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75D1DC" w14:textId="77777777" w:rsidR="00311977" w:rsidRDefault="00311977">
      <w:pPr>
        <w:tabs>
          <w:tab w:val="clear" w:pos="567"/>
        </w:tabs>
        <w:spacing w:line="240" w:lineRule="auto"/>
        <w:rPr>
          <w:szCs w:val="22"/>
        </w:rPr>
      </w:pPr>
    </w:p>
    <w:p w14:paraId="1D00A224" w14:textId="77777777" w:rsidR="00311977" w:rsidRDefault="00311977">
      <w:pPr>
        <w:tabs>
          <w:tab w:val="clear" w:pos="567"/>
        </w:tabs>
        <w:spacing w:line="240" w:lineRule="auto"/>
        <w:rPr>
          <w:szCs w:val="22"/>
        </w:rPr>
      </w:pPr>
    </w:p>
    <w:p w14:paraId="3C5901EA" w14:textId="77777777" w:rsidR="00311977" w:rsidRDefault="00311977">
      <w:pPr>
        <w:tabs>
          <w:tab w:val="clear" w:pos="567"/>
        </w:tabs>
        <w:spacing w:line="240" w:lineRule="auto"/>
        <w:rPr>
          <w:szCs w:val="22"/>
        </w:rPr>
      </w:pPr>
    </w:p>
    <w:p w14:paraId="3DAB48BF" w14:textId="77777777" w:rsidR="00311977" w:rsidRDefault="00311977">
      <w:pPr>
        <w:tabs>
          <w:tab w:val="clear" w:pos="567"/>
        </w:tabs>
        <w:spacing w:line="240" w:lineRule="auto"/>
        <w:rPr>
          <w:szCs w:val="22"/>
        </w:rPr>
      </w:pPr>
    </w:p>
    <w:p w14:paraId="6F129FF3" w14:textId="77777777" w:rsidR="00311977" w:rsidRDefault="00311977">
      <w:pPr>
        <w:tabs>
          <w:tab w:val="clear" w:pos="567"/>
        </w:tabs>
        <w:spacing w:line="240" w:lineRule="auto"/>
        <w:rPr>
          <w:szCs w:val="22"/>
        </w:rPr>
      </w:pPr>
    </w:p>
    <w:p w14:paraId="388F21F1" w14:textId="77777777" w:rsidR="00311977" w:rsidRDefault="00311977">
      <w:pPr>
        <w:tabs>
          <w:tab w:val="clear" w:pos="567"/>
        </w:tabs>
        <w:spacing w:line="240" w:lineRule="auto"/>
        <w:rPr>
          <w:szCs w:val="22"/>
        </w:rPr>
      </w:pPr>
    </w:p>
    <w:p w14:paraId="6615ED58" w14:textId="77777777" w:rsidR="00311977" w:rsidRDefault="00311977">
      <w:pPr>
        <w:tabs>
          <w:tab w:val="clear" w:pos="567"/>
        </w:tabs>
        <w:spacing w:line="240" w:lineRule="auto"/>
        <w:rPr>
          <w:szCs w:val="22"/>
        </w:rPr>
      </w:pPr>
    </w:p>
    <w:p w14:paraId="723F3E27" w14:textId="77777777" w:rsidR="00311977" w:rsidRDefault="00311977">
      <w:pPr>
        <w:tabs>
          <w:tab w:val="clear" w:pos="567"/>
        </w:tabs>
        <w:spacing w:line="240" w:lineRule="auto"/>
        <w:rPr>
          <w:szCs w:val="22"/>
        </w:rPr>
      </w:pPr>
    </w:p>
    <w:p w14:paraId="7F4061AA" w14:textId="77777777" w:rsidR="00311977" w:rsidRDefault="00311977">
      <w:pPr>
        <w:tabs>
          <w:tab w:val="clear" w:pos="567"/>
        </w:tabs>
        <w:spacing w:line="240" w:lineRule="auto"/>
        <w:rPr>
          <w:szCs w:val="22"/>
        </w:rPr>
      </w:pPr>
    </w:p>
    <w:p w14:paraId="63EFAE91" w14:textId="77777777" w:rsidR="00311977" w:rsidRDefault="00311977">
      <w:pPr>
        <w:tabs>
          <w:tab w:val="clear" w:pos="567"/>
        </w:tabs>
        <w:spacing w:line="240" w:lineRule="auto"/>
        <w:rPr>
          <w:szCs w:val="22"/>
        </w:rPr>
      </w:pPr>
    </w:p>
    <w:p w14:paraId="7D08DB98" w14:textId="77777777" w:rsidR="00311977" w:rsidRDefault="00311977">
      <w:pPr>
        <w:tabs>
          <w:tab w:val="clear" w:pos="567"/>
        </w:tabs>
        <w:spacing w:line="240" w:lineRule="auto"/>
        <w:rPr>
          <w:szCs w:val="22"/>
        </w:rPr>
      </w:pPr>
    </w:p>
    <w:p w14:paraId="57DD5E23" w14:textId="77777777" w:rsidR="00311977" w:rsidRDefault="00311977">
      <w:pPr>
        <w:tabs>
          <w:tab w:val="clear" w:pos="567"/>
        </w:tabs>
        <w:spacing w:line="240" w:lineRule="auto"/>
        <w:rPr>
          <w:szCs w:val="22"/>
        </w:rPr>
      </w:pPr>
    </w:p>
    <w:p w14:paraId="627151BC" w14:textId="77777777" w:rsidR="00311977" w:rsidRDefault="00311977">
      <w:pPr>
        <w:tabs>
          <w:tab w:val="clear" w:pos="567"/>
        </w:tabs>
        <w:spacing w:line="240" w:lineRule="auto"/>
        <w:rPr>
          <w:szCs w:val="22"/>
        </w:rPr>
      </w:pPr>
    </w:p>
    <w:p w14:paraId="30597E27" w14:textId="77777777" w:rsidR="00311977" w:rsidRDefault="00311977">
      <w:pPr>
        <w:tabs>
          <w:tab w:val="clear" w:pos="567"/>
        </w:tabs>
        <w:spacing w:line="240" w:lineRule="auto"/>
        <w:rPr>
          <w:szCs w:val="22"/>
        </w:rPr>
      </w:pPr>
    </w:p>
    <w:p w14:paraId="7449645F" w14:textId="77777777" w:rsidR="00311977" w:rsidRDefault="00311977">
      <w:pPr>
        <w:tabs>
          <w:tab w:val="clear" w:pos="567"/>
        </w:tabs>
        <w:spacing w:line="240" w:lineRule="auto"/>
        <w:rPr>
          <w:szCs w:val="22"/>
        </w:rPr>
      </w:pPr>
    </w:p>
    <w:p w14:paraId="3E9C9848" w14:textId="77777777" w:rsidR="00311977" w:rsidRDefault="00311977">
      <w:pPr>
        <w:tabs>
          <w:tab w:val="clear" w:pos="567"/>
        </w:tabs>
        <w:spacing w:line="240" w:lineRule="auto"/>
        <w:rPr>
          <w:szCs w:val="22"/>
        </w:rPr>
      </w:pPr>
    </w:p>
    <w:p w14:paraId="188AE118" w14:textId="77777777" w:rsidR="00311977" w:rsidRDefault="00311977">
      <w:pPr>
        <w:tabs>
          <w:tab w:val="clear" w:pos="567"/>
        </w:tabs>
        <w:spacing w:line="240" w:lineRule="auto"/>
        <w:rPr>
          <w:szCs w:val="22"/>
        </w:rPr>
      </w:pPr>
    </w:p>
    <w:p w14:paraId="22EA0E84" w14:textId="77777777" w:rsidR="00311977" w:rsidRDefault="00311977">
      <w:pPr>
        <w:tabs>
          <w:tab w:val="clear" w:pos="567"/>
        </w:tabs>
        <w:spacing w:line="240" w:lineRule="auto"/>
        <w:rPr>
          <w:szCs w:val="22"/>
        </w:rPr>
      </w:pPr>
    </w:p>
    <w:p w14:paraId="083BABA8" w14:textId="77777777" w:rsidR="00311977" w:rsidRDefault="00311977">
      <w:pPr>
        <w:tabs>
          <w:tab w:val="clear" w:pos="567"/>
        </w:tabs>
        <w:spacing w:line="240" w:lineRule="auto"/>
        <w:rPr>
          <w:szCs w:val="22"/>
        </w:rPr>
      </w:pPr>
    </w:p>
    <w:p w14:paraId="74350D5E" w14:textId="77777777" w:rsidR="00311977" w:rsidRDefault="00311977">
      <w:pPr>
        <w:tabs>
          <w:tab w:val="clear" w:pos="567"/>
        </w:tabs>
        <w:spacing w:line="240" w:lineRule="auto"/>
        <w:rPr>
          <w:szCs w:val="22"/>
        </w:rPr>
      </w:pPr>
    </w:p>
    <w:p w14:paraId="324EB7F9" w14:textId="77777777" w:rsidR="00311977" w:rsidRDefault="00311977">
      <w:pPr>
        <w:tabs>
          <w:tab w:val="clear" w:pos="567"/>
        </w:tabs>
        <w:spacing w:line="240" w:lineRule="auto"/>
        <w:rPr>
          <w:szCs w:val="22"/>
        </w:rPr>
      </w:pPr>
    </w:p>
    <w:p w14:paraId="10F4A9CC" w14:textId="77777777" w:rsidR="00311977" w:rsidRDefault="00311977">
      <w:pPr>
        <w:tabs>
          <w:tab w:val="clear" w:pos="567"/>
        </w:tabs>
        <w:spacing w:line="240" w:lineRule="auto"/>
        <w:rPr>
          <w:szCs w:val="22"/>
        </w:rPr>
      </w:pPr>
    </w:p>
    <w:p w14:paraId="15229E86" w14:textId="77777777" w:rsidR="00311977" w:rsidRDefault="00C51051">
      <w:pPr>
        <w:tabs>
          <w:tab w:val="clear" w:pos="567"/>
        </w:tabs>
        <w:spacing w:line="240" w:lineRule="auto"/>
        <w:jc w:val="center"/>
        <w:rPr>
          <w:b/>
          <w:szCs w:val="22"/>
        </w:rPr>
      </w:pPr>
      <w:r>
        <w:rPr>
          <w:b/>
          <w:szCs w:val="22"/>
        </w:rPr>
        <w:t>I PIELIKUMS</w:t>
      </w:r>
    </w:p>
    <w:p w14:paraId="6C2842FC" w14:textId="77777777" w:rsidR="00311977" w:rsidRDefault="00311977">
      <w:pPr>
        <w:tabs>
          <w:tab w:val="clear" w:pos="567"/>
        </w:tabs>
        <w:spacing w:line="240" w:lineRule="auto"/>
        <w:rPr>
          <w:szCs w:val="22"/>
        </w:rPr>
      </w:pPr>
    </w:p>
    <w:p w14:paraId="5F9EA240" w14:textId="77777777" w:rsidR="00311977" w:rsidRDefault="00C51051">
      <w:pPr>
        <w:tabs>
          <w:tab w:val="clear" w:pos="567"/>
        </w:tabs>
        <w:spacing w:line="240" w:lineRule="auto"/>
        <w:jc w:val="center"/>
        <w:rPr>
          <w:b/>
        </w:rPr>
      </w:pPr>
      <w:r>
        <w:rPr>
          <w:b/>
        </w:rPr>
        <w:t>VETERINĀRO ZĀĻU APRAKSTS</w:t>
      </w:r>
    </w:p>
    <w:p w14:paraId="635DF5EF" w14:textId="77777777" w:rsidR="00311977" w:rsidRPr="0023513C" w:rsidRDefault="00C51051" w:rsidP="007A507C">
      <w:pPr>
        <w:pStyle w:val="Style1"/>
      </w:pPr>
      <w:r w:rsidRPr="007A507C">
        <w:br w:type="page"/>
      </w:r>
      <w:bookmarkStart w:id="0" w:name="Tab"/>
      <w:bookmarkEnd w:id="0"/>
      <w:r>
        <w:lastRenderedPageBreak/>
        <w:t>1.</w:t>
      </w:r>
      <w:r>
        <w:tab/>
        <w:t>VETERINĀRO ZĀĻU NOSAUKUMS</w:t>
      </w:r>
    </w:p>
    <w:p w14:paraId="26B0B807" w14:textId="77777777" w:rsidR="00311977" w:rsidRDefault="00311977">
      <w:pPr>
        <w:tabs>
          <w:tab w:val="clear" w:pos="567"/>
        </w:tabs>
        <w:spacing w:line="240" w:lineRule="auto"/>
      </w:pPr>
    </w:p>
    <w:p w14:paraId="6490B517" w14:textId="56ECED20" w:rsidR="00311977" w:rsidRDefault="00C51051" w:rsidP="007A507C">
      <w:pPr>
        <w:tabs>
          <w:tab w:val="clear" w:pos="567"/>
          <w:tab w:val="left" w:pos="6096"/>
        </w:tabs>
        <w:spacing w:line="240" w:lineRule="auto"/>
        <w:rPr>
          <w:snapToGrid w:val="0"/>
          <w:sz w:val="24"/>
          <w:szCs w:val="24"/>
        </w:rPr>
      </w:pPr>
      <w:proofErr w:type="spellStart"/>
      <w:r w:rsidRPr="007A507C">
        <w:t>Enroxil</w:t>
      </w:r>
      <w:proofErr w:type="spellEnd"/>
      <w:r w:rsidRPr="007A507C">
        <w:t xml:space="preserve"> </w:t>
      </w:r>
      <w:r>
        <w:rPr>
          <w:noProof/>
          <w:szCs w:val="22"/>
        </w:rPr>
        <w:t>Flavour</w:t>
      </w:r>
      <w:r w:rsidRPr="007A507C">
        <w:t xml:space="preserve"> </w:t>
      </w:r>
      <w:r>
        <w:t>150 mg tabletes suņiem</w:t>
      </w:r>
    </w:p>
    <w:p w14:paraId="1E801750" w14:textId="77777777" w:rsidR="00311977" w:rsidRDefault="00311977" w:rsidP="007A507C">
      <w:pPr>
        <w:tabs>
          <w:tab w:val="clear" w:pos="567"/>
        </w:tabs>
        <w:spacing w:line="240" w:lineRule="auto"/>
      </w:pPr>
    </w:p>
    <w:p w14:paraId="330B1761" w14:textId="77777777" w:rsidR="00311977" w:rsidRDefault="00311977" w:rsidP="007A507C">
      <w:pPr>
        <w:tabs>
          <w:tab w:val="clear" w:pos="567"/>
        </w:tabs>
        <w:spacing w:line="240" w:lineRule="auto"/>
      </w:pPr>
    </w:p>
    <w:p w14:paraId="4B8CAA5F" w14:textId="77777777" w:rsidR="00311977" w:rsidRPr="0023513C" w:rsidRDefault="00C51051" w:rsidP="007A507C">
      <w:pPr>
        <w:pStyle w:val="Style1"/>
      </w:pPr>
      <w:r w:rsidRPr="0023513C">
        <w:t>2.</w:t>
      </w:r>
      <w:r w:rsidRPr="0023513C">
        <w:tab/>
        <w:t>KVALITATĪVAIS UN KVANTITATĪVAIS SASTĀVS</w:t>
      </w:r>
    </w:p>
    <w:p w14:paraId="6E70D8F3" w14:textId="77777777" w:rsidR="00311977" w:rsidRDefault="00311977" w:rsidP="007A507C">
      <w:pPr>
        <w:tabs>
          <w:tab w:val="clear" w:pos="567"/>
        </w:tabs>
        <w:spacing w:line="240" w:lineRule="auto"/>
      </w:pPr>
    </w:p>
    <w:p w14:paraId="7A3FC554" w14:textId="77777777" w:rsidR="00311977" w:rsidRDefault="00C51051" w:rsidP="007A507C">
      <w:pPr>
        <w:tabs>
          <w:tab w:val="clear" w:pos="567"/>
        </w:tabs>
        <w:spacing w:line="240" w:lineRule="auto"/>
      </w:pPr>
      <w:r>
        <w:t>Katra tablete satur:</w:t>
      </w:r>
    </w:p>
    <w:p w14:paraId="7B822CCF" w14:textId="77777777" w:rsidR="00311977" w:rsidRDefault="00311977" w:rsidP="007A507C">
      <w:pPr>
        <w:tabs>
          <w:tab w:val="clear" w:pos="567"/>
        </w:tabs>
        <w:spacing w:line="240" w:lineRule="auto"/>
      </w:pPr>
    </w:p>
    <w:p w14:paraId="4BFE06CC" w14:textId="5A51BDDD" w:rsidR="00311977" w:rsidRDefault="00C51051" w:rsidP="007A507C">
      <w:pPr>
        <w:tabs>
          <w:tab w:val="clear" w:pos="567"/>
        </w:tabs>
        <w:spacing w:line="240" w:lineRule="auto"/>
        <w:rPr>
          <w:b/>
        </w:rPr>
      </w:pPr>
      <w:r>
        <w:rPr>
          <w:b/>
          <w:szCs w:val="22"/>
        </w:rPr>
        <w:t>Aktīvās vielas</w:t>
      </w:r>
      <w:r>
        <w:rPr>
          <w:b/>
        </w:rPr>
        <w:t>:</w:t>
      </w:r>
    </w:p>
    <w:p w14:paraId="6B5794DA" w14:textId="3E0BF3E6" w:rsidR="00311977" w:rsidRPr="007A507C" w:rsidRDefault="00C51051" w:rsidP="007A507C">
      <w:pPr>
        <w:tabs>
          <w:tab w:val="clear" w:pos="567"/>
        </w:tabs>
        <w:spacing w:line="240" w:lineRule="auto"/>
        <w:rPr>
          <w:b/>
        </w:rPr>
      </w:pPr>
      <w:proofErr w:type="spellStart"/>
      <w:r>
        <w:t>Enrofloksacīns</w:t>
      </w:r>
      <w:proofErr w:type="spellEnd"/>
      <w:r>
        <w:rPr>
          <w:lang w:val="en-GB"/>
        </w:rPr>
        <w:tab/>
      </w:r>
      <w:r w:rsidR="0023513C">
        <w:rPr>
          <w:lang w:val="en-GB"/>
        </w:rPr>
        <w:t>1</w:t>
      </w:r>
      <w:r>
        <w:rPr>
          <w:szCs w:val="22"/>
        </w:rPr>
        <w:t>50 </w:t>
      </w:r>
      <w:r>
        <w:t>mg</w:t>
      </w:r>
    </w:p>
    <w:p w14:paraId="19F659BF" w14:textId="77777777" w:rsidR="00311977" w:rsidRDefault="00311977" w:rsidP="007A507C">
      <w:pPr>
        <w:tabs>
          <w:tab w:val="clear" w:pos="567"/>
        </w:tabs>
        <w:spacing w:line="240" w:lineRule="auto"/>
      </w:pPr>
    </w:p>
    <w:p w14:paraId="1ADDB341" w14:textId="6B9895FE" w:rsidR="00311977" w:rsidRDefault="00C51051" w:rsidP="007A507C">
      <w:pPr>
        <w:tabs>
          <w:tab w:val="clear" w:pos="567"/>
        </w:tabs>
        <w:spacing w:line="240" w:lineRule="auto"/>
      </w:pPr>
      <w:proofErr w:type="spellStart"/>
      <w:r>
        <w:rPr>
          <w:b/>
        </w:rPr>
        <w:t>Palīgvielas</w:t>
      </w:r>
      <w:proofErr w:type="spellEnd"/>
      <w:r>
        <w:rPr>
          <w:b/>
        </w:rPr>
        <w:t>:</w:t>
      </w:r>
    </w:p>
    <w:p w14:paraId="4632874D" w14:textId="57BF3080" w:rsidR="00311977" w:rsidRDefault="00311977">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57"/>
      </w:tblGrid>
      <w:tr w:rsidR="00311977" w14:paraId="341CC9BD" w14:textId="77777777">
        <w:tc>
          <w:tcPr>
            <w:tcW w:w="4957" w:type="dxa"/>
            <w:shd w:val="clear" w:color="auto" w:fill="auto"/>
            <w:vAlign w:val="center"/>
          </w:tcPr>
          <w:p w14:paraId="1B7D61C7" w14:textId="77777777" w:rsidR="00311977" w:rsidRDefault="00C51051">
            <w:pPr>
              <w:spacing w:before="60" w:after="60"/>
              <w:rPr>
                <w:b/>
                <w:bCs/>
                <w:iCs/>
                <w:szCs w:val="22"/>
              </w:rPr>
            </w:pPr>
            <w:proofErr w:type="spellStart"/>
            <w:r>
              <w:rPr>
                <w:b/>
                <w:bCs/>
                <w:iCs/>
                <w:szCs w:val="22"/>
              </w:rPr>
              <w:t>Palīgvielu</w:t>
            </w:r>
            <w:proofErr w:type="spellEnd"/>
            <w:r>
              <w:rPr>
                <w:b/>
                <w:bCs/>
                <w:iCs/>
                <w:szCs w:val="22"/>
              </w:rPr>
              <w:t xml:space="preserve"> un citu sastāvdaļu kvalitatīvais sastāvs</w:t>
            </w:r>
          </w:p>
        </w:tc>
      </w:tr>
      <w:tr w:rsidR="00311977" w14:paraId="35C46262" w14:textId="77777777">
        <w:tc>
          <w:tcPr>
            <w:tcW w:w="4957" w:type="dxa"/>
            <w:shd w:val="clear" w:color="auto" w:fill="auto"/>
            <w:vAlign w:val="center"/>
          </w:tcPr>
          <w:p w14:paraId="4F742536" w14:textId="77777777" w:rsidR="00311977" w:rsidRDefault="00C51051">
            <w:pPr>
              <w:ind w:left="567" w:hanging="567"/>
              <w:jc w:val="both"/>
              <w:rPr>
                <w:szCs w:val="22"/>
              </w:rPr>
            </w:pPr>
            <w:proofErr w:type="spellStart"/>
            <w:r>
              <w:rPr>
                <w:szCs w:val="22"/>
              </w:rPr>
              <w:t>Mannīts</w:t>
            </w:r>
            <w:proofErr w:type="spellEnd"/>
          </w:p>
        </w:tc>
      </w:tr>
      <w:tr w:rsidR="00311977" w14:paraId="59BAD1D8" w14:textId="77777777">
        <w:tc>
          <w:tcPr>
            <w:tcW w:w="4957" w:type="dxa"/>
            <w:shd w:val="clear" w:color="auto" w:fill="auto"/>
            <w:vAlign w:val="center"/>
          </w:tcPr>
          <w:p w14:paraId="49FF144E" w14:textId="27A4D885" w:rsidR="00311977" w:rsidRDefault="0023513C">
            <w:pPr>
              <w:spacing w:before="60" w:after="60"/>
              <w:rPr>
                <w:iCs/>
                <w:szCs w:val="22"/>
              </w:rPr>
            </w:pPr>
            <w:r>
              <w:rPr>
                <w:szCs w:val="22"/>
              </w:rPr>
              <w:t>C</w:t>
            </w:r>
            <w:r w:rsidR="00C51051">
              <w:rPr>
                <w:szCs w:val="22"/>
              </w:rPr>
              <w:t>iete</w:t>
            </w:r>
            <w:r>
              <w:rPr>
                <w:szCs w:val="22"/>
              </w:rPr>
              <w:t>, kukurūzas</w:t>
            </w:r>
          </w:p>
        </w:tc>
      </w:tr>
      <w:tr w:rsidR="00311977" w14:paraId="03C4EBDA" w14:textId="77777777">
        <w:tc>
          <w:tcPr>
            <w:tcW w:w="4957" w:type="dxa"/>
            <w:shd w:val="clear" w:color="auto" w:fill="auto"/>
            <w:vAlign w:val="center"/>
          </w:tcPr>
          <w:p w14:paraId="6F113FAE" w14:textId="77777777" w:rsidR="00311977" w:rsidRDefault="00C51051">
            <w:pPr>
              <w:spacing w:before="60" w:after="60"/>
              <w:rPr>
                <w:iCs/>
                <w:szCs w:val="22"/>
              </w:rPr>
            </w:pPr>
            <w:r>
              <w:rPr>
                <w:szCs w:val="22"/>
              </w:rPr>
              <w:t xml:space="preserve">Nātrija cietes </w:t>
            </w:r>
            <w:proofErr w:type="spellStart"/>
            <w:r>
              <w:rPr>
                <w:szCs w:val="22"/>
              </w:rPr>
              <w:t>glikolāts</w:t>
            </w:r>
            <w:proofErr w:type="spellEnd"/>
            <w:r>
              <w:rPr>
                <w:szCs w:val="22"/>
              </w:rPr>
              <w:t xml:space="preserve"> (A tips)</w:t>
            </w:r>
          </w:p>
        </w:tc>
      </w:tr>
      <w:tr w:rsidR="00311977" w14:paraId="63B9B542" w14:textId="77777777">
        <w:tc>
          <w:tcPr>
            <w:tcW w:w="4957" w:type="dxa"/>
            <w:shd w:val="clear" w:color="auto" w:fill="auto"/>
            <w:vAlign w:val="center"/>
          </w:tcPr>
          <w:p w14:paraId="3498C491" w14:textId="455954D4" w:rsidR="00311977" w:rsidRDefault="0023513C">
            <w:pPr>
              <w:spacing w:before="60" w:after="60"/>
              <w:ind w:left="567" w:hanging="567"/>
              <w:rPr>
                <w:b/>
                <w:bCs/>
                <w:iCs/>
                <w:szCs w:val="22"/>
              </w:rPr>
            </w:pPr>
            <w:r>
              <w:rPr>
                <w:szCs w:val="22"/>
              </w:rPr>
              <w:t>Gaļas aromatizētājs</w:t>
            </w:r>
            <w:r w:rsidR="00C51051">
              <w:rPr>
                <w:szCs w:val="22"/>
              </w:rPr>
              <w:t xml:space="preserve"> 10022</w:t>
            </w:r>
          </w:p>
        </w:tc>
      </w:tr>
      <w:tr w:rsidR="00311977" w14:paraId="4588229D" w14:textId="77777777">
        <w:tc>
          <w:tcPr>
            <w:tcW w:w="4957" w:type="dxa"/>
            <w:shd w:val="clear" w:color="auto" w:fill="auto"/>
            <w:vAlign w:val="center"/>
          </w:tcPr>
          <w:p w14:paraId="666B82DC" w14:textId="77777777" w:rsidR="00311977" w:rsidRDefault="00C51051">
            <w:pPr>
              <w:spacing w:before="60" w:after="60"/>
              <w:rPr>
                <w:iCs/>
                <w:szCs w:val="22"/>
              </w:rPr>
            </w:pPr>
            <w:r>
              <w:rPr>
                <w:szCs w:val="22"/>
              </w:rPr>
              <w:t xml:space="preserve">Nātrija </w:t>
            </w:r>
            <w:proofErr w:type="spellStart"/>
            <w:r>
              <w:rPr>
                <w:szCs w:val="22"/>
              </w:rPr>
              <w:t>laurilsulfāts</w:t>
            </w:r>
            <w:proofErr w:type="spellEnd"/>
          </w:p>
        </w:tc>
      </w:tr>
      <w:tr w:rsidR="00311977" w14:paraId="55B5E8A1" w14:textId="77777777">
        <w:tc>
          <w:tcPr>
            <w:tcW w:w="4957" w:type="dxa"/>
            <w:shd w:val="clear" w:color="auto" w:fill="auto"/>
            <w:vAlign w:val="center"/>
          </w:tcPr>
          <w:p w14:paraId="12A4C212" w14:textId="54B5156F" w:rsidR="00311977" w:rsidRDefault="0023513C">
            <w:pPr>
              <w:spacing w:before="60" w:after="60"/>
              <w:rPr>
                <w:szCs w:val="22"/>
              </w:rPr>
            </w:pPr>
            <w:proofErr w:type="spellStart"/>
            <w:r>
              <w:rPr>
                <w:szCs w:val="22"/>
              </w:rPr>
              <w:t>Butilēts</w:t>
            </w:r>
            <w:proofErr w:type="spellEnd"/>
            <w:r>
              <w:rPr>
                <w:szCs w:val="22"/>
              </w:rPr>
              <w:t xml:space="preserve"> </w:t>
            </w:r>
            <w:proofErr w:type="spellStart"/>
            <w:r>
              <w:rPr>
                <w:szCs w:val="22"/>
              </w:rPr>
              <w:t>m</w:t>
            </w:r>
            <w:r w:rsidR="00C51051">
              <w:rPr>
                <w:szCs w:val="22"/>
              </w:rPr>
              <w:t>etakrilāta</w:t>
            </w:r>
            <w:proofErr w:type="spellEnd"/>
            <w:r w:rsidR="00C51051">
              <w:rPr>
                <w:szCs w:val="22"/>
              </w:rPr>
              <w:t xml:space="preserve"> </w:t>
            </w:r>
            <w:proofErr w:type="spellStart"/>
            <w:r w:rsidR="00C51051">
              <w:rPr>
                <w:szCs w:val="22"/>
              </w:rPr>
              <w:t>kopolimērs</w:t>
            </w:r>
            <w:proofErr w:type="spellEnd"/>
            <w:r w:rsidR="00C51051">
              <w:rPr>
                <w:szCs w:val="22"/>
              </w:rPr>
              <w:t>, bāzisks</w:t>
            </w:r>
          </w:p>
        </w:tc>
      </w:tr>
      <w:tr w:rsidR="00311977" w14:paraId="28A1F571" w14:textId="77777777">
        <w:tc>
          <w:tcPr>
            <w:tcW w:w="4957" w:type="dxa"/>
            <w:shd w:val="clear" w:color="auto" w:fill="auto"/>
            <w:vAlign w:val="center"/>
          </w:tcPr>
          <w:p w14:paraId="3EAA5C41" w14:textId="77777777" w:rsidR="00311977" w:rsidRDefault="00C51051">
            <w:pPr>
              <w:spacing w:before="60" w:after="60"/>
              <w:rPr>
                <w:szCs w:val="22"/>
              </w:rPr>
            </w:pPr>
            <w:proofErr w:type="spellStart"/>
            <w:r>
              <w:rPr>
                <w:szCs w:val="22"/>
              </w:rPr>
              <w:t>Dibutilsebakāts</w:t>
            </w:r>
            <w:proofErr w:type="spellEnd"/>
          </w:p>
        </w:tc>
      </w:tr>
      <w:tr w:rsidR="00311977" w14:paraId="23B28D66" w14:textId="77777777">
        <w:tc>
          <w:tcPr>
            <w:tcW w:w="4957" w:type="dxa"/>
            <w:shd w:val="clear" w:color="auto" w:fill="auto"/>
            <w:vAlign w:val="center"/>
          </w:tcPr>
          <w:p w14:paraId="6851C2FF" w14:textId="77777777" w:rsidR="00311977" w:rsidRDefault="00C51051">
            <w:pPr>
              <w:spacing w:before="60" w:after="60"/>
              <w:rPr>
                <w:szCs w:val="22"/>
              </w:rPr>
            </w:pPr>
            <w:proofErr w:type="spellStart"/>
            <w:r>
              <w:rPr>
                <w:szCs w:val="22"/>
              </w:rPr>
              <w:t>Kroskarmelozes</w:t>
            </w:r>
            <w:proofErr w:type="spellEnd"/>
            <w:r>
              <w:rPr>
                <w:szCs w:val="22"/>
              </w:rPr>
              <w:t xml:space="preserve"> nātrija sāls</w:t>
            </w:r>
          </w:p>
        </w:tc>
      </w:tr>
      <w:tr w:rsidR="00311977" w14:paraId="2CFF7A66" w14:textId="77777777">
        <w:tc>
          <w:tcPr>
            <w:tcW w:w="4957" w:type="dxa"/>
            <w:shd w:val="clear" w:color="auto" w:fill="auto"/>
            <w:vAlign w:val="center"/>
          </w:tcPr>
          <w:p w14:paraId="13E756F4" w14:textId="77777777" w:rsidR="00311977" w:rsidRDefault="00C51051">
            <w:pPr>
              <w:spacing w:before="60" w:after="60"/>
              <w:rPr>
                <w:szCs w:val="22"/>
              </w:rPr>
            </w:pPr>
            <w:r>
              <w:rPr>
                <w:szCs w:val="22"/>
              </w:rPr>
              <w:t>Silīcija dioksīds, koloidālais, bezūdens</w:t>
            </w:r>
          </w:p>
        </w:tc>
      </w:tr>
      <w:tr w:rsidR="00311977" w14:paraId="198F41B1" w14:textId="77777777">
        <w:tc>
          <w:tcPr>
            <w:tcW w:w="4957" w:type="dxa"/>
            <w:shd w:val="clear" w:color="auto" w:fill="auto"/>
            <w:vAlign w:val="center"/>
          </w:tcPr>
          <w:p w14:paraId="600777E4" w14:textId="77777777" w:rsidR="00311977" w:rsidRDefault="00C51051">
            <w:pPr>
              <w:spacing w:before="60" w:after="60"/>
              <w:rPr>
                <w:szCs w:val="22"/>
              </w:rPr>
            </w:pPr>
            <w:r>
              <w:rPr>
                <w:szCs w:val="22"/>
              </w:rPr>
              <w:t>Talks</w:t>
            </w:r>
          </w:p>
        </w:tc>
      </w:tr>
      <w:tr w:rsidR="00311977" w14:paraId="2250F430" w14:textId="77777777">
        <w:tc>
          <w:tcPr>
            <w:tcW w:w="4957" w:type="dxa"/>
            <w:shd w:val="clear" w:color="auto" w:fill="auto"/>
            <w:vAlign w:val="center"/>
          </w:tcPr>
          <w:p w14:paraId="27D7F14E" w14:textId="77777777" w:rsidR="00311977" w:rsidRDefault="00C51051">
            <w:pPr>
              <w:spacing w:before="60" w:after="60"/>
              <w:rPr>
                <w:szCs w:val="22"/>
              </w:rPr>
            </w:pPr>
            <w:r>
              <w:rPr>
                <w:szCs w:val="22"/>
              </w:rPr>
              <w:t xml:space="preserve">Magnija </w:t>
            </w:r>
            <w:proofErr w:type="spellStart"/>
            <w:r>
              <w:rPr>
                <w:szCs w:val="22"/>
              </w:rPr>
              <w:t>stearāts</w:t>
            </w:r>
            <w:proofErr w:type="spellEnd"/>
          </w:p>
        </w:tc>
      </w:tr>
    </w:tbl>
    <w:p w14:paraId="16B4876B" w14:textId="77777777" w:rsidR="00311977" w:rsidRDefault="00311977">
      <w:pPr>
        <w:tabs>
          <w:tab w:val="clear" w:pos="567"/>
        </w:tabs>
        <w:spacing w:line="240" w:lineRule="auto"/>
        <w:rPr>
          <w:szCs w:val="22"/>
        </w:rPr>
      </w:pPr>
    </w:p>
    <w:p w14:paraId="7EC61C23" w14:textId="52D2C0F7" w:rsidR="00311977" w:rsidRDefault="00C51051">
      <w:pPr>
        <w:jc w:val="both"/>
      </w:pPr>
      <w:r>
        <w:t xml:space="preserve">Apaļas, mazliet abpusēji izliektas krēmkrāsas līdz gaiši brūnas tabletes ar iespējamiem baltiem vai tumšākiem plankumiem, ar dalījuma līniju </w:t>
      </w:r>
      <w:r w:rsidR="0023513C">
        <w:t xml:space="preserve">vienā pusē </w:t>
      </w:r>
      <w:r>
        <w:t>un slīpām malām.</w:t>
      </w:r>
    </w:p>
    <w:p w14:paraId="11325BA3" w14:textId="77777777" w:rsidR="00311977" w:rsidRDefault="00C51051">
      <w:pPr>
        <w:jc w:val="both"/>
      </w:pPr>
      <w:r>
        <w:t>Tabletes var tikt sadalītas divās vienādās daļās.</w:t>
      </w:r>
    </w:p>
    <w:p w14:paraId="53F22580" w14:textId="77777777" w:rsidR="00311977" w:rsidRDefault="00311977" w:rsidP="007A507C">
      <w:pPr>
        <w:tabs>
          <w:tab w:val="clear" w:pos="567"/>
        </w:tabs>
        <w:spacing w:line="240" w:lineRule="auto"/>
      </w:pPr>
    </w:p>
    <w:p w14:paraId="0B957C91" w14:textId="77777777" w:rsidR="00311977" w:rsidRDefault="00311977" w:rsidP="007A507C">
      <w:pPr>
        <w:tabs>
          <w:tab w:val="clear" w:pos="567"/>
        </w:tabs>
        <w:spacing w:line="240" w:lineRule="auto"/>
      </w:pPr>
    </w:p>
    <w:p w14:paraId="7B6B0B04" w14:textId="2CB52A98" w:rsidR="00311977" w:rsidRPr="007A507C" w:rsidRDefault="00C51051" w:rsidP="007A507C">
      <w:pPr>
        <w:pStyle w:val="Style1"/>
        <w:rPr>
          <w:b w:val="0"/>
        </w:rPr>
      </w:pPr>
      <w:r w:rsidRPr="007A507C">
        <w:rPr>
          <w:b w:val="0"/>
        </w:rPr>
        <w:t>3</w:t>
      </w:r>
      <w:r>
        <w:t>.</w:t>
      </w:r>
      <w:r>
        <w:tab/>
        <w:t>KLĪNISKĀ INFORMĀCIJA</w:t>
      </w:r>
    </w:p>
    <w:p w14:paraId="54929818" w14:textId="77777777" w:rsidR="00311977" w:rsidRDefault="00311977" w:rsidP="007A507C">
      <w:pPr>
        <w:tabs>
          <w:tab w:val="clear" w:pos="567"/>
        </w:tabs>
        <w:spacing w:line="240" w:lineRule="auto"/>
      </w:pPr>
    </w:p>
    <w:p w14:paraId="16E1A7B7" w14:textId="3F4544F1" w:rsidR="00311977" w:rsidRDefault="00C51051" w:rsidP="007A507C">
      <w:pPr>
        <w:pStyle w:val="Style1"/>
      </w:pPr>
      <w:r>
        <w:t>3.1.</w:t>
      </w:r>
      <w:r>
        <w:tab/>
      </w:r>
      <w:proofErr w:type="spellStart"/>
      <w:r>
        <w:t>Mērķsugas</w:t>
      </w:r>
      <w:proofErr w:type="spellEnd"/>
    </w:p>
    <w:p w14:paraId="69EBC689" w14:textId="77777777" w:rsidR="00311977" w:rsidRPr="007A507C" w:rsidRDefault="00311977" w:rsidP="007A507C">
      <w:pPr>
        <w:pStyle w:val="Style1"/>
        <w:rPr>
          <w:b w:val="0"/>
        </w:rPr>
      </w:pPr>
    </w:p>
    <w:p w14:paraId="152C524F" w14:textId="77777777" w:rsidR="00311977" w:rsidRPr="0023513C" w:rsidRDefault="00C51051" w:rsidP="007A507C">
      <w:pPr>
        <w:pStyle w:val="Style1"/>
      </w:pPr>
      <w:r w:rsidRPr="007A507C">
        <w:rPr>
          <w:b w:val="0"/>
        </w:rPr>
        <w:t>Suņi.</w:t>
      </w:r>
    </w:p>
    <w:p w14:paraId="605E60B0" w14:textId="77777777" w:rsidR="00311977" w:rsidRPr="007A507C" w:rsidRDefault="00311977" w:rsidP="007A507C">
      <w:pPr>
        <w:tabs>
          <w:tab w:val="clear" w:pos="567"/>
        </w:tabs>
        <w:spacing w:line="240" w:lineRule="auto"/>
      </w:pPr>
    </w:p>
    <w:p w14:paraId="1FB01E6D" w14:textId="4E8A5CF7" w:rsidR="00311977" w:rsidRDefault="00C51051" w:rsidP="007A507C">
      <w:pPr>
        <w:pStyle w:val="Style1"/>
      </w:pPr>
      <w:r>
        <w:t>3.2.</w:t>
      </w:r>
      <w:r>
        <w:tab/>
        <w:t xml:space="preserve">Lietošanas indikācijas katrai </w:t>
      </w:r>
      <w:proofErr w:type="spellStart"/>
      <w:r>
        <w:t>mērķsugai</w:t>
      </w:r>
      <w:proofErr w:type="spellEnd"/>
    </w:p>
    <w:p w14:paraId="428BF0F2" w14:textId="77777777" w:rsidR="00311977" w:rsidRPr="007A507C" w:rsidRDefault="00311977" w:rsidP="007A507C">
      <w:pPr>
        <w:tabs>
          <w:tab w:val="clear" w:pos="567"/>
        </w:tabs>
        <w:spacing w:line="240" w:lineRule="auto"/>
      </w:pPr>
    </w:p>
    <w:p w14:paraId="0DA75A58" w14:textId="120E3DB6" w:rsidR="00311977" w:rsidRDefault="00C51051" w:rsidP="007A507C">
      <w:pPr>
        <w:tabs>
          <w:tab w:val="clear" w:pos="567"/>
        </w:tabs>
        <w:spacing w:line="240" w:lineRule="auto"/>
      </w:pPr>
      <w:r>
        <w:t>Šīs</w:t>
      </w:r>
      <w:r>
        <w:rPr>
          <w:noProof/>
          <w:szCs w:val="22"/>
        </w:rPr>
        <w:t xml:space="preserve"> veterinārās</w:t>
      </w:r>
      <w:r>
        <w:t xml:space="preserve"> zāles ir paredzētas suņiem </w:t>
      </w:r>
      <w:r w:rsidR="0023513C">
        <w:t xml:space="preserve">bakteriālu </w:t>
      </w:r>
      <w:r>
        <w:t xml:space="preserve">gremošanas, elpošanas un </w:t>
      </w:r>
      <w:proofErr w:type="spellStart"/>
      <w:r>
        <w:t>uroģenitālā</w:t>
      </w:r>
      <w:proofErr w:type="spellEnd"/>
      <w:r>
        <w:t xml:space="preserve"> trakta infekciju, ādas, sekundāru brūču infekciju un ārējās auss iekaisuma ārstēšanai, kad klīniskā pieredze, </w:t>
      </w:r>
      <w:r w:rsidR="0023513C">
        <w:t xml:space="preserve">ja vien </w:t>
      </w:r>
      <w:r>
        <w:t>iespējam</w:t>
      </w:r>
      <w:r w:rsidR="0023513C">
        <w:t>s</w:t>
      </w:r>
      <w:r>
        <w:t xml:space="preserve"> </w:t>
      </w:r>
      <w:r w:rsidR="0023513C">
        <w:t>pamatota ar</w:t>
      </w:r>
      <w:r>
        <w:t xml:space="preserve"> ierosinātāja jutības testiem, norāda uz </w:t>
      </w:r>
      <w:proofErr w:type="spellStart"/>
      <w:r>
        <w:t>enrofloksacīnu</w:t>
      </w:r>
      <w:proofErr w:type="spellEnd"/>
      <w:r>
        <w:t xml:space="preserve"> kā izvēles </w:t>
      </w:r>
      <w:r w:rsidR="0023513C">
        <w:t>vielu</w:t>
      </w:r>
      <w:r>
        <w:t>.</w:t>
      </w:r>
    </w:p>
    <w:p w14:paraId="6841A10E" w14:textId="77777777" w:rsidR="00311977" w:rsidRPr="007A507C" w:rsidRDefault="00311977" w:rsidP="007A507C">
      <w:pPr>
        <w:tabs>
          <w:tab w:val="clear" w:pos="567"/>
        </w:tabs>
        <w:spacing w:line="240" w:lineRule="auto"/>
      </w:pPr>
    </w:p>
    <w:p w14:paraId="38CC940B" w14:textId="55B38DB2" w:rsidR="00311977" w:rsidRDefault="00C51051" w:rsidP="007A507C">
      <w:pPr>
        <w:pStyle w:val="Style1"/>
      </w:pPr>
      <w:r>
        <w:t>3.3.</w:t>
      </w:r>
      <w:r>
        <w:tab/>
        <w:t>Kontrindikācijas</w:t>
      </w:r>
    </w:p>
    <w:p w14:paraId="1B582A70" w14:textId="77777777" w:rsidR="00311977" w:rsidRDefault="00311977" w:rsidP="007A507C">
      <w:pPr>
        <w:tabs>
          <w:tab w:val="clear" w:pos="567"/>
        </w:tabs>
        <w:spacing w:line="240" w:lineRule="auto"/>
      </w:pPr>
    </w:p>
    <w:p w14:paraId="2060C642" w14:textId="090BEDD7" w:rsidR="00311977" w:rsidRPr="007A507C" w:rsidRDefault="00C51051">
      <w:pPr>
        <w:jc w:val="both"/>
        <w:rPr>
          <w:snapToGrid w:val="0"/>
          <w:sz w:val="24"/>
          <w:szCs w:val="24"/>
        </w:rPr>
      </w:pPr>
      <w:r>
        <w:t xml:space="preserve">Nelietot suņiem līdz 1 gada vecumam vai </w:t>
      </w:r>
      <w:r w:rsidR="0023513C">
        <w:t xml:space="preserve">līdz 18 mēnešu vecumam </w:t>
      </w:r>
      <w:r>
        <w:t>ļoti lielu šķirņu suņiem, kuriem augšanas periods ir ilgāks, jo ātras augšanas periodā var tikt ietekmēti locītavu skrimšļi.</w:t>
      </w:r>
    </w:p>
    <w:p w14:paraId="3BA294F7" w14:textId="644FC918" w:rsidR="00311977" w:rsidRPr="007A507C" w:rsidRDefault="00C51051">
      <w:pPr>
        <w:jc w:val="both"/>
        <w:rPr>
          <w:snapToGrid w:val="0"/>
          <w:sz w:val="24"/>
          <w:szCs w:val="24"/>
        </w:rPr>
      </w:pPr>
      <w:r>
        <w:t xml:space="preserve">Nelietot gadījumos, ja konstatēta pastiprināta jutība pret aktīvo vielu vai pret jebkuru no </w:t>
      </w:r>
      <w:proofErr w:type="spellStart"/>
      <w:r>
        <w:t>palīgvielām</w:t>
      </w:r>
      <w:proofErr w:type="spellEnd"/>
      <w:r>
        <w:t xml:space="preserve">. </w:t>
      </w:r>
    </w:p>
    <w:p w14:paraId="67398A0A" w14:textId="42A2FCBA" w:rsidR="00311977" w:rsidRPr="007A507C" w:rsidRDefault="00C51051">
      <w:pPr>
        <w:jc w:val="both"/>
        <w:rPr>
          <w:snapToGrid w:val="0"/>
          <w:sz w:val="24"/>
          <w:szCs w:val="24"/>
        </w:rPr>
      </w:pPr>
      <w:r>
        <w:t>Nelietot suņiem ar krampj</w:t>
      </w:r>
      <w:r w:rsidR="0023513C">
        <w:t>u lēkmēm</w:t>
      </w:r>
      <w:r>
        <w:t xml:space="preserve">, jo </w:t>
      </w:r>
      <w:proofErr w:type="spellStart"/>
      <w:r>
        <w:t>enrofloksacīns</w:t>
      </w:r>
      <w:proofErr w:type="spellEnd"/>
      <w:r>
        <w:t xml:space="preserve"> var izraisīt centrālās nervu sistēmas </w:t>
      </w:r>
      <w:r>
        <w:rPr>
          <w:szCs w:val="22"/>
        </w:rPr>
        <w:t xml:space="preserve">(CNS) </w:t>
      </w:r>
      <w:r>
        <w:t>stimulāciju.</w:t>
      </w:r>
    </w:p>
    <w:p w14:paraId="25719852" w14:textId="77777777" w:rsidR="00311977" w:rsidRPr="007A507C" w:rsidRDefault="00C51051">
      <w:pPr>
        <w:jc w:val="both"/>
        <w:rPr>
          <w:snapToGrid w:val="0"/>
          <w:sz w:val="24"/>
          <w:szCs w:val="24"/>
        </w:rPr>
      </w:pPr>
      <w:r>
        <w:lastRenderedPageBreak/>
        <w:t>Nelietot profilaksei.</w:t>
      </w:r>
    </w:p>
    <w:p w14:paraId="11ED50D7" w14:textId="77777777" w:rsidR="00311977" w:rsidRPr="007A507C" w:rsidRDefault="00311977" w:rsidP="007A507C">
      <w:pPr>
        <w:tabs>
          <w:tab w:val="clear" w:pos="567"/>
        </w:tabs>
        <w:spacing w:line="240" w:lineRule="auto"/>
      </w:pPr>
    </w:p>
    <w:p w14:paraId="584313C8" w14:textId="0248182B" w:rsidR="00311977" w:rsidRDefault="00C51051" w:rsidP="007A507C">
      <w:pPr>
        <w:pStyle w:val="Style1"/>
      </w:pPr>
      <w:r>
        <w:t>3.4.</w:t>
      </w:r>
      <w:r>
        <w:tab/>
        <w:t>Īpaši brīdinājumi</w:t>
      </w:r>
    </w:p>
    <w:p w14:paraId="205ACB08" w14:textId="77777777" w:rsidR="00311977" w:rsidRPr="007A507C" w:rsidRDefault="00311977" w:rsidP="007A507C">
      <w:pPr>
        <w:tabs>
          <w:tab w:val="clear" w:pos="567"/>
        </w:tabs>
        <w:spacing w:line="240" w:lineRule="auto"/>
      </w:pPr>
    </w:p>
    <w:p w14:paraId="344C6287" w14:textId="34883D40" w:rsidR="00311977" w:rsidRDefault="00C51051">
      <w:pPr>
        <w:tabs>
          <w:tab w:val="clear" w:pos="567"/>
        </w:tabs>
        <w:spacing w:line="240" w:lineRule="auto"/>
        <w:rPr>
          <w:szCs w:val="22"/>
        </w:rPr>
      </w:pPr>
      <w:r>
        <w:t>Nav.</w:t>
      </w:r>
    </w:p>
    <w:p w14:paraId="716CB4B9" w14:textId="77777777" w:rsidR="00311977" w:rsidRDefault="00311977">
      <w:pPr>
        <w:tabs>
          <w:tab w:val="clear" w:pos="567"/>
        </w:tabs>
        <w:spacing w:line="240" w:lineRule="auto"/>
        <w:rPr>
          <w:szCs w:val="22"/>
        </w:rPr>
      </w:pPr>
    </w:p>
    <w:p w14:paraId="725E1BAF" w14:textId="77777777" w:rsidR="00311977" w:rsidRPr="0023513C" w:rsidRDefault="00C51051" w:rsidP="007A507C">
      <w:pPr>
        <w:pStyle w:val="Style1"/>
      </w:pPr>
      <w:r>
        <w:t>3.</w:t>
      </w:r>
      <w:r w:rsidRPr="0023513C">
        <w:t>5</w:t>
      </w:r>
      <w:r>
        <w:t>.</w:t>
      </w:r>
      <w:r>
        <w:tab/>
        <w:t>Īpaši piesardzības pasākumi lietošanā</w:t>
      </w:r>
    </w:p>
    <w:p w14:paraId="1F58F9CB" w14:textId="77777777" w:rsidR="00311977" w:rsidRPr="007A507C" w:rsidRDefault="00311977" w:rsidP="007A507C">
      <w:pPr>
        <w:tabs>
          <w:tab w:val="clear" w:pos="567"/>
        </w:tabs>
        <w:spacing w:line="240" w:lineRule="auto"/>
      </w:pPr>
    </w:p>
    <w:p w14:paraId="3373A5E8" w14:textId="69A28675" w:rsidR="00311977" w:rsidRPr="007A507C" w:rsidRDefault="00C51051" w:rsidP="007A507C">
      <w:pPr>
        <w:tabs>
          <w:tab w:val="clear" w:pos="567"/>
        </w:tabs>
        <w:spacing w:line="240" w:lineRule="auto"/>
        <w:rPr>
          <w:u w:val="single"/>
        </w:rPr>
      </w:pPr>
      <w:r>
        <w:rPr>
          <w:u w:val="single"/>
        </w:rPr>
        <w:t>Īpaši piesardzības pasākumi</w:t>
      </w:r>
      <w:r>
        <w:rPr>
          <w:szCs w:val="22"/>
          <w:u w:val="single"/>
        </w:rPr>
        <w:t xml:space="preserve"> drošai lietošanai </w:t>
      </w:r>
      <w:proofErr w:type="spellStart"/>
      <w:r>
        <w:rPr>
          <w:szCs w:val="22"/>
          <w:u w:val="single"/>
        </w:rPr>
        <w:t>mērķsugām</w:t>
      </w:r>
      <w:proofErr w:type="spellEnd"/>
      <w:r>
        <w:rPr>
          <w:szCs w:val="22"/>
          <w:u w:val="single"/>
        </w:rPr>
        <w:t>:</w:t>
      </w:r>
    </w:p>
    <w:p w14:paraId="76B081DB" w14:textId="77777777" w:rsidR="00311977" w:rsidRDefault="00311977">
      <w:pPr>
        <w:tabs>
          <w:tab w:val="clear" w:pos="567"/>
        </w:tabs>
        <w:spacing w:line="240" w:lineRule="auto"/>
        <w:rPr>
          <w:szCs w:val="22"/>
        </w:rPr>
      </w:pPr>
    </w:p>
    <w:p w14:paraId="44830175" w14:textId="0C0706D0" w:rsidR="00311977" w:rsidRDefault="00C51051" w:rsidP="0023513C">
      <w:pPr>
        <w:jc w:val="both"/>
      </w:pPr>
      <w:proofErr w:type="spellStart"/>
      <w:r>
        <w:t>Fluorhinoloni</w:t>
      </w:r>
      <w:proofErr w:type="spellEnd"/>
      <w:r>
        <w:t xml:space="preserve"> jāizvēlas tikai tādu klīnisko stāvokļu ārstēšanai, kas vāji vai iespējami vāji reaģē uz ārstēšanu ar citu grupu </w:t>
      </w:r>
      <w:proofErr w:type="spellStart"/>
      <w:r w:rsidR="0023513C">
        <w:t>antimikrobiālajiem</w:t>
      </w:r>
      <w:proofErr w:type="spellEnd"/>
      <w:r w:rsidR="0023513C">
        <w:t xml:space="preserve"> līdzekļiem</w:t>
      </w:r>
      <w:r>
        <w:t xml:space="preserve">. </w:t>
      </w:r>
      <w:r w:rsidR="0023513C">
        <w:t>Kad</w:t>
      </w:r>
      <w:r>
        <w:t xml:space="preserve"> vien iespējams, </w:t>
      </w:r>
      <w:proofErr w:type="spellStart"/>
      <w:r>
        <w:rPr>
          <w:szCs w:val="22"/>
        </w:rPr>
        <w:t>fluorhinolon</w:t>
      </w:r>
      <w:r w:rsidR="0023513C">
        <w:rPr>
          <w:szCs w:val="22"/>
        </w:rPr>
        <w:t>us</w:t>
      </w:r>
      <w:proofErr w:type="spellEnd"/>
      <w:r>
        <w:t xml:space="preserve"> lieto</w:t>
      </w:r>
      <w:r w:rsidR="0023513C">
        <w:t>t</w:t>
      </w:r>
      <w:r>
        <w:t xml:space="preserve">, tikai </w:t>
      </w:r>
      <w:r w:rsidR="0023513C">
        <w:t>pamatojoties</w:t>
      </w:r>
      <w:r>
        <w:t xml:space="preserve"> uz </w:t>
      </w:r>
      <w:r w:rsidR="0023513C">
        <w:t>ierosinātāja</w:t>
      </w:r>
      <w:r>
        <w:t xml:space="preserve"> jutī</w:t>
      </w:r>
      <w:r w:rsidR="0023513C">
        <w:t>bas</w:t>
      </w:r>
      <w:r>
        <w:t xml:space="preserve"> testu rezultātiem. </w:t>
      </w:r>
      <w:r w:rsidR="0023513C">
        <w:t xml:space="preserve">Šo </w:t>
      </w:r>
      <w:r w:rsidR="0023513C">
        <w:rPr>
          <w:szCs w:val="22"/>
        </w:rPr>
        <w:t>v</w:t>
      </w:r>
      <w:r>
        <w:rPr>
          <w:szCs w:val="22"/>
        </w:rPr>
        <w:t>eterināro zāļu</w:t>
      </w:r>
      <w:r>
        <w:t xml:space="preserve"> lietošana neatbilstoši norādījumiem, kas sniegti zāļu aprakstā, var palielināt pret </w:t>
      </w:r>
      <w:proofErr w:type="spellStart"/>
      <w:r>
        <w:t>fluorhinoloniem</w:t>
      </w:r>
      <w:proofErr w:type="spellEnd"/>
      <w:r>
        <w:t xml:space="preserve"> </w:t>
      </w:r>
      <w:proofErr w:type="spellStart"/>
      <w:r>
        <w:t>rezistento</w:t>
      </w:r>
      <w:proofErr w:type="spellEnd"/>
      <w:r>
        <w:t xml:space="preserve"> baktēriju </w:t>
      </w:r>
      <w:r w:rsidR="0023513C">
        <w:t>izplatību</w:t>
      </w:r>
      <w:r>
        <w:t xml:space="preserve"> un </w:t>
      </w:r>
      <w:r w:rsidR="0023513C">
        <w:t>samazināt</w:t>
      </w:r>
      <w:r>
        <w:t xml:space="preserve"> ārstēšanas efektivitāti ar citiem </w:t>
      </w:r>
      <w:proofErr w:type="spellStart"/>
      <w:r>
        <w:t>hinoloniem</w:t>
      </w:r>
      <w:proofErr w:type="spellEnd"/>
      <w:r w:rsidR="0023513C">
        <w:t>,</w:t>
      </w:r>
      <w:r w:rsidR="0023513C" w:rsidRPr="0023513C">
        <w:t xml:space="preserve"> </w:t>
      </w:r>
      <w:r w:rsidR="0023513C">
        <w:t>iespējamās krusteniskās rezistences dēļ</w:t>
      </w:r>
      <w:r>
        <w:t>.</w:t>
      </w:r>
      <w:r>
        <w:rPr>
          <w:szCs w:val="22"/>
        </w:rPr>
        <w:t xml:space="preserve"> Lietojot šīs veterinārās zāles, jāņem vērā </w:t>
      </w:r>
      <w:r w:rsidR="0023513C" w:rsidRPr="0023513C">
        <w:rPr>
          <w:szCs w:val="22"/>
        </w:rPr>
        <w:t xml:space="preserve">oficiālā, valsts un reģionālā </w:t>
      </w:r>
      <w:proofErr w:type="spellStart"/>
      <w:r w:rsidR="0023513C" w:rsidRPr="0023513C">
        <w:rPr>
          <w:szCs w:val="22"/>
        </w:rPr>
        <w:t>antimikrobiālā</w:t>
      </w:r>
      <w:proofErr w:type="spellEnd"/>
      <w:r w:rsidR="0023513C" w:rsidRPr="0023513C">
        <w:rPr>
          <w:szCs w:val="22"/>
        </w:rPr>
        <w:t xml:space="preserve"> politika</w:t>
      </w:r>
      <w:r>
        <w:rPr>
          <w:szCs w:val="22"/>
        </w:rPr>
        <w:t>.</w:t>
      </w:r>
    </w:p>
    <w:p w14:paraId="37097E82" w14:textId="7B3CE5DB" w:rsidR="00311977" w:rsidRDefault="0023513C">
      <w:pPr>
        <w:jc w:val="both"/>
      </w:pPr>
      <w:r w:rsidRPr="0023513C">
        <w:rPr>
          <w:szCs w:val="22"/>
        </w:rPr>
        <w:t xml:space="preserve">Nelietot gadījumos, ja konstatēta rezistence pret </w:t>
      </w:r>
      <w:proofErr w:type="spellStart"/>
      <w:r w:rsidRPr="0023513C">
        <w:rPr>
          <w:szCs w:val="22"/>
        </w:rPr>
        <w:t>hinoloniem</w:t>
      </w:r>
      <w:proofErr w:type="spellEnd"/>
      <w:r w:rsidRPr="0023513C">
        <w:rPr>
          <w:szCs w:val="22"/>
        </w:rPr>
        <w:t xml:space="preserve">, jo pastāv gandrīz pilnīga krusteniskā rezistence ar citiem </w:t>
      </w:r>
      <w:proofErr w:type="spellStart"/>
      <w:r w:rsidRPr="0023513C">
        <w:rPr>
          <w:szCs w:val="22"/>
        </w:rPr>
        <w:t>hinoloniem</w:t>
      </w:r>
      <w:proofErr w:type="spellEnd"/>
      <w:r w:rsidRPr="0023513C">
        <w:rPr>
          <w:szCs w:val="22"/>
        </w:rPr>
        <w:t xml:space="preserve"> un pilnīga krusteniskā rezistence pret citiem </w:t>
      </w:r>
      <w:proofErr w:type="spellStart"/>
      <w:r w:rsidRPr="0023513C">
        <w:rPr>
          <w:szCs w:val="22"/>
        </w:rPr>
        <w:t>fluorhinoloniem</w:t>
      </w:r>
      <w:proofErr w:type="spellEnd"/>
      <w:r w:rsidR="00C51051">
        <w:t xml:space="preserve">. </w:t>
      </w:r>
    </w:p>
    <w:p w14:paraId="024706FD" w14:textId="36AB5951" w:rsidR="00311977" w:rsidRPr="007A507C" w:rsidRDefault="00C51051">
      <w:pPr>
        <w:jc w:val="both"/>
        <w:rPr>
          <w:snapToGrid w:val="0"/>
          <w:sz w:val="24"/>
          <w:szCs w:val="24"/>
        </w:rPr>
      </w:pPr>
      <w:r>
        <w:t>Nepārsnie</w:t>
      </w:r>
      <w:r w:rsidR="0023513C">
        <w:t>g</w:t>
      </w:r>
      <w:r>
        <w:t>t ieteicamo devu.</w:t>
      </w:r>
    </w:p>
    <w:p w14:paraId="79E3CF81" w14:textId="77777777" w:rsidR="00311977" w:rsidRPr="007A507C" w:rsidRDefault="00C51051">
      <w:pPr>
        <w:jc w:val="both"/>
        <w:rPr>
          <w:snapToGrid w:val="0"/>
          <w:sz w:val="24"/>
          <w:szCs w:val="24"/>
        </w:rPr>
      </w:pPr>
      <w:r>
        <w:t xml:space="preserve">Suņiem ar smagiem nieru vai aknu darbības traucējumiem šīs </w:t>
      </w:r>
      <w:r>
        <w:rPr>
          <w:szCs w:val="22"/>
        </w:rPr>
        <w:t xml:space="preserve">veterinārās </w:t>
      </w:r>
      <w:r>
        <w:t>zāles lietot piesardzīgi.</w:t>
      </w:r>
    </w:p>
    <w:p w14:paraId="339C7F87" w14:textId="77777777" w:rsidR="00311977" w:rsidRDefault="00311977">
      <w:pPr>
        <w:tabs>
          <w:tab w:val="clear" w:pos="567"/>
        </w:tabs>
        <w:spacing w:line="240" w:lineRule="auto"/>
      </w:pPr>
    </w:p>
    <w:p w14:paraId="15D52B99" w14:textId="6F04A48C" w:rsidR="00311977" w:rsidRDefault="00C51051">
      <w:pPr>
        <w:tabs>
          <w:tab w:val="clear" w:pos="567"/>
        </w:tabs>
        <w:spacing w:line="240" w:lineRule="auto"/>
        <w:rPr>
          <w:snapToGrid w:val="0"/>
          <w:sz w:val="24"/>
          <w:szCs w:val="22"/>
        </w:rPr>
      </w:pPr>
      <w:r>
        <w:rPr>
          <w:u w:val="single"/>
        </w:rPr>
        <w:t xml:space="preserve">Īpaši piesardzības pasākumi, kas jāievēro personai, kura </w:t>
      </w:r>
      <w:r>
        <w:rPr>
          <w:szCs w:val="22"/>
          <w:u w:val="single"/>
        </w:rPr>
        <w:t>ievada</w:t>
      </w:r>
      <w:r>
        <w:rPr>
          <w:u w:val="single"/>
        </w:rPr>
        <w:t xml:space="preserve"> veterinārās zāles </w:t>
      </w:r>
      <w:r>
        <w:rPr>
          <w:szCs w:val="22"/>
          <w:u w:val="single"/>
        </w:rPr>
        <w:t xml:space="preserve">dzīvniekiem: </w:t>
      </w:r>
    </w:p>
    <w:p w14:paraId="2DF63FFC" w14:textId="77777777" w:rsidR="00311977" w:rsidRPr="007A507C" w:rsidRDefault="00311977">
      <w:pPr>
        <w:tabs>
          <w:tab w:val="clear" w:pos="567"/>
        </w:tabs>
        <w:spacing w:line="240" w:lineRule="auto"/>
      </w:pPr>
    </w:p>
    <w:p w14:paraId="5B017140" w14:textId="0B62FCE6" w:rsidR="00311977" w:rsidRDefault="00C51051">
      <w:pPr>
        <w:jc w:val="both"/>
      </w:pPr>
      <w:r>
        <w:t xml:space="preserve">Pēc </w:t>
      </w:r>
      <w:bookmarkStart w:id="1" w:name="_Hlk185587377"/>
      <w:r w:rsidR="0023513C">
        <w:t>rīkošanās ar šīm veterinārajām zālēm</w:t>
      </w:r>
      <w:bookmarkEnd w:id="1"/>
      <w:r>
        <w:t xml:space="preserve"> </w:t>
      </w:r>
      <w:bookmarkStart w:id="2" w:name="_Hlk66713232"/>
      <w:r>
        <w:t>mazgā</w:t>
      </w:r>
      <w:r w:rsidR="0023513C">
        <w:t>t</w:t>
      </w:r>
      <w:r>
        <w:t xml:space="preserve"> </w:t>
      </w:r>
      <w:bookmarkEnd w:id="2"/>
      <w:r>
        <w:t>rokas.</w:t>
      </w:r>
    </w:p>
    <w:p w14:paraId="616281C2" w14:textId="140BE8D8" w:rsidR="00311977" w:rsidRPr="007A507C" w:rsidRDefault="00C51051">
      <w:pPr>
        <w:jc w:val="both"/>
        <w:rPr>
          <w:snapToGrid w:val="0"/>
          <w:sz w:val="24"/>
          <w:szCs w:val="24"/>
        </w:rPr>
      </w:pPr>
      <w:r>
        <w:t xml:space="preserve">Ja </w:t>
      </w:r>
      <w:r w:rsidR="0023513C">
        <w:t>notikusi</w:t>
      </w:r>
      <w:r>
        <w:t xml:space="preserve"> nejauš</w:t>
      </w:r>
      <w:r w:rsidR="0023513C">
        <w:t>a</w:t>
      </w:r>
      <w:r>
        <w:t xml:space="preserve"> </w:t>
      </w:r>
      <w:r w:rsidR="0023513C">
        <w:t>nokļūšana</w:t>
      </w:r>
      <w:r>
        <w:t xml:space="preserve"> acīs, skalo</w:t>
      </w:r>
      <w:r w:rsidR="0023513C">
        <w:t>t</w:t>
      </w:r>
      <w:r>
        <w:t xml:space="preserve"> </w:t>
      </w:r>
      <w:r w:rsidR="0023513C">
        <w:t xml:space="preserve">tās </w:t>
      </w:r>
      <w:r>
        <w:t>ar lielu daudzumu tīra ūdens.</w:t>
      </w:r>
    </w:p>
    <w:p w14:paraId="1B18E3B1" w14:textId="7BE6FD8D" w:rsidR="00311977" w:rsidRPr="007A507C" w:rsidRDefault="00C51051">
      <w:pPr>
        <w:jc w:val="both"/>
        <w:rPr>
          <w:snapToGrid w:val="0"/>
          <w:sz w:val="24"/>
          <w:szCs w:val="24"/>
        </w:rPr>
      </w:pPr>
      <w:r>
        <w:t xml:space="preserve">Ja </w:t>
      </w:r>
      <w:r w:rsidR="0023513C">
        <w:t>notikusi</w:t>
      </w:r>
      <w:r>
        <w:t xml:space="preserve"> nejauš</w:t>
      </w:r>
      <w:r w:rsidR="0023513C">
        <w:t>a</w:t>
      </w:r>
      <w:r>
        <w:t xml:space="preserve"> norī</w:t>
      </w:r>
      <w:r w:rsidR="0023513C">
        <w:t>šana</w:t>
      </w:r>
      <w:r>
        <w:t>, nekavējoties meklēt medicīnisko palīdzību un uzrādīt lietošanas instrukciju vai iepakojuma marķējumu ārstam.</w:t>
      </w:r>
    </w:p>
    <w:p w14:paraId="24E3CC94" w14:textId="2BDA81AC" w:rsidR="00311977" w:rsidRPr="007A507C" w:rsidRDefault="00C51051">
      <w:pPr>
        <w:jc w:val="both"/>
        <w:rPr>
          <w:snapToGrid w:val="0"/>
          <w:sz w:val="24"/>
          <w:szCs w:val="24"/>
        </w:rPr>
      </w:pPr>
      <w:r>
        <w:t xml:space="preserve">Personām ar zināmu pastiprinātu jutību pret </w:t>
      </w:r>
      <w:r w:rsidR="00120CE9">
        <w:t>(</w:t>
      </w:r>
      <w:r>
        <w:t>fluor</w:t>
      </w:r>
      <w:r w:rsidR="00120CE9">
        <w:t>)</w:t>
      </w:r>
      <w:proofErr w:type="spellStart"/>
      <w:r>
        <w:t>hinolon</w:t>
      </w:r>
      <w:r w:rsidR="00120CE9">
        <w:t>iem</w:t>
      </w:r>
      <w:proofErr w:type="spellEnd"/>
      <w:r w:rsidR="00120CE9">
        <w:t xml:space="preserve"> jā</w:t>
      </w:r>
      <w:r>
        <w:t>izvair</w:t>
      </w:r>
      <w:r w:rsidR="00120CE9">
        <w:t>ās</w:t>
      </w:r>
      <w:r>
        <w:t xml:space="preserve"> no saskares ar šīm veterinārajām zālēm.</w:t>
      </w:r>
    </w:p>
    <w:p w14:paraId="522C03FC" w14:textId="77777777" w:rsidR="00311977" w:rsidRPr="007A507C" w:rsidRDefault="00311977" w:rsidP="007A507C">
      <w:pPr>
        <w:tabs>
          <w:tab w:val="clear" w:pos="567"/>
        </w:tabs>
        <w:spacing w:line="240" w:lineRule="auto"/>
      </w:pPr>
    </w:p>
    <w:p w14:paraId="7DA1B98D" w14:textId="77777777" w:rsidR="00311977" w:rsidRDefault="00C51051">
      <w:pPr>
        <w:tabs>
          <w:tab w:val="clear" w:pos="567"/>
        </w:tabs>
        <w:spacing w:line="240" w:lineRule="auto"/>
        <w:rPr>
          <w:szCs w:val="22"/>
          <w:u w:val="single"/>
        </w:rPr>
      </w:pPr>
      <w:r>
        <w:rPr>
          <w:szCs w:val="22"/>
          <w:u w:val="single"/>
        </w:rPr>
        <w:t>Īpaši piesardzības pasākumi vides aizsardzībai:</w:t>
      </w:r>
    </w:p>
    <w:p w14:paraId="405862B7" w14:textId="77777777" w:rsidR="00311977" w:rsidRDefault="00311977">
      <w:pPr>
        <w:tabs>
          <w:tab w:val="clear" w:pos="567"/>
        </w:tabs>
        <w:spacing w:line="240" w:lineRule="auto"/>
        <w:rPr>
          <w:szCs w:val="22"/>
        </w:rPr>
      </w:pPr>
    </w:p>
    <w:p w14:paraId="19CFD023" w14:textId="77777777" w:rsidR="00311977" w:rsidRDefault="00C51051">
      <w:pPr>
        <w:tabs>
          <w:tab w:val="clear" w:pos="567"/>
        </w:tabs>
        <w:spacing w:line="240" w:lineRule="auto"/>
        <w:rPr>
          <w:szCs w:val="22"/>
        </w:rPr>
      </w:pPr>
      <w:r>
        <w:t>Nav piemērojami.</w:t>
      </w:r>
    </w:p>
    <w:p w14:paraId="54709765" w14:textId="77777777" w:rsidR="00311977" w:rsidRDefault="00311977">
      <w:pPr>
        <w:tabs>
          <w:tab w:val="clear" w:pos="567"/>
        </w:tabs>
        <w:spacing w:line="240" w:lineRule="auto"/>
        <w:rPr>
          <w:szCs w:val="22"/>
        </w:rPr>
      </w:pPr>
    </w:p>
    <w:p w14:paraId="7E6CDEDF" w14:textId="77777777" w:rsidR="00311977" w:rsidRDefault="00C51051">
      <w:pPr>
        <w:pStyle w:val="Style1"/>
      </w:pPr>
      <w:r>
        <w:t>3.6.</w:t>
      </w:r>
      <w:r>
        <w:tab/>
        <w:t>Blakusparādības</w:t>
      </w:r>
    </w:p>
    <w:p w14:paraId="31AF0168" w14:textId="77777777" w:rsidR="00311977" w:rsidRDefault="00311977" w:rsidP="007A507C">
      <w:pPr>
        <w:tabs>
          <w:tab w:val="clear" w:pos="567"/>
        </w:tabs>
        <w:spacing w:line="240" w:lineRule="auto"/>
      </w:pPr>
    </w:p>
    <w:p w14:paraId="207A6EE5" w14:textId="371393BE" w:rsidR="00311977" w:rsidRDefault="00C51051">
      <w:pPr>
        <w:tabs>
          <w:tab w:val="clear" w:pos="567"/>
        </w:tabs>
        <w:spacing w:line="240" w:lineRule="auto"/>
        <w:rPr>
          <w:szCs w:val="22"/>
        </w:rPr>
      </w:pPr>
      <w:bookmarkStart w:id="3" w:name="_Hlk66891708"/>
      <w:r>
        <w:t>Suņi</w:t>
      </w:r>
      <w:r>
        <w:t>:</w:t>
      </w:r>
    </w:p>
    <w:p w14:paraId="13FCFABF" w14:textId="77777777" w:rsidR="00311977" w:rsidRDefault="00311977">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311977" w14:paraId="16D2B001" w14:textId="77777777">
        <w:tc>
          <w:tcPr>
            <w:tcW w:w="2500" w:type="pct"/>
          </w:tcPr>
          <w:p w14:paraId="6B2C23A9" w14:textId="77777777" w:rsidR="00311977" w:rsidRDefault="00C51051">
            <w:pPr>
              <w:spacing w:before="60" w:after="60"/>
              <w:rPr>
                <w:szCs w:val="22"/>
              </w:rPr>
            </w:pPr>
            <w:r>
              <w:t>Ļoti reti</w:t>
            </w:r>
          </w:p>
          <w:p w14:paraId="17610607" w14:textId="77777777" w:rsidR="00311977" w:rsidRDefault="00C51051">
            <w:pPr>
              <w:spacing w:before="60" w:after="60"/>
              <w:rPr>
                <w:szCs w:val="22"/>
              </w:rPr>
            </w:pPr>
            <w:r>
              <w:t>(&lt;1 dzīvniekam/10 000 ārstētajiem dzīvniekiem, tostarp atsevišķi ziņojumi):</w:t>
            </w:r>
          </w:p>
        </w:tc>
        <w:tc>
          <w:tcPr>
            <w:tcW w:w="2500" w:type="pct"/>
            <w:hideMark/>
          </w:tcPr>
          <w:p w14:paraId="0031094C" w14:textId="77777777" w:rsidR="00311977" w:rsidRDefault="00C51051">
            <w:pPr>
              <w:spacing w:before="60" w:after="60"/>
            </w:pPr>
            <w:r>
              <w:t>Anoreksija</w:t>
            </w:r>
          </w:p>
          <w:p w14:paraId="743E5869" w14:textId="77777777" w:rsidR="00311977" w:rsidRDefault="00C51051">
            <w:pPr>
              <w:spacing w:before="60" w:after="60"/>
              <w:rPr>
                <w:iCs/>
                <w:szCs w:val="22"/>
              </w:rPr>
            </w:pPr>
            <w:r>
              <w:rPr>
                <w:iCs/>
                <w:szCs w:val="22"/>
              </w:rPr>
              <w:t>Vemšana</w:t>
            </w:r>
          </w:p>
        </w:tc>
      </w:tr>
      <w:tr w:rsidR="00311977" w14:paraId="14A10618" w14:textId="77777777">
        <w:tc>
          <w:tcPr>
            <w:tcW w:w="2500" w:type="pct"/>
          </w:tcPr>
          <w:p w14:paraId="2BB6E1F8" w14:textId="77777777" w:rsidR="00311977" w:rsidRDefault="00C51051">
            <w:pPr>
              <w:spacing w:before="60" w:after="60"/>
            </w:pPr>
            <w:r>
              <w:t>Nenoteikts biežums</w:t>
            </w:r>
          </w:p>
          <w:p w14:paraId="2207A523" w14:textId="77777777" w:rsidR="00311977" w:rsidRDefault="00C51051">
            <w:pPr>
              <w:spacing w:before="60" w:after="60"/>
            </w:pPr>
            <w:r>
              <w:t>(nevar noteikt pēc pieejamiem datiem):</w:t>
            </w:r>
          </w:p>
        </w:tc>
        <w:tc>
          <w:tcPr>
            <w:tcW w:w="2500" w:type="pct"/>
          </w:tcPr>
          <w:p w14:paraId="1A56F27B" w14:textId="6A91FD77" w:rsidR="00311977" w:rsidRDefault="00120CE9">
            <w:pPr>
              <w:spacing w:before="60" w:after="60"/>
            </w:pPr>
            <w:r>
              <w:rPr>
                <w:szCs w:val="22"/>
              </w:rPr>
              <w:t>Bojājumi l</w:t>
            </w:r>
            <w:r w:rsidR="00C51051">
              <w:rPr>
                <w:szCs w:val="22"/>
              </w:rPr>
              <w:t>ocītavu skrimšļ</w:t>
            </w:r>
            <w:r>
              <w:rPr>
                <w:szCs w:val="22"/>
              </w:rPr>
              <w:t>os</w:t>
            </w:r>
            <w:r w:rsidR="00C51051">
              <w:rPr>
                <w:szCs w:val="22"/>
                <w:vertAlign w:val="superscript"/>
              </w:rPr>
              <w:t>1</w:t>
            </w:r>
          </w:p>
        </w:tc>
      </w:tr>
    </w:tbl>
    <w:p w14:paraId="00737D0C" w14:textId="0517B0CD" w:rsidR="00311977" w:rsidRDefault="00C51051" w:rsidP="007A507C">
      <w:pPr>
        <w:tabs>
          <w:tab w:val="clear" w:pos="567"/>
        </w:tabs>
        <w:spacing w:line="240" w:lineRule="auto"/>
      </w:pPr>
      <w:r>
        <w:rPr>
          <w:szCs w:val="22"/>
          <w:vertAlign w:val="superscript"/>
        </w:rPr>
        <w:t>1</w:t>
      </w:r>
      <w:r>
        <w:rPr>
          <w:szCs w:val="22"/>
        </w:rPr>
        <w:t>Straujas</w:t>
      </w:r>
      <w:r>
        <w:t xml:space="preserve"> augšanas laikā var ietekmēt locītavu skrimšļa attīstību.</w:t>
      </w:r>
    </w:p>
    <w:p w14:paraId="1C6FA1C0" w14:textId="374897A0" w:rsidR="00311977" w:rsidRDefault="00311977">
      <w:pPr>
        <w:tabs>
          <w:tab w:val="clear" w:pos="567"/>
        </w:tabs>
        <w:spacing w:line="240" w:lineRule="auto"/>
        <w:rPr>
          <w:szCs w:val="22"/>
        </w:rPr>
      </w:pPr>
    </w:p>
    <w:p w14:paraId="019CF3D5" w14:textId="7DB5BCC8" w:rsidR="00311977" w:rsidRDefault="00C51051">
      <w: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7D42E4E1" w14:textId="77777777" w:rsidR="00311977" w:rsidRDefault="00311977"/>
    <w:bookmarkEnd w:id="3"/>
    <w:p w14:paraId="0A5375EB" w14:textId="77777777" w:rsidR="00311977" w:rsidRPr="0023513C" w:rsidRDefault="00C51051" w:rsidP="007A507C">
      <w:pPr>
        <w:pStyle w:val="Style1"/>
      </w:pPr>
      <w:r>
        <w:t>3.7.</w:t>
      </w:r>
      <w:r>
        <w:tab/>
      </w:r>
      <w:r w:rsidRPr="0023513C">
        <w:t>Lietošana grūsnības, laktācijas vai dēšanas laikā</w:t>
      </w:r>
    </w:p>
    <w:p w14:paraId="3EDF5FDC" w14:textId="77777777" w:rsidR="00311977" w:rsidRDefault="00311977" w:rsidP="007A507C">
      <w:pPr>
        <w:tabs>
          <w:tab w:val="clear" w:pos="567"/>
        </w:tabs>
        <w:spacing w:line="240" w:lineRule="auto"/>
      </w:pPr>
    </w:p>
    <w:p w14:paraId="1A6D4A33" w14:textId="76ED9C61" w:rsidR="00311977" w:rsidRDefault="00C51051">
      <w:pPr>
        <w:tabs>
          <w:tab w:val="clear" w:pos="567"/>
        </w:tabs>
        <w:spacing w:line="240" w:lineRule="auto"/>
      </w:pPr>
      <w:r>
        <w:rPr>
          <w:szCs w:val="22"/>
          <w:u w:val="single"/>
        </w:rPr>
        <w:t>Laktācija</w:t>
      </w:r>
      <w:r>
        <w:t>:</w:t>
      </w:r>
    </w:p>
    <w:p w14:paraId="6DC440BF" w14:textId="77777777" w:rsidR="00311977" w:rsidRDefault="00311977">
      <w:pPr>
        <w:tabs>
          <w:tab w:val="clear" w:pos="567"/>
        </w:tabs>
        <w:spacing w:line="240" w:lineRule="auto"/>
        <w:rPr>
          <w:szCs w:val="22"/>
        </w:rPr>
      </w:pPr>
    </w:p>
    <w:p w14:paraId="1CF4BE66" w14:textId="712FABE1" w:rsidR="00311977" w:rsidRDefault="00C51051">
      <w:pPr>
        <w:tabs>
          <w:tab w:val="clear" w:pos="567"/>
        </w:tabs>
        <w:spacing w:line="240" w:lineRule="auto"/>
      </w:pPr>
      <w:proofErr w:type="spellStart"/>
      <w:r>
        <w:rPr>
          <w:szCs w:val="22"/>
        </w:rPr>
        <w:lastRenderedPageBreak/>
        <w:t>Enrofloksacīns</w:t>
      </w:r>
      <w:proofErr w:type="spellEnd"/>
      <w:r>
        <w:t xml:space="preserve"> nokļūst mātes pienā</w:t>
      </w:r>
      <w:r>
        <w:rPr>
          <w:szCs w:val="22"/>
        </w:rPr>
        <w:t>. Lietot</w:t>
      </w:r>
      <w:r>
        <w:t xml:space="preserve"> tikai pēc ārstējošā veterinārārsta ieguvuma un riska attiecības izvērtēšanas.</w:t>
      </w:r>
    </w:p>
    <w:p w14:paraId="74390ED1" w14:textId="77777777" w:rsidR="00311977" w:rsidRDefault="00311977" w:rsidP="0023513C">
      <w:pPr>
        <w:tabs>
          <w:tab w:val="clear" w:pos="567"/>
        </w:tabs>
        <w:spacing w:line="240" w:lineRule="auto"/>
      </w:pPr>
    </w:p>
    <w:p w14:paraId="4BFA57DE" w14:textId="4CE1B79F" w:rsidR="00311977" w:rsidRPr="0023513C" w:rsidRDefault="00C51051" w:rsidP="007A507C">
      <w:pPr>
        <w:pStyle w:val="Style1"/>
      </w:pPr>
      <w:r>
        <w:t>3.8.</w:t>
      </w:r>
      <w:r>
        <w:tab/>
      </w:r>
      <w:r w:rsidRPr="0023513C">
        <w:t>Mijiedarbība ar citām zālēm un citi mijiedarbības veidi</w:t>
      </w:r>
    </w:p>
    <w:p w14:paraId="5E09C7DF" w14:textId="77777777" w:rsidR="00311977" w:rsidRDefault="00311977" w:rsidP="007A507C">
      <w:pPr>
        <w:tabs>
          <w:tab w:val="clear" w:pos="567"/>
        </w:tabs>
        <w:spacing w:line="240" w:lineRule="auto"/>
      </w:pPr>
    </w:p>
    <w:p w14:paraId="3845A941" w14:textId="77777777" w:rsidR="00311977" w:rsidRPr="007A507C" w:rsidRDefault="00C51051">
      <w:pPr>
        <w:jc w:val="both"/>
        <w:rPr>
          <w:snapToGrid w:val="0"/>
          <w:sz w:val="24"/>
          <w:szCs w:val="24"/>
        </w:rPr>
      </w:pPr>
      <w:r>
        <w:t xml:space="preserve">Nelietot kombinācijā ar </w:t>
      </w:r>
      <w:proofErr w:type="spellStart"/>
      <w:r>
        <w:t>tetraciklīniem</w:t>
      </w:r>
      <w:proofErr w:type="spellEnd"/>
      <w:r>
        <w:t xml:space="preserve">, </w:t>
      </w:r>
      <w:proofErr w:type="spellStart"/>
      <w:r>
        <w:t>fenikoliem</w:t>
      </w:r>
      <w:proofErr w:type="spellEnd"/>
      <w:r>
        <w:t xml:space="preserve"> vai </w:t>
      </w:r>
      <w:proofErr w:type="spellStart"/>
      <w:r>
        <w:t>makrolīdiem</w:t>
      </w:r>
      <w:proofErr w:type="spellEnd"/>
      <w:r>
        <w:t xml:space="preserve"> iespējamās antagonistiskās iedarbības dēļ.</w:t>
      </w:r>
    </w:p>
    <w:p w14:paraId="637AE406" w14:textId="05AA27E8" w:rsidR="00311977" w:rsidRPr="007A507C" w:rsidRDefault="00C51051">
      <w:pPr>
        <w:jc w:val="both"/>
        <w:rPr>
          <w:snapToGrid w:val="0"/>
          <w:sz w:val="24"/>
          <w:szCs w:val="24"/>
        </w:rPr>
      </w:pPr>
      <w:r>
        <w:t xml:space="preserve">Vienlaicīga lietošana ar </w:t>
      </w:r>
      <w:proofErr w:type="spellStart"/>
      <w:r>
        <w:t>fluorhinoloniem</w:t>
      </w:r>
      <w:proofErr w:type="spellEnd"/>
      <w:r>
        <w:t xml:space="preserve"> var pastiprināt </w:t>
      </w:r>
      <w:r w:rsidR="00120CE9">
        <w:t>iekšķīgi</w:t>
      </w:r>
      <w:r>
        <w:t xml:space="preserve"> lietojamu </w:t>
      </w:r>
      <w:proofErr w:type="spellStart"/>
      <w:r>
        <w:t>antikoagulantu</w:t>
      </w:r>
      <w:proofErr w:type="spellEnd"/>
      <w:r>
        <w:t xml:space="preserve"> iedarbību.</w:t>
      </w:r>
    </w:p>
    <w:p w14:paraId="7C8AA9F8" w14:textId="7160AA23" w:rsidR="00311977" w:rsidRPr="007A507C" w:rsidRDefault="00C51051">
      <w:pPr>
        <w:jc w:val="both"/>
        <w:rPr>
          <w:snapToGrid w:val="0"/>
          <w:sz w:val="24"/>
          <w:szCs w:val="24"/>
        </w:rPr>
      </w:pPr>
      <w:r>
        <w:t xml:space="preserve">Nelietot kombinācijā ar </w:t>
      </w:r>
      <w:proofErr w:type="spellStart"/>
      <w:r>
        <w:t>teofilīnu</w:t>
      </w:r>
      <w:proofErr w:type="spellEnd"/>
      <w:r>
        <w:t>, jo</w:t>
      </w:r>
      <w:r w:rsidR="00120CE9">
        <w:t xml:space="preserve"> tas</w:t>
      </w:r>
      <w:r>
        <w:t xml:space="preserve"> var </w:t>
      </w:r>
      <w:r w:rsidR="00120CE9">
        <w:t>paildzināt</w:t>
      </w:r>
      <w:r>
        <w:t xml:space="preserve"> šīs vielas eliminācijas period</w:t>
      </w:r>
      <w:r w:rsidR="00120CE9">
        <w:t>u</w:t>
      </w:r>
      <w:r>
        <w:t>.</w:t>
      </w:r>
    </w:p>
    <w:p w14:paraId="6EA78F98" w14:textId="14F7B460" w:rsidR="00311977" w:rsidRPr="007A507C" w:rsidRDefault="00C51051">
      <w:pPr>
        <w:jc w:val="both"/>
        <w:rPr>
          <w:snapToGrid w:val="0"/>
          <w:sz w:val="24"/>
          <w:szCs w:val="24"/>
        </w:rPr>
      </w:pPr>
      <w:r>
        <w:t xml:space="preserve">Pēc vienlaicīgas magniju vai alumīniju saturošu vielu lietošanas var </w:t>
      </w:r>
      <w:r w:rsidR="00120CE9">
        <w:t>tikt</w:t>
      </w:r>
      <w:r>
        <w:t xml:space="preserve"> kavēta </w:t>
      </w:r>
      <w:proofErr w:type="spellStart"/>
      <w:r>
        <w:t>enrofloksacīna</w:t>
      </w:r>
      <w:proofErr w:type="spellEnd"/>
      <w:r>
        <w:t xml:space="preserve"> uzsūkšanās.</w:t>
      </w:r>
    </w:p>
    <w:p w14:paraId="2D3CA7D7" w14:textId="77777777" w:rsidR="00311977" w:rsidRPr="007A507C" w:rsidRDefault="00311977" w:rsidP="007A507C">
      <w:pPr>
        <w:tabs>
          <w:tab w:val="clear" w:pos="567"/>
        </w:tabs>
        <w:spacing w:line="240" w:lineRule="auto"/>
      </w:pPr>
    </w:p>
    <w:p w14:paraId="0AFFB30F" w14:textId="46D12B71" w:rsidR="00311977" w:rsidRDefault="00C51051" w:rsidP="007A507C">
      <w:pPr>
        <w:pStyle w:val="Style1"/>
      </w:pPr>
      <w:r>
        <w:t>3.9.</w:t>
      </w:r>
      <w:r>
        <w:tab/>
        <w:t>Lietošanas veids un devas</w:t>
      </w:r>
    </w:p>
    <w:p w14:paraId="0E84F2A9" w14:textId="77777777" w:rsidR="00311977" w:rsidRDefault="00311977">
      <w:pPr>
        <w:tabs>
          <w:tab w:val="clear" w:pos="567"/>
        </w:tabs>
        <w:spacing w:line="240" w:lineRule="auto"/>
        <w:rPr>
          <w:szCs w:val="22"/>
        </w:rPr>
      </w:pPr>
    </w:p>
    <w:p w14:paraId="1D5DF751" w14:textId="77777777" w:rsidR="00311977" w:rsidRDefault="00C51051">
      <w:pPr>
        <w:rPr>
          <w:noProof/>
          <w:szCs w:val="22"/>
        </w:rPr>
      </w:pPr>
      <w:r>
        <w:t>Iekšķīgai lietošanai.</w:t>
      </w:r>
    </w:p>
    <w:p w14:paraId="38E5A190" w14:textId="77777777" w:rsidR="00311977" w:rsidRDefault="00311977" w:rsidP="007A507C">
      <w:pPr>
        <w:tabs>
          <w:tab w:val="clear" w:pos="567"/>
        </w:tabs>
        <w:spacing w:line="240" w:lineRule="auto"/>
      </w:pPr>
    </w:p>
    <w:p w14:paraId="5C73E18F" w14:textId="617C687D" w:rsidR="00311977" w:rsidRPr="007A507C" w:rsidRDefault="00C51051">
      <w:pPr>
        <w:pStyle w:val="BodyTextIndent"/>
        <w:ind w:left="0" w:firstLine="0"/>
        <w:jc w:val="both"/>
        <w:rPr>
          <w:b w:val="0"/>
        </w:rPr>
      </w:pPr>
      <w:r w:rsidRPr="007A507C">
        <w:rPr>
          <w:b w:val="0"/>
        </w:rPr>
        <w:t>Nepārsnie</w:t>
      </w:r>
      <w:r w:rsidR="00120CE9">
        <w:rPr>
          <w:b w:val="0"/>
        </w:rPr>
        <w:t>g</w:t>
      </w:r>
      <w:r w:rsidRPr="007A507C">
        <w:rPr>
          <w:b w:val="0"/>
        </w:rPr>
        <w:t xml:space="preserve">t ieteicamo devu. </w:t>
      </w:r>
      <w:proofErr w:type="spellStart"/>
      <w:r w:rsidRPr="007A507C">
        <w:rPr>
          <w:b w:val="0"/>
        </w:rPr>
        <w:t>Enrofloksacīnu</w:t>
      </w:r>
      <w:proofErr w:type="spellEnd"/>
      <w:r w:rsidRPr="007A507C">
        <w:rPr>
          <w:b w:val="0"/>
        </w:rPr>
        <w:t xml:space="preserve"> lietot iekšķīgi pa 5 mg/kg vienu reizi dienā vai dalītās devās divas reizes dienā 5 – 10 dienas.</w:t>
      </w:r>
    </w:p>
    <w:p w14:paraId="64A11964" w14:textId="77777777" w:rsidR="00311977" w:rsidRPr="007A507C" w:rsidRDefault="00311977" w:rsidP="0023513C">
      <w:pPr>
        <w:pStyle w:val="BodyTextIndent"/>
        <w:ind w:left="0" w:firstLine="0"/>
        <w:jc w:val="both"/>
        <w:rPr>
          <w:b w:val="0"/>
        </w:rPr>
      </w:pPr>
    </w:p>
    <w:p w14:paraId="1358077E" w14:textId="77777777" w:rsidR="00311977" w:rsidRPr="007A507C" w:rsidRDefault="00C51051" w:rsidP="007A507C">
      <w:pPr>
        <w:pStyle w:val="BodyTextIndent"/>
        <w:ind w:left="0" w:firstLine="0"/>
        <w:jc w:val="both"/>
        <w:rPr>
          <w:b w:val="0"/>
        </w:rPr>
      </w:pPr>
      <w:r w:rsidRPr="007A507C">
        <w:rPr>
          <w:b w:val="0"/>
        </w:rPr>
        <w:t>Ārstēšanas ilgumu suņiem var pagarināt atkarībā no klīniskās atbildes reakcijas un atbildīgā veterinārārsta lēmuma.</w:t>
      </w:r>
    </w:p>
    <w:p w14:paraId="33243169" w14:textId="77777777" w:rsidR="00311977" w:rsidRDefault="00311977">
      <w:pPr>
        <w:pStyle w:val="BodyTextIndent"/>
        <w:ind w:left="0" w:firstLine="0"/>
        <w:jc w:val="both"/>
        <w:rPr>
          <w:b w:val="0"/>
          <w:bCs/>
          <w:szCs w:val="22"/>
        </w:rPr>
      </w:pPr>
    </w:p>
    <w:p w14:paraId="1DBDD817" w14:textId="1F51C867" w:rsidR="00311977" w:rsidRPr="007A507C" w:rsidRDefault="00C51051" w:rsidP="0023513C">
      <w:pPr>
        <w:pStyle w:val="BodyTextIndent"/>
        <w:ind w:left="0" w:firstLine="0"/>
        <w:jc w:val="both"/>
        <w:rPr>
          <w:b w:val="0"/>
        </w:rPr>
      </w:pPr>
      <w:r w:rsidRPr="007A507C">
        <w:rPr>
          <w:b w:val="0"/>
        </w:rPr>
        <w:t xml:space="preserve">Lai nodrošinātu </w:t>
      </w:r>
      <w:r>
        <w:rPr>
          <w:b w:val="0"/>
          <w:bCs/>
          <w:szCs w:val="22"/>
        </w:rPr>
        <w:t xml:space="preserve">pareizu devu, ķermeņa svars jānosaka </w:t>
      </w:r>
      <w:r w:rsidRPr="007A507C">
        <w:rPr>
          <w:b w:val="0"/>
        </w:rPr>
        <w:t>pēc iespējas precīzāk.</w:t>
      </w:r>
    </w:p>
    <w:p w14:paraId="17179B49" w14:textId="77777777" w:rsidR="00311977" w:rsidRDefault="00311977">
      <w:pPr>
        <w:pStyle w:val="BodyTextIndent"/>
        <w:ind w:left="0" w:firstLine="0"/>
        <w:jc w:val="both"/>
        <w:rPr>
          <w:b w:val="0"/>
          <w:bCs/>
          <w:szCs w:val="22"/>
        </w:rPr>
      </w:pPr>
    </w:p>
    <w:p w14:paraId="7FAD0A72" w14:textId="77777777" w:rsidR="00311977" w:rsidRPr="007A507C" w:rsidRDefault="00C51051">
      <w:pPr>
        <w:pStyle w:val="BodyTextIndent"/>
        <w:ind w:left="0" w:firstLine="0"/>
        <w:jc w:val="both"/>
        <w:rPr>
          <w:b w:val="0"/>
        </w:rPr>
      </w:pPr>
      <w:r w:rsidRPr="007A507C">
        <w:rPr>
          <w:b w:val="0"/>
        </w:rPr>
        <w:t>Dienas devu aprēķina šādi:</w:t>
      </w:r>
    </w:p>
    <w:p w14:paraId="2C76A9D5" w14:textId="77777777" w:rsidR="00311977" w:rsidRPr="007A507C" w:rsidRDefault="00C51051" w:rsidP="0023513C">
      <w:pPr>
        <w:pStyle w:val="BodyTextIndent"/>
        <w:ind w:left="0" w:firstLine="0"/>
        <w:jc w:val="both"/>
        <w:rPr>
          <w:b w:val="0"/>
        </w:rPr>
      </w:pPr>
      <w:r w:rsidRPr="007A507C">
        <w:rPr>
          <w:b w:val="0"/>
        </w:rPr>
        <w:t>Liela auguma suņiem: 1 tablete uz 30 kg ķermeņa svara.</w:t>
      </w:r>
    </w:p>
    <w:p w14:paraId="5F5E11F1" w14:textId="77777777" w:rsidR="00311977" w:rsidRPr="0023513C" w:rsidRDefault="00311977" w:rsidP="007A507C">
      <w:pPr>
        <w:tabs>
          <w:tab w:val="clear" w:pos="567"/>
        </w:tabs>
        <w:spacing w:line="240" w:lineRule="auto"/>
      </w:pPr>
    </w:p>
    <w:p w14:paraId="1EA0BADD" w14:textId="6C1B053F" w:rsidR="00311977" w:rsidRDefault="00C51051" w:rsidP="007A507C">
      <w:pPr>
        <w:pStyle w:val="Style1"/>
      </w:pPr>
      <w:r>
        <w:t>3.10.</w:t>
      </w:r>
      <w:r>
        <w:tab/>
        <w:t xml:space="preserve">Pārdozēšanas simptomi (ārkārtas procedūras un </w:t>
      </w:r>
      <w:proofErr w:type="spellStart"/>
      <w:r>
        <w:t>antidoti</w:t>
      </w:r>
      <w:proofErr w:type="spellEnd"/>
      <w:r>
        <w:t>, ja piemērojami)</w:t>
      </w:r>
    </w:p>
    <w:p w14:paraId="172D7D2A" w14:textId="77777777" w:rsidR="00311977" w:rsidRPr="007A507C" w:rsidRDefault="00311977" w:rsidP="007A507C">
      <w:pPr>
        <w:pStyle w:val="Style1"/>
        <w:rPr>
          <w:b w:val="0"/>
        </w:rPr>
      </w:pPr>
    </w:p>
    <w:p w14:paraId="472775AC" w14:textId="77777777" w:rsidR="00311977" w:rsidRDefault="00C51051">
      <w:pPr>
        <w:jc w:val="both"/>
      </w:pPr>
      <w:r>
        <w:t xml:space="preserve">Nejaušas pārdozēšanas gadījumā var būt vemšana, </w:t>
      </w:r>
      <w:proofErr w:type="spellStart"/>
      <w:r>
        <w:t>diareja</w:t>
      </w:r>
      <w:proofErr w:type="spellEnd"/>
      <w:r>
        <w:t xml:space="preserve"> un </w:t>
      </w:r>
      <w:r>
        <w:rPr>
          <w:szCs w:val="22"/>
        </w:rPr>
        <w:t>CNS/</w:t>
      </w:r>
      <w:r>
        <w:t xml:space="preserve">uzvedības izmaiņas. </w:t>
      </w:r>
    </w:p>
    <w:p w14:paraId="4FDA10EA" w14:textId="5FEB9A6E" w:rsidR="00311977" w:rsidRPr="007A507C" w:rsidRDefault="00C51051">
      <w:pPr>
        <w:jc w:val="both"/>
        <w:rPr>
          <w:snapToGrid w:val="0"/>
          <w:sz w:val="24"/>
          <w:szCs w:val="24"/>
        </w:rPr>
      </w:pPr>
      <w:proofErr w:type="spellStart"/>
      <w:r>
        <w:t>Antidota</w:t>
      </w:r>
      <w:proofErr w:type="spellEnd"/>
      <w:r>
        <w:t xml:space="preserve"> nav un ārstēšana var būt simptomātiska. Ja nepieciešams, </w:t>
      </w:r>
      <w:r w:rsidR="00120CE9">
        <w:t>drīkst</w:t>
      </w:r>
      <w:r>
        <w:t xml:space="preserve"> lietot alumīniju vai magniju saturošus </w:t>
      </w:r>
      <w:proofErr w:type="spellStart"/>
      <w:r>
        <w:t>antacīdus</w:t>
      </w:r>
      <w:proofErr w:type="spellEnd"/>
      <w:r>
        <w:t xml:space="preserve"> vai </w:t>
      </w:r>
      <w:proofErr w:type="spellStart"/>
      <w:r>
        <w:rPr>
          <w:lang w:val="sl-SI"/>
        </w:rPr>
        <w:t>aktivēto</w:t>
      </w:r>
      <w:proofErr w:type="spellEnd"/>
      <w:r>
        <w:rPr>
          <w:lang w:val="sl-SI"/>
        </w:rPr>
        <w:t xml:space="preserve"> ogli</w:t>
      </w:r>
      <w:r>
        <w:t xml:space="preserve">, lai samazinātu </w:t>
      </w:r>
      <w:proofErr w:type="spellStart"/>
      <w:r>
        <w:t>enrofloksacīna</w:t>
      </w:r>
      <w:proofErr w:type="spellEnd"/>
      <w:r>
        <w:t xml:space="preserve"> uzsūkšanos.</w:t>
      </w:r>
    </w:p>
    <w:p w14:paraId="7BC7BB25" w14:textId="77777777" w:rsidR="00311977" w:rsidRPr="0023513C" w:rsidRDefault="00311977" w:rsidP="007A507C">
      <w:pPr>
        <w:pStyle w:val="Style1"/>
      </w:pPr>
    </w:p>
    <w:p w14:paraId="58991DF7" w14:textId="77777777" w:rsidR="00311977" w:rsidRDefault="00C51051">
      <w:pPr>
        <w:pStyle w:val="Style1"/>
      </w:pPr>
      <w:r>
        <w:t>3.11.</w:t>
      </w:r>
      <w:r>
        <w:tab/>
        <w:t xml:space="preserve">Īpaši lietošanas ierobežojumi un īpaši lietošanas nosacījumi, tostarp </w:t>
      </w:r>
      <w:proofErr w:type="spellStart"/>
      <w:r>
        <w:t>antimikrobiālo</w:t>
      </w:r>
      <w:proofErr w:type="spellEnd"/>
      <w:r>
        <w:t xml:space="preserve"> un </w:t>
      </w:r>
      <w:proofErr w:type="spellStart"/>
      <w:r>
        <w:t>pretparazītu</w:t>
      </w:r>
      <w:proofErr w:type="spellEnd"/>
      <w:r>
        <w:t xml:space="preserve"> veterināro zāļu lietošanas ierobežojumi, lai ierobežotu rezistences veidošanās risku</w:t>
      </w:r>
    </w:p>
    <w:p w14:paraId="051F6A65" w14:textId="77777777" w:rsidR="00311977" w:rsidRDefault="00311977">
      <w:pPr>
        <w:tabs>
          <w:tab w:val="clear" w:pos="567"/>
        </w:tabs>
        <w:spacing w:line="240" w:lineRule="auto"/>
        <w:rPr>
          <w:szCs w:val="22"/>
        </w:rPr>
      </w:pPr>
    </w:p>
    <w:p w14:paraId="21415A1E" w14:textId="77777777" w:rsidR="00311977" w:rsidRDefault="00C51051">
      <w:pPr>
        <w:tabs>
          <w:tab w:val="clear" w:pos="567"/>
        </w:tabs>
        <w:spacing w:line="240" w:lineRule="auto"/>
        <w:rPr>
          <w:szCs w:val="22"/>
        </w:rPr>
      </w:pPr>
      <w:r>
        <w:t>Nav piemērojami.</w:t>
      </w:r>
    </w:p>
    <w:p w14:paraId="632AF7EE" w14:textId="77777777" w:rsidR="00311977" w:rsidRDefault="00311977">
      <w:pPr>
        <w:tabs>
          <w:tab w:val="clear" w:pos="567"/>
        </w:tabs>
        <w:spacing w:line="240" w:lineRule="auto"/>
        <w:rPr>
          <w:szCs w:val="22"/>
        </w:rPr>
      </w:pPr>
    </w:p>
    <w:p w14:paraId="027646CC" w14:textId="77777777" w:rsidR="00311977" w:rsidRDefault="00C51051">
      <w:pPr>
        <w:pStyle w:val="Style1"/>
      </w:pPr>
      <w:r>
        <w:t>3.12.</w:t>
      </w:r>
      <w:r>
        <w:tab/>
        <w:t>Ierobežojumu periods</w:t>
      </w:r>
    </w:p>
    <w:p w14:paraId="0E86B1B7" w14:textId="77777777" w:rsidR="00311977" w:rsidRDefault="00311977" w:rsidP="007A507C">
      <w:pPr>
        <w:tabs>
          <w:tab w:val="clear" w:pos="567"/>
        </w:tabs>
        <w:spacing w:line="240" w:lineRule="auto"/>
      </w:pPr>
    </w:p>
    <w:p w14:paraId="605C7666" w14:textId="77777777" w:rsidR="00311977" w:rsidRDefault="00C51051" w:rsidP="007A507C">
      <w:pPr>
        <w:tabs>
          <w:tab w:val="clear" w:pos="567"/>
        </w:tabs>
        <w:spacing w:line="240" w:lineRule="auto"/>
      </w:pPr>
      <w:r>
        <w:t>Nav piemērojams.</w:t>
      </w:r>
    </w:p>
    <w:p w14:paraId="56370B62" w14:textId="77777777" w:rsidR="00311977" w:rsidRPr="007A507C" w:rsidRDefault="00311977" w:rsidP="007A507C">
      <w:pPr>
        <w:tabs>
          <w:tab w:val="clear" w:pos="567"/>
        </w:tabs>
        <w:spacing w:line="240" w:lineRule="auto"/>
      </w:pPr>
    </w:p>
    <w:p w14:paraId="18BC90C3" w14:textId="77777777" w:rsidR="00311977" w:rsidRPr="007A507C" w:rsidRDefault="00311977" w:rsidP="007A507C">
      <w:pPr>
        <w:tabs>
          <w:tab w:val="clear" w:pos="567"/>
        </w:tabs>
        <w:spacing w:line="240" w:lineRule="auto"/>
      </w:pPr>
    </w:p>
    <w:p w14:paraId="150A3A5F" w14:textId="54BD2B59" w:rsidR="00311977" w:rsidRPr="0023513C" w:rsidRDefault="00C51051" w:rsidP="007A507C">
      <w:pPr>
        <w:pStyle w:val="Style1"/>
      </w:pPr>
      <w:r>
        <w:t>4.</w:t>
      </w:r>
      <w:r>
        <w:tab/>
        <w:t>FARMAKOLOĢISKĀS ĪPAŠĪBAS</w:t>
      </w:r>
    </w:p>
    <w:p w14:paraId="446E0476" w14:textId="77777777" w:rsidR="00311977" w:rsidRPr="007A507C" w:rsidRDefault="00311977" w:rsidP="007A507C">
      <w:pPr>
        <w:tabs>
          <w:tab w:val="clear" w:pos="567"/>
        </w:tabs>
        <w:spacing w:line="240" w:lineRule="auto"/>
      </w:pPr>
    </w:p>
    <w:p w14:paraId="6B828BE8" w14:textId="437FDD8B" w:rsidR="00311977" w:rsidRDefault="00C51051" w:rsidP="007A507C">
      <w:pPr>
        <w:pStyle w:val="Style1"/>
      </w:pPr>
      <w:r>
        <w:t>4.1.</w:t>
      </w:r>
      <w:r>
        <w:tab/>
      </w:r>
      <w:proofErr w:type="spellStart"/>
      <w:r>
        <w:t>ATĶvet</w:t>
      </w:r>
      <w:proofErr w:type="spellEnd"/>
      <w:r>
        <w:t xml:space="preserve"> kods:</w:t>
      </w:r>
      <w:r w:rsidRPr="007A507C">
        <w:rPr>
          <w:b w:val="0"/>
        </w:rPr>
        <w:t xml:space="preserve"> QJ01MA90.</w:t>
      </w:r>
    </w:p>
    <w:p w14:paraId="0A3E443D" w14:textId="77777777" w:rsidR="00311977" w:rsidRDefault="00311977" w:rsidP="007A507C">
      <w:pPr>
        <w:tabs>
          <w:tab w:val="clear" w:pos="567"/>
        </w:tabs>
        <w:spacing w:line="240" w:lineRule="auto"/>
      </w:pPr>
    </w:p>
    <w:p w14:paraId="11CC7C81" w14:textId="77777777" w:rsidR="00311977" w:rsidRPr="007A507C" w:rsidRDefault="00C51051" w:rsidP="007A507C">
      <w:pPr>
        <w:pStyle w:val="Style1"/>
        <w:rPr>
          <w:b w:val="0"/>
        </w:rPr>
      </w:pPr>
      <w:r>
        <w:t>4.2.</w:t>
      </w:r>
      <w:r>
        <w:tab/>
      </w:r>
      <w:proofErr w:type="spellStart"/>
      <w:r>
        <w:t>Farmakodinamiskās</w:t>
      </w:r>
      <w:proofErr w:type="spellEnd"/>
      <w:r>
        <w:t xml:space="preserve"> īpašības</w:t>
      </w:r>
    </w:p>
    <w:p w14:paraId="6CD11802" w14:textId="77777777" w:rsidR="00311977" w:rsidRPr="007A507C" w:rsidRDefault="00311977" w:rsidP="007A507C">
      <w:pPr>
        <w:pStyle w:val="Style1"/>
        <w:rPr>
          <w:b w:val="0"/>
        </w:rPr>
      </w:pPr>
    </w:p>
    <w:p w14:paraId="2C92F8F1" w14:textId="46E6F67D" w:rsidR="00311977" w:rsidRDefault="00C51051">
      <w:pPr>
        <w:jc w:val="both"/>
      </w:pPr>
      <w:proofErr w:type="spellStart"/>
      <w:r>
        <w:t>Enrofloksacīns</w:t>
      </w:r>
      <w:proofErr w:type="spellEnd"/>
      <w:r>
        <w:t xml:space="preserve"> ir baktericīda viela, kas aktīva pret </w:t>
      </w:r>
      <w:proofErr w:type="spellStart"/>
      <w:r>
        <w:t>grampozitīvām</w:t>
      </w:r>
      <w:proofErr w:type="spellEnd"/>
      <w:r>
        <w:t xml:space="preserve"> un </w:t>
      </w:r>
      <w:proofErr w:type="spellStart"/>
      <w:r>
        <w:t>gramnegatīvām</w:t>
      </w:r>
      <w:proofErr w:type="spellEnd"/>
      <w:r>
        <w:t xml:space="preserve"> baktērijām un </w:t>
      </w:r>
      <w:proofErr w:type="spellStart"/>
      <w:r>
        <w:t>mikoplazmām</w:t>
      </w:r>
      <w:proofErr w:type="spellEnd"/>
      <w:r>
        <w:t xml:space="preserve">. </w:t>
      </w:r>
      <w:proofErr w:type="spellStart"/>
      <w:r w:rsidR="00120CE9">
        <w:t>Antimikrobiālo</w:t>
      </w:r>
      <w:proofErr w:type="spellEnd"/>
      <w:r>
        <w:t xml:space="preserve"> līdzekļu vidū </w:t>
      </w:r>
      <w:proofErr w:type="spellStart"/>
      <w:r>
        <w:t>hinolonu</w:t>
      </w:r>
      <w:proofErr w:type="spellEnd"/>
      <w:r>
        <w:t xml:space="preserve"> darbības mehānisms ir unikāls – tie darbojas, galvenokārt, lai </w:t>
      </w:r>
      <w:proofErr w:type="spellStart"/>
      <w:r>
        <w:t>inhibētu</w:t>
      </w:r>
      <w:proofErr w:type="spellEnd"/>
      <w:r>
        <w:t xml:space="preserve"> bakteriālo DNS </w:t>
      </w:r>
      <w:proofErr w:type="spellStart"/>
      <w:r>
        <w:t>girāzi</w:t>
      </w:r>
      <w:proofErr w:type="spellEnd"/>
      <w:r>
        <w:t xml:space="preserve">, enzīmu, kas replicēšanās laikā atbild par bakteriālās DNS </w:t>
      </w:r>
      <w:proofErr w:type="spellStart"/>
      <w:r>
        <w:t>superspirāli</w:t>
      </w:r>
      <w:proofErr w:type="spellEnd"/>
      <w:r>
        <w:t xml:space="preserve">. Standarta dubultspirāles noslēgšanās tiek </w:t>
      </w:r>
      <w:proofErr w:type="spellStart"/>
      <w:r>
        <w:t>inhibēta</w:t>
      </w:r>
      <w:proofErr w:type="spellEnd"/>
      <w:r>
        <w:t xml:space="preserve">, radot neatgriezenisku hromosomu DNS degradāciju. </w:t>
      </w:r>
      <w:proofErr w:type="spellStart"/>
      <w:r>
        <w:t>Fluorohinoloniem</w:t>
      </w:r>
      <w:proofErr w:type="spellEnd"/>
      <w:r>
        <w:t xml:space="preserve"> piemīt arī </w:t>
      </w:r>
      <w:r w:rsidR="00120CE9">
        <w:t>iedarbība</w:t>
      </w:r>
      <w:r>
        <w:t xml:space="preserve"> pret baktērijām stacionār</w:t>
      </w:r>
      <w:r w:rsidR="00120CE9">
        <w:t>aj</w:t>
      </w:r>
      <w:r>
        <w:t xml:space="preserve">ā fāzē, izmainot ārējās membrānas fosfolipīdu šūnu sieniņas caurlaidību. </w:t>
      </w:r>
    </w:p>
    <w:p w14:paraId="321B3229" w14:textId="77777777" w:rsidR="00120CE9" w:rsidRDefault="00120CE9">
      <w:pPr>
        <w:jc w:val="both"/>
      </w:pPr>
    </w:p>
    <w:p w14:paraId="4779D31B" w14:textId="0F02DE7E" w:rsidR="00311977" w:rsidRPr="007A507C" w:rsidRDefault="00120CE9">
      <w:pPr>
        <w:jc w:val="both"/>
        <w:rPr>
          <w:snapToGrid w:val="0"/>
          <w:sz w:val="24"/>
          <w:szCs w:val="24"/>
        </w:rPr>
      </w:pPr>
      <w:r w:rsidRPr="00120CE9">
        <w:lastRenderedPageBreak/>
        <w:t xml:space="preserve">Noteiktu mērķa patogēnu jutība </w:t>
      </w:r>
      <w:r w:rsidR="00C51051">
        <w:t xml:space="preserve">(minimālā </w:t>
      </w:r>
      <w:proofErr w:type="spellStart"/>
      <w:r w:rsidR="00C51051">
        <w:t>inhibējošā</w:t>
      </w:r>
      <w:proofErr w:type="spellEnd"/>
      <w:r w:rsidR="00C51051">
        <w:t xml:space="preserve"> koncentrācija – </w:t>
      </w:r>
      <w:r w:rsidR="00C51051">
        <w:rPr>
          <w:i/>
        </w:rPr>
        <w:t>MIC</w:t>
      </w:r>
      <w:r w:rsidR="00C51051">
        <w:t>) ir šāda:</w:t>
      </w:r>
    </w:p>
    <w:p w14:paraId="27A48DB3" w14:textId="77777777" w:rsidR="00311977" w:rsidRDefault="00C51051">
      <w:pPr>
        <w:widowControl w:val="0"/>
        <w:numPr>
          <w:ilvl w:val="0"/>
          <w:numId w:val="41"/>
        </w:numPr>
        <w:tabs>
          <w:tab w:val="clear" w:pos="567"/>
        </w:tabs>
        <w:spacing w:line="240" w:lineRule="auto"/>
        <w:jc w:val="both"/>
        <w:rPr>
          <w:lang w:val="en-GB"/>
        </w:rPr>
      </w:pPr>
      <w:r>
        <w:rPr>
          <w:i/>
          <w:lang w:val="en-GB"/>
        </w:rPr>
        <w:t xml:space="preserve">Pasteurella </w:t>
      </w:r>
      <w:proofErr w:type="spellStart"/>
      <w:r>
        <w:rPr>
          <w:i/>
          <w:lang w:val="en-GB"/>
        </w:rPr>
        <w:t>multocida</w:t>
      </w:r>
      <w:proofErr w:type="spellEnd"/>
      <w:r>
        <w:rPr>
          <w:lang w:val="en-GB"/>
        </w:rPr>
        <w:t>: 0,03 mg/l;</w:t>
      </w:r>
    </w:p>
    <w:p w14:paraId="6EDCCC2A" w14:textId="77777777" w:rsidR="00311977" w:rsidRDefault="00C51051" w:rsidP="0023513C">
      <w:pPr>
        <w:widowControl w:val="0"/>
        <w:numPr>
          <w:ilvl w:val="0"/>
          <w:numId w:val="41"/>
        </w:numPr>
        <w:tabs>
          <w:tab w:val="clear" w:pos="567"/>
        </w:tabs>
        <w:spacing w:line="240" w:lineRule="auto"/>
        <w:jc w:val="both"/>
        <w:rPr>
          <w:lang w:val="en-GB"/>
        </w:rPr>
      </w:pPr>
      <w:r>
        <w:rPr>
          <w:i/>
          <w:lang w:val="en-GB"/>
        </w:rPr>
        <w:t>Escherichia coli</w:t>
      </w:r>
      <w:r>
        <w:rPr>
          <w:lang w:val="en-GB"/>
        </w:rPr>
        <w:t>: 0,03-0,06 mg/l;</w:t>
      </w:r>
    </w:p>
    <w:p w14:paraId="279153AE" w14:textId="77777777" w:rsidR="00311977" w:rsidRDefault="00C51051" w:rsidP="0023513C">
      <w:pPr>
        <w:widowControl w:val="0"/>
        <w:numPr>
          <w:ilvl w:val="0"/>
          <w:numId w:val="41"/>
        </w:numPr>
        <w:tabs>
          <w:tab w:val="clear" w:pos="567"/>
        </w:tabs>
        <w:spacing w:line="240" w:lineRule="auto"/>
        <w:jc w:val="both"/>
        <w:rPr>
          <w:lang w:val="en-GB"/>
        </w:rPr>
      </w:pPr>
      <w:r>
        <w:rPr>
          <w:i/>
          <w:lang w:val="en-GB"/>
        </w:rPr>
        <w:t xml:space="preserve">Staphylococcus </w:t>
      </w:r>
      <w:proofErr w:type="spellStart"/>
      <w:r>
        <w:rPr>
          <w:i/>
          <w:lang w:val="en-GB"/>
        </w:rPr>
        <w:t>pseudointermedius</w:t>
      </w:r>
      <w:proofErr w:type="spellEnd"/>
      <w:r>
        <w:rPr>
          <w:lang w:val="en-GB"/>
        </w:rPr>
        <w:t>: 0,125 mg/l;</w:t>
      </w:r>
    </w:p>
    <w:p w14:paraId="0D440DC2" w14:textId="77777777" w:rsidR="00311977" w:rsidRDefault="00C51051" w:rsidP="0023513C">
      <w:pPr>
        <w:widowControl w:val="0"/>
        <w:numPr>
          <w:ilvl w:val="0"/>
          <w:numId w:val="41"/>
        </w:numPr>
        <w:tabs>
          <w:tab w:val="clear" w:pos="567"/>
        </w:tabs>
        <w:spacing w:line="240" w:lineRule="auto"/>
        <w:jc w:val="both"/>
        <w:rPr>
          <w:lang w:val="en-GB"/>
        </w:rPr>
      </w:pPr>
      <w:r>
        <w:rPr>
          <w:i/>
          <w:lang w:val="en-GB"/>
        </w:rPr>
        <w:t>Pseudomonas aeruginosa</w:t>
      </w:r>
      <w:r>
        <w:rPr>
          <w:lang w:val="en-GB"/>
        </w:rPr>
        <w:t>: 2,0 mg/l.</w:t>
      </w:r>
    </w:p>
    <w:p w14:paraId="06D09343" w14:textId="41628F99" w:rsidR="00311977" w:rsidRPr="007A507C" w:rsidRDefault="00C51051">
      <w:pPr>
        <w:jc w:val="both"/>
        <w:rPr>
          <w:snapToGrid w:val="0"/>
          <w:sz w:val="24"/>
          <w:szCs w:val="24"/>
          <w:lang w:val="en-GB"/>
        </w:rPr>
      </w:pPr>
      <w:proofErr w:type="spellStart"/>
      <w:r>
        <w:rPr>
          <w:lang w:val="en-GB"/>
        </w:rPr>
        <w:t>Jutības</w:t>
      </w:r>
      <w:proofErr w:type="spellEnd"/>
      <w:r>
        <w:rPr>
          <w:lang w:val="en-GB"/>
        </w:rPr>
        <w:t xml:space="preserve"> </w:t>
      </w:r>
      <w:proofErr w:type="spellStart"/>
      <w:r w:rsidR="00120CE9">
        <w:rPr>
          <w:lang w:val="en-GB"/>
        </w:rPr>
        <w:t>robežvērtības</w:t>
      </w:r>
      <w:proofErr w:type="spellEnd"/>
      <w:r>
        <w:rPr>
          <w:lang w:val="en-GB"/>
        </w:rPr>
        <w:t xml:space="preserve"> </w:t>
      </w:r>
      <w:proofErr w:type="spellStart"/>
      <w:r>
        <w:rPr>
          <w:lang w:val="en-GB"/>
        </w:rPr>
        <w:t>ir</w:t>
      </w:r>
      <w:proofErr w:type="spellEnd"/>
      <w:r>
        <w:rPr>
          <w:lang w:val="en-GB"/>
        </w:rPr>
        <w:t xml:space="preserve">: </w:t>
      </w:r>
      <w:proofErr w:type="spellStart"/>
      <w:r>
        <w:rPr>
          <w:lang w:val="en-GB"/>
        </w:rPr>
        <w:t>jutīgs</w:t>
      </w:r>
      <w:proofErr w:type="spellEnd"/>
      <w:r>
        <w:rPr>
          <w:lang w:val="en-GB"/>
        </w:rPr>
        <w:t xml:space="preserve"> ≤0,5 mg/l; </w:t>
      </w:r>
      <w:proofErr w:type="spellStart"/>
      <w:r>
        <w:rPr>
          <w:lang w:val="en-GB"/>
        </w:rPr>
        <w:t>vidēji</w:t>
      </w:r>
      <w:proofErr w:type="spellEnd"/>
      <w:r>
        <w:rPr>
          <w:lang w:val="en-GB"/>
        </w:rPr>
        <w:t xml:space="preserve"> </w:t>
      </w:r>
      <w:proofErr w:type="spellStart"/>
      <w:r>
        <w:rPr>
          <w:lang w:val="en-GB"/>
        </w:rPr>
        <w:t>jutīgs</w:t>
      </w:r>
      <w:proofErr w:type="spellEnd"/>
      <w:r>
        <w:rPr>
          <w:lang w:val="en-GB"/>
        </w:rPr>
        <w:t xml:space="preserve"> 1-2 mg/l; </w:t>
      </w:r>
      <w:proofErr w:type="spellStart"/>
      <w:r>
        <w:rPr>
          <w:lang w:val="en-GB"/>
        </w:rPr>
        <w:t>rezistents</w:t>
      </w:r>
      <w:proofErr w:type="spellEnd"/>
      <w:r>
        <w:rPr>
          <w:lang w:val="en-GB"/>
        </w:rPr>
        <w:t xml:space="preserve"> ≥4 mg/l.</w:t>
      </w:r>
    </w:p>
    <w:p w14:paraId="0AAE2545" w14:textId="77777777" w:rsidR="00311977" w:rsidRDefault="00311977">
      <w:pPr>
        <w:jc w:val="both"/>
      </w:pPr>
    </w:p>
    <w:p w14:paraId="55D876D2" w14:textId="1B62FCCF" w:rsidR="00311977" w:rsidRPr="0023513C" w:rsidRDefault="00C51051" w:rsidP="007A507C">
      <w:pPr>
        <w:pStyle w:val="Style1"/>
        <w:ind w:left="0" w:firstLine="0"/>
      </w:pPr>
      <w:proofErr w:type="spellStart"/>
      <w:r w:rsidRPr="007A507C">
        <w:rPr>
          <w:b w:val="0"/>
        </w:rPr>
        <w:t>Baktēri</w:t>
      </w:r>
      <w:r w:rsidR="00120CE9">
        <w:rPr>
          <w:b w:val="0"/>
        </w:rPr>
        <w:t>ālā</w:t>
      </w:r>
      <w:proofErr w:type="spellEnd"/>
      <w:r w:rsidRPr="007A507C">
        <w:rPr>
          <w:b w:val="0"/>
        </w:rPr>
        <w:t xml:space="preserve"> rezistence pret </w:t>
      </w:r>
      <w:proofErr w:type="spellStart"/>
      <w:r w:rsidRPr="007A507C">
        <w:rPr>
          <w:b w:val="0"/>
        </w:rPr>
        <w:t>fluorhinoloniem</w:t>
      </w:r>
      <w:proofErr w:type="spellEnd"/>
      <w:r w:rsidRPr="007A507C">
        <w:rPr>
          <w:b w:val="0"/>
        </w:rPr>
        <w:t xml:space="preserve"> visbiežāk rodas, mutācijas ceļā izmainot mērķi – DNS </w:t>
      </w:r>
      <w:proofErr w:type="spellStart"/>
      <w:r w:rsidRPr="007A507C">
        <w:rPr>
          <w:b w:val="0"/>
        </w:rPr>
        <w:t>girāzi</w:t>
      </w:r>
      <w:proofErr w:type="spellEnd"/>
      <w:r w:rsidRPr="007A507C">
        <w:rPr>
          <w:b w:val="0"/>
        </w:rPr>
        <w:t xml:space="preserve">. Retākos gadījumos mutācija rodas </w:t>
      </w:r>
      <w:proofErr w:type="spellStart"/>
      <w:r w:rsidRPr="007A507C">
        <w:rPr>
          <w:b w:val="0"/>
        </w:rPr>
        <w:t>topoizomerāzes</w:t>
      </w:r>
      <w:proofErr w:type="spellEnd"/>
      <w:r w:rsidRPr="007A507C">
        <w:rPr>
          <w:b w:val="0"/>
        </w:rPr>
        <w:t xml:space="preserve">-IV mērķī. Citi rezistences mehānismi rodas, baktērijai samazinot </w:t>
      </w:r>
      <w:r w:rsidR="00120CE9">
        <w:rPr>
          <w:b w:val="0"/>
        </w:rPr>
        <w:t>vielas</w:t>
      </w:r>
      <w:r w:rsidRPr="007A507C">
        <w:rPr>
          <w:b w:val="0"/>
        </w:rPr>
        <w:t xml:space="preserve"> spēju iekļūt šūnā vai palielinot aktīvo transportu ārā no šūnas. Rezistence parasti rodas hromosomā</w:t>
      </w:r>
      <w:r w:rsidR="00120CE9">
        <w:rPr>
          <w:b w:val="0"/>
        </w:rPr>
        <w:t>s</w:t>
      </w:r>
      <w:r w:rsidRPr="007A507C">
        <w:rPr>
          <w:b w:val="0"/>
        </w:rPr>
        <w:t xml:space="preserve">, tāpēc </w:t>
      </w:r>
      <w:r w:rsidR="00120CE9">
        <w:rPr>
          <w:b w:val="0"/>
        </w:rPr>
        <w:t>saglabājas</w:t>
      </w:r>
      <w:r w:rsidRPr="007A507C">
        <w:rPr>
          <w:b w:val="0"/>
        </w:rPr>
        <w:t xml:space="preserve"> pēc antibakteriālās terapijas beigām. Var rasties krusteniska rezistence pret </w:t>
      </w:r>
      <w:proofErr w:type="spellStart"/>
      <w:r w:rsidRPr="007A507C">
        <w:rPr>
          <w:b w:val="0"/>
        </w:rPr>
        <w:t>enrofloksacīnu</w:t>
      </w:r>
      <w:proofErr w:type="spellEnd"/>
      <w:r w:rsidRPr="007A507C">
        <w:rPr>
          <w:b w:val="0"/>
        </w:rPr>
        <w:t xml:space="preserve"> un citiem </w:t>
      </w:r>
      <w:proofErr w:type="spellStart"/>
      <w:r w:rsidRPr="007A507C">
        <w:rPr>
          <w:b w:val="0"/>
        </w:rPr>
        <w:t>fluorhinolonu</w:t>
      </w:r>
      <w:proofErr w:type="spellEnd"/>
      <w:r w:rsidRPr="007A507C">
        <w:rPr>
          <w:b w:val="0"/>
        </w:rPr>
        <w:t xml:space="preserve"> grupas līdzekļiem. </w:t>
      </w:r>
      <w:r w:rsidR="00651A9D">
        <w:rPr>
          <w:b w:val="0"/>
        </w:rPr>
        <w:t>Izmaiņas</w:t>
      </w:r>
      <w:r w:rsidRPr="007A507C">
        <w:rPr>
          <w:b w:val="0"/>
        </w:rPr>
        <w:t xml:space="preserve"> </w:t>
      </w:r>
      <w:proofErr w:type="spellStart"/>
      <w:r w:rsidRPr="007A507C">
        <w:rPr>
          <w:b w:val="0"/>
          <w:i/>
        </w:rPr>
        <w:t>Campylobacter</w:t>
      </w:r>
      <w:proofErr w:type="spellEnd"/>
      <w:r w:rsidRPr="007A507C">
        <w:rPr>
          <w:b w:val="0"/>
          <w:i/>
        </w:rPr>
        <w:t xml:space="preserve"> </w:t>
      </w:r>
      <w:r w:rsidRPr="007A507C">
        <w:rPr>
          <w:b w:val="0"/>
        </w:rPr>
        <w:t xml:space="preserve">un </w:t>
      </w:r>
      <w:r w:rsidRPr="007A507C">
        <w:rPr>
          <w:b w:val="0"/>
          <w:i/>
        </w:rPr>
        <w:t xml:space="preserve">Salmonella </w:t>
      </w:r>
      <w:r w:rsidRPr="007A507C">
        <w:rPr>
          <w:b w:val="0"/>
        </w:rPr>
        <w:t>rezistence</w:t>
      </w:r>
      <w:r w:rsidR="00651A9D">
        <w:rPr>
          <w:b w:val="0"/>
        </w:rPr>
        <w:t>s pakāpē</w:t>
      </w:r>
      <w:r w:rsidRPr="007A507C">
        <w:rPr>
          <w:b w:val="0"/>
        </w:rPr>
        <w:t xml:space="preserve"> pret </w:t>
      </w:r>
      <w:proofErr w:type="spellStart"/>
      <w:r w:rsidRPr="007A507C">
        <w:rPr>
          <w:b w:val="0"/>
        </w:rPr>
        <w:t>fluorhinoloniem</w:t>
      </w:r>
      <w:proofErr w:type="spellEnd"/>
      <w:r w:rsidRPr="007A507C">
        <w:rPr>
          <w:b w:val="0"/>
        </w:rPr>
        <w:t xml:space="preserve"> laika gaitā </w:t>
      </w:r>
      <w:r w:rsidR="00651A9D">
        <w:rPr>
          <w:b w:val="0"/>
        </w:rPr>
        <w:t xml:space="preserve">tiek novērotas </w:t>
      </w:r>
      <w:r w:rsidRPr="007A507C">
        <w:rPr>
          <w:b w:val="0"/>
        </w:rPr>
        <w:t>to iespējamās ietekmes uz cilvēka veselību</w:t>
      </w:r>
      <w:r w:rsidR="00651A9D" w:rsidRPr="007A507C">
        <w:rPr>
          <w:b w:val="0"/>
        </w:rPr>
        <w:t xml:space="preserve"> dēļ</w:t>
      </w:r>
      <w:r w:rsidRPr="007A507C">
        <w:rPr>
          <w:b w:val="0"/>
        </w:rPr>
        <w:t>.</w:t>
      </w:r>
    </w:p>
    <w:p w14:paraId="6C533D50" w14:textId="77777777" w:rsidR="00311977" w:rsidRDefault="00311977" w:rsidP="007A507C">
      <w:pPr>
        <w:tabs>
          <w:tab w:val="clear" w:pos="567"/>
        </w:tabs>
        <w:spacing w:line="240" w:lineRule="auto"/>
      </w:pPr>
    </w:p>
    <w:p w14:paraId="2BB580B1" w14:textId="77777777" w:rsidR="00311977" w:rsidRDefault="00C51051">
      <w:pPr>
        <w:pStyle w:val="Style1"/>
      </w:pPr>
      <w:r>
        <w:t>4.3.</w:t>
      </w:r>
      <w:r>
        <w:tab/>
      </w:r>
      <w:proofErr w:type="spellStart"/>
      <w:r>
        <w:t>Farmakokinētiskās</w:t>
      </w:r>
      <w:proofErr w:type="spellEnd"/>
      <w:r>
        <w:t xml:space="preserve"> īpašības</w:t>
      </w:r>
    </w:p>
    <w:p w14:paraId="6D16D7AC" w14:textId="77777777" w:rsidR="00311977" w:rsidRPr="007A507C" w:rsidRDefault="00311977" w:rsidP="007A507C">
      <w:pPr>
        <w:tabs>
          <w:tab w:val="clear" w:pos="567"/>
        </w:tabs>
        <w:spacing w:line="240" w:lineRule="auto"/>
      </w:pPr>
    </w:p>
    <w:p w14:paraId="205CC55E" w14:textId="5A8277B3" w:rsidR="00311977" w:rsidRDefault="00651A9D">
      <w:pPr>
        <w:jc w:val="both"/>
      </w:pPr>
      <w:proofErr w:type="spellStart"/>
      <w:r>
        <w:t>E</w:t>
      </w:r>
      <w:r w:rsidR="00C51051">
        <w:t>nrofloksacīna</w:t>
      </w:r>
      <w:proofErr w:type="spellEnd"/>
      <w:r w:rsidR="00C51051">
        <w:t xml:space="preserve"> farmakokinētika suņiem ir tāda, ka </w:t>
      </w:r>
      <w:r>
        <w:t xml:space="preserve">pēc iekšķīgas un </w:t>
      </w:r>
      <w:proofErr w:type="spellStart"/>
      <w:r>
        <w:t>parenterālas</w:t>
      </w:r>
      <w:proofErr w:type="spellEnd"/>
      <w:r>
        <w:t xml:space="preserve">  ievadīšanas </w:t>
      </w:r>
      <w:r w:rsidR="00C51051">
        <w:t xml:space="preserve">līmeņi serumā ir līdzīgi. </w:t>
      </w:r>
    </w:p>
    <w:p w14:paraId="220C5F92" w14:textId="4E3AF6EB" w:rsidR="00311977" w:rsidRPr="007A507C" w:rsidRDefault="00C51051">
      <w:pPr>
        <w:jc w:val="both"/>
        <w:rPr>
          <w:snapToGrid w:val="0"/>
          <w:sz w:val="24"/>
          <w:szCs w:val="24"/>
        </w:rPr>
      </w:pPr>
      <w:r>
        <w:t xml:space="preserve">Pēc </w:t>
      </w:r>
      <w:r w:rsidR="00651A9D">
        <w:t>iekšķīgas</w:t>
      </w:r>
      <w:r>
        <w:t xml:space="preserve">, intramuskulāras un </w:t>
      </w:r>
      <w:proofErr w:type="spellStart"/>
      <w:r>
        <w:t>subkutānas</w:t>
      </w:r>
      <w:proofErr w:type="spellEnd"/>
      <w:r>
        <w:t xml:space="preserve"> lietošanas </w:t>
      </w:r>
      <w:proofErr w:type="spellStart"/>
      <w:r>
        <w:t>enrofloksacīns</w:t>
      </w:r>
      <w:proofErr w:type="spellEnd"/>
      <w:r>
        <w:t xml:space="preserve"> uzsūcas ātri. </w:t>
      </w:r>
    </w:p>
    <w:p w14:paraId="4FBB3543" w14:textId="57413FD8" w:rsidR="00311977" w:rsidRPr="007A507C" w:rsidRDefault="00651A9D">
      <w:pPr>
        <w:jc w:val="both"/>
        <w:rPr>
          <w:snapToGrid w:val="0"/>
          <w:sz w:val="24"/>
          <w:szCs w:val="24"/>
        </w:rPr>
      </w:pPr>
      <w:r>
        <w:t>P</w:t>
      </w:r>
      <w:r w:rsidR="00C51051">
        <w:t xml:space="preserve">ētījumā </w:t>
      </w:r>
      <w:proofErr w:type="spellStart"/>
      <w:r w:rsidR="00C51051">
        <w:t>enrofloksacīna</w:t>
      </w:r>
      <w:proofErr w:type="spellEnd"/>
      <w:r w:rsidR="00C51051">
        <w:t xml:space="preserve"> deva</w:t>
      </w:r>
      <w:r>
        <w:t xml:space="preserve"> suņiem</w:t>
      </w:r>
      <w:r w:rsidR="00C51051">
        <w:t xml:space="preserve"> bija 4,91 mg/kg. Maksimālā koncentrācija plazmā bija 1179,94±260,83 </w:t>
      </w:r>
      <w:proofErr w:type="spellStart"/>
      <w:r w:rsidR="00C51051">
        <w:t>ng</w:t>
      </w:r>
      <w:proofErr w:type="spellEnd"/>
      <w:r w:rsidR="00C51051">
        <w:t xml:space="preserve">/ml, </w:t>
      </w:r>
      <w:proofErr w:type="spellStart"/>
      <w:r w:rsidR="00C51051">
        <w:t>T</w:t>
      </w:r>
      <w:r w:rsidR="00C51051" w:rsidRPr="007A507C">
        <w:rPr>
          <w:vertAlign w:val="subscript"/>
        </w:rPr>
        <w:t>max</w:t>
      </w:r>
      <w:proofErr w:type="spellEnd"/>
      <w:r w:rsidR="00C51051">
        <w:t xml:space="preserve"> bija 1,57±0,62 </w:t>
      </w:r>
      <w:r w:rsidR="00C51051">
        <w:rPr>
          <w:szCs w:val="22"/>
        </w:rPr>
        <w:t>stundu laikā</w:t>
      </w:r>
      <w:r w:rsidR="00C51051">
        <w:t xml:space="preserve">, pusperiods 3,78 </w:t>
      </w:r>
      <w:r w:rsidR="00C51051">
        <w:rPr>
          <w:szCs w:val="22"/>
        </w:rPr>
        <w:t>stundu laikā</w:t>
      </w:r>
      <w:r w:rsidR="00C51051">
        <w:t xml:space="preserve"> (harmoniskā vidējā vērtība) un </w:t>
      </w:r>
      <w:proofErr w:type="spellStart"/>
      <w:r w:rsidR="00C51051">
        <w:t>AUC</w:t>
      </w:r>
      <w:r w:rsidR="00C51051">
        <w:rPr>
          <w:vertAlign w:val="subscript"/>
        </w:rPr>
        <w:t>tot</w:t>
      </w:r>
      <w:proofErr w:type="spellEnd"/>
      <w:r w:rsidR="00C51051">
        <w:rPr>
          <w:vertAlign w:val="subscript"/>
        </w:rPr>
        <w:t xml:space="preserve"> </w:t>
      </w:r>
      <w:r w:rsidR="00C51051">
        <w:t xml:space="preserve">vērtība 4037±1155,82 </w:t>
      </w:r>
      <w:proofErr w:type="spellStart"/>
      <w:r w:rsidR="00C51051">
        <w:t>ngh</w:t>
      </w:r>
      <w:proofErr w:type="spellEnd"/>
      <w:r w:rsidR="00C51051">
        <w:t>/ml.</w:t>
      </w:r>
    </w:p>
    <w:p w14:paraId="5BF72148" w14:textId="735645B8" w:rsidR="00311977" w:rsidRPr="007A507C" w:rsidRDefault="00C51051">
      <w:pPr>
        <w:jc w:val="both"/>
        <w:rPr>
          <w:snapToGrid w:val="0"/>
          <w:sz w:val="24"/>
          <w:szCs w:val="24"/>
        </w:rPr>
      </w:pPr>
      <w:r>
        <w:t xml:space="preserve">Apmēram 40% no </w:t>
      </w:r>
      <w:r w:rsidR="00651A9D">
        <w:t>iekšķīgās</w:t>
      </w:r>
      <w:r>
        <w:t xml:space="preserve"> vai intravenozās </w:t>
      </w:r>
      <w:proofErr w:type="spellStart"/>
      <w:r>
        <w:t>enrofloksacīna</w:t>
      </w:r>
      <w:proofErr w:type="spellEnd"/>
      <w:r>
        <w:t xml:space="preserve"> devas suņiem tiek </w:t>
      </w:r>
      <w:proofErr w:type="spellStart"/>
      <w:r>
        <w:t>metabolizēta</w:t>
      </w:r>
      <w:proofErr w:type="spellEnd"/>
      <w:r>
        <w:t xml:space="preserve"> par </w:t>
      </w:r>
      <w:proofErr w:type="spellStart"/>
      <w:r>
        <w:t>ciprofloksacīnu</w:t>
      </w:r>
      <w:proofErr w:type="spellEnd"/>
      <w:r>
        <w:t>.</w:t>
      </w:r>
    </w:p>
    <w:p w14:paraId="32C4AE1C" w14:textId="7BDA50FE" w:rsidR="00311977" w:rsidRDefault="00C51051">
      <w:pPr>
        <w:jc w:val="both"/>
        <w:rPr>
          <w:snapToGrid w:val="0"/>
          <w:sz w:val="24"/>
          <w:szCs w:val="22"/>
        </w:rPr>
      </w:pPr>
      <w:r>
        <w:t xml:space="preserve">Vidējā maksimālā </w:t>
      </w:r>
      <w:proofErr w:type="spellStart"/>
      <w:r>
        <w:t>ciprofloksacīna</w:t>
      </w:r>
      <w:proofErr w:type="spellEnd"/>
      <w:r>
        <w:t xml:space="preserve"> koncentrācija sasniedza 491,99±57,95 </w:t>
      </w:r>
      <w:proofErr w:type="spellStart"/>
      <w:r>
        <w:t>ng</w:t>
      </w:r>
      <w:proofErr w:type="spellEnd"/>
      <w:r>
        <w:t xml:space="preserve">/ml, </w:t>
      </w:r>
      <w:proofErr w:type="spellStart"/>
      <w:r>
        <w:t>T</w:t>
      </w:r>
      <w:r w:rsidRPr="007A507C">
        <w:rPr>
          <w:vertAlign w:val="subscript"/>
        </w:rPr>
        <w:t>max</w:t>
      </w:r>
      <w:proofErr w:type="spellEnd"/>
      <w:r>
        <w:t xml:space="preserve"> 1,79±2,6 </w:t>
      </w:r>
      <w:r>
        <w:rPr>
          <w:szCs w:val="22"/>
        </w:rPr>
        <w:t>stundu laikā</w:t>
      </w:r>
      <w:r>
        <w:t xml:space="preserve"> un terminālais pusperiods 5,10 </w:t>
      </w:r>
      <w:r>
        <w:rPr>
          <w:szCs w:val="22"/>
        </w:rPr>
        <w:t>stundu laikā</w:t>
      </w:r>
      <w:r>
        <w:t xml:space="preserve"> (vidējā vērtība). Vidējais </w:t>
      </w:r>
      <w:proofErr w:type="spellStart"/>
      <w:r>
        <w:t>AUC</w:t>
      </w:r>
      <w:r>
        <w:rPr>
          <w:vertAlign w:val="subscript"/>
        </w:rPr>
        <w:t>tot</w:t>
      </w:r>
      <w:proofErr w:type="spellEnd"/>
      <w:r>
        <w:rPr>
          <w:vertAlign w:val="subscript"/>
        </w:rPr>
        <w:t xml:space="preserve"> </w:t>
      </w:r>
      <w:proofErr w:type="spellStart"/>
      <w:r>
        <w:t>ciprofloksacīnam</w:t>
      </w:r>
      <w:proofErr w:type="spellEnd"/>
      <w:r>
        <w:t xml:space="preserve"> bija 3737,21±562,65 </w:t>
      </w:r>
      <w:proofErr w:type="spellStart"/>
      <w:r>
        <w:t>ngh</w:t>
      </w:r>
      <w:proofErr w:type="spellEnd"/>
      <w:r>
        <w:t>/</w:t>
      </w:r>
      <w:r>
        <w:rPr>
          <w:szCs w:val="22"/>
        </w:rPr>
        <w:t>ml.</w:t>
      </w:r>
    </w:p>
    <w:p w14:paraId="3E5831AD" w14:textId="77777777" w:rsidR="00311977" w:rsidRDefault="00C51051">
      <w:pPr>
        <w:jc w:val="both"/>
      </w:pPr>
      <w:proofErr w:type="spellStart"/>
      <w:r>
        <w:t>Enrofloksacīnam</w:t>
      </w:r>
      <w:proofErr w:type="spellEnd"/>
      <w:r>
        <w:t xml:space="preserve"> ir liels izkliedes tilpums. Laboratorijas dzīvniekiem un mērķa sugām konstatēts 2 - 3 reizes augstāks līmenis audos nekā serumā. Orgāni, kuros var sagaidīt augstu līmeni, ir plaušas, aknas, nieres, āda, kauli un limfātiskā sistēma. </w:t>
      </w:r>
      <w:proofErr w:type="spellStart"/>
      <w:r>
        <w:t>Enrofloksacīns</w:t>
      </w:r>
      <w:proofErr w:type="spellEnd"/>
      <w:r>
        <w:t xml:space="preserve"> izplatās arī </w:t>
      </w:r>
      <w:proofErr w:type="spellStart"/>
      <w:r>
        <w:t>cerebrospinālajā</w:t>
      </w:r>
      <w:proofErr w:type="spellEnd"/>
      <w:r>
        <w:t xml:space="preserve"> šķidrumā, acs šķidrumā un grūsnu dzīvnieku auglī.</w:t>
      </w:r>
    </w:p>
    <w:p w14:paraId="58769AF4" w14:textId="77777777" w:rsidR="00311977" w:rsidRPr="007A507C" w:rsidRDefault="00C51051">
      <w:pPr>
        <w:jc w:val="both"/>
        <w:rPr>
          <w:snapToGrid w:val="0"/>
          <w:sz w:val="24"/>
          <w:szCs w:val="24"/>
        </w:rPr>
      </w:pPr>
      <w:proofErr w:type="spellStart"/>
      <w:r>
        <w:t>Enrofloksacīna</w:t>
      </w:r>
      <w:proofErr w:type="spellEnd"/>
      <w:r>
        <w:t xml:space="preserve"> eliminācija notiek caur nierēm, galvenokārt </w:t>
      </w:r>
      <w:proofErr w:type="spellStart"/>
      <w:r>
        <w:t>glomerulāras</w:t>
      </w:r>
      <w:proofErr w:type="spellEnd"/>
      <w:r>
        <w:t xml:space="preserve"> filtrācijas un </w:t>
      </w:r>
      <w:proofErr w:type="spellStart"/>
      <w:r>
        <w:t>tubulāras</w:t>
      </w:r>
      <w:proofErr w:type="spellEnd"/>
      <w:r>
        <w:t xml:space="preserve"> sekrēcijas veidā.</w:t>
      </w:r>
    </w:p>
    <w:p w14:paraId="59236C10" w14:textId="77777777" w:rsidR="00311977" w:rsidRDefault="00311977" w:rsidP="007A507C">
      <w:pPr>
        <w:tabs>
          <w:tab w:val="clear" w:pos="567"/>
        </w:tabs>
        <w:spacing w:line="240" w:lineRule="auto"/>
      </w:pPr>
    </w:p>
    <w:p w14:paraId="3EF59175" w14:textId="77777777" w:rsidR="00311977" w:rsidRDefault="00311977" w:rsidP="007A507C">
      <w:pPr>
        <w:tabs>
          <w:tab w:val="clear" w:pos="567"/>
        </w:tabs>
        <w:spacing w:line="240" w:lineRule="auto"/>
      </w:pPr>
    </w:p>
    <w:p w14:paraId="5F804C2D" w14:textId="0162287F" w:rsidR="00311977" w:rsidRPr="0023513C" w:rsidRDefault="00C51051" w:rsidP="007A507C">
      <w:pPr>
        <w:pStyle w:val="Style1"/>
      </w:pPr>
      <w:r>
        <w:t>5.</w:t>
      </w:r>
      <w:r>
        <w:tab/>
        <w:t>FARMACEITISKĀ INFORMĀCIJA</w:t>
      </w:r>
    </w:p>
    <w:p w14:paraId="57F748DE" w14:textId="77777777" w:rsidR="00311977" w:rsidRDefault="00311977" w:rsidP="007A507C">
      <w:pPr>
        <w:tabs>
          <w:tab w:val="clear" w:pos="567"/>
        </w:tabs>
        <w:spacing w:line="240" w:lineRule="auto"/>
      </w:pPr>
    </w:p>
    <w:p w14:paraId="5BB293E2" w14:textId="0852D73C" w:rsidR="00311977" w:rsidRDefault="00C51051" w:rsidP="007A507C">
      <w:pPr>
        <w:pStyle w:val="Style1"/>
      </w:pPr>
      <w:r>
        <w:t>5</w:t>
      </w:r>
      <w:r w:rsidRPr="007A507C">
        <w:rPr>
          <w:b w:val="0"/>
        </w:rPr>
        <w:t>.1</w:t>
      </w:r>
      <w:r>
        <w:t>.</w:t>
      </w:r>
      <w:r>
        <w:tab/>
      </w:r>
      <w:r w:rsidRPr="0023513C">
        <w:t>Būtiska nesaderība</w:t>
      </w:r>
    </w:p>
    <w:p w14:paraId="6CE030B2" w14:textId="77777777" w:rsidR="00311977" w:rsidRDefault="00311977" w:rsidP="007A507C">
      <w:pPr>
        <w:tabs>
          <w:tab w:val="clear" w:pos="567"/>
        </w:tabs>
        <w:spacing w:line="240" w:lineRule="auto"/>
      </w:pPr>
    </w:p>
    <w:p w14:paraId="6FB91692" w14:textId="6D17E0A7" w:rsidR="00311977" w:rsidRDefault="00C51051" w:rsidP="007A507C">
      <w:pPr>
        <w:tabs>
          <w:tab w:val="clear" w:pos="567"/>
        </w:tabs>
        <w:spacing w:line="240" w:lineRule="auto"/>
      </w:pPr>
      <w:r>
        <w:t>Nav piemērojama.</w:t>
      </w:r>
    </w:p>
    <w:p w14:paraId="2AA3CD43" w14:textId="77777777" w:rsidR="00311977" w:rsidRDefault="00311977" w:rsidP="007A507C">
      <w:pPr>
        <w:tabs>
          <w:tab w:val="clear" w:pos="567"/>
        </w:tabs>
        <w:spacing w:line="240" w:lineRule="auto"/>
      </w:pPr>
    </w:p>
    <w:p w14:paraId="69063E4E" w14:textId="481247ED" w:rsidR="00311977" w:rsidRPr="0023513C" w:rsidRDefault="00C51051" w:rsidP="007A507C">
      <w:pPr>
        <w:pStyle w:val="Style1"/>
      </w:pPr>
      <w:r>
        <w:t>5.2.</w:t>
      </w:r>
      <w:r>
        <w:tab/>
        <w:t>Derīguma termiņš</w:t>
      </w:r>
    </w:p>
    <w:p w14:paraId="2F9134AB" w14:textId="77777777" w:rsidR="00311977" w:rsidRDefault="00311977" w:rsidP="007A507C">
      <w:pPr>
        <w:tabs>
          <w:tab w:val="clear" w:pos="567"/>
        </w:tabs>
        <w:spacing w:line="240" w:lineRule="auto"/>
      </w:pPr>
    </w:p>
    <w:p w14:paraId="709E4109" w14:textId="005E2040" w:rsidR="00311977" w:rsidRDefault="00C51051" w:rsidP="007A507C">
      <w:pPr>
        <w:tabs>
          <w:tab w:val="clear" w:pos="567"/>
        </w:tabs>
        <w:spacing w:line="240" w:lineRule="auto"/>
      </w:pPr>
      <w:r>
        <w:t>Veterināro zāļu derīguma termiņš izplatīšanai paredzētajā iepakojumā: 3 gadi.</w:t>
      </w:r>
    </w:p>
    <w:p w14:paraId="0231E9F7" w14:textId="77777777" w:rsidR="00311977" w:rsidRDefault="00C51051">
      <w:pPr>
        <w:tabs>
          <w:tab w:val="clear" w:pos="567"/>
        </w:tabs>
        <w:spacing w:line="240" w:lineRule="auto"/>
      </w:pPr>
      <w:r>
        <w:t>Visas pārdalītās tabletes ielieciet atpakaļ atvērtajā iepakojumā un izlietojiet 24 stundu laikā.</w:t>
      </w:r>
    </w:p>
    <w:p w14:paraId="4FE9473A" w14:textId="77777777" w:rsidR="00311977" w:rsidRPr="0023513C" w:rsidRDefault="00311977" w:rsidP="007A507C">
      <w:pPr>
        <w:pStyle w:val="Style1"/>
      </w:pPr>
    </w:p>
    <w:p w14:paraId="435E5324" w14:textId="3607DFDD" w:rsidR="00311977" w:rsidRPr="0023513C" w:rsidRDefault="00C51051" w:rsidP="007A507C">
      <w:pPr>
        <w:pStyle w:val="Style1"/>
      </w:pPr>
      <w:r>
        <w:t>5.3.</w:t>
      </w:r>
      <w:r w:rsidRPr="0023513C">
        <w:tab/>
        <w:t>Īpaši uzglabāšanas nosacījumi</w:t>
      </w:r>
    </w:p>
    <w:p w14:paraId="14A8591B" w14:textId="77777777" w:rsidR="00311977" w:rsidRDefault="00311977" w:rsidP="007A507C">
      <w:pPr>
        <w:tabs>
          <w:tab w:val="clear" w:pos="567"/>
        </w:tabs>
        <w:spacing w:line="240" w:lineRule="auto"/>
      </w:pPr>
    </w:p>
    <w:p w14:paraId="196F3029" w14:textId="77777777" w:rsidR="00311977" w:rsidRDefault="00C51051" w:rsidP="007A507C">
      <w:pPr>
        <w:tabs>
          <w:tab w:val="clear" w:pos="567"/>
        </w:tabs>
        <w:spacing w:line="240" w:lineRule="auto"/>
      </w:pPr>
      <w:r>
        <w:t>Šīm veterinārajām zālēm nav nepieciešami īpaši uzglabāšanas apstākļi.</w:t>
      </w:r>
    </w:p>
    <w:p w14:paraId="59975615" w14:textId="77777777" w:rsidR="00311977" w:rsidRDefault="00311977" w:rsidP="007A507C">
      <w:pPr>
        <w:tabs>
          <w:tab w:val="clear" w:pos="567"/>
        </w:tabs>
        <w:spacing w:line="240" w:lineRule="auto"/>
      </w:pPr>
    </w:p>
    <w:p w14:paraId="1DCE3E85" w14:textId="6723E5FE" w:rsidR="00311977" w:rsidRPr="0023513C" w:rsidRDefault="00C51051" w:rsidP="007A507C">
      <w:pPr>
        <w:pStyle w:val="Style1"/>
      </w:pPr>
      <w:r>
        <w:t>5.4.</w:t>
      </w:r>
      <w:r>
        <w:tab/>
        <w:t>Tiešā iepakojuma veids un saturs</w:t>
      </w:r>
    </w:p>
    <w:p w14:paraId="0C413475" w14:textId="77777777" w:rsidR="00311977" w:rsidRDefault="00311977">
      <w:pPr>
        <w:tabs>
          <w:tab w:val="clear" w:pos="567"/>
        </w:tabs>
        <w:spacing w:line="240" w:lineRule="auto"/>
      </w:pPr>
    </w:p>
    <w:p w14:paraId="3C863290" w14:textId="77777777" w:rsidR="00311977" w:rsidRPr="007A507C" w:rsidRDefault="00C51051">
      <w:pPr>
        <w:rPr>
          <w:snapToGrid w:val="0"/>
          <w:sz w:val="24"/>
          <w:szCs w:val="24"/>
        </w:rPr>
      </w:pPr>
      <w:proofErr w:type="spellStart"/>
      <w:r>
        <w:t>Blisteris</w:t>
      </w:r>
      <w:proofErr w:type="spellEnd"/>
      <w:r>
        <w:t xml:space="preserve"> satur 10 tabletes ar poliamīda/alumīnija/polivinilhlorīda apvalku (OPA/Al/PVH), tas ir karstumā pārklāts ar alumīnija foliju. Katra kartona kastīte satur 100 tabletes 10 </w:t>
      </w:r>
      <w:proofErr w:type="spellStart"/>
      <w:r>
        <w:t>blistera</w:t>
      </w:r>
      <w:proofErr w:type="spellEnd"/>
      <w:r>
        <w:t xml:space="preserve"> iepakojumos.</w:t>
      </w:r>
    </w:p>
    <w:p w14:paraId="783B8CD4" w14:textId="22AE6E35" w:rsidR="00311977" w:rsidRDefault="00C51051">
      <w:pPr>
        <w:rPr>
          <w:color w:val="000000"/>
        </w:rPr>
      </w:pPr>
      <w:proofErr w:type="spellStart"/>
      <w:r>
        <w:rPr>
          <w:color w:val="000000"/>
        </w:rPr>
        <w:lastRenderedPageBreak/>
        <w:t>Blisteris</w:t>
      </w:r>
      <w:proofErr w:type="spellEnd"/>
      <w:r>
        <w:rPr>
          <w:color w:val="000000"/>
        </w:rPr>
        <w:t xml:space="preserve"> satur 10 tabletes ar poliamīda/alumīnija/polivinilhlorīda apvalku (OPA/Al/PVH), tas ir karstumā </w:t>
      </w:r>
      <w:r w:rsidR="00651A9D">
        <w:rPr>
          <w:color w:val="000000"/>
        </w:rPr>
        <w:t>pārklāts</w:t>
      </w:r>
      <w:r>
        <w:rPr>
          <w:color w:val="000000"/>
        </w:rPr>
        <w:t xml:space="preserve"> ar alumīnija foliju. Katra kartona kastīte satur 10 tabletes 1 </w:t>
      </w:r>
      <w:proofErr w:type="spellStart"/>
      <w:r>
        <w:rPr>
          <w:color w:val="000000"/>
        </w:rPr>
        <w:t>blistera</w:t>
      </w:r>
      <w:proofErr w:type="spellEnd"/>
      <w:r>
        <w:rPr>
          <w:color w:val="000000"/>
        </w:rPr>
        <w:t xml:space="preserve"> iepakojumā.</w:t>
      </w:r>
    </w:p>
    <w:p w14:paraId="1F96A5CB" w14:textId="77777777" w:rsidR="00311977" w:rsidRPr="007A507C" w:rsidRDefault="00311977">
      <w:pPr>
        <w:tabs>
          <w:tab w:val="clear" w:pos="567"/>
        </w:tabs>
        <w:spacing w:line="240" w:lineRule="auto"/>
      </w:pPr>
    </w:p>
    <w:p w14:paraId="71632234" w14:textId="673B3F27" w:rsidR="00311977" w:rsidRPr="007A507C" w:rsidRDefault="00C51051" w:rsidP="007A507C">
      <w:pPr>
        <w:pStyle w:val="Style1"/>
        <w:ind w:left="0" w:firstLine="0"/>
      </w:pPr>
      <w:r w:rsidRPr="007A507C">
        <w:rPr>
          <w:b w:val="0"/>
        </w:rPr>
        <w:t xml:space="preserve">Ne visi iepakojuma </w:t>
      </w:r>
      <w:r>
        <w:rPr>
          <w:b w:val="0"/>
        </w:rPr>
        <w:t>lielumi</w:t>
      </w:r>
      <w:r w:rsidRPr="007A507C">
        <w:rPr>
          <w:b w:val="0"/>
        </w:rPr>
        <w:t xml:space="preserve"> var tikt izplatīti.</w:t>
      </w:r>
    </w:p>
    <w:p w14:paraId="03240D58" w14:textId="77777777" w:rsidR="00311977" w:rsidRDefault="00311977" w:rsidP="007A507C">
      <w:pPr>
        <w:pStyle w:val="Style1"/>
        <w:ind w:left="0" w:firstLine="0"/>
      </w:pPr>
    </w:p>
    <w:p w14:paraId="1920A48A" w14:textId="0431350E" w:rsidR="00311977" w:rsidRDefault="00C51051" w:rsidP="007A507C">
      <w:pPr>
        <w:pStyle w:val="Style1"/>
        <w:ind w:left="0" w:firstLine="0"/>
      </w:pPr>
      <w:r>
        <w:t>5.5.</w:t>
      </w:r>
      <w:r>
        <w:tab/>
      </w:r>
      <w:r w:rsidRPr="0023513C">
        <w:t>Īpaši norādījumi neizlietotu veterināro zāļu vai to atkritumu iznīcināšanai</w:t>
      </w:r>
    </w:p>
    <w:p w14:paraId="14550520" w14:textId="77777777" w:rsidR="00311977" w:rsidRDefault="00311977" w:rsidP="007A507C">
      <w:pPr>
        <w:tabs>
          <w:tab w:val="clear" w:pos="567"/>
        </w:tabs>
        <w:spacing w:line="240" w:lineRule="auto"/>
      </w:pPr>
    </w:p>
    <w:p w14:paraId="1CB24F94" w14:textId="4DD2C4DC" w:rsidR="00311977" w:rsidRDefault="00C51051">
      <w:pPr>
        <w:rPr>
          <w:szCs w:val="22"/>
        </w:rPr>
      </w:pPr>
      <w:bookmarkStart w:id="4" w:name="_Hlk79763389"/>
      <w:r>
        <w:t>Neizmest veterinārās zāles kanalizācijā vai kopā ar sadzīves atkritumiem.</w:t>
      </w:r>
    </w:p>
    <w:bookmarkEnd w:id="4"/>
    <w:p w14:paraId="7FA3A805" w14:textId="77777777" w:rsidR="00311977" w:rsidRDefault="00311977">
      <w:pPr>
        <w:tabs>
          <w:tab w:val="clear" w:pos="567"/>
        </w:tabs>
        <w:spacing w:line="240" w:lineRule="auto"/>
        <w:rPr>
          <w:szCs w:val="22"/>
        </w:rPr>
      </w:pPr>
    </w:p>
    <w:p w14:paraId="4471BE0E" w14:textId="4B1B41CC" w:rsidR="00311977" w:rsidRPr="007A507C" w:rsidRDefault="00C51051" w:rsidP="007A507C">
      <w:pPr>
        <w:tabs>
          <w:tab w:val="clear" w:pos="567"/>
        </w:tabs>
        <w:spacing w:line="240" w:lineRule="auto"/>
      </w:pPr>
      <w:r>
        <w:rPr>
          <w:szCs w:val="22"/>
        </w:rPr>
        <w:t xml:space="preserve">Visu neizlietoto veterināro zāļu </w:t>
      </w:r>
      <w:r>
        <w:t xml:space="preserve">vai to </w:t>
      </w:r>
      <w:r>
        <w:rPr>
          <w:szCs w:val="22"/>
        </w:rPr>
        <w:t>atkritumu iznīcināšanai izmantot nevajadzīgo veterināro zāļu nodošanas shēmas</w:t>
      </w:r>
      <w:r>
        <w:t xml:space="preserve"> saskaņā ar </w:t>
      </w:r>
      <w:bookmarkStart w:id="5" w:name="_Hlk110241862"/>
      <w:r>
        <w:rPr>
          <w:szCs w:val="22"/>
        </w:rPr>
        <w:t xml:space="preserve">nacionālajām </w:t>
      </w:r>
      <w:bookmarkEnd w:id="5"/>
      <w:r>
        <w:rPr>
          <w:szCs w:val="22"/>
        </w:rPr>
        <w:t xml:space="preserve">prasībām un jebkurām valsts </w:t>
      </w:r>
      <w:bookmarkStart w:id="6" w:name="_Hlk110241871"/>
      <w:r>
        <w:rPr>
          <w:szCs w:val="22"/>
        </w:rPr>
        <w:t xml:space="preserve">atkritumu </w:t>
      </w:r>
      <w:bookmarkEnd w:id="6"/>
      <w:r>
        <w:rPr>
          <w:szCs w:val="22"/>
        </w:rPr>
        <w:t>savākšanas sistēmām, kas piemērojamas attiecīgajām veterinārajām zālēm</w:t>
      </w:r>
      <w:r>
        <w:t>.</w:t>
      </w:r>
    </w:p>
    <w:p w14:paraId="5A94EAD6" w14:textId="77777777" w:rsidR="00311977" w:rsidRDefault="00311977">
      <w:pPr>
        <w:tabs>
          <w:tab w:val="clear" w:pos="567"/>
        </w:tabs>
        <w:spacing w:line="240" w:lineRule="auto"/>
        <w:rPr>
          <w:szCs w:val="22"/>
        </w:rPr>
      </w:pPr>
    </w:p>
    <w:p w14:paraId="1E020616" w14:textId="77777777" w:rsidR="00311977" w:rsidRDefault="00311977">
      <w:pPr>
        <w:tabs>
          <w:tab w:val="clear" w:pos="567"/>
        </w:tabs>
        <w:spacing w:line="240" w:lineRule="auto"/>
        <w:rPr>
          <w:szCs w:val="22"/>
        </w:rPr>
      </w:pPr>
    </w:p>
    <w:p w14:paraId="4EB03483" w14:textId="77777777" w:rsidR="00311977" w:rsidRDefault="00C51051">
      <w:pPr>
        <w:pStyle w:val="Style1"/>
      </w:pPr>
      <w:r>
        <w:t>6.</w:t>
      </w:r>
      <w:r>
        <w:tab/>
        <w:t xml:space="preserve">TIRDZNIECĪBAS ATĻAUJAS TURĒTĀJS </w:t>
      </w:r>
    </w:p>
    <w:p w14:paraId="5A83CA80" w14:textId="77777777" w:rsidR="00311977" w:rsidRDefault="00311977" w:rsidP="007A507C">
      <w:pPr>
        <w:tabs>
          <w:tab w:val="clear" w:pos="567"/>
        </w:tabs>
        <w:spacing w:line="240" w:lineRule="auto"/>
      </w:pPr>
    </w:p>
    <w:p w14:paraId="0CFC7E0C" w14:textId="4A502CC3" w:rsidR="00311977" w:rsidRDefault="00C51051" w:rsidP="007A507C">
      <w:pPr>
        <w:tabs>
          <w:tab w:val="clear" w:pos="567"/>
        </w:tabs>
        <w:spacing w:line="240" w:lineRule="auto"/>
      </w:pPr>
      <w:r>
        <w:t xml:space="preserve">KRKA, </w:t>
      </w:r>
      <w:proofErr w:type="spellStart"/>
      <w:r>
        <w:t>d.d</w:t>
      </w:r>
      <w:proofErr w:type="spellEnd"/>
      <w:r>
        <w:t xml:space="preserve">., </w:t>
      </w:r>
      <w:proofErr w:type="spellStart"/>
      <w:r>
        <w:t>Novo</w:t>
      </w:r>
      <w:proofErr w:type="spellEnd"/>
      <w:r>
        <w:t xml:space="preserve"> mesto</w:t>
      </w:r>
    </w:p>
    <w:p w14:paraId="36CD62C6" w14:textId="77777777" w:rsidR="00311977" w:rsidRDefault="00311977" w:rsidP="007A507C">
      <w:pPr>
        <w:tabs>
          <w:tab w:val="clear" w:pos="567"/>
        </w:tabs>
        <w:spacing w:line="240" w:lineRule="auto"/>
      </w:pPr>
    </w:p>
    <w:p w14:paraId="005307F2" w14:textId="77777777" w:rsidR="00311977" w:rsidRDefault="00311977" w:rsidP="007A507C">
      <w:pPr>
        <w:tabs>
          <w:tab w:val="clear" w:pos="567"/>
        </w:tabs>
        <w:spacing w:line="240" w:lineRule="auto"/>
      </w:pPr>
    </w:p>
    <w:p w14:paraId="1B323059" w14:textId="5967E2FE" w:rsidR="00311977" w:rsidRPr="0023513C" w:rsidRDefault="00C51051" w:rsidP="007A507C">
      <w:pPr>
        <w:pStyle w:val="Style1"/>
      </w:pPr>
      <w:r w:rsidRPr="007A507C">
        <w:rPr>
          <w:b w:val="0"/>
        </w:rPr>
        <w:t>7.</w:t>
      </w:r>
      <w:r w:rsidRPr="007A507C">
        <w:rPr>
          <w:b w:val="0"/>
        </w:rPr>
        <w:tab/>
      </w:r>
      <w:r>
        <w:t xml:space="preserve">TIRDZNIECĪBAS ATĻAUJAS </w:t>
      </w:r>
      <w:r w:rsidRPr="0023513C">
        <w:t>NUMURS(-I)</w:t>
      </w:r>
    </w:p>
    <w:p w14:paraId="4A8CDD33" w14:textId="77777777" w:rsidR="00311977" w:rsidRDefault="00311977">
      <w:pPr>
        <w:tabs>
          <w:tab w:val="clear" w:pos="567"/>
        </w:tabs>
        <w:spacing w:line="240" w:lineRule="auto"/>
        <w:rPr>
          <w:szCs w:val="22"/>
        </w:rPr>
      </w:pPr>
    </w:p>
    <w:p w14:paraId="190ECFD6" w14:textId="77777777" w:rsidR="00311977" w:rsidRPr="007A507C" w:rsidRDefault="00C51051" w:rsidP="007A507C">
      <w:pPr>
        <w:tabs>
          <w:tab w:val="clear" w:pos="567"/>
        </w:tabs>
        <w:spacing w:line="240" w:lineRule="auto"/>
        <w:rPr>
          <w:snapToGrid w:val="0"/>
          <w:sz w:val="24"/>
          <w:szCs w:val="24"/>
        </w:rPr>
      </w:pPr>
      <w:r w:rsidRPr="007A507C">
        <w:t>V/DCP/08/1619</w:t>
      </w:r>
    </w:p>
    <w:p w14:paraId="68480434" w14:textId="77777777" w:rsidR="00311977" w:rsidRDefault="00311977" w:rsidP="007A507C">
      <w:pPr>
        <w:tabs>
          <w:tab w:val="clear" w:pos="567"/>
        </w:tabs>
        <w:spacing w:line="240" w:lineRule="auto"/>
      </w:pPr>
    </w:p>
    <w:p w14:paraId="2DD63953" w14:textId="77777777" w:rsidR="00311977" w:rsidRDefault="00311977" w:rsidP="007A507C">
      <w:pPr>
        <w:tabs>
          <w:tab w:val="clear" w:pos="567"/>
        </w:tabs>
        <w:spacing w:line="240" w:lineRule="auto"/>
      </w:pPr>
    </w:p>
    <w:p w14:paraId="5F5AF523" w14:textId="0E7A156B" w:rsidR="00311977" w:rsidRPr="0023513C" w:rsidRDefault="00C51051" w:rsidP="007A507C">
      <w:pPr>
        <w:pStyle w:val="Style1"/>
      </w:pPr>
      <w:r w:rsidRPr="007A507C">
        <w:rPr>
          <w:b w:val="0"/>
        </w:rPr>
        <w:t>8.</w:t>
      </w:r>
      <w:r w:rsidRPr="007A507C">
        <w:rPr>
          <w:b w:val="0"/>
        </w:rPr>
        <w:tab/>
      </w:r>
      <w:r>
        <w:t>PIRMĀS TIRDZNIECĪBAS ATĻAUJAS PIEŠĶIRŠANAS DATUMS</w:t>
      </w:r>
    </w:p>
    <w:p w14:paraId="3F7B1775" w14:textId="77777777" w:rsidR="00311977" w:rsidRDefault="00311977" w:rsidP="007A507C">
      <w:pPr>
        <w:tabs>
          <w:tab w:val="clear" w:pos="567"/>
        </w:tabs>
        <w:spacing w:line="240" w:lineRule="auto"/>
      </w:pPr>
    </w:p>
    <w:p w14:paraId="703FB1E0" w14:textId="7C945135" w:rsidR="00311977" w:rsidRDefault="00C51051" w:rsidP="007A507C">
      <w:pPr>
        <w:tabs>
          <w:tab w:val="clear" w:pos="567"/>
        </w:tabs>
        <w:spacing w:line="240" w:lineRule="auto"/>
      </w:pPr>
      <w:r>
        <w:t>Pirmās tirdzniecības atļaujas piešķiršanas datums: 29/12/2008</w:t>
      </w:r>
    </w:p>
    <w:p w14:paraId="1B3CE5C6" w14:textId="77777777" w:rsidR="00311977" w:rsidRDefault="00311977">
      <w:pPr>
        <w:tabs>
          <w:tab w:val="clear" w:pos="567"/>
        </w:tabs>
        <w:spacing w:line="240" w:lineRule="auto"/>
        <w:rPr>
          <w:szCs w:val="22"/>
        </w:rPr>
      </w:pPr>
    </w:p>
    <w:p w14:paraId="0A479F2B" w14:textId="77777777" w:rsidR="00311977" w:rsidRDefault="00311977" w:rsidP="007A507C">
      <w:pPr>
        <w:tabs>
          <w:tab w:val="clear" w:pos="567"/>
        </w:tabs>
        <w:spacing w:line="240" w:lineRule="auto"/>
      </w:pPr>
    </w:p>
    <w:p w14:paraId="61D605B9" w14:textId="534AC3A4" w:rsidR="00311977" w:rsidRPr="007A507C" w:rsidRDefault="00C51051" w:rsidP="007A507C">
      <w:pPr>
        <w:pStyle w:val="Style1"/>
        <w:rPr>
          <w:b w:val="0"/>
        </w:rPr>
      </w:pPr>
      <w:r w:rsidRPr="007A507C">
        <w:rPr>
          <w:b w:val="0"/>
        </w:rPr>
        <w:t>9.</w:t>
      </w:r>
      <w:r w:rsidRPr="007A507C">
        <w:rPr>
          <w:b w:val="0"/>
        </w:rPr>
        <w:tab/>
      </w:r>
      <w:r>
        <w:t>VETERINĀRO ZĀĻU APRAKSTA PĒDĒJĀS PĀRSKATĪŠANAS DATUMS</w:t>
      </w:r>
    </w:p>
    <w:p w14:paraId="6AA68709" w14:textId="77777777" w:rsidR="00311977" w:rsidRPr="007A507C" w:rsidRDefault="00311977" w:rsidP="007A507C">
      <w:pPr>
        <w:tabs>
          <w:tab w:val="clear" w:pos="567"/>
        </w:tabs>
        <w:spacing w:line="240" w:lineRule="auto"/>
      </w:pPr>
    </w:p>
    <w:p w14:paraId="119755A4" w14:textId="6DA2115D" w:rsidR="00311977" w:rsidRDefault="00C51051">
      <w:pPr>
        <w:rPr>
          <w:szCs w:val="22"/>
        </w:rPr>
      </w:pPr>
      <w:r>
        <w:t>1</w:t>
      </w:r>
      <w:r w:rsidR="00651A9D">
        <w:t>2</w:t>
      </w:r>
      <w:r>
        <w:t>/2024</w:t>
      </w:r>
    </w:p>
    <w:p w14:paraId="75BD213C" w14:textId="77777777" w:rsidR="00311977" w:rsidRDefault="00311977" w:rsidP="007A507C">
      <w:pPr>
        <w:tabs>
          <w:tab w:val="clear" w:pos="567"/>
        </w:tabs>
        <w:spacing w:line="240" w:lineRule="auto"/>
      </w:pPr>
    </w:p>
    <w:p w14:paraId="73B0DE86" w14:textId="77777777" w:rsidR="00311977" w:rsidRDefault="00311977" w:rsidP="007A507C">
      <w:pPr>
        <w:tabs>
          <w:tab w:val="clear" w:pos="567"/>
        </w:tabs>
        <w:spacing w:line="240" w:lineRule="auto"/>
      </w:pPr>
    </w:p>
    <w:p w14:paraId="1CAA2B22" w14:textId="2AE82B80" w:rsidR="00311977" w:rsidRDefault="00C51051">
      <w:pPr>
        <w:pStyle w:val="Style1"/>
      </w:pPr>
      <w:r w:rsidRPr="007A507C">
        <w:rPr>
          <w:b w:val="0"/>
        </w:rPr>
        <w:t>10.</w:t>
      </w:r>
      <w:r w:rsidRPr="007A507C">
        <w:rPr>
          <w:b w:val="0"/>
        </w:rPr>
        <w:tab/>
      </w:r>
      <w:r>
        <w:t>VETERINĀRO ZĀĻU KLASIFIKĀCIJA</w:t>
      </w:r>
    </w:p>
    <w:p w14:paraId="47456AD4" w14:textId="77777777" w:rsidR="00311977" w:rsidRDefault="00311977" w:rsidP="007A507C">
      <w:pPr>
        <w:tabs>
          <w:tab w:val="clear" w:pos="567"/>
        </w:tabs>
        <w:spacing w:line="240" w:lineRule="auto"/>
      </w:pPr>
    </w:p>
    <w:p w14:paraId="4D2018B0" w14:textId="77777777" w:rsidR="00311977" w:rsidRDefault="00C51051" w:rsidP="007A507C">
      <w:pPr>
        <w:numPr>
          <w:ilvl w:val="12"/>
          <w:numId w:val="0"/>
        </w:numPr>
      </w:pPr>
      <w:r>
        <w:t>Recepšu veterinārās zāles.</w:t>
      </w:r>
    </w:p>
    <w:p w14:paraId="635FF153" w14:textId="77777777" w:rsidR="00311977" w:rsidRDefault="00311977">
      <w:pPr>
        <w:ind w:right="-318"/>
        <w:rPr>
          <w:szCs w:val="22"/>
        </w:rPr>
      </w:pPr>
    </w:p>
    <w:p w14:paraId="72B9F1BD" w14:textId="77777777" w:rsidR="00311977" w:rsidRDefault="00C51051">
      <w:pPr>
        <w:ind w:right="-318"/>
        <w:rPr>
          <w:szCs w:val="22"/>
        </w:rPr>
      </w:pPr>
      <w:bookmarkStart w:id="7" w:name="_Hlk73467306"/>
      <w:r>
        <w:t>Sīkāka informācija par šīm veterinārajām zālēm ir pieejama Savienības zāļu datubāzē (</w:t>
      </w:r>
      <w:hyperlink r:id="rId8" w:history="1">
        <w:r>
          <w:rPr>
            <w:rStyle w:val="Hyperlink"/>
          </w:rPr>
          <w:t>https://medicines.health.europa.eu/veterinary</w:t>
        </w:r>
      </w:hyperlink>
      <w:r>
        <w:t xml:space="preserve">). </w:t>
      </w:r>
    </w:p>
    <w:bookmarkEnd w:id="7"/>
    <w:p w14:paraId="627BD1C6" w14:textId="77777777" w:rsidR="00311977" w:rsidRDefault="00C51051">
      <w:pPr>
        <w:tabs>
          <w:tab w:val="clear" w:pos="567"/>
        </w:tabs>
        <w:spacing w:line="240" w:lineRule="auto"/>
        <w:rPr>
          <w:szCs w:val="22"/>
        </w:rPr>
      </w:pPr>
      <w:r>
        <w:br w:type="page"/>
      </w:r>
    </w:p>
    <w:p w14:paraId="432B8B58" w14:textId="77777777" w:rsidR="00311977" w:rsidRDefault="00311977">
      <w:pPr>
        <w:tabs>
          <w:tab w:val="clear" w:pos="567"/>
        </w:tabs>
        <w:spacing w:line="240" w:lineRule="auto"/>
        <w:rPr>
          <w:szCs w:val="22"/>
        </w:rPr>
      </w:pPr>
    </w:p>
    <w:p w14:paraId="788D96D1" w14:textId="77777777" w:rsidR="00311977" w:rsidRDefault="00311977">
      <w:pPr>
        <w:tabs>
          <w:tab w:val="clear" w:pos="567"/>
        </w:tabs>
        <w:spacing w:line="240" w:lineRule="auto"/>
        <w:rPr>
          <w:szCs w:val="22"/>
        </w:rPr>
      </w:pPr>
    </w:p>
    <w:p w14:paraId="6ADFC6AF" w14:textId="77777777" w:rsidR="00311977" w:rsidRDefault="00311977">
      <w:pPr>
        <w:tabs>
          <w:tab w:val="clear" w:pos="567"/>
        </w:tabs>
        <w:spacing w:line="240" w:lineRule="auto"/>
        <w:rPr>
          <w:szCs w:val="22"/>
        </w:rPr>
      </w:pPr>
    </w:p>
    <w:p w14:paraId="25D62408" w14:textId="77777777" w:rsidR="00311977" w:rsidRDefault="00311977">
      <w:pPr>
        <w:tabs>
          <w:tab w:val="clear" w:pos="567"/>
        </w:tabs>
        <w:spacing w:line="240" w:lineRule="auto"/>
        <w:rPr>
          <w:szCs w:val="22"/>
        </w:rPr>
      </w:pPr>
    </w:p>
    <w:p w14:paraId="23311582" w14:textId="77777777" w:rsidR="00311977" w:rsidRDefault="00311977">
      <w:pPr>
        <w:tabs>
          <w:tab w:val="clear" w:pos="567"/>
        </w:tabs>
        <w:spacing w:line="240" w:lineRule="auto"/>
        <w:rPr>
          <w:szCs w:val="22"/>
        </w:rPr>
      </w:pPr>
    </w:p>
    <w:p w14:paraId="2D12E475" w14:textId="77777777" w:rsidR="00311977" w:rsidRDefault="00311977">
      <w:pPr>
        <w:tabs>
          <w:tab w:val="clear" w:pos="567"/>
        </w:tabs>
        <w:spacing w:line="240" w:lineRule="auto"/>
        <w:rPr>
          <w:szCs w:val="22"/>
        </w:rPr>
      </w:pPr>
    </w:p>
    <w:p w14:paraId="48D33A3D" w14:textId="77777777" w:rsidR="00311977" w:rsidRDefault="00311977">
      <w:pPr>
        <w:tabs>
          <w:tab w:val="clear" w:pos="567"/>
        </w:tabs>
        <w:spacing w:line="240" w:lineRule="auto"/>
        <w:rPr>
          <w:szCs w:val="22"/>
        </w:rPr>
      </w:pPr>
    </w:p>
    <w:p w14:paraId="6A6E18EA" w14:textId="77777777" w:rsidR="00311977" w:rsidRDefault="00311977">
      <w:pPr>
        <w:tabs>
          <w:tab w:val="clear" w:pos="567"/>
        </w:tabs>
        <w:spacing w:line="240" w:lineRule="auto"/>
        <w:rPr>
          <w:szCs w:val="22"/>
        </w:rPr>
      </w:pPr>
    </w:p>
    <w:p w14:paraId="1CBEB249" w14:textId="77777777" w:rsidR="00311977" w:rsidRDefault="00311977">
      <w:pPr>
        <w:tabs>
          <w:tab w:val="clear" w:pos="567"/>
        </w:tabs>
        <w:spacing w:line="240" w:lineRule="auto"/>
        <w:rPr>
          <w:szCs w:val="22"/>
        </w:rPr>
      </w:pPr>
    </w:p>
    <w:p w14:paraId="5ACA55DD" w14:textId="77777777" w:rsidR="00311977" w:rsidRDefault="00311977">
      <w:pPr>
        <w:tabs>
          <w:tab w:val="clear" w:pos="567"/>
        </w:tabs>
        <w:spacing w:line="240" w:lineRule="auto"/>
        <w:rPr>
          <w:szCs w:val="22"/>
        </w:rPr>
      </w:pPr>
    </w:p>
    <w:p w14:paraId="1F4CD3BB" w14:textId="77777777" w:rsidR="00311977" w:rsidRDefault="00311977">
      <w:pPr>
        <w:tabs>
          <w:tab w:val="clear" w:pos="567"/>
        </w:tabs>
        <w:spacing w:line="240" w:lineRule="auto"/>
        <w:rPr>
          <w:szCs w:val="22"/>
        </w:rPr>
      </w:pPr>
    </w:p>
    <w:p w14:paraId="61637B9B" w14:textId="77777777" w:rsidR="00311977" w:rsidRDefault="00311977">
      <w:pPr>
        <w:tabs>
          <w:tab w:val="clear" w:pos="567"/>
        </w:tabs>
        <w:spacing w:line="240" w:lineRule="auto"/>
        <w:rPr>
          <w:szCs w:val="22"/>
        </w:rPr>
      </w:pPr>
    </w:p>
    <w:p w14:paraId="4089DEDF" w14:textId="77777777" w:rsidR="00311977" w:rsidRDefault="00311977">
      <w:pPr>
        <w:tabs>
          <w:tab w:val="clear" w:pos="567"/>
        </w:tabs>
        <w:spacing w:line="240" w:lineRule="auto"/>
        <w:rPr>
          <w:szCs w:val="22"/>
        </w:rPr>
      </w:pPr>
    </w:p>
    <w:p w14:paraId="0437EAA1" w14:textId="77777777" w:rsidR="00311977" w:rsidRDefault="00311977">
      <w:pPr>
        <w:tabs>
          <w:tab w:val="clear" w:pos="567"/>
        </w:tabs>
        <w:spacing w:line="240" w:lineRule="auto"/>
        <w:rPr>
          <w:szCs w:val="22"/>
        </w:rPr>
      </w:pPr>
    </w:p>
    <w:p w14:paraId="7030DF41" w14:textId="77777777" w:rsidR="00311977" w:rsidRDefault="00311977">
      <w:pPr>
        <w:tabs>
          <w:tab w:val="clear" w:pos="567"/>
        </w:tabs>
        <w:spacing w:line="240" w:lineRule="auto"/>
        <w:rPr>
          <w:szCs w:val="22"/>
        </w:rPr>
      </w:pPr>
    </w:p>
    <w:p w14:paraId="1DF1A65E" w14:textId="77777777" w:rsidR="00311977" w:rsidRDefault="00311977">
      <w:pPr>
        <w:tabs>
          <w:tab w:val="clear" w:pos="567"/>
        </w:tabs>
        <w:spacing w:line="240" w:lineRule="auto"/>
        <w:rPr>
          <w:szCs w:val="22"/>
        </w:rPr>
      </w:pPr>
    </w:p>
    <w:p w14:paraId="5A883166" w14:textId="77777777" w:rsidR="00311977" w:rsidRDefault="00311977">
      <w:pPr>
        <w:tabs>
          <w:tab w:val="clear" w:pos="567"/>
        </w:tabs>
        <w:spacing w:line="240" w:lineRule="auto"/>
        <w:rPr>
          <w:szCs w:val="22"/>
        </w:rPr>
      </w:pPr>
    </w:p>
    <w:p w14:paraId="35DBFA4F" w14:textId="77777777" w:rsidR="00311977" w:rsidRDefault="00311977">
      <w:pPr>
        <w:tabs>
          <w:tab w:val="clear" w:pos="567"/>
        </w:tabs>
        <w:spacing w:line="240" w:lineRule="auto"/>
        <w:rPr>
          <w:szCs w:val="22"/>
        </w:rPr>
      </w:pPr>
    </w:p>
    <w:p w14:paraId="531E83E3" w14:textId="77777777" w:rsidR="00311977" w:rsidRDefault="00311977">
      <w:pPr>
        <w:tabs>
          <w:tab w:val="clear" w:pos="567"/>
        </w:tabs>
        <w:spacing w:line="240" w:lineRule="auto"/>
        <w:rPr>
          <w:szCs w:val="22"/>
        </w:rPr>
      </w:pPr>
    </w:p>
    <w:p w14:paraId="54B6777A" w14:textId="77777777" w:rsidR="00311977" w:rsidRDefault="00311977">
      <w:pPr>
        <w:tabs>
          <w:tab w:val="clear" w:pos="567"/>
        </w:tabs>
        <w:spacing w:line="240" w:lineRule="auto"/>
        <w:rPr>
          <w:szCs w:val="22"/>
        </w:rPr>
      </w:pPr>
    </w:p>
    <w:p w14:paraId="77125F41" w14:textId="77777777" w:rsidR="00311977" w:rsidRDefault="00311977">
      <w:pPr>
        <w:tabs>
          <w:tab w:val="clear" w:pos="567"/>
        </w:tabs>
        <w:spacing w:line="240" w:lineRule="auto"/>
        <w:rPr>
          <w:szCs w:val="22"/>
        </w:rPr>
      </w:pPr>
    </w:p>
    <w:p w14:paraId="16DD3BF3" w14:textId="77777777" w:rsidR="00311977" w:rsidRDefault="00311977">
      <w:pPr>
        <w:tabs>
          <w:tab w:val="clear" w:pos="567"/>
        </w:tabs>
        <w:spacing w:line="240" w:lineRule="auto"/>
        <w:rPr>
          <w:szCs w:val="22"/>
        </w:rPr>
      </w:pPr>
    </w:p>
    <w:p w14:paraId="40518C27" w14:textId="77777777" w:rsidR="00311977" w:rsidRDefault="00311977">
      <w:pPr>
        <w:tabs>
          <w:tab w:val="clear" w:pos="567"/>
        </w:tabs>
        <w:spacing w:line="240" w:lineRule="auto"/>
        <w:rPr>
          <w:szCs w:val="22"/>
        </w:rPr>
      </w:pPr>
    </w:p>
    <w:p w14:paraId="137A9AD3" w14:textId="77777777" w:rsidR="00311977" w:rsidRDefault="00C51051">
      <w:pPr>
        <w:tabs>
          <w:tab w:val="clear" w:pos="567"/>
        </w:tabs>
        <w:spacing w:line="240" w:lineRule="auto"/>
        <w:jc w:val="center"/>
        <w:rPr>
          <w:b/>
          <w:szCs w:val="22"/>
        </w:rPr>
      </w:pPr>
      <w:r>
        <w:rPr>
          <w:b/>
          <w:szCs w:val="22"/>
        </w:rPr>
        <w:t>III PIELIKUMS</w:t>
      </w:r>
    </w:p>
    <w:p w14:paraId="61923E48" w14:textId="77777777" w:rsidR="00311977" w:rsidRDefault="00311977">
      <w:pPr>
        <w:tabs>
          <w:tab w:val="clear" w:pos="567"/>
        </w:tabs>
        <w:spacing w:line="240" w:lineRule="auto"/>
        <w:rPr>
          <w:szCs w:val="22"/>
        </w:rPr>
      </w:pPr>
    </w:p>
    <w:p w14:paraId="426C41BF" w14:textId="77777777" w:rsidR="00311977" w:rsidRDefault="00C51051">
      <w:pPr>
        <w:tabs>
          <w:tab w:val="clear" w:pos="567"/>
        </w:tabs>
        <w:spacing w:line="240" w:lineRule="auto"/>
        <w:jc w:val="center"/>
        <w:rPr>
          <w:b/>
          <w:szCs w:val="22"/>
        </w:rPr>
      </w:pPr>
      <w:r>
        <w:rPr>
          <w:b/>
          <w:szCs w:val="22"/>
        </w:rPr>
        <w:t xml:space="preserve">MARĶĒJUMS UN LIETOŠANAS INSTRUKCIJA </w:t>
      </w:r>
    </w:p>
    <w:p w14:paraId="4E232450" w14:textId="77777777" w:rsidR="00311977" w:rsidRDefault="00C51051">
      <w:pPr>
        <w:tabs>
          <w:tab w:val="clear" w:pos="567"/>
        </w:tabs>
        <w:spacing w:line="240" w:lineRule="auto"/>
        <w:rPr>
          <w:szCs w:val="22"/>
        </w:rPr>
      </w:pPr>
      <w:r>
        <w:br w:type="page"/>
      </w:r>
    </w:p>
    <w:p w14:paraId="3534E86E" w14:textId="77777777" w:rsidR="00311977" w:rsidRDefault="00311977">
      <w:pPr>
        <w:tabs>
          <w:tab w:val="clear" w:pos="567"/>
        </w:tabs>
        <w:spacing w:line="240" w:lineRule="auto"/>
        <w:rPr>
          <w:szCs w:val="22"/>
        </w:rPr>
      </w:pPr>
    </w:p>
    <w:p w14:paraId="49C595DB" w14:textId="77777777" w:rsidR="00311977" w:rsidRDefault="00311977">
      <w:pPr>
        <w:tabs>
          <w:tab w:val="clear" w:pos="567"/>
        </w:tabs>
        <w:spacing w:line="240" w:lineRule="auto"/>
        <w:rPr>
          <w:szCs w:val="22"/>
        </w:rPr>
      </w:pPr>
    </w:p>
    <w:p w14:paraId="3C12E0DB" w14:textId="77777777" w:rsidR="00311977" w:rsidRDefault="00311977">
      <w:pPr>
        <w:tabs>
          <w:tab w:val="clear" w:pos="567"/>
        </w:tabs>
        <w:spacing w:line="240" w:lineRule="auto"/>
        <w:rPr>
          <w:szCs w:val="22"/>
        </w:rPr>
      </w:pPr>
    </w:p>
    <w:p w14:paraId="3B48F36C" w14:textId="77777777" w:rsidR="00311977" w:rsidRDefault="00311977">
      <w:pPr>
        <w:tabs>
          <w:tab w:val="clear" w:pos="567"/>
        </w:tabs>
        <w:spacing w:line="240" w:lineRule="auto"/>
        <w:rPr>
          <w:szCs w:val="22"/>
        </w:rPr>
      </w:pPr>
    </w:p>
    <w:p w14:paraId="78AF431C" w14:textId="77777777" w:rsidR="00311977" w:rsidRDefault="00311977">
      <w:pPr>
        <w:tabs>
          <w:tab w:val="clear" w:pos="567"/>
        </w:tabs>
        <w:spacing w:line="240" w:lineRule="auto"/>
        <w:rPr>
          <w:szCs w:val="22"/>
        </w:rPr>
      </w:pPr>
    </w:p>
    <w:p w14:paraId="76AE70F2" w14:textId="77777777" w:rsidR="00311977" w:rsidRDefault="00311977">
      <w:pPr>
        <w:tabs>
          <w:tab w:val="clear" w:pos="567"/>
        </w:tabs>
        <w:spacing w:line="240" w:lineRule="auto"/>
        <w:rPr>
          <w:szCs w:val="22"/>
        </w:rPr>
      </w:pPr>
    </w:p>
    <w:p w14:paraId="1D2FE3C9" w14:textId="77777777" w:rsidR="00311977" w:rsidRDefault="00311977">
      <w:pPr>
        <w:tabs>
          <w:tab w:val="clear" w:pos="567"/>
        </w:tabs>
        <w:spacing w:line="240" w:lineRule="auto"/>
        <w:rPr>
          <w:szCs w:val="22"/>
        </w:rPr>
      </w:pPr>
    </w:p>
    <w:p w14:paraId="514250D6" w14:textId="77777777" w:rsidR="00311977" w:rsidRDefault="00311977">
      <w:pPr>
        <w:tabs>
          <w:tab w:val="clear" w:pos="567"/>
        </w:tabs>
        <w:spacing w:line="240" w:lineRule="auto"/>
        <w:rPr>
          <w:szCs w:val="22"/>
        </w:rPr>
      </w:pPr>
    </w:p>
    <w:p w14:paraId="78241222" w14:textId="77777777" w:rsidR="00311977" w:rsidRDefault="00311977">
      <w:pPr>
        <w:tabs>
          <w:tab w:val="clear" w:pos="567"/>
        </w:tabs>
        <w:spacing w:line="240" w:lineRule="auto"/>
        <w:rPr>
          <w:szCs w:val="22"/>
        </w:rPr>
      </w:pPr>
    </w:p>
    <w:p w14:paraId="1AD88DE0" w14:textId="77777777" w:rsidR="00311977" w:rsidRDefault="00311977">
      <w:pPr>
        <w:tabs>
          <w:tab w:val="clear" w:pos="567"/>
        </w:tabs>
        <w:spacing w:line="240" w:lineRule="auto"/>
        <w:rPr>
          <w:szCs w:val="22"/>
        </w:rPr>
      </w:pPr>
    </w:p>
    <w:p w14:paraId="00C79708" w14:textId="77777777" w:rsidR="00311977" w:rsidRDefault="00311977">
      <w:pPr>
        <w:tabs>
          <w:tab w:val="clear" w:pos="567"/>
        </w:tabs>
        <w:spacing w:line="240" w:lineRule="auto"/>
        <w:rPr>
          <w:szCs w:val="22"/>
        </w:rPr>
      </w:pPr>
    </w:p>
    <w:p w14:paraId="03F9BA6B" w14:textId="77777777" w:rsidR="00311977" w:rsidRDefault="00311977">
      <w:pPr>
        <w:tabs>
          <w:tab w:val="clear" w:pos="567"/>
        </w:tabs>
        <w:spacing w:line="240" w:lineRule="auto"/>
        <w:rPr>
          <w:szCs w:val="22"/>
        </w:rPr>
      </w:pPr>
    </w:p>
    <w:p w14:paraId="1E714A4E" w14:textId="77777777" w:rsidR="00311977" w:rsidRDefault="00311977">
      <w:pPr>
        <w:tabs>
          <w:tab w:val="clear" w:pos="567"/>
        </w:tabs>
        <w:spacing w:line="240" w:lineRule="auto"/>
        <w:rPr>
          <w:szCs w:val="22"/>
        </w:rPr>
      </w:pPr>
    </w:p>
    <w:p w14:paraId="7B3C507B" w14:textId="77777777" w:rsidR="00311977" w:rsidRDefault="00311977">
      <w:pPr>
        <w:tabs>
          <w:tab w:val="clear" w:pos="567"/>
        </w:tabs>
        <w:spacing w:line="240" w:lineRule="auto"/>
        <w:rPr>
          <w:szCs w:val="22"/>
        </w:rPr>
      </w:pPr>
    </w:p>
    <w:p w14:paraId="53E87DCC" w14:textId="77777777" w:rsidR="00311977" w:rsidRDefault="00311977">
      <w:pPr>
        <w:tabs>
          <w:tab w:val="clear" w:pos="567"/>
        </w:tabs>
        <w:spacing w:line="240" w:lineRule="auto"/>
        <w:rPr>
          <w:szCs w:val="22"/>
        </w:rPr>
      </w:pPr>
    </w:p>
    <w:p w14:paraId="192EEE21" w14:textId="77777777" w:rsidR="00311977" w:rsidRDefault="00311977">
      <w:pPr>
        <w:tabs>
          <w:tab w:val="clear" w:pos="567"/>
        </w:tabs>
        <w:spacing w:line="240" w:lineRule="auto"/>
        <w:rPr>
          <w:szCs w:val="22"/>
        </w:rPr>
      </w:pPr>
    </w:p>
    <w:p w14:paraId="3872147F" w14:textId="77777777" w:rsidR="00311977" w:rsidRDefault="00311977">
      <w:pPr>
        <w:tabs>
          <w:tab w:val="clear" w:pos="567"/>
        </w:tabs>
        <w:spacing w:line="240" w:lineRule="auto"/>
        <w:rPr>
          <w:szCs w:val="22"/>
        </w:rPr>
      </w:pPr>
    </w:p>
    <w:p w14:paraId="0B8921EF" w14:textId="77777777" w:rsidR="00311977" w:rsidRDefault="00311977">
      <w:pPr>
        <w:tabs>
          <w:tab w:val="clear" w:pos="567"/>
        </w:tabs>
        <w:spacing w:line="240" w:lineRule="auto"/>
        <w:rPr>
          <w:szCs w:val="22"/>
        </w:rPr>
      </w:pPr>
    </w:p>
    <w:p w14:paraId="26E7807A" w14:textId="77777777" w:rsidR="00311977" w:rsidRDefault="00311977">
      <w:pPr>
        <w:tabs>
          <w:tab w:val="clear" w:pos="567"/>
        </w:tabs>
        <w:spacing w:line="240" w:lineRule="auto"/>
        <w:rPr>
          <w:szCs w:val="22"/>
        </w:rPr>
      </w:pPr>
    </w:p>
    <w:p w14:paraId="1A389A12" w14:textId="77777777" w:rsidR="00311977" w:rsidRDefault="00311977">
      <w:pPr>
        <w:tabs>
          <w:tab w:val="clear" w:pos="567"/>
        </w:tabs>
        <w:spacing w:line="240" w:lineRule="auto"/>
        <w:rPr>
          <w:szCs w:val="22"/>
        </w:rPr>
      </w:pPr>
    </w:p>
    <w:p w14:paraId="087B5E8A" w14:textId="77777777" w:rsidR="00311977" w:rsidRDefault="00311977">
      <w:pPr>
        <w:tabs>
          <w:tab w:val="clear" w:pos="567"/>
        </w:tabs>
        <w:spacing w:line="240" w:lineRule="auto"/>
        <w:rPr>
          <w:szCs w:val="22"/>
        </w:rPr>
      </w:pPr>
    </w:p>
    <w:p w14:paraId="7FE677DF" w14:textId="77777777" w:rsidR="00311977" w:rsidRDefault="00311977">
      <w:pPr>
        <w:tabs>
          <w:tab w:val="clear" w:pos="567"/>
        </w:tabs>
        <w:spacing w:line="240" w:lineRule="auto"/>
        <w:rPr>
          <w:szCs w:val="22"/>
        </w:rPr>
      </w:pPr>
    </w:p>
    <w:p w14:paraId="47919881" w14:textId="77777777" w:rsidR="00311977" w:rsidRDefault="00311977">
      <w:pPr>
        <w:tabs>
          <w:tab w:val="clear" w:pos="567"/>
        </w:tabs>
        <w:spacing w:line="240" w:lineRule="auto"/>
        <w:rPr>
          <w:szCs w:val="22"/>
        </w:rPr>
      </w:pPr>
    </w:p>
    <w:p w14:paraId="37945552" w14:textId="77777777" w:rsidR="00311977" w:rsidRDefault="00C51051">
      <w:pPr>
        <w:pStyle w:val="Style3"/>
      </w:pPr>
      <w:r>
        <w:t>MARĶĒJUMS</w:t>
      </w:r>
    </w:p>
    <w:p w14:paraId="5099F711" w14:textId="77777777" w:rsidR="00311977" w:rsidRDefault="00C51051" w:rsidP="007A507C">
      <w:pPr>
        <w:tabs>
          <w:tab w:val="clear" w:pos="567"/>
        </w:tabs>
        <w:spacing w:line="240" w:lineRule="auto"/>
      </w:pPr>
      <w:r>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08"/>
      </w:tblGrid>
      <w:tr w:rsidR="00311977" w14:paraId="32D6976D" w14:textId="77777777" w:rsidTr="007A507C">
        <w:trPr>
          <w:trHeight w:val="977"/>
        </w:trPr>
        <w:tc>
          <w:tcPr>
            <w:tcW w:w="9208" w:type="dxa"/>
            <w:tcBorders>
              <w:bottom w:val="single" w:sz="4" w:space="0" w:color="auto"/>
            </w:tcBorders>
          </w:tcPr>
          <w:p w14:paraId="3DA81D92" w14:textId="27D98938" w:rsidR="00311977" w:rsidRPr="007A507C" w:rsidRDefault="00C51051" w:rsidP="007A507C">
            <w:pPr>
              <w:tabs>
                <w:tab w:val="clear" w:pos="567"/>
              </w:tabs>
              <w:spacing w:line="240" w:lineRule="auto"/>
            </w:pPr>
            <w:r>
              <w:rPr>
                <w:b/>
              </w:rPr>
              <w:lastRenderedPageBreak/>
              <w:t xml:space="preserve">UZ ĀRĒJĀ IEPAKOJUMA </w:t>
            </w:r>
            <w:r>
              <w:rPr>
                <w:b/>
                <w:szCs w:val="22"/>
              </w:rPr>
              <w:t>NORĀDĀMĀ INFORMĀCIJA</w:t>
            </w:r>
          </w:p>
          <w:p w14:paraId="75832E12" w14:textId="77777777" w:rsidR="00311977" w:rsidRDefault="00311977" w:rsidP="007A507C">
            <w:pPr>
              <w:tabs>
                <w:tab w:val="clear" w:pos="567"/>
              </w:tabs>
              <w:spacing w:line="240" w:lineRule="auto"/>
              <w:rPr>
                <w:b/>
              </w:rPr>
            </w:pPr>
          </w:p>
          <w:p w14:paraId="448B660B" w14:textId="5DB7C247" w:rsidR="00311977" w:rsidRDefault="00C51051" w:rsidP="007A507C">
            <w:pPr>
              <w:tabs>
                <w:tab w:val="clear" w:pos="567"/>
              </w:tabs>
              <w:spacing w:line="240" w:lineRule="auto"/>
            </w:pPr>
            <w:r>
              <w:rPr>
                <w:b/>
              </w:rPr>
              <w:t>Kartona</w:t>
            </w:r>
            <w:r w:rsidRPr="007A507C">
              <w:rPr>
                <w:b/>
              </w:rPr>
              <w:t xml:space="preserve"> </w:t>
            </w:r>
            <w:r>
              <w:rPr>
                <w:b/>
              </w:rPr>
              <w:t>kastīte</w:t>
            </w:r>
            <w:r>
              <w:t xml:space="preserve"> </w:t>
            </w:r>
          </w:p>
        </w:tc>
      </w:tr>
    </w:tbl>
    <w:p w14:paraId="7ABDC382" w14:textId="77777777" w:rsidR="00311977" w:rsidRDefault="00311977">
      <w:pPr>
        <w:tabs>
          <w:tab w:val="clear" w:pos="567"/>
        </w:tabs>
        <w:spacing w:line="240" w:lineRule="auto"/>
        <w:rPr>
          <w:szCs w:val="22"/>
        </w:rPr>
      </w:pPr>
    </w:p>
    <w:p w14:paraId="5D024A09" w14:textId="65AB3185" w:rsidR="00311977" w:rsidRDefault="00C51051" w:rsidP="007A507C">
      <w:pPr>
        <w:pStyle w:val="Style2"/>
      </w:pPr>
      <w:r>
        <w:t>1.</w:t>
      </w:r>
      <w:r>
        <w:tab/>
        <w:t>VETERINĀRO ZĀĻU NOSAUKUMS</w:t>
      </w:r>
    </w:p>
    <w:p w14:paraId="3BDF2631" w14:textId="77777777" w:rsidR="00311977" w:rsidRDefault="00311977">
      <w:pPr>
        <w:tabs>
          <w:tab w:val="clear" w:pos="567"/>
        </w:tabs>
        <w:spacing w:line="240" w:lineRule="auto"/>
      </w:pPr>
    </w:p>
    <w:p w14:paraId="7AC9075B" w14:textId="1AC8DF9E" w:rsidR="00311977" w:rsidRPr="007A507C" w:rsidRDefault="00C51051" w:rsidP="0023513C">
      <w:pPr>
        <w:tabs>
          <w:tab w:val="clear" w:pos="567"/>
        </w:tabs>
        <w:spacing w:line="240" w:lineRule="auto"/>
        <w:rPr>
          <w:snapToGrid w:val="0"/>
          <w:sz w:val="24"/>
          <w:szCs w:val="24"/>
        </w:rPr>
      </w:pPr>
      <w:proofErr w:type="spellStart"/>
      <w:r w:rsidRPr="007A507C">
        <w:t>Enroxil</w:t>
      </w:r>
      <w:proofErr w:type="spellEnd"/>
      <w:r w:rsidRPr="007A507C">
        <w:t xml:space="preserve"> </w:t>
      </w:r>
      <w:r>
        <w:rPr>
          <w:bCs/>
          <w:noProof/>
          <w:szCs w:val="22"/>
        </w:rPr>
        <w:t>Flavour</w:t>
      </w:r>
      <w:r w:rsidRPr="007A507C">
        <w:t xml:space="preserve"> </w:t>
      </w:r>
      <w:r>
        <w:t>150 mg</w:t>
      </w:r>
      <w:r w:rsidRPr="007A507C">
        <w:t xml:space="preserve"> </w:t>
      </w:r>
      <w:r>
        <w:t>tabletes</w:t>
      </w:r>
    </w:p>
    <w:p w14:paraId="055A467D" w14:textId="77777777" w:rsidR="00311977" w:rsidRDefault="00311977">
      <w:pPr>
        <w:tabs>
          <w:tab w:val="clear" w:pos="567"/>
        </w:tabs>
        <w:spacing w:line="240" w:lineRule="auto"/>
        <w:rPr>
          <w:szCs w:val="22"/>
        </w:rPr>
      </w:pPr>
    </w:p>
    <w:p w14:paraId="734EE19B" w14:textId="77777777" w:rsidR="00311977" w:rsidRDefault="00311977">
      <w:pPr>
        <w:tabs>
          <w:tab w:val="clear" w:pos="567"/>
        </w:tabs>
        <w:spacing w:line="240" w:lineRule="auto"/>
        <w:rPr>
          <w:szCs w:val="22"/>
        </w:rPr>
      </w:pPr>
    </w:p>
    <w:p w14:paraId="3431D9FD" w14:textId="77777777" w:rsidR="00311977" w:rsidRDefault="00C51051">
      <w:pPr>
        <w:pStyle w:val="Style2"/>
      </w:pPr>
      <w:r>
        <w:t>2.</w:t>
      </w:r>
      <w:r>
        <w:tab/>
        <w:t>INFORMĀCIJA PAR AKTĪVAJĀM VIELĀM</w:t>
      </w:r>
    </w:p>
    <w:p w14:paraId="7784A14A" w14:textId="77777777" w:rsidR="00311977" w:rsidRDefault="00311977">
      <w:pPr>
        <w:tabs>
          <w:tab w:val="clear" w:pos="567"/>
        </w:tabs>
        <w:spacing w:line="240" w:lineRule="auto"/>
        <w:rPr>
          <w:szCs w:val="22"/>
        </w:rPr>
      </w:pPr>
    </w:p>
    <w:p w14:paraId="362C80AE" w14:textId="0987250C" w:rsidR="00311977" w:rsidRDefault="00C51051">
      <w:pPr>
        <w:tabs>
          <w:tab w:val="clear" w:pos="567"/>
        </w:tabs>
        <w:spacing w:line="240" w:lineRule="auto"/>
      </w:pPr>
      <w:r>
        <w:t>Katra tablete satur</w:t>
      </w:r>
      <w:r>
        <w:rPr>
          <w:szCs w:val="22"/>
        </w:rPr>
        <w:t xml:space="preserve">: </w:t>
      </w:r>
      <w:proofErr w:type="spellStart"/>
      <w:r>
        <w:rPr>
          <w:szCs w:val="22"/>
        </w:rPr>
        <w:t>Enrofloksacīns</w:t>
      </w:r>
      <w:proofErr w:type="spellEnd"/>
      <w:r>
        <w:rPr>
          <w:lang w:val="en-GB"/>
        </w:rPr>
        <w:tab/>
      </w:r>
      <w:r w:rsidRPr="007A507C">
        <w:rPr>
          <w:lang w:val="en-GB"/>
        </w:rPr>
        <w:t>1</w:t>
      </w:r>
      <w:r>
        <w:t>50</w:t>
      </w:r>
      <w:r>
        <w:rPr>
          <w:szCs w:val="22"/>
        </w:rPr>
        <w:t> </w:t>
      </w:r>
      <w:r>
        <w:t>mg</w:t>
      </w:r>
    </w:p>
    <w:p w14:paraId="64516328" w14:textId="77777777" w:rsidR="00311977" w:rsidRDefault="00311977" w:rsidP="0023513C">
      <w:pPr>
        <w:tabs>
          <w:tab w:val="clear" w:pos="567"/>
        </w:tabs>
        <w:spacing w:line="240" w:lineRule="auto"/>
      </w:pPr>
    </w:p>
    <w:p w14:paraId="2155EE78" w14:textId="77777777" w:rsidR="00311977" w:rsidRDefault="00311977" w:rsidP="0023513C">
      <w:pPr>
        <w:tabs>
          <w:tab w:val="clear" w:pos="567"/>
        </w:tabs>
        <w:spacing w:line="240" w:lineRule="auto"/>
      </w:pPr>
    </w:p>
    <w:p w14:paraId="1CAFF8A0" w14:textId="40C7BF10" w:rsidR="00311977" w:rsidRDefault="00C51051" w:rsidP="007A507C">
      <w:pPr>
        <w:pStyle w:val="Style2"/>
      </w:pPr>
      <w:r w:rsidRPr="007A507C">
        <w:rPr>
          <w:b w:val="0"/>
        </w:rPr>
        <w:t>3.</w:t>
      </w:r>
      <w:r w:rsidRPr="007A507C">
        <w:rPr>
          <w:b w:val="0"/>
        </w:rPr>
        <w:tab/>
      </w:r>
      <w:r>
        <w:t xml:space="preserve">IEPAKOJUMA LIELUMS </w:t>
      </w:r>
    </w:p>
    <w:p w14:paraId="25E1D44A" w14:textId="77777777" w:rsidR="00311977" w:rsidRDefault="00311977">
      <w:pPr>
        <w:tabs>
          <w:tab w:val="clear" w:pos="567"/>
        </w:tabs>
        <w:spacing w:line="240" w:lineRule="auto"/>
      </w:pPr>
    </w:p>
    <w:p w14:paraId="6399DD44" w14:textId="77777777" w:rsidR="00311977" w:rsidRPr="007A507C" w:rsidRDefault="00C51051">
      <w:pPr>
        <w:rPr>
          <w:snapToGrid w:val="0"/>
          <w:sz w:val="24"/>
          <w:szCs w:val="24"/>
        </w:rPr>
      </w:pPr>
      <w:r>
        <w:t>10 tabletes</w:t>
      </w:r>
    </w:p>
    <w:p w14:paraId="20CA775C" w14:textId="77777777" w:rsidR="00311977" w:rsidRPr="007A507C" w:rsidRDefault="00C51051">
      <w:pPr>
        <w:rPr>
          <w:snapToGrid w:val="0"/>
          <w:sz w:val="24"/>
          <w:szCs w:val="24"/>
        </w:rPr>
      </w:pPr>
      <w:r>
        <w:rPr>
          <w:highlight w:val="lightGray"/>
        </w:rPr>
        <w:t>100 tabletes</w:t>
      </w:r>
    </w:p>
    <w:p w14:paraId="1251CF5A" w14:textId="77777777" w:rsidR="00311977" w:rsidRDefault="00311977">
      <w:pPr>
        <w:tabs>
          <w:tab w:val="clear" w:pos="567"/>
        </w:tabs>
        <w:spacing w:line="240" w:lineRule="auto"/>
      </w:pPr>
    </w:p>
    <w:p w14:paraId="678C7BBF" w14:textId="77777777" w:rsidR="00311977" w:rsidRDefault="00311977" w:rsidP="0023513C">
      <w:pPr>
        <w:tabs>
          <w:tab w:val="clear" w:pos="567"/>
        </w:tabs>
        <w:spacing w:line="240" w:lineRule="auto"/>
      </w:pPr>
    </w:p>
    <w:p w14:paraId="6C51928E" w14:textId="77777777" w:rsidR="00311977" w:rsidRDefault="00C51051">
      <w:pPr>
        <w:pStyle w:val="Style2"/>
      </w:pPr>
      <w:r>
        <w:t>4.</w:t>
      </w:r>
      <w:r>
        <w:tab/>
        <w:t>MĒRĶSUGAS</w:t>
      </w:r>
    </w:p>
    <w:p w14:paraId="10704DF8" w14:textId="77777777" w:rsidR="00311977" w:rsidRDefault="00311977">
      <w:pPr>
        <w:tabs>
          <w:tab w:val="clear" w:pos="567"/>
        </w:tabs>
        <w:spacing w:line="240" w:lineRule="auto"/>
      </w:pPr>
    </w:p>
    <w:p w14:paraId="3F6BEAA7" w14:textId="77777777" w:rsidR="00311977" w:rsidRDefault="00C51051" w:rsidP="0023513C">
      <w:pPr>
        <w:tabs>
          <w:tab w:val="clear" w:pos="567"/>
        </w:tabs>
        <w:spacing w:line="240" w:lineRule="auto"/>
        <w:rPr>
          <w:snapToGrid w:val="0"/>
          <w:sz w:val="24"/>
          <w:szCs w:val="24"/>
        </w:rPr>
      </w:pPr>
      <w:r w:rsidRPr="007A507C">
        <w:t>Suņi</w:t>
      </w:r>
    </w:p>
    <w:p w14:paraId="2A15CE0E" w14:textId="77777777" w:rsidR="00311977" w:rsidRDefault="00C51051">
      <w:pPr>
        <w:tabs>
          <w:tab w:val="clear" w:pos="567"/>
        </w:tabs>
        <w:spacing w:line="240" w:lineRule="auto"/>
        <w:rPr>
          <w:szCs w:val="22"/>
        </w:rPr>
      </w:pPr>
      <w:r>
        <w:rPr>
          <w:noProof/>
          <w:lang w:val="sl-SI" w:eastAsia="sl-SI"/>
        </w:rPr>
        <w:drawing>
          <wp:inline distT="0" distB="0" distL="0" distR="0" wp14:anchorId="2920F873" wp14:editId="70E82BF7">
            <wp:extent cx="619125" cy="4381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619125" cy="438150"/>
                    </a:xfrm>
                    <a:prstGeom prst="rect">
                      <a:avLst/>
                    </a:prstGeom>
                    <a:noFill/>
                    <a:ln>
                      <a:noFill/>
                    </a:ln>
                  </pic:spPr>
                </pic:pic>
              </a:graphicData>
            </a:graphic>
          </wp:inline>
        </w:drawing>
      </w:r>
    </w:p>
    <w:p w14:paraId="218EAA35" w14:textId="77777777" w:rsidR="00311977" w:rsidRDefault="00311977">
      <w:pPr>
        <w:tabs>
          <w:tab w:val="clear" w:pos="567"/>
        </w:tabs>
        <w:spacing w:line="240" w:lineRule="auto"/>
        <w:rPr>
          <w:szCs w:val="22"/>
        </w:rPr>
      </w:pPr>
    </w:p>
    <w:p w14:paraId="792472CA" w14:textId="77777777" w:rsidR="00311977" w:rsidRDefault="00311977">
      <w:pPr>
        <w:tabs>
          <w:tab w:val="clear" w:pos="567"/>
        </w:tabs>
        <w:spacing w:line="240" w:lineRule="auto"/>
        <w:rPr>
          <w:szCs w:val="22"/>
        </w:rPr>
      </w:pPr>
    </w:p>
    <w:p w14:paraId="0654B0CA" w14:textId="77777777" w:rsidR="00311977" w:rsidRDefault="00C51051">
      <w:pPr>
        <w:pStyle w:val="Style2"/>
      </w:pPr>
      <w:r>
        <w:t>5.</w:t>
      </w:r>
      <w:r>
        <w:tab/>
        <w:t>INDIKĀCIJAS</w:t>
      </w:r>
    </w:p>
    <w:p w14:paraId="7A0EDD2B" w14:textId="77777777" w:rsidR="00311977" w:rsidRDefault="00311977">
      <w:pPr>
        <w:tabs>
          <w:tab w:val="clear" w:pos="567"/>
        </w:tabs>
        <w:spacing w:line="240" w:lineRule="auto"/>
      </w:pPr>
    </w:p>
    <w:p w14:paraId="2747A5C5" w14:textId="77777777" w:rsidR="00311977" w:rsidRDefault="00311977" w:rsidP="0023513C">
      <w:pPr>
        <w:tabs>
          <w:tab w:val="clear" w:pos="567"/>
        </w:tabs>
        <w:spacing w:line="240" w:lineRule="auto"/>
      </w:pPr>
    </w:p>
    <w:p w14:paraId="59FB0AAE" w14:textId="53FF7026" w:rsidR="00311977" w:rsidRDefault="00C51051" w:rsidP="007A507C">
      <w:pPr>
        <w:pStyle w:val="Style2"/>
      </w:pPr>
      <w:r w:rsidRPr="007A507C">
        <w:rPr>
          <w:b w:val="0"/>
        </w:rPr>
        <w:t>6.</w:t>
      </w:r>
      <w:r w:rsidRPr="007A507C">
        <w:rPr>
          <w:b w:val="0"/>
        </w:rPr>
        <w:tab/>
      </w:r>
      <w:r>
        <w:t>LIETOŠANAS VEIDI</w:t>
      </w:r>
    </w:p>
    <w:p w14:paraId="0ED594AC" w14:textId="77777777" w:rsidR="00311977" w:rsidRDefault="00311977">
      <w:pPr>
        <w:tabs>
          <w:tab w:val="clear" w:pos="567"/>
        </w:tabs>
        <w:spacing w:line="240" w:lineRule="auto"/>
      </w:pPr>
    </w:p>
    <w:p w14:paraId="70727CE1" w14:textId="77777777" w:rsidR="00311977" w:rsidRDefault="00C51051">
      <w:pPr>
        <w:tabs>
          <w:tab w:val="clear" w:pos="567"/>
        </w:tabs>
        <w:spacing w:line="240" w:lineRule="auto"/>
        <w:rPr>
          <w:szCs w:val="22"/>
        </w:rPr>
      </w:pPr>
      <w:r>
        <w:rPr>
          <w:szCs w:val="22"/>
        </w:rPr>
        <w:t>Iekšķīgai lietošanai.</w:t>
      </w:r>
    </w:p>
    <w:p w14:paraId="732DAE0F" w14:textId="77777777" w:rsidR="00311977" w:rsidRDefault="00C51051" w:rsidP="007A507C">
      <w:pPr>
        <w:tabs>
          <w:tab w:val="clear" w:pos="567"/>
        </w:tabs>
        <w:spacing w:line="240" w:lineRule="auto"/>
      </w:pPr>
      <w:r>
        <w:t>Tablete jālieto iekšķīgi vienreiz dienā vai dalītās devās divreiz dienā ar vai bez barības.</w:t>
      </w:r>
    </w:p>
    <w:p w14:paraId="3A7B6C10" w14:textId="77777777" w:rsidR="00311977" w:rsidRDefault="00311977" w:rsidP="007A507C">
      <w:pPr>
        <w:tabs>
          <w:tab w:val="clear" w:pos="567"/>
        </w:tabs>
        <w:spacing w:line="240" w:lineRule="auto"/>
      </w:pPr>
    </w:p>
    <w:p w14:paraId="2BED69F8" w14:textId="77777777" w:rsidR="00311977" w:rsidRDefault="00311977" w:rsidP="007A507C">
      <w:pPr>
        <w:tabs>
          <w:tab w:val="clear" w:pos="567"/>
        </w:tabs>
        <w:spacing w:line="240" w:lineRule="auto"/>
      </w:pPr>
    </w:p>
    <w:p w14:paraId="4E0725DC" w14:textId="77777777" w:rsidR="00311977" w:rsidRDefault="00C51051">
      <w:pPr>
        <w:pStyle w:val="Style2"/>
        <w:pBdr>
          <w:top w:val="single" w:sz="4" w:space="0" w:color="auto"/>
        </w:pBdr>
      </w:pPr>
      <w:r>
        <w:t>7.</w:t>
      </w:r>
      <w:r>
        <w:tab/>
        <w:t>IEROBEŽOJUMU PERIODS</w:t>
      </w:r>
    </w:p>
    <w:p w14:paraId="03444FCD" w14:textId="77777777" w:rsidR="00311977" w:rsidRDefault="00311977">
      <w:pPr>
        <w:tabs>
          <w:tab w:val="clear" w:pos="567"/>
        </w:tabs>
        <w:spacing w:line="240" w:lineRule="auto"/>
        <w:rPr>
          <w:szCs w:val="22"/>
        </w:rPr>
      </w:pPr>
    </w:p>
    <w:p w14:paraId="6EB62E02" w14:textId="77777777" w:rsidR="00311977" w:rsidRDefault="00311977">
      <w:pPr>
        <w:tabs>
          <w:tab w:val="clear" w:pos="567"/>
        </w:tabs>
        <w:spacing w:line="240" w:lineRule="auto"/>
        <w:rPr>
          <w:szCs w:val="22"/>
        </w:rPr>
      </w:pPr>
    </w:p>
    <w:p w14:paraId="5E0FE7F5" w14:textId="77777777" w:rsidR="00311977" w:rsidRDefault="00C51051" w:rsidP="007A507C">
      <w:pPr>
        <w:pStyle w:val="Style2"/>
      </w:pPr>
      <w:r>
        <w:t>8.</w:t>
      </w:r>
      <w:r>
        <w:tab/>
      </w:r>
      <w:r>
        <w:t>DERĪGUMA TERMIŅŠ</w:t>
      </w:r>
    </w:p>
    <w:p w14:paraId="48901F66" w14:textId="77777777" w:rsidR="00311977" w:rsidRDefault="00311977">
      <w:pPr>
        <w:tabs>
          <w:tab w:val="clear" w:pos="567"/>
        </w:tabs>
        <w:spacing w:line="240" w:lineRule="auto"/>
        <w:rPr>
          <w:szCs w:val="22"/>
        </w:rPr>
      </w:pPr>
    </w:p>
    <w:p w14:paraId="5C116DAF" w14:textId="77777777" w:rsidR="00311977" w:rsidRDefault="00C51051">
      <w:pPr>
        <w:tabs>
          <w:tab w:val="clear" w:pos="567"/>
        </w:tabs>
        <w:spacing w:line="240" w:lineRule="auto"/>
        <w:rPr>
          <w:szCs w:val="22"/>
        </w:rPr>
      </w:pPr>
      <w:proofErr w:type="spellStart"/>
      <w:r>
        <w:t>Exp</w:t>
      </w:r>
      <w:proofErr w:type="spellEnd"/>
      <w:r>
        <w:t>. {mēnesis/gads}</w:t>
      </w:r>
    </w:p>
    <w:p w14:paraId="23A9C66A" w14:textId="77777777" w:rsidR="00311977" w:rsidRDefault="00311977">
      <w:pPr>
        <w:tabs>
          <w:tab w:val="clear" w:pos="567"/>
        </w:tabs>
        <w:spacing w:line="240" w:lineRule="auto"/>
        <w:rPr>
          <w:szCs w:val="22"/>
        </w:rPr>
      </w:pPr>
    </w:p>
    <w:p w14:paraId="63AD7431" w14:textId="77777777" w:rsidR="00311977" w:rsidRDefault="00C51051">
      <w:r>
        <w:t>Visas pārdalītās tabletes ielieciet atpakaļ atvērtajā iepakojumā un izlietojiet 24 stundu laikā.</w:t>
      </w:r>
    </w:p>
    <w:p w14:paraId="104F6C6C" w14:textId="77777777" w:rsidR="00311977" w:rsidRDefault="00311977">
      <w:pPr>
        <w:tabs>
          <w:tab w:val="clear" w:pos="567"/>
        </w:tabs>
        <w:spacing w:line="240" w:lineRule="auto"/>
      </w:pPr>
    </w:p>
    <w:p w14:paraId="51FF1EEF" w14:textId="77777777" w:rsidR="00311977" w:rsidRDefault="00311977" w:rsidP="0023513C">
      <w:pPr>
        <w:tabs>
          <w:tab w:val="clear" w:pos="567"/>
        </w:tabs>
        <w:spacing w:line="240" w:lineRule="auto"/>
      </w:pPr>
    </w:p>
    <w:p w14:paraId="43529D67" w14:textId="62BAA0EF" w:rsidR="00311977" w:rsidRDefault="00C51051">
      <w:pPr>
        <w:pStyle w:val="Style2"/>
      </w:pPr>
      <w:r>
        <w:t>9.</w:t>
      </w:r>
      <w:r>
        <w:tab/>
        <w:t xml:space="preserve">ĪPAŠI </w:t>
      </w:r>
      <w:r>
        <w:t>UZGLABĀŠANAS NOSACĪJUMI</w:t>
      </w:r>
    </w:p>
    <w:p w14:paraId="536D4572" w14:textId="77777777" w:rsidR="00311977" w:rsidRPr="007A507C" w:rsidRDefault="00311977">
      <w:pPr>
        <w:tabs>
          <w:tab w:val="clear" w:pos="567"/>
        </w:tabs>
        <w:spacing w:line="240" w:lineRule="auto"/>
      </w:pPr>
    </w:p>
    <w:p w14:paraId="220DF5C4" w14:textId="77777777" w:rsidR="00311977" w:rsidRPr="007A507C" w:rsidRDefault="00311977" w:rsidP="0023513C">
      <w:pPr>
        <w:tabs>
          <w:tab w:val="clear" w:pos="567"/>
        </w:tabs>
        <w:spacing w:line="240" w:lineRule="auto"/>
      </w:pPr>
    </w:p>
    <w:p w14:paraId="0C9A2165" w14:textId="77777777" w:rsidR="00311977" w:rsidRDefault="00C51051">
      <w:pPr>
        <w:pStyle w:val="Style2"/>
      </w:pPr>
      <w:r>
        <w:t>10.</w:t>
      </w:r>
      <w:r>
        <w:tab/>
      </w:r>
      <w:r>
        <w:t>VĀRDI “PIRMS LIETOŠANAS IZLASIET LIETOŠANAS INSTRUKCIJU”</w:t>
      </w:r>
    </w:p>
    <w:p w14:paraId="0FFFD438" w14:textId="77777777" w:rsidR="00311977" w:rsidRDefault="00311977">
      <w:pPr>
        <w:tabs>
          <w:tab w:val="clear" w:pos="567"/>
        </w:tabs>
        <w:spacing w:line="240" w:lineRule="auto"/>
        <w:rPr>
          <w:szCs w:val="22"/>
        </w:rPr>
      </w:pPr>
    </w:p>
    <w:p w14:paraId="647D287B" w14:textId="77777777" w:rsidR="00311977" w:rsidRPr="007A507C" w:rsidRDefault="00C51051">
      <w:pPr>
        <w:tabs>
          <w:tab w:val="clear" w:pos="567"/>
        </w:tabs>
        <w:spacing w:line="240" w:lineRule="auto"/>
      </w:pPr>
      <w:r>
        <w:t>Pirms lietošanas izlasiet lietošanas instrukciju.</w:t>
      </w:r>
    </w:p>
    <w:p w14:paraId="2F7239EF" w14:textId="77777777" w:rsidR="00311977" w:rsidRDefault="00311977">
      <w:pPr>
        <w:tabs>
          <w:tab w:val="clear" w:pos="567"/>
        </w:tabs>
        <w:spacing w:line="240" w:lineRule="auto"/>
      </w:pPr>
    </w:p>
    <w:p w14:paraId="4C254B82" w14:textId="77777777" w:rsidR="00311977" w:rsidRDefault="00311977" w:rsidP="0023513C">
      <w:pPr>
        <w:tabs>
          <w:tab w:val="clear" w:pos="567"/>
        </w:tabs>
        <w:spacing w:line="240" w:lineRule="auto"/>
      </w:pPr>
    </w:p>
    <w:p w14:paraId="15031ECD" w14:textId="15DAFD45" w:rsidR="00311977" w:rsidRDefault="00C51051" w:rsidP="007A507C">
      <w:pPr>
        <w:pStyle w:val="Style2"/>
      </w:pPr>
      <w:r w:rsidRPr="007A507C">
        <w:rPr>
          <w:b w:val="0"/>
        </w:rPr>
        <w:t>11.</w:t>
      </w:r>
      <w:r w:rsidRPr="007A507C">
        <w:rPr>
          <w:b w:val="0"/>
        </w:rPr>
        <w:tab/>
      </w:r>
      <w:r>
        <w:t xml:space="preserve">VĀRDI “LIETOŠANAI </w:t>
      </w:r>
      <w:r w:rsidRPr="0023513C">
        <w:t>DZĪVNIEKIEM”</w:t>
      </w:r>
    </w:p>
    <w:p w14:paraId="33C15EE9" w14:textId="77777777" w:rsidR="00311977" w:rsidRDefault="00311977">
      <w:pPr>
        <w:tabs>
          <w:tab w:val="clear" w:pos="567"/>
        </w:tabs>
        <w:spacing w:line="240" w:lineRule="auto"/>
      </w:pPr>
    </w:p>
    <w:p w14:paraId="1C62F294" w14:textId="02A32AEB" w:rsidR="00311977" w:rsidRDefault="00C51051" w:rsidP="0023513C">
      <w:pPr>
        <w:tabs>
          <w:tab w:val="clear" w:pos="567"/>
        </w:tabs>
        <w:spacing w:line="240" w:lineRule="auto"/>
      </w:pPr>
      <w:r>
        <w:t>Lietošanai dzīvniekiem.</w:t>
      </w:r>
    </w:p>
    <w:p w14:paraId="1B00DAC1" w14:textId="77777777" w:rsidR="00311977" w:rsidRDefault="00311977" w:rsidP="0023513C">
      <w:pPr>
        <w:tabs>
          <w:tab w:val="clear" w:pos="567"/>
        </w:tabs>
        <w:spacing w:line="240" w:lineRule="auto"/>
      </w:pPr>
    </w:p>
    <w:p w14:paraId="0AD4E06E" w14:textId="77777777" w:rsidR="00311977" w:rsidRDefault="00311977" w:rsidP="0023513C">
      <w:pPr>
        <w:tabs>
          <w:tab w:val="clear" w:pos="567"/>
        </w:tabs>
        <w:spacing w:line="240" w:lineRule="auto"/>
      </w:pPr>
    </w:p>
    <w:p w14:paraId="23B285EC" w14:textId="48B2268D" w:rsidR="00311977" w:rsidRDefault="00C51051" w:rsidP="007A507C">
      <w:pPr>
        <w:pStyle w:val="Style2"/>
      </w:pPr>
      <w:r>
        <w:t>12.</w:t>
      </w:r>
      <w:r>
        <w:tab/>
        <w:t>VĀRDI “UZGLABĀT BĒRNIEM NEREDZAMĀ UN NEPIEEJAMĀ VIETĀ”</w:t>
      </w:r>
    </w:p>
    <w:p w14:paraId="12C87DC9" w14:textId="77777777" w:rsidR="00311977" w:rsidRDefault="00311977">
      <w:pPr>
        <w:tabs>
          <w:tab w:val="clear" w:pos="567"/>
        </w:tabs>
        <w:spacing w:line="240" w:lineRule="auto"/>
      </w:pPr>
    </w:p>
    <w:p w14:paraId="308E53B3" w14:textId="77777777" w:rsidR="00311977" w:rsidRDefault="00C51051" w:rsidP="0023513C">
      <w:pPr>
        <w:tabs>
          <w:tab w:val="clear" w:pos="567"/>
        </w:tabs>
        <w:spacing w:line="240" w:lineRule="auto"/>
      </w:pPr>
      <w:r>
        <w:t>Uzglabāt bērniem neredzamā un nepieejamā vietā.</w:t>
      </w:r>
    </w:p>
    <w:p w14:paraId="5F2DBF09" w14:textId="77777777" w:rsidR="00311977" w:rsidRDefault="00311977" w:rsidP="0023513C">
      <w:pPr>
        <w:tabs>
          <w:tab w:val="clear" w:pos="567"/>
        </w:tabs>
        <w:spacing w:line="240" w:lineRule="auto"/>
      </w:pPr>
    </w:p>
    <w:p w14:paraId="7906A145" w14:textId="77777777" w:rsidR="00311977" w:rsidRDefault="00311977" w:rsidP="0023513C">
      <w:pPr>
        <w:tabs>
          <w:tab w:val="clear" w:pos="567"/>
        </w:tabs>
        <w:spacing w:line="240" w:lineRule="auto"/>
      </w:pPr>
    </w:p>
    <w:p w14:paraId="72B2B6A4" w14:textId="05F4CB1B" w:rsidR="00311977" w:rsidRDefault="00C51051">
      <w:pPr>
        <w:pStyle w:val="Style2"/>
      </w:pPr>
      <w:r w:rsidRPr="007A507C">
        <w:rPr>
          <w:b w:val="0"/>
        </w:rPr>
        <w:t>13.</w:t>
      </w:r>
      <w:r w:rsidRPr="007A507C">
        <w:rPr>
          <w:b w:val="0"/>
        </w:rPr>
        <w:tab/>
      </w:r>
      <w:r>
        <w:t xml:space="preserve">TIRDZNIECĪBAS ATĻAUJAS TURĒTĀJS </w:t>
      </w:r>
    </w:p>
    <w:p w14:paraId="4D15983B" w14:textId="77777777" w:rsidR="00311977" w:rsidRDefault="00311977">
      <w:pPr>
        <w:tabs>
          <w:tab w:val="clear" w:pos="567"/>
        </w:tabs>
        <w:spacing w:line="240" w:lineRule="auto"/>
      </w:pPr>
    </w:p>
    <w:p w14:paraId="507DE394" w14:textId="77777777" w:rsidR="00311977" w:rsidRDefault="00C51051" w:rsidP="007A507C">
      <w:pPr>
        <w:tabs>
          <w:tab w:val="clear" w:pos="567"/>
        </w:tabs>
        <w:spacing w:line="240" w:lineRule="auto"/>
      </w:pPr>
      <w:r>
        <w:t xml:space="preserve">KRKA, </w:t>
      </w:r>
      <w:proofErr w:type="spellStart"/>
      <w:r>
        <w:t>d.d</w:t>
      </w:r>
      <w:proofErr w:type="spellEnd"/>
      <w:r>
        <w:t xml:space="preserve">., </w:t>
      </w:r>
      <w:proofErr w:type="spellStart"/>
      <w:r>
        <w:t>Novo</w:t>
      </w:r>
      <w:proofErr w:type="spellEnd"/>
      <w:r>
        <w:t xml:space="preserve"> mesto</w:t>
      </w:r>
    </w:p>
    <w:p w14:paraId="08907DEF" w14:textId="77777777" w:rsidR="00311977" w:rsidRDefault="00311977">
      <w:pPr>
        <w:tabs>
          <w:tab w:val="clear" w:pos="567"/>
        </w:tabs>
        <w:spacing w:line="240" w:lineRule="auto"/>
        <w:rPr>
          <w:szCs w:val="22"/>
        </w:rPr>
      </w:pPr>
    </w:p>
    <w:p w14:paraId="2A3BF325" w14:textId="77777777" w:rsidR="00311977" w:rsidRDefault="00311977">
      <w:pPr>
        <w:tabs>
          <w:tab w:val="clear" w:pos="567"/>
        </w:tabs>
        <w:spacing w:line="240" w:lineRule="auto"/>
        <w:rPr>
          <w:szCs w:val="22"/>
        </w:rPr>
      </w:pPr>
    </w:p>
    <w:p w14:paraId="58EBAA8E" w14:textId="77777777" w:rsidR="00311977" w:rsidRDefault="00C51051">
      <w:pPr>
        <w:pStyle w:val="Style2"/>
      </w:pPr>
      <w:r>
        <w:t>14.</w:t>
      </w:r>
      <w:r>
        <w:tab/>
        <w:t>TIRDZNIECĪBAS ATĻAUJAS NUMURI</w:t>
      </w:r>
    </w:p>
    <w:p w14:paraId="63FAFACD" w14:textId="77777777" w:rsidR="00311977" w:rsidRDefault="00311977" w:rsidP="007A507C">
      <w:pPr>
        <w:tabs>
          <w:tab w:val="clear" w:pos="567"/>
        </w:tabs>
        <w:spacing w:line="240" w:lineRule="auto"/>
      </w:pPr>
    </w:p>
    <w:p w14:paraId="2E7475EC" w14:textId="77777777" w:rsidR="00311977" w:rsidRDefault="00C51051" w:rsidP="007A507C">
      <w:pPr>
        <w:tabs>
          <w:tab w:val="clear" w:pos="567"/>
        </w:tabs>
        <w:spacing w:line="240" w:lineRule="auto"/>
      </w:pPr>
      <w:r>
        <w:t>V/DCP/08/1619</w:t>
      </w:r>
    </w:p>
    <w:p w14:paraId="44DCA458" w14:textId="77777777" w:rsidR="00311977" w:rsidRDefault="00311977" w:rsidP="007A507C">
      <w:pPr>
        <w:tabs>
          <w:tab w:val="clear" w:pos="567"/>
        </w:tabs>
        <w:spacing w:line="240" w:lineRule="auto"/>
      </w:pPr>
    </w:p>
    <w:p w14:paraId="5F9993FE" w14:textId="77777777" w:rsidR="00311977" w:rsidRDefault="00311977" w:rsidP="007A507C">
      <w:pPr>
        <w:tabs>
          <w:tab w:val="clear" w:pos="567"/>
        </w:tabs>
        <w:spacing w:line="240" w:lineRule="auto"/>
      </w:pPr>
    </w:p>
    <w:p w14:paraId="59566171" w14:textId="0C6CA0C7" w:rsidR="00311977" w:rsidRDefault="00C51051" w:rsidP="007A507C">
      <w:pPr>
        <w:pStyle w:val="Style2"/>
      </w:pPr>
      <w:r>
        <w:t>15.</w:t>
      </w:r>
      <w:r>
        <w:tab/>
        <w:t>SĒRIJAS NUMURS</w:t>
      </w:r>
    </w:p>
    <w:p w14:paraId="61E52416" w14:textId="77777777" w:rsidR="00311977" w:rsidRDefault="00311977">
      <w:pPr>
        <w:tabs>
          <w:tab w:val="clear" w:pos="567"/>
        </w:tabs>
        <w:spacing w:line="240" w:lineRule="auto"/>
      </w:pPr>
    </w:p>
    <w:p w14:paraId="2EA63962" w14:textId="3E60A758" w:rsidR="00311977" w:rsidRDefault="00C51051" w:rsidP="0023513C">
      <w:pPr>
        <w:tabs>
          <w:tab w:val="clear" w:pos="567"/>
        </w:tabs>
        <w:spacing w:line="240" w:lineRule="auto"/>
      </w:pPr>
      <w:proofErr w:type="spellStart"/>
      <w:r>
        <w:t>Lot</w:t>
      </w:r>
      <w:proofErr w:type="spellEnd"/>
      <w:r>
        <w:t xml:space="preserve"> {numurs}</w:t>
      </w:r>
    </w:p>
    <w:p w14:paraId="2E383D1F" w14:textId="77777777" w:rsidR="00311977" w:rsidRDefault="00311977">
      <w:pPr>
        <w:tabs>
          <w:tab w:val="clear" w:pos="567"/>
        </w:tabs>
        <w:spacing w:line="240" w:lineRule="auto"/>
        <w:rPr>
          <w:szCs w:val="22"/>
        </w:rPr>
      </w:pPr>
    </w:p>
    <w:p w14:paraId="3E8D9957" w14:textId="77777777" w:rsidR="00311977" w:rsidRDefault="00C51051">
      <w:pPr>
        <w:tabs>
          <w:tab w:val="clear" w:pos="567"/>
        </w:tabs>
        <w:spacing w:line="240" w:lineRule="auto"/>
        <w:rPr>
          <w:szCs w:val="22"/>
        </w:rPr>
      </w:pPr>
      <w:r>
        <w:br w:type="page"/>
      </w:r>
    </w:p>
    <w:p w14:paraId="59407898" w14:textId="77777777" w:rsidR="00311977" w:rsidRDefault="00C51051">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lastRenderedPageBreak/>
        <w:t>UZ MAZA IZMĒRA TIEŠĀ IEPAKOJUMA NORĀDĀMĀ INFORMĀCIJA</w:t>
      </w:r>
    </w:p>
    <w:p w14:paraId="195F3ED4" w14:textId="77777777" w:rsidR="00311977" w:rsidRDefault="00311977">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75FA1C29" w14:textId="4A04395B" w:rsidR="00311977" w:rsidRDefault="00C51051">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proofErr w:type="spellStart"/>
      <w:r>
        <w:rPr>
          <w:b/>
          <w:szCs w:val="22"/>
        </w:rPr>
        <w:t>Blisteris</w:t>
      </w:r>
      <w:proofErr w:type="spellEnd"/>
    </w:p>
    <w:p w14:paraId="1717463C" w14:textId="77777777" w:rsidR="00311977" w:rsidRDefault="00311977">
      <w:pPr>
        <w:tabs>
          <w:tab w:val="clear" w:pos="567"/>
        </w:tabs>
        <w:spacing w:line="240" w:lineRule="auto"/>
      </w:pPr>
    </w:p>
    <w:p w14:paraId="72EE30A7" w14:textId="3CDAD541" w:rsidR="00311977" w:rsidRDefault="00C51051" w:rsidP="007A507C">
      <w:pPr>
        <w:pStyle w:val="Style2"/>
      </w:pPr>
      <w:r>
        <w:t>1.</w:t>
      </w:r>
      <w:r>
        <w:tab/>
        <w:t>VETERINĀRO ZĀĻU NOSAUKUMS</w:t>
      </w:r>
    </w:p>
    <w:p w14:paraId="36CD7419" w14:textId="77777777" w:rsidR="00311977" w:rsidRDefault="00311977">
      <w:pPr>
        <w:tabs>
          <w:tab w:val="clear" w:pos="567"/>
        </w:tabs>
        <w:spacing w:line="240" w:lineRule="auto"/>
      </w:pPr>
    </w:p>
    <w:p w14:paraId="02EBBF9F" w14:textId="7E000BB9" w:rsidR="00311977" w:rsidRDefault="00C51051">
      <w:pPr>
        <w:tabs>
          <w:tab w:val="clear" w:pos="567"/>
        </w:tabs>
        <w:spacing w:line="240" w:lineRule="auto"/>
        <w:rPr>
          <w:snapToGrid w:val="0"/>
          <w:sz w:val="24"/>
          <w:szCs w:val="24"/>
        </w:rPr>
      </w:pPr>
      <w:proofErr w:type="spellStart"/>
      <w:r w:rsidRPr="007A507C">
        <w:t>Enroxil</w:t>
      </w:r>
      <w:proofErr w:type="spellEnd"/>
      <w:r w:rsidRPr="007A507C">
        <w:t xml:space="preserve"> </w:t>
      </w:r>
      <w:r>
        <w:rPr>
          <w:bCs/>
          <w:noProof/>
          <w:szCs w:val="22"/>
        </w:rPr>
        <w:t>Flavour</w:t>
      </w:r>
    </w:p>
    <w:p w14:paraId="3D61023D" w14:textId="77777777" w:rsidR="00311977" w:rsidRDefault="00311977">
      <w:pPr>
        <w:tabs>
          <w:tab w:val="clear" w:pos="567"/>
        </w:tabs>
        <w:spacing w:line="240" w:lineRule="auto"/>
        <w:rPr>
          <w:szCs w:val="22"/>
        </w:rPr>
      </w:pPr>
    </w:p>
    <w:p w14:paraId="4D9FAA83" w14:textId="77777777" w:rsidR="00311977" w:rsidRDefault="00C51051">
      <w:pPr>
        <w:tabs>
          <w:tab w:val="clear" w:pos="567"/>
        </w:tabs>
        <w:spacing w:line="240" w:lineRule="auto"/>
        <w:rPr>
          <w:szCs w:val="22"/>
        </w:rPr>
      </w:pPr>
      <w:r>
        <w:rPr>
          <w:noProof/>
          <w:lang w:val="sl-SI" w:eastAsia="sl-SI"/>
        </w:rPr>
        <w:drawing>
          <wp:inline distT="0" distB="0" distL="0" distR="0" wp14:anchorId="15EB9AEB" wp14:editId="0AA2EA56">
            <wp:extent cx="619125" cy="4381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619125" cy="438150"/>
                    </a:xfrm>
                    <a:prstGeom prst="rect">
                      <a:avLst/>
                    </a:prstGeom>
                    <a:noFill/>
                    <a:ln>
                      <a:noFill/>
                    </a:ln>
                  </pic:spPr>
                </pic:pic>
              </a:graphicData>
            </a:graphic>
          </wp:inline>
        </w:drawing>
      </w:r>
    </w:p>
    <w:p w14:paraId="015D40F4" w14:textId="77777777" w:rsidR="00311977" w:rsidRDefault="00311977">
      <w:pPr>
        <w:tabs>
          <w:tab w:val="clear" w:pos="567"/>
        </w:tabs>
        <w:spacing w:line="240" w:lineRule="auto"/>
      </w:pPr>
    </w:p>
    <w:p w14:paraId="7191908D" w14:textId="77777777" w:rsidR="00311977" w:rsidRDefault="00311977" w:rsidP="0023513C">
      <w:pPr>
        <w:tabs>
          <w:tab w:val="clear" w:pos="567"/>
        </w:tabs>
        <w:spacing w:line="240" w:lineRule="auto"/>
      </w:pPr>
    </w:p>
    <w:p w14:paraId="78636F1A" w14:textId="30CD1726" w:rsidR="00311977" w:rsidRDefault="00C51051" w:rsidP="007A507C">
      <w:pPr>
        <w:pStyle w:val="Style2"/>
      </w:pPr>
      <w:r w:rsidRPr="0023513C">
        <w:t>2.</w:t>
      </w:r>
      <w:r w:rsidRPr="0023513C">
        <w:tab/>
      </w:r>
      <w:r>
        <w:t>AKTĪVO VIELU KVANTITATĪVIE DATI</w:t>
      </w:r>
    </w:p>
    <w:p w14:paraId="19AA23D2" w14:textId="77777777" w:rsidR="00311977" w:rsidRDefault="00311977">
      <w:pPr>
        <w:tabs>
          <w:tab w:val="clear" w:pos="567"/>
        </w:tabs>
        <w:spacing w:line="240" w:lineRule="auto"/>
      </w:pPr>
    </w:p>
    <w:p w14:paraId="69B37779" w14:textId="77777777" w:rsidR="00311977" w:rsidRDefault="00C51051">
      <w:pPr>
        <w:tabs>
          <w:tab w:val="clear" w:pos="567"/>
        </w:tabs>
        <w:spacing w:line="240" w:lineRule="auto"/>
        <w:rPr>
          <w:lang w:val="en-GB"/>
        </w:rPr>
      </w:pPr>
      <w:r>
        <w:rPr>
          <w:lang w:val="en-GB"/>
        </w:rPr>
        <w:t>150 mg</w:t>
      </w:r>
    </w:p>
    <w:p w14:paraId="24FB585E" w14:textId="77777777" w:rsidR="00311977" w:rsidRPr="007A507C" w:rsidRDefault="00311977">
      <w:pPr>
        <w:tabs>
          <w:tab w:val="clear" w:pos="567"/>
        </w:tabs>
        <w:spacing w:line="240" w:lineRule="auto"/>
        <w:rPr>
          <w:lang w:val="en-GB"/>
        </w:rPr>
      </w:pPr>
    </w:p>
    <w:p w14:paraId="5979C7D8" w14:textId="77777777" w:rsidR="00311977" w:rsidRDefault="00311977">
      <w:pPr>
        <w:tabs>
          <w:tab w:val="clear" w:pos="567"/>
        </w:tabs>
        <w:spacing w:line="240" w:lineRule="auto"/>
      </w:pPr>
    </w:p>
    <w:p w14:paraId="2FF47E10" w14:textId="77777777" w:rsidR="00311977" w:rsidRPr="0023513C" w:rsidRDefault="00C51051" w:rsidP="007A507C">
      <w:pPr>
        <w:pStyle w:val="Style2"/>
      </w:pPr>
      <w:r>
        <w:t>3.</w:t>
      </w:r>
      <w:r>
        <w:tab/>
      </w:r>
      <w:r w:rsidRPr="0023513C">
        <w:t>SĒRIJAS NUMURS</w:t>
      </w:r>
    </w:p>
    <w:p w14:paraId="5195086C" w14:textId="77777777" w:rsidR="00311977" w:rsidRDefault="00311977">
      <w:pPr>
        <w:tabs>
          <w:tab w:val="clear" w:pos="567"/>
        </w:tabs>
        <w:spacing w:line="240" w:lineRule="auto"/>
      </w:pPr>
    </w:p>
    <w:p w14:paraId="5D71048E" w14:textId="77777777" w:rsidR="00311977" w:rsidRDefault="00C51051">
      <w:pPr>
        <w:rPr>
          <w:szCs w:val="22"/>
        </w:rPr>
      </w:pPr>
      <w:proofErr w:type="spellStart"/>
      <w:r>
        <w:t>Lot</w:t>
      </w:r>
      <w:proofErr w:type="spellEnd"/>
      <w:r>
        <w:t xml:space="preserve"> {numurs}</w:t>
      </w:r>
    </w:p>
    <w:p w14:paraId="53C895F3" w14:textId="77777777" w:rsidR="00311977" w:rsidRDefault="00311977">
      <w:pPr>
        <w:tabs>
          <w:tab w:val="clear" w:pos="567"/>
        </w:tabs>
        <w:spacing w:line="240" w:lineRule="auto"/>
        <w:rPr>
          <w:szCs w:val="22"/>
        </w:rPr>
      </w:pPr>
    </w:p>
    <w:p w14:paraId="512D675D" w14:textId="77777777" w:rsidR="00311977" w:rsidRDefault="00311977">
      <w:pPr>
        <w:tabs>
          <w:tab w:val="clear" w:pos="567"/>
        </w:tabs>
        <w:spacing w:line="240" w:lineRule="auto"/>
        <w:rPr>
          <w:szCs w:val="22"/>
        </w:rPr>
      </w:pPr>
    </w:p>
    <w:p w14:paraId="55E33DB1" w14:textId="77777777" w:rsidR="00311977" w:rsidRDefault="00C51051" w:rsidP="007A507C">
      <w:pPr>
        <w:pStyle w:val="Style2"/>
      </w:pPr>
      <w:r>
        <w:t>4.</w:t>
      </w:r>
      <w:r>
        <w:tab/>
        <w:t>DERĪGUMA TERMIŅŠ</w:t>
      </w:r>
    </w:p>
    <w:p w14:paraId="09C28027" w14:textId="77777777" w:rsidR="00311977" w:rsidRDefault="00311977">
      <w:pPr>
        <w:tabs>
          <w:tab w:val="clear" w:pos="567"/>
        </w:tabs>
        <w:spacing w:line="240" w:lineRule="auto"/>
      </w:pPr>
    </w:p>
    <w:p w14:paraId="586ECCCF" w14:textId="07D753B1" w:rsidR="00311977" w:rsidRDefault="00C51051">
      <w:pPr>
        <w:rPr>
          <w:szCs w:val="22"/>
        </w:rPr>
      </w:pPr>
      <w:proofErr w:type="spellStart"/>
      <w:r>
        <w:t>Exp</w:t>
      </w:r>
      <w:proofErr w:type="spellEnd"/>
      <w:r>
        <w:t>. {mm/</w:t>
      </w:r>
      <w:proofErr w:type="spellStart"/>
      <w:r>
        <w:t>gggg</w:t>
      </w:r>
      <w:proofErr w:type="spellEnd"/>
      <w:r>
        <w:t>}</w:t>
      </w:r>
    </w:p>
    <w:p w14:paraId="2DB3FE90" w14:textId="77777777" w:rsidR="00311977" w:rsidRDefault="00311977">
      <w:pPr>
        <w:rPr>
          <w:szCs w:val="22"/>
        </w:rPr>
      </w:pPr>
    </w:p>
    <w:p w14:paraId="6D399A39" w14:textId="77777777" w:rsidR="00311977" w:rsidRDefault="00C51051">
      <w:pPr>
        <w:tabs>
          <w:tab w:val="clear" w:pos="567"/>
        </w:tabs>
        <w:spacing w:line="240" w:lineRule="auto"/>
        <w:rPr>
          <w:szCs w:val="22"/>
        </w:rPr>
      </w:pPr>
      <w:r>
        <w:br w:type="page"/>
      </w:r>
    </w:p>
    <w:p w14:paraId="55DE7A96" w14:textId="77777777" w:rsidR="00311977" w:rsidRDefault="00311977">
      <w:pPr>
        <w:tabs>
          <w:tab w:val="clear" w:pos="567"/>
        </w:tabs>
        <w:spacing w:line="240" w:lineRule="auto"/>
        <w:rPr>
          <w:szCs w:val="22"/>
        </w:rPr>
      </w:pPr>
    </w:p>
    <w:p w14:paraId="5311AC53" w14:textId="77777777" w:rsidR="00311977" w:rsidRDefault="00311977">
      <w:pPr>
        <w:tabs>
          <w:tab w:val="clear" w:pos="567"/>
        </w:tabs>
        <w:spacing w:line="240" w:lineRule="auto"/>
        <w:rPr>
          <w:szCs w:val="22"/>
        </w:rPr>
      </w:pPr>
    </w:p>
    <w:p w14:paraId="680CD234" w14:textId="77777777" w:rsidR="00311977" w:rsidRDefault="00311977">
      <w:pPr>
        <w:tabs>
          <w:tab w:val="clear" w:pos="567"/>
        </w:tabs>
        <w:spacing w:line="240" w:lineRule="auto"/>
        <w:rPr>
          <w:szCs w:val="22"/>
        </w:rPr>
      </w:pPr>
    </w:p>
    <w:p w14:paraId="4EE8FDDD" w14:textId="77777777" w:rsidR="00311977" w:rsidRDefault="00311977">
      <w:pPr>
        <w:tabs>
          <w:tab w:val="clear" w:pos="567"/>
        </w:tabs>
        <w:spacing w:line="240" w:lineRule="auto"/>
        <w:rPr>
          <w:szCs w:val="22"/>
        </w:rPr>
      </w:pPr>
    </w:p>
    <w:p w14:paraId="5B5FF37B" w14:textId="77777777" w:rsidR="00311977" w:rsidRDefault="00311977">
      <w:pPr>
        <w:tabs>
          <w:tab w:val="clear" w:pos="567"/>
        </w:tabs>
        <w:spacing w:line="240" w:lineRule="auto"/>
        <w:rPr>
          <w:szCs w:val="22"/>
        </w:rPr>
      </w:pPr>
    </w:p>
    <w:p w14:paraId="0B0C9A9E" w14:textId="77777777" w:rsidR="00311977" w:rsidRDefault="00311977">
      <w:pPr>
        <w:tabs>
          <w:tab w:val="clear" w:pos="567"/>
        </w:tabs>
        <w:spacing w:line="240" w:lineRule="auto"/>
        <w:rPr>
          <w:szCs w:val="22"/>
        </w:rPr>
      </w:pPr>
    </w:p>
    <w:p w14:paraId="7D944635" w14:textId="77777777" w:rsidR="00311977" w:rsidRDefault="00311977">
      <w:pPr>
        <w:tabs>
          <w:tab w:val="clear" w:pos="567"/>
        </w:tabs>
        <w:spacing w:line="240" w:lineRule="auto"/>
        <w:rPr>
          <w:szCs w:val="22"/>
        </w:rPr>
      </w:pPr>
    </w:p>
    <w:p w14:paraId="3C5662E7" w14:textId="77777777" w:rsidR="00311977" w:rsidRDefault="00311977">
      <w:pPr>
        <w:tabs>
          <w:tab w:val="clear" w:pos="567"/>
        </w:tabs>
        <w:spacing w:line="240" w:lineRule="auto"/>
        <w:rPr>
          <w:szCs w:val="22"/>
        </w:rPr>
      </w:pPr>
    </w:p>
    <w:p w14:paraId="591D174D" w14:textId="77777777" w:rsidR="00311977" w:rsidRDefault="00311977">
      <w:pPr>
        <w:tabs>
          <w:tab w:val="clear" w:pos="567"/>
        </w:tabs>
        <w:spacing w:line="240" w:lineRule="auto"/>
        <w:rPr>
          <w:szCs w:val="22"/>
        </w:rPr>
      </w:pPr>
    </w:p>
    <w:p w14:paraId="4C13C794" w14:textId="77777777" w:rsidR="00311977" w:rsidRDefault="00311977">
      <w:pPr>
        <w:tabs>
          <w:tab w:val="clear" w:pos="567"/>
        </w:tabs>
        <w:spacing w:line="240" w:lineRule="auto"/>
        <w:rPr>
          <w:szCs w:val="22"/>
        </w:rPr>
      </w:pPr>
    </w:p>
    <w:p w14:paraId="2DDC541B" w14:textId="77777777" w:rsidR="00311977" w:rsidRDefault="00311977">
      <w:pPr>
        <w:tabs>
          <w:tab w:val="clear" w:pos="567"/>
        </w:tabs>
        <w:spacing w:line="240" w:lineRule="auto"/>
        <w:rPr>
          <w:szCs w:val="22"/>
        </w:rPr>
      </w:pPr>
    </w:p>
    <w:p w14:paraId="78935364" w14:textId="77777777" w:rsidR="00311977" w:rsidRDefault="00311977">
      <w:pPr>
        <w:tabs>
          <w:tab w:val="clear" w:pos="567"/>
        </w:tabs>
        <w:spacing w:line="240" w:lineRule="auto"/>
        <w:rPr>
          <w:szCs w:val="22"/>
        </w:rPr>
      </w:pPr>
    </w:p>
    <w:p w14:paraId="46F31D63" w14:textId="77777777" w:rsidR="00311977" w:rsidRDefault="00311977">
      <w:pPr>
        <w:tabs>
          <w:tab w:val="clear" w:pos="567"/>
        </w:tabs>
        <w:spacing w:line="240" w:lineRule="auto"/>
        <w:rPr>
          <w:szCs w:val="22"/>
        </w:rPr>
      </w:pPr>
    </w:p>
    <w:p w14:paraId="77BB34C1" w14:textId="77777777" w:rsidR="00311977" w:rsidRDefault="00311977">
      <w:pPr>
        <w:tabs>
          <w:tab w:val="clear" w:pos="567"/>
        </w:tabs>
        <w:spacing w:line="240" w:lineRule="auto"/>
        <w:rPr>
          <w:szCs w:val="22"/>
        </w:rPr>
      </w:pPr>
    </w:p>
    <w:p w14:paraId="63E3CF7D" w14:textId="77777777" w:rsidR="00311977" w:rsidRDefault="00311977">
      <w:pPr>
        <w:tabs>
          <w:tab w:val="clear" w:pos="567"/>
        </w:tabs>
        <w:spacing w:line="240" w:lineRule="auto"/>
        <w:rPr>
          <w:szCs w:val="22"/>
        </w:rPr>
      </w:pPr>
    </w:p>
    <w:p w14:paraId="359BE685" w14:textId="77777777" w:rsidR="00311977" w:rsidRDefault="00311977">
      <w:pPr>
        <w:tabs>
          <w:tab w:val="clear" w:pos="567"/>
        </w:tabs>
        <w:spacing w:line="240" w:lineRule="auto"/>
        <w:rPr>
          <w:szCs w:val="22"/>
        </w:rPr>
      </w:pPr>
    </w:p>
    <w:p w14:paraId="38E75CAD" w14:textId="77777777" w:rsidR="00311977" w:rsidRDefault="00311977">
      <w:pPr>
        <w:tabs>
          <w:tab w:val="clear" w:pos="567"/>
        </w:tabs>
        <w:spacing w:line="240" w:lineRule="auto"/>
        <w:rPr>
          <w:szCs w:val="22"/>
        </w:rPr>
      </w:pPr>
    </w:p>
    <w:p w14:paraId="1EDB22F4" w14:textId="77777777" w:rsidR="00311977" w:rsidRDefault="00311977">
      <w:pPr>
        <w:tabs>
          <w:tab w:val="clear" w:pos="567"/>
        </w:tabs>
        <w:spacing w:line="240" w:lineRule="auto"/>
        <w:rPr>
          <w:szCs w:val="22"/>
        </w:rPr>
      </w:pPr>
    </w:p>
    <w:p w14:paraId="57D8B6C4" w14:textId="77777777" w:rsidR="00311977" w:rsidRDefault="00311977">
      <w:pPr>
        <w:tabs>
          <w:tab w:val="clear" w:pos="567"/>
        </w:tabs>
        <w:spacing w:line="240" w:lineRule="auto"/>
        <w:rPr>
          <w:szCs w:val="22"/>
        </w:rPr>
      </w:pPr>
    </w:p>
    <w:p w14:paraId="2FE86C06" w14:textId="77777777" w:rsidR="00311977" w:rsidRDefault="00311977">
      <w:pPr>
        <w:tabs>
          <w:tab w:val="clear" w:pos="567"/>
        </w:tabs>
        <w:spacing w:line="240" w:lineRule="auto"/>
        <w:rPr>
          <w:szCs w:val="22"/>
        </w:rPr>
      </w:pPr>
    </w:p>
    <w:p w14:paraId="0284EE76" w14:textId="77777777" w:rsidR="00311977" w:rsidRDefault="00311977">
      <w:pPr>
        <w:tabs>
          <w:tab w:val="clear" w:pos="567"/>
        </w:tabs>
        <w:spacing w:line="240" w:lineRule="auto"/>
        <w:rPr>
          <w:szCs w:val="22"/>
        </w:rPr>
      </w:pPr>
    </w:p>
    <w:p w14:paraId="40BCD4E6" w14:textId="77777777" w:rsidR="00311977" w:rsidRDefault="00311977">
      <w:pPr>
        <w:tabs>
          <w:tab w:val="clear" w:pos="567"/>
        </w:tabs>
        <w:spacing w:line="240" w:lineRule="auto"/>
        <w:rPr>
          <w:szCs w:val="22"/>
        </w:rPr>
      </w:pPr>
    </w:p>
    <w:p w14:paraId="27403F98" w14:textId="77777777" w:rsidR="00311977" w:rsidRDefault="00311977">
      <w:pPr>
        <w:tabs>
          <w:tab w:val="clear" w:pos="567"/>
        </w:tabs>
        <w:spacing w:line="240" w:lineRule="auto"/>
        <w:rPr>
          <w:szCs w:val="22"/>
        </w:rPr>
      </w:pPr>
    </w:p>
    <w:p w14:paraId="27AB87D6" w14:textId="570DABF0" w:rsidR="00311977" w:rsidRPr="007A507C" w:rsidRDefault="00C51051" w:rsidP="007A507C">
      <w:pPr>
        <w:pStyle w:val="Style3"/>
        <w:rPr>
          <w:b w:val="0"/>
        </w:rPr>
      </w:pPr>
      <w:r w:rsidRPr="007A507C">
        <w:t>LIETOŠANAS INSTRUKCIJA</w:t>
      </w:r>
    </w:p>
    <w:p w14:paraId="23DD0443" w14:textId="77777777" w:rsidR="00311977" w:rsidRDefault="00C51051">
      <w:pPr>
        <w:tabs>
          <w:tab w:val="clear" w:pos="567"/>
        </w:tabs>
        <w:spacing w:line="240" w:lineRule="auto"/>
        <w:jc w:val="center"/>
        <w:rPr>
          <w:szCs w:val="22"/>
        </w:rPr>
      </w:pPr>
      <w:r>
        <w:br w:type="page"/>
      </w:r>
      <w:r>
        <w:rPr>
          <w:b/>
          <w:szCs w:val="22"/>
        </w:rPr>
        <w:lastRenderedPageBreak/>
        <w:t>LIETOŠANAS INSTRUKCIJA</w:t>
      </w:r>
    </w:p>
    <w:p w14:paraId="70F95661" w14:textId="77777777" w:rsidR="00311977" w:rsidRDefault="00311977">
      <w:pPr>
        <w:tabs>
          <w:tab w:val="clear" w:pos="567"/>
        </w:tabs>
        <w:spacing w:line="240" w:lineRule="auto"/>
        <w:rPr>
          <w:szCs w:val="22"/>
        </w:rPr>
      </w:pPr>
    </w:p>
    <w:p w14:paraId="2873B17D" w14:textId="77777777" w:rsidR="00311977" w:rsidRPr="007A507C" w:rsidRDefault="00311977" w:rsidP="007A507C">
      <w:pPr>
        <w:tabs>
          <w:tab w:val="clear" w:pos="567"/>
        </w:tabs>
        <w:spacing w:line="240" w:lineRule="auto"/>
      </w:pPr>
    </w:p>
    <w:p w14:paraId="796CD1C3" w14:textId="77777777" w:rsidR="00311977" w:rsidRDefault="00C51051">
      <w:pPr>
        <w:pStyle w:val="Style1"/>
      </w:pPr>
      <w:r w:rsidRPr="007A507C">
        <w:rPr>
          <w:highlight w:val="lightGray"/>
        </w:rPr>
        <w:t>1.</w:t>
      </w:r>
      <w:r>
        <w:tab/>
      </w:r>
      <w:r>
        <w:t>Veterināro zāļu nosaukums</w:t>
      </w:r>
    </w:p>
    <w:p w14:paraId="5EB81F5F" w14:textId="77777777" w:rsidR="00311977" w:rsidRDefault="00311977">
      <w:pPr>
        <w:tabs>
          <w:tab w:val="clear" w:pos="567"/>
        </w:tabs>
        <w:spacing w:line="240" w:lineRule="auto"/>
        <w:rPr>
          <w:szCs w:val="22"/>
        </w:rPr>
      </w:pPr>
    </w:p>
    <w:p w14:paraId="58987154" w14:textId="57215E2A" w:rsidR="00311977" w:rsidRDefault="00C51051" w:rsidP="007A507C">
      <w:pPr>
        <w:tabs>
          <w:tab w:val="clear" w:pos="567"/>
        </w:tabs>
        <w:spacing w:line="240" w:lineRule="auto"/>
        <w:rPr>
          <w:snapToGrid w:val="0"/>
          <w:sz w:val="24"/>
          <w:szCs w:val="24"/>
        </w:rPr>
      </w:pPr>
      <w:proofErr w:type="spellStart"/>
      <w:r w:rsidRPr="007A507C">
        <w:t>Enroxil</w:t>
      </w:r>
      <w:proofErr w:type="spellEnd"/>
      <w:r w:rsidRPr="007A507C">
        <w:t xml:space="preserve"> </w:t>
      </w:r>
      <w:proofErr w:type="spellStart"/>
      <w:r>
        <w:rPr>
          <w:bCs/>
          <w:szCs w:val="22"/>
        </w:rPr>
        <w:t>Flavour</w:t>
      </w:r>
      <w:proofErr w:type="spellEnd"/>
      <w:r w:rsidRPr="007A507C">
        <w:t xml:space="preserve"> </w:t>
      </w:r>
      <w:r>
        <w:t>150 mg</w:t>
      </w:r>
      <w:r w:rsidRPr="007A507C">
        <w:t xml:space="preserve"> </w:t>
      </w:r>
      <w:r>
        <w:t>tabletes suņiem</w:t>
      </w:r>
    </w:p>
    <w:p w14:paraId="6B4079FB" w14:textId="77777777" w:rsidR="00311977" w:rsidRDefault="00311977">
      <w:pPr>
        <w:tabs>
          <w:tab w:val="clear" w:pos="567"/>
        </w:tabs>
        <w:spacing w:line="240" w:lineRule="auto"/>
        <w:rPr>
          <w:szCs w:val="22"/>
        </w:rPr>
      </w:pPr>
    </w:p>
    <w:p w14:paraId="74F62EF3" w14:textId="77777777" w:rsidR="00311977" w:rsidRDefault="00311977" w:rsidP="007A507C">
      <w:pPr>
        <w:tabs>
          <w:tab w:val="clear" w:pos="567"/>
        </w:tabs>
        <w:spacing w:line="240" w:lineRule="auto"/>
      </w:pPr>
    </w:p>
    <w:p w14:paraId="2374050F" w14:textId="3B06AEA7" w:rsidR="00311977" w:rsidRDefault="00C51051" w:rsidP="007A507C">
      <w:pPr>
        <w:pStyle w:val="Style1"/>
      </w:pPr>
      <w:r w:rsidRPr="007A507C">
        <w:rPr>
          <w:highlight w:val="lightGray"/>
        </w:rPr>
        <w:t>2.</w:t>
      </w:r>
      <w:r>
        <w:tab/>
        <w:t>Sastāvs</w:t>
      </w:r>
    </w:p>
    <w:p w14:paraId="34F2CFC4" w14:textId="77777777" w:rsidR="00311977" w:rsidRDefault="00311977" w:rsidP="007A507C">
      <w:pPr>
        <w:tabs>
          <w:tab w:val="clear" w:pos="567"/>
        </w:tabs>
        <w:spacing w:line="240" w:lineRule="auto"/>
      </w:pPr>
    </w:p>
    <w:p w14:paraId="7AB42AFA" w14:textId="77D9E644" w:rsidR="00311977" w:rsidRDefault="00C51051">
      <w:pPr>
        <w:jc w:val="both"/>
      </w:pPr>
      <w:r>
        <w:t>Katra tablete satur</w:t>
      </w:r>
      <w:r>
        <w:rPr>
          <w:szCs w:val="22"/>
        </w:rPr>
        <w:t>:</w:t>
      </w:r>
    </w:p>
    <w:p w14:paraId="6CE1AAB5" w14:textId="77777777" w:rsidR="00311977" w:rsidRDefault="00311977">
      <w:pPr>
        <w:tabs>
          <w:tab w:val="clear" w:pos="567"/>
        </w:tabs>
        <w:spacing w:line="240" w:lineRule="auto"/>
        <w:rPr>
          <w:szCs w:val="22"/>
        </w:rPr>
      </w:pPr>
    </w:p>
    <w:p w14:paraId="285EE58E" w14:textId="77777777" w:rsidR="00311977" w:rsidRDefault="00C51051">
      <w:pPr>
        <w:tabs>
          <w:tab w:val="clear" w:pos="567"/>
        </w:tabs>
        <w:spacing w:line="240" w:lineRule="auto"/>
        <w:rPr>
          <w:b/>
          <w:szCs w:val="22"/>
        </w:rPr>
      </w:pPr>
      <w:r>
        <w:rPr>
          <w:b/>
          <w:szCs w:val="22"/>
        </w:rPr>
        <w:t>Aktīvās vielas:</w:t>
      </w:r>
    </w:p>
    <w:p w14:paraId="5B993F8B" w14:textId="77777777" w:rsidR="00311977" w:rsidRDefault="00C51051">
      <w:pPr>
        <w:tabs>
          <w:tab w:val="clear" w:pos="567"/>
        </w:tabs>
        <w:spacing w:line="240" w:lineRule="auto"/>
        <w:rPr>
          <w:szCs w:val="22"/>
        </w:rPr>
      </w:pPr>
      <w:proofErr w:type="spellStart"/>
      <w:r>
        <w:rPr>
          <w:szCs w:val="22"/>
        </w:rPr>
        <w:t>Enrofloksacīns</w:t>
      </w:r>
      <w:proofErr w:type="spellEnd"/>
      <w:r w:rsidRPr="0023513C">
        <w:tab/>
        <w:t>1</w:t>
      </w:r>
      <w:r>
        <w:rPr>
          <w:szCs w:val="22"/>
        </w:rPr>
        <w:t>50 mg</w:t>
      </w:r>
    </w:p>
    <w:p w14:paraId="212791DD" w14:textId="77777777" w:rsidR="00311977" w:rsidRDefault="00311977">
      <w:pPr>
        <w:tabs>
          <w:tab w:val="clear" w:pos="567"/>
        </w:tabs>
        <w:spacing w:line="240" w:lineRule="auto"/>
        <w:rPr>
          <w:szCs w:val="22"/>
        </w:rPr>
      </w:pPr>
    </w:p>
    <w:p w14:paraId="06138103" w14:textId="7415F941" w:rsidR="00311977" w:rsidRDefault="00C51051">
      <w:pPr>
        <w:jc w:val="both"/>
      </w:pPr>
      <w:r>
        <w:t xml:space="preserve">Apaļas, mazliet abpusēji izliektas krēmkrāsas līdz gaiši brūnas tabletes ar iespējamiem baltiem vai tumšākiem plankumiem, ar dalījuma līniju </w:t>
      </w:r>
      <w:r w:rsidR="00651A9D">
        <w:t xml:space="preserve">vienā pusē </w:t>
      </w:r>
      <w:r>
        <w:t>un slīpām malām.</w:t>
      </w:r>
    </w:p>
    <w:p w14:paraId="35490CA2" w14:textId="77777777" w:rsidR="00311977" w:rsidRDefault="00C51051">
      <w:pPr>
        <w:jc w:val="both"/>
        <w:rPr>
          <w:szCs w:val="22"/>
        </w:rPr>
      </w:pPr>
      <w:r>
        <w:t>Tabletes var tikt sadalītas divās vienādās daļās.</w:t>
      </w:r>
    </w:p>
    <w:p w14:paraId="4E7673B3" w14:textId="77777777" w:rsidR="00311977" w:rsidRDefault="00311977">
      <w:pPr>
        <w:tabs>
          <w:tab w:val="clear" w:pos="567"/>
        </w:tabs>
        <w:spacing w:line="240" w:lineRule="auto"/>
        <w:rPr>
          <w:szCs w:val="22"/>
        </w:rPr>
      </w:pPr>
    </w:p>
    <w:p w14:paraId="3141737E" w14:textId="77777777" w:rsidR="00311977" w:rsidRDefault="00311977">
      <w:pPr>
        <w:tabs>
          <w:tab w:val="clear" w:pos="567"/>
        </w:tabs>
        <w:spacing w:line="240" w:lineRule="auto"/>
        <w:rPr>
          <w:szCs w:val="22"/>
        </w:rPr>
      </w:pPr>
    </w:p>
    <w:p w14:paraId="36F87DF8" w14:textId="77777777" w:rsidR="00311977" w:rsidRDefault="00C51051">
      <w:pPr>
        <w:pStyle w:val="Style1"/>
      </w:pPr>
      <w:r>
        <w:rPr>
          <w:highlight w:val="lightGray"/>
        </w:rPr>
        <w:t>3.</w:t>
      </w:r>
      <w:r>
        <w:tab/>
      </w:r>
      <w:proofErr w:type="spellStart"/>
      <w:r>
        <w:t>Mērķsugas</w:t>
      </w:r>
      <w:proofErr w:type="spellEnd"/>
    </w:p>
    <w:p w14:paraId="76055AB9" w14:textId="77777777" w:rsidR="00311977" w:rsidRDefault="00311977">
      <w:pPr>
        <w:tabs>
          <w:tab w:val="clear" w:pos="567"/>
        </w:tabs>
        <w:spacing w:line="240" w:lineRule="auto"/>
        <w:rPr>
          <w:szCs w:val="22"/>
        </w:rPr>
      </w:pPr>
    </w:p>
    <w:p w14:paraId="46765DEC" w14:textId="77777777" w:rsidR="00311977" w:rsidRDefault="00C51051">
      <w:pPr>
        <w:tabs>
          <w:tab w:val="clear" w:pos="567"/>
        </w:tabs>
        <w:spacing w:line="240" w:lineRule="auto"/>
        <w:rPr>
          <w:szCs w:val="22"/>
        </w:rPr>
      </w:pPr>
      <w:r>
        <w:rPr>
          <w:szCs w:val="22"/>
        </w:rPr>
        <w:t>Suņi.</w:t>
      </w:r>
    </w:p>
    <w:p w14:paraId="45FE042B" w14:textId="77777777" w:rsidR="00311977" w:rsidRDefault="00311977">
      <w:pPr>
        <w:tabs>
          <w:tab w:val="clear" w:pos="567"/>
        </w:tabs>
        <w:spacing w:line="240" w:lineRule="auto"/>
        <w:rPr>
          <w:szCs w:val="22"/>
        </w:rPr>
      </w:pPr>
    </w:p>
    <w:p w14:paraId="3CF2D2DE" w14:textId="77777777" w:rsidR="00311977" w:rsidRDefault="00C51051">
      <w:pPr>
        <w:tabs>
          <w:tab w:val="clear" w:pos="567"/>
        </w:tabs>
        <w:spacing w:line="240" w:lineRule="auto"/>
        <w:rPr>
          <w:szCs w:val="22"/>
        </w:rPr>
      </w:pPr>
      <w:r>
        <w:rPr>
          <w:noProof/>
          <w:lang w:val="sl-SI" w:eastAsia="sl-SI"/>
        </w:rPr>
        <w:drawing>
          <wp:inline distT="0" distB="0" distL="0" distR="0" wp14:anchorId="2704AB3A" wp14:editId="79299C92">
            <wp:extent cx="619125" cy="4381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r:link="rId10" cstate="print">
                      <a:extLst>
                        <a:ext uri="{28A0092B-C50C-407E-A947-70E740481C1C}">
                          <a14:useLocalDpi xmlns:a14="http://schemas.microsoft.com/office/drawing/2010/main" val="0"/>
                        </a:ext>
                      </a:extLst>
                    </a:blip>
                    <a:srcRect/>
                    <a:stretch>
                      <a:fillRect/>
                    </a:stretch>
                  </pic:blipFill>
                  <pic:spPr bwMode="auto">
                    <a:xfrm>
                      <a:off x="0" y="0"/>
                      <a:ext cx="619125" cy="438150"/>
                    </a:xfrm>
                    <a:prstGeom prst="rect">
                      <a:avLst/>
                    </a:prstGeom>
                    <a:noFill/>
                    <a:ln>
                      <a:noFill/>
                    </a:ln>
                  </pic:spPr>
                </pic:pic>
              </a:graphicData>
            </a:graphic>
          </wp:inline>
        </w:drawing>
      </w:r>
    </w:p>
    <w:p w14:paraId="4A90620B" w14:textId="77777777" w:rsidR="00311977" w:rsidRDefault="00311977" w:rsidP="007A507C">
      <w:pPr>
        <w:tabs>
          <w:tab w:val="clear" w:pos="567"/>
        </w:tabs>
        <w:spacing w:line="240" w:lineRule="auto"/>
      </w:pPr>
    </w:p>
    <w:p w14:paraId="200E2035" w14:textId="77777777" w:rsidR="00311977" w:rsidRPr="007A507C" w:rsidRDefault="00311977" w:rsidP="007A507C">
      <w:pPr>
        <w:tabs>
          <w:tab w:val="clear" w:pos="567"/>
        </w:tabs>
        <w:spacing w:line="240" w:lineRule="auto"/>
      </w:pPr>
    </w:p>
    <w:p w14:paraId="58F64D6C" w14:textId="0A081DB0" w:rsidR="00311977" w:rsidRDefault="00C51051" w:rsidP="007A507C">
      <w:pPr>
        <w:pStyle w:val="Style1"/>
      </w:pPr>
      <w:r w:rsidRPr="007A507C">
        <w:rPr>
          <w:highlight w:val="lightGray"/>
        </w:rPr>
        <w:t>4.</w:t>
      </w:r>
      <w:r>
        <w:tab/>
        <w:t>Lietošanas indikācijas</w:t>
      </w:r>
    </w:p>
    <w:p w14:paraId="7C04FC9A" w14:textId="77777777" w:rsidR="00311977" w:rsidRDefault="00311977" w:rsidP="007A507C">
      <w:pPr>
        <w:tabs>
          <w:tab w:val="clear" w:pos="567"/>
        </w:tabs>
        <w:spacing w:line="240" w:lineRule="auto"/>
      </w:pPr>
    </w:p>
    <w:p w14:paraId="665B8E03" w14:textId="7467B224" w:rsidR="00311977" w:rsidRDefault="00C51051" w:rsidP="007A507C">
      <w:pPr>
        <w:tabs>
          <w:tab w:val="clear" w:pos="567"/>
        </w:tabs>
        <w:spacing w:line="240" w:lineRule="auto"/>
      </w:pPr>
      <w:r>
        <w:t>Šīs</w:t>
      </w:r>
      <w:r>
        <w:rPr>
          <w:szCs w:val="22"/>
        </w:rPr>
        <w:t xml:space="preserve"> veterinārās</w:t>
      </w:r>
      <w:r>
        <w:t xml:space="preserve"> zāles ir paredzētas suņiem </w:t>
      </w:r>
      <w:r w:rsidR="00651A9D">
        <w:t xml:space="preserve">bakteriālu </w:t>
      </w:r>
      <w:r>
        <w:t xml:space="preserve">gremošanas, elpošanas un </w:t>
      </w:r>
      <w:proofErr w:type="spellStart"/>
      <w:r>
        <w:t>uroģenitālā</w:t>
      </w:r>
      <w:proofErr w:type="spellEnd"/>
      <w:r>
        <w:t xml:space="preserve"> trakta infekciju, ādas, sekundāru brūču infekciju un ārējās auss iekaisuma ārstēšanai, kad klīniskā pieredze</w:t>
      </w:r>
      <w:r>
        <w:rPr>
          <w:szCs w:val="22"/>
        </w:rPr>
        <w:t xml:space="preserve">, </w:t>
      </w:r>
      <w:r w:rsidR="00651A9D">
        <w:rPr>
          <w:szCs w:val="22"/>
        </w:rPr>
        <w:t xml:space="preserve">ja vien </w:t>
      </w:r>
      <w:r>
        <w:rPr>
          <w:szCs w:val="22"/>
        </w:rPr>
        <w:t>iespējam</w:t>
      </w:r>
      <w:r w:rsidR="00651A9D">
        <w:rPr>
          <w:szCs w:val="22"/>
        </w:rPr>
        <w:t>s</w:t>
      </w:r>
      <w:r>
        <w:rPr>
          <w:szCs w:val="22"/>
        </w:rPr>
        <w:t xml:space="preserve"> </w:t>
      </w:r>
      <w:r w:rsidR="00651A9D">
        <w:rPr>
          <w:szCs w:val="22"/>
        </w:rPr>
        <w:t>pamatot ar</w:t>
      </w:r>
      <w:r>
        <w:rPr>
          <w:szCs w:val="22"/>
        </w:rPr>
        <w:t xml:space="preserve"> ierosinātāja jutības testiem,</w:t>
      </w:r>
      <w:r>
        <w:t xml:space="preserve"> norāda uz </w:t>
      </w:r>
      <w:proofErr w:type="spellStart"/>
      <w:r>
        <w:t>enrofloksacīnu</w:t>
      </w:r>
      <w:proofErr w:type="spellEnd"/>
      <w:r>
        <w:t xml:space="preserve"> kā izvēles </w:t>
      </w:r>
      <w:r w:rsidR="00651A9D">
        <w:t>vielu</w:t>
      </w:r>
      <w:r>
        <w:t>.</w:t>
      </w:r>
    </w:p>
    <w:p w14:paraId="616402D9" w14:textId="77777777" w:rsidR="00311977" w:rsidRDefault="00311977" w:rsidP="007A507C">
      <w:pPr>
        <w:tabs>
          <w:tab w:val="clear" w:pos="567"/>
        </w:tabs>
        <w:spacing w:line="240" w:lineRule="auto"/>
      </w:pPr>
    </w:p>
    <w:p w14:paraId="54CE1F0A" w14:textId="77777777" w:rsidR="00311977" w:rsidRDefault="00311977" w:rsidP="007A507C">
      <w:pPr>
        <w:tabs>
          <w:tab w:val="clear" w:pos="567"/>
        </w:tabs>
        <w:spacing w:line="240" w:lineRule="auto"/>
      </w:pPr>
    </w:p>
    <w:p w14:paraId="0289A52B" w14:textId="4929FAAD" w:rsidR="00311977" w:rsidRPr="007A507C" w:rsidRDefault="00C51051" w:rsidP="007A507C">
      <w:pPr>
        <w:pStyle w:val="Style1"/>
        <w:rPr>
          <w:b w:val="0"/>
        </w:rPr>
      </w:pPr>
      <w:r w:rsidRPr="007A507C">
        <w:rPr>
          <w:highlight w:val="lightGray"/>
        </w:rPr>
        <w:t>5.</w:t>
      </w:r>
      <w:r>
        <w:tab/>
        <w:t>Kontrindikācijas</w:t>
      </w:r>
    </w:p>
    <w:p w14:paraId="759210A0" w14:textId="77777777" w:rsidR="00311977" w:rsidRPr="007A507C" w:rsidRDefault="00311977" w:rsidP="007A507C">
      <w:pPr>
        <w:tabs>
          <w:tab w:val="clear" w:pos="567"/>
        </w:tabs>
        <w:spacing w:line="240" w:lineRule="auto"/>
      </w:pPr>
    </w:p>
    <w:p w14:paraId="7F94B832" w14:textId="291EA9F6" w:rsidR="00311977" w:rsidRDefault="00C51051">
      <w:pPr>
        <w:jc w:val="both"/>
      </w:pPr>
      <w:r>
        <w:t xml:space="preserve">Nelietot suņiem līdz 1 gada vecumam vai </w:t>
      </w:r>
      <w:r w:rsidR="00651A9D">
        <w:t xml:space="preserve">līdz 18 mēnešu vecumam </w:t>
      </w:r>
      <w:r>
        <w:t>ļoti lielu šķirņu suņiem, kuriem augšanas periods ir ilgāks, jo ātras augšanas periodā var tikt ietekmēti locītavu skrimšļi.</w:t>
      </w:r>
    </w:p>
    <w:p w14:paraId="076B407E" w14:textId="6A829264" w:rsidR="00311977" w:rsidRPr="007A507C" w:rsidRDefault="00C51051">
      <w:pPr>
        <w:jc w:val="both"/>
        <w:rPr>
          <w:snapToGrid w:val="0"/>
          <w:sz w:val="24"/>
          <w:szCs w:val="24"/>
        </w:rPr>
      </w:pPr>
      <w:r>
        <w:t xml:space="preserve">Nelietot </w:t>
      </w:r>
      <w:bookmarkStart w:id="8" w:name="_Hlk66712656"/>
      <w:r>
        <w:t>gadījumos</w:t>
      </w:r>
      <w:bookmarkEnd w:id="8"/>
      <w:r>
        <w:t xml:space="preserve">, ja konstatēta pastiprināta jutība pret aktīvo vielu vai pret jebkuru no </w:t>
      </w:r>
      <w:proofErr w:type="spellStart"/>
      <w:r>
        <w:t>palīgvielām</w:t>
      </w:r>
      <w:proofErr w:type="spellEnd"/>
      <w:r>
        <w:t>.</w:t>
      </w:r>
    </w:p>
    <w:p w14:paraId="3895CBA9" w14:textId="2E36F479" w:rsidR="00311977" w:rsidRPr="007A507C" w:rsidRDefault="00C51051">
      <w:pPr>
        <w:jc w:val="both"/>
        <w:rPr>
          <w:snapToGrid w:val="0"/>
          <w:sz w:val="24"/>
          <w:szCs w:val="24"/>
        </w:rPr>
      </w:pPr>
      <w:r>
        <w:t>Nelietot suņiem ar krampj</w:t>
      </w:r>
      <w:r w:rsidR="00651A9D">
        <w:t>u lēkmēm</w:t>
      </w:r>
      <w:r>
        <w:t xml:space="preserve">, jo </w:t>
      </w:r>
      <w:proofErr w:type="spellStart"/>
      <w:r>
        <w:t>enrofloksacīns</w:t>
      </w:r>
      <w:proofErr w:type="spellEnd"/>
      <w:r>
        <w:t xml:space="preserve"> var izraisīt </w:t>
      </w:r>
      <w:r>
        <w:rPr>
          <w:szCs w:val="22"/>
        </w:rPr>
        <w:t>CNS</w:t>
      </w:r>
      <w:r>
        <w:t xml:space="preserve"> stimulāciju.</w:t>
      </w:r>
    </w:p>
    <w:p w14:paraId="65B2DA79" w14:textId="77777777" w:rsidR="00311977" w:rsidRPr="007A507C" w:rsidRDefault="00C51051">
      <w:pPr>
        <w:jc w:val="both"/>
        <w:rPr>
          <w:snapToGrid w:val="0"/>
          <w:sz w:val="24"/>
          <w:szCs w:val="24"/>
        </w:rPr>
      </w:pPr>
      <w:r>
        <w:t>Nelietot profilaksei.</w:t>
      </w:r>
    </w:p>
    <w:p w14:paraId="19744A1F" w14:textId="77777777" w:rsidR="00311977" w:rsidRDefault="00311977" w:rsidP="007A507C">
      <w:pPr>
        <w:tabs>
          <w:tab w:val="clear" w:pos="567"/>
        </w:tabs>
        <w:spacing w:line="240" w:lineRule="auto"/>
      </w:pPr>
    </w:p>
    <w:p w14:paraId="1D4C4BE6" w14:textId="77777777" w:rsidR="00311977" w:rsidRDefault="00311977" w:rsidP="007A507C">
      <w:pPr>
        <w:tabs>
          <w:tab w:val="clear" w:pos="567"/>
        </w:tabs>
        <w:spacing w:line="240" w:lineRule="auto"/>
      </w:pPr>
    </w:p>
    <w:p w14:paraId="7BB423D4" w14:textId="77777777" w:rsidR="00311977" w:rsidRDefault="00C51051">
      <w:pPr>
        <w:pStyle w:val="Style1"/>
      </w:pPr>
      <w:r>
        <w:rPr>
          <w:highlight w:val="lightGray"/>
        </w:rPr>
        <w:t>6.</w:t>
      </w:r>
      <w:r>
        <w:tab/>
        <w:t>Īpaši brīdinājumi</w:t>
      </w:r>
    </w:p>
    <w:p w14:paraId="48CF67C3" w14:textId="77777777" w:rsidR="00311977" w:rsidRDefault="00311977">
      <w:pPr>
        <w:tabs>
          <w:tab w:val="clear" w:pos="567"/>
        </w:tabs>
        <w:spacing w:line="240" w:lineRule="auto"/>
        <w:rPr>
          <w:szCs w:val="22"/>
        </w:rPr>
      </w:pPr>
    </w:p>
    <w:p w14:paraId="57CC8578" w14:textId="77777777" w:rsidR="00311977" w:rsidRDefault="00C51051">
      <w:pPr>
        <w:tabs>
          <w:tab w:val="clear" w:pos="567"/>
        </w:tabs>
        <w:spacing w:line="240" w:lineRule="auto"/>
        <w:rPr>
          <w:szCs w:val="22"/>
        </w:rPr>
      </w:pPr>
      <w:r>
        <w:rPr>
          <w:szCs w:val="22"/>
          <w:u w:val="single"/>
        </w:rPr>
        <w:t xml:space="preserve">Īpaši piesardzības pasākumi drošai lietošanai </w:t>
      </w:r>
      <w:proofErr w:type="spellStart"/>
      <w:r>
        <w:rPr>
          <w:szCs w:val="22"/>
          <w:u w:val="single"/>
        </w:rPr>
        <w:t>mērķsugām</w:t>
      </w:r>
      <w:proofErr w:type="spellEnd"/>
      <w:r>
        <w:t>:</w:t>
      </w:r>
    </w:p>
    <w:p w14:paraId="2C0F2089" w14:textId="04B531CB" w:rsidR="00311977" w:rsidRDefault="00C51051" w:rsidP="00651A9D">
      <w:pPr>
        <w:jc w:val="both"/>
      </w:pPr>
      <w:proofErr w:type="spellStart"/>
      <w:r>
        <w:t>Fluorhinoloni</w:t>
      </w:r>
      <w:proofErr w:type="spellEnd"/>
      <w:r>
        <w:t xml:space="preserve"> jāizvēlas tikai tādu klīnisko stāvokļu ārstēšanai, kas vāji vai iespējami vāji reaģē uz ārstēšanu ar citu grupu </w:t>
      </w:r>
      <w:proofErr w:type="spellStart"/>
      <w:r w:rsidR="00651A9D">
        <w:t>antimikrobiālajiem</w:t>
      </w:r>
      <w:proofErr w:type="spellEnd"/>
      <w:r w:rsidR="00651A9D">
        <w:t xml:space="preserve"> līdzekļiem</w:t>
      </w:r>
      <w:r>
        <w:t xml:space="preserve">. </w:t>
      </w:r>
      <w:r w:rsidR="00651A9D">
        <w:t>Kad</w:t>
      </w:r>
      <w:r>
        <w:t xml:space="preserve"> vien iespējams, </w:t>
      </w:r>
      <w:proofErr w:type="spellStart"/>
      <w:r>
        <w:rPr>
          <w:szCs w:val="22"/>
        </w:rPr>
        <w:t>fluorhinolon</w:t>
      </w:r>
      <w:r w:rsidR="00651A9D">
        <w:rPr>
          <w:szCs w:val="22"/>
        </w:rPr>
        <w:t>us</w:t>
      </w:r>
      <w:proofErr w:type="spellEnd"/>
      <w:r>
        <w:t xml:space="preserve"> lieto</w:t>
      </w:r>
      <w:r w:rsidR="00651A9D">
        <w:t>t</w:t>
      </w:r>
      <w:r>
        <w:t xml:space="preserve">, tikai </w:t>
      </w:r>
      <w:r w:rsidR="00651A9D">
        <w:t>pamatojoties</w:t>
      </w:r>
      <w:r>
        <w:t xml:space="preserve"> uz </w:t>
      </w:r>
      <w:r w:rsidR="00651A9D">
        <w:t>ierosinātāja</w:t>
      </w:r>
      <w:r>
        <w:t xml:space="preserve"> </w:t>
      </w:r>
      <w:r>
        <w:rPr>
          <w:szCs w:val="22"/>
        </w:rPr>
        <w:t>jutības</w:t>
      </w:r>
      <w:r>
        <w:t xml:space="preserve"> testu rezultātiem. </w:t>
      </w:r>
      <w:r w:rsidR="00651A9D">
        <w:rPr>
          <w:szCs w:val="22"/>
        </w:rPr>
        <w:t>Šo v</w:t>
      </w:r>
      <w:r>
        <w:rPr>
          <w:szCs w:val="22"/>
        </w:rPr>
        <w:t>eterināro zāļu</w:t>
      </w:r>
      <w:r>
        <w:t xml:space="preserve"> lietošana neatbilstoši norādījumiem, kas sniegti zāļu aprakstā, var palielināt pret </w:t>
      </w:r>
      <w:proofErr w:type="spellStart"/>
      <w:r>
        <w:t>fluorhinoloniem</w:t>
      </w:r>
      <w:proofErr w:type="spellEnd"/>
      <w:r>
        <w:t xml:space="preserve"> </w:t>
      </w:r>
      <w:proofErr w:type="spellStart"/>
      <w:r>
        <w:t>rezistento</w:t>
      </w:r>
      <w:proofErr w:type="spellEnd"/>
      <w:r>
        <w:t xml:space="preserve"> baktēriju </w:t>
      </w:r>
      <w:r w:rsidR="00651A9D">
        <w:t>izplatību</w:t>
      </w:r>
      <w:r>
        <w:t xml:space="preserve"> un </w:t>
      </w:r>
      <w:r w:rsidR="00651A9D">
        <w:t>samazināt</w:t>
      </w:r>
      <w:r>
        <w:t xml:space="preserve"> ārstēšanas efektivitāti ar citiem </w:t>
      </w:r>
      <w:proofErr w:type="spellStart"/>
      <w:r>
        <w:t>hinoloniem</w:t>
      </w:r>
      <w:proofErr w:type="spellEnd"/>
      <w:r w:rsidR="00651A9D">
        <w:t>,</w:t>
      </w:r>
      <w:r w:rsidR="00651A9D" w:rsidRPr="00651A9D">
        <w:t xml:space="preserve"> </w:t>
      </w:r>
      <w:r w:rsidR="00651A9D">
        <w:t>iespējamās krusteniskās rezistences dēļ</w:t>
      </w:r>
      <w:r>
        <w:t>.</w:t>
      </w:r>
      <w:r>
        <w:rPr>
          <w:szCs w:val="22"/>
        </w:rPr>
        <w:t xml:space="preserve"> Lietojot šīs veterinārās zāles, jāņem vērā </w:t>
      </w:r>
      <w:r w:rsidR="00651A9D" w:rsidRPr="00651A9D">
        <w:rPr>
          <w:szCs w:val="22"/>
        </w:rPr>
        <w:t xml:space="preserve">oficiālā, valsts un reģionālā </w:t>
      </w:r>
      <w:proofErr w:type="spellStart"/>
      <w:r w:rsidR="00651A9D" w:rsidRPr="00651A9D">
        <w:rPr>
          <w:szCs w:val="22"/>
        </w:rPr>
        <w:t>antimikrobiālā</w:t>
      </w:r>
      <w:proofErr w:type="spellEnd"/>
      <w:r w:rsidR="00651A9D" w:rsidRPr="00651A9D">
        <w:rPr>
          <w:szCs w:val="22"/>
        </w:rPr>
        <w:t xml:space="preserve"> politika</w:t>
      </w:r>
      <w:r>
        <w:rPr>
          <w:szCs w:val="22"/>
        </w:rPr>
        <w:t>.</w:t>
      </w:r>
    </w:p>
    <w:p w14:paraId="6DE3A3EB" w14:textId="002105B8" w:rsidR="00311977" w:rsidRDefault="00651A9D">
      <w:pPr>
        <w:jc w:val="both"/>
      </w:pPr>
      <w:r w:rsidRPr="00651A9D">
        <w:rPr>
          <w:szCs w:val="22"/>
        </w:rPr>
        <w:t xml:space="preserve">Nelietot gadījumos, ja konstatēta rezistence pret </w:t>
      </w:r>
      <w:proofErr w:type="spellStart"/>
      <w:r w:rsidRPr="00651A9D">
        <w:rPr>
          <w:szCs w:val="22"/>
        </w:rPr>
        <w:t>hinoloniem</w:t>
      </w:r>
      <w:proofErr w:type="spellEnd"/>
      <w:r w:rsidRPr="00651A9D">
        <w:rPr>
          <w:szCs w:val="22"/>
        </w:rPr>
        <w:t xml:space="preserve">, jo pastāv gandrīz pilnīga krusteniskā rezistence ar citiem </w:t>
      </w:r>
      <w:proofErr w:type="spellStart"/>
      <w:r w:rsidRPr="00651A9D">
        <w:rPr>
          <w:szCs w:val="22"/>
        </w:rPr>
        <w:t>hinoloniem</w:t>
      </w:r>
      <w:proofErr w:type="spellEnd"/>
      <w:r w:rsidRPr="00651A9D">
        <w:rPr>
          <w:szCs w:val="22"/>
        </w:rPr>
        <w:t xml:space="preserve"> un pilnīga krusteniskā rezistence pret citiem </w:t>
      </w:r>
      <w:proofErr w:type="spellStart"/>
      <w:r w:rsidRPr="00651A9D">
        <w:rPr>
          <w:szCs w:val="22"/>
        </w:rPr>
        <w:t>fluorhinoloniem</w:t>
      </w:r>
      <w:proofErr w:type="spellEnd"/>
      <w:r w:rsidR="00C51051">
        <w:t>.</w:t>
      </w:r>
    </w:p>
    <w:p w14:paraId="51146475" w14:textId="0DE524BC" w:rsidR="00311977" w:rsidRDefault="00C51051" w:rsidP="007A507C">
      <w:pPr>
        <w:jc w:val="both"/>
      </w:pPr>
      <w:r>
        <w:t>Nepārsniegt ieteikto devu.</w:t>
      </w:r>
    </w:p>
    <w:p w14:paraId="165EC089" w14:textId="77777777" w:rsidR="00311977" w:rsidRDefault="00C51051" w:rsidP="007A507C">
      <w:pPr>
        <w:jc w:val="both"/>
      </w:pPr>
      <w:r>
        <w:lastRenderedPageBreak/>
        <w:t xml:space="preserve">Suņiem ar smagiem nieru vai aknu darbības traucējumiem šīs </w:t>
      </w:r>
      <w:r>
        <w:rPr>
          <w:szCs w:val="22"/>
        </w:rPr>
        <w:t xml:space="preserve">veterinārās </w:t>
      </w:r>
      <w:r>
        <w:t>zāles lietot piesardzīgi.</w:t>
      </w:r>
    </w:p>
    <w:p w14:paraId="4C0D0E0D" w14:textId="77777777" w:rsidR="00311977" w:rsidRDefault="00311977">
      <w:pPr>
        <w:tabs>
          <w:tab w:val="clear" w:pos="567"/>
        </w:tabs>
        <w:spacing w:line="240" w:lineRule="auto"/>
      </w:pPr>
    </w:p>
    <w:p w14:paraId="2BE0F119" w14:textId="77777777" w:rsidR="00311977" w:rsidRDefault="00C51051">
      <w:pPr>
        <w:tabs>
          <w:tab w:val="clear" w:pos="567"/>
        </w:tabs>
        <w:spacing w:line="240" w:lineRule="auto"/>
        <w:rPr>
          <w:szCs w:val="22"/>
          <w:u w:val="single"/>
        </w:rPr>
      </w:pPr>
      <w:r>
        <w:rPr>
          <w:szCs w:val="22"/>
          <w:u w:val="single"/>
        </w:rPr>
        <w:t>Īpaši piesardzības pasākumi, kas jāievēro personai, kura ievada veterinārās zāles dzīvniekiem:</w:t>
      </w:r>
    </w:p>
    <w:p w14:paraId="6F8E26E4" w14:textId="1D27CE36" w:rsidR="00311977" w:rsidRDefault="00C51051">
      <w:pPr>
        <w:jc w:val="both"/>
      </w:pPr>
      <w:r>
        <w:t xml:space="preserve">Pēc </w:t>
      </w:r>
      <w:r w:rsidRPr="00C51051">
        <w:t>rīkošanās ar šīm veterinārajām zālēm</w:t>
      </w:r>
      <w:r>
        <w:t xml:space="preserve"> mazgāt rokas.</w:t>
      </w:r>
    </w:p>
    <w:p w14:paraId="3B76FEBA" w14:textId="26980550" w:rsidR="00311977" w:rsidRPr="007A507C" w:rsidRDefault="00C51051">
      <w:pPr>
        <w:jc w:val="both"/>
        <w:rPr>
          <w:snapToGrid w:val="0"/>
          <w:sz w:val="24"/>
          <w:szCs w:val="24"/>
        </w:rPr>
      </w:pPr>
      <w:r>
        <w:t>Ja notikusi nejauša nokļūšana acīs, skalot tās ar lielu daudzumu tīra ūdens.</w:t>
      </w:r>
    </w:p>
    <w:p w14:paraId="5F16EFD3" w14:textId="5F0A4888" w:rsidR="00311977" w:rsidRPr="007A507C" w:rsidRDefault="00C51051">
      <w:pPr>
        <w:jc w:val="both"/>
        <w:rPr>
          <w:snapToGrid w:val="0"/>
          <w:sz w:val="24"/>
          <w:szCs w:val="24"/>
        </w:rPr>
      </w:pPr>
      <w:r>
        <w:t>Ja notikusi nejauša norīšana, nekavējoties meklēt medicīnisko palīdzību un uzrādīt lietošanas instrukciju vai iepakojuma marķējumu ārstam.</w:t>
      </w:r>
    </w:p>
    <w:p w14:paraId="0DFB4BB8" w14:textId="7C557F0D" w:rsidR="00311977" w:rsidRDefault="00C51051">
      <w:pPr>
        <w:tabs>
          <w:tab w:val="clear" w:pos="567"/>
        </w:tabs>
        <w:spacing w:line="240" w:lineRule="auto"/>
        <w:rPr>
          <w:snapToGrid w:val="0"/>
          <w:sz w:val="24"/>
          <w:szCs w:val="22"/>
        </w:rPr>
      </w:pPr>
      <w:r>
        <w:t>Personām ar zināmu pastiprinātu jutību pret (fluor)</w:t>
      </w:r>
      <w:proofErr w:type="spellStart"/>
      <w:r>
        <w:t>hinoloniem</w:t>
      </w:r>
      <w:proofErr w:type="spellEnd"/>
      <w:r>
        <w:t xml:space="preserve"> jāizvairās no saskares ar šīm veterinārajām zālēm.</w:t>
      </w:r>
    </w:p>
    <w:p w14:paraId="7C94920E" w14:textId="77777777" w:rsidR="00311977" w:rsidRDefault="00311977">
      <w:pPr>
        <w:tabs>
          <w:tab w:val="clear" w:pos="567"/>
        </w:tabs>
        <w:spacing w:line="240" w:lineRule="auto"/>
        <w:rPr>
          <w:szCs w:val="22"/>
        </w:rPr>
      </w:pPr>
    </w:p>
    <w:p w14:paraId="6AB41679" w14:textId="77777777" w:rsidR="00311977" w:rsidRDefault="00C51051">
      <w:pPr>
        <w:tabs>
          <w:tab w:val="clear" w:pos="567"/>
        </w:tabs>
        <w:spacing w:line="240" w:lineRule="auto"/>
        <w:rPr>
          <w:szCs w:val="22"/>
        </w:rPr>
      </w:pPr>
      <w:r>
        <w:rPr>
          <w:szCs w:val="22"/>
          <w:u w:val="single"/>
        </w:rPr>
        <w:t>Laktācija</w:t>
      </w:r>
      <w:r>
        <w:t>:</w:t>
      </w:r>
    </w:p>
    <w:p w14:paraId="19CF15AC" w14:textId="23B37633" w:rsidR="00311977" w:rsidRDefault="00C51051">
      <w:pPr>
        <w:tabs>
          <w:tab w:val="clear" w:pos="567"/>
        </w:tabs>
        <w:spacing w:line="240" w:lineRule="auto"/>
      </w:pPr>
      <w:proofErr w:type="spellStart"/>
      <w:r>
        <w:rPr>
          <w:szCs w:val="22"/>
        </w:rPr>
        <w:t>Enrofloksacīns</w:t>
      </w:r>
      <w:proofErr w:type="spellEnd"/>
      <w:r>
        <w:t xml:space="preserve"> nokļūst mātes pienā</w:t>
      </w:r>
      <w:r>
        <w:rPr>
          <w:szCs w:val="22"/>
        </w:rPr>
        <w:t>. Lietot</w:t>
      </w:r>
      <w:r>
        <w:t xml:space="preserve"> tikai pēc ārstējošā veterinārārsta ieguvuma un riska attiecības izvērtēšanas.</w:t>
      </w:r>
    </w:p>
    <w:p w14:paraId="01482960" w14:textId="77777777" w:rsidR="00311977" w:rsidRDefault="00311977">
      <w:pPr>
        <w:tabs>
          <w:tab w:val="clear" w:pos="567"/>
        </w:tabs>
        <w:spacing w:line="240" w:lineRule="auto"/>
        <w:rPr>
          <w:szCs w:val="22"/>
        </w:rPr>
      </w:pPr>
    </w:p>
    <w:p w14:paraId="48680803" w14:textId="77777777" w:rsidR="00311977" w:rsidRDefault="00C51051">
      <w:pPr>
        <w:tabs>
          <w:tab w:val="clear" w:pos="567"/>
        </w:tabs>
        <w:spacing w:line="240" w:lineRule="auto"/>
        <w:rPr>
          <w:szCs w:val="22"/>
        </w:rPr>
      </w:pPr>
      <w:r>
        <w:rPr>
          <w:szCs w:val="22"/>
          <w:u w:val="single"/>
        </w:rPr>
        <w:t>Mijiedarbība ar citām zālēm un citi mijiedarbības veidi:</w:t>
      </w:r>
    </w:p>
    <w:p w14:paraId="5A084783" w14:textId="1CBBFAF2" w:rsidR="00311977" w:rsidRDefault="00C51051">
      <w:pPr>
        <w:jc w:val="both"/>
      </w:pPr>
      <w:r>
        <w:t xml:space="preserve">Nelietot kombinācijā ar </w:t>
      </w:r>
      <w:proofErr w:type="spellStart"/>
      <w:r>
        <w:t>tetraciklīniem</w:t>
      </w:r>
      <w:proofErr w:type="spellEnd"/>
      <w:r>
        <w:t xml:space="preserve">, </w:t>
      </w:r>
      <w:proofErr w:type="spellStart"/>
      <w:r>
        <w:t>fenikoliem</w:t>
      </w:r>
      <w:proofErr w:type="spellEnd"/>
      <w:r>
        <w:t xml:space="preserve"> vai </w:t>
      </w:r>
      <w:proofErr w:type="spellStart"/>
      <w:r>
        <w:t>makrolīdiem</w:t>
      </w:r>
      <w:proofErr w:type="spellEnd"/>
      <w:r>
        <w:t>, jo šīs zāles var neitralizēt vēlamo efektu.</w:t>
      </w:r>
    </w:p>
    <w:p w14:paraId="0AAC4B87" w14:textId="6081639D" w:rsidR="00311977" w:rsidRPr="007A507C" w:rsidRDefault="00C51051">
      <w:pPr>
        <w:jc w:val="both"/>
        <w:rPr>
          <w:snapToGrid w:val="0"/>
          <w:sz w:val="24"/>
          <w:szCs w:val="24"/>
        </w:rPr>
      </w:pPr>
      <w:r>
        <w:t xml:space="preserve">Vienlaicīga lietošana ar </w:t>
      </w:r>
      <w:proofErr w:type="spellStart"/>
      <w:r>
        <w:t>fluorhinoloniem</w:t>
      </w:r>
      <w:proofErr w:type="spellEnd"/>
      <w:r>
        <w:t xml:space="preserve"> var pastiprināt iekšķīgi lietojamu </w:t>
      </w:r>
      <w:proofErr w:type="spellStart"/>
      <w:r>
        <w:t>antikoagulantu</w:t>
      </w:r>
      <w:proofErr w:type="spellEnd"/>
      <w:r>
        <w:t xml:space="preserve"> (zāles, kas novērš asins sarecēšanu) iedarbību.</w:t>
      </w:r>
    </w:p>
    <w:p w14:paraId="0EDA32D8" w14:textId="258AED7B" w:rsidR="00311977" w:rsidRPr="007A507C" w:rsidRDefault="00C51051">
      <w:pPr>
        <w:jc w:val="both"/>
        <w:rPr>
          <w:snapToGrid w:val="0"/>
          <w:sz w:val="24"/>
          <w:szCs w:val="24"/>
        </w:rPr>
      </w:pPr>
      <w:r>
        <w:t xml:space="preserve">Nelietot kombinācijā ar </w:t>
      </w:r>
      <w:proofErr w:type="spellStart"/>
      <w:r>
        <w:t>teofilīnu</w:t>
      </w:r>
      <w:proofErr w:type="spellEnd"/>
      <w:r>
        <w:t xml:space="preserve"> (zāles, ko medicīnā lieto kā bronhus paplašinošu līdzekli), jo tas</w:t>
      </w:r>
      <w:r w:rsidR="007A507C">
        <w:t xml:space="preserve"> </w:t>
      </w:r>
      <w:r>
        <w:t>var paildzināt šīs vielas eliminācijas periodu.</w:t>
      </w:r>
    </w:p>
    <w:p w14:paraId="63DD2FCE" w14:textId="085B671F" w:rsidR="00311977" w:rsidRPr="007A507C" w:rsidRDefault="00C51051">
      <w:pPr>
        <w:jc w:val="both"/>
        <w:rPr>
          <w:snapToGrid w:val="0"/>
          <w:sz w:val="24"/>
          <w:szCs w:val="24"/>
        </w:rPr>
      </w:pPr>
      <w:r>
        <w:t xml:space="preserve">Pēc vienlaicīgas magniju vai alumīniju saturošu vielu lietošanas var tikt kavēta </w:t>
      </w:r>
      <w:proofErr w:type="spellStart"/>
      <w:r>
        <w:t>enrofloksacīna</w:t>
      </w:r>
      <w:proofErr w:type="spellEnd"/>
      <w:r>
        <w:t xml:space="preserve"> uzsūkšanās.</w:t>
      </w:r>
    </w:p>
    <w:p w14:paraId="377FD98A" w14:textId="77777777" w:rsidR="00311977" w:rsidRDefault="00311977" w:rsidP="007A507C">
      <w:pPr>
        <w:tabs>
          <w:tab w:val="clear" w:pos="567"/>
        </w:tabs>
        <w:spacing w:line="240" w:lineRule="auto"/>
      </w:pPr>
    </w:p>
    <w:p w14:paraId="3EC94598" w14:textId="77777777" w:rsidR="00311977" w:rsidRDefault="00C51051">
      <w:pPr>
        <w:tabs>
          <w:tab w:val="clear" w:pos="567"/>
        </w:tabs>
        <w:spacing w:line="240" w:lineRule="auto"/>
        <w:rPr>
          <w:szCs w:val="22"/>
        </w:rPr>
      </w:pPr>
      <w:r>
        <w:rPr>
          <w:szCs w:val="22"/>
          <w:u w:val="single"/>
        </w:rPr>
        <w:t>Pārdozēšana</w:t>
      </w:r>
      <w:r>
        <w:t>:</w:t>
      </w:r>
    </w:p>
    <w:p w14:paraId="2088537E" w14:textId="07108FD5" w:rsidR="00311977" w:rsidRDefault="00C51051" w:rsidP="007A507C">
      <w:pPr>
        <w:jc w:val="both"/>
      </w:pPr>
      <w:r>
        <w:t xml:space="preserve">Nejaušas pārdozēšanas gadījumā var rasties vemšana, </w:t>
      </w:r>
      <w:proofErr w:type="spellStart"/>
      <w:r>
        <w:t>diareja</w:t>
      </w:r>
      <w:proofErr w:type="spellEnd"/>
      <w:r>
        <w:t xml:space="preserve"> un </w:t>
      </w:r>
      <w:r>
        <w:rPr>
          <w:szCs w:val="22"/>
        </w:rPr>
        <w:t>CNS</w:t>
      </w:r>
      <w:r>
        <w:t>/uzvedības izmaiņas.</w:t>
      </w:r>
      <w:r>
        <w:rPr>
          <w:szCs w:val="22"/>
        </w:rPr>
        <w:t xml:space="preserve"> </w:t>
      </w:r>
      <w:proofErr w:type="spellStart"/>
      <w:r>
        <w:t>Antidota</w:t>
      </w:r>
      <w:proofErr w:type="spellEnd"/>
      <w:r>
        <w:t xml:space="preserve"> nav un ārstēšanai jābūt simptomātiskai. Ja nepieciešams, var lietot alumīniju vai magniju saturošus </w:t>
      </w:r>
      <w:proofErr w:type="spellStart"/>
      <w:r>
        <w:t>antacīdus</w:t>
      </w:r>
      <w:proofErr w:type="spellEnd"/>
      <w:r>
        <w:t xml:space="preserve"> vai aktivēto ogli, lai samazinātu </w:t>
      </w:r>
      <w:proofErr w:type="spellStart"/>
      <w:r>
        <w:t>enrofloksacīna</w:t>
      </w:r>
      <w:proofErr w:type="spellEnd"/>
      <w:r>
        <w:t xml:space="preserve"> uzsūkšanos.</w:t>
      </w:r>
    </w:p>
    <w:p w14:paraId="28F7D534" w14:textId="77777777" w:rsidR="00311977" w:rsidRDefault="00311977" w:rsidP="007A507C">
      <w:pPr>
        <w:tabs>
          <w:tab w:val="clear" w:pos="567"/>
        </w:tabs>
        <w:spacing w:line="240" w:lineRule="auto"/>
      </w:pPr>
    </w:p>
    <w:p w14:paraId="46BAE9DB" w14:textId="77777777" w:rsidR="00311977" w:rsidRDefault="00C51051">
      <w:pPr>
        <w:pStyle w:val="Style1"/>
      </w:pPr>
      <w:r>
        <w:rPr>
          <w:highlight w:val="lightGray"/>
        </w:rPr>
        <w:t>7.</w:t>
      </w:r>
      <w:r>
        <w:tab/>
        <w:t>Blakusparādības</w:t>
      </w:r>
    </w:p>
    <w:p w14:paraId="0BAA58B8" w14:textId="77777777" w:rsidR="00311977" w:rsidRDefault="00311977">
      <w:pPr>
        <w:tabs>
          <w:tab w:val="clear" w:pos="567"/>
        </w:tabs>
        <w:spacing w:line="240" w:lineRule="auto"/>
        <w:rPr>
          <w:iCs/>
          <w:szCs w:val="22"/>
        </w:rPr>
      </w:pPr>
    </w:p>
    <w:p w14:paraId="211A3C60" w14:textId="77777777" w:rsidR="00311977" w:rsidRDefault="00C51051">
      <w:pPr>
        <w:tabs>
          <w:tab w:val="clear" w:pos="567"/>
        </w:tabs>
        <w:spacing w:line="240" w:lineRule="auto"/>
      </w:pPr>
      <w:r>
        <w:t>Suņi:</w:t>
      </w:r>
    </w:p>
    <w:p w14:paraId="068AE4D4" w14:textId="77777777" w:rsidR="00311977" w:rsidRDefault="00311977">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311977" w14:paraId="72843A3C" w14:textId="77777777">
        <w:tc>
          <w:tcPr>
            <w:tcW w:w="2500" w:type="pct"/>
          </w:tcPr>
          <w:p w14:paraId="1979441A" w14:textId="77777777" w:rsidR="00311977" w:rsidRDefault="00C51051">
            <w:pPr>
              <w:spacing w:before="60" w:after="60"/>
              <w:rPr>
                <w:szCs w:val="22"/>
              </w:rPr>
            </w:pPr>
            <w:r>
              <w:t>Ļoti reti</w:t>
            </w:r>
          </w:p>
          <w:p w14:paraId="5C365DEE" w14:textId="77777777" w:rsidR="00311977" w:rsidRDefault="00C51051">
            <w:pPr>
              <w:spacing w:before="60" w:after="60"/>
              <w:rPr>
                <w:szCs w:val="22"/>
              </w:rPr>
            </w:pPr>
            <w:r>
              <w:t>(&lt;1 dzīvniekam/10 000 ārstētajiem dzīvniekiem, tostarp atsevišķi ziņojumi):</w:t>
            </w:r>
          </w:p>
        </w:tc>
        <w:tc>
          <w:tcPr>
            <w:tcW w:w="2500" w:type="pct"/>
            <w:hideMark/>
          </w:tcPr>
          <w:p w14:paraId="2CBE4E0D" w14:textId="77777777" w:rsidR="00311977" w:rsidRDefault="00C51051">
            <w:pPr>
              <w:spacing w:before="60" w:after="60"/>
            </w:pPr>
            <w:r>
              <w:t>Anoreksija</w:t>
            </w:r>
          </w:p>
          <w:p w14:paraId="1BC5135B" w14:textId="77777777" w:rsidR="00311977" w:rsidRDefault="00C51051">
            <w:pPr>
              <w:spacing w:before="60" w:after="60"/>
              <w:rPr>
                <w:iCs/>
                <w:szCs w:val="22"/>
              </w:rPr>
            </w:pPr>
            <w:r>
              <w:rPr>
                <w:iCs/>
                <w:szCs w:val="22"/>
              </w:rPr>
              <w:t>Vemšana</w:t>
            </w:r>
          </w:p>
        </w:tc>
      </w:tr>
      <w:tr w:rsidR="00311977" w14:paraId="59947A18" w14:textId="77777777">
        <w:tc>
          <w:tcPr>
            <w:tcW w:w="2500" w:type="pct"/>
          </w:tcPr>
          <w:p w14:paraId="55BB0821" w14:textId="77777777" w:rsidR="00311977" w:rsidRDefault="00C51051">
            <w:pPr>
              <w:spacing w:before="60" w:after="60"/>
            </w:pPr>
            <w:r>
              <w:t>Nenoteikts biežums</w:t>
            </w:r>
          </w:p>
          <w:p w14:paraId="0333CF68" w14:textId="77777777" w:rsidR="00311977" w:rsidRDefault="00C51051">
            <w:pPr>
              <w:spacing w:before="60" w:after="60"/>
            </w:pPr>
            <w:r>
              <w:t>(nevar noteikt pēc pieejamiem datiem):</w:t>
            </w:r>
          </w:p>
        </w:tc>
        <w:tc>
          <w:tcPr>
            <w:tcW w:w="2500" w:type="pct"/>
          </w:tcPr>
          <w:p w14:paraId="75A86E18" w14:textId="553EF7BE" w:rsidR="00311977" w:rsidRDefault="00C51051">
            <w:pPr>
              <w:spacing w:before="60" w:after="60"/>
            </w:pPr>
            <w:r>
              <w:rPr>
                <w:szCs w:val="22"/>
              </w:rPr>
              <w:t>Bojājumi locītavu skrimšļos</w:t>
            </w:r>
            <w:r>
              <w:rPr>
                <w:szCs w:val="22"/>
                <w:vertAlign w:val="superscript"/>
              </w:rPr>
              <w:t>1</w:t>
            </w:r>
          </w:p>
        </w:tc>
      </w:tr>
    </w:tbl>
    <w:p w14:paraId="301CC05D" w14:textId="77777777" w:rsidR="00311977" w:rsidRDefault="00C51051">
      <w:pPr>
        <w:tabs>
          <w:tab w:val="clear" w:pos="567"/>
        </w:tabs>
        <w:spacing w:line="240" w:lineRule="auto"/>
        <w:rPr>
          <w:szCs w:val="22"/>
        </w:rPr>
      </w:pPr>
      <w:r>
        <w:rPr>
          <w:szCs w:val="22"/>
          <w:vertAlign w:val="superscript"/>
        </w:rPr>
        <w:t>1</w:t>
      </w:r>
      <w:r>
        <w:rPr>
          <w:szCs w:val="22"/>
        </w:rPr>
        <w:t>Straujas augšanas laikā var ietekmēt locītavu skrimšļa attīstību.</w:t>
      </w:r>
    </w:p>
    <w:p w14:paraId="5A0C7ADD" w14:textId="77777777" w:rsidR="00311977" w:rsidRDefault="00311977">
      <w:pPr>
        <w:tabs>
          <w:tab w:val="clear" w:pos="567"/>
        </w:tabs>
        <w:spacing w:line="240" w:lineRule="auto"/>
        <w:rPr>
          <w:szCs w:val="22"/>
        </w:rPr>
      </w:pPr>
    </w:p>
    <w:p w14:paraId="2BD24A47" w14:textId="77777777" w:rsidR="00311977" w:rsidRDefault="00C51051">
      <w:pPr>
        <w:rPr>
          <w:i/>
          <w:szCs w:val="22"/>
        </w:rPr>
      </w:pPr>
      <w: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r>
        <w:rPr>
          <w:szCs w:val="22"/>
        </w:rPr>
        <w:t xml:space="preserve">Pārtikas un veterinārā dienesta tīmekļa vietnē </w:t>
      </w:r>
      <w:hyperlink r:id="rId11" w:history="1">
        <w:r>
          <w:rPr>
            <w:rStyle w:val="Hyperlink"/>
            <w:szCs w:val="22"/>
          </w:rPr>
          <w:t>www.pvd.gov.lv</w:t>
        </w:r>
      </w:hyperlink>
      <w:r>
        <w:rPr>
          <w:szCs w:val="22"/>
        </w:rPr>
        <w:t>.</w:t>
      </w:r>
    </w:p>
    <w:p w14:paraId="3D783F0A" w14:textId="77777777" w:rsidR="00311977" w:rsidRDefault="00311977" w:rsidP="007A507C"/>
    <w:p w14:paraId="491733C8" w14:textId="77777777" w:rsidR="00311977" w:rsidRDefault="00311977" w:rsidP="007A507C">
      <w:pPr>
        <w:tabs>
          <w:tab w:val="clear" w:pos="567"/>
        </w:tabs>
        <w:spacing w:line="240" w:lineRule="auto"/>
      </w:pPr>
    </w:p>
    <w:p w14:paraId="1A2A4EA2" w14:textId="77777777" w:rsidR="00311977" w:rsidRDefault="00C51051">
      <w:pPr>
        <w:pStyle w:val="Style1"/>
      </w:pPr>
      <w:r w:rsidRPr="007A507C">
        <w:rPr>
          <w:highlight w:val="lightGray"/>
        </w:rPr>
        <w:t>8.</w:t>
      </w:r>
      <w:r>
        <w:tab/>
      </w:r>
      <w:r>
        <w:t>Deva katrai dzīvnieku sugai, lietošanas veids un metode</w:t>
      </w:r>
    </w:p>
    <w:p w14:paraId="6417618F" w14:textId="77777777" w:rsidR="00311977" w:rsidRDefault="00311977">
      <w:pPr>
        <w:tabs>
          <w:tab w:val="clear" w:pos="567"/>
        </w:tabs>
        <w:spacing w:line="240" w:lineRule="auto"/>
        <w:rPr>
          <w:szCs w:val="22"/>
        </w:rPr>
      </w:pPr>
    </w:p>
    <w:p w14:paraId="70069A71" w14:textId="77777777" w:rsidR="00311977" w:rsidRDefault="00C51051">
      <w:pPr>
        <w:tabs>
          <w:tab w:val="clear" w:pos="567"/>
        </w:tabs>
        <w:spacing w:line="240" w:lineRule="auto"/>
        <w:rPr>
          <w:szCs w:val="22"/>
        </w:rPr>
      </w:pPr>
      <w:r>
        <w:rPr>
          <w:szCs w:val="22"/>
        </w:rPr>
        <w:t>Iekšķīgai lietošanai.</w:t>
      </w:r>
    </w:p>
    <w:p w14:paraId="485FC5AE" w14:textId="77777777" w:rsidR="00311977" w:rsidRDefault="00311977" w:rsidP="007A507C">
      <w:pPr>
        <w:tabs>
          <w:tab w:val="clear" w:pos="567"/>
        </w:tabs>
        <w:spacing w:line="240" w:lineRule="auto"/>
      </w:pPr>
    </w:p>
    <w:p w14:paraId="1D2F7BF4" w14:textId="3A2905D4" w:rsidR="00311977" w:rsidRDefault="00C51051">
      <w:pPr>
        <w:pStyle w:val="BodyTextIndent"/>
        <w:ind w:left="0" w:firstLine="0"/>
        <w:jc w:val="both"/>
        <w:rPr>
          <w:b w:val="0"/>
          <w:bCs/>
          <w:szCs w:val="22"/>
        </w:rPr>
      </w:pPr>
      <w:r w:rsidRPr="007A507C">
        <w:rPr>
          <w:b w:val="0"/>
        </w:rPr>
        <w:t>Nepārsnie</w:t>
      </w:r>
      <w:r>
        <w:rPr>
          <w:b w:val="0"/>
        </w:rPr>
        <w:t>g</w:t>
      </w:r>
      <w:r w:rsidRPr="007A507C">
        <w:rPr>
          <w:b w:val="0"/>
        </w:rPr>
        <w:t xml:space="preserve">t ieteicamo devu. </w:t>
      </w:r>
      <w:proofErr w:type="spellStart"/>
      <w:r>
        <w:rPr>
          <w:b w:val="0"/>
        </w:rPr>
        <w:t>Enrofloksacīnu</w:t>
      </w:r>
      <w:proofErr w:type="spellEnd"/>
      <w:r w:rsidRPr="007A507C">
        <w:rPr>
          <w:b w:val="0"/>
        </w:rPr>
        <w:t xml:space="preserve"> lietot iekšķīgi pa 5 mg/kg vienu reizi dienā vai dalītās devās divas reizes dienā 5 – 10 dienas</w:t>
      </w:r>
      <w:r>
        <w:rPr>
          <w:b w:val="0"/>
          <w:bCs/>
          <w:szCs w:val="22"/>
        </w:rPr>
        <w:t>.</w:t>
      </w:r>
    </w:p>
    <w:p w14:paraId="41B30E04" w14:textId="77777777" w:rsidR="00311977" w:rsidRDefault="00311977">
      <w:pPr>
        <w:pStyle w:val="BodyTextIndent"/>
        <w:ind w:left="0" w:firstLine="0"/>
        <w:jc w:val="both"/>
        <w:rPr>
          <w:b w:val="0"/>
          <w:bCs/>
          <w:szCs w:val="22"/>
        </w:rPr>
      </w:pPr>
    </w:p>
    <w:p w14:paraId="0D2D8925" w14:textId="77777777" w:rsidR="00311977" w:rsidRPr="007A507C" w:rsidRDefault="00C51051">
      <w:pPr>
        <w:pStyle w:val="BodyTextIndent"/>
        <w:ind w:left="0" w:firstLine="0"/>
        <w:jc w:val="both"/>
        <w:rPr>
          <w:b w:val="0"/>
        </w:rPr>
      </w:pPr>
      <w:r w:rsidRPr="007A507C">
        <w:rPr>
          <w:b w:val="0"/>
        </w:rPr>
        <w:t>Ārstēšanas ilgumu suņiem var pagarināt atkarībā no klīniskās atbildes reakcijas un atbildīgā veterinārārsta lēmuma.</w:t>
      </w:r>
    </w:p>
    <w:p w14:paraId="26F3142E" w14:textId="77777777" w:rsidR="00311977" w:rsidRDefault="00311977">
      <w:pPr>
        <w:pStyle w:val="BodyTextIndent"/>
        <w:ind w:left="0" w:firstLine="0"/>
        <w:jc w:val="both"/>
        <w:rPr>
          <w:b w:val="0"/>
          <w:bCs/>
          <w:szCs w:val="22"/>
        </w:rPr>
      </w:pPr>
    </w:p>
    <w:p w14:paraId="5659E3FA" w14:textId="77777777" w:rsidR="00311977" w:rsidRDefault="00C51051">
      <w:pPr>
        <w:pStyle w:val="BodyTextIndent"/>
        <w:ind w:left="0" w:firstLine="0"/>
        <w:jc w:val="both"/>
        <w:rPr>
          <w:b w:val="0"/>
          <w:bCs/>
          <w:szCs w:val="22"/>
        </w:rPr>
      </w:pPr>
      <w:r>
        <w:rPr>
          <w:b w:val="0"/>
          <w:bCs/>
          <w:szCs w:val="22"/>
        </w:rPr>
        <w:t>Lai nodrošinātu pareizu devu, ķermeņa svars jānosaka pēc iespējas precīzāk.</w:t>
      </w:r>
    </w:p>
    <w:p w14:paraId="518BE1A9" w14:textId="77777777" w:rsidR="00311977" w:rsidRPr="007A507C" w:rsidRDefault="00311977">
      <w:pPr>
        <w:pStyle w:val="BodyTextIndent"/>
        <w:ind w:left="0" w:firstLine="0"/>
        <w:jc w:val="both"/>
        <w:rPr>
          <w:b w:val="0"/>
        </w:rPr>
      </w:pPr>
    </w:p>
    <w:p w14:paraId="7E5CE330" w14:textId="77777777" w:rsidR="00311977" w:rsidRDefault="00C51051">
      <w:pPr>
        <w:pStyle w:val="BodyTextIndent"/>
        <w:ind w:left="0" w:firstLine="0"/>
        <w:jc w:val="both"/>
        <w:rPr>
          <w:b w:val="0"/>
          <w:bCs/>
          <w:szCs w:val="22"/>
        </w:rPr>
      </w:pPr>
      <w:r w:rsidRPr="007A507C">
        <w:rPr>
          <w:b w:val="0"/>
        </w:rPr>
        <w:t xml:space="preserve">Dienas </w:t>
      </w:r>
      <w:r>
        <w:rPr>
          <w:b w:val="0"/>
          <w:bCs/>
          <w:szCs w:val="22"/>
        </w:rPr>
        <w:t>devu aprēķina šādi:</w:t>
      </w:r>
    </w:p>
    <w:p w14:paraId="4C849DA0" w14:textId="77777777" w:rsidR="00311977" w:rsidRDefault="00C51051">
      <w:pPr>
        <w:pStyle w:val="BodyTextIndent"/>
        <w:ind w:left="0" w:firstLine="0"/>
        <w:jc w:val="both"/>
        <w:rPr>
          <w:b w:val="0"/>
          <w:bCs/>
          <w:szCs w:val="22"/>
        </w:rPr>
      </w:pPr>
      <w:r>
        <w:rPr>
          <w:b w:val="0"/>
          <w:bCs/>
          <w:szCs w:val="22"/>
        </w:rPr>
        <w:t>Liela auguma suņiem: 1 tablete uz 30 kg ķermeņa svara.</w:t>
      </w:r>
    </w:p>
    <w:p w14:paraId="169FE044" w14:textId="77777777" w:rsidR="00311977" w:rsidRDefault="00311977">
      <w:pPr>
        <w:tabs>
          <w:tab w:val="clear" w:pos="567"/>
        </w:tabs>
        <w:spacing w:line="240" w:lineRule="auto"/>
        <w:rPr>
          <w:szCs w:val="22"/>
        </w:rPr>
      </w:pPr>
    </w:p>
    <w:p w14:paraId="0E6B3BB7" w14:textId="77777777" w:rsidR="00311977" w:rsidRDefault="00311977">
      <w:pPr>
        <w:tabs>
          <w:tab w:val="clear" w:pos="567"/>
        </w:tabs>
        <w:spacing w:line="240" w:lineRule="auto"/>
        <w:rPr>
          <w:szCs w:val="22"/>
        </w:rPr>
      </w:pPr>
    </w:p>
    <w:p w14:paraId="42DE98FF" w14:textId="77777777" w:rsidR="00311977" w:rsidRDefault="00C51051">
      <w:pPr>
        <w:pStyle w:val="Style1"/>
      </w:pPr>
      <w:r>
        <w:rPr>
          <w:highlight w:val="lightGray"/>
        </w:rPr>
        <w:t>9.</w:t>
      </w:r>
      <w:r>
        <w:tab/>
        <w:t>Ieteikumi pareizai lietošanai</w:t>
      </w:r>
    </w:p>
    <w:p w14:paraId="70A04D58" w14:textId="77777777" w:rsidR="00311977" w:rsidRDefault="00311977" w:rsidP="007A507C">
      <w:pPr>
        <w:tabs>
          <w:tab w:val="clear" w:pos="567"/>
        </w:tabs>
        <w:spacing w:line="240" w:lineRule="auto"/>
      </w:pPr>
    </w:p>
    <w:p w14:paraId="50C41996" w14:textId="77777777" w:rsidR="00311977" w:rsidRPr="007A507C" w:rsidRDefault="00C51051">
      <w:pPr>
        <w:jc w:val="both"/>
        <w:rPr>
          <w:snapToGrid w:val="0"/>
          <w:sz w:val="24"/>
          <w:szCs w:val="24"/>
        </w:rPr>
      </w:pPr>
      <w:r>
        <w:t>Tablete jālieto iekšķīgi vienreiz dienā vai dalītās devās divreiz dienā ar vai bez barības.</w:t>
      </w:r>
    </w:p>
    <w:p w14:paraId="0E1669A2" w14:textId="77777777" w:rsidR="00311977" w:rsidRDefault="00311977" w:rsidP="007A507C">
      <w:pPr>
        <w:tabs>
          <w:tab w:val="clear" w:pos="567"/>
        </w:tabs>
        <w:spacing w:line="240" w:lineRule="auto"/>
      </w:pPr>
    </w:p>
    <w:p w14:paraId="0CDF3309" w14:textId="77777777" w:rsidR="00311977" w:rsidRDefault="00311977" w:rsidP="007A507C">
      <w:pPr>
        <w:tabs>
          <w:tab w:val="clear" w:pos="567"/>
        </w:tabs>
        <w:spacing w:line="240" w:lineRule="auto"/>
      </w:pPr>
    </w:p>
    <w:p w14:paraId="69B5A92C" w14:textId="77777777" w:rsidR="00311977" w:rsidRDefault="00C51051">
      <w:pPr>
        <w:pStyle w:val="Style1"/>
      </w:pPr>
      <w:r>
        <w:rPr>
          <w:highlight w:val="lightGray"/>
        </w:rPr>
        <w:t>10.</w:t>
      </w:r>
      <w:r>
        <w:tab/>
        <w:t>Ierobežojumu periods</w:t>
      </w:r>
    </w:p>
    <w:p w14:paraId="7927F311" w14:textId="77777777" w:rsidR="00311977" w:rsidRDefault="00311977" w:rsidP="007A507C">
      <w:pPr>
        <w:tabs>
          <w:tab w:val="clear" w:pos="567"/>
        </w:tabs>
        <w:spacing w:line="240" w:lineRule="auto"/>
      </w:pPr>
    </w:p>
    <w:p w14:paraId="0CA4DD92" w14:textId="77777777" w:rsidR="00311977" w:rsidRDefault="00C51051" w:rsidP="007A507C">
      <w:pPr>
        <w:tabs>
          <w:tab w:val="clear" w:pos="567"/>
        </w:tabs>
        <w:spacing w:line="240" w:lineRule="auto"/>
      </w:pPr>
      <w:r>
        <w:t>Nav piemērojams.</w:t>
      </w:r>
    </w:p>
    <w:p w14:paraId="2BD4F066" w14:textId="77777777" w:rsidR="00311977" w:rsidRDefault="00311977" w:rsidP="007A507C">
      <w:pPr>
        <w:tabs>
          <w:tab w:val="clear" w:pos="567"/>
        </w:tabs>
        <w:spacing w:line="240" w:lineRule="auto"/>
      </w:pPr>
    </w:p>
    <w:p w14:paraId="23174209" w14:textId="77777777" w:rsidR="00311977" w:rsidRDefault="00311977" w:rsidP="007A507C">
      <w:pPr>
        <w:tabs>
          <w:tab w:val="clear" w:pos="567"/>
        </w:tabs>
        <w:spacing w:line="240" w:lineRule="auto"/>
      </w:pPr>
    </w:p>
    <w:p w14:paraId="4E4D29F6" w14:textId="77777777" w:rsidR="00311977" w:rsidRDefault="00C51051">
      <w:pPr>
        <w:pStyle w:val="Style1"/>
      </w:pPr>
      <w:r>
        <w:rPr>
          <w:highlight w:val="lightGray"/>
        </w:rPr>
        <w:t>11.</w:t>
      </w:r>
      <w:r>
        <w:tab/>
        <w:t>Īpaši uzglabāšanas nosacījumi</w:t>
      </w:r>
    </w:p>
    <w:p w14:paraId="014FA248" w14:textId="77777777" w:rsidR="00311977" w:rsidRDefault="00311977" w:rsidP="007A507C">
      <w:pPr>
        <w:numPr>
          <w:ilvl w:val="12"/>
          <w:numId w:val="0"/>
        </w:numPr>
        <w:tabs>
          <w:tab w:val="clear" w:pos="567"/>
        </w:tabs>
        <w:spacing w:line="240" w:lineRule="auto"/>
      </w:pPr>
    </w:p>
    <w:p w14:paraId="67114473" w14:textId="77777777" w:rsidR="00311977" w:rsidRDefault="00C51051" w:rsidP="007A507C">
      <w:pPr>
        <w:numPr>
          <w:ilvl w:val="12"/>
          <w:numId w:val="0"/>
        </w:numPr>
        <w:tabs>
          <w:tab w:val="clear" w:pos="567"/>
        </w:tabs>
        <w:spacing w:line="240" w:lineRule="auto"/>
      </w:pPr>
      <w:r>
        <w:t>Uzglabāt bērniem neredzamā un nepieejamā vietā.</w:t>
      </w:r>
    </w:p>
    <w:p w14:paraId="1C7BD4A2" w14:textId="77777777" w:rsidR="00311977" w:rsidRDefault="00311977">
      <w:pPr>
        <w:numPr>
          <w:ilvl w:val="12"/>
          <w:numId w:val="0"/>
        </w:numPr>
        <w:tabs>
          <w:tab w:val="clear" w:pos="567"/>
        </w:tabs>
        <w:spacing w:line="240" w:lineRule="auto"/>
        <w:rPr>
          <w:szCs w:val="22"/>
        </w:rPr>
      </w:pPr>
    </w:p>
    <w:p w14:paraId="55991C86" w14:textId="77777777" w:rsidR="00311977" w:rsidRDefault="00C51051" w:rsidP="007A507C">
      <w:pPr>
        <w:numPr>
          <w:ilvl w:val="12"/>
          <w:numId w:val="0"/>
        </w:numPr>
        <w:tabs>
          <w:tab w:val="clear" w:pos="567"/>
        </w:tabs>
        <w:spacing w:line="240" w:lineRule="auto"/>
      </w:pPr>
      <w:r>
        <w:t>Visas pārdalītās tabletes ielieciet atpakaļ atvērtajā iepakojumā un izlietojiet 24 stundu laikā.</w:t>
      </w:r>
    </w:p>
    <w:p w14:paraId="6DE81A11" w14:textId="77777777" w:rsidR="00311977" w:rsidRDefault="00311977">
      <w:pPr>
        <w:numPr>
          <w:ilvl w:val="12"/>
          <w:numId w:val="0"/>
        </w:numPr>
        <w:tabs>
          <w:tab w:val="clear" w:pos="567"/>
        </w:tabs>
        <w:spacing w:line="240" w:lineRule="auto"/>
        <w:rPr>
          <w:szCs w:val="22"/>
        </w:rPr>
      </w:pPr>
    </w:p>
    <w:p w14:paraId="7C3CF2C3" w14:textId="77777777" w:rsidR="00311977" w:rsidRDefault="00C51051" w:rsidP="007A507C">
      <w:pPr>
        <w:numPr>
          <w:ilvl w:val="12"/>
          <w:numId w:val="0"/>
        </w:numPr>
        <w:tabs>
          <w:tab w:val="clear" w:pos="567"/>
        </w:tabs>
        <w:spacing w:line="240" w:lineRule="auto"/>
      </w:pPr>
      <w:r>
        <w:t>Šīm veterinārajām zālēm nav nepieciešami īpaši uzglabāšanas apstākļi.</w:t>
      </w:r>
    </w:p>
    <w:p w14:paraId="51EC2F25" w14:textId="77777777" w:rsidR="00311977" w:rsidRDefault="00311977">
      <w:pPr>
        <w:numPr>
          <w:ilvl w:val="12"/>
          <w:numId w:val="0"/>
        </w:numPr>
        <w:tabs>
          <w:tab w:val="clear" w:pos="567"/>
        </w:tabs>
        <w:spacing w:line="240" w:lineRule="auto"/>
        <w:rPr>
          <w:szCs w:val="22"/>
        </w:rPr>
      </w:pPr>
    </w:p>
    <w:p w14:paraId="08B6D482" w14:textId="43ECA20F" w:rsidR="00311977" w:rsidRDefault="00C51051">
      <w:pPr>
        <w:numPr>
          <w:ilvl w:val="12"/>
          <w:numId w:val="0"/>
        </w:numPr>
        <w:tabs>
          <w:tab w:val="clear" w:pos="567"/>
        </w:tabs>
        <w:spacing w:line="240" w:lineRule="auto"/>
        <w:rPr>
          <w:szCs w:val="22"/>
        </w:rPr>
      </w:pPr>
      <w:r>
        <w:t xml:space="preserve">Nelietot šīs veterinārās zāles, ja beidzies derīguma termiņš, kas norādīts uz kastītes un </w:t>
      </w:r>
      <w:proofErr w:type="spellStart"/>
      <w:r>
        <w:t>blistera</w:t>
      </w:r>
      <w:proofErr w:type="spellEnd"/>
      <w:r>
        <w:t xml:space="preserve"> pēc </w:t>
      </w:r>
      <w:proofErr w:type="spellStart"/>
      <w:r>
        <w:t>Exp</w:t>
      </w:r>
      <w:proofErr w:type="spellEnd"/>
      <w:r>
        <w:t>. Derīguma termiņš attiecas uz norādītā mēneša pēdējo dienu.</w:t>
      </w:r>
    </w:p>
    <w:p w14:paraId="69034056" w14:textId="77777777" w:rsidR="00311977" w:rsidRDefault="00311977">
      <w:pPr>
        <w:tabs>
          <w:tab w:val="clear" w:pos="567"/>
        </w:tabs>
        <w:spacing w:line="240" w:lineRule="auto"/>
        <w:rPr>
          <w:szCs w:val="22"/>
        </w:rPr>
      </w:pPr>
    </w:p>
    <w:p w14:paraId="3CC81D87" w14:textId="77777777" w:rsidR="00311977" w:rsidRDefault="00311977">
      <w:pPr>
        <w:tabs>
          <w:tab w:val="clear" w:pos="567"/>
        </w:tabs>
        <w:spacing w:line="240" w:lineRule="auto"/>
        <w:rPr>
          <w:szCs w:val="22"/>
        </w:rPr>
      </w:pPr>
    </w:p>
    <w:p w14:paraId="6421884D" w14:textId="77777777" w:rsidR="00311977" w:rsidRDefault="00C51051">
      <w:pPr>
        <w:pStyle w:val="Style1"/>
      </w:pPr>
      <w:r>
        <w:rPr>
          <w:highlight w:val="lightGray"/>
        </w:rPr>
        <w:t>12.</w:t>
      </w:r>
      <w:r>
        <w:tab/>
        <w:t>Īpaši norādījumi atkritumu iznīcināšanai</w:t>
      </w:r>
    </w:p>
    <w:p w14:paraId="7576DE04" w14:textId="77777777" w:rsidR="00311977" w:rsidRDefault="00311977">
      <w:pPr>
        <w:tabs>
          <w:tab w:val="clear" w:pos="567"/>
        </w:tabs>
        <w:spacing w:line="240" w:lineRule="auto"/>
        <w:rPr>
          <w:szCs w:val="22"/>
        </w:rPr>
      </w:pPr>
    </w:p>
    <w:p w14:paraId="6C303CCE" w14:textId="77777777" w:rsidR="00311977" w:rsidRDefault="00C51051" w:rsidP="007A507C">
      <w:pPr>
        <w:tabs>
          <w:tab w:val="clear" w:pos="567"/>
        </w:tabs>
        <w:spacing w:line="240" w:lineRule="auto"/>
      </w:pPr>
      <w:r>
        <w:t>Neizmest veterinārās zāles kanalizācijā vai kopā ar sadzīves atkritumiem.</w:t>
      </w:r>
    </w:p>
    <w:p w14:paraId="1199A6B2" w14:textId="77777777" w:rsidR="00311977" w:rsidRDefault="00311977">
      <w:pPr>
        <w:tabs>
          <w:tab w:val="clear" w:pos="567"/>
        </w:tabs>
        <w:spacing w:line="240" w:lineRule="auto"/>
        <w:rPr>
          <w:szCs w:val="22"/>
        </w:rPr>
      </w:pPr>
    </w:p>
    <w:p w14:paraId="4E9CB7E1" w14:textId="77777777" w:rsidR="00311977" w:rsidRDefault="00C51051">
      <w:pPr>
        <w:rPr>
          <w:szCs w:val="22"/>
        </w:rPr>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6D471BEF" w14:textId="77777777" w:rsidR="00311977" w:rsidRDefault="00311977">
      <w:pPr>
        <w:tabs>
          <w:tab w:val="clear" w:pos="567"/>
        </w:tabs>
        <w:spacing w:line="240" w:lineRule="auto"/>
        <w:rPr>
          <w:szCs w:val="22"/>
        </w:rPr>
      </w:pPr>
    </w:p>
    <w:p w14:paraId="5C07A0ED" w14:textId="6811F47C" w:rsidR="00311977" w:rsidRDefault="00C51051" w:rsidP="007A507C">
      <w:pPr>
        <w:tabs>
          <w:tab w:val="clear" w:pos="567"/>
        </w:tabs>
        <w:spacing w:line="240" w:lineRule="auto"/>
        <w:rPr>
          <w:snapToGrid w:val="0"/>
          <w:sz w:val="24"/>
          <w:szCs w:val="24"/>
        </w:rPr>
      </w:pPr>
      <w:r w:rsidRPr="007A507C">
        <w:t>Jautājiet savam veterinārārstam</w:t>
      </w:r>
      <w:r>
        <w:t xml:space="preserve"> vai farmaceitam</w:t>
      </w:r>
      <w:r w:rsidRPr="007A507C">
        <w:t xml:space="preserve">, kā atbrīvoties no nevajadzīgām </w:t>
      </w:r>
      <w:r>
        <w:t>veterinārajām zālēm</w:t>
      </w:r>
      <w:r w:rsidRPr="007A507C">
        <w:t>.</w:t>
      </w:r>
    </w:p>
    <w:p w14:paraId="2BB57CBD" w14:textId="77777777" w:rsidR="00311977" w:rsidRPr="007A507C" w:rsidRDefault="00311977" w:rsidP="007A507C">
      <w:pPr>
        <w:tabs>
          <w:tab w:val="clear" w:pos="567"/>
        </w:tabs>
        <w:spacing w:line="240" w:lineRule="auto"/>
        <w:rPr>
          <w:highlight w:val="lightGray"/>
        </w:rPr>
      </w:pPr>
    </w:p>
    <w:p w14:paraId="6C7F33ED" w14:textId="77777777" w:rsidR="00311977" w:rsidRPr="007A507C" w:rsidRDefault="00311977" w:rsidP="007A507C">
      <w:pPr>
        <w:tabs>
          <w:tab w:val="clear" w:pos="567"/>
        </w:tabs>
        <w:spacing w:line="240" w:lineRule="auto"/>
        <w:rPr>
          <w:highlight w:val="lightGray"/>
        </w:rPr>
      </w:pPr>
    </w:p>
    <w:p w14:paraId="66F8000F" w14:textId="77777777" w:rsidR="00311977" w:rsidRDefault="00C51051">
      <w:pPr>
        <w:pStyle w:val="Style1"/>
      </w:pPr>
      <w:r w:rsidRPr="007A507C">
        <w:rPr>
          <w:highlight w:val="lightGray"/>
        </w:rPr>
        <w:t>13.</w:t>
      </w:r>
      <w:r>
        <w:tab/>
      </w:r>
      <w:r>
        <w:t>Veterināro zāļu klasifikācija</w:t>
      </w:r>
    </w:p>
    <w:p w14:paraId="53272E1E" w14:textId="77777777" w:rsidR="00311977" w:rsidRDefault="00311977">
      <w:pPr>
        <w:tabs>
          <w:tab w:val="clear" w:pos="567"/>
        </w:tabs>
        <w:spacing w:line="240" w:lineRule="auto"/>
        <w:rPr>
          <w:szCs w:val="22"/>
        </w:rPr>
      </w:pPr>
    </w:p>
    <w:p w14:paraId="637D2752" w14:textId="3339F020" w:rsidR="00311977" w:rsidRDefault="00C51051">
      <w:pPr>
        <w:tabs>
          <w:tab w:val="clear" w:pos="567"/>
        </w:tabs>
        <w:spacing w:line="240" w:lineRule="auto"/>
      </w:pPr>
      <w:r>
        <w:t>Recepšu zāles.</w:t>
      </w:r>
    </w:p>
    <w:p w14:paraId="4C505399" w14:textId="50BDBACA" w:rsidR="00311977" w:rsidRDefault="00311977" w:rsidP="007A507C">
      <w:pPr>
        <w:tabs>
          <w:tab w:val="clear" w:pos="567"/>
        </w:tabs>
        <w:spacing w:line="240" w:lineRule="auto"/>
      </w:pPr>
    </w:p>
    <w:p w14:paraId="40A3EAE6" w14:textId="77777777" w:rsidR="00311977" w:rsidRDefault="00311977" w:rsidP="007A507C">
      <w:pPr>
        <w:tabs>
          <w:tab w:val="clear" w:pos="567"/>
        </w:tabs>
        <w:spacing w:line="240" w:lineRule="auto"/>
      </w:pPr>
    </w:p>
    <w:p w14:paraId="6B775CFB" w14:textId="77777777" w:rsidR="00311977" w:rsidRDefault="00C51051">
      <w:pPr>
        <w:pStyle w:val="Style1"/>
      </w:pPr>
      <w:r w:rsidRPr="007A507C">
        <w:rPr>
          <w:highlight w:val="lightGray"/>
        </w:rPr>
        <w:t>14.</w:t>
      </w:r>
      <w:r>
        <w:tab/>
      </w:r>
      <w:r>
        <w:t>Tirdzniecības atļaujas numuri un iepakojuma lielumi</w:t>
      </w:r>
    </w:p>
    <w:p w14:paraId="5D370ACF" w14:textId="77777777" w:rsidR="00311977" w:rsidRDefault="00311977">
      <w:pPr>
        <w:tabs>
          <w:tab w:val="clear" w:pos="567"/>
        </w:tabs>
        <w:spacing w:line="240" w:lineRule="auto"/>
        <w:rPr>
          <w:szCs w:val="22"/>
        </w:rPr>
      </w:pPr>
    </w:p>
    <w:p w14:paraId="23A68A55" w14:textId="77777777" w:rsidR="00311977" w:rsidRPr="007A507C" w:rsidRDefault="00C51051" w:rsidP="007A507C">
      <w:pPr>
        <w:tabs>
          <w:tab w:val="clear" w:pos="567"/>
        </w:tabs>
        <w:spacing w:line="240" w:lineRule="auto"/>
        <w:rPr>
          <w:snapToGrid w:val="0"/>
          <w:color w:val="000000"/>
          <w:sz w:val="24"/>
          <w:szCs w:val="24"/>
        </w:rPr>
      </w:pPr>
      <w:r w:rsidRPr="007A507C">
        <w:rPr>
          <w:color w:val="000000"/>
        </w:rPr>
        <w:t>V/DCP/08/1619</w:t>
      </w:r>
    </w:p>
    <w:p w14:paraId="47159E45" w14:textId="77777777" w:rsidR="00311977" w:rsidRDefault="00311977">
      <w:pPr>
        <w:tabs>
          <w:tab w:val="clear" w:pos="567"/>
        </w:tabs>
        <w:spacing w:line="240" w:lineRule="auto"/>
      </w:pPr>
    </w:p>
    <w:p w14:paraId="23658A2B" w14:textId="77777777" w:rsidR="00311977" w:rsidRDefault="00C51051" w:rsidP="0023513C">
      <w:pPr>
        <w:tabs>
          <w:tab w:val="clear" w:pos="567"/>
        </w:tabs>
        <w:spacing w:line="240" w:lineRule="auto"/>
      </w:pPr>
      <w:r>
        <w:t xml:space="preserve">100 tabletes 10 </w:t>
      </w:r>
      <w:proofErr w:type="spellStart"/>
      <w:r>
        <w:t>blistera</w:t>
      </w:r>
      <w:proofErr w:type="spellEnd"/>
      <w:r>
        <w:t xml:space="preserve"> iepakojumos.</w:t>
      </w:r>
    </w:p>
    <w:p w14:paraId="0556FF9F" w14:textId="19B3B5F2" w:rsidR="00311977" w:rsidRDefault="00C51051">
      <w:pPr>
        <w:tabs>
          <w:tab w:val="clear" w:pos="567"/>
        </w:tabs>
        <w:spacing w:line="240" w:lineRule="auto"/>
      </w:pPr>
      <w:r>
        <w:t xml:space="preserve">10 tabletes 1 </w:t>
      </w:r>
      <w:proofErr w:type="spellStart"/>
      <w:r>
        <w:t>blistera</w:t>
      </w:r>
      <w:proofErr w:type="spellEnd"/>
      <w:r>
        <w:t xml:space="preserve"> iepakojumā.</w:t>
      </w:r>
    </w:p>
    <w:p w14:paraId="75992BA8" w14:textId="77777777" w:rsidR="00311977" w:rsidRDefault="00311977">
      <w:pPr>
        <w:tabs>
          <w:tab w:val="clear" w:pos="567"/>
        </w:tabs>
        <w:spacing w:line="240" w:lineRule="auto"/>
        <w:rPr>
          <w:szCs w:val="22"/>
        </w:rPr>
      </w:pPr>
    </w:p>
    <w:p w14:paraId="102CD561" w14:textId="77777777" w:rsidR="00311977" w:rsidRDefault="00311977">
      <w:pPr>
        <w:tabs>
          <w:tab w:val="clear" w:pos="567"/>
        </w:tabs>
        <w:spacing w:line="240" w:lineRule="auto"/>
      </w:pPr>
    </w:p>
    <w:p w14:paraId="23029BC5" w14:textId="1E57C13C" w:rsidR="00311977" w:rsidRDefault="00C51051" w:rsidP="0023513C">
      <w:pPr>
        <w:tabs>
          <w:tab w:val="clear" w:pos="567"/>
        </w:tabs>
        <w:spacing w:line="240" w:lineRule="auto"/>
      </w:pPr>
      <w:r>
        <w:t>Ne visi iepakojuma lielumi var tikt izplatīti.</w:t>
      </w:r>
    </w:p>
    <w:p w14:paraId="4CB4BB66" w14:textId="77777777" w:rsidR="00311977" w:rsidRDefault="00311977" w:rsidP="007A507C">
      <w:pPr>
        <w:tabs>
          <w:tab w:val="clear" w:pos="567"/>
        </w:tabs>
        <w:spacing w:line="240" w:lineRule="auto"/>
      </w:pPr>
    </w:p>
    <w:p w14:paraId="4C8622E7" w14:textId="77777777" w:rsidR="00311977" w:rsidRDefault="00311977" w:rsidP="007A507C">
      <w:pPr>
        <w:tabs>
          <w:tab w:val="clear" w:pos="567"/>
        </w:tabs>
        <w:spacing w:line="240" w:lineRule="auto"/>
      </w:pPr>
    </w:p>
    <w:p w14:paraId="50F5D281" w14:textId="77777777" w:rsidR="00311977" w:rsidRDefault="00C51051">
      <w:pPr>
        <w:pStyle w:val="Style1"/>
      </w:pPr>
      <w:r w:rsidRPr="007A507C">
        <w:rPr>
          <w:highlight w:val="lightGray"/>
        </w:rPr>
        <w:t>15.</w:t>
      </w:r>
      <w:r>
        <w:tab/>
      </w:r>
      <w:r>
        <w:t>Datums, kad lietošanas instrukcija pēdējo reizi pārskatīta</w:t>
      </w:r>
    </w:p>
    <w:p w14:paraId="01998FDC" w14:textId="77777777" w:rsidR="00311977" w:rsidRDefault="00311977">
      <w:pPr>
        <w:tabs>
          <w:tab w:val="clear" w:pos="567"/>
        </w:tabs>
        <w:spacing w:line="240" w:lineRule="auto"/>
        <w:rPr>
          <w:szCs w:val="22"/>
        </w:rPr>
      </w:pPr>
    </w:p>
    <w:p w14:paraId="7B309B19" w14:textId="165E842C" w:rsidR="00311977" w:rsidRDefault="00C51051">
      <w:pPr>
        <w:rPr>
          <w:szCs w:val="22"/>
        </w:rPr>
      </w:pPr>
      <w:r>
        <w:t>12/2024</w:t>
      </w:r>
    </w:p>
    <w:p w14:paraId="12BB066C" w14:textId="77777777" w:rsidR="00311977" w:rsidRDefault="00311977">
      <w:pPr>
        <w:tabs>
          <w:tab w:val="clear" w:pos="567"/>
        </w:tabs>
        <w:spacing w:line="240" w:lineRule="auto"/>
        <w:rPr>
          <w:szCs w:val="22"/>
        </w:rPr>
      </w:pPr>
    </w:p>
    <w:p w14:paraId="2BF21150" w14:textId="77777777" w:rsidR="00311977" w:rsidRDefault="00C51051">
      <w:pPr>
        <w:tabs>
          <w:tab w:val="clear" w:pos="567"/>
        </w:tabs>
        <w:spacing w:line="240" w:lineRule="auto"/>
        <w:rPr>
          <w:szCs w:val="22"/>
        </w:rPr>
      </w:pPr>
      <w:r>
        <w:t>Sīkāka informācija par šīm veterinārajām zālēm ir pieejama Savienības zāļu datubāzē (</w:t>
      </w:r>
      <w:hyperlink r:id="rId12" w:history="1">
        <w:r>
          <w:rPr>
            <w:rStyle w:val="Hyperlink"/>
          </w:rPr>
          <w:t>https://medicines.health.europa.eu/veterinary</w:t>
        </w:r>
      </w:hyperlink>
      <w:r>
        <w:t>).</w:t>
      </w:r>
    </w:p>
    <w:p w14:paraId="008EE6C2" w14:textId="77777777" w:rsidR="00311977" w:rsidRDefault="00311977">
      <w:pPr>
        <w:tabs>
          <w:tab w:val="clear" w:pos="567"/>
        </w:tabs>
        <w:spacing w:line="240" w:lineRule="auto"/>
      </w:pPr>
    </w:p>
    <w:p w14:paraId="053758E7" w14:textId="77777777" w:rsidR="00311977" w:rsidRDefault="00311977" w:rsidP="0023513C">
      <w:pPr>
        <w:tabs>
          <w:tab w:val="clear" w:pos="567"/>
        </w:tabs>
        <w:spacing w:line="240" w:lineRule="auto"/>
      </w:pPr>
    </w:p>
    <w:p w14:paraId="375A40C7" w14:textId="77777777" w:rsidR="00311977" w:rsidRDefault="00C51051">
      <w:pPr>
        <w:pStyle w:val="Style1"/>
      </w:pPr>
      <w:r w:rsidRPr="007A507C">
        <w:rPr>
          <w:highlight w:val="lightGray"/>
        </w:rPr>
        <w:t>16.</w:t>
      </w:r>
      <w:r>
        <w:tab/>
      </w:r>
      <w:r>
        <w:t>Kontaktinformācija:</w:t>
      </w:r>
    </w:p>
    <w:p w14:paraId="1C73F3BC" w14:textId="77777777" w:rsidR="00311977" w:rsidRDefault="00311977">
      <w:pPr>
        <w:tabs>
          <w:tab w:val="clear" w:pos="567"/>
        </w:tabs>
        <w:spacing w:line="240" w:lineRule="auto"/>
        <w:rPr>
          <w:szCs w:val="22"/>
        </w:rPr>
      </w:pPr>
    </w:p>
    <w:p w14:paraId="275A3AEE" w14:textId="0CF25BE1" w:rsidR="00311977" w:rsidRDefault="00C51051">
      <w:pPr>
        <w:rPr>
          <w:u w:val="single"/>
        </w:rPr>
      </w:pPr>
      <w:bookmarkStart w:id="9" w:name="_Hlk73552578"/>
      <w:r>
        <w:rPr>
          <w:u w:val="single"/>
        </w:rPr>
        <w:t>Tirdzniecības atļaujas turētājs</w:t>
      </w:r>
      <w:r w:rsidRPr="00C51051">
        <w:rPr>
          <w:u w:val="single"/>
        </w:rPr>
        <w:t xml:space="preserve"> </w:t>
      </w:r>
      <w:r>
        <w:rPr>
          <w:u w:val="single"/>
        </w:rPr>
        <w:t>un kontaktinformācija, lai ziņotu par iespējamām blakusparādībām:</w:t>
      </w:r>
    </w:p>
    <w:p w14:paraId="4B9388D0" w14:textId="77777777" w:rsidR="00311977" w:rsidRDefault="00C51051">
      <w:pPr>
        <w:rPr>
          <w:iCs/>
          <w:szCs w:val="22"/>
        </w:rPr>
      </w:pPr>
      <w:r>
        <w:rPr>
          <w:iCs/>
          <w:szCs w:val="22"/>
        </w:rPr>
        <w:t xml:space="preserve">KRKA, </w:t>
      </w:r>
      <w:proofErr w:type="spellStart"/>
      <w:r>
        <w:rPr>
          <w:iCs/>
          <w:szCs w:val="22"/>
        </w:rPr>
        <w:t>d.d</w:t>
      </w:r>
      <w:proofErr w:type="spellEnd"/>
      <w:r>
        <w:rPr>
          <w:iCs/>
          <w:szCs w:val="22"/>
        </w:rPr>
        <w:t xml:space="preserve">., </w:t>
      </w:r>
      <w:proofErr w:type="spellStart"/>
      <w:r>
        <w:rPr>
          <w:iCs/>
          <w:szCs w:val="22"/>
        </w:rPr>
        <w:t>Novo</w:t>
      </w:r>
      <w:proofErr w:type="spellEnd"/>
      <w:r>
        <w:rPr>
          <w:iCs/>
          <w:szCs w:val="22"/>
        </w:rPr>
        <w:t xml:space="preserve"> mesto, </w:t>
      </w:r>
      <w:proofErr w:type="spellStart"/>
      <w:r>
        <w:rPr>
          <w:iCs/>
          <w:szCs w:val="22"/>
        </w:rPr>
        <w:t>Šmarješka</w:t>
      </w:r>
      <w:proofErr w:type="spellEnd"/>
      <w:r>
        <w:rPr>
          <w:iCs/>
          <w:szCs w:val="22"/>
        </w:rPr>
        <w:t xml:space="preserve"> </w:t>
      </w:r>
      <w:proofErr w:type="spellStart"/>
      <w:r>
        <w:rPr>
          <w:iCs/>
          <w:szCs w:val="22"/>
        </w:rPr>
        <w:t>cesta</w:t>
      </w:r>
      <w:proofErr w:type="spellEnd"/>
      <w:r>
        <w:rPr>
          <w:iCs/>
          <w:szCs w:val="22"/>
        </w:rPr>
        <w:t xml:space="preserve"> 6, 8501 </w:t>
      </w:r>
      <w:proofErr w:type="spellStart"/>
      <w:r>
        <w:rPr>
          <w:iCs/>
          <w:szCs w:val="22"/>
        </w:rPr>
        <w:t>Novo</w:t>
      </w:r>
      <w:proofErr w:type="spellEnd"/>
      <w:r>
        <w:rPr>
          <w:iCs/>
          <w:szCs w:val="22"/>
        </w:rPr>
        <w:t xml:space="preserve"> mesto, Slovēnija</w:t>
      </w:r>
    </w:p>
    <w:bookmarkEnd w:id="9"/>
    <w:p w14:paraId="46BC3748" w14:textId="77777777" w:rsidR="00C51051" w:rsidRDefault="00C51051" w:rsidP="00C51051">
      <w:pPr>
        <w:ind w:right="-2"/>
        <w:rPr>
          <w:snapToGrid w:val="0"/>
          <w:color w:val="000000"/>
          <w:szCs w:val="22"/>
        </w:rPr>
      </w:pPr>
      <w:r>
        <w:rPr>
          <w:snapToGrid w:val="0"/>
          <w:color w:val="000000"/>
          <w:szCs w:val="22"/>
        </w:rPr>
        <w:t>Tel.: +37125187879</w:t>
      </w:r>
    </w:p>
    <w:p w14:paraId="75F470EC" w14:textId="77777777" w:rsidR="00311977" w:rsidRDefault="00311977" w:rsidP="007A507C">
      <w:pPr>
        <w:tabs>
          <w:tab w:val="clear" w:pos="567"/>
        </w:tabs>
        <w:spacing w:line="240" w:lineRule="auto"/>
      </w:pPr>
    </w:p>
    <w:p w14:paraId="3D9CF403" w14:textId="77777777" w:rsidR="00311977" w:rsidRPr="007A507C" w:rsidRDefault="00C51051" w:rsidP="007A507C">
      <w:r w:rsidRPr="007A507C">
        <w:rPr>
          <w:u w:val="single"/>
        </w:rPr>
        <w:t>P</w:t>
      </w:r>
      <w:r>
        <w:rPr>
          <w:u w:val="single"/>
        </w:rPr>
        <w:t xml:space="preserve">ar sērijas izlaidi atbildīgais </w:t>
      </w:r>
      <w:r w:rsidRPr="007A507C">
        <w:rPr>
          <w:u w:val="single"/>
        </w:rPr>
        <w:t>ražotājs</w:t>
      </w:r>
      <w:r w:rsidRPr="007A507C">
        <w:t>:</w:t>
      </w:r>
    </w:p>
    <w:p w14:paraId="4949EEAE" w14:textId="77777777" w:rsidR="00311977" w:rsidRDefault="00C51051">
      <w:pPr>
        <w:jc w:val="both"/>
        <w:rPr>
          <w:lang w:val="en-US"/>
        </w:rPr>
      </w:pPr>
      <w:r>
        <w:rPr>
          <w:lang w:val="en-US"/>
        </w:rPr>
        <w:t xml:space="preserve">KRKA, </w:t>
      </w:r>
      <w:proofErr w:type="spellStart"/>
      <w:r>
        <w:rPr>
          <w:lang w:val="en-US"/>
        </w:rPr>
        <w:t>d.d.</w:t>
      </w:r>
      <w:proofErr w:type="spellEnd"/>
      <w:r>
        <w:rPr>
          <w:lang w:val="en-US"/>
        </w:rPr>
        <w:t xml:space="preserve">, Novo mesto, </w:t>
      </w:r>
      <w:proofErr w:type="spellStart"/>
      <w:r>
        <w:rPr>
          <w:lang w:val="en-US"/>
        </w:rPr>
        <w:t>Šmarješka</w:t>
      </w:r>
      <w:proofErr w:type="spellEnd"/>
      <w:r>
        <w:rPr>
          <w:lang w:val="en-US"/>
        </w:rPr>
        <w:t xml:space="preserve"> cesta 6, 8501 Novo mesto, </w:t>
      </w:r>
      <w:proofErr w:type="spellStart"/>
      <w:r>
        <w:rPr>
          <w:lang w:val="en-US"/>
        </w:rPr>
        <w:t>Slovēnija</w:t>
      </w:r>
      <w:proofErr w:type="spellEnd"/>
    </w:p>
    <w:p w14:paraId="34567003" w14:textId="77777777" w:rsidR="00311977" w:rsidRPr="007A507C" w:rsidRDefault="00C51051">
      <w:pPr>
        <w:jc w:val="both"/>
        <w:rPr>
          <w:rFonts w:eastAsia="Calibri"/>
          <w:snapToGrid w:val="0"/>
          <w:sz w:val="24"/>
          <w:szCs w:val="24"/>
        </w:rPr>
      </w:pPr>
      <w:proofErr w:type="spellStart"/>
      <w:r>
        <w:rPr>
          <w:rFonts w:eastAsia="Calibri"/>
          <w:highlight w:val="lightGray"/>
        </w:rPr>
        <w:t>Virbac</w:t>
      </w:r>
      <w:proofErr w:type="spellEnd"/>
      <w:r>
        <w:rPr>
          <w:rFonts w:eastAsia="Calibri"/>
          <w:highlight w:val="lightGray"/>
        </w:rPr>
        <w:t xml:space="preserve"> S.A., </w:t>
      </w:r>
      <w:r>
        <w:rPr>
          <w:rFonts w:eastAsia="Calibri"/>
          <w:highlight w:val="lightGray"/>
          <w:lang w:val="fr-FR"/>
        </w:rPr>
        <w:t>1ère avenue</w:t>
      </w:r>
      <w:r>
        <w:rPr>
          <w:rFonts w:eastAsia="Calibri"/>
          <w:highlight w:val="lightGray"/>
        </w:rPr>
        <w:t xml:space="preserve">, 2065 m L.I.D., 06516 </w:t>
      </w:r>
      <w:proofErr w:type="spellStart"/>
      <w:r>
        <w:rPr>
          <w:rFonts w:eastAsia="Calibri"/>
          <w:highlight w:val="lightGray"/>
        </w:rPr>
        <w:t>Carros</w:t>
      </w:r>
      <w:proofErr w:type="spellEnd"/>
      <w:r>
        <w:rPr>
          <w:rFonts w:eastAsia="Calibri"/>
          <w:highlight w:val="lightGray"/>
        </w:rPr>
        <w:t xml:space="preserve"> </w:t>
      </w:r>
      <w:proofErr w:type="spellStart"/>
      <w:r>
        <w:rPr>
          <w:rFonts w:eastAsia="Calibri"/>
          <w:highlight w:val="lightGray"/>
        </w:rPr>
        <w:t>Cedex</w:t>
      </w:r>
      <w:proofErr w:type="spellEnd"/>
      <w:r>
        <w:rPr>
          <w:rFonts w:eastAsia="Calibri"/>
          <w:highlight w:val="lightGray"/>
        </w:rPr>
        <w:t>, Francija</w:t>
      </w:r>
    </w:p>
    <w:p w14:paraId="73140505" w14:textId="77777777" w:rsidR="00311977" w:rsidRPr="007A507C" w:rsidRDefault="00C51051">
      <w:pPr>
        <w:jc w:val="both"/>
        <w:rPr>
          <w:rFonts w:eastAsia="Calibri"/>
          <w:snapToGrid w:val="0"/>
          <w:sz w:val="24"/>
          <w:szCs w:val="24"/>
        </w:rPr>
      </w:pPr>
      <w:r>
        <w:rPr>
          <w:color w:val="221E1F"/>
          <w:highlight w:val="lightGray"/>
        </w:rPr>
        <w:t xml:space="preserve">KRKA - FARMA </w:t>
      </w:r>
      <w:proofErr w:type="spellStart"/>
      <w:r>
        <w:rPr>
          <w:color w:val="221E1F"/>
          <w:highlight w:val="lightGray"/>
        </w:rPr>
        <w:t>d.o.o</w:t>
      </w:r>
      <w:proofErr w:type="spellEnd"/>
      <w:r>
        <w:rPr>
          <w:color w:val="221E1F"/>
          <w:highlight w:val="lightGray"/>
        </w:rPr>
        <w:t xml:space="preserve">., V. </w:t>
      </w:r>
      <w:proofErr w:type="spellStart"/>
      <w:r>
        <w:rPr>
          <w:color w:val="221E1F"/>
          <w:highlight w:val="lightGray"/>
        </w:rPr>
        <w:t>Holjevca</w:t>
      </w:r>
      <w:proofErr w:type="spellEnd"/>
      <w:r>
        <w:rPr>
          <w:color w:val="221E1F"/>
          <w:highlight w:val="lightGray"/>
        </w:rPr>
        <w:t xml:space="preserve"> 20/E, 10450 </w:t>
      </w:r>
      <w:proofErr w:type="spellStart"/>
      <w:r>
        <w:rPr>
          <w:color w:val="221E1F"/>
          <w:highlight w:val="lightGray"/>
        </w:rPr>
        <w:t>Jastrebarsko</w:t>
      </w:r>
      <w:proofErr w:type="spellEnd"/>
      <w:r>
        <w:rPr>
          <w:color w:val="221E1F"/>
          <w:highlight w:val="lightGray"/>
        </w:rPr>
        <w:t>, Horvātija</w:t>
      </w:r>
    </w:p>
    <w:p w14:paraId="62117A2A" w14:textId="77777777" w:rsidR="00311977" w:rsidRDefault="00311977" w:rsidP="007A507C"/>
    <w:p w14:paraId="460AD883" w14:textId="77777777" w:rsidR="00311977" w:rsidRDefault="00311977" w:rsidP="007A507C"/>
    <w:sectPr w:rsidR="00311977" w:rsidSect="007A507C">
      <w:headerReference w:type="even" r:id="rId13"/>
      <w:headerReference w:type="default" r:id="rId14"/>
      <w:footerReference w:type="even" r:id="rId15"/>
      <w:footerReference w:type="default" r:id="rId16"/>
      <w:headerReference w:type="first" r:id="rId17"/>
      <w:footerReference w:type="first" r:id="rId18"/>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50C027" w14:textId="77777777" w:rsidR="00311977" w:rsidRDefault="00C51051">
      <w:pPr>
        <w:spacing w:line="240" w:lineRule="auto"/>
      </w:pPr>
      <w:r>
        <w:separator/>
      </w:r>
    </w:p>
  </w:endnote>
  <w:endnote w:type="continuationSeparator" w:id="0">
    <w:p w14:paraId="130C8638" w14:textId="77777777" w:rsidR="00311977" w:rsidRDefault="00C51051">
      <w:pPr>
        <w:spacing w:line="240" w:lineRule="auto"/>
      </w:pPr>
      <w:r>
        <w:continuationSeparator/>
      </w:r>
    </w:p>
  </w:endnote>
  <w:endnote w:type="continuationNotice" w:id="1">
    <w:p w14:paraId="42F144B8" w14:textId="77777777" w:rsidR="00311977" w:rsidRDefault="0031197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0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0002A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AB1BDD" w14:textId="77777777" w:rsidR="00311977" w:rsidRDefault="003119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38C1A6" w14:textId="279CD6BE" w:rsidR="00311977" w:rsidRPr="007A507C" w:rsidRDefault="00C51051" w:rsidP="007A507C">
    <w:pPr>
      <w:pStyle w:val="Footer"/>
      <w:tabs>
        <w:tab w:val="clear" w:pos="8930"/>
        <w:tab w:val="right" w:pos="8931"/>
      </w:tabs>
      <w:jc w:val="center"/>
      <w:rPr>
        <w:rFonts w:ascii="Times New Roman" w:hAnsi="Times New Roman"/>
      </w:rPr>
    </w:pPr>
    <w:r w:rsidRPr="007A507C">
      <w:rPr>
        <w:rFonts w:ascii="Times New Roman" w:hAnsi="Times New Roman"/>
      </w:rPr>
      <w:fldChar w:fldCharType="begin"/>
    </w:r>
    <w:r>
      <w:rPr>
        <w:rFonts w:ascii="Times New Roman" w:hAnsi="Times New Roman"/>
      </w:rPr>
      <w:instrText xml:space="preserve"> PAGE  \* MERGEFORMAT </w:instrText>
    </w:r>
    <w:r w:rsidRPr="007A507C">
      <w:rPr>
        <w:rFonts w:ascii="Times New Roman" w:hAnsi="Times New Roman"/>
      </w:rPr>
      <w:fldChar w:fldCharType="separate"/>
    </w:r>
    <w:r>
      <w:rPr>
        <w:rFonts w:ascii="Times New Roman" w:hAnsi="Times New Roman"/>
        <w:noProof/>
      </w:rPr>
      <w:t>1</w:t>
    </w:r>
    <w:r w:rsidRPr="007A507C">
      <w:rPr>
        <w:rFonts w:ascii="Times New Roman" w:hAnsi="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4F01D6" w14:textId="77777777" w:rsidR="00311977" w:rsidRPr="007A507C" w:rsidRDefault="00C51051" w:rsidP="007A507C">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DD5947" w14:textId="77777777" w:rsidR="00311977" w:rsidRDefault="00C51051">
      <w:pPr>
        <w:spacing w:line="240" w:lineRule="auto"/>
      </w:pPr>
      <w:r>
        <w:separator/>
      </w:r>
    </w:p>
  </w:footnote>
  <w:footnote w:type="continuationSeparator" w:id="0">
    <w:p w14:paraId="3C7F053D" w14:textId="77777777" w:rsidR="00311977" w:rsidRDefault="00C51051">
      <w:pPr>
        <w:spacing w:line="240" w:lineRule="auto"/>
      </w:pPr>
      <w:r>
        <w:continuationSeparator/>
      </w:r>
    </w:p>
  </w:footnote>
  <w:footnote w:type="continuationNotice" w:id="1">
    <w:p w14:paraId="38943461" w14:textId="77777777" w:rsidR="00311977" w:rsidRDefault="00311977">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C0ACE7" w14:textId="77777777" w:rsidR="00311977" w:rsidRDefault="003119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DE0C07" w14:textId="77777777" w:rsidR="00311977" w:rsidRPr="007A507C" w:rsidRDefault="00311977" w:rsidP="007A507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947F90" w14:textId="77777777" w:rsidR="00311977" w:rsidRDefault="003119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60E74A6"/>
    <w:multiLevelType w:val="multilevel"/>
    <w:tmpl w:val="C592FB8C"/>
    <w:lvl w:ilvl="0">
      <w:start w:val="5"/>
      <w:numFmt w:val="decimal"/>
      <w:lvlText w:val="%1."/>
      <w:lvlJc w:val="left"/>
      <w:pPr>
        <w:tabs>
          <w:tab w:val="num" w:pos="780"/>
        </w:tabs>
        <w:ind w:left="780" w:hanging="780"/>
      </w:pPr>
      <w:rPr>
        <w:rFonts w:hint="default"/>
      </w:rPr>
    </w:lvl>
    <w:lvl w:ilvl="1">
      <w:start w:val="1"/>
      <w:numFmt w:val="decimal"/>
      <w:lvlText w:val="%1.%2."/>
      <w:lvlJc w:val="left"/>
      <w:pPr>
        <w:tabs>
          <w:tab w:val="num" w:pos="780"/>
        </w:tabs>
        <w:ind w:left="780" w:hanging="780"/>
      </w:pPr>
      <w:rPr>
        <w:rFonts w:hint="default"/>
      </w:rPr>
    </w:lvl>
    <w:lvl w:ilvl="2">
      <w:start w:val="1"/>
      <w:numFmt w:val="decimal"/>
      <w:lvlText w:val="%1.%2.%3."/>
      <w:lvlJc w:val="left"/>
      <w:pPr>
        <w:tabs>
          <w:tab w:val="num" w:pos="780"/>
        </w:tabs>
        <w:ind w:left="780" w:hanging="780"/>
      </w:pPr>
      <w:rPr>
        <w:rFonts w:hint="default"/>
      </w:rPr>
    </w:lvl>
    <w:lvl w:ilvl="3">
      <w:start w:val="1"/>
      <w:numFmt w:val="decimal"/>
      <w:lvlText w:val="%1.%2.%3.%4."/>
      <w:lvlJc w:val="left"/>
      <w:pPr>
        <w:tabs>
          <w:tab w:val="num" w:pos="780"/>
        </w:tabs>
        <w:ind w:left="780" w:hanging="7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7"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44B2666"/>
    <w:multiLevelType w:val="hybridMultilevel"/>
    <w:tmpl w:val="EFA4F8F0"/>
    <w:lvl w:ilvl="0" w:tplc="644E8E56">
      <w:start w:val="10"/>
      <w:numFmt w:val="decimal"/>
      <w:lvlText w:val="%1."/>
      <w:lvlJc w:val="left"/>
      <w:pPr>
        <w:tabs>
          <w:tab w:val="num" w:pos="930"/>
        </w:tabs>
        <w:ind w:left="930" w:hanging="570"/>
      </w:pPr>
      <w:rPr>
        <w:rFonts w:hint="default"/>
      </w:rPr>
    </w:lvl>
    <w:lvl w:ilvl="1" w:tplc="04240019">
      <w:start w:val="1"/>
      <w:numFmt w:val="lowerLetter"/>
      <w:lvlText w:val="%2."/>
      <w:lvlJc w:val="left"/>
      <w:pPr>
        <w:tabs>
          <w:tab w:val="num" w:pos="1440"/>
        </w:tabs>
        <w:ind w:left="1440" w:hanging="360"/>
      </w:pPr>
    </w:lvl>
    <w:lvl w:ilvl="2" w:tplc="0424001B">
      <w:start w:val="1"/>
      <w:numFmt w:val="lowerRoman"/>
      <w:lvlText w:val="%3."/>
      <w:lvlJc w:val="right"/>
      <w:pPr>
        <w:tabs>
          <w:tab w:val="num" w:pos="2160"/>
        </w:tabs>
        <w:ind w:left="2160" w:hanging="180"/>
      </w:pPr>
    </w:lvl>
    <w:lvl w:ilvl="3" w:tplc="0424000F">
      <w:start w:val="1"/>
      <w:numFmt w:val="decimal"/>
      <w:lvlText w:val="%4."/>
      <w:lvlJc w:val="left"/>
      <w:pPr>
        <w:tabs>
          <w:tab w:val="num" w:pos="2880"/>
        </w:tabs>
        <w:ind w:left="2880" w:hanging="360"/>
      </w:pPr>
    </w:lvl>
    <w:lvl w:ilvl="4" w:tplc="04240019">
      <w:start w:val="1"/>
      <w:numFmt w:val="lowerLetter"/>
      <w:lvlText w:val="%5."/>
      <w:lvlJc w:val="left"/>
      <w:pPr>
        <w:tabs>
          <w:tab w:val="num" w:pos="3600"/>
        </w:tabs>
        <w:ind w:left="3600" w:hanging="360"/>
      </w:pPr>
    </w:lvl>
    <w:lvl w:ilvl="5" w:tplc="0424001B">
      <w:start w:val="1"/>
      <w:numFmt w:val="lowerRoman"/>
      <w:lvlText w:val="%6."/>
      <w:lvlJc w:val="right"/>
      <w:pPr>
        <w:tabs>
          <w:tab w:val="num" w:pos="4320"/>
        </w:tabs>
        <w:ind w:left="4320" w:hanging="180"/>
      </w:pPr>
    </w:lvl>
    <w:lvl w:ilvl="6" w:tplc="0424000F">
      <w:start w:val="1"/>
      <w:numFmt w:val="decimal"/>
      <w:lvlText w:val="%7."/>
      <w:lvlJc w:val="left"/>
      <w:pPr>
        <w:tabs>
          <w:tab w:val="num" w:pos="5040"/>
        </w:tabs>
        <w:ind w:left="5040" w:hanging="360"/>
      </w:pPr>
    </w:lvl>
    <w:lvl w:ilvl="7" w:tplc="04240019">
      <w:start w:val="1"/>
      <w:numFmt w:val="lowerLetter"/>
      <w:lvlText w:val="%8."/>
      <w:lvlJc w:val="left"/>
      <w:pPr>
        <w:tabs>
          <w:tab w:val="num" w:pos="5760"/>
        </w:tabs>
        <w:ind w:left="5760" w:hanging="360"/>
      </w:pPr>
    </w:lvl>
    <w:lvl w:ilvl="8" w:tplc="0424001B">
      <w:start w:val="1"/>
      <w:numFmt w:val="lowerRoman"/>
      <w:lvlText w:val="%9."/>
      <w:lvlJc w:val="right"/>
      <w:pPr>
        <w:tabs>
          <w:tab w:val="num" w:pos="6480"/>
        </w:tabs>
        <w:ind w:left="6480" w:hanging="180"/>
      </w:pPr>
    </w:lvl>
  </w:abstractNum>
  <w:abstractNum w:abstractNumId="10"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1" w15:restartNumberingAfterBreak="0">
    <w:nsid w:val="1C8F5A8A"/>
    <w:multiLevelType w:val="hybridMultilevel"/>
    <w:tmpl w:val="6FA0D8B2"/>
    <w:lvl w:ilvl="0" w:tplc="A50E79C0">
      <w:start w:val="2"/>
      <w:numFmt w:val="bullet"/>
      <w:lvlText w:val="-"/>
      <w:lvlJc w:val="left"/>
      <w:pPr>
        <w:tabs>
          <w:tab w:val="num" w:pos="567"/>
        </w:tabs>
        <w:ind w:left="567" w:hanging="567"/>
      </w:pPr>
      <w:rPr>
        <w:rFonts w:ascii="Times New Roman" w:eastAsia="Times New Roman" w:hAnsi="Times New Roman" w:hint="default"/>
      </w:rPr>
    </w:lvl>
    <w:lvl w:ilvl="1" w:tplc="04240003">
      <w:start w:val="1"/>
      <w:numFmt w:val="bullet"/>
      <w:lvlText w:val="o"/>
      <w:lvlJc w:val="left"/>
      <w:pPr>
        <w:tabs>
          <w:tab w:val="num" w:pos="1440"/>
        </w:tabs>
        <w:ind w:left="1440" w:hanging="360"/>
      </w:pPr>
      <w:rPr>
        <w:rFonts w:ascii="Courier New" w:hAnsi="Courier New" w:cs="Courier New" w:hint="default"/>
      </w:rPr>
    </w:lvl>
    <w:lvl w:ilvl="2" w:tplc="04240005">
      <w:start w:val="1"/>
      <w:numFmt w:val="bullet"/>
      <w:lvlText w:val=""/>
      <w:lvlJc w:val="left"/>
      <w:pPr>
        <w:tabs>
          <w:tab w:val="num" w:pos="2160"/>
        </w:tabs>
        <w:ind w:left="2160" w:hanging="360"/>
      </w:pPr>
      <w:rPr>
        <w:rFonts w:ascii="Times New Roman" w:hAnsi="Times New Roman" w:cs="Times New Roman" w:hint="default"/>
      </w:rPr>
    </w:lvl>
    <w:lvl w:ilvl="3" w:tplc="04240001">
      <w:start w:val="1"/>
      <w:numFmt w:val="bullet"/>
      <w:lvlText w:val=""/>
      <w:lvlJc w:val="left"/>
      <w:pPr>
        <w:tabs>
          <w:tab w:val="num" w:pos="2880"/>
        </w:tabs>
        <w:ind w:left="2880" w:hanging="360"/>
      </w:pPr>
      <w:rPr>
        <w:rFonts w:ascii="Times New Roman" w:hAnsi="Times New Roman" w:cs="Times New Roman" w:hint="default"/>
      </w:rPr>
    </w:lvl>
    <w:lvl w:ilvl="4" w:tplc="04240003">
      <w:start w:val="1"/>
      <w:numFmt w:val="bullet"/>
      <w:lvlText w:val="o"/>
      <w:lvlJc w:val="left"/>
      <w:pPr>
        <w:tabs>
          <w:tab w:val="num" w:pos="3600"/>
        </w:tabs>
        <w:ind w:left="3600" w:hanging="360"/>
      </w:pPr>
      <w:rPr>
        <w:rFonts w:ascii="Courier New" w:hAnsi="Courier New" w:cs="Courier New" w:hint="default"/>
      </w:rPr>
    </w:lvl>
    <w:lvl w:ilvl="5" w:tplc="04240005">
      <w:start w:val="1"/>
      <w:numFmt w:val="bullet"/>
      <w:lvlText w:val=""/>
      <w:lvlJc w:val="left"/>
      <w:pPr>
        <w:tabs>
          <w:tab w:val="num" w:pos="4320"/>
        </w:tabs>
        <w:ind w:left="4320" w:hanging="360"/>
      </w:pPr>
      <w:rPr>
        <w:rFonts w:ascii="Times New Roman" w:hAnsi="Times New Roman" w:cs="Times New Roman" w:hint="default"/>
      </w:rPr>
    </w:lvl>
    <w:lvl w:ilvl="6" w:tplc="04240001">
      <w:start w:val="1"/>
      <w:numFmt w:val="bullet"/>
      <w:lvlText w:val=""/>
      <w:lvlJc w:val="left"/>
      <w:pPr>
        <w:tabs>
          <w:tab w:val="num" w:pos="5040"/>
        </w:tabs>
        <w:ind w:left="5040" w:hanging="360"/>
      </w:pPr>
      <w:rPr>
        <w:rFonts w:ascii="Times New Roman" w:hAnsi="Times New Roman" w:cs="Times New Roman" w:hint="default"/>
      </w:rPr>
    </w:lvl>
    <w:lvl w:ilvl="7" w:tplc="04240003">
      <w:start w:val="1"/>
      <w:numFmt w:val="bullet"/>
      <w:lvlText w:val="o"/>
      <w:lvlJc w:val="left"/>
      <w:pPr>
        <w:tabs>
          <w:tab w:val="num" w:pos="5760"/>
        </w:tabs>
        <w:ind w:left="5760" w:hanging="360"/>
      </w:pPr>
      <w:rPr>
        <w:rFonts w:ascii="Courier New" w:hAnsi="Courier New" w:cs="Courier New" w:hint="default"/>
      </w:rPr>
    </w:lvl>
    <w:lvl w:ilvl="8" w:tplc="04240005">
      <w:start w:val="1"/>
      <w:numFmt w:val="bullet"/>
      <w:lvlText w:val=""/>
      <w:lvlJc w:val="left"/>
      <w:pPr>
        <w:tabs>
          <w:tab w:val="num" w:pos="6480"/>
        </w:tabs>
        <w:ind w:left="6480" w:hanging="360"/>
      </w:pPr>
      <w:rPr>
        <w:rFonts w:ascii="Times New Roman" w:hAnsi="Times New Roman" w:cs="Times New Roman" w:hint="default"/>
      </w:rPr>
    </w:lvl>
  </w:abstractNum>
  <w:abstractNum w:abstractNumId="12"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3"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4"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5" w15:restartNumberingAfterBreak="0">
    <w:nsid w:val="28BC7607"/>
    <w:multiLevelType w:val="multilevel"/>
    <w:tmpl w:val="359851A2"/>
    <w:lvl w:ilvl="0">
      <w:start w:val="5"/>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D2512B8"/>
    <w:multiLevelType w:val="hybridMultilevel"/>
    <w:tmpl w:val="B2FC207C"/>
    <w:lvl w:ilvl="0" w:tplc="B6486AB4">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8"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hint="default"/>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20"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21"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2" w15:restartNumberingAfterBreak="0">
    <w:nsid w:val="36964572"/>
    <w:multiLevelType w:val="hybridMultilevel"/>
    <w:tmpl w:val="1F4C18AA"/>
    <w:lvl w:ilvl="0" w:tplc="E2D8FEBE">
      <w:start w:val="1"/>
      <w:numFmt w:val="bullet"/>
      <w:lvlText w:val="-"/>
      <w:lvlJc w:val="left"/>
      <w:pPr>
        <w:tabs>
          <w:tab w:val="num" w:pos="567"/>
        </w:tabs>
        <w:ind w:left="567" w:hanging="567"/>
      </w:pPr>
      <w:rPr>
        <w:rFonts w:hint="default"/>
      </w:rPr>
    </w:lvl>
    <w:lvl w:ilvl="1" w:tplc="FFFFFFFF">
      <w:start w:val="1"/>
      <w:numFmt w:val="bullet"/>
      <w:lvlText w:val="-"/>
      <w:lvlJc w:val="left"/>
      <w:pPr>
        <w:ind w:left="1440" w:hanging="360"/>
      </w:pPr>
      <w:rPr>
        <w:rFonts w:hint="default"/>
      </w:rPr>
    </w:lvl>
    <w:lvl w:ilvl="2" w:tplc="04240005">
      <w:start w:val="1"/>
      <w:numFmt w:val="bullet"/>
      <w:lvlText w:val=""/>
      <w:lvlJc w:val="left"/>
      <w:pPr>
        <w:tabs>
          <w:tab w:val="num" w:pos="2160"/>
        </w:tabs>
        <w:ind w:left="2160" w:hanging="360"/>
      </w:pPr>
      <w:rPr>
        <w:rFonts w:ascii="Times New Roman" w:hAnsi="Times New Roman" w:cs="Times New Roman" w:hint="default"/>
      </w:rPr>
    </w:lvl>
    <w:lvl w:ilvl="3" w:tplc="04240001">
      <w:start w:val="1"/>
      <w:numFmt w:val="bullet"/>
      <w:lvlText w:val=""/>
      <w:lvlJc w:val="left"/>
      <w:pPr>
        <w:tabs>
          <w:tab w:val="num" w:pos="2880"/>
        </w:tabs>
        <w:ind w:left="2880" w:hanging="360"/>
      </w:pPr>
      <w:rPr>
        <w:rFonts w:ascii="Times New Roman" w:hAnsi="Times New Roman" w:cs="Times New Roman" w:hint="default"/>
      </w:rPr>
    </w:lvl>
    <w:lvl w:ilvl="4" w:tplc="04240003">
      <w:start w:val="1"/>
      <w:numFmt w:val="bullet"/>
      <w:lvlText w:val="o"/>
      <w:lvlJc w:val="left"/>
      <w:pPr>
        <w:tabs>
          <w:tab w:val="num" w:pos="3600"/>
        </w:tabs>
        <w:ind w:left="3600" w:hanging="360"/>
      </w:pPr>
      <w:rPr>
        <w:rFonts w:ascii="Courier New" w:hAnsi="Courier New" w:cs="Courier New" w:hint="default"/>
      </w:rPr>
    </w:lvl>
    <w:lvl w:ilvl="5" w:tplc="04240005">
      <w:start w:val="1"/>
      <w:numFmt w:val="bullet"/>
      <w:lvlText w:val=""/>
      <w:lvlJc w:val="left"/>
      <w:pPr>
        <w:tabs>
          <w:tab w:val="num" w:pos="4320"/>
        </w:tabs>
        <w:ind w:left="4320" w:hanging="360"/>
      </w:pPr>
      <w:rPr>
        <w:rFonts w:ascii="Times New Roman" w:hAnsi="Times New Roman" w:cs="Times New Roman" w:hint="default"/>
      </w:rPr>
    </w:lvl>
    <w:lvl w:ilvl="6" w:tplc="04240001">
      <w:start w:val="1"/>
      <w:numFmt w:val="bullet"/>
      <w:lvlText w:val=""/>
      <w:lvlJc w:val="left"/>
      <w:pPr>
        <w:tabs>
          <w:tab w:val="num" w:pos="5040"/>
        </w:tabs>
        <w:ind w:left="5040" w:hanging="360"/>
      </w:pPr>
      <w:rPr>
        <w:rFonts w:ascii="Times New Roman" w:hAnsi="Times New Roman" w:cs="Times New Roman" w:hint="default"/>
      </w:rPr>
    </w:lvl>
    <w:lvl w:ilvl="7" w:tplc="04240003">
      <w:start w:val="1"/>
      <w:numFmt w:val="bullet"/>
      <w:lvlText w:val="o"/>
      <w:lvlJc w:val="left"/>
      <w:pPr>
        <w:tabs>
          <w:tab w:val="num" w:pos="5760"/>
        </w:tabs>
        <w:ind w:left="5760" w:hanging="360"/>
      </w:pPr>
      <w:rPr>
        <w:rFonts w:ascii="Courier New" w:hAnsi="Courier New" w:cs="Courier New" w:hint="default"/>
      </w:rPr>
    </w:lvl>
    <w:lvl w:ilvl="8" w:tplc="04240005">
      <w:start w:val="1"/>
      <w:numFmt w:val="bullet"/>
      <w:lvlText w:val=""/>
      <w:lvlJc w:val="left"/>
      <w:pPr>
        <w:tabs>
          <w:tab w:val="num" w:pos="6480"/>
        </w:tabs>
        <w:ind w:left="6480" w:hanging="360"/>
      </w:pPr>
      <w:rPr>
        <w:rFonts w:ascii="Times New Roman" w:hAnsi="Times New Roman" w:cs="Times New Roman" w:hint="default"/>
      </w:rPr>
    </w:lvl>
  </w:abstractNum>
  <w:abstractNum w:abstractNumId="23"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24"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25"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26" w15:restartNumberingAfterBreak="0">
    <w:nsid w:val="46BC5415"/>
    <w:multiLevelType w:val="hybridMultilevel"/>
    <w:tmpl w:val="075A5F7C"/>
    <w:lvl w:ilvl="0" w:tplc="71B0FED2">
      <w:start w:val="1"/>
      <w:numFmt w:val="bullet"/>
      <w:lvlText w:val="-"/>
      <w:lvlJc w:val="left"/>
      <w:pPr>
        <w:tabs>
          <w:tab w:val="num" w:pos="567"/>
        </w:tabs>
        <w:ind w:left="567" w:hanging="567"/>
      </w:pPr>
      <w:rPr>
        <w:rFonts w:hAnsi="Courier New" w:hint="default"/>
      </w:rPr>
    </w:lvl>
    <w:lvl w:ilvl="1" w:tplc="ACFA8BC2">
      <w:start w:val="2"/>
      <w:numFmt w:val="bullet"/>
      <w:lvlText w:val="-"/>
      <w:lvlJc w:val="left"/>
      <w:pPr>
        <w:tabs>
          <w:tab w:val="num" w:pos="1647"/>
        </w:tabs>
        <w:ind w:left="1647" w:hanging="567"/>
      </w:pPr>
      <w:rPr>
        <w:rFonts w:ascii="Times New Roman" w:eastAsia="Times New Roman" w:hAnsi="Times New Roman" w:hint="default"/>
      </w:rPr>
    </w:lvl>
    <w:lvl w:ilvl="2" w:tplc="04240005">
      <w:start w:val="1"/>
      <w:numFmt w:val="bullet"/>
      <w:lvlText w:val=""/>
      <w:lvlJc w:val="left"/>
      <w:pPr>
        <w:tabs>
          <w:tab w:val="num" w:pos="2160"/>
        </w:tabs>
        <w:ind w:left="2160" w:hanging="360"/>
      </w:pPr>
      <w:rPr>
        <w:rFonts w:ascii="Times New Roman" w:hAnsi="Times New Roman" w:cs="Times New Roman" w:hint="default"/>
      </w:rPr>
    </w:lvl>
    <w:lvl w:ilvl="3" w:tplc="04240001">
      <w:start w:val="1"/>
      <w:numFmt w:val="bullet"/>
      <w:lvlText w:val=""/>
      <w:lvlJc w:val="left"/>
      <w:pPr>
        <w:tabs>
          <w:tab w:val="num" w:pos="2880"/>
        </w:tabs>
        <w:ind w:left="2880" w:hanging="360"/>
      </w:pPr>
      <w:rPr>
        <w:rFonts w:ascii="Times New Roman" w:hAnsi="Times New Roman" w:cs="Times New Roman" w:hint="default"/>
      </w:rPr>
    </w:lvl>
    <w:lvl w:ilvl="4" w:tplc="04240003">
      <w:start w:val="1"/>
      <w:numFmt w:val="bullet"/>
      <w:lvlText w:val="o"/>
      <w:lvlJc w:val="left"/>
      <w:pPr>
        <w:tabs>
          <w:tab w:val="num" w:pos="3600"/>
        </w:tabs>
        <w:ind w:left="3600" w:hanging="360"/>
      </w:pPr>
      <w:rPr>
        <w:rFonts w:ascii="Courier New" w:hAnsi="Courier New" w:cs="Courier New" w:hint="default"/>
      </w:rPr>
    </w:lvl>
    <w:lvl w:ilvl="5" w:tplc="04240005">
      <w:start w:val="1"/>
      <w:numFmt w:val="bullet"/>
      <w:lvlText w:val=""/>
      <w:lvlJc w:val="left"/>
      <w:pPr>
        <w:tabs>
          <w:tab w:val="num" w:pos="4320"/>
        </w:tabs>
        <w:ind w:left="4320" w:hanging="360"/>
      </w:pPr>
      <w:rPr>
        <w:rFonts w:ascii="Times New Roman" w:hAnsi="Times New Roman" w:cs="Times New Roman" w:hint="default"/>
      </w:rPr>
    </w:lvl>
    <w:lvl w:ilvl="6" w:tplc="04240001">
      <w:start w:val="1"/>
      <w:numFmt w:val="bullet"/>
      <w:lvlText w:val=""/>
      <w:lvlJc w:val="left"/>
      <w:pPr>
        <w:tabs>
          <w:tab w:val="num" w:pos="5040"/>
        </w:tabs>
        <w:ind w:left="5040" w:hanging="360"/>
      </w:pPr>
      <w:rPr>
        <w:rFonts w:ascii="Times New Roman" w:hAnsi="Times New Roman" w:cs="Times New Roman" w:hint="default"/>
      </w:rPr>
    </w:lvl>
    <w:lvl w:ilvl="7" w:tplc="04240003">
      <w:start w:val="1"/>
      <w:numFmt w:val="bullet"/>
      <w:lvlText w:val="o"/>
      <w:lvlJc w:val="left"/>
      <w:pPr>
        <w:tabs>
          <w:tab w:val="num" w:pos="5760"/>
        </w:tabs>
        <w:ind w:left="5760" w:hanging="360"/>
      </w:pPr>
      <w:rPr>
        <w:rFonts w:ascii="Courier New" w:hAnsi="Courier New" w:cs="Courier New" w:hint="default"/>
      </w:rPr>
    </w:lvl>
    <w:lvl w:ilvl="8" w:tplc="04240005">
      <w:start w:val="1"/>
      <w:numFmt w:val="bullet"/>
      <w:lvlText w:val=""/>
      <w:lvlJc w:val="left"/>
      <w:pPr>
        <w:tabs>
          <w:tab w:val="num" w:pos="6480"/>
        </w:tabs>
        <w:ind w:left="6480" w:hanging="360"/>
      </w:pPr>
      <w:rPr>
        <w:rFonts w:ascii="Times New Roman" w:hAnsi="Times New Roman" w:cs="Times New Roman" w:hint="default"/>
      </w:rPr>
    </w:lvl>
  </w:abstractNum>
  <w:abstractNum w:abstractNumId="27" w15:restartNumberingAfterBreak="0">
    <w:nsid w:val="49590F9A"/>
    <w:multiLevelType w:val="multilevel"/>
    <w:tmpl w:val="74FC4C70"/>
    <w:lvl w:ilvl="0">
      <w:start w:val="4"/>
      <w:numFmt w:val="decimal"/>
      <w:lvlText w:val="%1"/>
      <w:lvlJc w:val="left"/>
      <w:pPr>
        <w:tabs>
          <w:tab w:val="num" w:pos="720"/>
        </w:tabs>
        <w:ind w:left="720" w:hanging="720"/>
      </w:pPr>
      <w:rPr>
        <w:rFonts w:hint="default"/>
        <w:color w:val="auto"/>
      </w:rPr>
    </w:lvl>
    <w:lvl w:ilvl="1">
      <w:start w:val="6"/>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28"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9"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31"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32"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34"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hint="default"/>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35" w15:restartNumberingAfterBreak="0">
    <w:nsid w:val="5A3F65D8"/>
    <w:multiLevelType w:val="multilevel"/>
    <w:tmpl w:val="A02E932A"/>
    <w:numStyleLink w:val="BulletsAgency"/>
  </w:abstractNum>
  <w:abstractNum w:abstractNumId="3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7"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38" w15:restartNumberingAfterBreak="0">
    <w:nsid w:val="5E134CD9"/>
    <w:multiLevelType w:val="multilevel"/>
    <w:tmpl w:val="C1FEC906"/>
    <w:lvl w:ilvl="0">
      <w:start w:val="4"/>
      <w:numFmt w:val="decimal"/>
      <w:lvlText w:val="%1"/>
      <w:lvlJc w:val="left"/>
      <w:pPr>
        <w:tabs>
          <w:tab w:val="num" w:pos="720"/>
        </w:tabs>
        <w:ind w:left="720" w:hanging="720"/>
      </w:pPr>
      <w:rPr>
        <w:rFonts w:hint="default"/>
        <w:b/>
      </w:rPr>
    </w:lvl>
    <w:lvl w:ilvl="1">
      <w:start w:val="3"/>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39"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4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4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4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45"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46"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47"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48"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abstractNumId w:val="0"/>
    <w:lvlOverride w:ilvl="0">
      <w:lvl w:ilvl="0">
        <w:start w:val="1"/>
        <w:numFmt w:val="bullet"/>
        <w:lvlText w:val="-"/>
        <w:legacy w:legacy="1" w:legacySpace="0" w:legacyIndent="360"/>
        <w:lvlJc w:val="left"/>
        <w:pPr>
          <w:ind w:left="360" w:hanging="360"/>
        </w:pPr>
      </w:lvl>
    </w:lvlOverride>
  </w:num>
  <w:num w:numId="2">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abstractNumId w:val="44"/>
  </w:num>
  <w:num w:numId="4">
    <w:abstractNumId w:val="43"/>
  </w:num>
  <w:num w:numId="5">
    <w:abstractNumId w:val="18"/>
  </w:num>
  <w:num w:numId="6">
    <w:abstractNumId w:val="33"/>
  </w:num>
  <w:num w:numId="7">
    <w:abstractNumId w:val="28"/>
  </w:num>
  <w:num w:numId="8">
    <w:abstractNumId w:val="12"/>
  </w:num>
  <w:num w:numId="9">
    <w:abstractNumId w:val="41"/>
  </w:num>
  <w:num w:numId="10">
    <w:abstractNumId w:val="42"/>
  </w:num>
  <w:num w:numId="11">
    <w:abstractNumId w:val="21"/>
  </w:num>
  <w:num w:numId="12">
    <w:abstractNumId w:val="20"/>
  </w:num>
  <w:num w:numId="13">
    <w:abstractNumId w:val="3"/>
  </w:num>
  <w:num w:numId="14">
    <w:abstractNumId w:val="40"/>
  </w:num>
  <w:num w:numId="15">
    <w:abstractNumId w:val="25"/>
  </w:num>
  <w:num w:numId="16">
    <w:abstractNumId w:val="45"/>
  </w:num>
  <w:num w:numId="17">
    <w:abstractNumId w:val="13"/>
  </w:num>
  <w:num w:numId="18">
    <w:abstractNumId w:val="1"/>
  </w:num>
  <w:num w:numId="19">
    <w:abstractNumId w:val="23"/>
  </w:num>
  <w:num w:numId="20">
    <w:abstractNumId w:val="4"/>
  </w:num>
  <w:num w:numId="21">
    <w:abstractNumId w:val="10"/>
  </w:num>
  <w:num w:numId="22">
    <w:abstractNumId w:val="36"/>
  </w:num>
  <w:num w:numId="23">
    <w:abstractNumId w:val="46"/>
  </w:num>
  <w:num w:numId="24">
    <w:abstractNumId w:val="30"/>
  </w:num>
  <w:num w:numId="25">
    <w:abstractNumId w:val="14"/>
  </w:num>
  <w:num w:numId="26">
    <w:abstractNumId w:val="16"/>
  </w:num>
  <w:num w:numId="27">
    <w:abstractNumId w:val="7"/>
  </w:num>
  <w:num w:numId="28">
    <w:abstractNumId w:val="8"/>
  </w:num>
  <w:num w:numId="29">
    <w:abstractNumId w:val="31"/>
  </w:num>
  <w:num w:numId="30">
    <w:abstractNumId w:val="48"/>
  </w:num>
  <w:num w:numId="31">
    <w:abstractNumId w:val="49"/>
  </w:num>
  <w:num w:numId="32">
    <w:abstractNumId w:val="29"/>
  </w:num>
  <w:num w:numId="33">
    <w:abstractNumId w:val="39"/>
  </w:num>
  <w:num w:numId="34">
    <w:abstractNumId w:val="32"/>
  </w:num>
  <w:num w:numId="35">
    <w:abstractNumId w:val="2"/>
  </w:num>
  <w:num w:numId="36">
    <w:abstractNumId w:val="6"/>
  </w:num>
  <w:num w:numId="37">
    <w:abstractNumId w:val="35"/>
  </w:num>
  <w:num w:numId="38">
    <w:abstractNumId w:val="24"/>
  </w:num>
  <w:num w:numId="39">
    <w:abstractNumId w:val="47"/>
  </w:num>
  <w:num w:numId="40">
    <w:abstractNumId w:val="37"/>
  </w:num>
  <w:num w:numId="41">
    <w:abstractNumId w:val="17"/>
  </w:num>
  <w:num w:numId="42">
    <w:abstractNumId w:val="26"/>
  </w:num>
  <w:num w:numId="43">
    <w:abstractNumId w:val="11"/>
  </w:num>
  <w:num w:numId="44">
    <w:abstractNumId w:val="9"/>
  </w:num>
  <w:num w:numId="45">
    <w:abstractNumId w:val="0"/>
    <w:lvlOverride w:ilvl="0">
      <w:lvl w:ilvl="0">
        <w:start w:val="1"/>
        <w:numFmt w:val="bullet"/>
        <w:lvlText w:val="-"/>
        <w:lvlJc w:val="left"/>
        <w:pPr>
          <w:ind w:left="360" w:hanging="360"/>
        </w:pPr>
      </w:lvl>
    </w:lvlOverride>
  </w:num>
  <w:num w:numId="46">
    <w:abstractNumId w:val="34"/>
  </w:num>
  <w:num w:numId="47">
    <w:abstractNumId w:val="19"/>
  </w:num>
  <w:num w:numId="48">
    <w:abstractNumId w:val="22"/>
  </w:num>
  <w:num w:numId="49">
    <w:abstractNumId w:val="15"/>
  </w:num>
  <w:num w:numId="50">
    <w:abstractNumId w:val="38"/>
  </w:num>
  <w:num w:numId="51">
    <w:abstractNumId w:val="5"/>
  </w:num>
  <w:num w:numId="52">
    <w:abstractNumId w:val="27"/>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311977"/>
    <w:rsid w:val="00120CE9"/>
    <w:rsid w:val="0023513C"/>
    <w:rsid w:val="00311977"/>
    <w:rsid w:val="00651A9D"/>
    <w:rsid w:val="007A507C"/>
    <w:rsid w:val="00C51051"/>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6ED0DF58"/>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footer" w:uiPriority="99"/>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link w:val="FooterChar"/>
    <w:uiPriority w:val="99"/>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link w:val="BalloonTextChar"/>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Pr>
      <w:sz w:val="22"/>
      <w:lang w:eastAsia="en-US"/>
    </w:rPr>
  </w:style>
  <w:style w:type="paragraph" w:customStyle="1" w:styleId="Default">
    <w:name w:val="Default"/>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pPr>
      <w:numPr>
        <w:numId w:val="36"/>
      </w:numPr>
    </w:pPr>
  </w:style>
  <w:style w:type="paragraph" w:customStyle="1" w:styleId="DraftingNotesAgency">
    <w:name w:val="Drafting Notes (Agency)"/>
    <w:basedOn w:val="Normal"/>
    <w:next w:val="BodytextAgency"/>
    <w:link w:val="DraftingNotesAgencyChar"/>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Pr>
      <w:rFonts w:ascii="Verdana" w:eastAsia="Verdana" w:hAnsi="Verdana" w:cs="Verdana"/>
      <w:sz w:val="18"/>
      <w:szCs w:val="18"/>
    </w:rPr>
  </w:style>
  <w:style w:type="table" w:customStyle="1" w:styleId="TablegridAgencyblack">
    <w:name w:val="Table grid (Agency) black"/>
    <w:basedOn w:val="TableNormal"/>
    <w:semiHidden/>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pPr>
      <w:keepNext/>
    </w:pPr>
    <w:rPr>
      <w:rFonts w:eastAsia="Times New Roman"/>
      <w:b/>
    </w:rPr>
  </w:style>
  <w:style w:type="paragraph" w:customStyle="1" w:styleId="TabletextrowsAgency">
    <w:name w:val="Table text rows (Agency)"/>
    <w:basedOn w:val="Normal"/>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Pr>
      <w:rFonts w:ascii="Verdana" w:eastAsia="Verdana" w:hAnsi="Verdana" w:cs="Verdana"/>
      <w:sz w:val="18"/>
      <w:szCs w:val="18"/>
      <w:lang w:val="lv-LV" w:eastAsia="en-GB" w:bidi="ar-SA"/>
    </w:rPr>
  </w:style>
  <w:style w:type="character" w:customStyle="1" w:styleId="NormalAgencyChar">
    <w:name w:val="Normal (Agency) Char"/>
    <w:link w:val="NormalAgency"/>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Pr>
      <w:rFonts w:ascii="Verdana" w:eastAsia="Verdana" w:hAnsi="Verdana" w:cs="Arial"/>
      <w:b/>
      <w:bCs/>
      <w:kern w:val="32"/>
      <w:sz w:val="22"/>
      <w:szCs w:val="22"/>
      <w:lang w:val="lv-LV" w:eastAsia="en-GB" w:bidi="ar-SA"/>
    </w:rPr>
  </w:style>
  <w:style w:type="paragraph" w:customStyle="1" w:styleId="Normalold">
    <w:name w:val="Normal (old)"/>
    <w:basedOn w:val="Normal"/>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Pr>
      <w:lang w:val="lv-LV" w:eastAsia="en-US" w:bidi="ar-SA"/>
    </w:rPr>
  </w:style>
  <w:style w:type="character" w:customStyle="1" w:styleId="EndnoteTextChar">
    <w:name w:val="Endnote Text Char"/>
    <w:link w:val="EndnoteText"/>
    <w:semiHidden/>
    <w:rPr>
      <w:sz w:val="22"/>
      <w:lang w:eastAsia="en-US"/>
    </w:rPr>
  </w:style>
  <w:style w:type="paragraph" w:customStyle="1" w:styleId="Style1">
    <w:name w:val="Style1"/>
    <w:basedOn w:val="Normal"/>
    <w:qFormat/>
    <w:pPr>
      <w:tabs>
        <w:tab w:val="clear" w:pos="567"/>
        <w:tab w:val="left" w:pos="0"/>
      </w:tabs>
      <w:spacing w:line="240" w:lineRule="auto"/>
      <w:ind w:left="567" w:hanging="567"/>
    </w:pPr>
    <w:rPr>
      <w:b/>
      <w:szCs w:val="22"/>
    </w:rPr>
  </w:style>
  <w:style w:type="paragraph" w:customStyle="1" w:styleId="Style2">
    <w:name w:val="Style2"/>
    <w:basedOn w:val="Normal"/>
    <w:qFormat/>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pPr>
      <w:numPr>
        <w:numId w:val="40"/>
      </w:numPr>
      <w:tabs>
        <w:tab w:val="clear" w:pos="567"/>
      </w:tabs>
      <w:spacing w:line="240" w:lineRule="auto"/>
      <w:jc w:val="center"/>
    </w:pPr>
    <w:rPr>
      <w:b/>
      <w:szCs w:val="22"/>
    </w:rPr>
  </w:style>
  <w:style w:type="paragraph" w:customStyle="1" w:styleId="Style4">
    <w:name w:val="Style4"/>
    <w:basedOn w:val="Normal"/>
    <w:qFormat/>
    <w:rPr>
      <w:szCs w:val="22"/>
    </w:rPr>
  </w:style>
  <w:style w:type="paragraph" w:customStyle="1" w:styleId="Style5">
    <w:name w:val="Style5"/>
    <w:basedOn w:val="Normal"/>
    <w:qFormat/>
    <w:pPr>
      <w:numPr>
        <w:ilvl w:val="12"/>
      </w:numPr>
      <w:tabs>
        <w:tab w:val="clear" w:pos="567"/>
      </w:tabs>
      <w:spacing w:line="240" w:lineRule="auto"/>
    </w:pPr>
    <w:rPr>
      <w:szCs w:val="22"/>
    </w:rPr>
  </w:style>
  <w:style w:type="character" w:customStyle="1" w:styleId="UnresolvedMention1">
    <w:name w:val="Unresolved Mention1"/>
    <w:basedOn w:val="DefaultParagraphFont"/>
    <w:rPr>
      <w:color w:val="605E5C"/>
      <w:shd w:val="clear" w:color="auto" w:fill="E1DFDD"/>
    </w:rPr>
  </w:style>
  <w:style w:type="character" w:styleId="PageNumber">
    <w:name w:val="page number"/>
    <w:basedOn w:val="DefaultParagraphFont"/>
  </w:style>
  <w:style w:type="paragraph" w:styleId="PlainText">
    <w:name w:val="Plain Text"/>
    <w:basedOn w:val="Normal"/>
    <w:link w:val="PlainTextChar"/>
    <w:pPr>
      <w:tabs>
        <w:tab w:val="clear" w:pos="567"/>
      </w:tabs>
      <w:spacing w:line="240" w:lineRule="auto"/>
    </w:pPr>
    <w:rPr>
      <w:rFonts w:ascii="Courier New" w:hAnsi="Courier New" w:cs="Courier New"/>
      <w:snapToGrid w:val="0"/>
      <w:sz w:val="20"/>
      <w:lang w:val="en-GB"/>
    </w:rPr>
  </w:style>
  <w:style w:type="character" w:customStyle="1" w:styleId="PlainTextChar">
    <w:name w:val="Plain Text Char"/>
    <w:basedOn w:val="DefaultParagraphFont"/>
    <w:link w:val="PlainText"/>
    <w:rPr>
      <w:rFonts w:ascii="Courier New" w:hAnsi="Courier New" w:cs="Courier New"/>
      <w:snapToGrid w:val="0"/>
      <w:lang w:val="en-GB" w:eastAsia="en-US"/>
    </w:rPr>
  </w:style>
  <w:style w:type="paragraph" w:styleId="Caption">
    <w:name w:val="caption"/>
    <w:basedOn w:val="Normal"/>
    <w:next w:val="Normal"/>
    <w:qFormat/>
    <w:pPr>
      <w:tabs>
        <w:tab w:val="clear" w:pos="567"/>
      </w:tabs>
      <w:spacing w:line="240" w:lineRule="auto"/>
      <w:jc w:val="both"/>
    </w:pPr>
    <w:rPr>
      <w:snapToGrid w:val="0"/>
      <w:sz w:val="24"/>
      <w:szCs w:val="24"/>
      <w:lang w:val="en-GB"/>
    </w:rPr>
  </w:style>
  <w:style w:type="paragraph" w:customStyle="1" w:styleId="Naslov1">
    <w:name w:val="Naslov1"/>
    <w:basedOn w:val="Heading1"/>
    <w:pPr>
      <w:keepNext/>
      <w:tabs>
        <w:tab w:val="clear" w:pos="567"/>
      </w:tabs>
      <w:spacing w:before="0" w:after="0" w:line="240" w:lineRule="auto"/>
      <w:ind w:left="0" w:firstLine="0"/>
    </w:pPr>
    <w:rPr>
      <w:bCs/>
      <w:caps w:val="0"/>
      <w:snapToGrid w:val="0"/>
      <w:sz w:val="22"/>
      <w:szCs w:val="22"/>
      <w:u w:val="single"/>
    </w:rPr>
  </w:style>
  <w:style w:type="paragraph" w:styleId="TOC1">
    <w:name w:val="toc 1"/>
    <w:basedOn w:val="Normal"/>
    <w:next w:val="Normal"/>
    <w:autoRedefine/>
    <w:pPr>
      <w:tabs>
        <w:tab w:val="clear" w:pos="567"/>
      </w:tabs>
      <w:spacing w:before="120" w:line="240" w:lineRule="auto"/>
    </w:pPr>
    <w:rPr>
      <w:b/>
      <w:bCs/>
      <w:i/>
      <w:iCs/>
      <w:snapToGrid w:val="0"/>
      <w:sz w:val="24"/>
      <w:szCs w:val="24"/>
    </w:rPr>
  </w:style>
  <w:style w:type="paragraph" w:customStyle="1" w:styleId="EMEAEnBodyText">
    <w:name w:val="EMEA En Body Text"/>
    <w:basedOn w:val="Normal"/>
    <w:pPr>
      <w:tabs>
        <w:tab w:val="clear" w:pos="567"/>
      </w:tabs>
      <w:spacing w:before="120" w:after="120" w:line="240" w:lineRule="auto"/>
      <w:jc w:val="both"/>
    </w:pPr>
    <w:rPr>
      <w:snapToGrid w:val="0"/>
      <w:szCs w:val="22"/>
      <w:lang w:val="en-US"/>
    </w:r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color w:val="800000"/>
      <w:sz w:val="20"/>
      <w:szCs w:val="20"/>
    </w:rPr>
  </w:style>
  <w:style w:type="character" w:styleId="Emphasis">
    <w:name w:val="Emphasis"/>
    <w:qFormat/>
    <w:rPr>
      <w:i/>
      <w:iCs/>
    </w:rPr>
  </w:style>
  <w:style w:type="character" w:customStyle="1" w:styleId="BalloonTextChar">
    <w:name w:val="Balloon Text Char"/>
    <w:link w:val="BalloonText"/>
    <w:rPr>
      <w:rFonts w:ascii="Tahoma" w:hAnsi="Tahoma" w:cs="Tahoma"/>
      <w:sz w:val="16"/>
      <w:szCs w:val="16"/>
      <w:lang w:eastAsia="en-US"/>
    </w:rPr>
  </w:style>
  <w:style w:type="character" w:customStyle="1" w:styleId="FooterChar">
    <w:name w:val="Footer Char"/>
    <w:link w:val="Footer"/>
    <w:uiPriority w:val="99"/>
    <w:rPr>
      <w:rFonts w:ascii="Helvetica" w:hAnsi="Helvetica"/>
      <w:sz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edicines.health.europa.eu/veterinary"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vd.gov.lv"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cid:image002.png@01DB2947.11DE26B0"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6651C2-0163-428E-A985-11B3E1280D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2280</Words>
  <Characters>16657</Characters>
  <DocSecurity>0</DocSecurity>
  <Lines>138</Lines>
  <Paragraphs>37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Vqrdtemplatetracked_lv</vt:lpstr>
      <vt:lpstr>Vqrdtemplateclean_lv_corr 1</vt:lpstr>
    </vt:vector>
  </TitlesOfParts>
  <LinksUpToDate>false</LinksUpToDate>
  <CharactersWithSpaces>18900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
  </property>
  <property fmtid="{D5CDD505-2E9C-101B-9397-08002B2CF9AE}" pid="5" name="DM_Creation_Date">
    <vt:lpwstr/>
  </property>
  <property fmtid="{D5CDD505-2E9C-101B-9397-08002B2CF9AE}" pid="6" name="DM_Creator_Name">
    <vt:lpwstr/>
  </property>
  <property fmtid="{D5CDD505-2E9C-101B-9397-08002B2CF9AE}" pid="7" name="DM_DocRefId">
    <vt:lpwstr/>
  </property>
  <property fmtid="{D5CDD505-2E9C-101B-9397-08002B2CF9AE}" pid="8" name="DM_emea_bcc">
    <vt:lpwstr/>
  </property>
  <property fmtid="{D5CDD505-2E9C-101B-9397-08002B2CF9AE}" pid="9" name="DM_emea_cc">
    <vt:lpwstr/>
  </property>
  <property fmtid="{D5CDD505-2E9C-101B-9397-08002B2CF9AE}" pid="10" name="DM_emea_doc_category">
    <vt:lpwstr/>
  </property>
  <property fmtid="{D5CDD505-2E9C-101B-9397-08002B2CF9AE}" pid="11" name="DM_emea_doc_lang">
    <vt:lpwstr/>
  </property>
  <property fmtid="{D5CDD505-2E9C-101B-9397-08002B2CF9AE}" pid="12" name="DM_emea_doc_number">
    <vt:lpwstr/>
  </property>
  <property fmtid="{D5CDD505-2E9C-101B-9397-08002B2CF9AE}" pid="13" name="DM_emea_doc_ref_id">
    <vt:lpwstr/>
  </property>
  <property fmtid="{D5CDD505-2E9C-101B-9397-08002B2CF9AE}" pid="14" name="DM_emea_from">
    <vt:lpwstr/>
  </property>
  <property fmtid="{D5CDD505-2E9C-101B-9397-08002B2CF9AE}" pid="15" name="DM_emea_internal_label">
    <vt:lpwstr/>
  </property>
  <property fmtid="{D5CDD505-2E9C-101B-9397-08002B2CF9AE}" pid="16" name="DM_emea_legal_date">
    <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
  </property>
  <property fmtid="{D5CDD505-2E9C-101B-9397-08002B2CF9AE}" pid="28" name="DM_emea_to">
    <vt:lpwstr/>
  </property>
  <property fmtid="{D5CDD505-2E9C-101B-9397-08002B2CF9AE}" pid="29" name="DM_emea_year">
    <vt:lpwstr/>
  </property>
  <property fmtid="{D5CDD505-2E9C-101B-9397-08002B2CF9AE}" pid="30" name="DM_Keywords">
    <vt:lpwstr/>
  </property>
  <property fmtid="{D5CDD505-2E9C-101B-9397-08002B2CF9AE}" pid="31" name="DM_Language">
    <vt:lpwstr/>
  </property>
  <property fmtid="{D5CDD505-2E9C-101B-9397-08002B2CF9AE}" pid="32" name="DM_Modifer_Name">
    <vt:lpwstr/>
  </property>
  <property fmtid="{D5CDD505-2E9C-101B-9397-08002B2CF9AE}" pid="33" name="DM_Modified_Date">
    <vt:lpwstr/>
  </property>
  <property fmtid="{D5CDD505-2E9C-101B-9397-08002B2CF9AE}" pid="34" name="DM_Modifier_Name">
    <vt:lpwstr/>
  </property>
  <property fmtid="{D5CDD505-2E9C-101B-9397-08002B2CF9AE}" pid="35" name="DM_Modify_Date">
    <vt:lpwstr/>
  </property>
  <property fmtid="{D5CDD505-2E9C-101B-9397-08002B2CF9AE}" pid="36" name="DM_Name">
    <vt:lpwstr/>
  </property>
  <property fmtid="{D5CDD505-2E9C-101B-9397-08002B2CF9AE}" pid="37" name="DM_Owner">
    <vt:lpwstr/>
  </property>
  <property fmtid="{D5CDD505-2E9C-101B-9397-08002B2CF9AE}" pid="38" name="DM_Path">
    <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
  </property>
  <property fmtid="{D5CDD505-2E9C-101B-9397-08002B2CF9AE}" pid="43" name="DM_Version">
    <vt:lpwstr/>
  </property>
  <property fmtid="{D5CDD505-2E9C-101B-9397-08002B2CF9AE}" pid="44" name="EMEADocClassificationCode">
    <vt:lpwstr/>
  </property>
  <property fmtid="{D5CDD505-2E9C-101B-9397-08002B2CF9AE}" pid="45" name="EMEADocClassificationHidden">
    <vt:lpwstr/>
  </property>
  <property fmtid="{D5CDD505-2E9C-101B-9397-08002B2CF9AE}" pid="46" name="EMEADocClassificationText">
    <vt:lpwstr/>
  </property>
  <property fmtid="{D5CDD505-2E9C-101B-9397-08002B2CF9AE}" pid="47" name="EMEADocDate">
    <vt:lpwstr/>
  </property>
  <property fmtid="{D5CDD505-2E9C-101B-9397-08002B2CF9AE}" pid="48" name="EMEADocDateDay">
    <vt:lpwstr/>
  </property>
  <property fmtid="{D5CDD505-2E9C-101B-9397-08002B2CF9AE}" pid="49" name="EMEADocDateMonth">
    <vt:lpwstr/>
  </property>
  <property fmtid="{D5CDD505-2E9C-101B-9397-08002B2CF9AE}" pid="50" name="EMEADocDateYear">
    <vt:lpwstr/>
  </property>
  <property fmtid="{D5CDD505-2E9C-101B-9397-08002B2CF9AE}" pid="51" name="EMEADocExtCatTitle">
    <vt:lpwstr/>
  </property>
  <property fmtid="{D5CDD505-2E9C-101B-9397-08002B2CF9AE}" pid="52" name="EMEADocLanguage">
    <vt:lpwstr/>
  </property>
  <property fmtid="{D5CDD505-2E9C-101B-9397-08002B2CF9AE}" pid="53" name="EMEADocRefFull">
    <vt:lpwstr/>
  </property>
  <property fmtid="{D5CDD505-2E9C-101B-9397-08002B2CF9AE}" pid="54" name="EMEADocRefNum">
    <vt:lpwstr/>
  </property>
  <property fmtid="{D5CDD505-2E9C-101B-9397-08002B2CF9AE}" pid="55" name="EMEADocRefPart0">
    <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
  </property>
  <property fmtid="{D5CDD505-2E9C-101B-9397-08002B2CF9AE}" pid="61" name="EMEADocRefYear">
    <vt:lpwstr/>
  </property>
  <property fmtid="{D5CDD505-2E9C-101B-9397-08002B2CF9AE}" pid="62" name="EMEADocStatus">
    <vt:lpwstr/>
  </property>
  <property fmtid="{D5CDD505-2E9C-101B-9397-08002B2CF9AE}" pid="63" name="EMEADocTitle">
    <vt:lpwstr/>
  </property>
  <property fmtid="{D5CDD505-2E9C-101B-9397-08002B2CF9AE}" pid="64" name="EMEADocTypeCode">
    <vt:lpwstr/>
  </property>
  <property fmtid="{D5CDD505-2E9C-101B-9397-08002B2CF9AE}" pid="65" name="EMEADocVersion">
    <vt:lpwstr/>
  </property>
  <property fmtid="{D5CDD505-2E9C-101B-9397-08002B2CF9AE}" pid="66" name="MSIP_Label_0eea11ca-d417-4147-80ed-01a58412c458_Enabled">
    <vt:lpwstr/>
  </property>
  <property fmtid="{D5CDD505-2E9C-101B-9397-08002B2CF9AE}" pid="67" name="MSIP_Label_0eea11ca-d417-4147-80ed-01a58412c458_SetDate">
    <vt:lpwstr/>
  </property>
  <property fmtid="{D5CDD505-2E9C-101B-9397-08002B2CF9AE}" pid="68" name="MSIP_Label_0eea11ca-d417-4147-80ed-01a58412c458_Method">
    <vt:lpwstr/>
  </property>
  <property fmtid="{D5CDD505-2E9C-101B-9397-08002B2CF9AE}" pid="69" name="MSIP_Label_0eea11ca-d417-4147-80ed-01a58412c458_Name">
    <vt:lpwstr/>
  </property>
  <property fmtid="{D5CDD505-2E9C-101B-9397-08002B2CF9AE}" pid="70" name="MSIP_Label_0eea11ca-d417-4147-80ed-01a58412c458_SiteId">
    <vt:lpwstr/>
  </property>
  <property fmtid="{D5CDD505-2E9C-101B-9397-08002B2CF9AE}" pid="71" name="MSIP_Label_0eea11ca-d417-4147-80ed-01a58412c458_ActionId">
    <vt:lpwstr/>
  </property>
  <property fmtid="{D5CDD505-2E9C-101B-9397-08002B2CF9AE}" pid="72" name="MSIP_Label_0eea11ca-d417-4147-80ed-01a58412c458_ContentBits">
    <vt:lpwstr/>
  </property>
  <property fmtid="{D5CDD505-2E9C-101B-9397-08002B2CF9AE}" pid="73" name="mp_title">
    <vt:lpwstr/>
  </property>
  <property fmtid="{D5CDD505-2E9C-101B-9397-08002B2CF9AE}" pid="74" name="ph_inn_name">
    <vt:lpwstr/>
  </property>
  <property fmtid="{D5CDD505-2E9C-101B-9397-08002B2CF9AE}" pid="75" name="ph_pharm_form">
    <vt:lpwstr/>
  </property>
  <property fmtid="{D5CDD505-2E9C-101B-9397-08002B2CF9AE}" pid="76" name="ph_unit_measure">
    <vt:lpwstr/>
  </property>
  <property fmtid="{D5CDD505-2E9C-101B-9397-08002B2CF9AE}" pid="77" name="mp_first_effective_date">
    <vt:lpwstr/>
  </property>
  <property fmtid="{D5CDD505-2E9C-101B-9397-08002B2CF9AE}" pid="78" name="mp_updated_effective_date">
    <vt:lpwstr/>
  </property>
  <property fmtid="{D5CDD505-2E9C-101B-9397-08002B2CF9AE}" pid="79" name="object_name">
    <vt:lpwstr>PI_Text081517_1</vt:lpwstr>
  </property>
  <property fmtid="{D5CDD505-2E9C-101B-9397-08002B2CF9AE}" pid="80" name="ph_strength_custom">
    <vt:lpwstr/>
  </property>
  <property fmtid="{D5CDD505-2E9C-101B-9397-08002B2CF9AE}" pid="81" name="mp_document_code">
    <vt:lpwstr/>
  </property>
  <property fmtid="{D5CDD505-2E9C-101B-9397-08002B2CF9AE}" pid="82" name="drz1">
    <vt:lpwstr/>
  </property>
</Properties>
</file>