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A693F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87781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2180DB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FD3C24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D12DF4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DCD5C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0177C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25DC4C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2967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63A92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B5D070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E4351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D5BC7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AC573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9B543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FA9D7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77D63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60E83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B9A50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FDD57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F305B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2FA60F" w14:textId="77777777" w:rsidR="00C114FF" w:rsidRPr="008C5110" w:rsidRDefault="00F550BE" w:rsidP="00F21267">
      <w:pPr>
        <w:pStyle w:val="Annex"/>
        <w:rPr>
          <w:lang w:val="lv-LV"/>
        </w:rPr>
      </w:pPr>
      <w:r w:rsidRPr="008C5110">
        <w:rPr>
          <w:lang w:val="lv-LV"/>
        </w:rPr>
        <w:t>I PIELIKUMS</w:t>
      </w:r>
    </w:p>
    <w:p w14:paraId="0202601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2D5FF9" w14:textId="77777777" w:rsidR="00C114FF" w:rsidRPr="008C5110" w:rsidRDefault="00F550BE" w:rsidP="00F21267">
      <w:pPr>
        <w:pStyle w:val="TitelQRD"/>
        <w:rPr>
          <w:lang w:val="lv-LV"/>
        </w:rPr>
      </w:pPr>
      <w:r w:rsidRPr="008C5110">
        <w:rPr>
          <w:lang w:val="lv-LV"/>
        </w:rPr>
        <w:t>VETERINĀRO ZĀĻU APRAKSTS</w:t>
      </w:r>
    </w:p>
    <w:p w14:paraId="0B63A5F8" w14:textId="700FFC39" w:rsidR="00801214" w:rsidRPr="008C5110" w:rsidRDefault="00801214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br w:type="page"/>
      </w:r>
    </w:p>
    <w:p w14:paraId="4F870320" w14:textId="77777777" w:rsidR="006F57B6" w:rsidRPr="008C5110" w:rsidRDefault="006F57B6" w:rsidP="006F57B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C79279" w14:textId="20A66352" w:rsidR="00C114FF" w:rsidRPr="008C5110" w:rsidRDefault="00F550BE" w:rsidP="00733609">
      <w:pPr>
        <w:pStyle w:val="Heading1"/>
        <w:rPr>
          <w:lang w:val="lv-LV"/>
        </w:rPr>
      </w:pPr>
      <w:r w:rsidRPr="008C5110">
        <w:rPr>
          <w:lang w:val="lv-LV"/>
        </w:rPr>
        <w:t>1.</w:t>
      </w:r>
      <w:r w:rsidRPr="008C5110">
        <w:rPr>
          <w:lang w:val="lv-LV"/>
        </w:rPr>
        <w:tab/>
        <w:t>VETERINĀRO ZĀĻU NOSAUKUMS</w:t>
      </w:r>
    </w:p>
    <w:p w14:paraId="1E5DE5CD" w14:textId="77777777" w:rsidR="005004F6" w:rsidRPr="008C5110" w:rsidRDefault="005004F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BAD262" w14:textId="3947D038" w:rsidR="00E80DBA" w:rsidRPr="008C5110" w:rsidRDefault="006D6106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0" w:name="a1_name"/>
      <w:proofErr w:type="spellStart"/>
      <w:r w:rsidRPr="008C5110">
        <w:rPr>
          <w:szCs w:val="22"/>
          <w:lang w:val="lv-LV"/>
        </w:rPr>
        <w:t>Veyxyl</w:t>
      </w:r>
      <w:proofErr w:type="spellEnd"/>
      <w:r w:rsidRPr="008C5110">
        <w:rPr>
          <w:szCs w:val="22"/>
          <w:lang w:val="lv-LV"/>
        </w:rPr>
        <w:t xml:space="preserve"> LA 20%</w:t>
      </w:r>
      <w:bookmarkEnd w:id="0"/>
      <w:r w:rsidR="00E80DBA" w:rsidRPr="008C5110">
        <w:rPr>
          <w:szCs w:val="22"/>
          <w:lang w:val="lv-LV"/>
        </w:rPr>
        <w:t xml:space="preserve"> </w:t>
      </w:r>
      <w:bookmarkStart w:id="1" w:name="a2_strength"/>
      <w:r w:rsidRPr="008C5110">
        <w:rPr>
          <w:szCs w:val="22"/>
          <w:lang w:val="lv-LV"/>
        </w:rPr>
        <w:t>200 mg/ml</w:t>
      </w:r>
      <w:bookmarkEnd w:id="1"/>
      <w:r w:rsidR="00E80DBA" w:rsidRPr="008C5110">
        <w:rPr>
          <w:szCs w:val="22"/>
          <w:lang w:val="lv-LV"/>
        </w:rPr>
        <w:t xml:space="preserve"> </w:t>
      </w:r>
      <w:bookmarkStart w:id="2" w:name="a3_pharm_form"/>
      <w:r w:rsidRPr="008C5110">
        <w:rPr>
          <w:szCs w:val="22"/>
          <w:lang w:val="lv-LV"/>
        </w:rPr>
        <w:t>suspensija injekcijām</w:t>
      </w:r>
      <w:bookmarkEnd w:id="2"/>
      <w:r w:rsidR="00E80DBA" w:rsidRPr="008C5110">
        <w:rPr>
          <w:szCs w:val="22"/>
          <w:lang w:val="lv-LV"/>
        </w:rPr>
        <w:t xml:space="preserve"> </w:t>
      </w:r>
      <w:bookmarkStart w:id="3" w:name="a4_target_spec_name"/>
      <w:r w:rsidRPr="008C5110">
        <w:rPr>
          <w:szCs w:val="22"/>
          <w:lang w:val="lv-LV"/>
        </w:rPr>
        <w:t>liellopiem, cūkām, aitām, suņiem un kaķiem</w:t>
      </w:r>
    </w:p>
    <w:bookmarkEnd w:id="3"/>
    <w:p w14:paraId="1E4B1396" w14:textId="212B4741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295DE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03EA25" w14:textId="77777777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2.</w:t>
      </w:r>
      <w:r w:rsidRPr="008C5110">
        <w:rPr>
          <w:lang w:val="lv-LV"/>
        </w:rPr>
        <w:tab/>
        <w:t>KVALITATĪVAIS UN KVANTITATĪVAIS SASTĀVS</w:t>
      </w:r>
    </w:p>
    <w:p w14:paraId="4A11BCE7" w14:textId="77777777" w:rsidR="005004F6" w:rsidRPr="008C5110" w:rsidRDefault="005004F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F3AECA" w14:textId="130BD96D" w:rsidR="006156F5" w:rsidRPr="008C5110" w:rsidRDefault="00DD5966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4" w:name="b1_each_ml"/>
      <w:r w:rsidRPr="008C5110">
        <w:rPr>
          <w:szCs w:val="22"/>
          <w:lang w:val="lv-LV"/>
        </w:rPr>
        <w:t>Katrs ml satur:</w:t>
      </w:r>
    </w:p>
    <w:p w14:paraId="53FA6E40" w14:textId="77777777" w:rsidR="00BF2D7D" w:rsidRPr="008C5110" w:rsidRDefault="00BF2D7D" w:rsidP="006156F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bookmarkStart w:id="5" w:name="b2_active_substance_sg"/>
      <w:bookmarkEnd w:id="4"/>
    </w:p>
    <w:p w14:paraId="56853D2B" w14:textId="1D835FAF" w:rsidR="006156F5" w:rsidRPr="008C5110" w:rsidRDefault="00DD5966" w:rsidP="006156F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8C5110">
        <w:rPr>
          <w:b/>
          <w:szCs w:val="22"/>
          <w:lang w:val="lv-LV"/>
        </w:rPr>
        <w:t>Aktīvā viela:</w:t>
      </w:r>
    </w:p>
    <w:p w14:paraId="20ABC4BA" w14:textId="01F0F8F0" w:rsidR="006156F5" w:rsidRPr="008C5110" w:rsidRDefault="006D6106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6" w:name="b22_api"/>
      <w:bookmarkEnd w:id="5"/>
      <w:proofErr w:type="spellStart"/>
      <w:r w:rsidRPr="008C5110">
        <w:rPr>
          <w:szCs w:val="22"/>
          <w:lang w:val="lv-LV"/>
        </w:rPr>
        <w:t>Amoksicilīns</w:t>
      </w:r>
      <w:bookmarkEnd w:id="6"/>
      <w:proofErr w:type="spellEnd"/>
      <w:r w:rsidR="006156F5" w:rsidRPr="008C5110">
        <w:rPr>
          <w:szCs w:val="22"/>
          <w:lang w:val="lv-LV"/>
        </w:rPr>
        <w:t xml:space="preserve"> </w:t>
      </w:r>
      <w:bookmarkStart w:id="7" w:name="b23_amount_api"/>
      <w:r w:rsidRPr="008C5110">
        <w:rPr>
          <w:szCs w:val="22"/>
          <w:lang w:val="lv-LV"/>
        </w:rPr>
        <w:t>200 mg</w:t>
      </w:r>
    </w:p>
    <w:p w14:paraId="78A6DC9F" w14:textId="050FC5D9" w:rsidR="006156F5" w:rsidRPr="008C5110" w:rsidRDefault="006D6106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8" w:name="b24_equiv_to"/>
      <w:bookmarkEnd w:id="7"/>
      <w:r w:rsidRPr="008C5110">
        <w:rPr>
          <w:szCs w:val="22"/>
          <w:lang w:val="lv-LV"/>
        </w:rPr>
        <w:t>(atbilst</w:t>
      </w:r>
      <w:bookmarkEnd w:id="8"/>
      <w:r w:rsidR="006156F5" w:rsidRPr="008C5110">
        <w:rPr>
          <w:szCs w:val="22"/>
          <w:lang w:val="lv-LV"/>
        </w:rPr>
        <w:t xml:space="preserve"> </w:t>
      </w:r>
      <w:bookmarkStart w:id="9" w:name="b25_amount_api_salt"/>
      <w:r w:rsidRPr="008C5110">
        <w:rPr>
          <w:szCs w:val="22"/>
          <w:lang w:val="lv-LV"/>
        </w:rPr>
        <w:t xml:space="preserve">229,6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trihidrāta</w:t>
      </w:r>
      <w:r w:rsidR="00A65C28">
        <w:rPr>
          <w:szCs w:val="22"/>
          <w:lang w:val="lv-LV"/>
        </w:rPr>
        <w:t>m</w:t>
      </w:r>
      <w:proofErr w:type="spellEnd"/>
      <w:r w:rsidRPr="008C5110">
        <w:rPr>
          <w:szCs w:val="22"/>
          <w:lang w:val="lv-LV"/>
        </w:rPr>
        <w:t>)</w:t>
      </w:r>
      <w:bookmarkEnd w:id="9"/>
    </w:p>
    <w:p w14:paraId="5F7F4BFD" w14:textId="77777777" w:rsidR="006156F5" w:rsidRPr="008C5110" w:rsidRDefault="006156F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073E17" w14:textId="6CE67794" w:rsidR="007D59FB" w:rsidRPr="008C5110" w:rsidRDefault="007D59FB" w:rsidP="0030187A">
      <w:pPr>
        <w:pStyle w:val="Heading2"/>
        <w:rPr>
          <w:lang w:val="lv-LV"/>
        </w:rPr>
      </w:pPr>
      <w:bookmarkStart w:id="10" w:name="b2_excipients"/>
      <w:proofErr w:type="spellStart"/>
      <w:r w:rsidRPr="008C5110">
        <w:rPr>
          <w:lang w:val="lv-LV"/>
        </w:rPr>
        <w:t>Palīgvielas</w:t>
      </w:r>
      <w:proofErr w:type="spellEnd"/>
      <w:r w:rsidRPr="008C5110">
        <w:rPr>
          <w:lang w:val="lv-LV"/>
        </w:rPr>
        <w:t>:</w:t>
      </w:r>
      <w:bookmarkEnd w:id="10"/>
    </w:p>
    <w:p w14:paraId="53EECA81" w14:textId="2C666A42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7227B8" w:rsidRPr="002430A5" w14:paraId="3B4C68FB" w14:textId="77777777" w:rsidTr="002C4565">
        <w:tc>
          <w:tcPr>
            <w:tcW w:w="4524" w:type="dxa"/>
            <w:vAlign w:val="center"/>
          </w:tcPr>
          <w:p w14:paraId="0ADB8C0F" w14:textId="13631E5A" w:rsidR="00872C48" w:rsidRPr="008C5110" w:rsidRDefault="00B9637A" w:rsidP="00617B81">
            <w:pPr>
              <w:spacing w:before="60" w:after="60"/>
              <w:rPr>
                <w:b/>
                <w:bCs/>
                <w:iCs/>
                <w:szCs w:val="22"/>
                <w:lang w:val="lv-LV"/>
              </w:rPr>
            </w:pPr>
            <w:proofErr w:type="spellStart"/>
            <w:r w:rsidRPr="008C5110">
              <w:rPr>
                <w:b/>
                <w:bCs/>
                <w:iCs/>
                <w:szCs w:val="22"/>
                <w:lang w:val="lv-LV"/>
              </w:rPr>
              <w:t>Palīgvielu</w:t>
            </w:r>
            <w:proofErr w:type="spellEnd"/>
            <w:r w:rsidRPr="008C5110">
              <w:rPr>
                <w:b/>
                <w:bCs/>
                <w:iCs/>
                <w:szCs w:val="22"/>
                <w:lang w:val="lv-LV"/>
              </w:rPr>
              <w:t xml:space="preserve"> un citu sastāvdaļu kvalitatīvais sastāvs</w:t>
            </w:r>
          </w:p>
        </w:tc>
        <w:tc>
          <w:tcPr>
            <w:tcW w:w="4537" w:type="dxa"/>
            <w:vAlign w:val="center"/>
          </w:tcPr>
          <w:p w14:paraId="2398E315" w14:textId="5C90303F" w:rsidR="00872C48" w:rsidRPr="008C5110" w:rsidRDefault="00B9637A" w:rsidP="00617B81">
            <w:pPr>
              <w:spacing w:before="60" w:after="60"/>
              <w:rPr>
                <w:b/>
                <w:bCs/>
                <w:iCs/>
                <w:szCs w:val="22"/>
                <w:lang w:val="lv-LV"/>
              </w:rPr>
            </w:pPr>
            <w:r w:rsidRPr="008C5110">
              <w:rPr>
                <w:b/>
                <w:bCs/>
                <w:iCs/>
                <w:szCs w:val="22"/>
                <w:lang w:val="lv-LV"/>
              </w:rPr>
              <w:t>Kvantitatīvais sastāvs, ja šī informācija ir būtiska veterināro zāļu pareizai ievadīšanai</w:t>
            </w:r>
          </w:p>
        </w:tc>
      </w:tr>
      <w:tr w:rsidR="007227B8" w:rsidRPr="008C5110" w14:paraId="2E78E786" w14:textId="77777777" w:rsidTr="002C4565">
        <w:tc>
          <w:tcPr>
            <w:tcW w:w="4524" w:type="dxa"/>
            <w:vAlign w:val="center"/>
          </w:tcPr>
          <w:p w14:paraId="7D64428A" w14:textId="2BAA6306" w:rsidR="00872C48" w:rsidRPr="008C5110" w:rsidRDefault="006D6106" w:rsidP="004F1644">
            <w:pPr>
              <w:spacing w:before="60" w:after="60"/>
              <w:ind w:left="567" w:hanging="567"/>
              <w:rPr>
                <w:iCs/>
                <w:szCs w:val="22"/>
                <w:lang w:val="lv-LV"/>
              </w:rPr>
            </w:pPr>
            <w:bookmarkStart w:id="11" w:name="b31_preservative"/>
            <w:proofErr w:type="spellStart"/>
            <w:r w:rsidRPr="008C5110">
              <w:rPr>
                <w:szCs w:val="22"/>
                <w:lang w:val="lv-LV"/>
              </w:rPr>
              <w:t>Butilhidroksianizols</w:t>
            </w:r>
            <w:bookmarkEnd w:id="11"/>
            <w:proofErr w:type="spellEnd"/>
          </w:p>
        </w:tc>
        <w:tc>
          <w:tcPr>
            <w:tcW w:w="4537" w:type="dxa"/>
            <w:vAlign w:val="center"/>
          </w:tcPr>
          <w:p w14:paraId="0A59B4C7" w14:textId="42A5BA17" w:rsidR="00872C48" w:rsidRPr="008C5110" w:rsidRDefault="006D6106" w:rsidP="00BF00EF">
            <w:pPr>
              <w:spacing w:before="60" w:after="60"/>
              <w:rPr>
                <w:iCs/>
                <w:szCs w:val="22"/>
                <w:lang w:val="lv-LV"/>
              </w:rPr>
            </w:pPr>
            <w:bookmarkStart w:id="12" w:name="b32_amount_preservative"/>
            <w:r w:rsidRPr="008C5110">
              <w:rPr>
                <w:iCs/>
                <w:szCs w:val="22"/>
                <w:lang w:val="lv-LV"/>
              </w:rPr>
              <w:t>0,08 mg</w:t>
            </w:r>
            <w:bookmarkEnd w:id="12"/>
          </w:p>
        </w:tc>
      </w:tr>
      <w:tr w:rsidR="007227B8" w:rsidRPr="008C5110" w14:paraId="3B994E71" w14:textId="77777777" w:rsidTr="002C4565">
        <w:tc>
          <w:tcPr>
            <w:tcW w:w="4524" w:type="dxa"/>
            <w:vAlign w:val="center"/>
          </w:tcPr>
          <w:p w14:paraId="6F56C01E" w14:textId="3E7FAF51" w:rsidR="00872C48" w:rsidRPr="008C5110" w:rsidRDefault="006D6106" w:rsidP="00617B81">
            <w:pPr>
              <w:spacing w:before="60" w:after="60"/>
              <w:rPr>
                <w:iCs/>
                <w:szCs w:val="22"/>
                <w:lang w:val="lv-LV"/>
              </w:rPr>
            </w:pPr>
            <w:proofErr w:type="spellStart"/>
            <w:r w:rsidRPr="008C5110">
              <w:rPr>
                <w:szCs w:val="22"/>
                <w:lang w:val="lv-LV"/>
              </w:rPr>
              <w:t>Butilēts</w:t>
            </w:r>
            <w:proofErr w:type="spellEnd"/>
            <w:r w:rsidRPr="008C5110">
              <w:rPr>
                <w:szCs w:val="22"/>
                <w:lang w:val="lv-LV"/>
              </w:rPr>
              <w:t xml:space="preserve"> </w:t>
            </w:r>
            <w:proofErr w:type="spellStart"/>
            <w:r w:rsidRPr="008C5110">
              <w:rPr>
                <w:szCs w:val="22"/>
                <w:lang w:val="lv-LV"/>
              </w:rPr>
              <w:t>hidroksitoluols</w:t>
            </w:r>
            <w:proofErr w:type="spellEnd"/>
          </w:p>
        </w:tc>
        <w:tc>
          <w:tcPr>
            <w:tcW w:w="4537" w:type="dxa"/>
            <w:vAlign w:val="center"/>
          </w:tcPr>
          <w:p w14:paraId="6E1520D4" w14:textId="3E143C5B" w:rsidR="00872C48" w:rsidRPr="008C5110" w:rsidRDefault="006D6106" w:rsidP="00BF00EF">
            <w:pPr>
              <w:spacing w:before="60" w:after="60"/>
              <w:rPr>
                <w:iCs/>
                <w:szCs w:val="22"/>
                <w:lang w:val="lv-LV"/>
              </w:rPr>
            </w:pPr>
            <w:r w:rsidRPr="008C5110">
              <w:rPr>
                <w:szCs w:val="22"/>
                <w:lang w:val="lv-LV"/>
              </w:rPr>
              <w:t>0,08 mg</w:t>
            </w:r>
          </w:p>
        </w:tc>
      </w:tr>
      <w:tr w:rsidR="007227B8" w:rsidRPr="008C5110" w14:paraId="680F21F1" w14:textId="77777777" w:rsidTr="00406976">
        <w:tc>
          <w:tcPr>
            <w:tcW w:w="4524" w:type="dxa"/>
          </w:tcPr>
          <w:p w14:paraId="03630E69" w14:textId="32FAC50D" w:rsidR="006D6106" w:rsidRPr="008C5110" w:rsidRDefault="006D6106" w:rsidP="006D6106">
            <w:pPr>
              <w:spacing w:before="60" w:after="60"/>
              <w:rPr>
                <w:iCs/>
                <w:szCs w:val="22"/>
                <w:lang w:val="lv-LV"/>
              </w:rPr>
            </w:pPr>
            <w:r w:rsidRPr="008C5110">
              <w:rPr>
                <w:szCs w:val="22"/>
                <w:lang w:val="lv-LV"/>
              </w:rPr>
              <w:t xml:space="preserve">Alumīnija </w:t>
            </w:r>
            <w:proofErr w:type="spellStart"/>
            <w:r w:rsidRPr="008C5110">
              <w:rPr>
                <w:szCs w:val="22"/>
                <w:lang w:val="lv-LV"/>
              </w:rPr>
              <w:t>stearāts</w:t>
            </w:r>
            <w:proofErr w:type="spellEnd"/>
            <w:r w:rsidRPr="008C5110">
              <w:rPr>
                <w:szCs w:val="22"/>
                <w:lang w:val="lv-LV"/>
              </w:rPr>
              <w:t xml:space="preserve"> </w:t>
            </w:r>
          </w:p>
        </w:tc>
        <w:tc>
          <w:tcPr>
            <w:tcW w:w="4537" w:type="dxa"/>
            <w:vAlign w:val="center"/>
          </w:tcPr>
          <w:p w14:paraId="0A2C7EF5" w14:textId="0EA5C044" w:rsidR="006D6106" w:rsidRPr="008C5110" w:rsidRDefault="006D6106" w:rsidP="006D6106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  <w:tr w:rsidR="006D6106" w:rsidRPr="008C5110" w14:paraId="75E57EAA" w14:textId="77777777" w:rsidTr="00406976">
        <w:tc>
          <w:tcPr>
            <w:tcW w:w="4524" w:type="dxa"/>
          </w:tcPr>
          <w:p w14:paraId="27960972" w14:textId="6DD45D27" w:rsidR="006D6106" w:rsidRPr="008C5110" w:rsidRDefault="006D6106" w:rsidP="006D6106">
            <w:pPr>
              <w:spacing w:before="60" w:after="60"/>
              <w:ind w:left="567" w:hanging="567"/>
              <w:rPr>
                <w:b/>
                <w:bCs/>
                <w:iCs/>
                <w:szCs w:val="22"/>
                <w:lang w:val="lv-LV"/>
              </w:rPr>
            </w:pPr>
            <w:proofErr w:type="spellStart"/>
            <w:r w:rsidRPr="008C5110">
              <w:rPr>
                <w:szCs w:val="22"/>
                <w:lang w:val="lv-LV"/>
              </w:rPr>
              <w:t>Propilēglikola</w:t>
            </w:r>
            <w:proofErr w:type="spellEnd"/>
            <w:r w:rsidRPr="008C5110">
              <w:rPr>
                <w:szCs w:val="22"/>
                <w:lang w:val="lv-LV"/>
              </w:rPr>
              <w:t xml:space="preserve"> </w:t>
            </w:r>
            <w:proofErr w:type="spellStart"/>
            <w:r w:rsidRPr="008C5110">
              <w:rPr>
                <w:szCs w:val="22"/>
                <w:lang w:val="lv-LV"/>
              </w:rPr>
              <w:t>oktanoāt</w:t>
            </w:r>
            <w:r w:rsidR="00A65C28">
              <w:rPr>
                <w:szCs w:val="22"/>
                <w:lang w:val="lv-LV"/>
              </w:rPr>
              <w:t>a</w:t>
            </w:r>
            <w:proofErr w:type="spellEnd"/>
            <w:r w:rsidR="00A65C28">
              <w:rPr>
                <w:szCs w:val="22"/>
                <w:lang w:val="lv-LV"/>
              </w:rPr>
              <w:t xml:space="preserve"> </w:t>
            </w:r>
            <w:proofErr w:type="spellStart"/>
            <w:r w:rsidRPr="008C5110">
              <w:rPr>
                <w:szCs w:val="22"/>
                <w:lang w:val="lv-LV"/>
              </w:rPr>
              <w:t>dekanoāts</w:t>
            </w:r>
            <w:proofErr w:type="spellEnd"/>
            <w:r w:rsidRPr="008C5110">
              <w:rPr>
                <w:szCs w:val="22"/>
                <w:lang w:val="lv-LV"/>
              </w:rPr>
              <w:t xml:space="preserve"> </w:t>
            </w:r>
          </w:p>
        </w:tc>
        <w:tc>
          <w:tcPr>
            <w:tcW w:w="4537" w:type="dxa"/>
            <w:vAlign w:val="center"/>
          </w:tcPr>
          <w:p w14:paraId="41F52DA9" w14:textId="2B40FCFB" w:rsidR="006D6106" w:rsidRPr="008C5110" w:rsidRDefault="006D6106" w:rsidP="006D6106">
            <w:pPr>
              <w:spacing w:before="60" w:after="60"/>
              <w:rPr>
                <w:iCs/>
                <w:szCs w:val="22"/>
                <w:lang w:val="lv-LV"/>
              </w:rPr>
            </w:pPr>
          </w:p>
        </w:tc>
      </w:tr>
    </w:tbl>
    <w:p w14:paraId="7F511C5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9AAB9BC" w14:textId="6AE0E72F" w:rsidR="004F1644" w:rsidRPr="008C5110" w:rsidRDefault="006D6106" w:rsidP="004F1644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3" w:name="b4_appearance"/>
      <w:r w:rsidRPr="008C5110">
        <w:rPr>
          <w:szCs w:val="22"/>
          <w:lang w:val="lv-LV"/>
        </w:rPr>
        <w:t>Balta vai viegli iedzeltena, eļļaina suspensija.</w:t>
      </w:r>
      <w:bookmarkEnd w:id="13"/>
    </w:p>
    <w:p w14:paraId="47498171" w14:textId="77777777" w:rsidR="004F1644" w:rsidRPr="008C5110" w:rsidRDefault="004F16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F1B584" w14:textId="77777777" w:rsidR="004F1644" w:rsidRPr="008C5110" w:rsidRDefault="004F16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BA56E1" w14:textId="77777777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3.</w:t>
      </w:r>
      <w:r w:rsidRPr="008C5110">
        <w:rPr>
          <w:lang w:val="lv-LV"/>
        </w:rPr>
        <w:tab/>
        <w:t>KLĪNISKĀ INFORMĀCIJA</w:t>
      </w:r>
    </w:p>
    <w:p w14:paraId="38A3E50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2954D74" w14:textId="565462B1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3.1</w:t>
      </w:r>
      <w:r w:rsidR="000B46FB" w:rsidRPr="008C5110">
        <w:rPr>
          <w:lang w:val="lv-LV"/>
        </w:rPr>
        <w:t>.</w:t>
      </w:r>
      <w:r w:rsidRPr="008C5110">
        <w:rPr>
          <w:lang w:val="lv-LV"/>
        </w:rPr>
        <w:tab/>
      </w:r>
      <w:proofErr w:type="spellStart"/>
      <w:r w:rsidRPr="008C5110">
        <w:rPr>
          <w:lang w:val="lv-LV"/>
        </w:rPr>
        <w:t>Mērķsugas</w:t>
      </w:r>
      <w:proofErr w:type="spellEnd"/>
    </w:p>
    <w:p w14:paraId="5D46ACB4" w14:textId="77777777" w:rsidR="001628A5" w:rsidRPr="008C5110" w:rsidRDefault="0016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4" w:name="c1_targ_spec"/>
    </w:p>
    <w:p w14:paraId="1C7EE43F" w14:textId="3499FDEE" w:rsidR="00FF71E0" w:rsidRPr="008C5110" w:rsidRDefault="0016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Liellopi, cūkas, aitas, suņi, kaķi.</w:t>
      </w:r>
      <w:bookmarkEnd w:id="14"/>
    </w:p>
    <w:p w14:paraId="447C9F10" w14:textId="77777777" w:rsidR="00FF71E0" w:rsidRPr="008C5110" w:rsidRDefault="00FF71E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C9837D" w14:textId="0700DD4D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3.2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 xml:space="preserve">Lietošanas indikācijas </w:t>
      </w:r>
      <w:r w:rsidR="000B46FB" w:rsidRPr="008C5110">
        <w:rPr>
          <w:lang w:val="lv-LV"/>
        </w:rPr>
        <w:t xml:space="preserve">katrai </w:t>
      </w:r>
      <w:proofErr w:type="spellStart"/>
      <w:r w:rsidR="000B46FB" w:rsidRPr="008C5110">
        <w:rPr>
          <w:lang w:val="lv-LV"/>
        </w:rPr>
        <w:t>mērķsugai</w:t>
      </w:r>
      <w:proofErr w:type="spellEnd"/>
    </w:p>
    <w:p w14:paraId="7434AFFB" w14:textId="77777777" w:rsidR="002C0ACE" w:rsidRPr="008C5110" w:rsidRDefault="002C0ACE" w:rsidP="002C0ACE">
      <w:pPr>
        <w:rPr>
          <w:lang w:val="lv-LV"/>
        </w:rPr>
      </w:pPr>
    </w:p>
    <w:p w14:paraId="199E6754" w14:textId="530B6C50" w:rsidR="00A65C28" w:rsidRDefault="001628A5" w:rsidP="002C0ACE">
      <w:pPr>
        <w:rPr>
          <w:lang w:val="lv-LV"/>
        </w:rPr>
      </w:pPr>
      <w:bookmarkStart w:id="15" w:name="c2_ind"/>
      <w:r w:rsidRPr="008C5110">
        <w:rPr>
          <w:lang w:val="lv-LV"/>
        </w:rPr>
        <w:t xml:space="preserve">Liellopiem, cūkām, aitām, suņiem, kaķiem pret </w:t>
      </w:r>
      <w:proofErr w:type="spellStart"/>
      <w:r w:rsidRPr="008C5110">
        <w:rPr>
          <w:lang w:val="lv-LV"/>
        </w:rPr>
        <w:t>amoksicilīnu</w:t>
      </w:r>
      <w:proofErr w:type="spellEnd"/>
      <w:r w:rsidRPr="008C5110">
        <w:rPr>
          <w:lang w:val="lv-LV"/>
        </w:rPr>
        <w:t xml:space="preserve"> jutīgu </w:t>
      </w:r>
      <w:proofErr w:type="spellStart"/>
      <w:r w:rsidRPr="008C5110">
        <w:rPr>
          <w:lang w:val="lv-LV"/>
        </w:rPr>
        <w:t>grampozitīvu</w:t>
      </w:r>
      <w:proofErr w:type="spellEnd"/>
      <w:r w:rsidRPr="008C5110">
        <w:rPr>
          <w:lang w:val="lv-LV"/>
        </w:rPr>
        <w:t xml:space="preserve"> un </w:t>
      </w:r>
      <w:proofErr w:type="spellStart"/>
      <w:r w:rsidRPr="008C5110">
        <w:rPr>
          <w:lang w:val="lv-LV"/>
        </w:rPr>
        <w:t>gramnegatīvu</w:t>
      </w:r>
      <w:proofErr w:type="spellEnd"/>
      <w:r w:rsidRPr="008C5110">
        <w:rPr>
          <w:lang w:val="lv-LV"/>
        </w:rPr>
        <w:t xml:space="preserve"> baktēriju izraisītu infekciju ārstēšanai, t.sk. plaušu un elpceļu, gremošanas trakta, </w:t>
      </w:r>
      <w:proofErr w:type="spellStart"/>
      <w:r w:rsidRPr="008C5110">
        <w:rPr>
          <w:lang w:val="lv-LV"/>
        </w:rPr>
        <w:t>uroģenitālā</w:t>
      </w:r>
      <w:proofErr w:type="spellEnd"/>
      <w:r w:rsidRPr="008C5110">
        <w:rPr>
          <w:lang w:val="lv-LV"/>
        </w:rPr>
        <w:t xml:space="preserve"> trakta infekcijas, vispārējas infekcijas un septicēmija; bakteriālas sekundāras infekcijas, ko izraisījušas </w:t>
      </w:r>
      <w:proofErr w:type="spellStart"/>
      <w:r w:rsidRPr="008C5110">
        <w:rPr>
          <w:lang w:val="lv-LV"/>
        </w:rPr>
        <w:t>virusālas</w:t>
      </w:r>
      <w:proofErr w:type="spellEnd"/>
      <w:r w:rsidRPr="008C5110">
        <w:rPr>
          <w:lang w:val="lv-LV"/>
        </w:rPr>
        <w:t xml:space="preserve"> slimības</w:t>
      </w:r>
      <w:r w:rsidR="00A65C28">
        <w:rPr>
          <w:lang w:val="lv-LV"/>
        </w:rPr>
        <w:t>.</w:t>
      </w:r>
    </w:p>
    <w:p w14:paraId="28B62297" w14:textId="77777777" w:rsidR="00A65C28" w:rsidRDefault="00A65C28" w:rsidP="002C0ACE">
      <w:pPr>
        <w:rPr>
          <w:lang w:val="lv-LV"/>
        </w:rPr>
      </w:pPr>
    </w:p>
    <w:p w14:paraId="4119B384" w14:textId="2333193A" w:rsidR="00FF71E0" w:rsidRPr="008C5110" w:rsidRDefault="00A65C28" w:rsidP="002C0ACE">
      <w:pPr>
        <w:rPr>
          <w:lang w:val="lv-LV"/>
        </w:rPr>
      </w:pPr>
      <w:r>
        <w:rPr>
          <w:lang w:val="lv-LV"/>
        </w:rPr>
        <w:t>Cūkām</w:t>
      </w:r>
      <w:r w:rsidR="001628A5" w:rsidRPr="008C5110">
        <w:rPr>
          <w:lang w:val="lv-LV"/>
        </w:rPr>
        <w:t xml:space="preserve"> sarkanguļa</w:t>
      </w:r>
      <w:r>
        <w:rPr>
          <w:lang w:val="lv-LV"/>
        </w:rPr>
        <w:t>s ārstēšanai</w:t>
      </w:r>
      <w:r w:rsidR="001628A5" w:rsidRPr="008C5110">
        <w:rPr>
          <w:lang w:val="lv-LV"/>
        </w:rPr>
        <w:t>.</w:t>
      </w:r>
      <w:bookmarkEnd w:id="15"/>
    </w:p>
    <w:p w14:paraId="6FD615B6" w14:textId="77777777" w:rsidR="00FF71E0" w:rsidRPr="008C5110" w:rsidRDefault="00FF71E0" w:rsidP="002C0ACE">
      <w:pPr>
        <w:rPr>
          <w:lang w:val="lv-LV"/>
        </w:rPr>
      </w:pPr>
    </w:p>
    <w:p w14:paraId="09E73C31" w14:textId="08710E0D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3.3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Kontrindikācijas</w:t>
      </w:r>
    </w:p>
    <w:p w14:paraId="4CC0A779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6" w:name="c3_contr_ind"/>
    </w:p>
    <w:p w14:paraId="279E41E0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Neievadīt intravenozi.</w:t>
      </w:r>
    </w:p>
    <w:p w14:paraId="4DC76686" w14:textId="338BEEDB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Nelietot gadījumos, ja konstatēta pastiprināta jutība pret penicilīniem un </w:t>
      </w:r>
      <w:proofErr w:type="spellStart"/>
      <w:r w:rsidRPr="008C5110">
        <w:rPr>
          <w:szCs w:val="22"/>
          <w:lang w:val="lv-LV"/>
        </w:rPr>
        <w:t>cefalosporīniem</w:t>
      </w:r>
      <w:proofErr w:type="spellEnd"/>
      <w:r w:rsidRPr="008C5110">
        <w:rPr>
          <w:szCs w:val="22"/>
          <w:lang w:val="lv-LV"/>
        </w:rPr>
        <w:t xml:space="preserve"> vai pret </w:t>
      </w:r>
      <w:r w:rsidR="00581491">
        <w:rPr>
          <w:szCs w:val="22"/>
          <w:lang w:val="lv-LV"/>
        </w:rPr>
        <w:t>jebkuru</w:t>
      </w:r>
      <w:r w:rsidR="00581491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no </w:t>
      </w:r>
      <w:proofErr w:type="spellStart"/>
      <w:r w:rsidRPr="008C5110">
        <w:rPr>
          <w:szCs w:val="22"/>
          <w:lang w:val="lv-LV"/>
        </w:rPr>
        <w:t>palīgvielām</w:t>
      </w:r>
      <w:proofErr w:type="spellEnd"/>
      <w:r w:rsidRPr="008C5110">
        <w:rPr>
          <w:szCs w:val="22"/>
          <w:lang w:val="lv-LV"/>
        </w:rPr>
        <w:t>.</w:t>
      </w:r>
    </w:p>
    <w:p w14:paraId="3D42353A" w14:textId="1A57179F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Nelietot dzīvniekiem ar smagu nieru </w:t>
      </w:r>
      <w:r w:rsidR="00581491">
        <w:rPr>
          <w:szCs w:val="22"/>
          <w:lang w:val="lv-LV"/>
        </w:rPr>
        <w:t>mazspēju</w:t>
      </w:r>
      <w:r w:rsidR="00581491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ar </w:t>
      </w:r>
      <w:proofErr w:type="spellStart"/>
      <w:r w:rsidRPr="008C5110">
        <w:rPr>
          <w:szCs w:val="22"/>
          <w:lang w:val="lv-LV"/>
        </w:rPr>
        <w:t>anūriju</w:t>
      </w:r>
      <w:proofErr w:type="spellEnd"/>
      <w:r w:rsidRPr="008C5110">
        <w:rPr>
          <w:szCs w:val="22"/>
          <w:lang w:val="lv-LV"/>
        </w:rPr>
        <w:t xml:space="preserve"> un </w:t>
      </w:r>
      <w:proofErr w:type="spellStart"/>
      <w:r w:rsidRPr="008C5110">
        <w:rPr>
          <w:szCs w:val="22"/>
          <w:lang w:val="lv-LV"/>
        </w:rPr>
        <w:t>oligūriju</w:t>
      </w:r>
      <w:proofErr w:type="spellEnd"/>
      <w:r w:rsidRPr="008C5110">
        <w:rPr>
          <w:szCs w:val="22"/>
          <w:lang w:val="lv-LV"/>
        </w:rPr>
        <w:t>.</w:t>
      </w:r>
    </w:p>
    <w:p w14:paraId="40F0DF01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Nelietot gadījumos, ja konstatēta beta-</w:t>
      </w:r>
      <w:proofErr w:type="spellStart"/>
      <w:r w:rsidRPr="008C5110">
        <w:rPr>
          <w:szCs w:val="22"/>
          <w:lang w:val="lv-LV"/>
        </w:rPr>
        <w:t>laktamāzi</w:t>
      </w:r>
      <w:proofErr w:type="spellEnd"/>
      <w:r w:rsidRPr="008C5110">
        <w:rPr>
          <w:szCs w:val="22"/>
          <w:lang w:val="lv-LV"/>
        </w:rPr>
        <w:t xml:space="preserve"> veidojošo patogēnu klātbūtne.</w:t>
      </w:r>
    </w:p>
    <w:p w14:paraId="088FA563" w14:textId="6EB07843" w:rsidR="00FF71E0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Nelietot trušiem, jūrascūciņām, kāmjiem un mazajiem grauzējiem.</w:t>
      </w:r>
      <w:bookmarkEnd w:id="16"/>
    </w:p>
    <w:p w14:paraId="14055AE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7C17D2" w14:textId="7B766F71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3.4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Īpaši brīdinājumi</w:t>
      </w:r>
    </w:p>
    <w:p w14:paraId="43175273" w14:textId="77777777" w:rsidR="001628A5" w:rsidRPr="008C5110" w:rsidRDefault="001628A5" w:rsidP="00B778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7" w:name="c4_sp_prec"/>
    </w:p>
    <w:p w14:paraId="61DF1FAF" w14:textId="77777777" w:rsidR="00581491" w:rsidRPr="008C5110" w:rsidRDefault="00581491" w:rsidP="0058149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Nav.</w:t>
      </w:r>
    </w:p>
    <w:bookmarkEnd w:id="17"/>
    <w:p w14:paraId="275693A9" w14:textId="77777777" w:rsidR="00E86CEE" w:rsidRPr="008C5110" w:rsidRDefault="00E86CE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6B87A5" w14:textId="649EB28E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lastRenderedPageBreak/>
        <w:t>3.5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Īpaši piesardzības pasākumi lietošanā</w:t>
      </w:r>
    </w:p>
    <w:p w14:paraId="1B3FA933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4ABE59" w14:textId="39D688D6" w:rsidR="00C114FF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 xml:space="preserve">Īpaši piesardzības pasākumi drošai lietošanai </w:t>
      </w:r>
      <w:proofErr w:type="spellStart"/>
      <w:r w:rsidRPr="002430A5">
        <w:rPr>
          <w:lang w:val="lv-LV"/>
        </w:rPr>
        <w:t>mērķsugām</w:t>
      </w:r>
      <w:proofErr w:type="spellEnd"/>
      <w:r w:rsidRPr="002430A5">
        <w:rPr>
          <w:lang w:val="lv-LV"/>
        </w:rPr>
        <w:t>:</w:t>
      </w:r>
    </w:p>
    <w:p w14:paraId="397E7D19" w14:textId="77777777" w:rsidR="00581491" w:rsidRDefault="00581491" w:rsidP="00581491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18" w:name="c51_sp_prec_traget"/>
      <w:r w:rsidRPr="00581491">
        <w:rPr>
          <w:szCs w:val="22"/>
          <w:lang w:val="lv-LV"/>
        </w:rPr>
        <w:t xml:space="preserve">Lietojot šīs veterinārās zāles, jāņem vērā oficiālā, valsts un reģionālā </w:t>
      </w:r>
      <w:proofErr w:type="spellStart"/>
      <w:r w:rsidRPr="00581491">
        <w:rPr>
          <w:szCs w:val="22"/>
          <w:lang w:val="lv-LV"/>
        </w:rPr>
        <w:t>antimikrobiālā</w:t>
      </w:r>
      <w:proofErr w:type="spellEnd"/>
      <w:r w:rsidRPr="00581491">
        <w:rPr>
          <w:szCs w:val="22"/>
          <w:lang w:val="lv-LV"/>
        </w:rPr>
        <w:t xml:space="preserve"> politika.</w:t>
      </w:r>
      <w:r w:rsidRPr="008C5110">
        <w:rPr>
          <w:szCs w:val="22"/>
          <w:lang w:val="lv-LV"/>
        </w:rPr>
        <w:t xml:space="preserve"> </w:t>
      </w:r>
    </w:p>
    <w:p w14:paraId="606C693C" w14:textId="14784832" w:rsidR="00581491" w:rsidRPr="008C5110" w:rsidRDefault="00581491" w:rsidP="00581491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Šo veterināro </w:t>
      </w:r>
      <w:r w:rsidRPr="008C5110">
        <w:rPr>
          <w:szCs w:val="22"/>
          <w:lang w:val="lv-LV"/>
        </w:rPr>
        <w:t>zāļu lietošana jāpamato ar ierosinātāju jutības testu rezultātiem</w:t>
      </w:r>
      <w:r>
        <w:rPr>
          <w:szCs w:val="22"/>
          <w:lang w:val="lv-LV"/>
        </w:rPr>
        <w:t>, kā arī</w:t>
      </w:r>
      <w:r w:rsidRPr="008C5110">
        <w:rPr>
          <w:szCs w:val="22"/>
          <w:lang w:val="lv-LV"/>
        </w:rPr>
        <w:t xml:space="preserve"> jāņem vērā vispārpieņemtie antibakteriālo zāļu lietošanas pamatprincipi.</w:t>
      </w:r>
      <w:r w:rsidRPr="00581491">
        <w:rPr>
          <w:szCs w:val="22"/>
          <w:lang w:val="lv-LV"/>
        </w:rPr>
        <w:t xml:space="preserve"> </w:t>
      </w:r>
      <w:r>
        <w:rPr>
          <w:szCs w:val="22"/>
          <w:lang w:val="lv-LV"/>
        </w:rPr>
        <w:t>Šo veterināro</w:t>
      </w:r>
      <w:r w:rsidRPr="008C5110">
        <w:rPr>
          <w:szCs w:val="22"/>
          <w:lang w:val="lv-LV"/>
        </w:rPr>
        <w:t xml:space="preserve"> </w:t>
      </w:r>
      <w:r>
        <w:rPr>
          <w:szCs w:val="22"/>
          <w:lang w:val="lv-LV"/>
        </w:rPr>
        <w:t>z</w:t>
      </w:r>
      <w:r w:rsidRPr="008C5110">
        <w:rPr>
          <w:szCs w:val="22"/>
          <w:lang w:val="lv-LV"/>
        </w:rPr>
        <w:t xml:space="preserve">āļu lietošana, neievērojot zāļu aprakstā sniegtos norādījumus, var palielināt pret </w:t>
      </w:r>
      <w:proofErr w:type="spellStart"/>
      <w:r w:rsidRPr="008C5110">
        <w:rPr>
          <w:szCs w:val="22"/>
          <w:lang w:val="lv-LV"/>
        </w:rPr>
        <w:t>amoksicilīnu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rezistent</w:t>
      </w:r>
      <w:r>
        <w:rPr>
          <w:szCs w:val="22"/>
          <w:lang w:val="lv-LV"/>
        </w:rPr>
        <w:t>u</w:t>
      </w:r>
      <w:proofErr w:type="spellEnd"/>
      <w:r w:rsidRPr="008C5110">
        <w:rPr>
          <w:szCs w:val="22"/>
          <w:lang w:val="lv-LV"/>
        </w:rPr>
        <w:t xml:space="preserve"> baktēriju </w:t>
      </w:r>
      <w:r>
        <w:rPr>
          <w:szCs w:val="22"/>
          <w:lang w:val="lv-LV"/>
        </w:rPr>
        <w:t>izplatību</w:t>
      </w:r>
      <w:r w:rsidRPr="008C5110">
        <w:rPr>
          <w:szCs w:val="22"/>
          <w:lang w:val="lv-LV"/>
        </w:rPr>
        <w:t xml:space="preserve"> un </w:t>
      </w:r>
      <w:r w:rsidR="00DE3E7E" w:rsidRPr="008C5110">
        <w:rPr>
          <w:szCs w:val="22"/>
          <w:lang w:val="lv-LV"/>
        </w:rPr>
        <w:t>samazināt ārstēšanas efektivitāti</w:t>
      </w:r>
      <w:r w:rsidRPr="008C5110">
        <w:rPr>
          <w:szCs w:val="22"/>
          <w:lang w:val="lv-LV"/>
        </w:rPr>
        <w:t>, lietojot citus beta-</w:t>
      </w:r>
      <w:proofErr w:type="spellStart"/>
      <w:r w:rsidRPr="008C5110">
        <w:rPr>
          <w:szCs w:val="22"/>
          <w:lang w:val="lv-LV"/>
        </w:rPr>
        <w:t>laktāma</w:t>
      </w:r>
      <w:proofErr w:type="spellEnd"/>
      <w:r w:rsidRPr="008C5110">
        <w:rPr>
          <w:szCs w:val="22"/>
          <w:lang w:val="lv-LV"/>
        </w:rPr>
        <w:t xml:space="preserve"> grupas antibakteriālos līdzekļus vai citu grupu antibakteriālos līdzekļus</w:t>
      </w:r>
      <w:r w:rsidR="00DE3E7E">
        <w:rPr>
          <w:szCs w:val="22"/>
          <w:lang w:val="lv-LV"/>
        </w:rPr>
        <w:t>,</w:t>
      </w:r>
      <w:r w:rsidR="00DE3E7E" w:rsidRPr="00DE3E7E">
        <w:rPr>
          <w:szCs w:val="22"/>
          <w:lang w:val="lv-LV"/>
        </w:rPr>
        <w:t xml:space="preserve"> </w:t>
      </w:r>
      <w:r w:rsidR="00DE3E7E" w:rsidRPr="008C5110">
        <w:rPr>
          <w:szCs w:val="22"/>
          <w:lang w:val="lv-LV"/>
        </w:rPr>
        <w:t>iespējam</w:t>
      </w:r>
      <w:r w:rsidR="00DE3E7E">
        <w:rPr>
          <w:szCs w:val="22"/>
          <w:lang w:val="lv-LV"/>
        </w:rPr>
        <w:t>a</w:t>
      </w:r>
      <w:r w:rsidR="00DE3E7E" w:rsidRPr="008C5110">
        <w:rPr>
          <w:szCs w:val="22"/>
          <w:lang w:val="lv-LV"/>
        </w:rPr>
        <w:t>s krusteniskās rezistences dēļ</w:t>
      </w:r>
      <w:r w:rsidRPr="008C5110">
        <w:rPr>
          <w:szCs w:val="22"/>
          <w:lang w:val="lv-LV"/>
        </w:rPr>
        <w:t xml:space="preserve">. </w:t>
      </w:r>
    </w:p>
    <w:bookmarkEnd w:id="18"/>
    <w:p w14:paraId="72755EB4" w14:textId="271D0B9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56FB2FD" w14:textId="314184D4" w:rsidR="00C114FF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 xml:space="preserve">Īpaši piesardzības pasākumi, kas jāievēro personai, kura ievada veterinārās zāles dzīvniekiem: </w:t>
      </w:r>
    </w:p>
    <w:p w14:paraId="488D23DF" w14:textId="1BF3E17C" w:rsidR="001628A5" w:rsidRPr="008C5110" w:rsidRDefault="001628A5" w:rsidP="00A9226B">
      <w:pPr>
        <w:tabs>
          <w:tab w:val="clear" w:pos="567"/>
        </w:tabs>
        <w:spacing w:line="240" w:lineRule="auto"/>
        <w:rPr>
          <w:lang w:val="lv-LV"/>
        </w:rPr>
      </w:pPr>
      <w:bookmarkStart w:id="19" w:name="c52_sp_prec_admin"/>
      <w:r w:rsidRPr="008C5110">
        <w:rPr>
          <w:lang w:val="lv-LV"/>
        </w:rPr>
        <w:t xml:space="preserve">Penicilīni vai </w:t>
      </w:r>
      <w:proofErr w:type="spellStart"/>
      <w:r w:rsidRPr="008C5110">
        <w:rPr>
          <w:lang w:val="lv-LV"/>
        </w:rPr>
        <w:t>cefalosporīni</w:t>
      </w:r>
      <w:proofErr w:type="spellEnd"/>
      <w:r w:rsidRPr="008C5110">
        <w:rPr>
          <w:lang w:val="lv-LV"/>
        </w:rPr>
        <w:t xml:space="preserve"> pēc injekcijas, inhalācijas, norīšanas vai saskares ar ādu var izraisīt pastiprinātu jutību (alerģiju). Pastiprināta jutība pret penicilīniem var radīt krustenisku reakciju </w:t>
      </w:r>
      <w:r w:rsidR="00DE3E7E">
        <w:rPr>
          <w:lang w:val="lv-LV"/>
        </w:rPr>
        <w:t>ar</w:t>
      </w:r>
      <w:r w:rsidR="00DE3E7E" w:rsidRPr="008C5110">
        <w:rPr>
          <w:lang w:val="lv-LV"/>
        </w:rPr>
        <w:t xml:space="preserve"> </w:t>
      </w:r>
      <w:proofErr w:type="spellStart"/>
      <w:r w:rsidRPr="008C5110">
        <w:rPr>
          <w:lang w:val="lv-LV"/>
        </w:rPr>
        <w:t>cefalosporīniem</w:t>
      </w:r>
      <w:proofErr w:type="spellEnd"/>
      <w:r w:rsidRPr="008C5110">
        <w:rPr>
          <w:lang w:val="lv-LV"/>
        </w:rPr>
        <w:t xml:space="preserve"> un otrādi. Pret šīm vielām dažkārt var būt nopietnas alerģiskas reakcijas.</w:t>
      </w:r>
    </w:p>
    <w:p w14:paraId="4DF41832" w14:textId="7C644DB5" w:rsidR="005004F6" w:rsidRPr="008C5110" w:rsidRDefault="001628A5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 xml:space="preserve">Personām ar zināmu pastiprinātu jutību pret penicilīniem vai </w:t>
      </w:r>
      <w:proofErr w:type="spellStart"/>
      <w:r w:rsidRPr="008C5110">
        <w:rPr>
          <w:lang w:val="lv-LV"/>
        </w:rPr>
        <w:t>cefalosporīniem</w:t>
      </w:r>
      <w:proofErr w:type="spellEnd"/>
      <w:r w:rsidRPr="008C5110">
        <w:rPr>
          <w:lang w:val="lv-LV"/>
        </w:rPr>
        <w:t xml:space="preserve"> </w:t>
      </w:r>
      <w:r w:rsidR="00DE3E7E">
        <w:rPr>
          <w:lang w:val="lv-LV"/>
        </w:rPr>
        <w:t>jā</w:t>
      </w:r>
      <w:r w:rsidRPr="008C5110">
        <w:rPr>
          <w:lang w:val="lv-LV"/>
        </w:rPr>
        <w:t>izvair</w:t>
      </w:r>
      <w:r w:rsidR="00DE3E7E">
        <w:rPr>
          <w:lang w:val="lv-LV"/>
        </w:rPr>
        <w:t>ās</w:t>
      </w:r>
      <w:r w:rsidRPr="008C5110">
        <w:rPr>
          <w:lang w:val="lv-LV"/>
        </w:rPr>
        <w:t xml:space="preserve"> no saskares ar šīm veterinārajām zālēm.</w:t>
      </w:r>
    </w:p>
    <w:bookmarkEnd w:id="19"/>
    <w:p w14:paraId="2C8E21F6" w14:textId="77777777" w:rsidR="00F04CA9" w:rsidRPr="008C5110" w:rsidRDefault="00F04CA9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FE9288" w14:textId="278BB60C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3.6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</w:r>
      <w:r w:rsidR="000B46FB" w:rsidRPr="008C5110">
        <w:rPr>
          <w:lang w:val="lv-LV"/>
        </w:rPr>
        <w:t>B</w:t>
      </w:r>
      <w:r w:rsidRPr="008C5110">
        <w:rPr>
          <w:lang w:val="lv-LV"/>
        </w:rPr>
        <w:t>lakusparādības</w:t>
      </w:r>
    </w:p>
    <w:p w14:paraId="780BF485" w14:textId="77777777" w:rsidR="001628A5" w:rsidRPr="008C5110" w:rsidRDefault="001628A5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0" w:name="c6_adv_ev"/>
    </w:p>
    <w:p w14:paraId="0E64070E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Liellopi, cūkas, aitas, suņi, kaķi</w:t>
      </w:r>
      <w:r w:rsidRPr="008C5110">
        <w:rPr>
          <w:lang w:val="lv-LV"/>
        </w:rPr>
        <w:t>:</w:t>
      </w:r>
    </w:p>
    <w:p w14:paraId="2E6F6892" w14:textId="77777777" w:rsidR="00574097" w:rsidRPr="008C5110" w:rsidRDefault="00574097" w:rsidP="00574097">
      <w:pPr>
        <w:rPr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227B8" w:rsidRPr="008C5110" w14:paraId="7014CB06" w14:textId="77777777" w:rsidTr="00632E48">
        <w:tc>
          <w:tcPr>
            <w:tcW w:w="2500" w:type="pct"/>
          </w:tcPr>
          <w:p w14:paraId="030B83A2" w14:textId="77777777" w:rsidR="00574097" w:rsidRPr="008C5110" w:rsidRDefault="00574097" w:rsidP="00632E48">
            <w:pPr>
              <w:spacing w:before="60" w:after="60"/>
              <w:rPr>
                <w:szCs w:val="22"/>
                <w:lang w:val="lv-LV"/>
              </w:rPr>
            </w:pPr>
            <w:r w:rsidRPr="008C5110">
              <w:rPr>
                <w:lang w:val="lv-LV"/>
              </w:rPr>
              <w:t>Reti</w:t>
            </w:r>
          </w:p>
          <w:p w14:paraId="6BC5821D" w14:textId="77777777" w:rsidR="00574097" w:rsidRPr="008C5110" w:rsidRDefault="00574097" w:rsidP="00632E48">
            <w:pPr>
              <w:spacing w:before="60" w:after="60"/>
              <w:rPr>
                <w:szCs w:val="22"/>
                <w:lang w:val="lv-LV"/>
              </w:rPr>
            </w:pPr>
            <w:r w:rsidRPr="008C5110">
              <w:rPr>
                <w:lang w:val="lv-LV"/>
              </w:rPr>
              <w:t>(1 līdz 10 dzīvniekiem / 10 000 ārstētajiem dzīvniekiem):</w:t>
            </w:r>
          </w:p>
        </w:tc>
        <w:tc>
          <w:tcPr>
            <w:tcW w:w="2500" w:type="pct"/>
          </w:tcPr>
          <w:p w14:paraId="131D8F72" w14:textId="000B18F1" w:rsidR="00574097" w:rsidRPr="008C5110" w:rsidRDefault="00DE3E7E" w:rsidP="00632E48">
            <w:pPr>
              <w:spacing w:before="60" w:after="60"/>
              <w:rPr>
                <w:iCs/>
                <w:szCs w:val="22"/>
                <w:lang w:val="lv-LV"/>
              </w:rPr>
            </w:pPr>
            <w:r>
              <w:rPr>
                <w:lang w:val="lv-LV"/>
              </w:rPr>
              <w:t>Iekaisums</w:t>
            </w:r>
            <w:r w:rsidRPr="008C5110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injekcijas </w:t>
            </w:r>
            <w:r w:rsidR="00574097" w:rsidRPr="008C5110">
              <w:rPr>
                <w:lang w:val="lv-LV"/>
              </w:rPr>
              <w:t>viet</w:t>
            </w:r>
            <w:r>
              <w:rPr>
                <w:lang w:val="lv-LV"/>
              </w:rPr>
              <w:t>ā</w:t>
            </w:r>
            <w:r w:rsidR="00574097" w:rsidRPr="00DE3E7E">
              <w:rPr>
                <w:vertAlign w:val="superscript"/>
                <w:lang w:val="lv-LV"/>
              </w:rPr>
              <w:t>1</w:t>
            </w:r>
          </w:p>
        </w:tc>
      </w:tr>
      <w:tr w:rsidR="007227B8" w:rsidRPr="0007183B" w14:paraId="02446061" w14:textId="77777777" w:rsidTr="00632E48">
        <w:tc>
          <w:tcPr>
            <w:tcW w:w="2500" w:type="pct"/>
          </w:tcPr>
          <w:p w14:paraId="68BD9160" w14:textId="44C88CA0" w:rsidR="00574097" w:rsidRPr="008C5110" w:rsidRDefault="00574097" w:rsidP="00632E48">
            <w:pPr>
              <w:spacing w:before="60" w:after="60"/>
              <w:rPr>
                <w:lang w:val="lv-LV"/>
              </w:rPr>
            </w:pPr>
            <w:r w:rsidRPr="008C5110">
              <w:rPr>
                <w:lang w:val="lv-LV"/>
              </w:rPr>
              <w:t>Nenoteikt</w:t>
            </w:r>
            <w:r w:rsidR="00152708">
              <w:rPr>
                <w:lang w:val="lv-LV"/>
              </w:rPr>
              <w:t>s</w:t>
            </w:r>
            <w:r w:rsidRPr="008C5110">
              <w:rPr>
                <w:lang w:val="lv-LV"/>
              </w:rPr>
              <w:t xml:space="preserve"> biežums </w:t>
            </w:r>
          </w:p>
          <w:p w14:paraId="4B7EF4CE" w14:textId="77777777" w:rsidR="00574097" w:rsidRPr="008C5110" w:rsidRDefault="00574097" w:rsidP="00632E48">
            <w:pPr>
              <w:spacing w:before="60" w:after="60"/>
              <w:rPr>
                <w:lang w:val="lv-LV"/>
              </w:rPr>
            </w:pPr>
            <w:r w:rsidRPr="008C5110">
              <w:rPr>
                <w:lang w:val="lv-LV"/>
              </w:rPr>
              <w:t>(nevar noteikt pēc pieejamajiem datiem):</w:t>
            </w:r>
          </w:p>
        </w:tc>
        <w:tc>
          <w:tcPr>
            <w:tcW w:w="2500" w:type="pct"/>
          </w:tcPr>
          <w:p w14:paraId="60825003" w14:textId="5CC79D02" w:rsidR="00574097" w:rsidRPr="008C5110" w:rsidRDefault="00FD4DF0" w:rsidP="00632E48">
            <w:pPr>
              <w:spacing w:before="60" w:after="60"/>
              <w:rPr>
                <w:lang w:val="lv-LV"/>
              </w:rPr>
            </w:pPr>
            <w:r>
              <w:rPr>
                <w:lang w:val="lv-LV"/>
              </w:rPr>
              <w:t>Alerģiska</w:t>
            </w:r>
            <w:r w:rsidR="00574097" w:rsidRPr="008C5110">
              <w:rPr>
                <w:lang w:val="lv-LV"/>
              </w:rPr>
              <w:t xml:space="preserve"> reakcija (alerģiska ādas reakcija, </w:t>
            </w:r>
            <w:proofErr w:type="spellStart"/>
            <w:r>
              <w:rPr>
                <w:lang w:val="lv-LV"/>
              </w:rPr>
              <w:t>a</w:t>
            </w:r>
            <w:r w:rsidR="00574097" w:rsidRPr="008C5110">
              <w:rPr>
                <w:lang w:val="lv-LV"/>
              </w:rPr>
              <w:t>nafilakse</w:t>
            </w:r>
            <w:proofErr w:type="spellEnd"/>
            <w:r w:rsidR="00574097" w:rsidRPr="008C5110">
              <w:rPr>
                <w:lang w:val="lv-LV"/>
              </w:rPr>
              <w:t>)</w:t>
            </w:r>
            <w:r w:rsidR="00574097" w:rsidRPr="008C5110">
              <w:rPr>
                <w:vertAlign w:val="superscript"/>
                <w:lang w:val="lv-LV"/>
              </w:rPr>
              <w:t>2</w:t>
            </w:r>
          </w:p>
        </w:tc>
      </w:tr>
    </w:tbl>
    <w:p w14:paraId="14322230" w14:textId="6BF2B3AA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vertAlign w:val="superscript"/>
          <w:lang w:val="lv-LV"/>
        </w:rPr>
        <w:t>1</w:t>
      </w:r>
      <w:r w:rsidRPr="008C5110">
        <w:rPr>
          <w:sz w:val="20"/>
          <w:lang w:val="lv-LV"/>
        </w:rPr>
        <w:t xml:space="preserve"> </w:t>
      </w:r>
      <w:r w:rsidR="0086310C">
        <w:rPr>
          <w:sz w:val="20"/>
          <w:lang w:val="lv-LV"/>
        </w:rPr>
        <w:t>L</w:t>
      </w:r>
      <w:r w:rsidR="00FD4DF0">
        <w:rPr>
          <w:sz w:val="20"/>
          <w:lang w:val="lv-LV"/>
        </w:rPr>
        <w:t xml:space="preserve">okāls; </w:t>
      </w:r>
      <w:r w:rsidRPr="008C5110">
        <w:rPr>
          <w:sz w:val="20"/>
          <w:lang w:val="lv-LV"/>
        </w:rPr>
        <w:t>var ierobežot</w:t>
      </w:r>
      <w:r w:rsidR="00DE3E7E">
        <w:rPr>
          <w:sz w:val="20"/>
          <w:lang w:val="lv-LV"/>
        </w:rPr>
        <w:t xml:space="preserve">, sadalot noteikto zāļu devu un </w:t>
      </w:r>
      <w:r w:rsidR="00DE3E7E" w:rsidRPr="008C5110">
        <w:rPr>
          <w:sz w:val="20"/>
          <w:lang w:val="lv-LV"/>
        </w:rPr>
        <w:t>inji</w:t>
      </w:r>
      <w:r w:rsidR="00DE3E7E">
        <w:rPr>
          <w:sz w:val="20"/>
          <w:lang w:val="lv-LV"/>
        </w:rPr>
        <w:t>cējot vairākās vietās.</w:t>
      </w:r>
    </w:p>
    <w:p w14:paraId="625640B6" w14:textId="43D3FC1C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vertAlign w:val="superscript"/>
          <w:lang w:val="lv-LV"/>
        </w:rPr>
        <w:t>2</w:t>
      </w:r>
      <w:r w:rsidRPr="008C5110">
        <w:rPr>
          <w:sz w:val="20"/>
          <w:lang w:val="lv-LV"/>
        </w:rPr>
        <w:t xml:space="preserve"> Ja konstatē alerģiskas reakcijas </w:t>
      </w:r>
      <w:r w:rsidR="0043549B">
        <w:rPr>
          <w:sz w:val="20"/>
          <w:lang w:val="lv-LV"/>
        </w:rPr>
        <w:t>šo veterināro zāļu</w:t>
      </w:r>
      <w:r w:rsidRPr="008C5110">
        <w:rPr>
          <w:sz w:val="20"/>
          <w:lang w:val="lv-LV"/>
        </w:rPr>
        <w:t xml:space="preserve"> lietošanas laikā, t</w:t>
      </w:r>
      <w:r w:rsidR="0043549B">
        <w:rPr>
          <w:sz w:val="20"/>
          <w:lang w:val="lv-LV"/>
        </w:rPr>
        <w:t>o</w:t>
      </w:r>
      <w:r w:rsidRPr="008C5110">
        <w:rPr>
          <w:sz w:val="20"/>
          <w:lang w:val="lv-LV"/>
        </w:rPr>
        <w:t xml:space="preserve"> lietošan</w:t>
      </w:r>
      <w:r w:rsidR="0043549B">
        <w:rPr>
          <w:sz w:val="20"/>
          <w:lang w:val="lv-LV"/>
        </w:rPr>
        <w:t>u</w:t>
      </w:r>
      <w:r w:rsidRPr="008C5110">
        <w:rPr>
          <w:sz w:val="20"/>
          <w:lang w:val="lv-LV"/>
        </w:rPr>
        <w:t xml:space="preserve"> nekavējoties pārtrau</w:t>
      </w:r>
      <w:r w:rsidR="0043549B">
        <w:rPr>
          <w:sz w:val="20"/>
          <w:lang w:val="lv-LV"/>
        </w:rPr>
        <w:t>kt</w:t>
      </w:r>
      <w:r w:rsidRPr="008C5110">
        <w:rPr>
          <w:sz w:val="20"/>
          <w:lang w:val="lv-LV"/>
        </w:rPr>
        <w:t>.</w:t>
      </w:r>
    </w:p>
    <w:p w14:paraId="21FD7C95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lang w:val="lv-LV"/>
        </w:rPr>
        <w:t>Rīcība:</w:t>
      </w:r>
    </w:p>
    <w:p w14:paraId="14A11A47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proofErr w:type="spellStart"/>
      <w:r w:rsidRPr="008C5110">
        <w:rPr>
          <w:sz w:val="20"/>
          <w:lang w:val="lv-LV"/>
        </w:rPr>
        <w:t>Anafilakses</w:t>
      </w:r>
      <w:proofErr w:type="spellEnd"/>
      <w:r w:rsidRPr="008C5110">
        <w:rPr>
          <w:sz w:val="20"/>
          <w:lang w:val="lv-LV"/>
        </w:rPr>
        <w:t xml:space="preserve"> gadījumā: </w:t>
      </w:r>
      <w:proofErr w:type="spellStart"/>
      <w:r w:rsidRPr="008C5110">
        <w:rPr>
          <w:sz w:val="20"/>
          <w:lang w:val="lv-LV"/>
        </w:rPr>
        <w:t>epinefrīns</w:t>
      </w:r>
      <w:proofErr w:type="spellEnd"/>
      <w:r w:rsidRPr="008C5110">
        <w:rPr>
          <w:sz w:val="20"/>
          <w:lang w:val="lv-LV"/>
        </w:rPr>
        <w:t xml:space="preserve"> (adrenalīns) un </w:t>
      </w:r>
      <w:proofErr w:type="spellStart"/>
      <w:r w:rsidRPr="008C5110">
        <w:rPr>
          <w:sz w:val="20"/>
          <w:lang w:val="lv-LV"/>
        </w:rPr>
        <w:t>glikokortikosteroīdi</w:t>
      </w:r>
      <w:proofErr w:type="spellEnd"/>
      <w:r w:rsidRPr="008C5110">
        <w:rPr>
          <w:sz w:val="20"/>
          <w:lang w:val="lv-LV"/>
        </w:rPr>
        <w:t xml:space="preserve"> </w:t>
      </w:r>
      <w:proofErr w:type="spellStart"/>
      <w:r w:rsidRPr="008C5110">
        <w:rPr>
          <w:sz w:val="20"/>
          <w:lang w:val="lv-LV"/>
        </w:rPr>
        <w:t>i.v</w:t>
      </w:r>
      <w:proofErr w:type="spellEnd"/>
      <w:r w:rsidRPr="008C5110">
        <w:rPr>
          <w:sz w:val="20"/>
          <w:lang w:val="lv-LV"/>
        </w:rPr>
        <w:t xml:space="preserve">. </w:t>
      </w:r>
    </w:p>
    <w:p w14:paraId="5DDA27F5" w14:textId="46E95563" w:rsidR="001628A5" w:rsidRPr="008C5110" w:rsidRDefault="00574097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 w:val="20"/>
          <w:lang w:val="lv-LV"/>
        </w:rPr>
        <w:t xml:space="preserve">Ādas alerģiskas reakcijas gadījumā: </w:t>
      </w:r>
      <w:proofErr w:type="spellStart"/>
      <w:r w:rsidRPr="008C5110">
        <w:rPr>
          <w:sz w:val="20"/>
          <w:lang w:val="lv-LV"/>
        </w:rPr>
        <w:t>antihistamīni</w:t>
      </w:r>
      <w:proofErr w:type="spellEnd"/>
      <w:r w:rsidRPr="008C5110">
        <w:rPr>
          <w:sz w:val="20"/>
          <w:lang w:val="lv-LV"/>
        </w:rPr>
        <w:t xml:space="preserve"> un/vai </w:t>
      </w:r>
      <w:proofErr w:type="spellStart"/>
      <w:r w:rsidRPr="008C5110">
        <w:rPr>
          <w:sz w:val="20"/>
          <w:lang w:val="lv-LV"/>
        </w:rPr>
        <w:t>glikokortikosteroīdi</w:t>
      </w:r>
      <w:proofErr w:type="spellEnd"/>
    </w:p>
    <w:bookmarkEnd w:id="20"/>
    <w:p w14:paraId="31B8D1E0" w14:textId="77777777" w:rsidR="00BF2D7D" w:rsidRPr="008C5110" w:rsidRDefault="00BF2D7D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7B4437" w14:textId="57D5565E" w:rsidR="007C2447" w:rsidRPr="008C5110" w:rsidRDefault="00F550BE" w:rsidP="00247A48">
      <w:pPr>
        <w:rPr>
          <w:lang w:val="lv-LV"/>
        </w:rPr>
      </w:pPr>
      <w:bookmarkStart w:id="21" w:name="_Hlk66891708"/>
      <w:r w:rsidRPr="008C5110">
        <w:rPr>
          <w:lang w:val="lv-LV"/>
        </w:rPr>
        <w:t>Ir svarīgi ziņot par blakusparādībām.</w:t>
      </w:r>
      <w:r w:rsidR="006C78AB" w:rsidRPr="008C5110">
        <w:rPr>
          <w:lang w:val="lv-LV"/>
        </w:rPr>
        <w:t xml:space="preserve"> Tas ļauj pastāvīgi uzraudzīt veterināro zāļu drošumu. Ziņojumus vēlams nosūtīt ar veterinārārsta starpniecību vai nu </w:t>
      </w:r>
      <w:r w:rsidR="009B3085" w:rsidRPr="008C5110">
        <w:rPr>
          <w:lang w:val="lv-LV"/>
        </w:rPr>
        <w:t>tirdzniecības atļaujas turētājam</w:t>
      </w:r>
      <w:r w:rsidR="006C78AB" w:rsidRPr="008C5110">
        <w:rPr>
          <w:lang w:val="lv-LV"/>
        </w:rPr>
        <w:t xml:space="preserve"> vai tā vietējam pārstāvim vai valsts kompetentajai iestādei, izmantojot </w:t>
      </w:r>
      <w:r w:rsidRPr="008C5110">
        <w:rPr>
          <w:lang w:val="lv-LV"/>
        </w:rPr>
        <w:t>nacionālo</w:t>
      </w:r>
      <w:r w:rsidR="00B5634E" w:rsidRPr="008C5110">
        <w:rPr>
          <w:lang w:val="lv-LV"/>
        </w:rPr>
        <w:t xml:space="preserve"> </w:t>
      </w:r>
      <w:r w:rsidR="006C78AB" w:rsidRPr="008C5110">
        <w:rPr>
          <w:lang w:val="lv-LV"/>
        </w:rPr>
        <w:t>ziņošanas sistēmu. Attiecīgo kontaktinformāciju skatīt lietošanas instrukcij</w:t>
      </w:r>
      <w:r w:rsidR="00EE32C0" w:rsidRPr="008C5110">
        <w:rPr>
          <w:lang w:val="lv-LV"/>
        </w:rPr>
        <w:t>ā</w:t>
      </w:r>
      <w:r w:rsidR="006C78AB" w:rsidRPr="008C5110">
        <w:rPr>
          <w:lang w:val="lv-LV"/>
        </w:rPr>
        <w:t>.</w:t>
      </w:r>
    </w:p>
    <w:p w14:paraId="0DE670A3" w14:textId="54F4341E" w:rsidR="0096755F" w:rsidRPr="008C5110" w:rsidRDefault="0096755F" w:rsidP="00247A48">
      <w:pPr>
        <w:rPr>
          <w:lang w:val="lv-LV"/>
        </w:rPr>
      </w:pPr>
    </w:p>
    <w:bookmarkEnd w:id="21"/>
    <w:p w14:paraId="65434A4D" w14:textId="44713212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3.7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Lietošana grūsnības, laktācijas vai dēšanas laikā</w:t>
      </w:r>
    </w:p>
    <w:p w14:paraId="61865B17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701253" w14:textId="6A0E563A" w:rsidR="00C114FF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>Grūsnība</w:t>
      </w:r>
      <w:r w:rsidR="001628A5" w:rsidRPr="002430A5">
        <w:rPr>
          <w:lang w:val="lv-LV"/>
        </w:rPr>
        <w:t xml:space="preserve"> </w:t>
      </w:r>
      <w:r w:rsidRPr="002430A5">
        <w:rPr>
          <w:lang w:val="lv-LV"/>
        </w:rPr>
        <w:t>un laktācija:</w:t>
      </w:r>
    </w:p>
    <w:p w14:paraId="70791C39" w14:textId="1E97F01C" w:rsidR="005004F6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2" w:name="c7_preg_lact"/>
      <w:r w:rsidRPr="008C5110">
        <w:rPr>
          <w:szCs w:val="22"/>
          <w:lang w:val="lv-LV"/>
        </w:rPr>
        <w:t xml:space="preserve">Nav pierādīts šo veterināro zāļu </w:t>
      </w:r>
      <w:r w:rsidR="00222E04">
        <w:rPr>
          <w:szCs w:val="22"/>
          <w:lang w:val="lv-LV"/>
        </w:rPr>
        <w:t>drošums</w:t>
      </w:r>
      <w:r w:rsidR="00222E04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>grūsnības un laktācijas laikā.</w:t>
      </w:r>
    </w:p>
    <w:bookmarkEnd w:id="22"/>
    <w:p w14:paraId="24F8046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CE05C9" w14:textId="4BE5A852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3.8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Mijiedarbība ar citām zālēm un citi mijiedarbības veidi</w:t>
      </w:r>
    </w:p>
    <w:p w14:paraId="030E362B" w14:textId="77777777" w:rsidR="001628A5" w:rsidRPr="008C5110" w:rsidRDefault="001628A5" w:rsidP="00FF71E0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3" w:name="c8_interact"/>
    </w:p>
    <w:p w14:paraId="5B85CCE1" w14:textId="0FE9D1AE" w:rsidR="00FF71E0" w:rsidRPr="008C5110" w:rsidRDefault="001628A5" w:rsidP="00FF71E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Lietojot kopā ar citām zālēm, jāizvairās no iespējamas nesaderības. Potenciāls antagonisms ir novērots ar citiem penicilīniem un </w:t>
      </w:r>
      <w:proofErr w:type="spellStart"/>
      <w:r w:rsidRPr="008C5110">
        <w:rPr>
          <w:szCs w:val="22"/>
          <w:lang w:val="lv-LV"/>
        </w:rPr>
        <w:t>hemoterapijas</w:t>
      </w:r>
      <w:proofErr w:type="spellEnd"/>
      <w:r w:rsidRPr="008C5110">
        <w:rPr>
          <w:szCs w:val="22"/>
          <w:lang w:val="lv-LV"/>
        </w:rPr>
        <w:t xml:space="preserve"> līdzekļiem ar </w:t>
      </w:r>
      <w:proofErr w:type="spellStart"/>
      <w:r w:rsidRPr="008C5110">
        <w:rPr>
          <w:szCs w:val="22"/>
          <w:lang w:val="lv-LV"/>
        </w:rPr>
        <w:t>bakteriostatisku</w:t>
      </w:r>
      <w:proofErr w:type="spellEnd"/>
      <w:r w:rsidRPr="008C5110">
        <w:rPr>
          <w:szCs w:val="22"/>
          <w:lang w:val="lv-LV"/>
        </w:rPr>
        <w:t xml:space="preserve"> efektu. Nesaderību var novērot ar </w:t>
      </w:r>
      <w:proofErr w:type="spellStart"/>
      <w:r w:rsidRPr="008C5110">
        <w:rPr>
          <w:szCs w:val="22"/>
          <w:lang w:val="lv-LV"/>
        </w:rPr>
        <w:t>sulfonamīdiem</w:t>
      </w:r>
      <w:proofErr w:type="spellEnd"/>
      <w:r w:rsidRPr="008C5110">
        <w:rPr>
          <w:szCs w:val="22"/>
          <w:lang w:val="lv-LV"/>
        </w:rPr>
        <w:t>, smagajiem metāliem un oksidatīviem līdzekļiem.</w:t>
      </w:r>
      <w:bookmarkEnd w:id="23"/>
    </w:p>
    <w:p w14:paraId="3C8FD295" w14:textId="77777777" w:rsidR="00C90EDA" w:rsidRPr="008C5110" w:rsidRDefault="00C90ED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8E6BAD" w14:textId="1B923617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3.9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</w:r>
      <w:r w:rsidR="00730E5E" w:rsidRPr="008C5110">
        <w:rPr>
          <w:lang w:val="lv-LV"/>
        </w:rPr>
        <w:t xml:space="preserve">Lietošanas </w:t>
      </w:r>
      <w:r w:rsidRPr="008C5110">
        <w:rPr>
          <w:lang w:val="lv-LV"/>
        </w:rPr>
        <w:t>veids</w:t>
      </w:r>
      <w:r w:rsidR="00730E5E" w:rsidRPr="008C5110">
        <w:rPr>
          <w:lang w:val="lv-LV"/>
        </w:rPr>
        <w:t xml:space="preserve"> un devas</w:t>
      </w:r>
    </w:p>
    <w:p w14:paraId="16C5CBFA" w14:textId="77777777" w:rsidR="00145D34" w:rsidRPr="008C5110" w:rsidRDefault="00145D34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1C4EBA" w14:textId="5111E651" w:rsidR="00076749" w:rsidRPr="008C5110" w:rsidRDefault="001628A5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4" w:name="c901_admin_rte_1"/>
      <w:r w:rsidRPr="008C5110">
        <w:rPr>
          <w:szCs w:val="22"/>
          <w:lang w:val="lv-LV"/>
        </w:rPr>
        <w:t>Intramuskulārai lietošanai.</w:t>
      </w:r>
      <w:bookmarkEnd w:id="24"/>
    </w:p>
    <w:p w14:paraId="094AF35B" w14:textId="1985B86E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5" w:name="c904_dosage"/>
    </w:p>
    <w:p w14:paraId="4A09EA33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Intramuskulārām injekcijām cūkām laterālajā kakla muskulatūrā, liellopiem – elkoņa (</w:t>
      </w:r>
      <w:r w:rsidRPr="008C5110">
        <w:rPr>
          <w:i/>
          <w:szCs w:val="22"/>
          <w:lang w:val="lv-LV"/>
        </w:rPr>
        <w:t xml:space="preserve">m. </w:t>
      </w:r>
      <w:proofErr w:type="spellStart"/>
      <w:r w:rsidRPr="008C5110">
        <w:rPr>
          <w:i/>
          <w:szCs w:val="22"/>
          <w:lang w:val="lv-LV"/>
        </w:rPr>
        <w:t>anconeus</w:t>
      </w:r>
      <w:proofErr w:type="spellEnd"/>
      <w:r w:rsidRPr="008C5110">
        <w:rPr>
          <w:szCs w:val="22"/>
          <w:lang w:val="lv-LV"/>
        </w:rPr>
        <w:t>) muskulatūrā.</w:t>
      </w:r>
    </w:p>
    <w:p w14:paraId="08498B1D" w14:textId="59F1B2F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3070C6" w14:textId="6533FE1C" w:rsidR="006C6407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lastRenderedPageBreak/>
        <w:t xml:space="preserve">10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uz 1 kg ķermeņa svara vienu reizi dienā vismaz </w:t>
      </w:r>
      <w:r w:rsidR="00D40E7B">
        <w:rPr>
          <w:szCs w:val="22"/>
          <w:lang w:val="lv-LV"/>
        </w:rPr>
        <w:t>3</w:t>
      </w:r>
      <w:r w:rsidR="00D40E7B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dienas pēc kārtas. </w:t>
      </w:r>
    </w:p>
    <w:p w14:paraId="6427B15B" w14:textId="546D1718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10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uz kilogramu ķermeņa svara </w:t>
      </w:r>
      <w:r w:rsidR="00D40E7B">
        <w:rPr>
          <w:szCs w:val="22"/>
          <w:lang w:val="lv-LV"/>
        </w:rPr>
        <w:t>atbilst</w:t>
      </w:r>
      <w:r w:rsidRPr="008C5110">
        <w:rPr>
          <w:szCs w:val="22"/>
          <w:lang w:val="lv-LV"/>
        </w:rPr>
        <w:t xml:space="preserve"> 0,5 ml </w:t>
      </w:r>
      <w:r w:rsidR="006C6407">
        <w:rPr>
          <w:szCs w:val="22"/>
          <w:lang w:val="lv-LV"/>
        </w:rPr>
        <w:t xml:space="preserve">šo veterināro zāļu </w:t>
      </w:r>
      <w:r w:rsidRPr="008C5110">
        <w:rPr>
          <w:szCs w:val="22"/>
          <w:lang w:val="lv-LV"/>
        </w:rPr>
        <w:t>uz 10 kg ķermeņa svara.</w:t>
      </w:r>
    </w:p>
    <w:p w14:paraId="702815EF" w14:textId="781BDA38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Ja trīs dienu laikā pēc ārstēšanas uzsākšanas nenovēro klīniskā stāvokļa uzlabošanos, jāpār</w:t>
      </w:r>
      <w:r w:rsidR="00D40E7B">
        <w:rPr>
          <w:szCs w:val="22"/>
          <w:lang w:val="lv-LV"/>
        </w:rPr>
        <w:t>skata</w:t>
      </w:r>
      <w:r w:rsidRPr="008C5110">
        <w:rPr>
          <w:szCs w:val="22"/>
          <w:lang w:val="lv-LV"/>
        </w:rPr>
        <w:t xml:space="preserve"> diagnoze un, ja nepieciešams, jāmaina ārstēšana, ņemot vērā ierosinātāju jutības testa rezultātus. Ārstēšana jāturpina 2 dienas pēc klīnisko pazīmju izzušanas.</w:t>
      </w:r>
    </w:p>
    <w:p w14:paraId="0B1CFBA3" w14:textId="1F986CC0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Liellopiem </w:t>
      </w:r>
      <w:r w:rsidR="006C6407">
        <w:rPr>
          <w:szCs w:val="22"/>
          <w:lang w:val="lv-LV"/>
        </w:rPr>
        <w:t xml:space="preserve">šo veterināro zāļu </w:t>
      </w:r>
      <w:r w:rsidRPr="008C5110">
        <w:rPr>
          <w:szCs w:val="22"/>
          <w:lang w:val="lv-LV"/>
        </w:rPr>
        <w:t>injekcijas jāievada dažādās ķermeņa vietās. Liellopiem vienā injekcijas vietā ievad</w:t>
      </w:r>
      <w:r w:rsidR="00BE0048">
        <w:rPr>
          <w:szCs w:val="22"/>
          <w:lang w:val="lv-LV"/>
        </w:rPr>
        <w:t>īt</w:t>
      </w:r>
      <w:r w:rsidRPr="008C5110">
        <w:rPr>
          <w:szCs w:val="22"/>
          <w:lang w:val="lv-LV"/>
        </w:rPr>
        <w:t xml:space="preserve"> ne vairāk kā 20 ml.</w:t>
      </w:r>
    </w:p>
    <w:p w14:paraId="6082134E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8A4709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Pirms lietošanas flakonu saskalināt.</w:t>
      </w:r>
    </w:p>
    <w:p w14:paraId="3935DBF3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B6E2FE" w14:textId="4F0EC1C8" w:rsidR="00076749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Lai nodrošinātu </w:t>
      </w:r>
      <w:r w:rsidR="00BE0048">
        <w:rPr>
          <w:szCs w:val="22"/>
          <w:lang w:val="lv-LV"/>
        </w:rPr>
        <w:t>pareizu</w:t>
      </w:r>
      <w:r w:rsidR="00BE0048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devu un izvairītos no pārāk mazas devas lietošanas, ķermeņa svars jānosaka </w:t>
      </w:r>
      <w:r w:rsidR="00BE0048">
        <w:rPr>
          <w:szCs w:val="22"/>
          <w:lang w:val="lv-LV"/>
        </w:rPr>
        <w:t xml:space="preserve">pēc </w:t>
      </w:r>
      <w:r w:rsidRPr="008C5110">
        <w:rPr>
          <w:szCs w:val="22"/>
          <w:lang w:val="lv-LV"/>
        </w:rPr>
        <w:t>iespēja</w:t>
      </w:r>
      <w:r w:rsidR="00BE0048">
        <w:rPr>
          <w:szCs w:val="22"/>
          <w:lang w:val="lv-LV"/>
        </w:rPr>
        <w:t>s</w:t>
      </w:r>
      <w:r w:rsidRPr="008C5110">
        <w:rPr>
          <w:szCs w:val="22"/>
          <w:lang w:val="lv-LV"/>
        </w:rPr>
        <w:t xml:space="preserve"> precīzāk.</w:t>
      </w:r>
      <w:bookmarkEnd w:id="25"/>
    </w:p>
    <w:p w14:paraId="25E84464" w14:textId="77777777" w:rsidR="00247A48" w:rsidRPr="008C5110" w:rsidRDefault="00247A48" w:rsidP="00247A48">
      <w:pPr>
        <w:rPr>
          <w:noProof/>
          <w:szCs w:val="22"/>
          <w:lang w:val="lv-LV"/>
        </w:rPr>
      </w:pPr>
    </w:p>
    <w:p w14:paraId="294A47AA" w14:textId="55F0C1F9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3.10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Pārdozēšanas simptomi (</w:t>
      </w:r>
      <w:r w:rsidR="006E49BF" w:rsidRPr="008C5110">
        <w:rPr>
          <w:lang w:val="lv-LV"/>
        </w:rPr>
        <w:t>ārkārtas procedū</w:t>
      </w:r>
      <w:r w:rsidR="00FC060F" w:rsidRPr="008C5110">
        <w:rPr>
          <w:lang w:val="lv-LV"/>
        </w:rPr>
        <w:t>r</w:t>
      </w:r>
      <w:r w:rsidR="006E49BF" w:rsidRPr="008C5110">
        <w:rPr>
          <w:lang w:val="lv-LV"/>
        </w:rPr>
        <w:t xml:space="preserve">as un </w:t>
      </w:r>
      <w:proofErr w:type="spellStart"/>
      <w:r w:rsidR="006E49BF" w:rsidRPr="008C5110">
        <w:rPr>
          <w:lang w:val="lv-LV"/>
        </w:rPr>
        <w:t>antidoti</w:t>
      </w:r>
      <w:proofErr w:type="spellEnd"/>
      <w:r w:rsidR="006E49BF" w:rsidRPr="008C5110">
        <w:rPr>
          <w:lang w:val="lv-LV"/>
        </w:rPr>
        <w:t>, ja piemērojam</w:t>
      </w:r>
      <w:r w:rsidR="00FC060F" w:rsidRPr="008C5110">
        <w:rPr>
          <w:lang w:val="lv-LV"/>
        </w:rPr>
        <w:t>i</w:t>
      </w:r>
      <w:r w:rsidRPr="008C5110">
        <w:rPr>
          <w:lang w:val="lv-LV"/>
        </w:rPr>
        <w:t>)</w:t>
      </w:r>
    </w:p>
    <w:p w14:paraId="628CEA6E" w14:textId="77777777" w:rsidR="001628A5" w:rsidRPr="008C5110" w:rsidRDefault="001628A5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6" w:name="c91_overdose"/>
    </w:p>
    <w:p w14:paraId="372F3129" w14:textId="0876F11E" w:rsidR="00076749" w:rsidRPr="008C5110" w:rsidRDefault="001628A5" w:rsidP="0007674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Pārdozēšanas gadījumā novēro centrālās nervu sistēmas uzbudinājumu un spazmas. Ārstēšana ar </w:t>
      </w:r>
      <w:r w:rsidR="00BE0048">
        <w:rPr>
          <w:szCs w:val="22"/>
          <w:lang w:val="lv-LV"/>
        </w:rPr>
        <w:t xml:space="preserve">šīm veterinārajām zālēm </w:t>
      </w:r>
      <w:r w:rsidRPr="008C5110">
        <w:rPr>
          <w:szCs w:val="22"/>
          <w:lang w:val="lv-LV"/>
        </w:rPr>
        <w:t>ir nekavējoties jāpārtrauc un jāpielieto simptomātiskā ārstēšana (</w:t>
      </w:r>
      <w:proofErr w:type="spellStart"/>
      <w:r w:rsidRPr="008C5110">
        <w:rPr>
          <w:szCs w:val="22"/>
          <w:lang w:val="lv-LV"/>
        </w:rPr>
        <w:t>benzodiazepīnu</w:t>
      </w:r>
      <w:proofErr w:type="spellEnd"/>
      <w:r w:rsidRPr="008C5110">
        <w:rPr>
          <w:szCs w:val="22"/>
          <w:lang w:val="lv-LV"/>
        </w:rPr>
        <w:t xml:space="preserve"> vai </w:t>
      </w:r>
      <w:proofErr w:type="spellStart"/>
      <w:r w:rsidRPr="008C5110">
        <w:rPr>
          <w:szCs w:val="22"/>
          <w:lang w:val="lv-LV"/>
        </w:rPr>
        <w:t>barbiturātu</w:t>
      </w:r>
      <w:proofErr w:type="spellEnd"/>
      <w:r w:rsidRPr="008C5110">
        <w:rPr>
          <w:szCs w:val="22"/>
          <w:lang w:val="lv-LV"/>
        </w:rPr>
        <w:t xml:space="preserve"> kā </w:t>
      </w:r>
      <w:proofErr w:type="spellStart"/>
      <w:r w:rsidRPr="008C5110">
        <w:rPr>
          <w:szCs w:val="22"/>
          <w:lang w:val="lv-LV"/>
        </w:rPr>
        <w:t>antidotu</w:t>
      </w:r>
      <w:proofErr w:type="spellEnd"/>
      <w:r w:rsidRPr="008C5110">
        <w:rPr>
          <w:szCs w:val="22"/>
          <w:lang w:val="lv-LV"/>
        </w:rPr>
        <w:t xml:space="preserve"> lietošana).</w:t>
      </w:r>
      <w:bookmarkEnd w:id="26"/>
    </w:p>
    <w:p w14:paraId="42FB2109" w14:textId="77777777" w:rsidR="00076749" w:rsidRPr="008C5110" w:rsidRDefault="00076749" w:rsidP="00076749">
      <w:pPr>
        <w:pStyle w:val="Style1"/>
        <w:ind w:left="0" w:firstLine="0"/>
        <w:rPr>
          <w:lang w:val="lv-LV"/>
        </w:rPr>
      </w:pPr>
    </w:p>
    <w:p w14:paraId="60F3DE36" w14:textId="104E4221" w:rsidR="009A6509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3.11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 xml:space="preserve">Īpaši lietošanas ierobežojumi un īpaši lietošanas nosacījumi, tostarp </w:t>
      </w:r>
      <w:proofErr w:type="spellStart"/>
      <w:r w:rsidRPr="008C5110">
        <w:rPr>
          <w:lang w:val="lv-LV"/>
        </w:rPr>
        <w:t>antimikrobiāl</w:t>
      </w:r>
      <w:r w:rsidR="00B57E76" w:rsidRPr="008C5110">
        <w:rPr>
          <w:lang w:val="lv-LV"/>
        </w:rPr>
        <w:t>o</w:t>
      </w:r>
      <w:proofErr w:type="spellEnd"/>
      <w:r w:rsidRPr="008C5110">
        <w:rPr>
          <w:lang w:val="lv-LV"/>
        </w:rPr>
        <w:t xml:space="preserve"> un </w:t>
      </w:r>
      <w:proofErr w:type="spellStart"/>
      <w:r w:rsidRPr="008C5110">
        <w:rPr>
          <w:lang w:val="lv-LV"/>
        </w:rPr>
        <w:t>pretparazītu</w:t>
      </w:r>
      <w:proofErr w:type="spellEnd"/>
      <w:r w:rsidRPr="008C5110">
        <w:rPr>
          <w:lang w:val="lv-LV"/>
        </w:rPr>
        <w:t xml:space="preserve"> veterināro zāļu lietošanas ierobežojumi, lai ierobežotu rezistences veidošanās risku</w:t>
      </w:r>
    </w:p>
    <w:p w14:paraId="28526477" w14:textId="77777777" w:rsidR="005B0F20" w:rsidRPr="008C5110" w:rsidRDefault="005B0F20" w:rsidP="009A6509">
      <w:pPr>
        <w:pStyle w:val="Normalold"/>
        <w:ind w:left="0" w:firstLine="0"/>
        <w:rPr>
          <w:szCs w:val="22"/>
          <w:lang w:val="lv-LV"/>
        </w:rPr>
      </w:pPr>
    </w:p>
    <w:p w14:paraId="734F8122" w14:textId="2E1D8355" w:rsidR="009A6509" w:rsidRPr="008C5110" w:rsidRDefault="00F550BE" w:rsidP="009A650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Nav piemērojami.</w:t>
      </w:r>
    </w:p>
    <w:p w14:paraId="4C19E153" w14:textId="77777777" w:rsidR="009A6509" w:rsidRPr="008C5110" w:rsidRDefault="009A6509" w:rsidP="009A650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E5FD41" w14:textId="27CFCB2C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3.12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Ierobežojumu period</w:t>
      </w:r>
      <w:r w:rsidR="00FC060F" w:rsidRPr="008C5110">
        <w:rPr>
          <w:lang w:val="lv-LV"/>
        </w:rPr>
        <w:t>s</w:t>
      </w:r>
    </w:p>
    <w:p w14:paraId="6367782F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7" w:name="c92_withdr"/>
    </w:p>
    <w:p w14:paraId="606E183E" w14:textId="60AE5EE4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Liellopiem, cūkām, aitām:</w:t>
      </w:r>
    </w:p>
    <w:p w14:paraId="2258E571" w14:textId="26845096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Gaļai un blakusproduktiem:</w:t>
      </w:r>
      <w:r w:rsidRPr="008C5110">
        <w:rPr>
          <w:szCs w:val="22"/>
          <w:lang w:val="lv-LV"/>
        </w:rPr>
        <w:tab/>
        <w:t>28 dienas.</w:t>
      </w:r>
    </w:p>
    <w:p w14:paraId="50B09DFD" w14:textId="77777777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</w:p>
    <w:p w14:paraId="66CA774D" w14:textId="2DB02151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Liellopiem:</w:t>
      </w:r>
    </w:p>
    <w:p w14:paraId="0AC2D545" w14:textId="691F87D6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Pienam:</w:t>
      </w:r>
      <w:r w:rsidRPr="008C5110">
        <w:rPr>
          <w:szCs w:val="22"/>
          <w:lang w:val="lv-LV"/>
        </w:rPr>
        <w:tab/>
      </w:r>
      <w:r w:rsidR="00BE0048">
        <w:rPr>
          <w:szCs w:val="22"/>
          <w:lang w:val="lv-LV"/>
        </w:rPr>
        <w:t>72 stundas (</w:t>
      </w:r>
      <w:r w:rsidRPr="008C5110">
        <w:rPr>
          <w:szCs w:val="22"/>
          <w:lang w:val="lv-LV"/>
        </w:rPr>
        <w:t>3 dienas</w:t>
      </w:r>
      <w:r w:rsidR="00BE0048">
        <w:rPr>
          <w:szCs w:val="22"/>
          <w:lang w:val="lv-LV"/>
        </w:rPr>
        <w:t>)</w:t>
      </w:r>
      <w:r w:rsidRPr="008C5110">
        <w:rPr>
          <w:szCs w:val="22"/>
          <w:lang w:val="lv-LV"/>
        </w:rPr>
        <w:t>.</w:t>
      </w:r>
    </w:p>
    <w:p w14:paraId="156FB9F1" w14:textId="77777777" w:rsidR="001628A5" w:rsidRPr="008C5110" w:rsidRDefault="001628A5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</w:p>
    <w:p w14:paraId="4E74043B" w14:textId="0C322704" w:rsidR="00076749" w:rsidRPr="008C5110" w:rsidRDefault="001628A5" w:rsidP="00F14DBC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Nav reģistrēts lietošanai aitām, kuru pienu izmanto cilvēku uzturā.</w:t>
      </w:r>
      <w:bookmarkEnd w:id="27"/>
    </w:p>
    <w:p w14:paraId="4CAD40E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A0F348" w14:textId="77777777" w:rsidR="00FC02F3" w:rsidRPr="008C5110" w:rsidRDefault="00FC02F3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A1DE8F" w14:textId="4D7DC353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4.</w:t>
      </w:r>
      <w:r w:rsidRPr="008C5110">
        <w:rPr>
          <w:lang w:val="lv-LV"/>
        </w:rPr>
        <w:tab/>
        <w:t>FARMAKOLOĢISKĀS ĪPAŠĪBAS</w:t>
      </w:r>
    </w:p>
    <w:p w14:paraId="66E3DFC6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691C2B" w14:textId="5FC563D8" w:rsidR="00F14DBC" w:rsidRPr="008C5110" w:rsidRDefault="00F550BE" w:rsidP="00F14DBC">
      <w:pPr>
        <w:pStyle w:val="Heading2"/>
        <w:rPr>
          <w:lang w:val="lv-LV"/>
        </w:rPr>
      </w:pPr>
      <w:r w:rsidRPr="008C5110">
        <w:rPr>
          <w:lang w:val="lv-LV"/>
        </w:rPr>
        <w:t>4.1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</w:r>
      <w:proofErr w:type="spellStart"/>
      <w:r w:rsidRPr="008C5110">
        <w:rPr>
          <w:lang w:val="lv-LV"/>
        </w:rPr>
        <w:t>ATĶvet</w:t>
      </w:r>
      <w:proofErr w:type="spellEnd"/>
      <w:r w:rsidRPr="008C5110">
        <w:rPr>
          <w:lang w:val="lv-LV"/>
        </w:rPr>
        <w:t xml:space="preserve"> kods:</w:t>
      </w:r>
    </w:p>
    <w:p w14:paraId="77261AA0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D00E5D" w14:textId="36BD8F29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28" w:name="d1_atc_vet"/>
      <w:r w:rsidRPr="008C5110">
        <w:rPr>
          <w:bCs/>
          <w:szCs w:val="22"/>
          <w:lang w:val="lv-LV"/>
        </w:rPr>
        <w:t>QJ01CA04</w:t>
      </w:r>
      <w:bookmarkEnd w:id="28"/>
    </w:p>
    <w:p w14:paraId="45E1E6C8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BD8649D" w14:textId="64D32094" w:rsidR="00C114FF" w:rsidRPr="008C5110" w:rsidRDefault="00F550BE" w:rsidP="002B6F8C">
      <w:pPr>
        <w:pStyle w:val="Heading2"/>
        <w:rPr>
          <w:lang w:val="lv-LV"/>
        </w:rPr>
      </w:pPr>
      <w:r w:rsidRPr="008C5110">
        <w:rPr>
          <w:lang w:val="lv-LV"/>
        </w:rPr>
        <w:t>4.2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</w:r>
      <w:proofErr w:type="spellStart"/>
      <w:r w:rsidRPr="008C5110">
        <w:rPr>
          <w:lang w:val="lv-LV"/>
        </w:rPr>
        <w:t>Farmakodinamiskās</w:t>
      </w:r>
      <w:proofErr w:type="spellEnd"/>
      <w:r w:rsidRPr="008C5110">
        <w:rPr>
          <w:lang w:val="lv-LV"/>
        </w:rPr>
        <w:t xml:space="preserve"> īpašības</w:t>
      </w:r>
    </w:p>
    <w:p w14:paraId="02C732E2" w14:textId="77777777" w:rsidR="001628A5" w:rsidRPr="008C5110" w:rsidRDefault="001628A5" w:rsidP="00A9226B">
      <w:pPr>
        <w:tabs>
          <w:tab w:val="clear" w:pos="567"/>
        </w:tabs>
        <w:spacing w:line="240" w:lineRule="auto"/>
        <w:rPr>
          <w:lang w:val="lv-LV"/>
        </w:rPr>
      </w:pPr>
      <w:bookmarkStart w:id="29" w:name="d2_ph_dyn"/>
    </w:p>
    <w:p w14:paraId="07989183" w14:textId="0249BCD3" w:rsidR="00C114FF" w:rsidRPr="008C5110" w:rsidRDefault="001628A5" w:rsidP="00A9226B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8C5110">
        <w:rPr>
          <w:lang w:val="lv-LV"/>
        </w:rPr>
        <w:t>Amoksicilīns</w:t>
      </w:r>
      <w:proofErr w:type="spellEnd"/>
      <w:r w:rsidRPr="008C5110">
        <w:rPr>
          <w:lang w:val="lv-LV"/>
        </w:rPr>
        <w:t xml:space="preserve"> sagrauj baktēriju šūnu sienas uzbūvi, bloķējot enzīma </w:t>
      </w:r>
      <w:proofErr w:type="spellStart"/>
      <w:r w:rsidRPr="008C5110">
        <w:rPr>
          <w:lang w:val="lv-LV"/>
        </w:rPr>
        <w:t>mureīna</w:t>
      </w:r>
      <w:proofErr w:type="spellEnd"/>
      <w:r w:rsidRPr="008C5110">
        <w:rPr>
          <w:lang w:val="lv-LV"/>
        </w:rPr>
        <w:t xml:space="preserve"> </w:t>
      </w:r>
      <w:proofErr w:type="spellStart"/>
      <w:r w:rsidRPr="008C5110">
        <w:rPr>
          <w:lang w:val="lv-LV"/>
        </w:rPr>
        <w:t>transpeptidāzi</w:t>
      </w:r>
      <w:proofErr w:type="spellEnd"/>
      <w:r w:rsidRPr="008C5110">
        <w:rPr>
          <w:lang w:val="lv-LV"/>
        </w:rPr>
        <w:t xml:space="preserve">, kas ir nepieciešama transportēšanai. Process ir neatgriezenisks. </w:t>
      </w:r>
      <w:proofErr w:type="spellStart"/>
      <w:r w:rsidRPr="008C5110">
        <w:rPr>
          <w:lang w:val="lv-LV"/>
        </w:rPr>
        <w:t>Amoksicilīns</w:t>
      </w:r>
      <w:proofErr w:type="spellEnd"/>
      <w:r w:rsidRPr="008C5110">
        <w:rPr>
          <w:lang w:val="lv-LV"/>
        </w:rPr>
        <w:t xml:space="preserve"> nav </w:t>
      </w:r>
      <w:proofErr w:type="spellStart"/>
      <w:r w:rsidRPr="008C5110">
        <w:rPr>
          <w:lang w:val="lv-LV"/>
        </w:rPr>
        <w:t>rezistents</w:t>
      </w:r>
      <w:proofErr w:type="spellEnd"/>
      <w:r w:rsidRPr="008C5110">
        <w:rPr>
          <w:lang w:val="lv-LV"/>
        </w:rPr>
        <w:t xml:space="preserve"> pret beta-</w:t>
      </w:r>
      <w:proofErr w:type="spellStart"/>
      <w:r w:rsidRPr="008C5110">
        <w:rPr>
          <w:lang w:val="lv-LV"/>
        </w:rPr>
        <w:t>laktamāzi</w:t>
      </w:r>
      <w:proofErr w:type="spellEnd"/>
      <w:r w:rsidRPr="008C5110">
        <w:rPr>
          <w:lang w:val="lv-LV"/>
        </w:rPr>
        <w:t xml:space="preserve">. </w:t>
      </w:r>
      <w:proofErr w:type="spellStart"/>
      <w:r w:rsidRPr="008C5110">
        <w:rPr>
          <w:lang w:val="lv-LV"/>
        </w:rPr>
        <w:t>In</w:t>
      </w:r>
      <w:proofErr w:type="spellEnd"/>
      <w:r w:rsidRPr="008C5110">
        <w:rPr>
          <w:lang w:val="lv-LV"/>
        </w:rPr>
        <w:t xml:space="preserve"> </w:t>
      </w:r>
      <w:proofErr w:type="spellStart"/>
      <w:r w:rsidRPr="008C5110">
        <w:rPr>
          <w:lang w:val="lv-LV"/>
        </w:rPr>
        <w:t>vitro</w:t>
      </w:r>
      <w:proofErr w:type="spellEnd"/>
      <w:r w:rsidRPr="008C5110">
        <w:rPr>
          <w:lang w:val="lv-LV"/>
        </w:rPr>
        <w:t xml:space="preserve"> rezistences parādīšanās notiek pakāpeniski, un tad ir novērojama jaukta rezistence pret penicilīniem.</w:t>
      </w:r>
      <w:bookmarkEnd w:id="29"/>
    </w:p>
    <w:p w14:paraId="5D5525C8" w14:textId="77777777" w:rsidR="00D50010" w:rsidRPr="008C5110" w:rsidRDefault="00D50010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130418" w14:textId="13DE24E1" w:rsidR="00C114FF" w:rsidRPr="008C5110" w:rsidRDefault="00F550BE" w:rsidP="002B6F8C">
      <w:pPr>
        <w:pStyle w:val="Heading2"/>
        <w:rPr>
          <w:lang w:val="lv-LV"/>
        </w:rPr>
      </w:pPr>
      <w:r w:rsidRPr="008C5110">
        <w:rPr>
          <w:lang w:val="lv-LV"/>
        </w:rPr>
        <w:t>4.3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</w:r>
      <w:proofErr w:type="spellStart"/>
      <w:r w:rsidRPr="008C5110">
        <w:rPr>
          <w:lang w:val="lv-LV"/>
        </w:rPr>
        <w:t>Farmakokinētisk</w:t>
      </w:r>
      <w:r w:rsidR="00AD1CEA" w:rsidRPr="008C5110">
        <w:rPr>
          <w:lang w:val="lv-LV"/>
        </w:rPr>
        <w:t>ās</w:t>
      </w:r>
      <w:proofErr w:type="spellEnd"/>
      <w:r w:rsidRPr="008C5110">
        <w:rPr>
          <w:lang w:val="lv-LV"/>
        </w:rPr>
        <w:t xml:space="preserve"> </w:t>
      </w:r>
      <w:r w:rsidR="00AD1CEA" w:rsidRPr="008C5110">
        <w:rPr>
          <w:lang w:val="lv-LV"/>
        </w:rPr>
        <w:t>īpašības</w:t>
      </w:r>
    </w:p>
    <w:p w14:paraId="62F8399F" w14:textId="77777777" w:rsidR="001628A5" w:rsidRPr="008C5110" w:rsidRDefault="0016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0" w:name="d3_ph_kin"/>
    </w:p>
    <w:p w14:paraId="1CFD78CA" w14:textId="61DD9F8D" w:rsidR="00D50010" w:rsidRPr="008C5110" w:rsidRDefault="0016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Amoksicilīns</w:t>
      </w:r>
      <w:proofErr w:type="spellEnd"/>
      <w:r w:rsidRPr="008C5110">
        <w:rPr>
          <w:szCs w:val="22"/>
          <w:lang w:val="lv-LV"/>
        </w:rPr>
        <w:t xml:space="preserve"> no organisma tiek izvadīts galvenokārt caur nierēm. Tam ir zema </w:t>
      </w:r>
      <w:proofErr w:type="spellStart"/>
      <w:r w:rsidRPr="008C5110">
        <w:rPr>
          <w:szCs w:val="22"/>
          <w:lang w:val="lv-LV"/>
        </w:rPr>
        <w:t>toksicitāte</w:t>
      </w:r>
      <w:proofErr w:type="spellEnd"/>
      <w:r w:rsidRPr="008C5110">
        <w:rPr>
          <w:szCs w:val="22"/>
          <w:lang w:val="lv-LV"/>
        </w:rPr>
        <w:t>.</w:t>
      </w:r>
      <w:bookmarkEnd w:id="30"/>
    </w:p>
    <w:p w14:paraId="18391A67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B6A8D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778477" w14:textId="77777777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5.</w:t>
      </w:r>
      <w:r w:rsidRPr="008C5110">
        <w:rPr>
          <w:lang w:val="lv-LV"/>
        </w:rPr>
        <w:tab/>
        <w:t>FARMACEITISKĀ INFORMĀCIJA</w:t>
      </w:r>
    </w:p>
    <w:p w14:paraId="7F218C9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1B6202" w14:textId="38BE1B6C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lastRenderedPageBreak/>
        <w:t>5.1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Būtiska nesaderība</w:t>
      </w:r>
    </w:p>
    <w:p w14:paraId="48D8346E" w14:textId="77777777" w:rsidR="00D50010" w:rsidRPr="008C5110" w:rsidRDefault="00D50010" w:rsidP="00953E4C">
      <w:pPr>
        <w:tabs>
          <w:tab w:val="clear" w:pos="567"/>
        </w:tabs>
        <w:spacing w:line="240" w:lineRule="auto"/>
        <w:rPr>
          <w:lang w:val="lv-LV"/>
        </w:rPr>
      </w:pPr>
    </w:p>
    <w:p w14:paraId="1BA049DF" w14:textId="0E3EC735" w:rsidR="00D50010" w:rsidRPr="008C5110" w:rsidRDefault="001628A5" w:rsidP="00D50010">
      <w:pPr>
        <w:tabs>
          <w:tab w:val="clear" w:pos="567"/>
        </w:tabs>
        <w:spacing w:line="240" w:lineRule="auto"/>
        <w:rPr>
          <w:lang w:val="lv-LV"/>
        </w:rPr>
      </w:pPr>
      <w:bookmarkStart w:id="31" w:name="e1_incompatib"/>
      <w:r w:rsidRPr="008C5110">
        <w:rPr>
          <w:lang w:val="lv-LV"/>
        </w:rPr>
        <w:t xml:space="preserve">Nesaderību var novērot ar </w:t>
      </w:r>
      <w:proofErr w:type="spellStart"/>
      <w:r w:rsidRPr="008C5110">
        <w:rPr>
          <w:lang w:val="lv-LV"/>
        </w:rPr>
        <w:t>sulfonamīdiem</w:t>
      </w:r>
      <w:proofErr w:type="spellEnd"/>
      <w:r w:rsidRPr="008C5110">
        <w:rPr>
          <w:lang w:val="lv-LV"/>
        </w:rPr>
        <w:t>, smagajiem metāliem un oksidatīviem līdzekļiem.</w:t>
      </w:r>
      <w:bookmarkEnd w:id="31"/>
    </w:p>
    <w:p w14:paraId="0FA407E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D0370F" w14:textId="342FCC54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5.2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Derīguma termiņš</w:t>
      </w:r>
    </w:p>
    <w:p w14:paraId="28DD03E1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EAA8E1" w14:textId="6AB919C1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Veterināro zāļu derīguma termiņš izplatīšanai paredzēt</w:t>
      </w:r>
      <w:r w:rsidR="00A44CC4" w:rsidRPr="008C5110">
        <w:rPr>
          <w:lang w:val="lv-LV"/>
        </w:rPr>
        <w:t>aj</w:t>
      </w:r>
      <w:r w:rsidRPr="008C5110">
        <w:rPr>
          <w:lang w:val="lv-LV"/>
        </w:rPr>
        <w:t>ā iepakojumā:</w:t>
      </w:r>
      <w:r w:rsidR="006234BD" w:rsidRPr="008C5110">
        <w:rPr>
          <w:lang w:val="lv-LV"/>
        </w:rPr>
        <w:t xml:space="preserve"> 2 </w:t>
      </w:r>
      <w:r w:rsidR="00F37D71" w:rsidRPr="008C5110">
        <w:rPr>
          <w:lang w:val="lv-LV"/>
        </w:rPr>
        <w:t>gadi</w:t>
      </w:r>
      <w:r w:rsidR="006234BD" w:rsidRPr="008C5110">
        <w:rPr>
          <w:lang w:val="lv-LV"/>
        </w:rPr>
        <w:t>.</w:t>
      </w:r>
    </w:p>
    <w:p w14:paraId="625D86EB" w14:textId="4B509BAB" w:rsidR="00C114FF" w:rsidRPr="008C5110" w:rsidRDefault="00F550BE" w:rsidP="00A9226B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r w:rsidRPr="008C5110">
        <w:rPr>
          <w:lang w:val="lv-LV"/>
        </w:rPr>
        <w:t>Derīguma termiņš pēc pirm</w:t>
      </w:r>
      <w:r w:rsidR="00A44CC4" w:rsidRPr="008C5110">
        <w:rPr>
          <w:lang w:val="lv-LV"/>
        </w:rPr>
        <w:t>reizējas</w:t>
      </w:r>
      <w:r w:rsidRPr="008C5110">
        <w:rPr>
          <w:lang w:val="lv-LV"/>
        </w:rPr>
        <w:t xml:space="preserve"> tiešā iepakojuma atvēršanas:</w:t>
      </w:r>
      <w:r w:rsidR="006234BD" w:rsidRPr="008C5110">
        <w:rPr>
          <w:lang w:val="lv-LV"/>
        </w:rPr>
        <w:t xml:space="preserve"> 28 dien</w:t>
      </w:r>
      <w:r w:rsidR="00F37D71" w:rsidRPr="008C5110">
        <w:rPr>
          <w:lang w:val="lv-LV"/>
        </w:rPr>
        <w:t>a</w:t>
      </w:r>
      <w:r w:rsidR="006234BD" w:rsidRPr="008C5110">
        <w:rPr>
          <w:lang w:val="lv-LV"/>
        </w:rPr>
        <w:t>s.</w:t>
      </w:r>
    </w:p>
    <w:p w14:paraId="35ECBF5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74613D" w14:textId="3C5DEAFA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5.3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Īpaši uzglabāšanas nosacījumi</w:t>
      </w:r>
    </w:p>
    <w:p w14:paraId="49C34C28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7F66AE" w14:textId="196D04B6" w:rsidR="00D50010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2" w:name="e3_storage"/>
      <w:r w:rsidRPr="008C5110">
        <w:rPr>
          <w:szCs w:val="22"/>
          <w:lang w:val="lv-LV"/>
        </w:rPr>
        <w:t>Uzglabāt temperatūrā līdz 25 °C.</w:t>
      </w:r>
      <w:bookmarkEnd w:id="32"/>
    </w:p>
    <w:p w14:paraId="6D4BA1A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86AACB" w14:textId="3AD90FAE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5.4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Tiešā iepakojuma veids un saturs</w:t>
      </w:r>
    </w:p>
    <w:p w14:paraId="534E500F" w14:textId="77777777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3" w:name="e4_package"/>
    </w:p>
    <w:p w14:paraId="170A8B3B" w14:textId="5B31CB51" w:rsidR="001628A5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Bezkrāsains II tipa stikla flakons, noslēgts ar </w:t>
      </w:r>
      <w:proofErr w:type="spellStart"/>
      <w:r w:rsidRPr="008C5110">
        <w:rPr>
          <w:szCs w:val="22"/>
          <w:lang w:val="lv-LV"/>
        </w:rPr>
        <w:t>bromobutila</w:t>
      </w:r>
      <w:proofErr w:type="spellEnd"/>
      <w:r w:rsidRPr="008C5110">
        <w:rPr>
          <w:szCs w:val="22"/>
          <w:lang w:val="lv-LV"/>
        </w:rPr>
        <w:t xml:space="preserve"> gumijas aizbāzni, kas piemērots vairākkārtējai caurduršanai un nostiprināts ar alumīnija uzmavām.</w:t>
      </w:r>
    </w:p>
    <w:p w14:paraId="1B531D62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551E85F" w14:textId="3EE8253A" w:rsidR="00D50010" w:rsidRPr="008C5110" w:rsidRDefault="001628A5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Kastīte ar 1 x 100 ml stikla flakonu.</w:t>
      </w:r>
      <w:bookmarkEnd w:id="33"/>
    </w:p>
    <w:p w14:paraId="0A2ACD93" w14:textId="32AA313B" w:rsidR="00D50010" w:rsidRPr="008C5110" w:rsidRDefault="00D50010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FF4D53" w14:textId="21995F2C" w:rsidR="00C114FF" w:rsidRPr="008C5110" w:rsidRDefault="00F550BE" w:rsidP="00D24443">
      <w:pPr>
        <w:pStyle w:val="Heading2"/>
        <w:rPr>
          <w:lang w:val="lv-LV"/>
        </w:rPr>
      </w:pPr>
      <w:r w:rsidRPr="008C5110">
        <w:rPr>
          <w:lang w:val="lv-LV"/>
        </w:rPr>
        <w:t>5.5</w:t>
      </w:r>
      <w:r w:rsidR="00E77619" w:rsidRPr="008C5110">
        <w:rPr>
          <w:lang w:val="lv-LV"/>
        </w:rPr>
        <w:t>.</w:t>
      </w:r>
      <w:r w:rsidRPr="008C5110">
        <w:rPr>
          <w:lang w:val="lv-LV"/>
        </w:rPr>
        <w:tab/>
        <w:t>Īpaši norādījumi neizlietotu veterināro zāļu vai to atkritumu iznīcināšanai</w:t>
      </w:r>
    </w:p>
    <w:p w14:paraId="26465593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4DBBDF" w14:textId="6C8AB408" w:rsidR="00FD1E45" w:rsidRPr="008C5110" w:rsidRDefault="00F550BE" w:rsidP="00FD1E45">
      <w:pPr>
        <w:rPr>
          <w:szCs w:val="22"/>
          <w:lang w:val="lv-LV"/>
        </w:rPr>
      </w:pPr>
      <w:bookmarkStart w:id="34" w:name="_Hlk79763389"/>
      <w:r w:rsidRPr="008C5110">
        <w:rPr>
          <w:lang w:val="lv-LV"/>
        </w:rPr>
        <w:t>Neizmest</w:t>
      </w:r>
      <w:r w:rsidR="00080978" w:rsidRPr="008C5110">
        <w:rPr>
          <w:lang w:val="lv-LV"/>
        </w:rPr>
        <w:t xml:space="preserve"> </w:t>
      </w:r>
      <w:r w:rsidR="006C78AB" w:rsidRPr="008C5110">
        <w:rPr>
          <w:lang w:val="lv-LV"/>
        </w:rPr>
        <w:t>veterinārās zāles kanalizācij</w:t>
      </w:r>
      <w:r w:rsidRPr="008C5110">
        <w:rPr>
          <w:lang w:val="lv-LV"/>
        </w:rPr>
        <w:t>ā</w:t>
      </w:r>
      <w:r w:rsidR="006C78AB" w:rsidRPr="008C5110">
        <w:rPr>
          <w:lang w:val="lv-LV"/>
        </w:rPr>
        <w:t xml:space="preserve"> vai kopā ar sadzīves atkritumiem.</w:t>
      </w:r>
    </w:p>
    <w:bookmarkEnd w:id="34"/>
    <w:p w14:paraId="3F38B572" w14:textId="77777777" w:rsidR="00FD1E45" w:rsidRPr="008C5110" w:rsidRDefault="00FD1E45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95BCD6" w14:textId="48A1C3DC" w:rsidR="0078538F" w:rsidRPr="008C5110" w:rsidRDefault="00F550BE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Visu neizlietoto veterināro zāļu vai to atkritumu iznīcināšanai izmantot nevajadzīgo veterināro zāļu nodošanas shēmas saskaņā ar </w:t>
      </w:r>
      <w:bookmarkStart w:id="35" w:name="_Hlk110241862"/>
      <w:r w:rsidRPr="008C5110">
        <w:rPr>
          <w:szCs w:val="22"/>
          <w:lang w:val="lv-LV"/>
        </w:rPr>
        <w:t xml:space="preserve">nacionālajām </w:t>
      </w:r>
      <w:bookmarkEnd w:id="35"/>
      <w:r w:rsidRPr="008C5110">
        <w:rPr>
          <w:szCs w:val="22"/>
          <w:lang w:val="lv-LV"/>
        </w:rPr>
        <w:t xml:space="preserve">prasībām un jebkurām valsts </w:t>
      </w:r>
      <w:bookmarkStart w:id="36" w:name="_Hlk110241871"/>
      <w:r w:rsidRPr="008C5110">
        <w:rPr>
          <w:szCs w:val="22"/>
          <w:lang w:val="lv-LV"/>
        </w:rPr>
        <w:t xml:space="preserve">atkritumu </w:t>
      </w:r>
      <w:bookmarkEnd w:id="36"/>
      <w:r w:rsidRPr="008C5110">
        <w:rPr>
          <w:szCs w:val="22"/>
          <w:lang w:val="lv-LV"/>
        </w:rPr>
        <w:t>savākšanas sistēmām, kas piemērojamas attiecīgajām veterinārajām zālēm</w:t>
      </w:r>
      <w:r w:rsidR="006C78AB" w:rsidRPr="008C5110">
        <w:rPr>
          <w:lang w:val="lv-LV"/>
        </w:rPr>
        <w:t>.</w:t>
      </w:r>
    </w:p>
    <w:p w14:paraId="747A698E" w14:textId="77777777" w:rsidR="0078538F" w:rsidRPr="008C5110" w:rsidRDefault="0078538F" w:rsidP="00FD1E4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30646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88CFC2" w14:textId="3128B06E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6.</w:t>
      </w:r>
      <w:r w:rsidRPr="008C5110">
        <w:rPr>
          <w:lang w:val="lv-LV"/>
        </w:rPr>
        <w:tab/>
        <w:t xml:space="preserve">TIRDZNIECĪBAS ATĻAUJAS TURĒTĀJS </w:t>
      </w:r>
    </w:p>
    <w:p w14:paraId="4297277C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586B09" w14:textId="77777777" w:rsidR="00C14883" w:rsidRPr="008C5110" w:rsidRDefault="00C14883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>Veyx-Pharma GmbH</w:t>
      </w:r>
    </w:p>
    <w:p w14:paraId="1705068E" w14:textId="08878726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D9464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86A2A0C" w14:textId="010529EE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7.</w:t>
      </w:r>
      <w:r w:rsidRPr="008C5110">
        <w:rPr>
          <w:lang w:val="lv-LV"/>
        </w:rPr>
        <w:tab/>
        <w:t>TIRDZNIECĪBAS ATĻAUJAS NUMURS(-I)</w:t>
      </w:r>
    </w:p>
    <w:p w14:paraId="6021EF52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bookmarkStart w:id="37" w:name="g_ma_nmber"/>
    </w:p>
    <w:p w14:paraId="7C173CDE" w14:textId="59E2A715" w:rsidR="005004F6" w:rsidRPr="008C5110" w:rsidRDefault="001628A5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V/NRP/99/1035</w:t>
      </w:r>
    </w:p>
    <w:bookmarkEnd w:id="37"/>
    <w:p w14:paraId="2BDBEBCC" w14:textId="48BC550A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EF1B7F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2C5EAC" w14:textId="3E264B41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8.</w:t>
      </w:r>
      <w:r w:rsidRPr="008C5110">
        <w:rPr>
          <w:lang w:val="lv-LV"/>
        </w:rPr>
        <w:tab/>
        <w:t>PIRMĀS TIRDZNIECĪBAS ATĻAUJAS PIEŠĶIRŠANAS DATUMS</w:t>
      </w:r>
    </w:p>
    <w:p w14:paraId="6338A654" w14:textId="46C5D612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F4DEBBA" w14:textId="7074A458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Pirmās tirdzniecības atļaujas piešķiršanas datums:</w:t>
      </w:r>
      <w:r w:rsidR="006234BD" w:rsidRPr="008C5110">
        <w:rPr>
          <w:lang w:val="lv-LV"/>
        </w:rPr>
        <w:t xml:space="preserve"> </w:t>
      </w:r>
      <w:r w:rsidR="00F14DBC" w:rsidRPr="008C5110">
        <w:rPr>
          <w:iCs/>
          <w:szCs w:val="22"/>
          <w:lang w:val="lv-LV"/>
        </w:rPr>
        <w:t>26/1</w:t>
      </w:r>
      <w:r w:rsidR="009A17E5">
        <w:rPr>
          <w:iCs/>
          <w:szCs w:val="22"/>
          <w:lang w:val="lv-LV"/>
        </w:rPr>
        <w:t>1</w:t>
      </w:r>
      <w:r w:rsidR="00F14DBC" w:rsidRPr="008C5110">
        <w:rPr>
          <w:iCs/>
          <w:szCs w:val="22"/>
          <w:lang w:val="lv-LV"/>
        </w:rPr>
        <w:t>/1999</w:t>
      </w:r>
    </w:p>
    <w:p w14:paraId="7B592CA3" w14:textId="77777777" w:rsidR="00D65777" w:rsidRPr="008C5110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1262E6" w14:textId="77777777" w:rsidR="00D65777" w:rsidRPr="008C5110" w:rsidRDefault="00D6577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68EACC" w14:textId="5B59F8E0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9.</w:t>
      </w:r>
      <w:r w:rsidRPr="008C5110">
        <w:rPr>
          <w:lang w:val="lv-LV"/>
        </w:rPr>
        <w:tab/>
      </w:r>
      <w:r w:rsidR="00B90F3F" w:rsidRPr="008C5110">
        <w:rPr>
          <w:lang w:val="lv-LV"/>
        </w:rPr>
        <w:t xml:space="preserve">VETERINĀRO </w:t>
      </w:r>
      <w:r w:rsidRPr="008C5110">
        <w:rPr>
          <w:lang w:val="lv-LV"/>
        </w:rPr>
        <w:t xml:space="preserve">ZĀĻU APRAKSTA PĒDĒJĀS </w:t>
      </w:r>
      <w:r w:rsidR="00211983" w:rsidRPr="008C5110">
        <w:rPr>
          <w:lang w:val="lv-LV"/>
        </w:rPr>
        <w:t xml:space="preserve">PĀRSKATĪŠANAS </w:t>
      </w:r>
      <w:r w:rsidRPr="008C5110">
        <w:rPr>
          <w:lang w:val="lv-LV"/>
        </w:rPr>
        <w:t>DATUMS</w:t>
      </w:r>
    </w:p>
    <w:p w14:paraId="5F045465" w14:textId="77777777" w:rsidR="00C114FF" w:rsidRPr="008C5110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426A10D" w14:textId="1A1DAC38" w:rsidR="00C114FF" w:rsidRPr="008C5110" w:rsidRDefault="00BE0048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05</w:t>
      </w:r>
      <w:r w:rsidR="00F550BE" w:rsidRPr="008C5110">
        <w:rPr>
          <w:lang w:val="lv-LV"/>
        </w:rPr>
        <w:t>/</w:t>
      </w:r>
      <w:r>
        <w:rPr>
          <w:lang w:val="lv-LV"/>
        </w:rPr>
        <w:t>2026</w:t>
      </w:r>
    </w:p>
    <w:p w14:paraId="26CFF64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lang w:val="lv-LV"/>
        </w:rPr>
      </w:pPr>
    </w:p>
    <w:p w14:paraId="5EFC39AB" w14:textId="77777777" w:rsidR="006234BD" w:rsidRPr="008C5110" w:rsidRDefault="006234B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8F2308" w14:textId="77777777" w:rsidR="00C114FF" w:rsidRPr="008C5110" w:rsidRDefault="00F550BE" w:rsidP="00BB18E9">
      <w:pPr>
        <w:pStyle w:val="Heading1"/>
        <w:rPr>
          <w:lang w:val="lv-LV"/>
        </w:rPr>
      </w:pPr>
      <w:r w:rsidRPr="008C5110">
        <w:rPr>
          <w:lang w:val="lv-LV"/>
        </w:rPr>
        <w:t>10.</w:t>
      </w:r>
      <w:r w:rsidRPr="008C5110">
        <w:rPr>
          <w:lang w:val="lv-LV"/>
        </w:rPr>
        <w:tab/>
        <w:t>VETERINĀRO ZĀĻU KLASIFIKĀCIJA</w:t>
      </w:r>
    </w:p>
    <w:p w14:paraId="103FDD26" w14:textId="77777777" w:rsidR="0078538F" w:rsidRPr="008C5110" w:rsidRDefault="0078538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13BC37" w14:textId="0216A453" w:rsidR="0078538F" w:rsidRPr="008C5110" w:rsidRDefault="00F550BE" w:rsidP="0078538F">
      <w:pPr>
        <w:numPr>
          <w:ilvl w:val="12"/>
          <w:numId w:val="0"/>
        </w:numPr>
        <w:rPr>
          <w:szCs w:val="22"/>
          <w:lang w:val="lv-LV"/>
        </w:rPr>
      </w:pPr>
      <w:r w:rsidRPr="008C5110">
        <w:rPr>
          <w:lang w:val="lv-LV"/>
        </w:rPr>
        <w:t>Recepšu veterinārās zāles.</w:t>
      </w:r>
    </w:p>
    <w:p w14:paraId="128228CD" w14:textId="77777777" w:rsidR="0078538F" w:rsidRPr="008C5110" w:rsidRDefault="0078538F" w:rsidP="0078538F">
      <w:pPr>
        <w:ind w:right="-318"/>
        <w:rPr>
          <w:szCs w:val="22"/>
          <w:lang w:val="lv-LV"/>
        </w:rPr>
      </w:pPr>
    </w:p>
    <w:p w14:paraId="2663E9FC" w14:textId="58D23313" w:rsidR="0078538F" w:rsidRPr="008C5110" w:rsidRDefault="00F550BE" w:rsidP="0078538F">
      <w:pPr>
        <w:ind w:right="-318"/>
        <w:rPr>
          <w:szCs w:val="22"/>
          <w:lang w:val="lv-LV"/>
        </w:rPr>
      </w:pPr>
      <w:bookmarkStart w:id="38" w:name="_Hlk73467306"/>
      <w:r w:rsidRPr="008C5110">
        <w:rPr>
          <w:lang w:val="lv-LV"/>
        </w:rPr>
        <w:t>Sīkāka informācija par šīm veterinārajām zālēm ir pieejama Savienības zāļu datubāzē</w:t>
      </w:r>
      <w:r w:rsidR="00414E19" w:rsidRPr="008C5110">
        <w:rPr>
          <w:lang w:val="lv-LV"/>
        </w:rPr>
        <w:t xml:space="preserve"> (https://medicines.health.europa.eu/veterinary)</w:t>
      </w:r>
      <w:r w:rsidRPr="008C5110">
        <w:rPr>
          <w:lang w:val="lv-LV"/>
        </w:rPr>
        <w:t>.</w:t>
      </w:r>
      <w:r w:rsidR="00414E19" w:rsidRPr="008C5110">
        <w:rPr>
          <w:lang w:val="lv-LV"/>
        </w:rPr>
        <w:t xml:space="preserve"> </w:t>
      </w:r>
    </w:p>
    <w:bookmarkEnd w:id="38"/>
    <w:p w14:paraId="62143426" w14:textId="77777777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br w:type="page"/>
      </w:r>
    </w:p>
    <w:p w14:paraId="6C09C24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6E17D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94B5D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100DA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E8D41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1DBCC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DF847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E8C9B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8ED26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329EB3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309EB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461CE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D0F51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5714E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CA89F7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1B6F3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87854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11B004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9A698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CE9B2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2436A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52C4E6" w14:textId="519B9C6A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9CC6653" w14:textId="77777777" w:rsidR="00C245DD" w:rsidRPr="008C5110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4585F8F" w14:textId="77777777" w:rsidR="00C114FF" w:rsidRPr="008C5110" w:rsidRDefault="00F550BE" w:rsidP="00F21267">
      <w:pPr>
        <w:pStyle w:val="Annex"/>
        <w:rPr>
          <w:lang w:val="lv-LV"/>
        </w:rPr>
      </w:pPr>
      <w:r w:rsidRPr="008C5110">
        <w:rPr>
          <w:lang w:val="lv-LV"/>
        </w:rPr>
        <w:t>III PIELIKUMS</w:t>
      </w:r>
    </w:p>
    <w:p w14:paraId="6D56A6A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44F764" w14:textId="77777777" w:rsidR="00C114FF" w:rsidRPr="008C5110" w:rsidRDefault="00F550BE" w:rsidP="00F21267">
      <w:pPr>
        <w:pStyle w:val="TitelQRD"/>
        <w:rPr>
          <w:lang w:val="lv-LV"/>
        </w:rPr>
      </w:pPr>
      <w:r w:rsidRPr="008C5110">
        <w:rPr>
          <w:lang w:val="lv-LV"/>
        </w:rPr>
        <w:t xml:space="preserve">MARĶĒJUMS UN LIETOŠANAS INSTRUKCIJA </w:t>
      </w:r>
    </w:p>
    <w:p w14:paraId="60D3882D" w14:textId="77777777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br w:type="page"/>
      </w:r>
    </w:p>
    <w:p w14:paraId="2E1BFFD0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31A3C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64111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F12B8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1FA80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7E8B4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B2287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C738D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DD7C1B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EF018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1AA3A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0466E7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EC78B9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E00BA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2BD338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52E52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2F0DC0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2F31E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D9B2D4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2426D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F34600" w14:textId="117E5380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5604B5" w14:textId="77777777" w:rsidR="00C245DD" w:rsidRPr="008C5110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D1287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096AF7" w14:textId="1D3F00B7" w:rsidR="00C114FF" w:rsidRPr="008C5110" w:rsidRDefault="00F21267" w:rsidP="00F21267">
      <w:pPr>
        <w:pStyle w:val="TitelQRD"/>
        <w:rPr>
          <w:lang w:val="lv-LV"/>
        </w:rPr>
      </w:pPr>
      <w:r w:rsidRPr="008C5110">
        <w:rPr>
          <w:lang w:val="lv-LV"/>
        </w:rPr>
        <w:t xml:space="preserve">A. </w:t>
      </w:r>
      <w:r w:rsidR="00F550BE" w:rsidRPr="008C5110">
        <w:rPr>
          <w:lang w:val="lv-LV"/>
        </w:rPr>
        <w:t>MARĶĒJUMS</w:t>
      </w:r>
    </w:p>
    <w:p w14:paraId="00595F80" w14:textId="77777777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7227B8" w:rsidRPr="002430A5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8C5110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8C5110">
              <w:rPr>
                <w:b/>
                <w:szCs w:val="22"/>
                <w:lang w:val="lv-LV"/>
              </w:rPr>
              <w:lastRenderedPageBreak/>
              <w:t>UZ ĀRĒJĀ IEPAKOJUMA NORĀDĀMĀ INFORMĀCIJA</w:t>
            </w:r>
          </w:p>
          <w:p w14:paraId="77D2EBAE" w14:textId="59A3797A" w:rsidR="00C058B8" w:rsidRPr="008C5110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</w:p>
          <w:p w14:paraId="5136F69E" w14:textId="7C6FCFE1" w:rsidR="00C114FF" w:rsidRPr="008C5110" w:rsidRDefault="0086211F" w:rsidP="00A9226B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8C5110">
              <w:rPr>
                <w:b/>
                <w:szCs w:val="22"/>
                <w:lang w:val="lv-LV"/>
              </w:rPr>
              <w:t>Kartona kaste</w:t>
            </w:r>
          </w:p>
        </w:tc>
      </w:tr>
    </w:tbl>
    <w:p w14:paraId="458622B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5EDCF45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1.</w:t>
      </w:r>
      <w:r w:rsidRPr="008C5110">
        <w:rPr>
          <w:lang w:val="lv-LV"/>
        </w:rPr>
        <w:tab/>
        <w:t>VETERINĀRO ZĀĻU NOSAUKUMS</w:t>
      </w:r>
    </w:p>
    <w:p w14:paraId="6DBD0EB6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A577C" w14:textId="0B8E7916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Veyxyl</w:t>
      </w:r>
      <w:proofErr w:type="spellEnd"/>
      <w:r w:rsidRPr="008C5110">
        <w:rPr>
          <w:szCs w:val="22"/>
          <w:lang w:val="lv-LV"/>
        </w:rPr>
        <w:t xml:space="preserve"> LA 20% 200 mg/ml suspensija injekcijām </w:t>
      </w:r>
    </w:p>
    <w:p w14:paraId="60FB002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D72152" w14:textId="4A060207" w:rsidR="00C114FF" w:rsidRPr="008C5110" w:rsidRDefault="00F550BE" w:rsidP="00211983">
      <w:pPr>
        <w:pStyle w:val="Style2"/>
        <w:rPr>
          <w:lang w:val="lv-LV"/>
        </w:rPr>
      </w:pPr>
      <w:r w:rsidRPr="008C5110">
        <w:rPr>
          <w:lang w:val="lv-LV"/>
        </w:rPr>
        <w:t>2.</w:t>
      </w:r>
      <w:r w:rsidRPr="008C5110">
        <w:rPr>
          <w:lang w:val="lv-LV"/>
        </w:rPr>
        <w:tab/>
      </w:r>
      <w:r w:rsidR="005E1FFD" w:rsidRPr="008C5110">
        <w:rPr>
          <w:lang w:val="lv-LV"/>
        </w:rPr>
        <w:t>INFORMĀCIJA PAR AKTĪVAJĀM VIELĀM</w:t>
      </w:r>
    </w:p>
    <w:p w14:paraId="542ED664" w14:textId="77777777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9453189" w14:textId="52B0CBE0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Katrs ml satur:</w:t>
      </w:r>
    </w:p>
    <w:p w14:paraId="6344B156" w14:textId="7BF07476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Amoksicilīns</w:t>
      </w:r>
      <w:proofErr w:type="spellEnd"/>
      <w:r w:rsidRPr="008C5110">
        <w:rPr>
          <w:szCs w:val="22"/>
          <w:lang w:val="lv-LV"/>
        </w:rPr>
        <w:t xml:space="preserve"> 200 mg</w:t>
      </w:r>
    </w:p>
    <w:p w14:paraId="78260AAC" w14:textId="585219CD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(atbilst 229,6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trihidrāta</w:t>
      </w:r>
      <w:r w:rsidR="00BE0048">
        <w:rPr>
          <w:szCs w:val="22"/>
          <w:lang w:val="lv-LV"/>
        </w:rPr>
        <w:t>m</w:t>
      </w:r>
      <w:proofErr w:type="spellEnd"/>
      <w:r w:rsidRPr="008C5110">
        <w:rPr>
          <w:szCs w:val="22"/>
          <w:lang w:val="lv-LV"/>
        </w:rPr>
        <w:t xml:space="preserve">) </w:t>
      </w:r>
    </w:p>
    <w:p w14:paraId="2ED2601E" w14:textId="77777777" w:rsidR="007318FE" w:rsidRPr="008C5110" w:rsidRDefault="007318F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74580D" w14:textId="501080BC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3.</w:t>
      </w:r>
      <w:r w:rsidRPr="008C5110">
        <w:rPr>
          <w:lang w:val="lv-LV"/>
        </w:rPr>
        <w:tab/>
        <w:t xml:space="preserve">IEPAKOJUMA </w:t>
      </w:r>
      <w:r w:rsidR="004A7CA7" w:rsidRPr="008C5110">
        <w:rPr>
          <w:lang w:val="lv-LV"/>
        </w:rPr>
        <w:t xml:space="preserve">LIELUMS </w:t>
      </w:r>
    </w:p>
    <w:p w14:paraId="1862D66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C7BB35" w14:textId="46A04D40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100 ml</w:t>
      </w:r>
    </w:p>
    <w:p w14:paraId="6DEE9054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65A3EA" w14:textId="24278816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4.</w:t>
      </w:r>
      <w:r w:rsidRPr="008C5110">
        <w:rPr>
          <w:lang w:val="lv-LV"/>
        </w:rPr>
        <w:tab/>
        <w:t>MĒRĶSUGAS</w:t>
      </w:r>
    </w:p>
    <w:p w14:paraId="43C5C32E" w14:textId="7BF42759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4E22AC" w14:textId="7638CBED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Liellopi, cūkas, aitas, suņi, kaķi. </w:t>
      </w:r>
    </w:p>
    <w:p w14:paraId="4994F21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17E20C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5.</w:t>
      </w:r>
      <w:r w:rsidRPr="008C5110">
        <w:rPr>
          <w:lang w:val="lv-LV"/>
        </w:rPr>
        <w:tab/>
        <w:t>INDIKĀCIJAS</w:t>
      </w:r>
    </w:p>
    <w:p w14:paraId="1947DF1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4580F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7266BF" w14:textId="5D287683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6.</w:t>
      </w:r>
      <w:r w:rsidRPr="008C5110">
        <w:rPr>
          <w:lang w:val="lv-LV"/>
        </w:rPr>
        <w:tab/>
      </w:r>
      <w:r w:rsidR="007318FE" w:rsidRPr="008C5110">
        <w:rPr>
          <w:lang w:val="lv-LV"/>
        </w:rPr>
        <w:t xml:space="preserve">LIETOŠANAS </w:t>
      </w:r>
      <w:r w:rsidRPr="008C5110">
        <w:rPr>
          <w:lang w:val="lv-LV"/>
        </w:rPr>
        <w:t>VEIDI</w:t>
      </w:r>
    </w:p>
    <w:p w14:paraId="05D85B53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DC522D" w14:textId="29031491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bCs/>
          <w:szCs w:val="22"/>
          <w:lang w:val="lv-LV"/>
        </w:rPr>
        <w:t>Intramuskulārai lietošanai.</w:t>
      </w:r>
      <w:r w:rsidRPr="008C5110">
        <w:rPr>
          <w:szCs w:val="22"/>
          <w:lang w:val="lv-LV"/>
        </w:rPr>
        <w:t xml:space="preserve"> </w:t>
      </w:r>
    </w:p>
    <w:p w14:paraId="3849694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59B0F8" w14:textId="55C6C5DD" w:rsidR="00C114FF" w:rsidRPr="008C5110" w:rsidRDefault="00F550BE" w:rsidP="00172B3E">
      <w:pPr>
        <w:pStyle w:val="Style2"/>
        <w:pBdr>
          <w:top w:val="single" w:sz="4" w:space="0" w:color="auto"/>
        </w:pBdr>
        <w:rPr>
          <w:lang w:val="lv-LV"/>
        </w:rPr>
      </w:pPr>
      <w:r w:rsidRPr="008C5110">
        <w:rPr>
          <w:lang w:val="lv-LV"/>
        </w:rPr>
        <w:t>7.</w:t>
      </w:r>
      <w:r w:rsidRPr="008C5110">
        <w:rPr>
          <w:lang w:val="lv-LV"/>
        </w:rPr>
        <w:tab/>
        <w:t>IEROBEŽOJUMU PERIODS</w:t>
      </w:r>
    </w:p>
    <w:p w14:paraId="52E71FE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C03DBC" w14:textId="2CDA5DAB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Ierobežojumu period</w:t>
      </w:r>
      <w:r w:rsidR="00C1474F" w:rsidRPr="008C5110">
        <w:rPr>
          <w:lang w:val="lv-LV"/>
        </w:rPr>
        <w:t>i</w:t>
      </w:r>
      <w:r w:rsidRPr="008C5110">
        <w:rPr>
          <w:lang w:val="lv-LV"/>
        </w:rPr>
        <w:t>:</w:t>
      </w:r>
    </w:p>
    <w:p w14:paraId="5A389694" w14:textId="3B0845BD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7F595F0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Liellopiem, cūkām, aitām:</w:t>
      </w:r>
    </w:p>
    <w:p w14:paraId="338600CA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Gaļai un blakusproduktiem:</w:t>
      </w:r>
      <w:r w:rsidRPr="008C5110">
        <w:rPr>
          <w:szCs w:val="22"/>
          <w:lang w:val="lv-LV"/>
        </w:rPr>
        <w:tab/>
        <w:t>28 dienas.</w:t>
      </w:r>
    </w:p>
    <w:p w14:paraId="36D90EBD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</w:p>
    <w:p w14:paraId="40173BD5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Liellopiem:</w:t>
      </w:r>
    </w:p>
    <w:p w14:paraId="565F25AE" w14:textId="4DC61A5E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Pienam:</w:t>
      </w:r>
      <w:r w:rsidRPr="008C5110">
        <w:rPr>
          <w:szCs w:val="22"/>
          <w:lang w:val="lv-LV"/>
        </w:rPr>
        <w:tab/>
      </w:r>
      <w:r w:rsidR="00BE0048">
        <w:rPr>
          <w:szCs w:val="22"/>
          <w:lang w:val="lv-LV"/>
        </w:rPr>
        <w:t>72 stundas (</w:t>
      </w:r>
      <w:r w:rsidRPr="008C5110">
        <w:rPr>
          <w:szCs w:val="22"/>
          <w:lang w:val="lv-LV"/>
        </w:rPr>
        <w:t>3 dienas</w:t>
      </w:r>
      <w:r w:rsidR="00BE0048">
        <w:rPr>
          <w:szCs w:val="22"/>
          <w:lang w:val="lv-LV"/>
        </w:rPr>
        <w:t>)</w:t>
      </w:r>
      <w:r w:rsidRPr="008C5110">
        <w:rPr>
          <w:szCs w:val="22"/>
          <w:lang w:val="lv-LV"/>
        </w:rPr>
        <w:t>.</w:t>
      </w:r>
    </w:p>
    <w:p w14:paraId="1B35731B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</w:p>
    <w:p w14:paraId="750D1415" w14:textId="51AFC3A4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Nav reģistrēts lietošanai aitām, kuru pienu izmanto cilvēku uzturā. </w:t>
      </w:r>
    </w:p>
    <w:p w14:paraId="11C87214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CD13E6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8.</w:t>
      </w:r>
      <w:r w:rsidRPr="008C5110">
        <w:rPr>
          <w:lang w:val="lv-LV"/>
        </w:rPr>
        <w:tab/>
        <w:t>DERĪGUMA TERMIŅŠ</w:t>
      </w:r>
    </w:p>
    <w:p w14:paraId="438145F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6594F4" w14:textId="767B139E" w:rsidR="00DE67C4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lang w:val="lv-LV"/>
        </w:rPr>
        <w:t>Exp</w:t>
      </w:r>
      <w:proofErr w:type="spellEnd"/>
      <w:r w:rsidRPr="008C5110">
        <w:rPr>
          <w:lang w:val="lv-LV"/>
        </w:rPr>
        <w:t>. {mēnesis/gads}</w:t>
      </w:r>
    </w:p>
    <w:p w14:paraId="41104363" w14:textId="77777777" w:rsidR="001B26EB" w:rsidRPr="008C5110" w:rsidRDefault="001B26E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5349B0" w14:textId="77777777" w:rsidR="0081643B" w:rsidRPr="008C5110" w:rsidRDefault="0081643B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>Pēc caurduršanas izlietot 28 dienu laikā.</w:t>
      </w:r>
    </w:p>
    <w:p w14:paraId="215C41F2" w14:textId="60296D4F" w:rsidR="00C114FF" w:rsidRPr="008C5110" w:rsidRDefault="0081643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Izlietot līdz…</w:t>
      </w:r>
    </w:p>
    <w:p w14:paraId="31070002" w14:textId="77777777" w:rsidR="0081643B" w:rsidRPr="008C5110" w:rsidRDefault="0081643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687612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9.</w:t>
      </w:r>
      <w:r w:rsidRPr="008C5110">
        <w:rPr>
          <w:lang w:val="lv-LV"/>
        </w:rPr>
        <w:tab/>
        <w:t>ĪPAŠI UZGLABĀŠANAS NOSACĪJUMI</w:t>
      </w:r>
    </w:p>
    <w:p w14:paraId="6533BFE9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863BEC" w14:textId="0E9774F9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Uzglabāt temperatūrā līdz 25 °C. </w:t>
      </w:r>
    </w:p>
    <w:p w14:paraId="19FD0CB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DE0647" w14:textId="4FE135E8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10.</w:t>
      </w:r>
      <w:r w:rsidRPr="008C5110">
        <w:rPr>
          <w:lang w:val="lv-LV"/>
        </w:rPr>
        <w:tab/>
        <w:t>VĀRDI “PIRMS LIETOŠANAS IZLASIET LIETOŠANAS INSTRUKCIJU”</w:t>
      </w:r>
    </w:p>
    <w:p w14:paraId="2FA388F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C95367" w14:textId="77777777" w:rsidR="0073373D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lastRenderedPageBreak/>
        <w:t>Pirms lietošanas izlasiet lietošanas instrukciju.</w:t>
      </w:r>
    </w:p>
    <w:p w14:paraId="39F717E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5C181C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11.</w:t>
      </w:r>
      <w:r w:rsidRPr="008C5110">
        <w:rPr>
          <w:lang w:val="lv-LV"/>
        </w:rPr>
        <w:tab/>
        <w:t>VĀRDI “LIETOŠANAI DZĪVNIEKIEM”</w:t>
      </w:r>
    </w:p>
    <w:p w14:paraId="0315D04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6E4E38D" w14:textId="77777777" w:rsidR="00C114FF" w:rsidRPr="008C5110" w:rsidRDefault="00F550BE" w:rsidP="00C40CF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Lietošanai dzīvniekiem.</w:t>
      </w:r>
    </w:p>
    <w:p w14:paraId="3618DFEB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352FAF5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12.</w:t>
      </w:r>
      <w:r w:rsidRPr="008C5110">
        <w:rPr>
          <w:lang w:val="lv-LV"/>
        </w:rPr>
        <w:tab/>
        <w:t>VĀRDI “UZGLABĀT BĒRNIEM NEREDZAMĀ UN NEPIEEJAMĀ VIETĀ”</w:t>
      </w:r>
    </w:p>
    <w:p w14:paraId="517278D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F93E432" w14:textId="77777777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Uzglabāt bērniem neredzamā un nepieejamā vietā.</w:t>
      </w:r>
    </w:p>
    <w:p w14:paraId="1A946F5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7F8FBB" w14:textId="0DDDEDBC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13.</w:t>
      </w:r>
      <w:r w:rsidRPr="008C5110">
        <w:rPr>
          <w:lang w:val="lv-LV"/>
        </w:rPr>
        <w:tab/>
      </w:r>
      <w:r w:rsidR="008610E2" w:rsidRPr="008C5110">
        <w:rPr>
          <w:lang w:val="lv-LV"/>
        </w:rPr>
        <w:t>TIRDZNIECĪBAS ATĻAUJAS TURĒTĀJS</w:t>
      </w:r>
      <w:r w:rsidRPr="008C5110">
        <w:rPr>
          <w:lang w:val="lv-LV"/>
        </w:rPr>
        <w:t xml:space="preserve"> </w:t>
      </w:r>
    </w:p>
    <w:p w14:paraId="77B9C4D5" w14:textId="77777777" w:rsidR="00C114FF" w:rsidRPr="008C5110" w:rsidRDefault="00C114FF" w:rsidP="003A31B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483A1E" w14:textId="77777777" w:rsidR="00EC67D9" w:rsidRPr="008C5110" w:rsidRDefault="00EC67D9" w:rsidP="00EC67D9">
      <w:pPr>
        <w:ind w:right="113"/>
        <w:rPr>
          <w:szCs w:val="22"/>
          <w:lang w:val="lv-LV"/>
        </w:rPr>
      </w:pPr>
      <w:r w:rsidRPr="008C5110">
        <w:rPr>
          <w:lang w:val="lv-LV"/>
        </w:rPr>
        <w:t>Veyx-Pharma GmbH</w:t>
      </w:r>
    </w:p>
    <w:p w14:paraId="7538C3C0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BA91B7" w14:textId="286EC3F5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14.</w:t>
      </w:r>
      <w:r w:rsidRPr="008C5110">
        <w:rPr>
          <w:lang w:val="lv-LV"/>
        </w:rPr>
        <w:tab/>
      </w:r>
      <w:r w:rsidR="008610E2" w:rsidRPr="008C5110">
        <w:rPr>
          <w:lang w:val="lv-LV"/>
        </w:rPr>
        <w:t xml:space="preserve">TIRDZNIECĪBAS ATĻAUJAS </w:t>
      </w:r>
      <w:r w:rsidRPr="008C5110">
        <w:rPr>
          <w:lang w:val="lv-LV"/>
        </w:rPr>
        <w:t>NUMURI</w:t>
      </w:r>
    </w:p>
    <w:p w14:paraId="6E0141BD" w14:textId="3821A1A5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43DFFA" w14:textId="39255EC9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V/NRP/99/1035</w:t>
      </w:r>
    </w:p>
    <w:p w14:paraId="1462BCC2" w14:textId="5889C399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0164D" w14:textId="77777777" w:rsidR="00C114FF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15.</w:t>
      </w:r>
      <w:r w:rsidRPr="008C5110">
        <w:rPr>
          <w:lang w:val="lv-LV"/>
        </w:rPr>
        <w:tab/>
        <w:t>SĒRIJAS NUMURS</w:t>
      </w:r>
    </w:p>
    <w:p w14:paraId="57945ED0" w14:textId="77777777" w:rsidR="001B26EB" w:rsidRPr="008C5110" w:rsidRDefault="001B26E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063F68" w14:textId="3C60497F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lang w:val="lv-LV"/>
        </w:rPr>
        <w:t>Lot</w:t>
      </w:r>
      <w:proofErr w:type="spellEnd"/>
      <w:r w:rsidRPr="008C5110">
        <w:rPr>
          <w:lang w:val="lv-LV"/>
        </w:rPr>
        <w:t xml:space="preserve"> {numurs}</w:t>
      </w:r>
    </w:p>
    <w:p w14:paraId="74BB5D8F" w14:textId="77777777" w:rsidR="00A9226B" w:rsidRPr="008C5110" w:rsidRDefault="00A9226B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011CA0" w14:textId="77777777" w:rsidR="00673F4C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7227B8" w:rsidRPr="00152708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C5110" w:rsidRDefault="00F550BE" w:rsidP="00302266">
            <w:pPr>
              <w:rPr>
                <w:b/>
                <w:szCs w:val="22"/>
                <w:lang w:val="lv-LV"/>
              </w:rPr>
            </w:pPr>
            <w:r w:rsidRPr="008C5110">
              <w:rPr>
                <w:b/>
                <w:lang w:val="lv-LV"/>
              </w:rPr>
              <w:lastRenderedPageBreak/>
              <w:t>UZ</w:t>
            </w:r>
            <w:r w:rsidRPr="008C5110">
              <w:rPr>
                <w:lang w:val="lv-LV"/>
              </w:rPr>
              <w:t xml:space="preserve"> </w:t>
            </w:r>
            <w:r w:rsidRPr="008C5110">
              <w:rPr>
                <w:b/>
                <w:szCs w:val="22"/>
                <w:lang w:val="lv-LV"/>
              </w:rPr>
              <w:t>TIEŠĀ IEPAKOJUMA NORĀDĀMĀ INFORMĀCIJA</w:t>
            </w:r>
          </w:p>
          <w:p w14:paraId="533E1812" w14:textId="6F782817" w:rsidR="00673F4C" w:rsidRPr="008C5110" w:rsidRDefault="00673F4C" w:rsidP="00302266">
            <w:pPr>
              <w:rPr>
                <w:szCs w:val="22"/>
                <w:lang w:val="lv-LV"/>
              </w:rPr>
            </w:pPr>
          </w:p>
          <w:p w14:paraId="102E497A" w14:textId="5EF14191" w:rsidR="00673F4C" w:rsidRPr="008C5110" w:rsidRDefault="00B91B71" w:rsidP="00302266">
            <w:pPr>
              <w:rPr>
                <w:b/>
                <w:bCs/>
                <w:szCs w:val="22"/>
                <w:lang w:val="lv-LV"/>
              </w:rPr>
            </w:pPr>
            <w:r w:rsidRPr="008C5110">
              <w:rPr>
                <w:b/>
                <w:bCs/>
                <w:szCs w:val="22"/>
                <w:lang w:val="lv-LV"/>
              </w:rPr>
              <w:t>Stikla flakons (100 ml)</w:t>
            </w:r>
          </w:p>
        </w:tc>
      </w:tr>
    </w:tbl>
    <w:p w14:paraId="66B6FA99" w14:textId="77777777" w:rsidR="00673F4C" w:rsidRPr="008C5110" w:rsidRDefault="00673F4C" w:rsidP="00673F4C">
      <w:pPr>
        <w:rPr>
          <w:szCs w:val="22"/>
          <w:lang w:val="lv-LV"/>
        </w:rPr>
      </w:pPr>
    </w:p>
    <w:p w14:paraId="14B8A749" w14:textId="77777777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1.</w:t>
      </w:r>
      <w:r w:rsidRPr="008C5110">
        <w:rPr>
          <w:lang w:val="lv-LV"/>
        </w:rPr>
        <w:tab/>
        <w:t>VETERINĀRO ZĀĻU NOSAUKUMS</w:t>
      </w:r>
    </w:p>
    <w:p w14:paraId="1FB80571" w14:textId="77777777" w:rsidR="00F14DBC" w:rsidRPr="008C5110" w:rsidRDefault="00F14DBC" w:rsidP="00673F4C">
      <w:pPr>
        <w:rPr>
          <w:szCs w:val="22"/>
          <w:lang w:val="lv-LV"/>
        </w:rPr>
      </w:pPr>
    </w:p>
    <w:p w14:paraId="5BCE9038" w14:textId="68C13E8E" w:rsidR="00673F4C" w:rsidRPr="008C5110" w:rsidRDefault="00F14DBC" w:rsidP="00673F4C">
      <w:pPr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Veyxyl</w:t>
      </w:r>
      <w:proofErr w:type="spellEnd"/>
      <w:r w:rsidRPr="008C5110">
        <w:rPr>
          <w:szCs w:val="22"/>
          <w:lang w:val="lv-LV"/>
        </w:rPr>
        <w:t xml:space="preserve"> LA 20% 200 mg/ml suspensija injekcijām </w:t>
      </w:r>
    </w:p>
    <w:p w14:paraId="1E7FA723" w14:textId="77777777" w:rsidR="00673F4C" w:rsidRPr="008C5110" w:rsidRDefault="00673F4C" w:rsidP="00673F4C">
      <w:pPr>
        <w:rPr>
          <w:szCs w:val="22"/>
          <w:lang w:val="lv-LV"/>
        </w:rPr>
      </w:pPr>
    </w:p>
    <w:p w14:paraId="223BA7AF" w14:textId="698DDEF3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2.</w:t>
      </w:r>
      <w:r w:rsidRPr="008C5110">
        <w:rPr>
          <w:lang w:val="lv-LV"/>
        </w:rPr>
        <w:tab/>
      </w:r>
      <w:r w:rsidR="008E37A2" w:rsidRPr="008C5110">
        <w:rPr>
          <w:lang w:val="lv-LV"/>
        </w:rPr>
        <w:t>INFORMĀCIJA PAR AKTĪVAJĀM VIELĀM</w:t>
      </w:r>
    </w:p>
    <w:p w14:paraId="4A916CD8" w14:textId="77777777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CC2C16" w14:textId="74BDAD5B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Katrs ml satur:</w:t>
      </w:r>
    </w:p>
    <w:p w14:paraId="0329C07E" w14:textId="066F3E82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Amoksicilīns</w:t>
      </w:r>
      <w:proofErr w:type="spellEnd"/>
      <w:r w:rsidRPr="008C5110">
        <w:rPr>
          <w:szCs w:val="22"/>
          <w:lang w:val="lv-LV"/>
        </w:rPr>
        <w:t xml:space="preserve"> 200 mg</w:t>
      </w:r>
    </w:p>
    <w:p w14:paraId="659CA05D" w14:textId="1BD6F12C" w:rsidR="00673F4C" w:rsidRPr="008C5110" w:rsidRDefault="00F14DBC" w:rsidP="00673F4C">
      <w:pPr>
        <w:ind w:right="113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(atbilst 229,6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trihidrāta</w:t>
      </w:r>
      <w:r w:rsidR="0052086B">
        <w:rPr>
          <w:szCs w:val="22"/>
          <w:lang w:val="lv-LV"/>
        </w:rPr>
        <w:t>m</w:t>
      </w:r>
      <w:proofErr w:type="spellEnd"/>
      <w:r w:rsidRPr="008C5110">
        <w:rPr>
          <w:szCs w:val="22"/>
          <w:lang w:val="lv-LV"/>
        </w:rPr>
        <w:t xml:space="preserve">) </w:t>
      </w:r>
    </w:p>
    <w:p w14:paraId="44C10E0A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3D4471F2" w14:textId="5F5C4599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3.</w:t>
      </w:r>
      <w:r w:rsidRPr="008C5110">
        <w:rPr>
          <w:lang w:val="lv-LV"/>
        </w:rPr>
        <w:tab/>
        <w:t>MĒRĶSUGAS</w:t>
      </w:r>
    </w:p>
    <w:p w14:paraId="415C253E" w14:textId="71221193" w:rsidR="00F14DBC" w:rsidRPr="008C5110" w:rsidRDefault="00F14DBC" w:rsidP="00F14DBC">
      <w:pPr>
        <w:ind w:right="113"/>
        <w:rPr>
          <w:szCs w:val="22"/>
          <w:lang w:val="lv-LV"/>
        </w:rPr>
      </w:pPr>
    </w:p>
    <w:p w14:paraId="05D4225D" w14:textId="409361F7" w:rsidR="00673F4C" w:rsidRPr="008C5110" w:rsidRDefault="00F14DBC" w:rsidP="00673F4C">
      <w:pPr>
        <w:ind w:right="113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Liellopi, cūkas, aitas, suņi, kaķi. </w:t>
      </w:r>
    </w:p>
    <w:p w14:paraId="36370E45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792B47A7" w14:textId="71E6DEDD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4.</w:t>
      </w:r>
      <w:r w:rsidRPr="008C5110">
        <w:rPr>
          <w:lang w:val="lv-LV"/>
        </w:rPr>
        <w:tab/>
      </w:r>
      <w:r w:rsidR="00746F04" w:rsidRPr="008C5110">
        <w:rPr>
          <w:lang w:val="lv-LV"/>
        </w:rPr>
        <w:t xml:space="preserve">LIETOŠANAS </w:t>
      </w:r>
      <w:r w:rsidRPr="008C5110">
        <w:rPr>
          <w:lang w:val="lv-LV"/>
        </w:rPr>
        <w:t>VEIDI</w:t>
      </w:r>
    </w:p>
    <w:p w14:paraId="2C6F7B81" w14:textId="77777777" w:rsidR="00F14DBC" w:rsidRPr="008C5110" w:rsidRDefault="00F14DBC" w:rsidP="00673F4C">
      <w:pPr>
        <w:pStyle w:val="EndnoteText"/>
        <w:rPr>
          <w:szCs w:val="22"/>
          <w:lang w:val="lv-LV"/>
        </w:rPr>
      </w:pPr>
    </w:p>
    <w:p w14:paraId="0C68C2AA" w14:textId="0E968C5C" w:rsidR="00673F4C" w:rsidRPr="008C5110" w:rsidRDefault="00F14DBC" w:rsidP="00673F4C">
      <w:pPr>
        <w:pStyle w:val="EndnoteText"/>
        <w:rPr>
          <w:szCs w:val="22"/>
          <w:lang w:val="lv-LV"/>
        </w:rPr>
      </w:pPr>
      <w:r w:rsidRPr="008C5110">
        <w:rPr>
          <w:bCs/>
          <w:szCs w:val="22"/>
          <w:lang w:val="lv-LV"/>
        </w:rPr>
        <w:t>Intramuskulārai lietošanai.</w:t>
      </w:r>
      <w:r w:rsidRPr="008C5110">
        <w:rPr>
          <w:szCs w:val="22"/>
          <w:lang w:val="lv-LV"/>
        </w:rPr>
        <w:t xml:space="preserve"> </w:t>
      </w:r>
    </w:p>
    <w:p w14:paraId="2A00A3F0" w14:textId="77777777" w:rsidR="00673F4C" w:rsidRPr="008C5110" w:rsidRDefault="00F550BE" w:rsidP="00673F4C">
      <w:pPr>
        <w:pStyle w:val="EndnoteText"/>
        <w:rPr>
          <w:szCs w:val="22"/>
          <w:lang w:val="lv-LV"/>
        </w:rPr>
      </w:pPr>
      <w:r w:rsidRPr="008C5110">
        <w:rPr>
          <w:lang w:val="lv-LV"/>
        </w:rPr>
        <w:t>Pirms lietošanas izlasiet lietošanas instrukciju.</w:t>
      </w:r>
    </w:p>
    <w:p w14:paraId="4978F3CB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402D96ED" w14:textId="1C66CC9B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5.</w:t>
      </w:r>
      <w:r w:rsidRPr="008C5110">
        <w:rPr>
          <w:lang w:val="lv-LV"/>
        </w:rPr>
        <w:tab/>
        <w:t xml:space="preserve">IEROBEŽOJUMU PERIODS </w:t>
      </w:r>
    </w:p>
    <w:p w14:paraId="3003D651" w14:textId="77777777" w:rsidR="00C40CFF" w:rsidRPr="008C5110" w:rsidRDefault="00C40CFF" w:rsidP="00673F4C">
      <w:pPr>
        <w:rPr>
          <w:szCs w:val="22"/>
          <w:lang w:val="lv-LV"/>
        </w:rPr>
      </w:pPr>
    </w:p>
    <w:p w14:paraId="1E41C190" w14:textId="615F54AD" w:rsidR="00673F4C" w:rsidRPr="008C5110" w:rsidRDefault="00F550BE" w:rsidP="00673F4C">
      <w:pPr>
        <w:rPr>
          <w:szCs w:val="22"/>
          <w:lang w:val="lv-LV"/>
        </w:rPr>
      </w:pPr>
      <w:r w:rsidRPr="008C5110">
        <w:rPr>
          <w:lang w:val="lv-LV"/>
        </w:rPr>
        <w:t>Ierobežojumu period</w:t>
      </w:r>
      <w:r w:rsidR="00C1474F" w:rsidRPr="008C5110">
        <w:rPr>
          <w:lang w:val="lv-LV"/>
        </w:rPr>
        <w:t>i</w:t>
      </w:r>
      <w:r w:rsidRPr="008C5110">
        <w:rPr>
          <w:lang w:val="lv-LV"/>
        </w:rPr>
        <w:t>:</w:t>
      </w:r>
    </w:p>
    <w:p w14:paraId="30AC93C2" w14:textId="32570C29" w:rsidR="00F14DBC" w:rsidRPr="008C5110" w:rsidRDefault="00F14DBC" w:rsidP="00F14DBC">
      <w:pPr>
        <w:rPr>
          <w:szCs w:val="22"/>
          <w:lang w:val="lv-LV"/>
        </w:rPr>
      </w:pPr>
    </w:p>
    <w:p w14:paraId="67AD44A1" w14:textId="77777777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  <w:r w:rsidRPr="008C5110">
        <w:rPr>
          <w:szCs w:val="22"/>
          <w:lang w:val="lv-LV"/>
        </w:rPr>
        <w:t>Liellopiem, cūkām, aitām:</w:t>
      </w:r>
    </w:p>
    <w:p w14:paraId="7D2EB571" w14:textId="77777777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  <w:r w:rsidRPr="008C5110">
        <w:rPr>
          <w:szCs w:val="22"/>
          <w:lang w:val="lv-LV"/>
        </w:rPr>
        <w:t>Gaļai un blakusproduktiem:</w:t>
      </w:r>
      <w:r w:rsidRPr="008C5110">
        <w:rPr>
          <w:szCs w:val="22"/>
          <w:lang w:val="lv-LV"/>
        </w:rPr>
        <w:tab/>
        <w:t>28 dienas.</w:t>
      </w:r>
    </w:p>
    <w:p w14:paraId="03F3B1E8" w14:textId="77777777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</w:p>
    <w:p w14:paraId="36FCBC84" w14:textId="77777777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  <w:r w:rsidRPr="008C5110">
        <w:rPr>
          <w:szCs w:val="22"/>
          <w:lang w:val="lv-LV"/>
        </w:rPr>
        <w:t>Liellopiem:</w:t>
      </w:r>
    </w:p>
    <w:p w14:paraId="18D8E661" w14:textId="4FD49666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  <w:r w:rsidRPr="008C5110">
        <w:rPr>
          <w:szCs w:val="22"/>
          <w:lang w:val="lv-LV"/>
        </w:rPr>
        <w:t>Pienam:</w:t>
      </w:r>
      <w:r w:rsidRPr="008C5110">
        <w:rPr>
          <w:szCs w:val="22"/>
          <w:lang w:val="lv-LV"/>
        </w:rPr>
        <w:tab/>
      </w:r>
      <w:r w:rsidR="0052086B">
        <w:rPr>
          <w:szCs w:val="22"/>
          <w:lang w:val="lv-LV"/>
        </w:rPr>
        <w:t>72 stundas (</w:t>
      </w:r>
      <w:r w:rsidRPr="008C5110">
        <w:rPr>
          <w:szCs w:val="22"/>
          <w:lang w:val="lv-LV"/>
        </w:rPr>
        <w:t>3 dienas</w:t>
      </w:r>
      <w:r w:rsidR="0052086B">
        <w:rPr>
          <w:szCs w:val="22"/>
          <w:lang w:val="lv-LV"/>
        </w:rPr>
        <w:t>)</w:t>
      </w:r>
      <w:r w:rsidRPr="008C5110">
        <w:rPr>
          <w:szCs w:val="22"/>
          <w:lang w:val="lv-LV"/>
        </w:rPr>
        <w:t>.</w:t>
      </w:r>
    </w:p>
    <w:p w14:paraId="540AC338" w14:textId="77777777" w:rsidR="00F14DBC" w:rsidRPr="008C5110" w:rsidRDefault="00F14DBC" w:rsidP="00F14DBC">
      <w:pPr>
        <w:tabs>
          <w:tab w:val="right" w:pos="3544"/>
        </w:tabs>
        <w:rPr>
          <w:szCs w:val="22"/>
          <w:lang w:val="lv-LV"/>
        </w:rPr>
      </w:pPr>
    </w:p>
    <w:p w14:paraId="5BAB6683" w14:textId="45278C0A" w:rsidR="00673F4C" w:rsidRPr="008C5110" w:rsidRDefault="00F14DBC" w:rsidP="00673F4C">
      <w:pPr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Nav reģistrēts lietošanai aitām, kuru pienu izmanto cilvēku uzturā. </w:t>
      </w:r>
    </w:p>
    <w:p w14:paraId="59888814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65D954F5" w14:textId="77777777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6.</w:t>
      </w:r>
      <w:r w:rsidRPr="008C5110">
        <w:rPr>
          <w:lang w:val="lv-LV"/>
        </w:rPr>
        <w:tab/>
        <w:t>DERĪGUMA TERMIŅŠ</w:t>
      </w:r>
    </w:p>
    <w:p w14:paraId="5D9D3835" w14:textId="77777777" w:rsidR="00673F4C" w:rsidRPr="008C5110" w:rsidRDefault="00673F4C" w:rsidP="00673F4C">
      <w:pPr>
        <w:rPr>
          <w:szCs w:val="22"/>
          <w:lang w:val="lv-LV"/>
        </w:rPr>
      </w:pPr>
    </w:p>
    <w:p w14:paraId="73823719" w14:textId="6AAC7B6C" w:rsidR="00673F4C" w:rsidRPr="008C5110" w:rsidRDefault="00F550BE" w:rsidP="00673F4C">
      <w:pPr>
        <w:rPr>
          <w:szCs w:val="22"/>
          <w:lang w:val="lv-LV"/>
        </w:rPr>
      </w:pPr>
      <w:proofErr w:type="spellStart"/>
      <w:r w:rsidRPr="008C5110">
        <w:rPr>
          <w:lang w:val="lv-LV"/>
        </w:rPr>
        <w:t>Exp</w:t>
      </w:r>
      <w:proofErr w:type="spellEnd"/>
      <w:r w:rsidRPr="008C5110">
        <w:rPr>
          <w:lang w:val="lv-LV"/>
        </w:rPr>
        <w:t>. {mēnesis/gads}</w:t>
      </w:r>
    </w:p>
    <w:p w14:paraId="65889EDC" w14:textId="77777777" w:rsidR="00673F4C" w:rsidRPr="008C5110" w:rsidRDefault="00673F4C" w:rsidP="00673F4C">
      <w:pPr>
        <w:rPr>
          <w:szCs w:val="22"/>
          <w:lang w:val="lv-LV"/>
        </w:rPr>
      </w:pPr>
    </w:p>
    <w:p w14:paraId="431A96C8" w14:textId="77777777" w:rsidR="0081643B" w:rsidRPr="008C5110" w:rsidRDefault="0081643B" w:rsidP="0081643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>Pēc caurduršanas izlietot 28 dienu laikā.</w:t>
      </w:r>
    </w:p>
    <w:p w14:paraId="6E173C69" w14:textId="77777777" w:rsidR="0081643B" w:rsidRPr="008C5110" w:rsidRDefault="0081643B" w:rsidP="0081643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Izlietot līdz…</w:t>
      </w:r>
    </w:p>
    <w:p w14:paraId="50B8A6B4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56E02A72" w14:textId="77777777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7.</w:t>
      </w:r>
      <w:r w:rsidRPr="008C5110">
        <w:rPr>
          <w:lang w:val="lv-LV"/>
        </w:rPr>
        <w:tab/>
        <w:t>ĪPAŠI UZGLABĀŠANAS NOSACĪJUMI</w:t>
      </w:r>
    </w:p>
    <w:p w14:paraId="3076916C" w14:textId="77777777" w:rsidR="00F14DBC" w:rsidRPr="008C5110" w:rsidRDefault="00F14DBC" w:rsidP="00673F4C">
      <w:pPr>
        <w:rPr>
          <w:szCs w:val="22"/>
          <w:lang w:val="lv-LV"/>
        </w:rPr>
      </w:pPr>
    </w:p>
    <w:p w14:paraId="70C93632" w14:textId="5844B1BE" w:rsidR="00673F4C" w:rsidRPr="008C5110" w:rsidRDefault="00F14DBC" w:rsidP="00673F4C">
      <w:pPr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Uzglabāt temperatūrā līdz 25 °C. </w:t>
      </w:r>
    </w:p>
    <w:p w14:paraId="3BB485A5" w14:textId="77777777" w:rsidR="00EC67D9" w:rsidRPr="008C5110" w:rsidRDefault="00EC67D9" w:rsidP="00673F4C">
      <w:pPr>
        <w:ind w:right="113"/>
        <w:rPr>
          <w:szCs w:val="22"/>
          <w:lang w:val="lv-LV"/>
        </w:rPr>
      </w:pPr>
    </w:p>
    <w:p w14:paraId="44494014" w14:textId="585E6247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8.</w:t>
      </w:r>
      <w:r w:rsidRPr="008C5110">
        <w:rPr>
          <w:lang w:val="lv-LV"/>
        </w:rPr>
        <w:tab/>
      </w:r>
      <w:r w:rsidR="0029740B" w:rsidRPr="008C5110">
        <w:rPr>
          <w:lang w:val="lv-LV"/>
        </w:rPr>
        <w:t>TIRDZNIECĪBAS ATĻAUJAS TURĒTĀJS</w:t>
      </w:r>
    </w:p>
    <w:p w14:paraId="492C271E" w14:textId="77777777" w:rsidR="00673F4C" w:rsidRPr="008C5110" w:rsidRDefault="00673F4C" w:rsidP="00E74050">
      <w:pPr>
        <w:ind w:right="-318"/>
        <w:rPr>
          <w:szCs w:val="22"/>
          <w:lang w:val="lv-LV"/>
        </w:rPr>
      </w:pPr>
    </w:p>
    <w:p w14:paraId="1777CD41" w14:textId="77777777" w:rsidR="00EC67D9" w:rsidRPr="008C5110" w:rsidRDefault="00EC67D9" w:rsidP="00EC67D9">
      <w:pPr>
        <w:ind w:right="113"/>
        <w:rPr>
          <w:szCs w:val="22"/>
          <w:lang w:val="lv-LV"/>
        </w:rPr>
      </w:pPr>
      <w:r w:rsidRPr="008C5110">
        <w:rPr>
          <w:lang w:val="lv-LV"/>
        </w:rPr>
        <w:t>Veyx-Pharma GmbH</w:t>
      </w:r>
    </w:p>
    <w:p w14:paraId="15A6670C" w14:textId="77777777" w:rsidR="00673F4C" w:rsidRPr="008C5110" w:rsidRDefault="00673F4C" w:rsidP="00673F4C">
      <w:pPr>
        <w:ind w:right="113"/>
        <w:rPr>
          <w:szCs w:val="22"/>
          <w:lang w:val="lv-LV"/>
        </w:rPr>
      </w:pPr>
    </w:p>
    <w:p w14:paraId="2BCBFCBF" w14:textId="77777777" w:rsidR="00673F4C" w:rsidRPr="008C5110" w:rsidRDefault="00F550BE" w:rsidP="00B13B6D">
      <w:pPr>
        <w:pStyle w:val="Style2"/>
        <w:rPr>
          <w:lang w:val="lv-LV"/>
        </w:rPr>
      </w:pPr>
      <w:r w:rsidRPr="008C5110">
        <w:rPr>
          <w:lang w:val="lv-LV"/>
        </w:rPr>
        <w:t>9.</w:t>
      </w:r>
      <w:r w:rsidRPr="008C5110">
        <w:rPr>
          <w:lang w:val="lv-LV"/>
        </w:rPr>
        <w:tab/>
        <w:t>SĒRIJAS NUMURS</w:t>
      </w:r>
    </w:p>
    <w:p w14:paraId="4BABE681" w14:textId="77777777" w:rsidR="00673F4C" w:rsidRPr="008C5110" w:rsidRDefault="00673F4C" w:rsidP="00673F4C">
      <w:pPr>
        <w:rPr>
          <w:szCs w:val="22"/>
          <w:lang w:val="lv-LV"/>
        </w:rPr>
      </w:pPr>
    </w:p>
    <w:p w14:paraId="2B40E23E" w14:textId="4FB59E05" w:rsidR="00C114FF" w:rsidRPr="008C5110" w:rsidRDefault="00F550BE" w:rsidP="00F14DBC">
      <w:pPr>
        <w:rPr>
          <w:szCs w:val="22"/>
          <w:lang w:val="lv-LV"/>
        </w:rPr>
      </w:pPr>
      <w:proofErr w:type="spellStart"/>
      <w:r w:rsidRPr="008C5110">
        <w:rPr>
          <w:lang w:val="lv-LV"/>
        </w:rPr>
        <w:t>Lot</w:t>
      </w:r>
      <w:proofErr w:type="spellEnd"/>
      <w:r w:rsidRPr="008C5110">
        <w:rPr>
          <w:lang w:val="lv-LV"/>
        </w:rPr>
        <w:t xml:space="preserve"> {numurs}</w:t>
      </w:r>
      <w:r w:rsidRPr="008C5110">
        <w:rPr>
          <w:lang w:val="lv-LV"/>
        </w:rPr>
        <w:br w:type="page"/>
      </w:r>
    </w:p>
    <w:p w14:paraId="608484D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E98C84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C07E5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BBAC58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38157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9D79F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5D921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BA3227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22EC0B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1C62EB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FB490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52E230A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02DA4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7D812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7CFC1E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4F935D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D530B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0BA1BAB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C4447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835ECC" w14:textId="0B1A9DA9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1F09CE" w14:textId="77777777" w:rsidR="00C245DD" w:rsidRPr="008C5110" w:rsidRDefault="00C245DD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D8A2BC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E7CC0E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8C130D" w14:textId="3470E395" w:rsidR="00C114FF" w:rsidRPr="008C5110" w:rsidRDefault="00F21267" w:rsidP="00F21267">
      <w:pPr>
        <w:pStyle w:val="TitelQRD"/>
        <w:rPr>
          <w:lang w:val="lv-LV"/>
        </w:rPr>
      </w:pPr>
      <w:r w:rsidRPr="008C5110">
        <w:rPr>
          <w:lang w:val="lv-LV"/>
        </w:rPr>
        <w:t xml:space="preserve">B. </w:t>
      </w:r>
      <w:r w:rsidR="00F550BE" w:rsidRPr="008C5110">
        <w:rPr>
          <w:lang w:val="lv-LV"/>
        </w:rPr>
        <w:t>LIETOŠANAS INSTRUKCIJA</w:t>
      </w:r>
    </w:p>
    <w:p w14:paraId="18C384A9" w14:textId="77777777" w:rsidR="00C114FF" w:rsidRPr="008C5110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  <w:lang w:val="lv-LV"/>
        </w:rPr>
      </w:pPr>
      <w:r w:rsidRPr="008C5110">
        <w:rPr>
          <w:lang w:val="lv-LV"/>
        </w:rPr>
        <w:br w:type="page"/>
      </w:r>
      <w:r w:rsidRPr="008C5110">
        <w:rPr>
          <w:b/>
          <w:szCs w:val="22"/>
          <w:lang w:val="lv-LV"/>
        </w:rPr>
        <w:lastRenderedPageBreak/>
        <w:t>LIETOŠANAS INSTRUKCIJA</w:t>
      </w:r>
    </w:p>
    <w:p w14:paraId="1FC4FDF2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4EF4E2" w14:textId="77777777" w:rsidR="00951118" w:rsidRPr="008C5110" w:rsidRDefault="00951118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155AA1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1.</w:t>
      </w:r>
      <w:r w:rsidRPr="008C5110">
        <w:rPr>
          <w:lang w:val="lv-LV"/>
        </w:rPr>
        <w:tab/>
        <w:t>Veterināro zāļu nosaukums</w:t>
      </w:r>
    </w:p>
    <w:p w14:paraId="03CEC1E5" w14:textId="77777777" w:rsidR="00F14DBC" w:rsidRPr="008C5110" w:rsidRDefault="00F14DBC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B31C57" w14:textId="327A8214" w:rsidR="00F14DBC" w:rsidRPr="008C5110" w:rsidRDefault="00F14DBC" w:rsidP="00E80DBA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Veyxyl</w:t>
      </w:r>
      <w:proofErr w:type="spellEnd"/>
      <w:r w:rsidRPr="008C5110">
        <w:rPr>
          <w:szCs w:val="22"/>
          <w:lang w:val="lv-LV"/>
        </w:rPr>
        <w:t xml:space="preserve"> LA 20% 200 mg/ml suspensija injekcijām liellopiem, cūkām, aitām, suņiem un kaķiem</w:t>
      </w:r>
    </w:p>
    <w:p w14:paraId="3942B073" w14:textId="343A58C1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BD746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2710A6" w14:textId="751F6402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2.</w:t>
      </w:r>
      <w:r w:rsidR="007318FE" w:rsidRPr="008C5110">
        <w:rPr>
          <w:lang w:val="lv-LV"/>
        </w:rPr>
        <w:tab/>
      </w:r>
      <w:r w:rsidRPr="008C5110">
        <w:rPr>
          <w:lang w:val="lv-LV"/>
        </w:rPr>
        <w:t>Sastāvs</w:t>
      </w:r>
    </w:p>
    <w:p w14:paraId="65FB93A0" w14:textId="77777777" w:rsidR="00F14DBC" w:rsidRPr="008C5110" w:rsidRDefault="00F14DBC" w:rsidP="006156F5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3969EB3B" w14:textId="5C794AE0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Katrs ml satur:</w:t>
      </w:r>
    </w:p>
    <w:p w14:paraId="4284E611" w14:textId="1E5C7821" w:rsidR="00D8584F" w:rsidRPr="008C5110" w:rsidRDefault="00D8584F" w:rsidP="00D8584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3307A016" w14:textId="3F2F8DB7" w:rsidR="00F14DBC" w:rsidRPr="008C5110" w:rsidRDefault="00F14DBC" w:rsidP="006156F5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8C5110">
        <w:rPr>
          <w:b/>
          <w:szCs w:val="22"/>
          <w:lang w:val="lv-LV"/>
        </w:rPr>
        <w:t>Aktīvā viela:</w:t>
      </w:r>
    </w:p>
    <w:p w14:paraId="15464E3B" w14:textId="0B7FC184" w:rsidR="00F14DBC" w:rsidRPr="008C5110" w:rsidRDefault="00F14DBC" w:rsidP="006156F5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Amoksicilīns</w:t>
      </w:r>
      <w:proofErr w:type="spellEnd"/>
      <w:r w:rsidRPr="008C5110">
        <w:rPr>
          <w:iCs/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>200 mg</w:t>
      </w:r>
    </w:p>
    <w:p w14:paraId="30FDD3B2" w14:textId="492513A7" w:rsidR="006D0F7A" w:rsidRPr="008C5110" w:rsidRDefault="00F14DBC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8C5110">
        <w:rPr>
          <w:szCs w:val="22"/>
          <w:lang w:val="lv-LV"/>
        </w:rPr>
        <w:t>(atbilst</w:t>
      </w:r>
      <w:r w:rsidRPr="008C5110">
        <w:rPr>
          <w:iCs/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229,6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trihidrāta</w:t>
      </w:r>
      <w:r w:rsidR="0086310C">
        <w:rPr>
          <w:szCs w:val="22"/>
          <w:lang w:val="lv-LV"/>
        </w:rPr>
        <w:t>m</w:t>
      </w:r>
      <w:proofErr w:type="spellEnd"/>
      <w:r w:rsidRPr="008C5110">
        <w:rPr>
          <w:szCs w:val="22"/>
          <w:lang w:val="lv-LV"/>
        </w:rPr>
        <w:t>)</w:t>
      </w:r>
      <w:r w:rsidRPr="008C5110">
        <w:rPr>
          <w:iCs/>
          <w:szCs w:val="22"/>
          <w:lang w:val="lv-LV"/>
        </w:rPr>
        <w:t xml:space="preserve"> </w:t>
      </w:r>
    </w:p>
    <w:p w14:paraId="236BFF4B" w14:textId="77777777" w:rsidR="00F14DBC" w:rsidRPr="008C5110" w:rsidRDefault="00F14DBC" w:rsidP="00A9226B">
      <w:pPr>
        <w:tabs>
          <w:tab w:val="clear" w:pos="567"/>
        </w:tabs>
        <w:spacing w:line="240" w:lineRule="auto"/>
        <w:rPr>
          <w:b/>
          <w:iCs/>
          <w:szCs w:val="22"/>
          <w:lang w:val="lv-LV"/>
        </w:rPr>
      </w:pPr>
    </w:p>
    <w:p w14:paraId="50EE3F02" w14:textId="47B50591" w:rsidR="006D0F7A" w:rsidRPr="008C5110" w:rsidRDefault="00F14DBC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proofErr w:type="spellStart"/>
      <w:r w:rsidRPr="008C5110">
        <w:rPr>
          <w:b/>
          <w:iCs/>
          <w:szCs w:val="22"/>
          <w:lang w:val="lv-LV"/>
        </w:rPr>
        <w:t>Palīgvielas</w:t>
      </w:r>
      <w:proofErr w:type="spellEnd"/>
      <w:r w:rsidRPr="008C5110">
        <w:rPr>
          <w:b/>
          <w:iCs/>
          <w:szCs w:val="22"/>
          <w:lang w:val="lv-LV"/>
        </w:rPr>
        <w:t>:</w:t>
      </w:r>
    </w:p>
    <w:p w14:paraId="51B88183" w14:textId="478E862F" w:rsidR="006D0F7A" w:rsidRPr="008C5110" w:rsidRDefault="00F14DBC" w:rsidP="00006ACF">
      <w:pPr>
        <w:tabs>
          <w:tab w:val="clear" w:pos="567"/>
          <w:tab w:val="right" w:pos="3686"/>
        </w:tabs>
        <w:spacing w:line="240" w:lineRule="auto"/>
        <w:rPr>
          <w:iCs/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Butilhidroksianizols</w:t>
      </w:r>
      <w:proofErr w:type="spellEnd"/>
      <w:r w:rsidRPr="008C5110">
        <w:rPr>
          <w:iCs/>
          <w:szCs w:val="22"/>
          <w:lang w:val="lv-LV"/>
        </w:rPr>
        <w:t xml:space="preserve"> </w:t>
      </w:r>
      <w:r w:rsidR="00006ACF" w:rsidRPr="008C5110">
        <w:rPr>
          <w:iCs/>
          <w:szCs w:val="22"/>
          <w:lang w:val="lv-LV"/>
        </w:rPr>
        <w:tab/>
      </w:r>
      <w:r w:rsidRPr="008C5110">
        <w:rPr>
          <w:szCs w:val="22"/>
          <w:lang w:val="lv-LV"/>
        </w:rPr>
        <w:t>0,08 mg</w:t>
      </w:r>
    </w:p>
    <w:p w14:paraId="24A0F41A" w14:textId="48A068CB" w:rsidR="006D0F7A" w:rsidRPr="008C5110" w:rsidRDefault="00006ACF" w:rsidP="00006ACF">
      <w:pPr>
        <w:tabs>
          <w:tab w:val="clear" w:pos="567"/>
          <w:tab w:val="right" w:pos="3686"/>
        </w:tabs>
        <w:spacing w:line="240" w:lineRule="auto"/>
        <w:rPr>
          <w:iCs/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Butilēts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hidroksitoluols</w:t>
      </w:r>
      <w:proofErr w:type="spellEnd"/>
      <w:r w:rsidRPr="008C5110">
        <w:rPr>
          <w:szCs w:val="22"/>
          <w:lang w:val="lv-LV"/>
        </w:rPr>
        <w:tab/>
        <w:t>0,08 mg</w:t>
      </w:r>
    </w:p>
    <w:p w14:paraId="575B6259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AA3EBE4" w14:textId="0FA029EF" w:rsidR="006D0F7A" w:rsidRPr="008C5110" w:rsidRDefault="00F14DBC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8C5110">
        <w:rPr>
          <w:szCs w:val="22"/>
          <w:lang w:val="lv-LV"/>
        </w:rPr>
        <w:t>Balta vai viegli iedzeltena, eļļaina suspensija.</w:t>
      </w:r>
      <w:r w:rsidRPr="008C5110">
        <w:rPr>
          <w:iCs/>
          <w:szCs w:val="22"/>
          <w:lang w:val="lv-LV"/>
        </w:rPr>
        <w:t xml:space="preserve"> </w:t>
      </w:r>
    </w:p>
    <w:p w14:paraId="46B9CED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A24317B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40B345" w14:textId="504CA98C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3.</w:t>
      </w:r>
      <w:r w:rsidRPr="008C5110">
        <w:rPr>
          <w:lang w:val="lv-LV"/>
        </w:rPr>
        <w:tab/>
      </w:r>
      <w:proofErr w:type="spellStart"/>
      <w:r w:rsidRPr="008C5110">
        <w:rPr>
          <w:lang w:val="lv-LV"/>
        </w:rPr>
        <w:t>Mērķsugas</w:t>
      </w:r>
      <w:proofErr w:type="spellEnd"/>
    </w:p>
    <w:p w14:paraId="6227D581" w14:textId="7C0F092C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2A3B81" w14:textId="17B7AA5A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Liellopi, cūkas, aitas, suņi, kaķi. </w:t>
      </w:r>
    </w:p>
    <w:p w14:paraId="11398AC0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2F3487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8C94C8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4.</w:t>
      </w:r>
      <w:r w:rsidRPr="008C5110">
        <w:rPr>
          <w:lang w:val="lv-LV"/>
        </w:rPr>
        <w:tab/>
        <w:t>Lietošanas indikācijas</w:t>
      </w:r>
    </w:p>
    <w:p w14:paraId="12FE004B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349CDE" w14:textId="193441FD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Liellopiem</w:t>
      </w:r>
      <w:r w:rsidRPr="008C5110">
        <w:rPr>
          <w:lang w:val="lv-LV"/>
        </w:rPr>
        <w:t xml:space="preserve">, cūkām, aitām, suņiem, kaķiem pret </w:t>
      </w:r>
      <w:proofErr w:type="spellStart"/>
      <w:r w:rsidRPr="008C5110">
        <w:rPr>
          <w:lang w:val="lv-LV"/>
        </w:rPr>
        <w:t>amoksicilīnu</w:t>
      </w:r>
      <w:proofErr w:type="spellEnd"/>
      <w:r w:rsidRPr="008C5110">
        <w:rPr>
          <w:lang w:val="lv-LV"/>
        </w:rPr>
        <w:t xml:space="preserve"> jutīgu </w:t>
      </w:r>
      <w:proofErr w:type="spellStart"/>
      <w:r w:rsidRPr="008C5110">
        <w:rPr>
          <w:lang w:val="lv-LV"/>
        </w:rPr>
        <w:t>grampozitīvu</w:t>
      </w:r>
      <w:proofErr w:type="spellEnd"/>
      <w:r w:rsidRPr="008C5110">
        <w:rPr>
          <w:lang w:val="lv-LV"/>
        </w:rPr>
        <w:t xml:space="preserve"> un </w:t>
      </w:r>
      <w:proofErr w:type="spellStart"/>
      <w:r w:rsidRPr="008C5110">
        <w:rPr>
          <w:lang w:val="lv-LV"/>
        </w:rPr>
        <w:t>gramnegatīvu</w:t>
      </w:r>
      <w:proofErr w:type="spellEnd"/>
      <w:r w:rsidRPr="008C5110">
        <w:rPr>
          <w:lang w:val="lv-LV"/>
        </w:rPr>
        <w:t xml:space="preserve"> baktēriju izraisītu infekciju ārstēšanai, t.sk. plaušu un elpceļu, gremošanas trakta, </w:t>
      </w:r>
      <w:proofErr w:type="spellStart"/>
      <w:r w:rsidRPr="008C5110">
        <w:rPr>
          <w:lang w:val="lv-LV"/>
        </w:rPr>
        <w:t>uroģenitālā</w:t>
      </w:r>
      <w:proofErr w:type="spellEnd"/>
      <w:r w:rsidRPr="008C5110">
        <w:rPr>
          <w:lang w:val="lv-LV"/>
        </w:rPr>
        <w:t xml:space="preserve"> trakta infekcijas, vispārējas infekcijas un septicēmija; bakteriālas sekundāras infekcijas, ko izraisījušas </w:t>
      </w:r>
      <w:proofErr w:type="spellStart"/>
      <w:r w:rsidRPr="008C5110">
        <w:rPr>
          <w:lang w:val="lv-LV"/>
        </w:rPr>
        <w:t>virusālas</w:t>
      </w:r>
      <w:proofErr w:type="spellEnd"/>
      <w:r w:rsidRPr="008C5110">
        <w:rPr>
          <w:lang w:val="lv-LV"/>
        </w:rPr>
        <w:t xml:space="preserve"> slimības</w:t>
      </w:r>
      <w:r w:rsidR="0007183B">
        <w:rPr>
          <w:lang w:val="lv-LV"/>
        </w:rPr>
        <w:t>.</w:t>
      </w:r>
      <w:r w:rsidRPr="008C5110">
        <w:rPr>
          <w:szCs w:val="22"/>
          <w:lang w:val="lv-LV"/>
        </w:rPr>
        <w:t xml:space="preserve"> 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F54927" w14:textId="77777777" w:rsidR="0086310C" w:rsidRPr="008C5110" w:rsidRDefault="0086310C" w:rsidP="0086310C">
      <w:pPr>
        <w:rPr>
          <w:lang w:val="lv-LV"/>
        </w:rPr>
      </w:pPr>
      <w:r>
        <w:rPr>
          <w:lang w:val="lv-LV"/>
        </w:rPr>
        <w:t>Cūkām</w:t>
      </w:r>
      <w:r w:rsidRPr="008C5110">
        <w:rPr>
          <w:lang w:val="lv-LV"/>
        </w:rPr>
        <w:t xml:space="preserve"> sarkanguļa</w:t>
      </w:r>
      <w:r>
        <w:rPr>
          <w:lang w:val="lv-LV"/>
        </w:rPr>
        <w:t>s ārstēšanai</w:t>
      </w:r>
      <w:r w:rsidRPr="008C5110">
        <w:rPr>
          <w:lang w:val="lv-LV"/>
        </w:rPr>
        <w:t>.</w:t>
      </w:r>
    </w:p>
    <w:p w14:paraId="54B7F6C7" w14:textId="77777777" w:rsidR="0086310C" w:rsidRPr="008C5110" w:rsidRDefault="0086310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4E76E8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CA24C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5.</w:t>
      </w:r>
      <w:r w:rsidRPr="008C5110">
        <w:rPr>
          <w:lang w:val="lv-LV"/>
        </w:rPr>
        <w:tab/>
        <w:t>Kontrindikācijas</w:t>
      </w:r>
    </w:p>
    <w:p w14:paraId="149C8212" w14:textId="7743D96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36AFE6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Neievadīt intravenozi.</w:t>
      </w:r>
    </w:p>
    <w:p w14:paraId="7406EFB4" w14:textId="04D43F09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Nelietot gadījumos, ja konstatēta pastiprināta jutība pret penicilīniem un </w:t>
      </w:r>
      <w:proofErr w:type="spellStart"/>
      <w:r w:rsidRPr="008C5110">
        <w:rPr>
          <w:szCs w:val="22"/>
          <w:lang w:val="lv-LV"/>
        </w:rPr>
        <w:t>cefalosporīniem</w:t>
      </w:r>
      <w:proofErr w:type="spellEnd"/>
      <w:r w:rsidRPr="008C5110">
        <w:rPr>
          <w:szCs w:val="22"/>
          <w:lang w:val="lv-LV"/>
        </w:rPr>
        <w:t xml:space="preserve"> vai pret </w:t>
      </w:r>
      <w:r w:rsidR="0086310C">
        <w:rPr>
          <w:szCs w:val="22"/>
          <w:lang w:val="lv-LV"/>
        </w:rPr>
        <w:t>jebkuru</w:t>
      </w:r>
      <w:r w:rsidR="0086310C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no </w:t>
      </w:r>
      <w:proofErr w:type="spellStart"/>
      <w:r w:rsidRPr="008C5110">
        <w:rPr>
          <w:szCs w:val="22"/>
          <w:lang w:val="lv-LV"/>
        </w:rPr>
        <w:t>palīgvielām</w:t>
      </w:r>
      <w:proofErr w:type="spellEnd"/>
      <w:r w:rsidRPr="008C5110">
        <w:rPr>
          <w:szCs w:val="22"/>
          <w:lang w:val="lv-LV"/>
        </w:rPr>
        <w:t>.</w:t>
      </w:r>
    </w:p>
    <w:p w14:paraId="4926D4D6" w14:textId="5D82F19E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Nelietot dzīvniekiem ar smagu nieru </w:t>
      </w:r>
      <w:r w:rsidR="0086310C">
        <w:rPr>
          <w:szCs w:val="22"/>
          <w:lang w:val="lv-LV"/>
        </w:rPr>
        <w:t>mazspēju</w:t>
      </w:r>
      <w:r w:rsidRPr="008C5110">
        <w:rPr>
          <w:szCs w:val="22"/>
          <w:lang w:val="lv-LV"/>
        </w:rPr>
        <w:t xml:space="preserve"> ar </w:t>
      </w:r>
      <w:proofErr w:type="spellStart"/>
      <w:r w:rsidRPr="008C5110">
        <w:rPr>
          <w:szCs w:val="22"/>
          <w:lang w:val="lv-LV"/>
        </w:rPr>
        <w:t>anūriju</w:t>
      </w:r>
      <w:proofErr w:type="spellEnd"/>
      <w:r w:rsidRPr="008C5110">
        <w:rPr>
          <w:szCs w:val="22"/>
          <w:lang w:val="lv-LV"/>
        </w:rPr>
        <w:t xml:space="preserve"> un </w:t>
      </w:r>
      <w:proofErr w:type="spellStart"/>
      <w:r w:rsidRPr="008C5110">
        <w:rPr>
          <w:szCs w:val="22"/>
          <w:lang w:val="lv-LV"/>
        </w:rPr>
        <w:t>oligūriju</w:t>
      </w:r>
      <w:proofErr w:type="spellEnd"/>
      <w:r w:rsidRPr="008C5110">
        <w:rPr>
          <w:szCs w:val="22"/>
          <w:lang w:val="lv-LV"/>
        </w:rPr>
        <w:t>.</w:t>
      </w:r>
    </w:p>
    <w:p w14:paraId="71BFE6BD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Nelietot gadījumos, ja konstatēta beta-</w:t>
      </w:r>
      <w:proofErr w:type="spellStart"/>
      <w:r w:rsidRPr="008C5110">
        <w:rPr>
          <w:szCs w:val="22"/>
          <w:lang w:val="lv-LV"/>
        </w:rPr>
        <w:t>laktamāzi</w:t>
      </w:r>
      <w:proofErr w:type="spellEnd"/>
      <w:r w:rsidRPr="008C5110">
        <w:rPr>
          <w:szCs w:val="22"/>
          <w:lang w:val="lv-LV"/>
        </w:rPr>
        <w:t xml:space="preserve"> veidojošo patogēnu klātbūtne.</w:t>
      </w:r>
    </w:p>
    <w:p w14:paraId="76CB0550" w14:textId="3121C308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Nelietot trušiem, jūrascūciņām, kāmjiem un mazajiem grauzējiem. </w:t>
      </w:r>
    </w:p>
    <w:p w14:paraId="6597C7BE" w14:textId="77777777" w:rsidR="00EB457B" w:rsidRPr="008C5110" w:rsidRDefault="00EB457B" w:rsidP="00EB1A8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D6C3A1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6.</w:t>
      </w:r>
      <w:r w:rsidRPr="008C5110">
        <w:rPr>
          <w:lang w:val="lv-LV"/>
        </w:rPr>
        <w:tab/>
        <w:t>Īpaši brīdinājumi</w:t>
      </w:r>
    </w:p>
    <w:p w14:paraId="2F17DF30" w14:textId="77777777" w:rsidR="00F354C5" w:rsidRPr="008C5110" w:rsidRDefault="00F354C5" w:rsidP="00F354C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B595C4E" w14:textId="4C04241B" w:rsidR="0086310C" w:rsidRPr="002430A5" w:rsidRDefault="0086310C" w:rsidP="0086310C">
      <w:pPr>
        <w:pStyle w:val="Heading3"/>
        <w:rPr>
          <w:lang w:val="lv-LV"/>
        </w:rPr>
      </w:pPr>
      <w:r w:rsidRPr="002430A5">
        <w:rPr>
          <w:lang w:val="lv-LV"/>
        </w:rPr>
        <w:t xml:space="preserve">Īpaši piesardzības pasākumi drošai lietošanai </w:t>
      </w:r>
      <w:proofErr w:type="spellStart"/>
      <w:r w:rsidRPr="002430A5">
        <w:rPr>
          <w:lang w:val="lv-LV"/>
        </w:rPr>
        <w:t>mērķsugām</w:t>
      </w:r>
      <w:proofErr w:type="spellEnd"/>
      <w:r w:rsidRPr="002430A5">
        <w:rPr>
          <w:lang w:val="lv-LV"/>
        </w:rPr>
        <w:t>:</w:t>
      </w:r>
    </w:p>
    <w:p w14:paraId="414B9855" w14:textId="77777777" w:rsidR="0086310C" w:rsidRDefault="0086310C" w:rsidP="0086310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581491">
        <w:rPr>
          <w:szCs w:val="22"/>
          <w:lang w:val="lv-LV"/>
        </w:rPr>
        <w:t xml:space="preserve">Lietojot šīs veterinārās zāles, jāņem vērā oficiālā, valsts un reģionālā </w:t>
      </w:r>
      <w:proofErr w:type="spellStart"/>
      <w:r w:rsidRPr="00581491">
        <w:rPr>
          <w:szCs w:val="22"/>
          <w:lang w:val="lv-LV"/>
        </w:rPr>
        <w:t>antimikrobiālā</w:t>
      </w:r>
      <w:proofErr w:type="spellEnd"/>
      <w:r w:rsidRPr="00581491">
        <w:rPr>
          <w:szCs w:val="22"/>
          <w:lang w:val="lv-LV"/>
        </w:rPr>
        <w:t xml:space="preserve"> politika.</w:t>
      </w:r>
      <w:r w:rsidRPr="008C5110">
        <w:rPr>
          <w:szCs w:val="22"/>
          <w:lang w:val="lv-LV"/>
        </w:rPr>
        <w:t xml:space="preserve"> </w:t>
      </w:r>
    </w:p>
    <w:p w14:paraId="3D5AA511" w14:textId="0C1FCF9F" w:rsidR="0086310C" w:rsidRPr="002430A5" w:rsidRDefault="0086310C" w:rsidP="002430A5">
      <w:pPr>
        <w:rPr>
          <w:lang w:val="pt-PT"/>
        </w:rPr>
      </w:pPr>
      <w:r>
        <w:rPr>
          <w:szCs w:val="22"/>
          <w:lang w:val="lv-LV"/>
        </w:rPr>
        <w:t xml:space="preserve">Šo veterināro </w:t>
      </w:r>
      <w:r w:rsidRPr="008C5110">
        <w:rPr>
          <w:szCs w:val="22"/>
          <w:lang w:val="lv-LV"/>
        </w:rPr>
        <w:t>zāļu lietošana jāpamato ar ierosinātāju jutības testu rezultātiem</w:t>
      </w:r>
      <w:r>
        <w:rPr>
          <w:szCs w:val="22"/>
          <w:lang w:val="lv-LV"/>
        </w:rPr>
        <w:t>, kā arī</w:t>
      </w:r>
      <w:r w:rsidRPr="008C5110">
        <w:rPr>
          <w:szCs w:val="22"/>
          <w:lang w:val="lv-LV"/>
        </w:rPr>
        <w:t xml:space="preserve"> jāņem vērā vispārpieņemtie antibakteriālo zāļu lietošanas pamatprincipi.</w:t>
      </w:r>
      <w:r w:rsidRPr="00581491">
        <w:rPr>
          <w:szCs w:val="22"/>
          <w:lang w:val="lv-LV"/>
        </w:rPr>
        <w:t xml:space="preserve"> </w:t>
      </w:r>
      <w:r>
        <w:rPr>
          <w:szCs w:val="22"/>
          <w:lang w:val="lv-LV"/>
        </w:rPr>
        <w:t>Šo veterināro</w:t>
      </w:r>
      <w:r w:rsidRPr="008C5110">
        <w:rPr>
          <w:szCs w:val="22"/>
          <w:lang w:val="lv-LV"/>
        </w:rPr>
        <w:t xml:space="preserve"> </w:t>
      </w:r>
      <w:r>
        <w:rPr>
          <w:szCs w:val="22"/>
          <w:lang w:val="lv-LV"/>
        </w:rPr>
        <w:t>z</w:t>
      </w:r>
      <w:r w:rsidRPr="008C5110">
        <w:rPr>
          <w:szCs w:val="22"/>
          <w:lang w:val="lv-LV"/>
        </w:rPr>
        <w:t xml:space="preserve">āļu lietošana, neievērojot zāļu aprakstā sniegtos norādījumus, var palielināt pret </w:t>
      </w:r>
      <w:proofErr w:type="spellStart"/>
      <w:r w:rsidRPr="008C5110">
        <w:rPr>
          <w:szCs w:val="22"/>
          <w:lang w:val="lv-LV"/>
        </w:rPr>
        <w:t>amoksicilīnu</w:t>
      </w:r>
      <w:proofErr w:type="spellEnd"/>
      <w:r w:rsidRPr="008C5110">
        <w:rPr>
          <w:szCs w:val="22"/>
          <w:lang w:val="lv-LV"/>
        </w:rPr>
        <w:t xml:space="preserve"> </w:t>
      </w:r>
      <w:proofErr w:type="spellStart"/>
      <w:r w:rsidRPr="008C5110">
        <w:rPr>
          <w:szCs w:val="22"/>
          <w:lang w:val="lv-LV"/>
        </w:rPr>
        <w:t>rezistent</w:t>
      </w:r>
      <w:r>
        <w:rPr>
          <w:szCs w:val="22"/>
          <w:lang w:val="lv-LV"/>
        </w:rPr>
        <w:t>u</w:t>
      </w:r>
      <w:proofErr w:type="spellEnd"/>
      <w:r w:rsidRPr="008C5110">
        <w:rPr>
          <w:szCs w:val="22"/>
          <w:lang w:val="lv-LV"/>
        </w:rPr>
        <w:t xml:space="preserve"> baktēriju </w:t>
      </w:r>
      <w:r>
        <w:rPr>
          <w:szCs w:val="22"/>
          <w:lang w:val="lv-LV"/>
        </w:rPr>
        <w:t>izplatību</w:t>
      </w:r>
      <w:r w:rsidRPr="008C5110">
        <w:rPr>
          <w:szCs w:val="22"/>
          <w:lang w:val="lv-LV"/>
        </w:rPr>
        <w:t xml:space="preserve"> un samazināt ārstēšanas efektivitāti, lietojot citus beta-</w:t>
      </w:r>
      <w:proofErr w:type="spellStart"/>
      <w:r w:rsidRPr="008C5110">
        <w:rPr>
          <w:szCs w:val="22"/>
          <w:lang w:val="lv-LV"/>
        </w:rPr>
        <w:t>laktāma</w:t>
      </w:r>
      <w:proofErr w:type="spellEnd"/>
      <w:r w:rsidRPr="008C5110">
        <w:rPr>
          <w:szCs w:val="22"/>
          <w:lang w:val="lv-LV"/>
        </w:rPr>
        <w:t xml:space="preserve"> grupas antibakteriālos līdzekļus vai citu grupu antibakteriālos līdzekļus</w:t>
      </w:r>
      <w:r>
        <w:rPr>
          <w:szCs w:val="22"/>
          <w:lang w:val="lv-LV"/>
        </w:rPr>
        <w:t>,</w:t>
      </w:r>
      <w:r w:rsidRPr="00DE3E7E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>iespējam</w:t>
      </w:r>
      <w:r>
        <w:rPr>
          <w:szCs w:val="22"/>
          <w:lang w:val="lv-LV"/>
        </w:rPr>
        <w:t>a</w:t>
      </w:r>
      <w:r w:rsidRPr="008C5110">
        <w:rPr>
          <w:szCs w:val="22"/>
          <w:lang w:val="lv-LV"/>
        </w:rPr>
        <w:t>s krusteniskās rezistences dēļ.</w:t>
      </w:r>
    </w:p>
    <w:p w14:paraId="701017C4" w14:textId="77777777" w:rsidR="006D0F7A" w:rsidRPr="008C5110" w:rsidRDefault="006D0F7A" w:rsidP="00F354C5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F708F2" w14:textId="57D209E3" w:rsidR="00F354C5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lastRenderedPageBreak/>
        <w:t>Īpaši piesardzības pasākumi, kas jāievēro personai, kura ievada veterinārās zāles dzīvniekiem</w:t>
      </w:r>
      <w:r w:rsidR="00E27F42" w:rsidRPr="002430A5">
        <w:rPr>
          <w:lang w:val="lv-LV"/>
        </w:rPr>
        <w:t>:</w:t>
      </w:r>
    </w:p>
    <w:p w14:paraId="3BC1FB95" w14:textId="0BC4EADC" w:rsidR="00F14DBC" w:rsidRPr="008C5110" w:rsidRDefault="00F14DBC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 xml:space="preserve">Penicilīni vai </w:t>
      </w:r>
      <w:proofErr w:type="spellStart"/>
      <w:r w:rsidRPr="008C5110">
        <w:rPr>
          <w:lang w:val="lv-LV"/>
        </w:rPr>
        <w:t>cefalosporīni</w:t>
      </w:r>
      <w:proofErr w:type="spellEnd"/>
      <w:r w:rsidRPr="008C5110">
        <w:rPr>
          <w:lang w:val="lv-LV"/>
        </w:rPr>
        <w:t xml:space="preserve"> pēc injekcijas, inhalācijas, norīšanas vai saskares ar ādu var izraisīt pastiprinātu jutību (alerģiju). Pastiprināta jutība pret penicilīniem var radīt krustenisku reakciju </w:t>
      </w:r>
      <w:r w:rsidR="0086310C">
        <w:rPr>
          <w:lang w:val="lv-LV"/>
        </w:rPr>
        <w:t>ar</w:t>
      </w:r>
      <w:r w:rsidR="0086310C" w:rsidRPr="008C5110">
        <w:rPr>
          <w:lang w:val="lv-LV"/>
        </w:rPr>
        <w:t xml:space="preserve"> </w:t>
      </w:r>
      <w:proofErr w:type="spellStart"/>
      <w:r w:rsidRPr="008C5110">
        <w:rPr>
          <w:lang w:val="lv-LV"/>
        </w:rPr>
        <w:t>cefalosporīniem</w:t>
      </w:r>
      <w:proofErr w:type="spellEnd"/>
      <w:r w:rsidRPr="008C5110">
        <w:rPr>
          <w:lang w:val="lv-LV"/>
        </w:rPr>
        <w:t xml:space="preserve"> un otrādi. Pret šīm vielām dažkārt var būt nopietnas alerģiskas reakcijas.</w:t>
      </w:r>
    </w:p>
    <w:p w14:paraId="1BDD53FB" w14:textId="1C72B57E" w:rsidR="00F14DBC" w:rsidRPr="008C5110" w:rsidRDefault="00F14DBC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 xml:space="preserve">Personām ar zināmu pastiprinātu jutību pret penicilīniem vai </w:t>
      </w:r>
      <w:proofErr w:type="spellStart"/>
      <w:r w:rsidRPr="008C5110">
        <w:rPr>
          <w:lang w:val="lv-LV"/>
        </w:rPr>
        <w:t>cefalosporīniem</w:t>
      </w:r>
      <w:proofErr w:type="spellEnd"/>
      <w:r w:rsidRPr="008C5110">
        <w:rPr>
          <w:lang w:val="lv-LV"/>
        </w:rPr>
        <w:t xml:space="preserve"> </w:t>
      </w:r>
      <w:r w:rsidR="0086310C">
        <w:rPr>
          <w:lang w:val="lv-LV"/>
        </w:rPr>
        <w:t>jā</w:t>
      </w:r>
      <w:r w:rsidR="0086310C" w:rsidRPr="008C5110">
        <w:rPr>
          <w:lang w:val="lv-LV"/>
        </w:rPr>
        <w:t>izvair</w:t>
      </w:r>
      <w:r w:rsidR="0086310C">
        <w:rPr>
          <w:lang w:val="lv-LV"/>
        </w:rPr>
        <w:t>ās</w:t>
      </w:r>
      <w:r w:rsidRPr="008C5110">
        <w:rPr>
          <w:lang w:val="lv-LV"/>
        </w:rPr>
        <w:t xml:space="preserve"> no saskares ar šīm veterinārajām zālēm.</w:t>
      </w:r>
    </w:p>
    <w:p w14:paraId="261EF3FF" w14:textId="56B8F739" w:rsidR="002F6DAA" w:rsidRPr="008C5110" w:rsidRDefault="002F6DAA" w:rsidP="00971CC7">
      <w:pPr>
        <w:rPr>
          <w:lang w:val="lv-LV"/>
        </w:rPr>
      </w:pPr>
    </w:p>
    <w:p w14:paraId="0D404F1E" w14:textId="2E3C1B01" w:rsidR="005B1FD0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>Grūsnība un laktācija:</w:t>
      </w:r>
    </w:p>
    <w:p w14:paraId="06C4341E" w14:textId="77A965C2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Nav pierādīts šo veterināro zāļu </w:t>
      </w:r>
      <w:r w:rsidR="00475448">
        <w:rPr>
          <w:szCs w:val="22"/>
          <w:lang w:val="lv-LV"/>
        </w:rPr>
        <w:t>drošums</w:t>
      </w:r>
      <w:r w:rsidRPr="008C5110">
        <w:rPr>
          <w:szCs w:val="22"/>
          <w:lang w:val="lv-LV"/>
        </w:rPr>
        <w:t xml:space="preserve"> grūsnības un laktācijas laikā.</w:t>
      </w:r>
    </w:p>
    <w:p w14:paraId="129704F6" w14:textId="438A2DD9" w:rsidR="005B1FD0" w:rsidRPr="008C5110" w:rsidRDefault="005B1FD0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A61ACC" w14:textId="5E848E82" w:rsidR="005B1FD0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>Mijiedarbība ar citām zālēm un citi mijiedarbības veidi:</w:t>
      </w:r>
    </w:p>
    <w:p w14:paraId="6D5EDE3F" w14:textId="1177FF4F" w:rsidR="005B1FD0" w:rsidRPr="008C5110" w:rsidRDefault="00F14DBC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Lietojot kopā ar citām zālēm, jāizvairās no iespējamas nesaderības. Potenciāls antagonisms ir novērots ar citiem penicilīniem un </w:t>
      </w:r>
      <w:proofErr w:type="spellStart"/>
      <w:r w:rsidRPr="008C5110">
        <w:rPr>
          <w:szCs w:val="22"/>
          <w:lang w:val="lv-LV"/>
        </w:rPr>
        <w:t>hemoterapijas</w:t>
      </w:r>
      <w:proofErr w:type="spellEnd"/>
      <w:r w:rsidRPr="008C5110">
        <w:rPr>
          <w:szCs w:val="22"/>
          <w:lang w:val="lv-LV"/>
        </w:rPr>
        <w:t xml:space="preserve"> līdzekļiem ar </w:t>
      </w:r>
      <w:proofErr w:type="spellStart"/>
      <w:r w:rsidRPr="008C5110">
        <w:rPr>
          <w:szCs w:val="22"/>
          <w:lang w:val="lv-LV"/>
        </w:rPr>
        <w:t>bakteriostatisku</w:t>
      </w:r>
      <w:proofErr w:type="spellEnd"/>
      <w:r w:rsidRPr="008C5110">
        <w:rPr>
          <w:szCs w:val="22"/>
          <w:lang w:val="lv-LV"/>
        </w:rPr>
        <w:t xml:space="preserve"> efektu. Nesaderību var novērot ar </w:t>
      </w:r>
      <w:proofErr w:type="spellStart"/>
      <w:r w:rsidRPr="008C5110">
        <w:rPr>
          <w:szCs w:val="22"/>
          <w:lang w:val="lv-LV"/>
        </w:rPr>
        <w:t>sulfonamīdiem</w:t>
      </w:r>
      <w:proofErr w:type="spellEnd"/>
      <w:r w:rsidRPr="008C5110">
        <w:rPr>
          <w:szCs w:val="22"/>
          <w:lang w:val="lv-LV"/>
        </w:rPr>
        <w:t xml:space="preserve">, smagajiem metāliem un oksidatīviem līdzekļiem. </w:t>
      </w:r>
    </w:p>
    <w:p w14:paraId="263C7951" w14:textId="77777777" w:rsidR="006D0F7A" w:rsidRPr="008C5110" w:rsidRDefault="006D0F7A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B81046E" w14:textId="4B2C214C" w:rsidR="005B1FD0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>Pārdozēšana:</w:t>
      </w:r>
    </w:p>
    <w:p w14:paraId="4F93DF61" w14:textId="38B1AC27" w:rsidR="005B1FD0" w:rsidRPr="008C5110" w:rsidRDefault="00F14DBC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Pārdozēšanas gadījumā novēro centrālās nervu sistēmas uzbudinājumu un spazmas. Ārstēšana ar </w:t>
      </w:r>
      <w:r w:rsidR="00475448">
        <w:rPr>
          <w:szCs w:val="22"/>
          <w:lang w:val="lv-LV"/>
        </w:rPr>
        <w:t>šīm veterinārajām zālēm</w:t>
      </w:r>
      <w:r w:rsidRPr="008C5110">
        <w:rPr>
          <w:szCs w:val="22"/>
          <w:lang w:val="lv-LV"/>
        </w:rPr>
        <w:t xml:space="preserve"> ir nekavējoties jāpārtrauc un jāpielieto simptomātiskā ārstēšana (</w:t>
      </w:r>
      <w:proofErr w:type="spellStart"/>
      <w:r w:rsidRPr="008C5110">
        <w:rPr>
          <w:szCs w:val="22"/>
          <w:lang w:val="lv-LV"/>
        </w:rPr>
        <w:t>benzodiazepīnu</w:t>
      </w:r>
      <w:proofErr w:type="spellEnd"/>
      <w:r w:rsidRPr="008C5110">
        <w:rPr>
          <w:szCs w:val="22"/>
          <w:lang w:val="lv-LV"/>
        </w:rPr>
        <w:t xml:space="preserve"> vai </w:t>
      </w:r>
      <w:proofErr w:type="spellStart"/>
      <w:r w:rsidRPr="008C5110">
        <w:rPr>
          <w:szCs w:val="22"/>
          <w:lang w:val="lv-LV"/>
        </w:rPr>
        <w:t>barbiturātu</w:t>
      </w:r>
      <w:proofErr w:type="spellEnd"/>
      <w:r w:rsidRPr="008C5110">
        <w:rPr>
          <w:szCs w:val="22"/>
          <w:lang w:val="lv-LV"/>
        </w:rPr>
        <w:t xml:space="preserve"> kā </w:t>
      </w:r>
      <w:proofErr w:type="spellStart"/>
      <w:r w:rsidRPr="008C5110">
        <w:rPr>
          <w:szCs w:val="22"/>
          <w:lang w:val="lv-LV"/>
        </w:rPr>
        <w:t>antidotu</w:t>
      </w:r>
      <w:proofErr w:type="spellEnd"/>
      <w:r w:rsidRPr="008C5110">
        <w:rPr>
          <w:szCs w:val="22"/>
          <w:lang w:val="lv-LV"/>
        </w:rPr>
        <w:t xml:space="preserve"> lietošana). </w:t>
      </w:r>
    </w:p>
    <w:p w14:paraId="1E2A6F7D" w14:textId="77777777" w:rsidR="006D0F7A" w:rsidRPr="008C5110" w:rsidRDefault="006D0F7A" w:rsidP="005B1FD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CFF90A" w14:textId="44A9C333" w:rsidR="005B1FD0" w:rsidRPr="002430A5" w:rsidRDefault="00F550BE" w:rsidP="0086310C">
      <w:pPr>
        <w:pStyle w:val="Heading3"/>
        <w:rPr>
          <w:lang w:val="lv-LV"/>
        </w:rPr>
      </w:pPr>
      <w:r w:rsidRPr="002430A5">
        <w:rPr>
          <w:lang w:val="lv-LV"/>
        </w:rPr>
        <w:t>Būtiska nesaderība:</w:t>
      </w:r>
    </w:p>
    <w:p w14:paraId="5E91E446" w14:textId="5AFAF98C" w:rsidR="005B1FD0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Nesaderību</w:t>
      </w:r>
      <w:r w:rsidRPr="008C5110">
        <w:rPr>
          <w:lang w:val="lv-LV"/>
        </w:rPr>
        <w:t xml:space="preserve"> var novērot ar </w:t>
      </w:r>
      <w:proofErr w:type="spellStart"/>
      <w:r w:rsidRPr="008C5110">
        <w:rPr>
          <w:lang w:val="lv-LV"/>
        </w:rPr>
        <w:t>sulfonamīdiem</w:t>
      </w:r>
      <w:proofErr w:type="spellEnd"/>
      <w:r w:rsidRPr="008C5110">
        <w:rPr>
          <w:lang w:val="lv-LV"/>
        </w:rPr>
        <w:t>, smagajiem metāliem un oksidatīviem līdzekļiem.</w:t>
      </w:r>
      <w:r w:rsidRPr="008C5110">
        <w:rPr>
          <w:szCs w:val="22"/>
          <w:lang w:val="lv-LV"/>
        </w:rPr>
        <w:t xml:space="preserve"> </w:t>
      </w:r>
    </w:p>
    <w:p w14:paraId="1DEF442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1D01D6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F161CCC" w14:textId="69652B59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7.</w:t>
      </w:r>
      <w:r w:rsidR="007318FE" w:rsidRPr="008C5110">
        <w:rPr>
          <w:lang w:val="lv-LV"/>
        </w:rPr>
        <w:tab/>
      </w:r>
      <w:r w:rsidR="0095776D" w:rsidRPr="008C5110">
        <w:rPr>
          <w:lang w:val="lv-LV"/>
        </w:rPr>
        <w:t>B</w:t>
      </w:r>
      <w:r w:rsidRPr="008C5110">
        <w:rPr>
          <w:lang w:val="lv-LV"/>
        </w:rPr>
        <w:t>lakusparādības</w:t>
      </w:r>
    </w:p>
    <w:p w14:paraId="7B058C5F" w14:textId="13C150CE" w:rsidR="00574097" w:rsidRPr="008C5110" w:rsidRDefault="00574097" w:rsidP="00AD0710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1EE71F3C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8C5110">
        <w:rPr>
          <w:iCs/>
          <w:szCs w:val="22"/>
          <w:lang w:val="lv-LV"/>
        </w:rPr>
        <w:t>Liellopi, cūkas, aitas, suņi, kaķi:</w:t>
      </w:r>
    </w:p>
    <w:p w14:paraId="23A60B0E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227B8" w:rsidRPr="008C5110" w14:paraId="1AD8A606" w14:textId="77777777" w:rsidTr="00632E48">
        <w:tc>
          <w:tcPr>
            <w:tcW w:w="2500" w:type="pct"/>
          </w:tcPr>
          <w:p w14:paraId="3402CBCA" w14:textId="77777777" w:rsidR="00574097" w:rsidRPr="008C5110" w:rsidRDefault="00574097" w:rsidP="00632E48">
            <w:pPr>
              <w:spacing w:before="60" w:after="60"/>
              <w:rPr>
                <w:szCs w:val="22"/>
                <w:lang w:val="lv-LV"/>
              </w:rPr>
            </w:pPr>
            <w:r w:rsidRPr="008C5110">
              <w:rPr>
                <w:lang w:val="lv-LV"/>
              </w:rPr>
              <w:t>Reti</w:t>
            </w:r>
          </w:p>
          <w:p w14:paraId="6A50C498" w14:textId="77777777" w:rsidR="00574097" w:rsidRPr="008C5110" w:rsidRDefault="00574097" w:rsidP="00632E48">
            <w:pPr>
              <w:spacing w:before="60" w:after="60"/>
              <w:rPr>
                <w:szCs w:val="22"/>
                <w:lang w:val="lv-LV"/>
              </w:rPr>
            </w:pPr>
            <w:r w:rsidRPr="008C5110">
              <w:rPr>
                <w:lang w:val="lv-LV"/>
              </w:rPr>
              <w:t>(1 līdz 10 dzīvniekiem / 10 000 ārstētajiem dzīvniekiem):</w:t>
            </w:r>
          </w:p>
        </w:tc>
        <w:tc>
          <w:tcPr>
            <w:tcW w:w="2500" w:type="pct"/>
          </w:tcPr>
          <w:p w14:paraId="3792EE9C" w14:textId="3955A4B2" w:rsidR="00574097" w:rsidRPr="008C5110" w:rsidRDefault="0086310C" w:rsidP="00632E48">
            <w:pPr>
              <w:spacing w:before="60" w:after="60"/>
              <w:rPr>
                <w:iCs/>
                <w:szCs w:val="22"/>
                <w:lang w:val="lv-LV"/>
              </w:rPr>
            </w:pPr>
            <w:r>
              <w:rPr>
                <w:lang w:val="lv-LV"/>
              </w:rPr>
              <w:t>Iekaisums</w:t>
            </w:r>
            <w:r w:rsidRPr="008C5110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injekcijas </w:t>
            </w:r>
            <w:r w:rsidR="00574097" w:rsidRPr="008C5110">
              <w:rPr>
                <w:lang w:val="lv-LV"/>
              </w:rPr>
              <w:t>viet</w:t>
            </w:r>
            <w:r w:rsidRPr="0086310C">
              <w:rPr>
                <w:lang w:val="lv-LV"/>
              </w:rPr>
              <w:t>ā</w:t>
            </w:r>
            <w:r w:rsidR="00574097" w:rsidRPr="008C5110">
              <w:rPr>
                <w:vertAlign w:val="superscript"/>
                <w:lang w:val="lv-LV"/>
              </w:rPr>
              <w:t>1</w:t>
            </w:r>
          </w:p>
        </w:tc>
      </w:tr>
      <w:tr w:rsidR="007227B8" w:rsidRPr="0007183B" w14:paraId="342B56FD" w14:textId="77777777" w:rsidTr="00632E48">
        <w:tc>
          <w:tcPr>
            <w:tcW w:w="2500" w:type="pct"/>
          </w:tcPr>
          <w:p w14:paraId="0465F55F" w14:textId="259C0839" w:rsidR="00574097" w:rsidRPr="008C5110" w:rsidRDefault="00574097" w:rsidP="00632E48">
            <w:pPr>
              <w:spacing w:before="60" w:after="60"/>
              <w:rPr>
                <w:lang w:val="lv-LV"/>
              </w:rPr>
            </w:pPr>
            <w:r w:rsidRPr="008C5110">
              <w:rPr>
                <w:lang w:val="lv-LV"/>
              </w:rPr>
              <w:t>Nenoteikt</w:t>
            </w:r>
            <w:r w:rsidR="00152708">
              <w:rPr>
                <w:lang w:val="lv-LV"/>
              </w:rPr>
              <w:t>s</w:t>
            </w:r>
            <w:r w:rsidRPr="008C5110">
              <w:rPr>
                <w:lang w:val="lv-LV"/>
              </w:rPr>
              <w:t xml:space="preserve"> biežums </w:t>
            </w:r>
          </w:p>
          <w:p w14:paraId="5682F209" w14:textId="77777777" w:rsidR="00574097" w:rsidRPr="008C5110" w:rsidRDefault="00574097" w:rsidP="00632E48">
            <w:pPr>
              <w:spacing w:before="60" w:after="60"/>
              <w:rPr>
                <w:lang w:val="lv-LV"/>
              </w:rPr>
            </w:pPr>
            <w:r w:rsidRPr="008C5110">
              <w:rPr>
                <w:lang w:val="lv-LV"/>
              </w:rPr>
              <w:t>(nevar noteikt pēc pieejamajiem datiem):</w:t>
            </w:r>
          </w:p>
        </w:tc>
        <w:tc>
          <w:tcPr>
            <w:tcW w:w="2500" w:type="pct"/>
          </w:tcPr>
          <w:p w14:paraId="788C29C5" w14:textId="6DF43817" w:rsidR="00574097" w:rsidRPr="008C5110" w:rsidRDefault="0086310C" w:rsidP="00632E48">
            <w:pPr>
              <w:spacing w:before="60" w:after="60"/>
              <w:rPr>
                <w:lang w:val="lv-LV"/>
              </w:rPr>
            </w:pPr>
            <w:r>
              <w:rPr>
                <w:lang w:val="lv-LV"/>
              </w:rPr>
              <w:t>Alerģiska</w:t>
            </w:r>
            <w:r w:rsidR="00574097" w:rsidRPr="008C5110">
              <w:rPr>
                <w:lang w:val="lv-LV"/>
              </w:rPr>
              <w:t xml:space="preserve"> reakcija (alerģiska ādas reakcija, </w:t>
            </w:r>
            <w:proofErr w:type="spellStart"/>
            <w:r>
              <w:rPr>
                <w:lang w:val="lv-LV"/>
              </w:rPr>
              <w:t>a</w:t>
            </w:r>
            <w:r w:rsidR="00574097" w:rsidRPr="008C5110">
              <w:rPr>
                <w:lang w:val="lv-LV"/>
              </w:rPr>
              <w:t>nafilakse</w:t>
            </w:r>
            <w:proofErr w:type="spellEnd"/>
            <w:r w:rsidR="00574097" w:rsidRPr="008C5110">
              <w:rPr>
                <w:lang w:val="lv-LV"/>
              </w:rPr>
              <w:t>)</w:t>
            </w:r>
            <w:r w:rsidR="00574097" w:rsidRPr="008C5110">
              <w:rPr>
                <w:vertAlign w:val="superscript"/>
                <w:lang w:val="lv-LV"/>
              </w:rPr>
              <w:t>2</w:t>
            </w:r>
          </w:p>
        </w:tc>
      </w:tr>
    </w:tbl>
    <w:p w14:paraId="7DB4FB74" w14:textId="4D18ABD6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vertAlign w:val="superscript"/>
          <w:lang w:val="lv-LV"/>
        </w:rPr>
        <w:t>1</w:t>
      </w:r>
      <w:r w:rsidRPr="008C5110">
        <w:rPr>
          <w:sz w:val="20"/>
          <w:lang w:val="lv-LV"/>
        </w:rPr>
        <w:t xml:space="preserve"> </w:t>
      </w:r>
      <w:r w:rsidR="0086310C">
        <w:rPr>
          <w:sz w:val="20"/>
          <w:lang w:val="lv-LV"/>
        </w:rPr>
        <w:t xml:space="preserve">Lokāls; </w:t>
      </w:r>
      <w:r w:rsidR="0086310C" w:rsidRPr="008C5110">
        <w:rPr>
          <w:sz w:val="20"/>
          <w:lang w:val="lv-LV"/>
        </w:rPr>
        <w:t>var ierobežot</w:t>
      </w:r>
      <w:r w:rsidR="0086310C">
        <w:rPr>
          <w:sz w:val="20"/>
          <w:lang w:val="lv-LV"/>
        </w:rPr>
        <w:t xml:space="preserve">, sadalot noteikto zāļu devu un </w:t>
      </w:r>
      <w:r w:rsidR="0086310C" w:rsidRPr="008C5110">
        <w:rPr>
          <w:sz w:val="20"/>
          <w:lang w:val="lv-LV"/>
        </w:rPr>
        <w:t>inji</w:t>
      </w:r>
      <w:r w:rsidR="0086310C">
        <w:rPr>
          <w:sz w:val="20"/>
          <w:lang w:val="lv-LV"/>
        </w:rPr>
        <w:t>cējot vairākās vietās.</w:t>
      </w:r>
    </w:p>
    <w:p w14:paraId="231F7F4A" w14:textId="011F0EFF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vertAlign w:val="superscript"/>
          <w:lang w:val="lv-LV"/>
        </w:rPr>
        <w:t>2</w:t>
      </w:r>
      <w:r w:rsidRPr="008C5110">
        <w:rPr>
          <w:sz w:val="20"/>
          <w:lang w:val="lv-LV"/>
        </w:rPr>
        <w:t xml:space="preserve"> Ja konstatē alerģiskas reakcijas </w:t>
      </w:r>
      <w:r w:rsidR="00475448">
        <w:rPr>
          <w:sz w:val="20"/>
          <w:lang w:val="lv-LV"/>
        </w:rPr>
        <w:t>šo veterināro zāļu</w:t>
      </w:r>
      <w:r w:rsidR="00475448" w:rsidRPr="008C5110">
        <w:rPr>
          <w:sz w:val="20"/>
          <w:lang w:val="lv-LV"/>
        </w:rPr>
        <w:t xml:space="preserve"> </w:t>
      </w:r>
      <w:r w:rsidRPr="008C5110">
        <w:rPr>
          <w:sz w:val="20"/>
          <w:lang w:val="lv-LV"/>
        </w:rPr>
        <w:t>lietošanas laikā, t</w:t>
      </w:r>
      <w:r w:rsidR="00475448">
        <w:rPr>
          <w:sz w:val="20"/>
          <w:lang w:val="lv-LV"/>
        </w:rPr>
        <w:t>o</w:t>
      </w:r>
      <w:r w:rsidRPr="008C5110">
        <w:rPr>
          <w:sz w:val="20"/>
          <w:lang w:val="lv-LV"/>
        </w:rPr>
        <w:t xml:space="preserve"> lietošan</w:t>
      </w:r>
      <w:r w:rsidR="00475448">
        <w:rPr>
          <w:sz w:val="20"/>
          <w:lang w:val="lv-LV"/>
        </w:rPr>
        <w:t>u</w:t>
      </w:r>
      <w:r w:rsidRPr="008C5110">
        <w:rPr>
          <w:sz w:val="20"/>
          <w:lang w:val="lv-LV"/>
        </w:rPr>
        <w:t xml:space="preserve"> nekavējoties pārtrau</w:t>
      </w:r>
      <w:r w:rsidR="00475448">
        <w:rPr>
          <w:sz w:val="20"/>
          <w:lang w:val="lv-LV"/>
        </w:rPr>
        <w:t>kt</w:t>
      </w:r>
      <w:r w:rsidRPr="008C5110">
        <w:rPr>
          <w:sz w:val="20"/>
          <w:lang w:val="lv-LV"/>
        </w:rPr>
        <w:t>.</w:t>
      </w:r>
    </w:p>
    <w:p w14:paraId="0A62EDF6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8C5110">
        <w:rPr>
          <w:sz w:val="20"/>
          <w:lang w:val="lv-LV"/>
        </w:rPr>
        <w:t>Rīcība:</w:t>
      </w:r>
    </w:p>
    <w:p w14:paraId="104FB310" w14:textId="77777777" w:rsidR="00574097" w:rsidRPr="008C5110" w:rsidRDefault="00574097" w:rsidP="00574097">
      <w:pPr>
        <w:tabs>
          <w:tab w:val="clear" w:pos="567"/>
        </w:tabs>
        <w:spacing w:line="240" w:lineRule="auto"/>
        <w:rPr>
          <w:sz w:val="20"/>
          <w:lang w:val="lv-LV"/>
        </w:rPr>
      </w:pPr>
      <w:proofErr w:type="spellStart"/>
      <w:r w:rsidRPr="008C5110">
        <w:rPr>
          <w:sz w:val="20"/>
          <w:lang w:val="lv-LV"/>
        </w:rPr>
        <w:t>Anafilakses</w:t>
      </w:r>
      <w:proofErr w:type="spellEnd"/>
      <w:r w:rsidRPr="008C5110">
        <w:rPr>
          <w:sz w:val="20"/>
          <w:lang w:val="lv-LV"/>
        </w:rPr>
        <w:t xml:space="preserve"> gadījumā: </w:t>
      </w:r>
      <w:proofErr w:type="spellStart"/>
      <w:r w:rsidRPr="008C5110">
        <w:rPr>
          <w:sz w:val="20"/>
          <w:lang w:val="lv-LV"/>
        </w:rPr>
        <w:t>epinefrīns</w:t>
      </w:r>
      <w:proofErr w:type="spellEnd"/>
      <w:r w:rsidRPr="008C5110">
        <w:rPr>
          <w:sz w:val="20"/>
          <w:lang w:val="lv-LV"/>
        </w:rPr>
        <w:t xml:space="preserve"> (adrenalīns) un </w:t>
      </w:r>
      <w:proofErr w:type="spellStart"/>
      <w:r w:rsidRPr="008C5110">
        <w:rPr>
          <w:sz w:val="20"/>
          <w:lang w:val="lv-LV"/>
        </w:rPr>
        <w:t>glikokortikosteroīdi</w:t>
      </w:r>
      <w:proofErr w:type="spellEnd"/>
      <w:r w:rsidRPr="008C5110">
        <w:rPr>
          <w:sz w:val="20"/>
          <w:lang w:val="lv-LV"/>
        </w:rPr>
        <w:t xml:space="preserve"> </w:t>
      </w:r>
      <w:proofErr w:type="spellStart"/>
      <w:r w:rsidRPr="008C5110">
        <w:rPr>
          <w:sz w:val="20"/>
          <w:lang w:val="lv-LV"/>
        </w:rPr>
        <w:t>i.v</w:t>
      </w:r>
      <w:proofErr w:type="spellEnd"/>
      <w:r w:rsidRPr="008C5110">
        <w:rPr>
          <w:sz w:val="20"/>
          <w:lang w:val="lv-LV"/>
        </w:rPr>
        <w:t xml:space="preserve">. </w:t>
      </w:r>
    </w:p>
    <w:p w14:paraId="5C95253B" w14:textId="77777777" w:rsidR="00574097" w:rsidRPr="008C5110" w:rsidRDefault="00574097" w:rsidP="00AD0710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 w:val="20"/>
          <w:lang w:val="lv-LV"/>
        </w:rPr>
        <w:t xml:space="preserve">Ādas alerģiskas reakcijas gadījumā: </w:t>
      </w:r>
      <w:proofErr w:type="spellStart"/>
      <w:r w:rsidRPr="008C5110">
        <w:rPr>
          <w:sz w:val="20"/>
          <w:lang w:val="lv-LV"/>
        </w:rPr>
        <w:t>antihistamīni</w:t>
      </w:r>
      <w:proofErr w:type="spellEnd"/>
      <w:r w:rsidRPr="008C5110">
        <w:rPr>
          <w:sz w:val="20"/>
          <w:lang w:val="lv-LV"/>
        </w:rPr>
        <w:t xml:space="preserve"> un/vai </w:t>
      </w:r>
      <w:proofErr w:type="spellStart"/>
      <w:r w:rsidRPr="008C5110">
        <w:rPr>
          <w:sz w:val="20"/>
          <w:lang w:val="lv-LV"/>
        </w:rPr>
        <w:t>glikokortikosteroīdi</w:t>
      </w:r>
      <w:proofErr w:type="spellEnd"/>
    </w:p>
    <w:p w14:paraId="66B99368" w14:textId="3D2D73D4" w:rsidR="00C114FF" w:rsidRPr="008C5110" w:rsidRDefault="00C114FF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1F5E7EE" w14:textId="333AFBDB" w:rsidR="002E1853" w:rsidRPr="008C5110" w:rsidRDefault="00F550BE" w:rsidP="00835DF7">
      <w:pPr>
        <w:rPr>
          <w:i/>
          <w:iCs/>
          <w:szCs w:val="22"/>
          <w:lang w:val="lv-LV"/>
        </w:rPr>
      </w:pPr>
      <w:r w:rsidRPr="008C5110">
        <w:rPr>
          <w:lang w:val="lv-LV"/>
        </w:rPr>
        <w:t>Ir svarīgi ziņot par blakusparādībām</w:t>
      </w:r>
      <w:r w:rsidR="006C78AB" w:rsidRPr="008C5110">
        <w:rPr>
          <w:lang w:val="lv-LV"/>
        </w:rPr>
        <w:t xml:space="preserve">. Tas ļauj pastāvīgi uzraudzīt </w:t>
      </w:r>
      <w:r w:rsidR="00B90F3F" w:rsidRPr="008C5110">
        <w:rPr>
          <w:lang w:val="lv-LV"/>
        </w:rPr>
        <w:t>veterināro</w:t>
      </w:r>
      <w:r w:rsidR="008448D9" w:rsidRPr="008C5110">
        <w:rPr>
          <w:lang w:val="lv-LV"/>
        </w:rPr>
        <w:t xml:space="preserve"> </w:t>
      </w:r>
      <w:r w:rsidR="006C78AB" w:rsidRPr="008C5110">
        <w:rPr>
          <w:lang w:val="lv-LV"/>
        </w:rPr>
        <w:t xml:space="preserve">zāļu drošumu. </w:t>
      </w:r>
      <w:r w:rsidRPr="008C5110">
        <w:rPr>
          <w:lang w:val="lv-LV"/>
        </w:rPr>
        <w:t>Ja novērojat jebkuras blakusparādības, arī tās, kas nav minētas šajā lietošanas instrukcijā, vai domājat, ka zāles nav iedarbojušās, lūdzu, informējiet savu veterinārārstu.</w:t>
      </w:r>
      <w:r w:rsidR="006C78AB" w:rsidRPr="008C5110">
        <w:rPr>
          <w:lang w:val="lv-LV"/>
        </w:rPr>
        <w:t xml:space="preserve"> Jūs varat ziņot par </w:t>
      </w:r>
      <w:r w:rsidRPr="008C5110">
        <w:rPr>
          <w:lang w:val="lv-LV"/>
        </w:rPr>
        <w:t xml:space="preserve">jebkurām </w:t>
      </w:r>
      <w:r w:rsidR="006C78AB" w:rsidRPr="008C5110">
        <w:rPr>
          <w:lang w:val="lv-LV"/>
        </w:rPr>
        <w:t xml:space="preserve">blakusparādībām arī </w:t>
      </w:r>
      <w:r w:rsidR="0029740B" w:rsidRPr="008C5110">
        <w:rPr>
          <w:lang w:val="lv-LV"/>
        </w:rPr>
        <w:t>tirdzniecības atļaujas turētā</w:t>
      </w:r>
      <w:r w:rsidR="000D512F" w:rsidRPr="008C5110">
        <w:rPr>
          <w:lang w:val="lv-LV"/>
        </w:rPr>
        <w:t>jam</w:t>
      </w:r>
      <w:r w:rsidR="006C78AB" w:rsidRPr="008C5110">
        <w:rPr>
          <w:lang w:val="lv-LV"/>
        </w:rPr>
        <w:t xml:space="preserve"> </w:t>
      </w:r>
      <w:r w:rsidR="00592023" w:rsidRPr="008C5110">
        <w:rPr>
          <w:lang w:val="lv-LV"/>
        </w:rPr>
        <w:t xml:space="preserve">vai </w:t>
      </w:r>
      <w:r w:rsidR="00C1474F" w:rsidRPr="008C5110">
        <w:rPr>
          <w:lang w:val="lv-LV"/>
        </w:rPr>
        <w:t>t</w:t>
      </w:r>
      <w:r w:rsidR="00592023" w:rsidRPr="008C5110">
        <w:rPr>
          <w:lang w:val="lv-LV"/>
        </w:rPr>
        <w:t>ā</w:t>
      </w:r>
      <w:r w:rsidR="00C1474F" w:rsidRPr="008C5110">
        <w:rPr>
          <w:lang w:val="lv-LV"/>
        </w:rPr>
        <w:t xml:space="preserve"> </w:t>
      </w:r>
      <w:r w:rsidR="006C78AB" w:rsidRPr="008C5110">
        <w:rPr>
          <w:lang w:val="lv-LV"/>
        </w:rPr>
        <w:t>vietēj</w:t>
      </w:r>
      <w:r w:rsidR="00385347" w:rsidRPr="008C5110">
        <w:rPr>
          <w:lang w:val="lv-LV"/>
        </w:rPr>
        <w:t xml:space="preserve">am </w:t>
      </w:r>
      <w:r w:rsidR="006C78AB" w:rsidRPr="008C5110">
        <w:rPr>
          <w:lang w:val="lv-LV"/>
        </w:rPr>
        <w:t>pārstāvi</w:t>
      </w:r>
      <w:r w:rsidR="00385347" w:rsidRPr="008C5110">
        <w:rPr>
          <w:lang w:val="lv-LV"/>
        </w:rPr>
        <w:t>m</w:t>
      </w:r>
      <w:r w:rsidR="006C78AB" w:rsidRPr="008C5110">
        <w:rPr>
          <w:lang w:val="lv-LV"/>
        </w:rPr>
        <w:t xml:space="preserve">, izmantojot kontaktinformāciju šīs instrukcijas beigās vai </w:t>
      </w:r>
      <w:r w:rsidR="00385347" w:rsidRPr="008C5110">
        <w:rPr>
          <w:lang w:val="lv-LV"/>
        </w:rPr>
        <w:t xml:space="preserve">nacionālo </w:t>
      </w:r>
      <w:r w:rsidR="006C78AB" w:rsidRPr="008C5110">
        <w:rPr>
          <w:lang w:val="lv-LV"/>
        </w:rPr>
        <w:t>ziņošanas sistēmu</w:t>
      </w:r>
      <w:r w:rsidR="004B55F3" w:rsidRPr="008C5110">
        <w:rPr>
          <w:lang w:val="lv-LV"/>
        </w:rPr>
        <w:t>:</w:t>
      </w:r>
      <w:r w:rsidR="00835DF7" w:rsidRPr="008C5110">
        <w:rPr>
          <w:lang w:val="lv-LV"/>
        </w:rPr>
        <w:t xml:space="preserve"> https://www.pvd.gov.lv/lv</w:t>
      </w:r>
      <w:r w:rsidR="006C78AB" w:rsidRPr="008C5110">
        <w:rPr>
          <w:lang w:val="lv-LV"/>
        </w:rPr>
        <w:t xml:space="preserve"> </w:t>
      </w:r>
    </w:p>
    <w:p w14:paraId="7858DEB6" w14:textId="3E07AE1E" w:rsidR="00F520FE" w:rsidRPr="008C5110" w:rsidRDefault="00F520FE" w:rsidP="00F520FE">
      <w:pPr>
        <w:rPr>
          <w:lang w:val="lv-LV"/>
        </w:rPr>
      </w:pPr>
    </w:p>
    <w:p w14:paraId="2B5E1F0F" w14:textId="77777777" w:rsidR="00F520FE" w:rsidRPr="008C5110" w:rsidRDefault="00F520FE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4DA3A58" w14:textId="49CA7DC3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8.</w:t>
      </w:r>
      <w:r w:rsidRPr="008C5110">
        <w:rPr>
          <w:lang w:val="lv-LV"/>
        </w:rPr>
        <w:tab/>
        <w:t xml:space="preserve">Deva </w:t>
      </w:r>
      <w:r w:rsidR="00263C1F" w:rsidRPr="008C5110">
        <w:rPr>
          <w:lang w:val="lv-LV"/>
        </w:rPr>
        <w:t>katrai</w:t>
      </w:r>
      <w:r w:rsidRPr="008C5110">
        <w:rPr>
          <w:lang w:val="lv-LV"/>
        </w:rPr>
        <w:t xml:space="preserve"> dzīvnieku suga</w:t>
      </w:r>
      <w:r w:rsidR="00263C1F" w:rsidRPr="008C5110">
        <w:rPr>
          <w:lang w:val="lv-LV"/>
        </w:rPr>
        <w:t>i</w:t>
      </w:r>
      <w:r w:rsidRPr="008C5110">
        <w:rPr>
          <w:lang w:val="lv-LV"/>
        </w:rPr>
        <w:t xml:space="preserve">, </w:t>
      </w:r>
      <w:r w:rsidR="00385347" w:rsidRPr="008C5110">
        <w:rPr>
          <w:lang w:val="lv-LV"/>
        </w:rPr>
        <w:t xml:space="preserve">lietošanas </w:t>
      </w:r>
      <w:r w:rsidR="00692200" w:rsidRPr="008C5110">
        <w:rPr>
          <w:lang w:val="lv-LV"/>
        </w:rPr>
        <w:t xml:space="preserve">veids </w:t>
      </w:r>
      <w:r w:rsidRPr="008C5110">
        <w:rPr>
          <w:lang w:val="lv-LV"/>
        </w:rPr>
        <w:t>un metode</w:t>
      </w:r>
    </w:p>
    <w:p w14:paraId="6C119935" w14:textId="77777777" w:rsidR="00835DF7" w:rsidRPr="008C5110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FD2F23" w14:textId="0C51E792" w:rsidR="00C114FF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bCs/>
          <w:szCs w:val="22"/>
          <w:lang w:val="lv-LV"/>
        </w:rPr>
        <w:t>Intramuskulārai lietošanai.</w:t>
      </w:r>
      <w:r w:rsidRPr="008C5110">
        <w:rPr>
          <w:szCs w:val="22"/>
          <w:lang w:val="lv-LV"/>
        </w:rPr>
        <w:t xml:space="preserve"> </w:t>
      </w:r>
    </w:p>
    <w:p w14:paraId="59FBAAA9" w14:textId="77777777" w:rsidR="006D0F7A" w:rsidRPr="008C5110" w:rsidRDefault="006D0F7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F5892CB" w14:textId="0BE46ADE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Intramuskulārām injekcijām cūkām laterālajā kakla muskulatūrā, liellopiem – elkoņa (</w:t>
      </w:r>
      <w:r w:rsidRPr="008C5110">
        <w:rPr>
          <w:i/>
          <w:szCs w:val="22"/>
          <w:lang w:val="lv-LV"/>
        </w:rPr>
        <w:t xml:space="preserve">m. </w:t>
      </w:r>
      <w:proofErr w:type="spellStart"/>
      <w:r w:rsidRPr="008C5110">
        <w:rPr>
          <w:i/>
          <w:szCs w:val="22"/>
          <w:lang w:val="lv-LV"/>
        </w:rPr>
        <w:t>anconeus</w:t>
      </w:r>
      <w:proofErr w:type="spellEnd"/>
      <w:r w:rsidRPr="008C5110">
        <w:rPr>
          <w:szCs w:val="22"/>
          <w:lang w:val="lv-LV"/>
        </w:rPr>
        <w:t>) muskulatūrā.</w:t>
      </w:r>
    </w:p>
    <w:p w14:paraId="24043E81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DE9CA6" w14:textId="3BB72AD3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10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uz 1 kg ķermeņa svara vienu reizi dienā vismaz </w:t>
      </w:r>
      <w:r w:rsidR="00475448">
        <w:rPr>
          <w:szCs w:val="22"/>
          <w:lang w:val="lv-LV"/>
        </w:rPr>
        <w:t>3</w:t>
      </w:r>
      <w:r w:rsidR="00475448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dienas pēc kārtas. 10 mg </w:t>
      </w:r>
      <w:proofErr w:type="spellStart"/>
      <w:r w:rsidRPr="008C5110">
        <w:rPr>
          <w:szCs w:val="22"/>
          <w:lang w:val="lv-LV"/>
        </w:rPr>
        <w:t>amoksicilīna</w:t>
      </w:r>
      <w:proofErr w:type="spellEnd"/>
      <w:r w:rsidRPr="008C5110">
        <w:rPr>
          <w:szCs w:val="22"/>
          <w:lang w:val="lv-LV"/>
        </w:rPr>
        <w:t xml:space="preserve"> uz kilogramu ķermeņa svara </w:t>
      </w:r>
      <w:r w:rsidR="00475448">
        <w:rPr>
          <w:szCs w:val="22"/>
          <w:lang w:val="lv-LV"/>
        </w:rPr>
        <w:t xml:space="preserve">atbilst </w:t>
      </w:r>
      <w:r w:rsidRPr="008C5110">
        <w:rPr>
          <w:szCs w:val="22"/>
          <w:lang w:val="lv-LV"/>
        </w:rPr>
        <w:t xml:space="preserve">0,5 ml </w:t>
      </w:r>
      <w:r w:rsidR="00475448">
        <w:rPr>
          <w:szCs w:val="22"/>
          <w:lang w:val="lv-LV"/>
        </w:rPr>
        <w:t>šo veterināro zāļu</w:t>
      </w:r>
      <w:r w:rsidR="00475448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>uz 10 kg ķermeņa svara.</w:t>
      </w:r>
    </w:p>
    <w:p w14:paraId="642C7893" w14:textId="7CF2AEE0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lastRenderedPageBreak/>
        <w:t>Ja trīs dienu laikā pēc ārstēšanas uzsākšanas nenovēro klīniskā stāvokļa uzlabošanos, jāpār</w:t>
      </w:r>
      <w:r w:rsidR="00475448">
        <w:rPr>
          <w:szCs w:val="22"/>
          <w:lang w:val="lv-LV"/>
        </w:rPr>
        <w:t>skata</w:t>
      </w:r>
      <w:r w:rsidRPr="008C5110">
        <w:rPr>
          <w:szCs w:val="22"/>
          <w:lang w:val="lv-LV"/>
        </w:rPr>
        <w:t xml:space="preserve"> diagnoze un, ja nepieciešams, jāmaina ārstēšana, ņemot vērā ierosinātāju jutības testa rezultātus. Ārstēšana jāturpina 2 dienas pēc klīnisko pazīmju izzušanas.</w:t>
      </w:r>
    </w:p>
    <w:p w14:paraId="191A8B4D" w14:textId="7977E2D3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Liellopiem </w:t>
      </w:r>
      <w:r w:rsidR="00475448">
        <w:rPr>
          <w:szCs w:val="22"/>
          <w:lang w:val="lv-LV"/>
        </w:rPr>
        <w:t>šo veterināro zāļu</w:t>
      </w:r>
      <w:r w:rsidRPr="008C5110">
        <w:rPr>
          <w:szCs w:val="22"/>
          <w:lang w:val="lv-LV"/>
        </w:rPr>
        <w:t xml:space="preserve"> injekcijas jāievada dažādās ķermeņa vietās. Liellopiem vienā injekcijas vietā ievad</w:t>
      </w:r>
      <w:r w:rsidR="00475448">
        <w:rPr>
          <w:szCs w:val="22"/>
          <w:lang w:val="lv-LV"/>
        </w:rPr>
        <w:t>īt</w:t>
      </w:r>
      <w:r w:rsidRPr="008C5110">
        <w:rPr>
          <w:szCs w:val="22"/>
          <w:lang w:val="lv-LV"/>
        </w:rPr>
        <w:t xml:space="preserve"> ne vairāk kā 20 ml.</w:t>
      </w:r>
    </w:p>
    <w:p w14:paraId="2A5ED208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AC3435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Pirms lietošanas flakonu saskalināt.</w:t>
      </w:r>
    </w:p>
    <w:p w14:paraId="735B8AAD" w14:textId="77777777" w:rsidR="00F14DBC" w:rsidRPr="008C5110" w:rsidRDefault="00F14DBC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C4940A" w14:textId="3812B11A" w:rsidR="006D0F7A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Lai nodrošinātu </w:t>
      </w:r>
      <w:r w:rsidR="00475448">
        <w:rPr>
          <w:szCs w:val="22"/>
          <w:lang w:val="lv-LV"/>
        </w:rPr>
        <w:t>pareizu</w:t>
      </w:r>
      <w:r w:rsidR="00475448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 xml:space="preserve">devu un izvairītos no pārāk mazas devas lietošanas, ķermeņa svars jānosaka </w:t>
      </w:r>
      <w:r w:rsidR="00475448">
        <w:rPr>
          <w:szCs w:val="22"/>
          <w:lang w:val="lv-LV"/>
        </w:rPr>
        <w:t>pēc</w:t>
      </w:r>
      <w:r w:rsidR="00475448" w:rsidRPr="008C5110">
        <w:rPr>
          <w:szCs w:val="22"/>
          <w:lang w:val="lv-LV"/>
        </w:rPr>
        <w:t xml:space="preserve"> </w:t>
      </w:r>
      <w:r w:rsidRPr="008C5110">
        <w:rPr>
          <w:szCs w:val="22"/>
          <w:lang w:val="lv-LV"/>
        </w:rPr>
        <w:t>iespēja</w:t>
      </w:r>
      <w:r w:rsidR="00475448">
        <w:rPr>
          <w:szCs w:val="22"/>
          <w:lang w:val="lv-LV"/>
        </w:rPr>
        <w:t>s</w:t>
      </w:r>
      <w:r w:rsidRPr="008C5110">
        <w:rPr>
          <w:szCs w:val="22"/>
          <w:lang w:val="lv-LV"/>
        </w:rPr>
        <w:t xml:space="preserve"> precīzāk. </w:t>
      </w:r>
    </w:p>
    <w:p w14:paraId="56064481" w14:textId="77777777" w:rsidR="00C80401" w:rsidRPr="008C5110" w:rsidRDefault="00C80401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59C21F9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7EED31" w14:textId="5C21DDBB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9.</w:t>
      </w:r>
      <w:r w:rsidRPr="008C5110">
        <w:rPr>
          <w:lang w:val="lv-LV"/>
        </w:rPr>
        <w:tab/>
      </w:r>
      <w:r w:rsidR="002C3EBE" w:rsidRPr="008C5110">
        <w:rPr>
          <w:lang w:val="lv-LV"/>
        </w:rPr>
        <w:t xml:space="preserve">Ieteikumi </w:t>
      </w:r>
      <w:r w:rsidRPr="008C5110">
        <w:rPr>
          <w:lang w:val="lv-LV"/>
        </w:rPr>
        <w:t>pareiz</w:t>
      </w:r>
      <w:r w:rsidR="00263C1F" w:rsidRPr="008C5110">
        <w:rPr>
          <w:lang w:val="lv-LV"/>
        </w:rPr>
        <w:t>ai</w:t>
      </w:r>
      <w:r w:rsidRPr="008C5110">
        <w:rPr>
          <w:lang w:val="lv-LV"/>
        </w:rPr>
        <w:t xml:space="preserve"> </w:t>
      </w:r>
      <w:r w:rsidR="00385347" w:rsidRPr="008C5110">
        <w:rPr>
          <w:lang w:val="lv-LV"/>
        </w:rPr>
        <w:t>lietošanai</w:t>
      </w:r>
    </w:p>
    <w:p w14:paraId="255E52F5" w14:textId="77777777" w:rsidR="00F520FE" w:rsidRPr="008C5110" w:rsidRDefault="00F520FE" w:rsidP="00F520F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EDC2580" w14:textId="6B72D55B" w:rsidR="00C114FF" w:rsidRPr="008C5110" w:rsidRDefault="00835DF7" w:rsidP="00A9226B">
      <w:pPr>
        <w:tabs>
          <w:tab w:val="clear" w:pos="567"/>
        </w:tabs>
        <w:spacing w:line="240" w:lineRule="auto"/>
        <w:rPr>
          <w:lang w:val="lv-LV"/>
        </w:rPr>
      </w:pPr>
      <w:r w:rsidRPr="008C5110">
        <w:rPr>
          <w:lang w:val="lv-LV"/>
        </w:rPr>
        <w:t>Nav.</w:t>
      </w:r>
    </w:p>
    <w:p w14:paraId="23F508A5" w14:textId="77777777" w:rsidR="00835DF7" w:rsidRPr="008C5110" w:rsidRDefault="00835DF7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E97974F" w14:textId="77777777" w:rsidR="001B26EB" w:rsidRPr="008C5110" w:rsidRDefault="001B26EB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78949C9E" w14:textId="4362E100" w:rsidR="00DB468A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10.</w:t>
      </w:r>
      <w:r w:rsidR="002E245A" w:rsidRPr="008C5110">
        <w:rPr>
          <w:lang w:val="lv-LV"/>
        </w:rPr>
        <w:tab/>
      </w:r>
      <w:r w:rsidRPr="008C5110">
        <w:rPr>
          <w:lang w:val="lv-LV"/>
        </w:rPr>
        <w:t>Ierobežojumu period</w:t>
      </w:r>
      <w:r w:rsidR="002E245A" w:rsidRPr="008C5110">
        <w:rPr>
          <w:lang w:val="lv-LV"/>
        </w:rPr>
        <w:t>s</w:t>
      </w:r>
    </w:p>
    <w:p w14:paraId="04B6FCCD" w14:textId="1CD6BB17" w:rsidR="00F14DBC" w:rsidRPr="008C5110" w:rsidRDefault="00F14DBC" w:rsidP="00145C3F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7B0D02E2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iCs/>
          <w:szCs w:val="22"/>
          <w:lang w:val="lv-LV"/>
        </w:rPr>
      </w:pPr>
      <w:r w:rsidRPr="008C5110">
        <w:rPr>
          <w:iCs/>
          <w:szCs w:val="22"/>
          <w:lang w:val="lv-LV"/>
        </w:rPr>
        <w:t>Liellopiem, cūkām, aitām:</w:t>
      </w:r>
    </w:p>
    <w:p w14:paraId="3D34A411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szCs w:val="22"/>
          <w:lang w:val="lv-LV"/>
        </w:rPr>
      </w:pPr>
      <w:r w:rsidRPr="008C5110">
        <w:rPr>
          <w:iCs/>
          <w:szCs w:val="22"/>
          <w:lang w:val="lv-LV"/>
        </w:rPr>
        <w:t>Gaļai</w:t>
      </w:r>
      <w:r w:rsidRPr="008C5110">
        <w:rPr>
          <w:szCs w:val="22"/>
          <w:lang w:val="lv-LV"/>
        </w:rPr>
        <w:t xml:space="preserve"> un blakusproduktiem:</w:t>
      </w:r>
      <w:r w:rsidRPr="008C5110">
        <w:rPr>
          <w:szCs w:val="22"/>
          <w:lang w:val="lv-LV"/>
        </w:rPr>
        <w:tab/>
        <w:t>28 dienas.</w:t>
      </w:r>
    </w:p>
    <w:p w14:paraId="278705B5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iCs/>
          <w:szCs w:val="22"/>
          <w:lang w:val="lv-LV"/>
        </w:rPr>
      </w:pPr>
    </w:p>
    <w:p w14:paraId="01F2A8F4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iCs/>
          <w:szCs w:val="22"/>
          <w:lang w:val="lv-LV"/>
        </w:rPr>
      </w:pPr>
      <w:r w:rsidRPr="008C5110">
        <w:rPr>
          <w:iCs/>
          <w:szCs w:val="22"/>
          <w:lang w:val="lv-LV"/>
        </w:rPr>
        <w:t>Liellopiem:</w:t>
      </w:r>
    </w:p>
    <w:p w14:paraId="554854F5" w14:textId="04B62ADE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iCs/>
          <w:szCs w:val="22"/>
          <w:lang w:val="lv-LV"/>
        </w:rPr>
      </w:pPr>
      <w:r w:rsidRPr="008C5110">
        <w:rPr>
          <w:iCs/>
          <w:szCs w:val="22"/>
          <w:lang w:val="lv-LV"/>
        </w:rPr>
        <w:t>Pienam:</w:t>
      </w:r>
      <w:r w:rsidRPr="008C5110">
        <w:rPr>
          <w:iCs/>
          <w:szCs w:val="22"/>
          <w:lang w:val="lv-LV"/>
        </w:rPr>
        <w:tab/>
      </w:r>
      <w:r w:rsidR="00475448">
        <w:rPr>
          <w:szCs w:val="22"/>
          <w:lang w:val="lv-LV"/>
        </w:rPr>
        <w:t>72 stundas (</w:t>
      </w:r>
      <w:r w:rsidRPr="008C5110">
        <w:rPr>
          <w:iCs/>
          <w:szCs w:val="22"/>
          <w:lang w:val="lv-LV"/>
        </w:rPr>
        <w:t>3 dienas</w:t>
      </w:r>
      <w:r w:rsidR="00475448">
        <w:rPr>
          <w:iCs/>
          <w:szCs w:val="22"/>
          <w:lang w:val="lv-LV"/>
        </w:rPr>
        <w:t>)</w:t>
      </w:r>
      <w:r w:rsidRPr="008C5110">
        <w:rPr>
          <w:iCs/>
          <w:szCs w:val="22"/>
          <w:lang w:val="lv-LV"/>
        </w:rPr>
        <w:t>.</w:t>
      </w:r>
    </w:p>
    <w:p w14:paraId="52F01D50" w14:textId="77777777" w:rsidR="00F14DBC" w:rsidRPr="008C5110" w:rsidRDefault="00F14DBC" w:rsidP="001628A5">
      <w:pPr>
        <w:tabs>
          <w:tab w:val="clear" w:pos="567"/>
          <w:tab w:val="right" w:pos="3544"/>
        </w:tabs>
        <w:spacing w:line="240" w:lineRule="auto"/>
        <w:rPr>
          <w:iCs/>
          <w:szCs w:val="22"/>
          <w:lang w:val="lv-LV"/>
        </w:rPr>
      </w:pPr>
    </w:p>
    <w:p w14:paraId="78496151" w14:textId="4AE78BF9" w:rsidR="00C114FF" w:rsidRPr="008C5110" w:rsidRDefault="00F14DBC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8C5110">
        <w:rPr>
          <w:iCs/>
          <w:szCs w:val="22"/>
          <w:lang w:val="lv-LV"/>
        </w:rPr>
        <w:t xml:space="preserve">Nav reģistrēts </w:t>
      </w:r>
      <w:r w:rsidRPr="008C5110">
        <w:rPr>
          <w:szCs w:val="22"/>
          <w:lang w:val="lv-LV"/>
        </w:rPr>
        <w:t>lietošanai aitām, kuru pienu izmanto cilvēku uzturā.</w:t>
      </w:r>
      <w:r w:rsidRPr="008C5110">
        <w:rPr>
          <w:iCs/>
          <w:szCs w:val="22"/>
          <w:lang w:val="lv-LV"/>
        </w:rPr>
        <w:t xml:space="preserve"> </w:t>
      </w:r>
    </w:p>
    <w:p w14:paraId="32274D73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E37AA0A" w14:textId="77777777" w:rsidR="00006ACF" w:rsidRPr="008C5110" w:rsidRDefault="00006ACF" w:rsidP="00A9226B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8D2F358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11.</w:t>
      </w:r>
      <w:r w:rsidRPr="008C5110">
        <w:rPr>
          <w:lang w:val="lv-LV"/>
        </w:rPr>
        <w:tab/>
        <w:t>Īpaši uzglabāšanas nosacījumi</w:t>
      </w:r>
    </w:p>
    <w:p w14:paraId="3FCE4425" w14:textId="77777777" w:rsidR="00C114FF" w:rsidRPr="008C5110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191CBA" w14:textId="77777777" w:rsidR="00C114FF" w:rsidRPr="008C5110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Uzglabāt bērniem neredzamā un nepieejamā vietā.</w:t>
      </w:r>
    </w:p>
    <w:p w14:paraId="15CDC138" w14:textId="77777777" w:rsidR="00835DF7" w:rsidRPr="008C5110" w:rsidRDefault="00835DF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6FEAE1" w14:textId="6D54CEA1" w:rsidR="00C114FF" w:rsidRPr="008C5110" w:rsidRDefault="00F14DBC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Uzglabāt temperatūrā līdz 25 °C. </w:t>
      </w:r>
    </w:p>
    <w:p w14:paraId="5406BF57" w14:textId="77777777" w:rsidR="00C114FF" w:rsidRPr="008C5110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1E7574E" w14:textId="0B987D4B" w:rsidR="00C114FF" w:rsidRPr="008C5110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Nelietot šīs veterinārās zāles, ja beidzies derīguma termiņš, kas norādīts marķējumā</w:t>
      </w:r>
      <w:r w:rsidR="00D10E76" w:rsidRPr="008C5110">
        <w:rPr>
          <w:lang w:val="lv-LV"/>
        </w:rPr>
        <w:t xml:space="preserve"> un uz kastītes</w:t>
      </w:r>
      <w:r w:rsidR="00835DF7" w:rsidRPr="008C5110">
        <w:rPr>
          <w:lang w:val="lv-LV"/>
        </w:rPr>
        <w:t xml:space="preserve"> </w:t>
      </w:r>
      <w:r w:rsidRPr="008C5110">
        <w:rPr>
          <w:lang w:val="lv-LV"/>
        </w:rPr>
        <w:t xml:space="preserve">pēc </w:t>
      </w:r>
      <w:proofErr w:type="spellStart"/>
      <w:r w:rsidRPr="008C5110">
        <w:rPr>
          <w:lang w:val="lv-LV"/>
        </w:rPr>
        <w:t>E</w:t>
      </w:r>
      <w:r w:rsidR="00592023" w:rsidRPr="008C5110">
        <w:rPr>
          <w:lang w:val="lv-LV"/>
        </w:rPr>
        <w:t>xp</w:t>
      </w:r>
      <w:proofErr w:type="spellEnd"/>
      <w:r w:rsidRPr="008C5110">
        <w:rPr>
          <w:lang w:val="lv-LV"/>
        </w:rPr>
        <w:t>. Derīguma termiņš attiecas uz norādītā mēneša pēdējo dienu.</w:t>
      </w:r>
    </w:p>
    <w:p w14:paraId="430D17FD" w14:textId="77777777" w:rsidR="0043320A" w:rsidRPr="008C5110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85E17C7" w14:textId="0D75E78F" w:rsidR="00C114FF" w:rsidRPr="008C5110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Derīguma termiņš pēc pirmreizējas tiešā iepakojuma atvēršanas</w:t>
      </w:r>
      <w:r w:rsidR="00592023" w:rsidRPr="008C5110">
        <w:rPr>
          <w:lang w:val="lv-LV"/>
        </w:rPr>
        <w:t>:</w:t>
      </w:r>
      <w:r w:rsidR="00D10E76" w:rsidRPr="008C5110">
        <w:rPr>
          <w:lang w:val="lv-LV"/>
        </w:rPr>
        <w:t xml:space="preserve"> </w:t>
      </w:r>
      <w:r w:rsidR="00356A34" w:rsidRPr="008C5110">
        <w:rPr>
          <w:lang w:val="lv-LV"/>
        </w:rPr>
        <w:t>28 dienas.</w:t>
      </w:r>
    </w:p>
    <w:p w14:paraId="0D90B27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31C6C23" w14:textId="77777777" w:rsidR="0043320A" w:rsidRPr="008C5110" w:rsidRDefault="0043320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6D1E74" w14:textId="393CAB54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12.</w:t>
      </w:r>
      <w:r w:rsidRPr="008C5110">
        <w:rPr>
          <w:lang w:val="lv-LV"/>
        </w:rPr>
        <w:tab/>
        <w:t xml:space="preserve">Īpaši norādījumi atkritumu </w:t>
      </w:r>
      <w:r w:rsidR="00E811BF" w:rsidRPr="008C5110">
        <w:rPr>
          <w:lang w:val="lv-LV"/>
        </w:rPr>
        <w:t>iznīcināšanai</w:t>
      </w:r>
    </w:p>
    <w:p w14:paraId="19363AA3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743862" w14:textId="01AB841D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Neizmest veterinārās zāles kanalizācijā vai kopā ar sadzīves atkritumiem.</w:t>
      </w:r>
    </w:p>
    <w:p w14:paraId="3E975078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F6D83F" w14:textId="6AE8A289" w:rsidR="00DB468A" w:rsidRPr="008C5110" w:rsidRDefault="00F550BE" w:rsidP="00DB468A">
      <w:pPr>
        <w:rPr>
          <w:szCs w:val="22"/>
          <w:lang w:val="lv-LV"/>
        </w:rPr>
      </w:pPr>
      <w:r w:rsidRPr="008C5110">
        <w:rPr>
          <w:lang w:val="lv-LV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8C5110">
        <w:rPr>
          <w:lang w:val="lv-LV"/>
        </w:rPr>
        <w:t>. Šādi pasākumi palīdzēs aizsargāt vidi.</w:t>
      </w:r>
    </w:p>
    <w:p w14:paraId="11D2BBC3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C79D745" w14:textId="47B07841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Jautājiet savam veterinārārstam</w:t>
      </w:r>
      <w:r w:rsidR="0043549B">
        <w:rPr>
          <w:lang w:val="lv-LV"/>
        </w:rPr>
        <w:t xml:space="preserve"> </w:t>
      </w:r>
      <w:r w:rsidRPr="008C5110">
        <w:rPr>
          <w:lang w:val="lv-LV"/>
        </w:rPr>
        <w:t>vai</w:t>
      </w:r>
      <w:r w:rsidR="0043549B">
        <w:rPr>
          <w:lang w:val="lv-LV"/>
        </w:rPr>
        <w:t xml:space="preserve"> </w:t>
      </w:r>
      <w:r w:rsidRPr="008C5110">
        <w:rPr>
          <w:lang w:val="lv-LV"/>
        </w:rPr>
        <w:t>farmaceitam, kā atbrīvoties no nevajadzīgām veterinārajām zālēm.</w:t>
      </w:r>
    </w:p>
    <w:p w14:paraId="49444B15" w14:textId="77777777" w:rsidR="00DB468A" w:rsidRPr="008C5110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lv-LV"/>
        </w:rPr>
      </w:pPr>
    </w:p>
    <w:p w14:paraId="5C013660" w14:textId="77777777" w:rsidR="00DB468A" w:rsidRPr="008C5110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lv-LV"/>
        </w:rPr>
      </w:pPr>
    </w:p>
    <w:p w14:paraId="358FE13C" w14:textId="77777777" w:rsidR="00DB468A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13.</w:t>
      </w:r>
      <w:r w:rsidRPr="008C5110">
        <w:rPr>
          <w:lang w:val="lv-LV"/>
        </w:rPr>
        <w:tab/>
        <w:t>Veterināro zāļu klasifikācija</w:t>
      </w:r>
    </w:p>
    <w:p w14:paraId="6BC084E6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E9AF95" w14:textId="77777777" w:rsidR="00835DF7" w:rsidRPr="008C5110" w:rsidRDefault="00835DF7" w:rsidP="00835DF7">
      <w:pPr>
        <w:spacing w:line="240" w:lineRule="auto"/>
        <w:jc w:val="both"/>
        <w:rPr>
          <w:lang w:val="lv-LV"/>
        </w:rPr>
      </w:pPr>
      <w:r w:rsidRPr="008C5110">
        <w:rPr>
          <w:lang w:val="lv-LV"/>
        </w:rPr>
        <w:t>Recepšu veterinārās zāles.</w:t>
      </w:r>
    </w:p>
    <w:p w14:paraId="6A48EB9D" w14:textId="77777777" w:rsidR="00835DF7" w:rsidRPr="008C5110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B75E0B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9FBAD1" w14:textId="7A61509A" w:rsidR="00DB468A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14.</w:t>
      </w:r>
      <w:r w:rsidRPr="008C5110">
        <w:rPr>
          <w:lang w:val="lv-LV"/>
        </w:rPr>
        <w:tab/>
      </w:r>
      <w:r w:rsidR="000D512F" w:rsidRPr="008C5110">
        <w:rPr>
          <w:lang w:val="lv-LV"/>
        </w:rPr>
        <w:t xml:space="preserve">Tirdzniecības atļaujas </w:t>
      </w:r>
      <w:r w:rsidRPr="008C5110">
        <w:rPr>
          <w:lang w:val="lv-LV"/>
        </w:rPr>
        <w:t>numur</w:t>
      </w:r>
      <w:r w:rsidR="002E245A" w:rsidRPr="008C5110">
        <w:rPr>
          <w:lang w:val="lv-LV"/>
        </w:rPr>
        <w:t>i</w:t>
      </w:r>
      <w:r w:rsidRPr="008C5110">
        <w:rPr>
          <w:lang w:val="lv-LV"/>
        </w:rPr>
        <w:t xml:space="preserve"> un iepakojuma </w:t>
      </w:r>
      <w:r w:rsidR="004A7CA7" w:rsidRPr="008C5110">
        <w:rPr>
          <w:lang w:val="lv-LV"/>
        </w:rPr>
        <w:t>lielumi</w:t>
      </w:r>
    </w:p>
    <w:p w14:paraId="22474F5D" w14:textId="77777777" w:rsidR="00835DF7" w:rsidRPr="008C5110" w:rsidRDefault="00835DF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43AA32" w14:textId="409CFBBB" w:rsidR="00F14DBC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V/NRP/99/1035</w:t>
      </w:r>
    </w:p>
    <w:p w14:paraId="56CEB034" w14:textId="593425DA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3B422AC" w14:textId="192C7293" w:rsidR="006D0F7A" w:rsidRPr="008C5110" w:rsidRDefault="00F14DB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Kastīte ar 1 x 100 ml stikla flakonu. </w:t>
      </w:r>
    </w:p>
    <w:p w14:paraId="11B4618F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0F5BBA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3ED1EC" w14:textId="77777777" w:rsidR="00C114FF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15.</w:t>
      </w:r>
      <w:r w:rsidRPr="008C5110">
        <w:rPr>
          <w:lang w:val="lv-LV"/>
        </w:rPr>
        <w:tab/>
        <w:t>Datums, kad lietošanas instrukcija pēdējo reizi pārskatīta</w:t>
      </w:r>
    </w:p>
    <w:p w14:paraId="1D084565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5AF481" w14:textId="2FF1A9E6" w:rsidR="00DB468A" w:rsidRPr="008C5110" w:rsidRDefault="009A17E5" w:rsidP="00DB468A">
      <w:pPr>
        <w:rPr>
          <w:szCs w:val="22"/>
          <w:lang w:val="lv-LV"/>
        </w:rPr>
      </w:pPr>
      <w:r>
        <w:rPr>
          <w:lang w:val="lv-LV"/>
        </w:rPr>
        <w:t>05/2026</w:t>
      </w:r>
    </w:p>
    <w:p w14:paraId="4D45F55B" w14:textId="77777777" w:rsidR="00DB468A" w:rsidRPr="008C5110" w:rsidRDefault="00DB468A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E27B0E" w14:textId="6C8A8DCA" w:rsidR="00C114FF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>Sīkāka informācija par šīm veterinārajām zālēm ir pieejama Savienības zāļu datubāzē</w:t>
      </w:r>
      <w:r w:rsidR="007C41C3" w:rsidRPr="008C5110">
        <w:rPr>
          <w:lang w:val="lv-LV"/>
        </w:rPr>
        <w:t xml:space="preserve"> (https://medicines.health.europa.eu/veterinary)</w:t>
      </w:r>
      <w:r w:rsidRPr="008C5110">
        <w:rPr>
          <w:lang w:val="lv-LV"/>
        </w:rPr>
        <w:t>.</w:t>
      </w:r>
    </w:p>
    <w:p w14:paraId="13C27C9E" w14:textId="77777777" w:rsidR="00E70337" w:rsidRPr="008C5110" w:rsidRDefault="00E70337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DB0B1B" w14:textId="77777777" w:rsidR="00172B3E" w:rsidRPr="008C5110" w:rsidRDefault="00172B3E" w:rsidP="00172B3E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337977" w14:textId="71956F3F" w:rsidR="00DB468A" w:rsidRPr="008C5110" w:rsidRDefault="00F550BE" w:rsidP="0089508B">
      <w:pPr>
        <w:pStyle w:val="Heading2"/>
        <w:rPr>
          <w:lang w:val="lv-LV"/>
        </w:rPr>
      </w:pPr>
      <w:r w:rsidRPr="008C5110">
        <w:rPr>
          <w:highlight w:val="lightGray"/>
          <w:lang w:val="lv-LV"/>
        </w:rPr>
        <w:t>16.</w:t>
      </w:r>
      <w:r w:rsidRPr="008C5110">
        <w:rPr>
          <w:lang w:val="lv-LV"/>
        </w:rPr>
        <w:tab/>
        <w:t>Kontaktinformācija:</w:t>
      </w:r>
    </w:p>
    <w:p w14:paraId="7CC78951" w14:textId="77777777" w:rsidR="00C114FF" w:rsidRPr="008C5110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EBE662" w14:textId="5E1F6DA1" w:rsidR="00DB468A" w:rsidRPr="008C5110" w:rsidRDefault="00F550BE" w:rsidP="00DB468A">
      <w:pPr>
        <w:rPr>
          <w:iCs/>
          <w:szCs w:val="22"/>
          <w:lang w:val="lv-LV"/>
        </w:rPr>
      </w:pPr>
      <w:bookmarkStart w:id="39" w:name="_Hlk73552578"/>
      <w:r w:rsidRPr="008C5110">
        <w:rPr>
          <w:u w:val="single"/>
          <w:lang w:val="lv-LV"/>
        </w:rPr>
        <w:t>Tirdzniecības atļaujas turētājs</w:t>
      </w:r>
      <w:r w:rsidR="00C1474F" w:rsidRPr="008C5110">
        <w:rPr>
          <w:u w:val="single"/>
          <w:lang w:val="lv-LV"/>
        </w:rPr>
        <w:t>,</w:t>
      </w:r>
      <w:r w:rsidR="004A6544" w:rsidRPr="008C5110">
        <w:rPr>
          <w:iCs/>
          <w:szCs w:val="22"/>
          <w:u w:val="single"/>
          <w:lang w:val="lv-LV"/>
        </w:rPr>
        <w:t xml:space="preserve"> </w:t>
      </w:r>
      <w:r w:rsidR="00FA5741" w:rsidRPr="008C5110">
        <w:rPr>
          <w:iCs/>
          <w:szCs w:val="22"/>
          <w:u w:val="single"/>
          <w:lang w:val="lv-LV"/>
        </w:rPr>
        <w:t>par sērijas izlaidi atbildīgais ražotājs</w:t>
      </w:r>
      <w:r w:rsidR="004A6544" w:rsidRPr="008C5110">
        <w:rPr>
          <w:iCs/>
          <w:szCs w:val="22"/>
          <w:u w:val="single"/>
          <w:lang w:val="lv-LV"/>
        </w:rPr>
        <w:t xml:space="preserve"> </w:t>
      </w:r>
      <w:r w:rsidR="006C78AB" w:rsidRPr="008C5110">
        <w:rPr>
          <w:iCs/>
          <w:szCs w:val="22"/>
          <w:u w:val="single"/>
          <w:lang w:val="lv-LV"/>
        </w:rPr>
        <w:t>un kontaktinformācij</w:t>
      </w:r>
      <w:r w:rsidR="009F3687" w:rsidRPr="008C5110">
        <w:rPr>
          <w:iCs/>
          <w:szCs w:val="22"/>
          <w:u w:val="single"/>
          <w:lang w:val="lv-LV"/>
        </w:rPr>
        <w:t>a</w:t>
      </w:r>
      <w:r w:rsidR="006C78AB" w:rsidRPr="008C5110">
        <w:rPr>
          <w:iCs/>
          <w:szCs w:val="22"/>
          <w:u w:val="single"/>
          <w:lang w:val="lv-LV"/>
        </w:rPr>
        <w:t>, lai ziņotu par iespējamām</w:t>
      </w:r>
      <w:r w:rsidR="009F3687" w:rsidRPr="008C5110">
        <w:rPr>
          <w:iCs/>
          <w:szCs w:val="22"/>
          <w:u w:val="single"/>
          <w:lang w:val="lv-LV"/>
        </w:rPr>
        <w:t xml:space="preserve"> </w:t>
      </w:r>
      <w:r w:rsidR="006C78AB" w:rsidRPr="008C5110">
        <w:rPr>
          <w:iCs/>
          <w:szCs w:val="22"/>
          <w:u w:val="single"/>
          <w:lang w:val="lv-LV"/>
        </w:rPr>
        <w:t>blakusparādībām</w:t>
      </w:r>
      <w:r w:rsidR="006C78AB" w:rsidRPr="008C5110">
        <w:rPr>
          <w:lang w:val="lv-LV"/>
        </w:rPr>
        <w:t>:</w:t>
      </w:r>
    </w:p>
    <w:bookmarkEnd w:id="39"/>
    <w:p w14:paraId="36AFDC9C" w14:textId="77777777" w:rsidR="004A6544" w:rsidRPr="008C5110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Veyx-Pharma GmbH</w:t>
      </w:r>
    </w:p>
    <w:p w14:paraId="13AF16C7" w14:textId="77777777" w:rsidR="004A6544" w:rsidRPr="008C5110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Soehreweg</w:t>
      </w:r>
      <w:proofErr w:type="spellEnd"/>
      <w:r w:rsidRPr="008C5110">
        <w:rPr>
          <w:szCs w:val="22"/>
          <w:lang w:val="lv-LV"/>
        </w:rPr>
        <w:t xml:space="preserve"> 6</w:t>
      </w:r>
    </w:p>
    <w:p w14:paraId="3F099C6C" w14:textId="77777777" w:rsidR="004A6544" w:rsidRPr="008C5110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 xml:space="preserve">34639 </w:t>
      </w:r>
      <w:proofErr w:type="spellStart"/>
      <w:r w:rsidRPr="008C5110">
        <w:rPr>
          <w:szCs w:val="22"/>
          <w:lang w:val="lv-LV"/>
        </w:rPr>
        <w:t>Schwarzenborn</w:t>
      </w:r>
      <w:proofErr w:type="spellEnd"/>
    </w:p>
    <w:p w14:paraId="6EC2A3B0" w14:textId="77777777" w:rsidR="004A6544" w:rsidRPr="008C5110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Vācija</w:t>
      </w:r>
    </w:p>
    <w:p w14:paraId="3C0E8994" w14:textId="77777777" w:rsidR="004A6544" w:rsidRPr="008C5110" w:rsidRDefault="004A6544" w:rsidP="004A6544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8C5110">
        <w:rPr>
          <w:szCs w:val="22"/>
          <w:lang w:val="lv-LV"/>
        </w:rPr>
        <w:t>Tel</w:t>
      </w:r>
      <w:proofErr w:type="spellEnd"/>
      <w:r w:rsidRPr="008C5110">
        <w:rPr>
          <w:szCs w:val="22"/>
          <w:lang w:val="lv-LV"/>
        </w:rPr>
        <w:t>: +49 5686 9986 62</w:t>
      </w:r>
    </w:p>
    <w:p w14:paraId="43F32E47" w14:textId="650F993F" w:rsidR="006D0F7A" w:rsidRPr="008C5110" w:rsidRDefault="004A654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szCs w:val="22"/>
          <w:lang w:val="lv-LV"/>
        </w:rPr>
        <w:t>E-</w:t>
      </w:r>
      <w:r w:rsidR="007E203D">
        <w:rPr>
          <w:szCs w:val="22"/>
          <w:lang w:val="lv-LV"/>
        </w:rPr>
        <w:t>pasts</w:t>
      </w:r>
      <w:r w:rsidRPr="008C5110">
        <w:rPr>
          <w:szCs w:val="22"/>
          <w:lang w:val="lv-LV"/>
        </w:rPr>
        <w:t>: pharmacovigilance@veyx.de</w:t>
      </w:r>
    </w:p>
    <w:p w14:paraId="18183F26" w14:textId="77777777" w:rsidR="00580635" w:rsidRPr="008C5110" w:rsidRDefault="00580635" w:rsidP="003841FC">
      <w:pPr>
        <w:rPr>
          <w:bCs/>
          <w:szCs w:val="22"/>
          <w:lang w:val="lv-LV"/>
        </w:rPr>
      </w:pPr>
    </w:p>
    <w:p w14:paraId="21991446" w14:textId="3C9C4659" w:rsidR="003841FC" w:rsidRPr="008C5110" w:rsidRDefault="00F550BE" w:rsidP="0018657D">
      <w:pPr>
        <w:pStyle w:val="Style4"/>
        <w:rPr>
          <w:lang w:val="lv-LV"/>
        </w:rPr>
      </w:pPr>
      <w:bookmarkStart w:id="40" w:name="_Hlk73552585"/>
      <w:r w:rsidRPr="008C5110">
        <w:rPr>
          <w:u w:val="single"/>
          <w:lang w:val="lv-LV"/>
        </w:rPr>
        <w:t>Vietēj</w:t>
      </w:r>
      <w:r w:rsidR="004A6544" w:rsidRPr="008C5110">
        <w:rPr>
          <w:u w:val="single"/>
          <w:lang w:val="lv-LV"/>
        </w:rPr>
        <w:t>ais</w:t>
      </w:r>
      <w:r w:rsidRPr="008C5110">
        <w:rPr>
          <w:u w:val="single"/>
          <w:lang w:val="lv-LV"/>
        </w:rPr>
        <w:t xml:space="preserve"> pārstāv</w:t>
      </w:r>
      <w:r w:rsidR="004A6544" w:rsidRPr="008C5110">
        <w:rPr>
          <w:u w:val="single"/>
          <w:lang w:val="lv-LV"/>
        </w:rPr>
        <w:t>is</w:t>
      </w:r>
      <w:r w:rsidRPr="008C5110">
        <w:rPr>
          <w:u w:val="single"/>
          <w:lang w:val="lv-LV"/>
        </w:rPr>
        <w:t xml:space="preserve"> un kontaktinformācija, lai ziņotu par iespējamām</w:t>
      </w:r>
      <w:r w:rsidR="009F3687" w:rsidRPr="008C5110">
        <w:rPr>
          <w:u w:val="single"/>
          <w:lang w:val="lv-LV"/>
        </w:rPr>
        <w:t xml:space="preserve"> </w:t>
      </w:r>
      <w:r w:rsidRPr="008C5110">
        <w:rPr>
          <w:u w:val="single"/>
          <w:lang w:val="lv-LV"/>
        </w:rPr>
        <w:t>blakusparādībām</w:t>
      </w:r>
      <w:r w:rsidRPr="008C5110">
        <w:rPr>
          <w:lang w:val="lv-LV"/>
        </w:rPr>
        <w:t>:</w:t>
      </w:r>
    </w:p>
    <w:bookmarkEnd w:id="40"/>
    <w:p w14:paraId="64B77984" w14:textId="77777777" w:rsidR="004A6544" w:rsidRPr="008C5110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8C5110">
        <w:rPr>
          <w:bCs/>
          <w:szCs w:val="22"/>
          <w:lang w:val="lv-LV"/>
        </w:rPr>
        <w:t>SIA ALLFARMA</w:t>
      </w:r>
    </w:p>
    <w:p w14:paraId="6DBDB330" w14:textId="77777777" w:rsidR="004A6544" w:rsidRPr="008C5110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8C5110">
        <w:rPr>
          <w:bCs/>
          <w:szCs w:val="22"/>
          <w:lang w:val="lv-LV"/>
        </w:rPr>
        <w:t>Mazcenu Aleja 43B</w:t>
      </w:r>
    </w:p>
    <w:p w14:paraId="21902A68" w14:textId="564F47A0" w:rsidR="004A6544" w:rsidRPr="009A17E5" w:rsidRDefault="0052086B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9A17E5">
        <w:rPr>
          <w:bCs/>
          <w:szCs w:val="22"/>
          <w:lang w:val="lv-LV"/>
        </w:rPr>
        <w:t>LV-</w:t>
      </w:r>
      <w:r w:rsidR="004A6544" w:rsidRPr="009A17E5">
        <w:rPr>
          <w:bCs/>
          <w:szCs w:val="22"/>
          <w:lang w:val="lv-LV"/>
        </w:rPr>
        <w:t>2166 Jaunmārupe</w:t>
      </w:r>
    </w:p>
    <w:p w14:paraId="08AB8E3C" w14:textId="2276E4AC" w:rsidR="003841FC" w:rsidRPr="008C5110" w:rsidRDefault="004A6544" w:rsidP="004A6544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proofErr w:type="spellStart"/>
      <w:r w:rsidRPr="009A17E5">
        <w:rPr>
          <w:bCs/>
          <w:szCs w:val="22"/>
          <w:lang w:val="lv-LV"/>
        </w:rPr>
        <w:t>Tel</w:t>
      </w:r>
      <w:proofErr w:type="spellEnd"/>
      <w:r w:rsidRPr="009A17E5">
        <w:rPr>
          <w:bCs/>
          <w:szCs w:val="22"/>
          <w:lang w:val="lv-LV"/>
        </w:rPr>
        <w:t xml:space="preserve">: +371 </w:t>
      </w:r>
      <w:r w:rsidR="007E203D" w:rsidRPr="009A17E5">
        <w:rPr>
          <w:bCs/>
          <w:szCs w:val="22"/>
          <w:lang w:val="pt-PT"/>
        </w:rPr>
        <w:t>28398989</w:t>
      </w:r>
    </w:p>
    <w:p w14:paraId="671941C2" w14:textId="77777777" w:rsidR="008C33E8" w:rsidRPr="008C5110" w:rsidRDefault="008C33E8" w:rsidP="006E15A2">
      <w:pPr>
        <w:tabs>
          <w:tab w:val="clear" w:pos="567"/>
          <w:tab w:val="left" w:pos="0"/>
        </w:tabs>
        <w:rPr>
          <w:bCs/>
          <w:szCs w:val="22"/>
          <w:lang w:val="lv-LV"/>
        </w:rPr>
      </w:pPr>
    </w:p>
    <w:p w14:paraId="13D26E14" w14:textId="47FE6249" w:rsidR="000D67D0" w:rsidRPr="008C5110" w:rsidRDefault="00F550B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C5110">
        <w:rPr>
          <w:lang w:val="lv-LV"/>
        </w:rPr>
        <w:t xml:space="preserve">Lai iegūtu papildu informāciju par šīm veterinārajām zālēm, lūdzam sazināties ar </w:t>
      </w:r>
      <w:r w:rsidR="000D512F" w:rsidRPr="008C5110">
        <w:rPr>
          <w:lang w:val="lv-LV"/>
        </w:rPr>
        <w:t xml:space="preserve">tirdzniecības atļaujas turētāja </w:t>
      </w:r>
      <w:r w:rsidRPr="008C5110">
        <w:rPr>
          <w:lang w:val="lv-LV"/>
        </w:rPr>
        <w:t>vietējo pārstāvi.</w:t>
      </w:r>
    </w:p>
    <w:p w14:paraId="0AD5A8AC" w14:textId="77777777" w:rsidR="006D075E" w:rsidRPr="008C5110" w:rsidRDefault="006D075E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CC9AE8" w14:textId="77777777" w:rsidR="00BB2539" w:rsidRPr="008C5110" w:rsidRDefault="00F550BE" w:rsidP="0089508B">
      <w:pPr>
        <w:pStyle w:val="Heading2"/>
        <w:rPr>
          <w:lang w:val="lv-LV"/>
        </w:rPr>
      </w:pPr>
      <w:r w:rsidRPr="008C5110">
        <w:rPr>
          <w:lang w:val="lv-LV"/>
        </w:rPr>
        <w:t>&lt;</w:t>
      </w:r>
      <w:r w:rsidRPr="008C5110">
        <w:rPr>
          <w:highlight w:val="lightGray"/>
          <w:lang w:val="lv-LV"/>
        </w:rPr>
        <w:t>17.</w:t>
      </w:r>
      <w:r w:rsidRPr="008C5110">
        <w:rPr>
          <w:lang w:val="lv-LV"/>
        </w:rPr>
        <w:tab/>
        <w:t>Cita informācija&gt;</w:t>
      </w:r>
    </w:p>
    <w:sectPr w:rsidR="00BB2539" w:rsidRPr="008C5110" w:rsidSect="003837F1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BD656" w14:textId="77777777" w:rsidR="00F531B9" w:rsidRDefault="00F531B9">
      <w:pPr>
        <w:spacing w:line="240" w:lineRule="auto"/>
      </w:pPr>
      <w:r>
        <w:separator/>
      </w:r>
    </w:p>
  </w:endnote>
  <w:endnote w:type="continuationSeparator" w:id="0">
    <w:p w14:paraId="1023C23D" w14:textId="77777777" w:rsidR="00F531B9" w:rsidRDefault="00F531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D277" w14:textId="77777777" w:rsidR="00F531B9" w:rsidRDefault="00F531B9">
      <w:pPr>
        <w:spacing w:line="240" w:lineRule="auto"/>
      </w:pPr>
      <w:r>
        <w:separator/>
      </w:r>
    </w:p>
  </w:footnote>
  <w:footnote w:type="continuationSeparator" w:id="0">
    <w:p w14:paraId="2F26B0AD" w14:textId="77777777" w:rsidR="00F531B9" w:rsidRDefault="00F531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2E23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1C1D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E25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6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E2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A88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4D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CE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0E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6F9A010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E202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E84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3A3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EC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B48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E69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30E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83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8236DD0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B84010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F6E8F1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14C672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6EE54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D46A64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EEC111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96825E9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108AF7B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DF8529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390BA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26892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FE2054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93A811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282337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C72814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A86F30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D9A00E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D618E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E62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B64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663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4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47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34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45A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A3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CA98D1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8DC0A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2288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9091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3AC3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C82F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8CB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1A27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2A6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DC16CE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B18513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94E8C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AAA38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EBC0B9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1EE4CE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3301A5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89EB63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EC0C9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F0631C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B1404F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26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F03C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7040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3647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02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C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60E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B22A819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6D2B12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00E2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C82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05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AC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FED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233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4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25487D4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D1656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C496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48BB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2D4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869F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2EB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E8D6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68B7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566334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E8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09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C0C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E3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CAF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4E6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349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EA9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533A5ED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980C2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C1EED4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CF42DD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D7B271F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CE62FE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A02528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E5CAD6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F0E8A1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35CE785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F8A94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E471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D85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ECE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9C28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AA5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8421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A6A3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249A8F3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97CB9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9830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F02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4E03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6624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E03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2F5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145F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3DC2D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45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E4A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CE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699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2C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86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DA0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B63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F67C8A8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B086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A429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54D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89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846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AC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2A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AB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E8A6E37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50EB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B22F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6CB2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6E7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2A51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271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EDC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BE07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ACF"/>
    <w:rsid w:val="00007129"/>
    <w:rsid w:val="00021B82"/>
    <w:rsid w:val="00024777"/>
    <w:rsid w:val="00024E21"/>
    <w:rsid w:val="00027100"/>
    <w:rsid w:val="00032580"/>
    <w:rsid w:val="00036C50"/>
    <w:rsid w:val="00042C59"/>
    <w:rsid w:val="0004307F"/>
    <w:rsid w:val="00051437"/>
    <w:rsid w:val="00052D2B"/>
    <w:rsid w:val="00054F55"/>
    <w:rsid w:val="000569A3"/>
    <w:rsid w:val="00057044"/>
    <w:rsid w:val="00060150"/>
    <w:rsid w:val="00062945"/>
    <w:rsid w:val="0007183B"/>
    <w:rsid w:val="0007630A"/>
    <w:rsid w:val="00076749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57C6"/>
    <w:rsid w:val="000B309D"/>
    <w:rsid w:val="000B46FB"/>
    <w:rsid w:val="000B7873"/>
    <w:rsid w:val="000C02A1"/>
    <w:rsid w:val="000C1D4F"/>
    <w:rsid w:val="000C3ED7"/>
    <w:rsid w:val="000C55E6"/>
    <w:rsid w:val="000C5F54"/>
    <w:rsid w:val="000C687A"/>
    <w:rsid w:val="000C6EA2"/>
    <w:rsid w:val="000D19AD"/>
    <w:rsid w:val="000D512F"/>
    <w:rsid w:val="000D67D0"/>
    <w:rsid w:val="000E195C"/>
    <w:rsid w:val="000E2D58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281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1BDF"/>
    <w:rsid w:val="00143C11"/>
    <w:rsid w:val="00145C3F"/>
    <w:rsid w:val="00145D34"/>
    <w:rsid w:val="00146284"/>
    <w:rsid w:val="0014690F"/>
    <w:rsid w:val="001474CD"/>
    <w:rsid w:val="0015098E"/>
    <w:rsid w:val="00152708"/>
    <w:rsid w:val="00156EDF"/>
    <w:rsid w:val="001628A5"/>
    <w:rsid w:val="00164543"/>
    <w:rsid w:val="0016563B"/>
    <w:rsid w:val="001674D3"/>
    <w:rsid w:val="00172B3E"/>
    <w:rsid w:val="0017364B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606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7A82"/>
    <w:rsid w:val="001D3259"/>
    <w:rsid w:val="001D4CE4"/>
    <w:rsid w:val="001D6D96"/>
    <w:rsid w:val="001E5621"/>
    <w:rsid w:val="001F3239"/>
    <w:rsid w:val="001F3EF9"/>
    <w:rsid w:val="001F3FC8"/>
    <w:rsid w:val="001F473A"/>
    <w:rsid w:val="001F59A6"/>
    <w:rsid w:val="001F627D"/>
    <w:rsid w:val="001F6622"/>
    <w:rsid w:val="00200EFE"/>
    <w:rsid w:val="00200F1F"/>
    <w:rsid w:val="0020126C"/>
    <w:rsid w:val="002013C5"/>
    <w:rsid w:val="002020CA"/>
    <w:rsid w:val="002066EC"/>
    <w:rsid w:val="002100FC"/>
    <w:rsid w:val="00211983"/>
    <w:rsid w:val="00211A90"/>
    <w:rsid w:val="00213313"/>
    <w:rsid w:val="00213890"/>
    <w:rsid w:val="00214E52"/>
    <w:rsid w:val="002207C0"/>
    <w:rsid w:val="00222E04"/>
    <w:rsid w:val="0022380D"/>
    <w:rsid w:val="00224A6E"/>
    <w:rsid w:val="00224B93"/>
    <w:rsid w:val="0023676E"/>
    <w:rsid w:val="002414B6"/>
    <w:rsid w:val="002422EB"/>
    <w:rsid w:val="00242397"/>
    <w:rsid w:val="002430A5"/>
    <w:rsid w:val="00244A13"/>
    <w:rsid w:val="00246F13"/>
    <w:rsid w:val="00247A48"/>
    <w:rsid w:val="00250DD1"/>
    <w:rsid w:val="00251054"/>
    <w:rsid w:val="00251183"/>
    <w:rsid w:val="00251594"/>
    <w:rsid w:val="00251689"/>
    <w:rsid w:val="0025267C"/>
    <w:rsid w:val="00253B6B"/>
    <w:rsid w:val="00263C1F"/>
    <w:rsid w:val="00265656"/>
    <w:rsid w:val="002657F4"/>
    <w:rsid w:val="00265E77"/>
    <w:rsid w:val="00266155"/>
    <w:rsid w:val="00267767"/>
    <w:rsid w:val="002714E1"/>
    <w:rsid w:val="00272090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6F8C"/>
    <w:rsid w:val="002C0ACE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2D03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D0F"/>
    <w:rsid w:val="002F41AD"/>
    <w:rsid w:val="002F43F6"/>
    <w:rsid w:val="002F6DAA"/>
    <w:rsid w:val="002F71A3"/>
    <w:rsid w:val="002F71D5"/>
    <w:rsid w:val="0030187A"/>
    <w:rsid w:val="003020BB"/>
    <w:rsid w:val="00302266"/>
    <w:rsid w:val="00303832"/>
    <w:rsid w:val="00304393"/>
    <w:rsid w:val="00305AB2"/>
    <w:rsid w:val="00306A9C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3F10"/>
    <w:rsid w:val="0033480E"/>
    <w:rsid w:val="00337123"/>
    <w:rsid w:val="00340A05"/>
    <w:rsid w:val="00341866"/>
    <w:rsid w:val="00342C0C"/>
    <w:rsid w:val="00342DBD"/>
    <w:rsid w:val="003535E0"/>
    <w:rsid w:val="003543AC"/>
    <w:rsid w:val="00355D02"/>
    <w:rsid w:val="00356A34"/>
    <w:rsid w:val="00361669"/>
    <w:rsid w:val="00366F56"/>
    <w:rsid w:val="003737C8"/>
    <w:rsid w:val="0037589D"/>
    <w:rsid w:val="00375E17"/>
    <w:rsid w:val="00376256"/>
    <w:rsid w:val="00376BB1"/>
    <w:rsid w:val="00377717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2BF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4765"/>
    <w:rsid w:val="003F677F"/>
    <w:rsid w:val="004008F6"/>
    <w:rsid w:val="0040384F"/>
    <w:rsid w:val="0040595E"/>
    <w:rsid w:val="004070D6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549B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5448"/>
    <w:rsid w:val="004771F9"/>
    <w:rsid w:val="0048344F"/>
    <w:rsid w:val="00484539"/>
    <w:rsid w:val="00484A56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6544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2B13"/>
    <w:rsid w:val="004D2DDC"/>
    <w:rsid w:val="004D3E58"/>
    <w:rsid w:val="004D6746"/>
    <w:rsid w:val="004D767B"/>
    <w:rsid w:val="004D7D8F"/>
    <w:rsid w:val="004E0F32"/>
    <w:rsid w:val="004E23A1"/>
    <w:rsid w:val="004E2630"/>
    <w:rsid w:val="004E493C"/>
    <w:rsid w:val="004E623E"/>
    <w:rsid w:val="004E7092"/>
    <w:rsid w:val="004E7ECE"/>
    <w:rsid w:val="004F1644"/>
    <w:rsid w:val="004F2A35"/>
    <w:rsid w:val="004F4DB1"/>
    <w:rsid w:val="004F6F64"/>
    <w:rsid w:val="004F706F"/>
    <w:rsid w:val="005000D9"/>
    <w:rsid w:val="005004EC"/>
    <w:rsid w:val="005004F6"/>
    <w:rsid w:val="00501051"/>
    <w:rsid w:val="005016A9"/>
    <w:rsid w:val="00502057"/>
    <w:rsid w:val="00503E71"/>
    <w:rsid w:val="00504C5A"/>
    <w:rsid w:val="00506AAE"/>
    <w:rsid w:val="00517756"/>
    <w:rsid w:val="005202C6"/>
    <w:rsid w:val="0052086B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66B01"/>
    <w:rsid w:val="00574097"/>
    <w:rsid w:val="0057436C"/>
    <w:rsid w:val="00575DE3"/>
    <w:rsid w:val="00580635"/>
    <w:rsid w:val="00581491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5EF4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CB5"/>
    <w:rsid w:val="005F346D"/>
    <w:rsid w:val="005F38FB"/>
    <w:rsid w:val="00602801"/>
    <w:rsid w:val="00602D3B"/>
    <w:rsid w:val="0060326F"/>
    <w:rsid w:val="006045B3"/>
    <w:rsid w:val="00606EA1"/>
    <w:rsid w:val="006112FD"/>
    <w:rsid w:val="006128F0"/>
    <w:rsid w:val="00614F81"/>
    <w:rsid w:val="006156F5"/>
    <w:rsid w:val="0061726B"/>
    <w:rsid w:val="00617B81"/>
    <w:rsid w:val="006234BD"/>
    <w:rsid w:val="0062387A"/>
    <w:rsid w:val="00631171"/>
    <w:rsid w:val="006326D8"/>
    <w:rsid w:val="0063377D"/>
    <w:rsid w:val="006344BE"/>
    <w:rsid w:val="00634A66"/>
    <w:rsid w:val="00640336"/>
    <w:rsid w:val="00640FC9"/>
    <w:rsid w:val="006414D3"/>
    <w:rsid w:val="006432F2"/>
    <w:rsid w:val="00643B79"/>
    <w:rsid w:val="006475C2"/>
    <w:rsid w:val="0065320F"/>
    <w:rsid w:val="00653D64"/>
    <w:rsid w:val="0065435F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71D"/>
    <w:rsid w:val="006A0D03"/>
    <w:rsid w:val="006A12D9"/>
    <w:rsid w:val="006A41E9"/>
    <w:rsid w:val="006A68AD"/>
    <w:rsid w:val="006B12CB"/>
    <w:rsid w:val="006B2030"/>
    <w:rsid w:val="006B5916"/>
    <w:rsid w:val="006C1D86"/>
    <w:rsid w:val="006C4775"/>
    <w:rsid w:val="006C49C2"/>
    <w:rsid w:val="006C4F4A"/>
    <w:rsid w:val="006C5E80"/>
    <w:rsid w:val="006C6407"/>
    <w:rsid w:val="006C78AB"/>
    <w:rsid w:val="006C7CEE"/>
    <w:rsid w:val="006D075E"/>
    <w:rsid w:val="006D09DC"/>
    <w:rsid w:val="006D0F7A"/>
    <w:rsid w:val="006D1231"/>
    <w:rsid w:val="006D3509"/>
    <w:rsid w:val="006D6106"/>
    <w:rsid w:val="006D7503"/>
    <w:rsid w:val="006D7C6E"/>
    <w:rsid w:val="006E0F5D"/>
    <w:rsid w:val="006E15A2"/>
    <w:rsid w:val="006E25F2"/>
    <w:rsid w:val="006E2F95"/>
    <w:rsid w:val="006E49BF"/>
    <w:rsid w:val="006E4D4C"/>
    <w:rsid w:val="006E50D7"/>
    <w:rsid w:val="006E6EF3"/>
    <w:rsid w:val="006E7793"/>
    <w:rsid w:val="006F148B"/>
    <w:rsid w:val="006F3A58"/>
    <w:rsid w:val="006F4F65"/>
    <w:rsid w:val="006F57B6"/>
    <w:rsid w:val="00701684"/>
    <w:rsid w:val="00705085"/>
    <w:rsid w:val="00705EAF"/>
    <w:rsid w:val="0070773E"/>
    <w:rsid w:val="007101CC"/>
    <w:rsid w:val="00715C55"/>
    <w:rsid w:val="00717E68"/>
    <w:rsid w:val="007227B8"/>
    <w:rsid w:val="00724658"/>
    <w:rsid w:val="00724E3B"/>
    <w:rsid w:val="007259B2"/>
    <w:rsid w:val="00725EEA"/>
    <w:rsid w:val="0072741F"/>
    <w:rsid w:val="007276B6"/>
    <w:rsid w:val="00730CE9"/>
    <w:rsid w:val="00730E5E"/>
    <w:rsid w:val="007318FE"/>
    <w:rsid w:val="00733609"/>
    <w:rsid w:val="0073373D"/>
    <w:rsid w:val="007439DB"/>
    <w:rsid w:val="00746F04"/>
    <w:rsid w:val="00752806"/>
    <w:rsid w:val="007542E0"/>
    <w:rsid w:val="00756427"/>
    <w:rsid w:val="007568D8"/>
    <w:rsid w:val="00765316"/>
    <w:rsid w:val="0076602C"/>
    <w:rsid w:val="007708C8"/>
    <w:rsid w:val="0077719D"/>
    <w:rsid w:val="00780DF0"/>
    <w:rsid w:val="007810B7"/>
    <w:rsid w:val="007812BE"/>
    <w:rsid w:val="00782F0F"/>
    <w:rsid w:val="0078367C"/>
    <w:rsid w:val="0078538F"/>
    <w:rsid w:val="00787482"/>
    <w:rsid w:val="00794AA0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9FB"/>
    <w:rsid w:val="007D5A8C"/>
    <w:rsid w:val="007D73FB"/>
    <w:rsid w:val="007E203D"/>
    <w:rsid w:val="007E2F2D"/>
    <w:rsid w:val="007E7856"/>
    <w:rsid w:val="007F1433"/>
    <w:rsid w:val="007F1491"/>
    <w:rsid w:val="007F2DFC"/>
    <w:rsid w:val="007F2F03"/>
    <w:rsid w:val="00800FE0"/>
    <w:rsid w:val="00801214"/>
    <w:rsid w:val="008039A2"/>
    <w:rsid w:val="008066AD"/>
    <w:rsid w:val="00811933"/>
    <w:rsid w:val="008122C2"/>
    <w:rsid w:val="00814AF1"/>
    <w:rsid w:val="0081517F"/>
    <w:rsid w:val="00815370"/>
    <w:rsid w:val="0081643B"/>
    <w:rsid w:val="0082153D"/>
    <w:rsid w:val="008255AA"/>
    <w:rsid w:val="008277A4"/>
    <w:rsid w:val="00830FF3"/>
    <w:rsid w:val="008334BF"/>
    <w:rsid w:val="00833C53"/>
    <w:rsid w:val="00835DF7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211F"/>
    <w:rsid w:val="0086310C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08B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057"/>
    <w:rsid w:val="008C261B"/>
    <w:rsid w:val="008C33E8"/>
    <w:rsid w:val="008C4FCA"/>
    <w:rsid w:val="008C5110"/>
    <w:rsid w:val="008C57C2"/>
    <w:rsid w:val="008C7882"/>
    <w:rsid w:val="008D0D4C"/>
    <w:rsid w:val="008D2182"/>
    <w:rsid w:val="008D2261"/>
    <w:rsid w:val="008D4C28"/>
    <w:rsid w:val="008D577B"/>
    <w:rsid w:val="008D6B81"/>
    <w:rsid w:val="008D7A98"/>
    <w:rsid w:val="008E17C4"/>
    <w:rsid w:val="008E37A2"/>
    <w:rsid w:val="008E45C4"/>
    <w:rsid w:val="008E4AD1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56A2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CC7"/>
    <w:rsid w:val="00973D1B"/>
    <w:rsid w:val="00975676"/>
    <w:rsid w:val="00976467"/>
    <w:rsid w:val="00976D32"/>
    <w:rsid w:val="009844F7"/>
    <w:rsid w:val="009938F7"/>
    <w:rsid w:val="009A05AA"/>
    <w:rsid w:val="009A17E5"/>
    <w:rsid w:val="009A1B4A"/>
    <w:rsid w:val="009A2D5A"/>
    <w:rsid w:val="009A6509"/>
    <w:rsid w:val="009A67BD"/>
    <w:rsid w:val="009A6E2F"/>
    <w:rsid w:val="009B045C"/>
    <w:rsid w:val="009B2969"/>
    <w:rsid w:val="009B2C7E"/>
    <w:rsid w:val="009B3085"/>
    <w:rsid w:val="009B6B39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D69A4"/>
    <w:rsid w:val="009E2C00"/>
    <w:rsid w:val="009E49AD"/>
    <w:rsid w:val="009E4CC5"/>
    <w:rsid w:val="009E66FE"/>
    <w:rsid w:val="009E70F4"/>
    <w:rsid w:val="009E72A3"/>
    <w:rsid w:val="009F05AB"/>
    <w:rsid w:val="009F1838"/>
    <w:rsid w:val="009F1AD2"/>
    <w:rsid w:val="009F2131"/>
    <w:rsid w:val="009F3687"/>
    <w:rsid w:val="009F5205"/>
    <w:rsid w:val="00A00C78"/>
    <w:rsid w:val="00A0479E"/>
    <w:rsid w:val="00A05C42"/>
    <w:rsid w:val="00A07979"/>
    <w:rsid w:val="00A11755"/>
    <w:rsid w:val="00A13826"/>
    <w:rsid w:val="00A176BD"/>
    <w:rsid w:val="00A207FB"/>
    <w:rsid w:val="00A2307B"/>
    <w:rsid w:val="00A24016"/>
    <w:rsid w:val="00A265BF"/>
    <w:rsid w:val="00A26F44"/>
    <w:rsid w:val="00A34FAB"/>
    <w:rsid w:val="00A42C43"/>
    <w:rsid w:val="00A4313D"/>
    <w:rsid w:val="00A44220"/>
    <w:rsid w:val="00A44CC4"/>
    <w:rsid w:val="00A456FA"/>
    <w:rsid w:val="00A50120"/>
    <w:rsid w:val="00A52EB2"/>
    <w:rsid w:val="00A53F46"/>
    <w:rsid w:val="00A60351"/>
    <w:rsid w:val="00A60843"/>
    <w:rsid w:val="00A61C6D"/>
    <w:rsid w:val="00A63015"/>
    <w:rsid w:val="00A6387B"/>
    <w:rsid w:val="00A65C28"/>
    <w:rsid w:val="00A66254"/>
    <w:rsid w:val="00A678B4"/>
    <w:rsid w:val="00A704A3"/>
    <w:rsid w:val="00A70C6E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4A0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5ABB"/>
    <w:rsid w:val="00B2603F"/>
    <w:rsid w:val="00B26659"/>
    <w:rsid w:val="00B304E7"/>
    <w:rsid w:val="00B318B6"/>
    <w:rsid w:val="00B32DC4"/>
    <w:rsid w:val="00B3499B"/>
    <w:rsid w:val="00B41F47"/>
    <w:rsid w:val="00B44468"/>
    <w:rsid w:val="00B47B68"/>
    <w:rsid w:val="00B516F6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5795"/>
    <w:rsid w:val="00B77849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B71"/>
    <w:rsid w:val="00B93E4C"/>
    <w:rsid w:val="00B94A1B"/>
    <w:rsid w:val="00B9637A"/>
    <w:rsid w:val="00BA0D63"/>
    <w:rsid w:val="00BA5C89"/>
    <w:rsid w:val="00BB04EB"/>
    <w:rsid w:val="00BB18E9"/>
    <w:rsid w:val="00BB18F9"/>
    <w:rsid w:val="00BB2539"/>
    <w:rsid w:val="00BB3089"/>
    <w:rsid w:val="00BB4CE2"/>
    <w:rsid w:val="00BB5EF0"/>
    <w:rsid w:val="00BB6724"/>
    <w:rsid w:val="00BB7B3B"/>
    <w:rsid w:val="00BC0EFB"/>
    <w:rsid w:val="00BC2E39"/>
    <w:rsid w:val="00BD2278"/>
    <w:rsid w:val="00BD2364"/>
    <w:rsid w:val="00BD28E3"/>
    <w:rsid w:val="00BD6C2B"/>
    <w:rsid w:val="00BD719F"/>
    <w:rsid w:val="00BD76B8"/>
    <w:rsid w:val="00BE0048"/>
    <w:rsid w:val="00BE117E"/>
    <w:rsid w:val="00BE3261"/>
    <w:rsid w:val="00BF00EF"/>
    <w:rsid w:val="00BF2D7D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883"/>
    <w:rsid w:val="00C166EB"/>
    <w:rsid w:val="00C171A1"/>
    <w:rsid w:val="00C171A4"/>
    <w:rsid w:val="00C17F12"/>
    <w:rsid w:val="00C17F8D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15C2"/>
    <w:rsid w:val="00C634D4"/>
    <w:rsid w:val="00C63726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10"/>
    <w:rsid w:val="00C8535F"/>
    <w:rsid w:val="00C90EDA"/>
    <w:rsid w:val="00C94FBB"/>
    <w:rsid w:val="00C959E7"/>
    <w:rsid w:val="00CA0B67"/>
    <w:rsid w:val="00CA0B75"/>
    <w:rsid w:val="00CA4542"/>
    <w:rsid w:val="00CA6C50"/>
    <w:rsid w:val="00CB07EB"/>
    <w:rsid w:val="00CB6362"/>
    <w:rsid w:val="00CC1640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0E76"/>
    <w:rsid w:val="00D116BD"/>
    <w:rsid w:val="00D15280"/>
    <w:rsid w:val="00D16C12"/>
    <w:rsid w:val="00D2001A"/>
    <w:rsid w:val="00D20684"/>
    <w:rsid w:val="00D24443"/>
    <w:rsid w:val="00D26B62"/>
    <w:rsid w:val="00D3139C"/>
    <w:rsid w:val="00D32624"/>
    <w:rsid w:val="00D32A07"/>
    <w:rsid w:val="00D3691A"/>
    <w:rsid w:val="00D377C3"/>
    <w:rsid w:val="00D377E2"/>
    <w:rsid w:val="00D37DA2"/>
    <w:rsid w:val="00D403E9"/>
    <w:rsid w:val="00D40E7B"/>
    <w:rsid w:val="00D42DCB"/>
    <w:rsid w:val="00D44059"/>
    <w:rsid w:val="00D45482"/>
    <w:rsid w:val="00D46DF2"/>
    <w:rsid w:val="00D47674"/>
    <w:rsid w:val="00D50010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584F"/>
    <w:rsid w:val="00D87CE8"/>
    <w:rsid w:val="00D91507"/>
    <w:rsid w:val="00D9216A"/>
    <w:rsid w:val="00D926A1"/>
    <w:rsid w:val="00D97E7D"/>
    <w:rsid w:val="00DA25F6"/>
    <w:rsid w:val="00DA310C"/>
    <w:rsid w:val="00DB3439"/>
    <w:rsid w:val="00DB3618"/>
    <w:rsid w:val="00DB468A"/>
    <w:rsid w:val="00DC2111"/>
    <w:rsid w:val="00DC2946"/>
    <w:rsid w:val="00DC5211"/>
    <w:rsid w:val="00DC550F"/>
    <w:rsid w:val="00DC64FD"/>
    <w:rsid w:val="00DC7070"/>
    <w:rsid w:val="00DD53C3"/>
    <w:rsid w:val="00DD5966"/>
    <w:rsid w:val="00DD7448"/>
    <w:rsid w:val="00DE127F"/>
    <w:rsid w:val="00DE3976"/>
    <w:rsid w:val="00DE3E7E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1875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755"/>
    <w:rsid w:val="00E738D7"/>
    <w:rsid w:val="00E73C3E"/>
    <w:rsid w:val="00E74050"/>
    <w:rsid w:val="00E77619"/>
    <w:rsid w:val="00E80DBA"/>
    <w:rsid w:val="00E811BF"/>
    <w:rsid w:val="00E811C5"/>
    <w:rsid w:val="00E82496"/>
    <w:rsid w:val="00E834CD"/>
    <w:rsid w:val="00E846DC"/>
    <w:rsid w:val="00E84E9D"/>
    <w:rsid w:val="00E86CEE"/>
    <w:rsid w:val="00E9168A"/>
    <w:rsid w:val="00E92E98"/>
    <w:rsid w:val="00E935AF"/>
    <w:rsid w:val="00E95696"/>
    <w:rsid w:val="00EA0BEF"/>
    <w:rsid w:val="00EB0696"/>
    <w:rsid w:val="00EB0E20"/>
    <w:rsid w:val="00EB1A80"/>
    <w:rsid w:val="00EB2BDF"/>
    <w:rsid w:val="00EB457B"/>
    <w:rsid w:val="00EB5097"/>
    <w:rsid w:val="00EB70D5"/>
    <w:rsid w:val="00EC0653"/>
    <w:rsid w:val="00EC2AB1"/>
    <w:rsid w:val="00EC47C4"/>
    <w:rsid w:val="00EC4F3A"/>
    <w:rsid w:val="00EC5E74"/>
    <w:rsid w:val="00EC67D9"/>
    <w:rsid w:val="00ED08F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4D3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4DBC"/>
    <w:rsid w:val="00F17A0C"/>
    <w:rsid w:val="00F21267"/>
    <w:rsid w:val="00F23927"/>
    <w:rsid w:val="00F269A8"/>
    <w:rsid w:val="00F26A05"/>
    <w:rsid w:val="00F307CE"/>
    <w:rsid w:val="00F30EE9"/>
    <w:rsid w:val="00F343C8"/>
    <w:rsid w:val="00F354C5"/>
    <w:rsid w:val="00F3702C"/>
    <w:rsid w:val="00F37108"/>
    <w:rsid w:val="00F37D71"/>
    <w:rsid w:val="00F40449"/>
    <w:rsid w:val="00F45B8E"/>
    <w:rsid w:val="00F47BAA"/>
    <w:rsid w:val="00F520FE"/>
    <w:rsid w:val="00F52EAB"/>
    <w:rsid w:val="00F531B9"/>
    <w:rsid w:val="00F53DD2"/>
    <w:rsid w:val="00F54277"/>
    <w:rsid w:val="00F550BE"/>
    <w:rsid w:val="00F55A04"/>
    <w:rsid w:val="00F60899"/>
    <w:rsid w:val="00F60A1C"/>
    <w:rsid w:val="00F61A31"/>
    <w:rsid w:val="00F62C38"/>
    <w:rsid w:val="00F634C6"/>
    <w:rsid w:val="00F663E3"/>
    <w:rsid w:val="00F66F00"/>
    <w:rsid w:val="00F67A2D"/>
    <w:rsid w:val="00F67BFF"/>
    <w:rsid w:val="00F70A1B"/>
    <w:rsid w:val="00F720B2"/>
    <w:rsid w:val="00F72FDF"/>
    <w:rsid w:val="00F737C4"/>
    <w:rsid w:val="00F75960"/>
    <w:rsid w:val="00F82526"/>
    <w:rsid w:val="00F84672"/>
    <w:rsid w:val="00F84802"/>
    <w:rsid w:val="00F85511"/>
    <w:rsid w:val="00F91BE1"/>
    <w:rsid w:val="00F955B7"/>
    <w:rsid w:val="00F95A8C"/>
    <w:rsid w:val="00FA06FD"/>
    <w:rsid w:val="00FA3E51"/>
    <w:rsid w:val="00FA515B"/>
    <w:rsid w:val="00FA5741"/>
    <w:rsid w:val="00FA6B90"/>
    <w:rsid w:val="00FA70F9"/>
    <w:rsid w:val="00FA74CB"/>
    <w:rsid w:val="00FB0C7D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DF0"/>
    <w:rsid w:val="00FD4EEF"/>
    <w:rsid w:val="00FD5461"/>
    <w:rsid w:val="00FD6BDB"/>
    <w:rsid w:val="00FD6F00"/>
    <w:rsid w:val="00FD7B98"/>
    <w:rsid w:val="00FE05B8"/>
    <w:rsid w:val="00FE2955"/>
    <w:rsid w:val="00FF18D2"/>
    <w:rsid w:val="00FF22F5"/>
    <w:rsid w:val="00FF4664"/>
    <w:rsid w:val="00FF5E2D"/>
    <w:rsid w:val="00FF71E0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E58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83B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autoRedefine/>
    <w:qFormat/>
    <w:rsid w:val="0007183B"/>
    <w:pPr>
      <w:tabs>
        <w:tab w:val="clear" w:pos="567"/>
        <w:tab w:val="left" w:pos="0"/>
      </w:tabs>
      <w:spacing w:line="240" w:lineRule="auto"/>
      <w:ind w:left="567" w:hanging="567"/>
      <w:outlineLvl w:val="0"/>
    </w:pPr>
    <w:rPr>
      <w:b/>
      <w:szCs w:val="22"/>
    </w:rPr>
  </w:style>
  <w:style w:type="paragraph" w:styleId="Heading2">
    <w:name w:val="heading 2"/>
    <w:basedOn w:val="Normal"/>
    <w:next w:val="Normal"/>
    <w:autoRedefine/>
    <w:qFormat/>
    <w:rsid w:val="0007183B"/>
    <w:pPr>
      <w:tabs>
        <w:tab w:val="clear" w:pos="567"/>
      </w:tabs>
      <w:spacing w:line="240" w:lineRule="auto"/>
      <w:ind w:left="567" w:hanging="567"/>
      <w:outlineLvl w:val="1"/>
    </w:pPr>
    <w:rPr>
      <w:b/>
      <w:szCs w:val="22"/>
      <w:lang w:val="fr-FR"/>
    </w:rPr>
  </w:style>
  <w:style w:type="paragraph" w:styleId="Heading3">
    <w:name w:val="heading 3"/>
    <w:basedOn w:val="Normal"/>
    <w:next w:val="Normal"/>
    <w:autoRedefine/>
    <w:qFormat/>
    <w:rsid w:val="0007183B"/>
    <w:pPr>
      <w:tabs>
        <w:tab w:val="clear" w:pos="567"/>
      </w:tabs>
      <w:spacing w:line="240" w:lineRule="auto"/>
      <w:outlineLvl w:val="2"/>
    </w:pPr>
    <w:rPr>
      <w:szCs w:val="22"/>
      <w:u w:val="single"/>
    </w:rPr>
  </w:style>
  <w:style w:type="paragraph" w:styleId="Heading4">
    <w:name w:val="heading 4"/>
    <w:basedOn w:val="Normal"/>
    <w:next w:val="Normal"/>
    <w:qFormat/>
    <w:rsid w:val="0007183B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rsid w:val="0007183B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07183B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07183B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07183B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07183B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7183B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rsid w:val="0007183B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rsid w:val="0007183B"/>
    <w:pPr>
      <w:tabs>
        <w:tab w:val="clear" w:pos="567"/>
      </w:tabs>
      <w:ind w:left="1760"/>
    </w:pPr>
  </w:style>
  <w:style w:type="character" w:styleId="EndnoteReference">
    <w:name w:val="endnote reference"/>
    <w:semiHidden/>
    <w:rsid w:val="0007183B"/>
    <w:rPr>
      <w:vertAlign w:val="superscript"/>
    </w:rPr>
  </w:style>
  <w:style w:type="character" w:styleId="FootnoteReference">
    <w:name w:val="footnote reference"/>
    <w:semiHidden/>
    <w:rsid w:val="0007183B"/>
    <w:rPr>
      <w:vertAlign w:val="superscript"/>
    </w:rPr>
  </w:style>
  <w:style w:type="paragraph" w:styleId="FootnoteText">
    <w:name w:val="footnote text"/>
    <w:basedOn w:val="Normal"/>
    <w:semiHidden/>
    <w:rsid w:val="0007183B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07183B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07183B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rsid w:val="0007183B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rsid w:val="0007183B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1"/>
    <w:semiHidden/>
    <w:rsid w:val="0007183B"/>
    <w:pPr>
      <w:spacing w:line="240" w:lineRule="auto"/>
    </w:pPr>
  </w:style>
  <w:style w:type="character" w:styleId="CommentReference">
    <w:name w:val="annotation reference"/>
    <w:qFormat/>
    <w:rsid w:val="0007183B"/>
    <w:rPr>
      <w:sz w:val="16"/>
    </w:rPr>
  </w:style>
  <w:style w:type="paragraph" w:styleId="BodyTextIndent2">
    <w:name w:val="Body Text Indent 2"/>
    <w:basedOn w:val="Normal"/>
    <w:rsid w:val="0007183B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1"/>
    <w:uiPriority w:val="99"/>
    <w:qFormat/>
    <w:rsid w:val="0007183B"/>
    <w:rPr>
      <w:sz w:val="20"/>
    </w:rPr>
  </w:style>
  <w:style w:type="paragraph" w:customStyle="1" w:styleId="BodyText20">
    <w:name w:val="Body Text 2_0"/>
    <w:basedOn w:val="Normal"/>
    <w:rsid w:val="0007183B"/>
    <w:pPr>
      <w:ind w:left="567" w:hanging="567"/>
    </w:pPr>
    <w:rPr>
      <w:b/>
    </w:rPr>
  </w:style>
  <w:style w:type="paragraph" w:customStyle="1" w:styleId="BodyText21">
    <w:name w:val="Body Text 2_1"/>
    <w:basedOn w:val="Normal"/>
    <w:rsid w:val="0007183B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rsid w:val="0007183B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rsid w:val="0007183B"/>
    <w:pPr>
      <w:spacing w:line="240" w:lineRule="auto"/>
      <w:ind w:left="567" w:hanging="567"/>
    </w:pPr>
    <w:rPr>
      <w:b/>
    </w:rPr>
  </w:style>
  <w:style w:type="character" w:styleId="Hyperlink">
    <w:name w:val="Hyperlink"/>
    <w:rsid w:val="0007183B"/>
    <w:rPr>
      <w:color w:val="0000FF"/>
      <w:u w:val="single"/>
    </w:rPr>
  </w:style>
  <w:style w:type="paragraph" w:customStyle="1" w:styleId="AHeader1">
    <w:name w:val="AHeader 1"/>
    <w:basedOn w:val="Normal"/>
    <w:rsid w:val="0007183B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07183B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07183B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07183B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07183B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sid w:val="0007183B"/>
    <w:rPr>
      <w:color w:val="800080"/>
      <w:u w:val="single"/>
    </w:rPr>
  </w:style>
  <w:style w:type="paragraph" w:styleId="BodyTextIndent">
    <w:name w:val="Body Text Indent"/>
    <w:basedOn w:val="Normal"/>
    <w:rsid w:val="0007183B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sid w:val="0007183B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07183B"/>
    <w:rPr>
      <w:b/>
      <w:bCs/>
    </w:rPr>
  </w:style>
  <w:style w:type="table" w:styleId="TableGrid">
    <w:name w:val="Table Grid"/>
    <w:basedOn w:val="TableNormal"/>
    <w:rsid w:val="0007183B"/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07183B"/>
    <w:rPr>
      <w:sz w:val="22"/>
      <w:lang w:val="en-GB" w:eastAsia="en-US"/>
    </w:rPr>
  </w:style>
  <w:style w:type="paragraph" w:customStyle="1" w:styleId="Default">
    <w:name w:val="Default"/>
    <w:rsid w:val="0007183B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qFormat/>
    <w:rsid w:val="0007183B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07183B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07183B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07183B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07183B"/>
    <w:rPr>
      <w:rFonts w:ascii="Verdana" w:eastAsia="Verdana" w:hAnsi="Verdana" w:cs="Verdana"/>
      <w:sz w:val="18"/>
      <w:szCs w:val="18"/>
      <w:lang w:val="en-GB"/>
    </w:rPr>
  </w:style>
  <w:style w:type="table" w:customStyle="1" w:styleId="TablegridAgencyblack">
    <w:name w:val="Table grid (Agency) black"/>
    <w:basedOn w:val="TableNormal"/>
    <w:semiHidden/>
    <w:rsid w:val="0007183B"/>
    <w:rPr>
      <w:rFonts w:ascii="Verdana" w:eastAsia="SimSun" w:hAnsi="Verdana"/>
      <w:sz w:val="18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07183B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07183B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07183B"/>
    <w:rPr>
      <w:rFonts w:ascii="Verdana" w:eastAsia="Verdana" w:hAnsi="Verdana" w:cs="Verdana"/>
      <w:sz w:val="18"/>
      <w:szCs w:val="18"/>
      <w:lang w:val="en-GB"/>
    </w:rPr>
  </w:style>
  <w:style w:type="character" w:customStyle="1" w:styleId="NormalAgencyChar">
    <w:name w:val="Normal (Agency) Char"/>
    <w:link w:val="NormalAgency"/>
    <w:rsid w:val="0007183B"/>
    <w:rPr>
      <w:rFonts w:ascii="Verdana" w:eastAsia="Verdana" w:hAnsi="Verdana" w:cs="Verdana"/>
      <w:sz w:val="18"/>
      <w:szCs w:val="18"/>
      <w:lang w:val="en-GB"/>
    </w:rPr>
  </w:style>
  <w:style w:type="character" w:customStyle="1" w:styleId="DraftingNotesAgencyChar">
    <w:name w:val="Drafting Notes (Agency) Char"/>
    <w:link w:val="DraftingNotesAgency"/>
    <w:rsid w:val="0007183B"/>
    <w:rPr>
      <w:rFonts w:ascii="Courier New" w:eastAsia="Verdana" w:hAnsi="Courier New"/>
      <w:i/>
      <w:color w:val="339966"/>
      <w:sz w:val="22"/>
      <w:szCs w:val="18"/>
      <w:lang w:val="en-GB"/>
    </w:rPr>
  </w:style>
  <w:style w:type="character" w:customStyle="1" w:styleId="No-numheading3AgencyChar">
    <w:name w:val="No-num heading 3 (Agency) Char"/>
    <w:link w:val="No-numheading3Agency"/>
    <w:rsid w:val="0007183B"/>
    <w:rPr>
      <w:rFonts w:ascii="Verdana" w:eastAsia="Verdana" w:hAnsi="Verdana" w:cs="Arial"/>
      <w:b/>
      <w:bCs/>
      <w:kern w:val="32"/>
      <w:sz w:val="22"/>
      <w:szCs w:val="22"/>
      <w:lang w:val="en-GB"/>
    </w:rPr>
  </w:style>
  <w:style w:type="paragraph" w:customStyle="1" w:styleId="Normalold">
    <w:name w:val="Normal (old)"/>
    <w:basedOn w:val="Normal"/>
    <w:rsid w:val="0007183B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uiPriority w:val="99"/>
    <w:qFormat/>
    <w:locked/>
    <w:rsid w:val="00A456FA"/>
    <w:rPr>
      <w:lang w:val="en-GB" w:eastAsia="en-US"/>
    </w:rPr>
  </w:style>
  <w:style w:type="character" w:customStyle="1" w:styleId="EndnoteTextChar">
    <w:name w:val="Endnote Text Char"/>
    <w:semiHidden/>
    <w:rsid w:val="00A456FA"/>
    <w:rPr>
      <w:sz w:val="22"/>
      <w:lang w:val="en-GB"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rsid w:val="0007183B"/>
    <w:rPr>
      <w:color w:val="605E5C"/>
      <w:shd w:val="clear" w:color="auto" w:fill="E1DFDD"/>
    </w:rPr>
  </w:style>
  <w:style w:type="character" w:customStyle="1" w:styleId="UnresolvedMention2">
    <w:name w:val="Unresolved Mention2"/>
    <w:rsid w:val="0007183B"/>
    <w:rPr>
      <w:color w:val="605E5C"/>
      <w:shd w:val="clear" w:color="auto" w:fill="E1DFDD"/>
    </w:rPr>
  </w:style>
  <w:style w:type="paragraph" w:customStyle="1" w:styleId="Annex">
    <w:name w:val="Annex"/>
    <w:basedOn w:val="Normal"/>
    <w:link w:val="AnnexZchn"/>
    <w:autoRedefine/>
    <w:qFormat/>
    <w:rsid w:val="0007183B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AnnexZchn">
    <w:name w:val="Annex Zchn"/>
    <w:basedOn w:val="DefaultParagraphFont"/>
    <w:link w:val="Annex"/>
    <w:rsid w:val="0007183B"/>
    <w:rPr>
      <w:b/>
      <w:sz w:val="22"/>
      <w:szCs w:val="22"/>
      <w:lang w:val="en-GB" w:eastAsia="en-US"/>
    </w:rPr>
  </w:style>
  <w:style w:type="paragraph" w:customStyle="1" w:styleId="TitelQRD">
    <w:name w:val="Titel QRD"/>
    <w:basedOn w:val="Normal"/>
    <w:link w:val="TitelQRDZchn"/>
    <w:autoRedefine/>
    <w:qFormat/>
    <w:rsid w:val="0007183B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TitelQRDZchn">
    <w:name w:val="Titel QRD Zchn"/>
    <w:basedOn w:val="DefaultParagraphFont"/>
    <w:link w:val="TitelQRD"/>
    <w:rsid w:val="0007183B"/>
    <w:rPr>
      <w:b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rsid w:val="004A6544"/>
    <w:rPr>
      <w:color w:val="605E5C"/>
      <w:shd w:val="clear" w:color="auto" w:fill="E1DFDD"/>
    </w:rPr>
  </w:style>
  <w:style w:type="character" w:customStyle="1" w:styleId="CommentTextChar1">
    <w:name w:val="Comment Text Char1"/>
    <w:aliases w:val="Kommentarer Char1"/>
    <w:link w:val="CommentText"/>
    <w:uiPriority w:val="99"/>
    <w:qFormat/>
    <w:locked/>
    <w:rsid w:val="0007183B"/>
    <w:rPr>
      <w:lang w:val="en-GB" w:eastAsia="en-US"/>
    </w:rPr>
  </w:style>
  <w:style w:type="character" w:customStyle="1" w:styleId="EndnoteTextChar1">
    <w:name w:val="Endnote Text Char1"/>
    <w:link w:val="EndnoteText"/>
    <w:semiHidden/>
    <w:rsid w:val="0007183B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ger%20Berk\AppData\Roaming\Microsoft\Templates\qrd-91_en_Formatvorlag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qrd-91_en_Formatvorlage</Template>
  <TotalTime>0</TotalTime>
  <Pages>15</Pages>
  <Words>2099</Words>
  <Characters>15470</Characters>
  <DocSecurity>0</DocSecurity>
  <Lines>128</Lines>
  <Paragraphs>35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