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CAE74" w14:textId="77777777" w:rsidR="00F81C27" w:rsidRPr="004A15AB" w:rsidRDefault="00F81C27" w:rsidP="00F81C27">
      <w:pPr>
        <w:jc w:val="center"/>
        <w:rPr>
          <w:b/>
          <w:color w:val="000000"/>
          <w:sz w:val="22"/>
          <w:szCs w:val="22"/>
          <w:lang w:val="lv-LV"/>
        </w:rPr>
      </w:pPr>
      <w:r w:rsidRPr="004A15AB">
        <w:rPr>
          <w:b/>
          <w:color w:val="000000"/>
          <w:sz w:val="22"/>
          <w:szCs w:val="22"/>
          <w:lang w:val="lv-LV"/>
        </w:rPr>
        <w:t>VETERINĀRO ZĀĻU APRAKSTS</w:t>
      </w:r>
    </w:p>
    <w:p w14:paraId="27DD75E1" w14:textId="77777777" w:rsidR="00F81C27" w:rsidRPr="004A15AB" w:rsidRDefault="00F81C27" w:rsidP="00F81C27">
      <w:pPr>
        <w:jc w:val="center"/>
        <w:rPr>
          <w:b/>
          <w:color w:val="000000"/>
          <w:sz w:val="22"/>
          <w:szCs w:val="22"/>
          <w:lang w:val="lv-LV"/>
        </w:rPr>
      </w:pPr>
      <w:r w:rsidRPr="004A15AB">
        <w:rPr>
          <w:b/>
          <w:color w:val="000000"/>
          <w:sz w:val="22"/>
          <w:szCs w:val="22"/>
          <w:lang w:val="lv-LV"/>
        </w:rPr>
        <w:t>V/NRP/95/0160</w:t>
      </w:r>
    </w:p>
    <w:p w14:paraId="75FFF521" w14:textId="77777777" w:rsidR="00F81C27" w:rsidRPr="004A15AB" w:rsidRDefault="00F81C27" w:rsidP="00F81C27">
      <w:pPr>
        <w:ind w:left="567" w:hanging="567"/>
        <w:rPr>
          <w:b/>
          <w:color w:val="000000"/>
          <w:sz w:val="22"/>
          <w:szCs w:val="22"/>
          <w:lang w:val="lv-LV"/>
        </w:rPr>
      </w:pPr>
    </w:p>
    <w:p w14:paraId="776BDC42" w14:textId="77777777" w:rsidR="00F81C27" w:rsidRPr="004A15AB" w:rsidRDefault="00F81C27" w:rsidP="00F81C27">
      <w:pPr>
        <w:ind w:left="567" w:hanging="567"/>
        <w:rPr>
          <w:b/>
          <w:color w:val="000000"/>
          <w:sz w:val="22"/>
          <w:szCs w:val="22"/>
          <w:lang w:val="lv-LV"/>
        </w:rPr>
      </w:pPr>
    </w:p>
    <w:p w14:paraId="7FEDD81E"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1.</w:t>
      </w:r>
      <w:r w:rsidRPr="004A15AB">
        <w:rPr>
          <w:b/>
          <w:color w:val="000000"/>
          <w:sz w:val="22"/>
          <w:szCs w:val="22"/>
          <w:lang w:val="lv-LV"/>
        </w:rPr>
        <w:tab/>
        <w:t xml:space="preserve">VETERINĀRO ZĀĻU NOSAUKUMS </w:t>
      </w:r>
    </w:p>
    <w:p w14:paraId="6288F8BF" w14:textId="77777777" w:rsidR="00F81C27" w:rsidRPr="004A15AB" w:rsidRDefault="00F81C27" w:rsidP="00F81C27">
      <w:pPr>
        <w:ind w:left="720" w:hanging="720"/>
        <w:jc w:val="center"/>
        <w:rPr>
          <w:b/>
          <w:color w:val="000000"/>
          <w:sz w:val="22"/>
          <w:szCs w:val="22"/>
          <w:lang w:val="lv-LV"/>
        </w:rPr>
      </w:pPr>
    </w:p>
    <w:p w14:paraId="3BBBAF59" w14:textId="77777777" w:rsidR="00F81C27" w:rsidRPr="004A15AB" w:rsidRDefault="00F81C27" w:rsidP="009D5C0D">
      <w:pPr>
        <w:ind w:right="-261"/>
        <w:outlineLvl w:val="0"/>
        <w:rPr>
          <w:b/>
          <w:sz w:val="22"/>
          <w:szCs w:val="22"/>
          <w:lang w:val="lv-LV"/>
        </w:rPr>
      </w:pPr>
      <w:r w:rsidRPr="004A15AB">
        <w:rPr>
          <w:b/>
          <w:sz w:val="22"/>
          <w:szCs w:val="22"/>
          <w:lang w:val="lv-LV"/>
        </w:rPr>
        <w:t xml:space="preserve">Frontline Spray </w:t>
      </w:r>
      <w:r w:rsidRPr="004A15AB">
        <w:rPr>
          <w:sz w:val="22"/>
          <w:szCs w:val="22"/>
          <w:lang w:val="lv-LV"/>
        </w:rPr>
        <w:t>2,5 mg/ml</w:t>
      </w:r>
      <w:r w:rsidRPr="004A15AB">
        <w:rPr>
          <w:b/>
          <w:sz w:val="22"/>
          <w:szCs w:val="22"/>
          <w:lang w:val="lv-LV"/>
        </w:rPr>
        <w:t xml:space="preserve"> </w:t>
      </w:r>
      <w:r w:rsidRPr="004A15AB">
        <w:rPr>
          <w:sz w:val="22"/>
          <w:szCs w:val="22"/>
          <w:lang w:val="lv-LV"/>
        </w:rPr>
        <w:t>uz</w:t>
      </w:r>
      <w:r w:rsidRPr="004A15AB">
        <w:rPr>
          <w:b/>
          <w:sz w:val="22"/>
          <w:szCs w:val="22"/>
          <w:lang w:val="lv-LV"/>
        </w:rPr>
        <w:t xml:space="preserve"> </w:t>
      </w:r>
      <w:r w:rsidRPr="004A15AB">
        <w:rPr>
          <w:rFonts w:hint="eastAsia"/>
          <w:sz w:val="22"/>
          <w:szCs w:val="22"/>
          <w:lang w:val="lv-LV" w:eastAsia="en-US"/>
        </w:rPr>
        <w:t>ā</w:t>
      </w:r>
      <w:r w:rsidRPr="004A15AB">
        <w:rPr>
          <w:sz w:val="22"/>
          <w:szCs w:val="22"/>
          <w:lang w:val="lv-LV" w:eastAsia="en-US"/>
        </w:rPr>
        <w:t>das</w:t>
      </w:r>
      <w:r w:rsidRPr="004A15AB">
        <w:rPr>
          <w:sz w:val="22"/>
          <w:szCs w:val="22"/>
          <w:lang w:val="lv-LV"/>
        </w:rPr>
        <w:t xml:space="preserve"> </w:t>
      </w:r>
      <w:r w:rsidRPr="004A15AB">
        <w:rPr>
          <w:sz w:val="22"/>
          <w:szCs w:val="22"/>
          <w:lang w:val="lv-LV" w:eastAsia="en-US"/>
        </w:rPr>
        <w:t>izsmidzin</w:t>
      </w:r>
      <w:r w:rsidRPr="004A15AB">
        <w:rPr>
          <w:rFonts w:hint="eastAsia"/>
          <w:sz w:val="22"/>
          <w:szCs w:val="22"/>
          <w:lang w:val="lv-LV" w:eastAsia="en-US"/>
        </w:rPr>
        <w:t>ā</w:t>
      </w:r>
      <w:r w:rsidRPr="004A15AB">
        <w:rPr>
          <w:sz w:val="22"/>
          <w:szCs w:val="22"/>
          <w:lang w:val="lv-LV" w:eastAsia="en-US"/>
        </w:rPr>
        <w:t>ms aerosols</w:t>
      </w:r>
      <w:r w:rsidR="009D5C0D" w:rsidRPr="00890778">
        <w:rPr>
          <w:sz w:val="22"/>
          <w:szCs w:val="22"/>
          <w:lang w:val="lv-LV" w:eastAsia="en-US"/>
        </w:rPr>
        <w:t xml:space="preserve">, </w:t>
      </w:r>
      <w:r w:rsidRPr="004A15AB">
        <w:rPr>
          <w:sz w:val="22"/>
          <w:szCs w:val="22"/>
          <w:lang w:val="lv-LV" w:eastAsia="en-US"/>
        </w:rPr>
        <w:t>šķ</w:t>
      </w:r>
      <w:r w:rsidRPr="004A15AB">
        <w:rPr>
          <w:rFonts w:hint="eastAsia"/>
          <w:sz w:val="22"/>
          <w:szCs w:val="22"/>
          <w:lang w:val="lv-LV" w:eastAsia="en-US"/>
        </w:rPr>
        <w:t>ī</w:t>
      </w:r>
      <w:r w:rsidRPr="004A15AB">
        <w:rPr>
          <w:sz w:val="22"/>
          <w:szCs w:val="22"/>
          <w:lang w:val="lv-LV" w:eastAsia="en-US"/>
        </w:rPr>
        <w:t>dums su</w:t>
      </w:r>
      <w:r w:rsidRPr="004A15AB">
        <w:rPr>
          <w:rFonts w:ascii="TimesNewRoman" w:eastAsia="TimesNewRoman" w:cs="TimesNewRoman"/>
          <w:sz w:val="22"/>
          <w:szCs w:val="22"/>
          <w:lang w:val="lv-LV" w:eastAsia="en-US"/>
        </w:rPr>
        <w:t>ņ</w:t>
      </w:r>
      <w:r w:rsidRPr="004A15AB">
        <w:rPr>
          <w:sz w:val="22"/>
          <w:szCs w:val="22"/>
          <w:lang w:val="lv-LV" w:eastAsia="en-US"/>
        </w:rPr>
        <w:t>iem un kaķiem</w:t>
      </w:r>
    </w:p>
    <w:p w14:paraId="2A42BBC1" w14:textId="77777777" w:rsidR="00F81C27" w:rsidRPr="004A15AB" w:rsidRDefault="00F81C27" w:rsidP="00F81C27">
      <w:pPr>
        <w:ind w:right="-261"/>
        <w:jc w:val="both"/>
        <w:outlineLvl w:val="0"/>
        <w:rPr>
          <w:sz w:val="22"/>
          <w:szCs w:val="22"/>
          <w:lang w:val="lv-LV"/>
        </w:rPr>
      </w:pPr>
    </w:p>
    <w:p w14:paraId="5D29AD75" w14:textId="77777777" w:rsidR="00F81C27" w:rsidRPr="004A15AB" w:rsidRDefault="00F81C27" w:rsidP="00F81C27">
      <w:pPr>
        <w:ind w:right="-261"/>
        <w:jc w:val="both"/>
        <w:outlineLvl w:val="0"/>
        <w:rPr>
          <w:sz w:val="22"/>
          <w:szCs w:val="22"/>
          <w:lang w:val="lv-LV"/>
        </w:rPr>
      </w:pPr>
    </w:p>
    <w:p w14:paraId="22F0533F"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2.</w:t>
      </w:r>
      <w:r w:rsidRPr="004A15AB">
        <w:rPr>
          <w:b/>
          <w:color w:val="000000"/>
          <w:sz w:val="22"/>
          <w:szCs w:val="22"/>
          <w:lang w:val="lv-LV"/>
        </w:rPr>
        <w:tab/>
        <w:t xml:space="preserve">KVALITATĪVAIS UN KVANTITATĪVAIS SASTĀVS </w:t>
      </w:r>
    </w:p>
    <w:p w14:paraId="78B66762" w14:textId="77777777" w:rsidR="00F81C27" w:rsidRPr="004A15AB" w:rsidRDefault="00F81C27" w:rsidP="00F81C27">
      <w:pPr>
        <w:ind w:left="720" w:hanging="720"/>
        <w:rPr>
          <w:b/>
          <w:color w:val="000000"/>
          <w:sz w:val="22"/>
          <w:szCs w:val="22"/>
          <w:lang w:val="lv-LV"/>
        </w:rPr>
      </w:pPr>
    </w:p>
    <w:p w14:paraId="08A91018" w14:textId="3124F465" w:rsidR="00F81C27" w:rsidRPr="004A15AB" w:rsidRDefault="00F81C27" w:rsidP="00F81C27">
      <w:pPr>
        <w:ind w:left="720" w:hanging="720"/>
        <w:rPr>
          <w:color w:val="000000"/>
          <w:sz w:val="22"/>
          <w:szCs w:val="22"/>
          <w:lang w:val="lv-LV"/>
        </w:rPr>
      </w:pPr>
      <w:r w:rsidRPr="004A15AB">
        <w:rPr>
          <w:color w:val="000000"/>
          <w:sz w:val="22"/>
          <w:szCs w:val="22"/>
          <w:lang w:val="lv-LV"/>
        </w:rPr>
        <w:t>1 ml satur</w:t>
      </w:r>
      <w:r w:rsidR="007D39A4">
        <w:rPr>
          <w:color w:val="000000"/>
          <w:sz w:val="22"/>
          <w:szCs w:val="22"/>
          <w:lang w:val="lv-LV"/>
        </w:rPr>
        <w:t>:</w:t>
      </w:r>
      <w:r w:rsidRPr="004A15AB">
        <w:rPr>
          <w:color w:val="000000"/>
          <w:sz w:val="22"/>
          <w:szCs w:val="22"/>
          <w:lang w:val="lv-LV"/>
        </w:rPr>
        <w:t xml:space="preserve"> </w:t>
      </w:r>
    </w:p>
    <w:p w14:paraId="58DB1500" w14:textId="77777777" w:rsidR="00F81C27" w:rsidRPr="004A15AB" w:rsidRDefault="00F81C27" w:rsidP="00F81C27">
      <w:pPr>
        <w:ind w:left="720" w:hanging="720"/>
        <w:rPr>
          <w:color w:val="000000"/>
          <w:sz w:val="22"/>
          <w:szCs w:val="22"/>
          <w:lang w:val="lv-LV"/>
        </w:rPr>
      </w:pPr>
    </w:p>
    <w:p w14:paraId="67C18840" w14:textId="77777777" w:rsidR="00F81C27" w:rsidRPr="004A15AB" w:rsidRDefault="00F81C27" w:rsidP="00F81C27">
      <w:pPr>
        <w:rPr>
          <w:b/>
          <w:color w:val="000000"/>
          <w:sz w:val="22"/>
          <w:szCs w:val="22"/>
          <w:lang w:val="lv-LV"/>
        </w:rPr>
      </w:pPr>
      <w:r w:rsidRPr="004A15AB">
        <w:rPr>
          <w:b/>
          <w:color w:val="000000"/>
          <w:sz w:val="22"/>
          <w:szCs w:val="22"/>
          <w:lang w:val="lv-LV"/>
        </w:rPr>
        <w:t>Aktīvās vielas:</w:t>
      </w:r>
    </w:p>
    <w:p w14:paraId="0694E4A2" w14:textId="77777777" w:rsidR="00F81C27" w:rsidRPr="004A15AB" w:rsidRDefault="00F81C27" w:rsidP="00F81C27">
      <w:pPr>
        <w:jc w:val="both"/>
        <w:rPr>
          <w:sz w:val="22"/>
          <w:szCs w:val="22"/>
          <w:lang w:val="lv-LV"/>
        </w:rPr>
      </w:pPr>
      <w:r w:rsidRPr="004A15AB">
        <w:rPr>
          <w:sz w:val="22"/>
          <w:szCs w:val="22"/>
          <w:lang w:val="lv-LV"/>
        </w:rPr>
        <w:t>Fipronils</w:t>
      </w:r>
      <w:r w:rsidRPr="004A15AB">
        <w:rPr>
          <w:sz w:val="22"/>
          <w:szCs w:val="22"/>
          <w:lang w:val="lv-LV"/>
        </w:rPr>
        <w:tab/>
        <w:t>2,5 mg</w:t>
      </w:r>
    </w:p>
    <w:p w14:paraId="1913C51D" w14:textId="77777777" w:rsidR="00F81C27" w:rsidRDefault="00F81C27" w:rsidP="00F81C27">
      <w:pPr>
        <w:jc w:val="both"/>
        <w:rPr>
          <w:sz w:val="22"/>
          <w:szCs w:val="22"/>
          <w:lang w:val="lv-LV"/>
        </w:rPr>
      </w:pPr>
    </w:p>
    <w:p w14:paraId="736F287B" w14:textId="28972CD7" w:rsidR="00D21761" w:rsidRPr="00890778" w:rsidRDefault="00D21761" w:rsidP="00F81C27">
      <w:pPr>
        <w:jc w:val="both"/>
        <w:rPr>
          <w:b/>
          <w:sz w:val="22"/>
          <w:szCs w:val="22"/>
          <w:lang w:val="lv-LV"/>
        </w:rPr>
      </w:pPr>
      <w:r w:rsidRPr="00890778">
        <w:rPr>
          <w:b/>
          <w:sz w:val="22"/>
          <w:szCs w:val="22"/>
          <w:lang w:val="lv-LV"/>
        </w:rPr>
        <w:t>Palīgvielas:</w:t>
      </w:r>
    </w:p>
    <w:p w14:paraId="267DAE19" w14:textId="77777777" w:rsidR="00F81C27" w:rsidRPr="004A15AB" w:rsidRDefault="00F81C27" w:rsidP="00F81C27">
      <w:pPr>
        <w:ind w:left="567" w:hanging="567"/>
        <w:rPr>
          <w:noProof/>
          <w:sz w:val="22"/>
          <w:szCs w:val="22"/>
          <w:lang w:val="lv-LV"/>
        </w:rPr>
      </w:pPr>
      <w:r w:rsidRPr="004A15AB">
        <w:rPr>
          <w:noProof/>
          <w:sz w:val="22"/>
          <w:szCs w:val="22"/>
          <w:lang w:val="lv-LV"/>
        </w:rPr>
        <w:t>Pilnu palīgvielu sarakstu skatīt 6.1. apakšpunktā.</w:t>
      </w:r>
    </w:p>
    <w:p w14:paraId="3E8CB047" w14:textId="77777777" w:rsidR="00F81C27" w:rsidRDefault="00F81C27" w:rsidP="009D5C0D">
      <w:pPr>
        <w:rPr>
          <w:b/>
          <w:color w:val="000000"/>
          <w:sz w:val="22"/>
          <w:szCs w:val="22"/>
          <w:lang w:val="lv-LV"/>
        </w:rPr>
      </w:pPr>
    </w:p>
    <w:p w14:paraId="32DB6654" w14:textId="77777777" w:rsidR="000E452C" w:rsidRPr="004A15AB" w:rsidRDefault="000E452C" w:rsidP="009D5C0D">
      <w:pPr>
        <w:rPr>
          <w:b/>
          <w:color w:val="000000"/>
          <w:sz w:val="22"/>
          <w:szCs w:val="22"/>
          <w:lang w:val="lv-LV"/>
        </w:rPr>
      </w:pPr>
    </w:p>
    <w:p w14:paraId="36535A4D"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3.</w:t>
      </w:r>
      <w:r w:rsidRPr="004A15AB">
        <w:rPr>
          <w:b/>
          <w:color w:val="000000"/>
          <w:sz w:val="22"/>
          <w:szCs w:val="22"/>
          <w:lang w:val="lv-LV"/>
        </w:rPr>
        <w:tab/>
        <w:t>ZĀĻU FORMA</w:t>
      </w:r>
    </w:p>
    <w:p w14:paraId="36BC12E4" w14:textId="77777777" w:rsidR="00F81C27" w:rsidRPr="004A15AB" w:rsidRDefault="00F81C27" w:rsidP="00F81C27">
      <w:pPr>
        <w:ind w:left="720" w:hanging="720"/>
        <w:rPr>
          <w:b/>
          <w:color w:val="000000"/>
          <w:sz w:val="22"/>
          <w:szCs w:val="22"/>
          <w:lang w:val="lv-LV"/>
        </w:rPr>
      </w:pPr>
    </w:p>
    <w:p w14:paraId="682D8347" w14:textId="77777777" w:rsidR="00F81C27" w:rsidRPr="004A15AB" w:rsidRDefault="00F81C27" w:rsidP="00F81C27">
      <w:pPr>
        <w:ind w:left="720" w:hanging="720"/>
        <w:rPr>
          <w:sz w:val="22"/>
          <w:szCs w:val="22"/>
          <w:lang w:val="lv-LV" w:eastAsia="en-US"/>
        </w:rPr>
      </w:pPr>
      <w:r w:rsidRPr="004A15AB">
        <w:rPr>
          <w:sz w:val="22"/>
          <w:szCs w:val="22"/>
          <w:lang w:val="lv-LV"/>
        </w:rPr>
        <w:t>Uz</w:t>
      </w:r>
      <w:r w:rsidRPr="004A15AB">
        <w:rPr>
          <w:b/>
          <w:sz w:val="22"/>
          <w:szCs w:val="22"/>
          <w:lang w:val="lv-LV"/>
        </w:rPr>
        <w:t xml:space="preserve"> </w:t>
      </w:r>
      <w:r w:rsidRPr="004A15AB">
        <w:rPr>
          <w:rFonts w:hint="eastAsia"/>
          <w:sz w:val="22"/>
          <w:szCs w:val="22"/>
          <w:lang w:val="lv-LV" w:eastAsia="en-US"/>
        </w:rPr>
        <w:t>ā</w:t>
      </w:r>
      <w:r w:rsidRPr="004A15AB">
        <w:rPr>
          <w:sz w:val="22"/>
          <w:szCs w:val="22"/>
          <w:lang w:val="lv-LV" w:eastAsia="en-US"/>
        </w:rPr>
        <w:t>das</w:t>
      </w:r>
      <w:r w:rsidRPr="004A15AB">
        <w:rPr>
          <w:sz w:val="22"/>
          <w:szCs w:val="22"/>
          <w:lang w:val="lv-LV"/>
        </w:rPr>
        <w:t xml:space="preserve"> </w:t>
      </w:r>
      <w:r w:rsidRPr="004A15AB">
        <w:rPr>
          <w:sz w:val="22"/>
          <w:szCs w:val="22"/>
          <w:lang w:val="lv-LV" w:eastAsia="en-US"/>
        </w:rPr>
        <w:t>izsmidzin</w:t>
      </w:r>
      <w:r w:rsidRPr="004A15AB">
        <w:rPr>
          <w:rFonts w:hint="eastAsia"/>
          <w:sz w:val="22"/>
          <w:szCs w:val="22"/>
          <w:lang w:val="lv-LV" w:eastAsia="en-US"/>
        </w:rPr>
        <w:t>ā</w:t>
      </w:r>
      <w:r w:rsidRPr="004A15AB">
        <w:rPr>
          <w:sz w:val="22"/>
          <w:szCs w:val="22"/>
          <w:lang w:val="lv-LV" w:eastAsia="en-US"/>
        </w:rPr>
        <w:t>ms aerosols</w:t>
      </w:r>
      <w:r w:rsidR="008C6117">
        <w:rPr>
          <w:sz w:val="22"/>
          <w:szCs w:val="22"/>
          <w:lang w:val="lv-LV" w:eastAsia="en-US"/>
        </w:rPr>
        <w:t xml:space="preserve">, </w:t>
      </w:r>
      <w:r w:rsidRPr="004A15AB">
        <w:rPr>
          <w:sz w:val="22"/>
          <w:szCs w:val="22"/>
          <w:lang w:val="lv-LV" w:eastAsia="en-US"/>
        </w:rPr>
        <w:t>šķ</w:t>
      </w:r>
      <w:r w:rsidRPr="004A15AB">
        <w:rPr>
          <w:rFonts w:hint="eastAsia"/>
          <w:sz w:val="22"/>
          <w:szCs w:val="22"/>
          <w:lang w:val="lv-LV" w:eastAsia="en-US"/>
        </w:rPr>
        <w:t>ī</w:t>
      </w:r>
      <w:r w:rsidRPr="004A15AB">
        <w:rPr>
          <w:sz w:val="22"/>
          <w:szCs w:val="22"/>
          <w:lang w:val="lv-LV" w:eastAsia="en-US"/>
        </w:rPr>
        <w:t>dums.</w:t>
      </w:r>
    </w:p>
    <w:p w14:paraId="35121B74" w14:textId="51E4E33A" w:rsidR="00F81C27" w:rsidRPr="00890778" w:rsidRDefault="00A25FF5" w:rsidP="00890778">
      <w:pPr>
        <w:rPr>
          <w:color w:val="000000"/>
          <w:sz w:val="22"/>
          <w:szCs w:val="22"/>
          <w:lang w:val="lv-LV"/>
        </w:rPr>
      </w:pPr>
      <w:r w:rsidRPr="005225B9">
        <w:rPr>
          <w:color w:val="000000"/>
          <w:sz w:val="22"/>
          <w:szCs w:val="22"/>
          <w:lang w:val="lv-LV"/>
        </w:rPr>
        <w:t>Dzidrs, bezkrāsains līdz dzeltens šķīdums.</w:t>
      </w:r>
    </w:p>
    <w:p w14:paraId="25F1682E" w14:textId="77777777" w:rsidR="000E452C" w:rsidRPr="004A15AB" w:rsidRDefault="000E452C" w:rsidP="00F81C27">
      <w:pPr>
        <w:ind w:left="720" w:hanging="720"/>
        <w:rPr>
          <w:b/>
          <w:color w:val="000000"/>
          <w:sz w:val="22"/>
          <w:szCs w:val="22"/>
          <w:lang w:val="lv-LV"/>
        </w:rPr>
      </w:pPr>
    </w:p>
    <w:p w14:paraId="12B3F0C2" w14:textId="77777777" w:rsidR="00F81C27" w:rsidRPr="004A15AB" w:rsidRDefault="00F81C27" w:rsidP="00F81C27">
      <w:pPr>
        <w:ind w:left="567" w:hanging="567"/>
        <w:rPr>
          <w:b/>
          <w:color w:val="000000"/>
          <w:sz w:val="22"/>
          <w:szCs w:val="22"/>
          <w:lang w:val="lv-LV"/>
        </w:rPr>
      </w:pPr>
      <w:r w:rsidRPr="004A15AB">
        <w:rPr>
          <w:b/>
          <w:color w:val="000000"/>
          <w:sz w:val="22"/>
          <w:szCs w:val="22"/>
          <w:lang w:val="lv-LV"/>
        </w:rPr>
        <w:t>4.</w:t>
      </w:r>
      <w:r w:rsidRPr="004A15AB">
        <w:rPr>
          <w:b/>
          <w:color w:val="000000"/>
          <w:sz w:val="22"/>
          <w:szCs w:val="22"/>
          <w:lang w:val="lv-LV"/>
        </w:rPr>
        <w:tab/>
        <w:t>KLĪNISKĀ INFORMĀCIJA</w:t>
      </w:r>
    </w:p>
    <w:p w14:paraId="1C27FE1F" w14:textId="77777777" w:rsidR="00F81C27" w:rsidRPr="004A15AB" w:rsidRDefault="00F81C27" w:rsidP="00F81C27">
      <w:pPr>
        <w:ind w:left="567" w:hanging="567"/>
        <w:rPr>
          <w:b/>
          <w:color w:val="000000"/>
          <w:sz w:val="22"/>
          <w:szCs w:val="22"/>
          <w:lang w:val="lv-LV"/>
        </w:rPr>
      </w:pPr>
    </w:p>
    <w:p w14:paraId="454CB537"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4.1</w:t>
      </w:r>
      <w:r w:rsidRPr="004A15AB">
        <w:rPr>
          <w:b/>
          <w:color w:val="000000"/>
          <w:sz w:val="22"/>
          <w:szCs w:val="22"/>
          <w:lang w:val="lv-LV"/>
        </w:rPr>
        <w:tab/>
        <w:t>Mērķa sugas</w:t>
      </w:r>
    </w:p>
    <w:p w14:paraId="2AD0E389" w14:textId="77777777" w:rsidR="00F81C27" w:rsidRPr="004A15AB" w:rsidRDefault="00F81C27" w:rsidP="00F81C27">
      <w:pPr>
        <w:ind w:left="567" w:hanging="567"/>
        <w:rPr>
          <w:color w:val="000000"/>
          <w:sz w:val="22"/>
          <w:szCs w:val="22"/>
          <w:lang w:val="lv-LV"/>
        </w:rPr>
      </w:pPr>
    </w:p>
    <w:p w14:paraId="2AB5CF78" w14:textId="77777777" w:rsidR="00F81C27" w:rsidRPr="004A15AB" w:rsidRDefault="00F81C27" w:rsidP="00F81C27">
      <w:pPr>
        <w:ind w:left="720" w:hanging="720"/>
        <w:jc w:val="both"/>
        <w:outlineLvl w:val="0"/>
        <w:rPr>
          <w:color w:val="000000"/>
          <w:sz w:val="22"/>
          <w:szCs w:val="22"/>
          <w:lang w:val="lv-LV"/>
        </w:rPr>
      </w:pPr>
      <w:r w:rsidRPr="004A15AB">
        <w:rPr>
          <w:color w:val="000000"/>
          <w:sz w:val="22"/>
          <w:szCs w:val="22"/>
          <w:lang w:val="lv-LV"/>
        </w:rPr>
        <w:t>Suņi un kaķi.</w:t>
      </w:r>
    </w:p>
    <w:p w14:paraId="1BE4FA20" w14:textId="77777777" w:rsidR="00F81C27" w:rsidRPr="004A15AB" w:rsidRDefault="00F81C27" w:rsidP="00F81C27">
      <w:pPr>
        <w:ind w:left="720" w:hanging="720"/>
        <w:jc w:val="both"/>
        <w:outlineLvl w:val="0"/>
        <w:rPr>
          <w:color w:val="000000"/>
          <w:sz w:val="22"/>
          <w:szCs w:val="22"/>
          <w:lang w:val="lv-LV"/>
        </w:rPr>
      </w:pPr>
    </w:p>
    <w:p w14:paraId="3A5C54B3"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4.2</w:t>
      </w:r>
      <w:r w:rsidRPr="004A15AB">
        <w:rPr>
          <w:b/>
          <w:color w:val="000000"/>
          <w:sz w:val="22"/>
          <w:szCs w:val="22"/>
          <w:lang w:val="lv-LV"/>
        </w:rPr>
        <w:tab/>
      </w:r>
      <w:r w:rsidRPr="005225B9">
        <w:rPr>
          <w:b/>
          <w:color w:val="000000"/>
          <w:sz w:val="22"/>
          <w:szCs w:val="22"/>
          <w:lang w:val="lv-LV"/>
        </w:rPr>
        <w:t>Lietošanas indikācijas, norādot mērķa sugas</w:t>
      </w:r>
    </w:p>
    <w:p w14:paraId="032A1DEA" w14:textId="77777777" w:rsidR="00F81C27" w:rsidRPr="004A15AB" w:rsidRDefault="00F81C27" w:rsidP="00F81C27">
      <w:pPr>
        <w:ind w:left="720" w:hanging="720"/>
        <w:rPr>
          <w:b/>
          <w:color w:val="000000"/>
          <w:sz w:val="22"/>
          <w:szCs w:val="22"/>
          <w:lang w:val="lv-LV"/>
        </w:rPr>
      </w:pPr>
    </w:p>
    <w:p w14:paraId="01CA470B" w14:textId="71C09896" w:rsidR="00F81C27" w:rsidRPr="004A15AB" w:rsidRDefault="00F81C27" w:rsidP="00F81C27">
      <w:pPr>
        <w:jc w:val="both"/>
        <w:rPr>
          <w:color w:val="000000"/>
          <w:sz w:val="22"/>
          <w:szCs w:val="22"/>
          <w:lang w:val="lv-LV"/>
        </w:rPr>
      </w:pPr>
      <w:r w:rsidRPr="004A15AB">
        <w:rPr>
          <w:color w:val="000000"/>
          <w:sz w:val="22"/>
          <w:szCs w:val="22"/>
          <w:lang w:val="lv-LV"/>
        </w:rPr>
        <w:t>Suņiem blusu (</w:t>
      </w:r>
      <w:r w:rsidRPr="004A15AB">
        <w:rPr>
          <w:i/>
          <w:color w:val="000000"/>
          <w:sz w:val="22"/>
          <w:szCs w:val="22"/>
          <w:lang w:val="lv-LV"/>
        </w:rPr>
        <w:t xml:space="preserve">Ctenocephalides </w:t>
      </w:r>
      <w:r w:rsidRPr="00890778">
        <w:rPr>
          <w:color w:val="000000"/>
          <w:sz w:val="22"/>
          <w:szCs w:val="22"/>
          <w:lang w:val="lv-LV"/>
        </w:rPr>
        <w:t>spp.</w:t>
      </w:r>
      <w:r w:rsidRPr="007D39A4">
        <w:rPr>
          <w:color w:val="000000"/>
          <w:sz w:val="22"/>
          <w:szCs w:val="22"/>
          <w:lang w:val="lv-LV"/>
        </w:rPr>
        <w:t>)</w:t>
      </w:r>
      <w:r w:rsidRPr="004A15AB">
        <w:rPr>
          <w:color w:val="000000"/>
          <w:sz w:val="22"/>
          <w:szCs w:val="22"/>
          <w:lang w:val="lv-LV"/>
        </w:rPr>
        <w:t xml:space="preserve"> un ērču (Rhipicephalus </w:t>
      </w:r>
      <w:r w:rsidRPr="00890778">
        <w:rPr>
          <w:color w:val="000000"/>
          <w:sz w:val="22"/>
          <w:szCs w:val="22"/>
          <w:lang w:val="lv-LV"/>
        </w:rPr>
        <w:t>spp.,</w:t>
      </w:r>
      <w:r w:rsidRPr="004A15AB">
        <w:rPr>
          <w:i/>
          <w:color w:val="000000"/>
          <w:sz w:val="22"/>
          <w:szCs w:val="22"/>
          <w:lang w:val="lv-LV"/>
        </w:rPr>
        <w:t xml:space="preserve"> Dermacentor </w:t>
      </w:r>
      <w:r w:rsidRPr="00890778">
        <w:rPr>
          <w:color w:val="000000"/>
          <w:sz w:val="22"/>
          <w:szCs w:val="22"/>
          <w:lang w:val="lv-LV"/>
        </w:rPr>
        <w:t>spp.,</w:t>
      </w:r>
      <w:r w:rsidRPr="004A15AB">
        <w:rPr>
          <w:i/>
          <w:color w:val="000000"/>
          <w:sz w:val="22"/>
          <w:szCs w:val="22"/>
          <w:lang w:val="lv-LV"/>
        </w:rPr>
        <w:t xml:space="preserve"> Ixodes </w:t>
      </w:r>
      <w:r w:rsidRPr="00890778">
        <w:rPr>
          <w:color w:val="000000"/>
          <w:sz w:val="22"/>
          <w:szCs w:val="22"/>
          <w:lang w:val="lv-LV"/>
        </w:rPr>
        <w:t>spp.</w:t>
      </w:r>
      <w:r w:rsidRPr="007D39A4">
        <w:rPr>
          <w:color w:val="000000"/>
          <w:sz w:val="22"/>
          <w:szCs w:val="22"/>
          <w:lang w:val="lv-LV"/>
        </w:rPr>
        <w:t>)</w:t>
      </w:r>
      <w:r w:rsidRPr="004A15AB">
        <w:rPr>
          <w:color w:val="000000"/>
          <w:sz w:val="22"/>
          <w:szCs w:val="22"/>
          <w:lang w:val="lv-LV"/>
        </w:rPr>
        <w:t xml:space="preserve"> invāzijas ārstēšanai un </w:t>
      </w:r>
      <w:r w:rsidR="007D6CE8">
        <w:rPr>
          <w:color w:val="000000"/>
          <w:sz w:val="22"/>
          <w:szCs w:val="22"/>
          <w:lang w:val="lv-LV"/>
        </w:rPr>
        <w:t>kontrolei</w:t>
      </w:r>
      <w:r w:rsidRPr="004A15AB">
        <w:rPr>
          <w:color w:val="000000"/>
          <w:sz w:val="22"/>
          <w:szCs w:val="22"/>
          <w:lang w:val="lv-LV"/>
        </w:rPr>
        <w:t>.</w:t>
      </w:r>
    </w:p>
    <w:p w14:paraId="48142AD8" w14:textId="04AAA0CA" w:rsidR="00F81C27" w:rsidRPr="004A15AB" w:rsidRDefault="00F81C27" w:rsidP="00F81C27">
      <w:pPr>
        <w:jc w:val="both"/>
        <w:rPr>
          <w:color w:val="000000"/>
          <w:sz w:val="22"/>
          <w:szCs w:val="22"/>
          <w:lang w:val="lv-LV"/>
        </w:rPr>
      </w:pPr>
      <w:r w:rsidRPr="004A15AB">
        <w:rPr>
          <w:color w:val="000000"/>
          <w:sz w:val="22"/>
          <w:szCs w:val="22"/>
          <w:lang w:val="lv-LV"/>
        </w:rPr>
        <w:t>Kaķiem blusu (</w:t>
      </w:r>
      <w:r w:rsidRPr="004A15AB">
        <w:rPr>
          <w:i/>
          <w:color w:val="000000"/>
          <w:sz w:val="22"/>
          <w:szCs w:val="22"/>
          <w:lang w:val="lv-LV"/>
        </w:rPr>
        <w:t>Ctenocephalides felis</w:t>
      </w:r>
      <w:r w:rsidRPr="004A15AB">
        <w:rPr>
          <w:color w:val="000000"/>
          <w:sz w:val="22"/>
          <w:szCs w:val="22"/>
          <w:lang w:val="lv-LV"/>
        </w:rPr>
        <w:t>) un ērču (</w:t>
      </w:r>
      <w:r w:rsidRPr="004A15AB">
        <w:rPr>
          <w:i/>
          <w:color w:val="000000"/>
          <w:sz w:val="22"/>
          <w:szCs w:val="22"/>
          <w:lang w:val="lv-LV"/>
        </w:rPr>
        <w:t xml:space="preserve">Rhipicephalus </w:t>
      </w:r>
      <w:r w:rsidRPr="00890778">
        <w:rPr>
          <w:color w:val="000000"/>
          <w:sz w:val="22"/>
          <w:szCs w:val="22"/>
          <w:lang w:val="lv-LV"/>
        </w:rPr>
        <w:t>spp.,</w:t>
      </w:r>
      <w:r w:rsidRPr="004A15AB">
        <w:rPr>
          <w:i/>
          <w:color w:val="000000"/>
          <w:sz w:val="22"/>
          <w:szCs w:val="22"/>
          <w:lang w:val="lv-LV"/>
        </w:rPr>
        <w:t xml:space="preserve"> Ixodes </w:t>
      </w:r>
      <w:r w:rsidRPr="00890778">
        <w:rPr>
          <w:color w:val="000000"/>
          <w:sz w:val="22"/>
          <w:szCs w:val="22"/>
          <w:lang w:val="lv-LV"/>
        </w:rPr>
        <w:t>spp</w:t>
      </w:r>
      <w:r w:rsidRPr="007D39A4">
        <w:rPr>
          <w:color w:val="000000"/>
          <w:sz w:val="22"/>
          <w:szCs w:val="22"/>
          <w:lang w:val="lv-LV"/>
        </w:rPr>
        <w:t>.)</w:t>
      </w:r>
      <w:r w:rsidRPr="004A15AB">
        <w:rPr>
          <w:color w:val="000000"/>
          <w:sz w:val="22"/>
          <w:szCs w:val="22"/>
          <w:lang w:val="lv-LV"/>
        </w:rPr>
        <w:t xml:space="preserve"> invāzijas ārstēšanai un </w:t>
      </w:r>
      <w:r w:rsidR="007D6CE8">
        <w:rPr>
          <w:color w:val="000000"/>
          <w:sz w:val="22"/>
          <w:szCs w:val="22"/>
          <w:lang w:val="lv-LV"/>
        </w:rPr>
        <w:t>kontrolei</w:t>
      </w:r>
      <w:r w:rsidRPr="004A15AB">
        <w:rPr>
          <w:color w:val="000000"/>
          <w:sz w:val="22"/>
          <w:szCs w:val="22"/>
          <w:lang w:val="lv-LV"/>
        </w:rPr>
        <w:t>.</w:t>
      </w:r>
    </w:p>
    <w:p w14:paraId="674C7536" w14:textId="77777777" w:rsidR="000E452C" w:rsidRDefault="000E452C" w:rsidP="000E452C">
      <w:pPr>
        <w:tabs>
          <w:tab w:val="left" w:pos="1057"/>
        </w:tabs>
        <w:autoSpaceDE w:val="0"/>
        <w:autoSpaceDN w:val="0"/>
        <w:adjustRightInd w:val="0"/>
        <w:spacing w:line="240" w:lineRule="atLeast"/>
        <w:rPr>
          <w:sz w:val="22"/>
          <w:szCs w:val="22"/>
          <w:lang w:val="lv-LV"/>
        </w:rPr>
      </w:pPr>
      <w:r w:rsidRPr="00890778">
        <w:rPr>
          <w:sz w:val="22"/>
          <w:szCs w:val="22"/>
          <w:lang w:val="lv-LV"/>
        </w:rPr>
        <w:t>Zāles var lietot kā daļu no blusu alerģiskā dermatīta ārstēšanas kursa.</w:t>
      </w:r>
    </w:p>
    <w:p w14:paraId="48BC73A2" w14:textId="5594E89D" w:rsidR="00F81C27" w:rsidRPr="004A15AB" w:rsidRDefault="00F81C27" w:rsidP="00F81C27">
      <w:pPr>
        <w:jc w:val="both"/>
        <w:rPr>
          <w:color w:val="000000"/>
          <w:sz w:val="22"/>
          <w:szCs w:val="22"/>
          <w:lang w:val="lv-LV"/>
        </w:rPr>
      </w:pPr>
    </w:p>
    <w:p w14:paraId="06AE270B" w14:textId="2A835FF8" w:rsidR="00F81C27" w:rsidRDefault="00C5208E" w:rsidP="00F81C27">
      <w:pPr>
        <w:jc w:val="both"/>
        <w:rPr>
          <w:color w:val="000000"/>
          <w:sz w:val="22"/>
          <w:szCs w:val="22"/>
          <w:lang w:val="lv-LV"/>
        </w:rPr>
      </w:pPr>
      <w:r>
        <w:rPr>
          <w:color w:val="000000"/>
          <w:sz w:val="22"/>
          <w:szCs w:val="22"/>
          <w:lang w:val="lv-LV"/>
        </w:rPr>
        <w:t>Suņiem u</w:t>
      </w:r>
      <w:r w:rsidR="000E452C">
        <w:rPr>
          <w:color w:val="000000"/>
          <w:sz w:val="22"/>
          <w:szCs w:val="22"/>
          <w:lang w:val="lv-LV"/>
        </w:rPr>
        <w:t>tu</w:t>
      </w:r>
      <w:r w:rsidR="000E452C" w:rsidRPr="004A15AB">
        <w:rPr>
          <w:color w:val="000000"/>
          <w:sz w:val="22"/>
          <w:szCs w:val="22"/>
          <w:lang w:val="lv-LV"/>
        </w:rPr>
        <w:t xml:space="preserve"> </w:t>
      </w:r>
      <w:r w:rsidR="005225B9">
        <w:rPr>
          <w:color w:val="000000"/>
          <w:sz w:val="22"/>
          <w:szCs w:val="22"/>
          <w:lang w:val="lv-LV"/>
        </w:rPr>
        <w:t>(</w:t>
      </w:r>
      <w:proofErr w:type="spellStart"/>
      <w:r w:rsidR="005225B9" w:rsidRPr="00F75E03">
        <w:rPr>
          <w:i/>
          <w:szCs w:val="22"/>
        </w:rPr>
        <w:t>Trichodectes</w:t>
      </w:r>
      <w:proofErr w:type="spellEnd"/>
      <w:r w:rsidR="005225B9" w:rsidRPr="00F75E03">
        <w:rPr>
          <w:i/>
          <w:szCs w:val="22"/>
        </w:rPr>
        <w:t xml:space="preserve"> </w:t>
      </w:r>
      <w:proofErr w:type="spellStart"/>
      <w:r w:rsidR="005225B9" w:rsidRPr="00F75E03">
        <w:rPr>
          <w:i/>
          <w:szCs w:val="22"/>
        </w:rPr>
        <w:t>canis</w:t>
      </w:r>
      <w:proofErr w:type="spellEnd"/>
      <w:r>
        <w:rPr>
          <w:szCs w:val="22"/>
        </w:rPr>
        <w:t xml:space="preserve">) </w:t>
      </w:r>
      <w:r w:rsidR="00F81C27" w:rsidRPr="004A15AB">
        <w:rPr>
          <w:color w:val="000000"/>
          <w:sz w:val="22"/>
          <w:szCs w:val="22"/>
          <w:lang w:val="lv-LV"/>
        </w:rPr>
        <w:t xml:space="preserve">invāzijas ārstēšanai un </w:t>
      </w:r>
      <w:r w:rsidR="007D6CE8">
        <w:rPr>
          <w:color w:val="000000"/>
          <w:sz w:val="22"/>
          <w:szCs w:val="22"/>
          <w:lang w:val="lv-LV"/>
        </w:rPr>
        <w:t>kontrolei</w:t>
      </w:r>
      <w:r>
        <w:rPr>
          <w:color w:val="000000"/>
          <w:sz w:val="22"/>
          <w:szCs w:val="22"/>
          <w:lang w:val="lv-LV"/>
        </w:rPr>
        <w:t>.</w:t>
      </w:r>
    </w:p>
    <w:p w14:paraId="0AEDBDCE" w14:textId="44281CD3" w:rsidR="00C5208E" w:rsidRPr="004A15AB" w:rsidRDefault="00C5208E" w:rsidP="00C5208E">
      <w:pPr>
        <w:jc w:val="both"/>
        <w:rPr>
          <w:color w:val="000000"/>
          <w:sz w:val="22"/>
          <w:szCs w:val="22"/>
          <w:lang w:val="lv-LV"/>
        </w:rPr>
      </w:pPr>
      <w:r>
        <w:rPr>
          <w:color w:val="000000"/>
          <w:sz w:val="22"/>
          <w:szCs w:val="22"/>
          <w:lang w:val="lv-LV"/>
        </w:rPr>
        <w:t>Kaķiem utu</w:t>
      </w:r>
      <w:r w:rsidRPr="004A15AB">
        <w:rPr>
          <w:color w:val="000000"/>
          <w:sz w:val="22"/>
          <w:szCs w:val="22"/>
          <w:lang w:val="lv-LV"/>
        </w:rPr>
        <w:t xml:space="preserve"> </w:t>
      </w:r>
      <w:r>
        <w:rPr>
          <w:color w:val="000000"/>
          <w:sz w:val="22"/>
          <w:szCs w:val="22"/>
          <w:lang w:val="lv-LV"/>
        </w:rPr>
        <w:t>(</w:t>
      </w:r>
      <w:proofErr w:type="spellStart"/>
      <w:r w:rsidRPr="002742CB">
        <w:rPr>
          <w:i/>
          <w:szCs w:val="22"/>
        </w:rPr>
        <w:t>Felicola</w:t>
      </w:r>
      <w:proofErr w:type="spellEnd"/>
      <w:r w:rsidRPr="002742CB">
        <w:rPr>
          <w:i/>
          <w:szCs w:val="22"/>
        </w:rPr>
        <w:t xml:space="preserve"> </w:t>
      </w:r>
      <w:proofErr w:type="spellStart"/>
      <w:r w:rsidRPr="002742CB">
        <w:rPr>
          <w:i/>
          <w:szCs w:val="22"/>
        </w:rPr>
        <w:t>subrostratus</w:t>
      </w:r>
      <w:proofErr w:type="spellEnd"/>
      <w:r>
        <w:rPr>
          <w:szCs w:val="22"/>
        </w:rPr>
        <w:t xml:space="preserve">) </w:t>
      </w:r>
      <w:r w:rsidRPr="004A15AB">
        <w:rPr>
          <w:color w:val="000000"/>
          <w:sz w:val="22"/>
          <w:szCs w:val="22"/>
          <w:lang w:val="lv-LV"/>
        </w:rPr>
        <w:t xml:space="preserve">invāzijas ārstēšanai un </w:t>
      </w:r>
      <w:r>
        <w:rPr>
          <w:color w:val="000000"/>
          <w:sz w:val="22"/>
          <w:szCs w:val="22"/>
          <w:lang w:val="lv-LV"/>
        </w:rPr>
        <w:t>kontrolei.</w:t>
      </w:r>
    </w:p>
    <w:p w14:paraId="1A495926" w14:textId="77777777" w:rsidR="00C5208E" w:rsidRDefault="00C5208E" w:rsidP="00F81C27">
      <w:pPr>
        <w:jc w:val="both"/>
        <w:rPr>
          <w:color w:val="000000"/>
          <w:sz w:val="22"/>
          <w:szCs w:val="22"/>
          <w:lang w:val="lv-LV"/>
        </w:rPr>
      </w:pPr>
    </w:p>
    <w:p w14:paraId="4FE89522" w14:textId="11B81017" w:rsidR="00D21761" w:rsidRPr="004A15AB" w:rsidRDefault="00D21761" w:rsidP="00D21761">
      <w:pPr>
        <w:jc w:val="both"/>
        <w:rPr>
          <w:sz w:val="22"/>
          <w:szCs w:val="22"/>
          <w:lang w:val="lv-LV"/>
        </w:rPr>
      </w:pPr>
      <w:r>
        <w:rPr>
          <w:sz w:val="22"/>
          <w:szCs w:val="22"/>
          <w:lang w:val="lv-LV"/>
        </w:rPr>
        <w:t>Zāļu</w:t>
      </w:r>
      <w:r w:rsidRPr="004A15AB">
        <w:rPr>
          <w:sz w:val="22"/>
          <w:szCs w:val="22"/>
          <w:lang w:val="lv-LV"/>
        </w:rPr>
        <w:t xml:space="preserve"> iedarbības ilgums</w:t>
      </w:r>
      <w:r w:rsidR="007D502D">
        <w:rPr>
          <w:sz w:val="22"/>
          <w:szCs w:val="22"/>
          <w:lang w:val="lv-LV"/>
        </w:rPr>
        <w:t xml:space="preserve"> ir</w:t>
      </w:r>
      <w:r w:rsidRPr="004A15AB">
        <w:rPr>
          <w:sz w:val="22"/>
          <w:szCs w:val="22"/>
          <w:lang w:val="lv-LV"/>
        </w:rPr>
        <w:t xml:space="preserve"> </w:t>
      </w:r>
      <w:r w:rsidR="007D502D" w:rsidRPr="004A15AB">
        <w:rPr>
          <w:sz w:val="22"/>
          <w:szCs w:val="22"/>
          <w:lang w:val="lv-LV"/>
        </w:rPr>
        <w:t>1-3 mēnešus pret blusām</w:t>
      </w:r>
      <w:r w:rsidR="007D502D">
        <w:rPr>
          <w:sz w:val="22"/>
          <w:szCs w:val="22"/>
          <w:lang w:val="lv-LV"/>
        </w:rPr>
        <w:t>,</w:t>
      </w:r>
      <w:r w:rsidR="007D502D" w:rsidRPr="004A15AB">
        <w:rPr>
          <w:sz w:val="22"/>
          <w:szCs w:val="22"/>
          <w:lang w:val="lv-LV"/>
        </w:rPr>
        <w:t xml:space="preserve"> līdz 5 nedēļām </w:t>
      </w:r>
      <w:r w:rsidRPr="004A15AB">
        <w:rPr>
          <w:sz w:val="22"/>
          <w:szCs w:val="22"/>
          <w:lang w:val="lv-LV"/>
        </w:rPr>
        <w:t xml:space="preserve">pret ērcēm, un </w:t>
      </w:r>
      <w:r w:rsidR="007D502D">
        <w:rPr>
          <w:sz w:val="22"/>
          <w:szCs w:val="22"/>
          <w:lang w:val="lv-LV"/>
        </w:rPr>
        <w:t>63 dienas suņiem vai 42 dienas kaķiem</w:t>
      </w:r>
      <w:r w:rsidRPr="004A15AB">
        <w:rPr>
          <w:sz w:val="22"/>
          <w:szCs w:val="22"/>
          <w:lang w:val="lv-LV"/>
        </w:rPr>
        <w:t xml:space="preserve"> pret </w:t>
      </w:r>
      <w:r>
        <w:rPr>
          <w:sz w:val="22"/>
          <w:szCs w:val="22"/>
          <w:lang w:val="lv-LV"/>
        </w:rPr>
        <w:t>utīm</w:t>
      </w:r>
      <w:r w:rsidRPr="004A15AB">
        <w:rPr>
          <w:sz w:val="22"/>
          <w:szCs w:val="22"/>
          <w:lang w:val="lv-LV"/>
        </w:rPr>
        <w:t>.</w:t>
      </w:r>
    </w:p>
    <w:p w14:paraId="332C91F8" w14:textId="77777777" w:rsidR="00D21761" w:rsidRPr="004A15AB" w:rsidRDefault="00D21761" w:rsidP="00F81C27">
      <w:pPr>
        <w:jc w:val="both"/>
        <w:rPr>
          <w:color w:val="000000"/>
          <w:sz w:val="22"/>
          <w:szCs w:val="22"/>
          <w:lang w:val="lv-LV"/>
        </w:rPr>
      </w:pPr>
    </w:p>
    <w:p w14:paraId="621C7C3B"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4.3</w:t>
      </w:r>
      <w:r w:rsidRPr="004A15AB">
        <w:rPr>
          <w:b/>
          <w:color w:val="000000"/>
          <w:sz w:val="22"/>
          <w:szCs w:val="22"/>
          <w:lang w:val="lv-LV"/>
        </w:rPr>
        <w:tab/>
        <w:t>Kontrindikācijas</w:t>
      </w:r>
    </w:p>
    <w:p w14:paraId="79D6C15A" w14:textId="77777777" w:rsidR="00F81C27" w:rsidRPr="004A15AB" w:rsidRDefault="00F81C27" w:rsidP="00F81C27">
      <w:pPr>
        <w:ind w:left="720" w:hanging="720"/>
        <w:rPr>
          <w:b/>
          <w:color w:val="000000"/>
          <w:sz w:val="22"/>
          <w:szCs w:val="22"/>
          <w:lang w:val="lv-LV"/>
        </w:rPr>
      </w:pPr>
    </w:p>
    <w:p w14:paraId="3EC4A104" w14:textId="77777777" w:rsidR="00F81C27" w:rsidRPr="004A15AB" w:rsidRDefault="00F81C27" w:rsidP="00F81C27">
      <w:pPr>
        <w:ind w:left="720" w:hanging="720"/>
        <w:jc w:val="both"/>
        <w:rPr>
          <w:color w:val="000000"/>
          <w:sz w:val="22"/>
          <w:szCs w:val="22"/>
          <w:lang w:val="lv-LV"/>
        </w:rPr>
      </w:pPr>
      <w:r w:rsidRPr="004A15AB">
        <w:rPr>
          <w:color w:val="000000"/>
          <w:sz w:val="22"/>
          <w:szCs w:val="22"/>
          <w:lang w:val="lv-LV"/>
        </w:rPr>
        <w:t>Nelietot slimiem (sistēmiskās slimības, drudzis) vai dzīvniekiem atveseļošanās periodā.</w:t>
      </w:r>
    </w:p>
    <w:p w14:paraId="1861F218" w14:textId="0D057361" w:rsidR="00F81C27" w:rsidRPr="004A15AB" w:rsidRDefault="00F81C27" w:rsidP="00F81C27">
      <w:pPr>
        <w:ind w:left="720" w:hanging="720"/>
        <w:jc w:val="both"/>
        <w:rPr>
          <w:color w:val="000000"/>
          <w:sz w:val="22"/>
          <w:szCs w:val="22"/>
          <w:lang w:val="lv-LV"/>
        </w:rPr>
      </w:pPr>
      <w:r w:rsidRPr="004A15AB">
        <w:rPr>
          <w:color w:val="000000"/>
          <w:sz w:val="22"/>
          <w:szCs w:val="22"/>
          <w:lang w:val="lv-LV"/>
        </w:rPr>
        <w:t xml:space="preserve">Nelietot trušiem, jo var izraisīt nevēlamās blakusparādības </w:t>
      </w:r>
      <w:r w:rsidR="005A3002">
        <w:rPr>
          <w:color w:val="000000"/>
          <w:sz w:val="22"/>
          <w:szCs w:val="22"/>
          <w:lang w:val="lv-LV"/>
        </w:rPr>
        <w:t>un var iestāties nāve.</w:t>
      </w:r>
    </w:p>
    <w:p w14:paraId="3C846222" w14:textId="472D0C4C" w:rsidR="005A3002" w:rsidRPr="00890778" w:rsidRDefault="005A3002" w:rsidP="005A3002">
      <w:pPr>
        <w:jc w:val="both"/>
        <w:rPr>
          <w:color w:val="000000"/>
          <w:sz w:val="22"/>
          <w:szCs w:val="22"/>
          <w:lang w:val="lv-LV"/>
        </w:rPr>
      </w:pPr>
      <w:r w:rsidRPr="00890778">
        <w:rPr>
          <w:color w:val="000000"/>
          <w:sz w:val="22"/>
          <w:szCs w:val="22"/>
          <w:lang w:val="lv-LV"/>
        </w:rPr>
        <w:t xml:space="preserve">Nelietot gadījumos, ja konstatēta </w:t>
      </w:r>
      <w:r w:rsidR="000E452C">
        <w:rPr>
          <w:color w:val="000000"/>
          <w:sz w:val="22"/>
          <w:szCs w:val="22"/>
          <w:lang w:val="lv-LV"/>
        </w:rPr>
        <w:t xml:space="preserve">pastiprināta </w:t>
      </w:r>
      <w:r w:rsidRPr="00890778">
        <w:rPr>
          <w:color w:val="000000"/>
          <w:sz w:val="22"/>
          <w:szCs w:val="22"/>
          <w:lang w:val="lv-LV"/>
        </w:rPr>
        <w:t>jutība pret aktīvo vielu vai pret kādu no palīgvielām.</w:t>
      </w:r>
    </w:p>
    <w:p w14:paraId="00913BD1" w14:textId="77777777" w:rsidR="00F81C27" w:rsidRPr="004A15AB" w:rsidRDefault="00F81C27" w:rsidP="00F81C27">
      <w:pPr>
        <w:ind w:left="720" w:hanging="720"/>
        <w:rPr>
          <w:b/>
          <w:color w:val="000000"/>
          <w:sz w:val="22"/>
          <w:szCs w:val="22"/>
          <w:lang w:val="lv-LV"/>
        </w:rPr>
      </w:pPr>
    </w:p>
    <w:p w14:paraId="5EB08423" w14:textId="76E2D158" w:rsidR="00F81C27" w:rsidRPr="004A15AB" w:rsidRDefault="00F81C27" w:rsidP="00F81C27">
      <w:pPr>
        <w:ind w:left="567" w:hanging="567"/>
        <w:rPr>
          <w:color w:val="000000"/>
          <w:sz w:val="22"/>
          <w:szCs w:val="22"/>
          <w:lang w:val="lv-LV"/>
        </w:rPr>
      </w:pPr>
      <w:r w:rsidRPr="004A15AB">
        <w:rPr>
          <w:b/>
          <w:color w:val="000000"/>
          <w:sz w:val="22"/>
          <w:szCs w:val="22"/>
          <w:lang w:val="lv-LV"/>
        </w:rPr>
        <w:t>4.4</w:t>
      </w:r>
      <w:r w:rsidRPr="004A15AB">
        <w:rPr>
          <w:b/>
          <w:color w:val="000000"/>
          <w:sz w:val="22"/>
          <w:szCs w:val="22"/>
          <w:lang w:val="lv-LV"/>
        </w:rPr>
        <w:tab/>
        <w:t xml:space="preserve">Īpaši brīdinājumi </w:t>
      </w:r>
      <w:r w:rsidR="00072F84" w:rsidRPr="004A15AB">
        <w:rPr>
          <w:b/>
          <w:color w:val="000000"/>
          <w:sz w:val="22"/>
          <w:szCs w:val="22"/>
          <w:lang w:val="lv-LV"/>
        </w:rPr>
        <w:t>katr</w:t>
      </w:r>
      <w:r w:rsidR="00072F84">
        <w:rPr>
          <w:b/>
          <w:color w:val="000000"/>
          <w:sz w:val="22"/>
          <w:szCs w:val="22"/>
          <w:lang w:val="lv-LV"/>
        </w:rPr>
        <w:t>ai</w:t>
      </w:r>
      <w:r w:rsidR="00072F84" w:rsidRPr="004A15AB">
        <w:rPr>
          <w:b/>
          <w:color w:val="000000"/>
          <w:sz w:val="22"/>
          <w:szCs w:val="22"/>
          <w:lang w:val="lv-LV"/>
        </w:rPr>
        <w:t xml:space="preserve"> </w:t>
      </w:r>
      <w:r w:rsidRPr="004A15AB">
        <w:rPr>
          <w:b/>
          <w:color w:val="000000"/>
          <w:sz w:val="22"/>
          <w:szCs w:val="22"/>
          <w:lang w:val="lv-LV"/>
        </w:rPr>
        <w:t xml:space="preserve">mērķa </w:t>
      </w:r>
      <w:r w:rsidR="00072F84" w:rsidRPr="004A15AB">
        <w:rPr>
          <w:b/>
          <w:color w:val="000000"/>
          <w:sz w:val="22"/>
          <w:szCs w:val="22"/>
          <w:lang w:val="lv-LV"/>
        </w:rPr>
        <w:t>sug</w:t>
      </w:r>
      <w:r w:rsidR="00072F84">
        <w:rPr>
          <w:b/>
          <w:color w:val="000000"/>
          <w:sz w:val="22"/>
          <w:szCs w:val="22"/>
          <w:lang w:val="lv-LV"/>
        </w:rPr>
        <w:t>ai</w:t>
      </w:r>
    </w:p>
    <w:p w14:paraId="34CA09EF" w14:textId="77777777" w:rsidR="00F81C27" w:rsidRPr="004A15AB" w:rsidRDefault="00F81C27" w:rsidP="00F81C27">
      <w:pPr>
        <w:ind w:left="720" w:hanging="720"/>
        <w:rPr>
          <w:b/>
          <w:color w:val="000000"/>
          <w:sz w:val="22"/>
          <w:szCs w:val="22"/>
          <w:lang w:val="lv-LV"/>
        </w:rPr>
      </w:pPr>
    </w:p>
    <w:p w14:paraId="02CCF155" w14:textId="77777777" w:rsidR="00DD1FB7" w:rsidRDefault="00DD1FB7" w:rsidP="00F81C27">
      <w:pPr>
        <w:ind w:left="720" w:hanging="720"/>
        <w:rPr>
          <w:sz w:val="22"/>
          <w:szCs w:val="22"/>
          <w:lang w:val="lv-LV"/>
        </w:rPr>
      </w:pPr>
      <w:r>
        <w:rPr>
          <w:sz w:val="22"/>
          <w:szCs w:val="22"/>
          <w:lang w:val="lv-LV"/>
        </w:rPr>
        <w:lastRenderedPageBreak/>
        <w:t>Nav.</w:t>
      </w:r>
    </w:p>
    <w:p w14:paraId="05C69069" w14:textId="77777777" w:rsidR="00F81C27" w:rsidRPr="004A15AB" w:rsidRDefault="00F81C27" w:rsidP="00F81C27">
      <w:pPr>
        <w:ind w:left="720" w:hanging="720"/>
        <w:rPr>
          <w:b/>
          <w:color w:val="000000"/>
          <w:sz w:val="22"/>
          <w:szCs w:val="22"/>
          <w:lang w:val="lv-LV"/>
        </w:rPr>
      </w:pPr>
    </w:p>
    <w:p w14:paraId="2D9EBC8D" w14:textId="77777777" w:rsidR="00F81C27" w:rsidRPr="004A15AB" w:rsidRDefault="00F81C27" w:rsidP="00F81C27">
      <w:pPr>
        <w:rPr>
          <w:color w:val="000000"/>
          <w:sz w:val="22"/>
          <w:szCs w:val="22"/>
          <w:lang w:val="lv-LV"/>
        </w:rPr>
      </w:pPr>
      <w:r w:rsidRPr="004A15AB">
        <w:rPr>
          <w:b/>
          <w:color w:val="000000"/>
          <w:sz w:val="22"/>
          <w:szCs w:val="22"/>
          <w:lang w:val="lv-LV"/>
        </w:rPr>
        <w:t>4.5</w:t>
      </w:r>
      <w:r w:rsidRPr="004A15AB">
        <w:rPr>
          <w:b/>
          <w:color w:val="000000"/>
          <w:sz w:val="22"/>
          <w:szCs w:val="22"/>
          <w:lang w:val="lv-LV"/>
        </w:rPr>
        <w:tab/>
        <w:t>Īpaši piesardzības pasākumi lietošanā</w:t>
      </w:r>
    </w:p>
    <w:p w14:paraId="3DB42DBD" w14:textId="77777777" w:rsidR="00F81C27" w:rsidRPr="004A15AB" w:rsidRDefault="00F81C27" w:rsidP="00F81C27">
      <w:pPr>
        <w:ind w:left="567" w:hanging="567"/>
        <w:rPr>
          <w:b/>
          <w:color w:val="000000"/>
          <w:sz w:val="22"/>
          <w:szCs w:val="22"/>
          <w:lang w:val="lv-LV"/>
        </w:rPr>
      </w:pPr>
    </w:p>
    <w:p w14:paraId="444B6E32" w14:textId="77777777" w:rsidR="00F81C27" w:rsidRPr="004A15AB" w:rsidRDefault="00F81C27" w:rsidP="00F81C27">
      <w:pPr>
        <w:ind w:left="567" w:hanging="567"/>
        <w:rPr>
          <w:color w:val="000000"/>
          <w:sz w:val="22"/>
          <w:szCs w:val="22"/>
          <w:u w:val="single"/>
          <w:lang w:val="lv-LV"/>
        </w:rPr>
      </w:pPr>
      <w:r w:rsidRPr="004A15AB">
        <w:rPr>
          <w:color w:val="000000"/>
          <w:sz w:val="22"/>
          <w:szCs w:val="22"/>
          <w:u w:val="single"/>
          <w:lang w:val="lv-LV"/>
        </w:rPr>
        <w:t>Īpaši piesardzības pasākumi, lietojot dzīvniekiem</w:t>
      </w:r>
    </w:p>
    <w:p w14:paraId="1CCF5965" w14:textId="0852EECF" w:rsidR="00F81C27" w:rsidRPr="00890778" w:rsidRDefault="00DD1FB7" w:rsidP="00DD1FB7">
      <w:pPr>
        <w:ind w:left="720" w:hanging="720"/>
        <w:rPr>
          <w:color w:val="000000"/>
          <w:sz w:val="22"/>
          <w:szCs w:val="22"/>
          <w:lang w:val="lv-LV" w:eastAsia="en-GB"/>
        </w:rPr>
      </w:pPr>
      <w:r w:rsidRPr="00DA6AF5">
        <w:rPr>
          <w:color w:val="000000"/>
          <w:sz w:val="22"/>
          <w:szCs w:val="22"/>
          <w:lang w:val="lv-LV" w:eastAsia="en-GB"/>
        </w:rPr>
        <w:t xml:space="preserve">Izvairīties no zāļu saskares ar dzīvnieka acīm. </w:t>
      </w:r>
    </w:p>
    <w:p w14:paraId="59A53A60" w14:textId="529F8CCD" w:rsidR="00F81C27" w:rsidRPr="004A15AB" w:rsidRDefault="00F81C27" w:rsidP="00F81C27">
      <w:pPr>
        <w:ind w:left="720" w:hanging="720"/>
        <w:jc w:val="both"/>
        <w:rPr>
          <w:sz w:val="22"/>
          <w:szCs w:val="22"/>
          <w:lang w:val="lv-LV"/>
        </w:rPr>
      </w:pPr>
      <w:r w:rsidRPr="004A15AB">
        <w:rPr>
          <w:sz w:val="22"/>
          <w:szCs w:val="22"/>
          <w:lang w:val="lv-LV"/>
        </w:rPr>
        <w:t xml:space="preserve">Svarīgi nodrošināt, lai dzīvnieki pēc </w:t>
      </w:r>
      <w:r w:rsidR="00072F84">
        <w:rPr>
          <w:sz w:val="22"/>
          <w:szCs w:val="22"/>
          <w:lang w:val="lv-LV"/>
        </w:rPr>
        <w:t>zāļu</w:t>
      </w:r>
      <w:r w:rsidR="00072F84" w:rsidRPr="004A15AB">
        <w:rPr>
          <w:sz w:val="22"/>
          <w:szCs w:val="22"/>
          <w:lang w:val="lv-LV"/>
        </w:rPr>
        <w:t xml:space="preserve"> </w:t>
      </w:r>
      <w:r w:rsidRPr="004A15AB">
        <w:rPr>
          <w:sz w:val="22"/>
          <w:szCs w:val="22"/>
          <w:lang w:val="lv-LV"/>
        </w:rPr>
        <w:t>lietošanas nelaizītu viens otru.</w:t>
      </w:r>
    </w:p>
    <w:p w14:paraId="274D2871" w14:textId="77777777" w:rsidR="00F81C27" w:rsidRDefault="00F81C27" w:rsidP="005556D7">
      <w:pPr>
        <w:pStyle w:val="BodyTextIndent2"/>
        <w:ind w:firstLine="0"/>
        <w:rPr>
          <w:sz w:val="22"/>
          <w:szCs w:val="22"/>
        </w:rPr>
      </w:pPr>
      <w:r w:rsidRPr="004A15AB">
        <w:rPr>
          <w:sz w:val="22"/>
          <w:szCs w:val="22"/>
        </w:rPr>
        <w:t>Iespējama atsevišķu ērču piesūkšanās. Šī iemesla dēļ nelabvēlī</w:t>
      </w:r>
      <w:r w:rsidR="005556D7">
        <w:rPr>
          <w:sz w:val="22"/>
          <w:szCs w:val="22"/>
        </w:rPr>
        <w:t xml:space="preserve">gu apstākļu gadījumā infekcijas </w:t>
      </w:r>
      <w:r w:rsidRPr="004A15AB">
        <w:rPr>
          <w:sz w:val="22"/>
          <w:szCs w:val="22"/>
        </w:rPr>
        <w:t>slimību pārnese nevar tikt pilnībā izslēgta.</w:t>
      </w:r>
    </w:p>
    <w:p w14:paraId="307A4A11" w14:textId="77777777" w:rsidR="005A3002" w:rsidRPr="00890778" w:rsidRDefault="005A3002" w:rsidP="005A3002">
      <w:pPr>
        <w:jc w:val="both"/>
        <w:rPr>
          <w:color w:val="000000"/>
          <w:sz w:val="22"/>
          <w:szCs w:val="22"/>
          <w:lang w:val="lv-LV"/>
        </w:rPr>
      </w:pPr>
      <w:r w:rsidRPr="00890778">
        <w:rPr>
          <w:color w:val="000000"/>
          <w:sz w:val="22"/>
          <w:szCs w:val="22"/>
          <w:lang w:val="lv-LV"/>
        </w:rPr>
        <w:t>Lai optimāli kontrolētu blusu problēmas mājsaimniecībā ar vairākiem mājdzīvniekiem, visi suņi un kaķi šajā mājsaimniecībā jāārstē ar piemērotu insekticīdu. Guļvietu, paklāju un mīksto mēbeļu apstrāde ar piemērotiem insekticīdiem palīdzēs novērst invāziju vidē un paildzinās zāļu sniegto aizsardzību pret atkārtotu invāziju.</w:t>
      </w:r>
    </w:p>
    <w:p w14:paraId="733EC660" w14:textId="77777777" w:rsidR="000E452C" w:rsidRPr="00AE528A" w:rsidRDefault="000E452C" w:rsidP="000E452C">
      <w:pPr>
        <w:jc w:val="both"/>
      </w:pPr>
      <w:proofErr w:type="spellStart"/>
      <w:r w:rsidRPr="00890778">
        <w:rPr>
          <w:sz w:val="22"/>
          <w:szCs w:val="22"/>
        </w:rPr>
        <w:t>Zāles</w:t>
      </w:r>
      <w:proofErr w:type="spellEnd"/>
      <w:r w:rsidRPr="00890778">
        <w:rPr>
          <w:sz w:val="22"/>
          <w:szCs w:val="22"/>
        </w:rPr>
        <w:t xml:space="preserve"> </w:t>
      </w:r>
      <w:proofErr w:type="spellStart"/>
      <w:r w:rsidRPr="00890778">
        <w:rPr>
          <w:sz w:val="22"/>
          <w:szCs w:val="22"/>
        </w:rPr>
        <w:t>nav</w:t>
      </w:r>
      <w:proofErr w:type="spellEnd"/>
      <w:r w:rsidRPr="00890778">
        <w:rPr>
          <w:sz w:val="22"/>
          <w:szCs w:val="22"/>
        </w:rPr>
        <w:t xml:space="preserve"> </w:t>
      </w:r>
      <w:proofErr w:type="spellStart"/>
      <w:r w:rsidRPr="00890778">
        <w:rPr>
          <w:sz w:val="22"/>
          <w:szCs w:val="22"/>
        </w:rPr>
        <w:t>paredzēts</w:t>
      </w:r>
      <w:proofErr w:type="spellEnd"/>
      <w:r w:rsidRPr="00890778">
        <w:rPr>
          <w:sz w:val="22"/>
          <w:szCs w:val="22"/>
        </w:rPr>
        <w:t xml:space="preserve"> </w:t>
      </w:r>
      <w:proofErr w:type="spellStart"/>
      <w:r w:rsidRPr="00890778">
        <w:rPr>
          <w:sz w:val="22"/>
          <w:szCs w:val="22"/>
        </w:rPr>
        <w:t>tiešai</w:t>
      </w:r>
      <w:proofErr w:type="spellEnd"/>
      <w:r w:rsidRPr="00890778">
        <w:rPr>
          <w:sz w:val="22"/>
          <w:szCs w:val="22"/>
        </w:rPr>
        <w:t xml:space="preserve"> vides </w:t>
      </w:r>
      <w:proofErr w:type="spellStart"/>
      <w:r w:rsidRPr="00890778">
        <w:rPr>
          <w:sz w:val="22"/>
          <w:szCs w:val="22"/>
        </w:rPr>
        <w:t>apstrādei</w:t>
      </w:r>
      <w:proofErr w:type="spellEnd"/>
      <w:r w:rsidRPr="00AE528A">
        <w:t>.</w:t>
      </w:r>
    </w:p>
    <w:p w14:paraId="5615449A" w14:textId="77777777" w:rsidR="00F81C27" w:rsidRPr="004A15AB" w:rsidRDefault="00F81C27" w:rsidP="00890778">
      <w:pPr>
        <w:rPr>
          <w:b/>
          <w:color w:val="000000"/>
          <w:sz w:val="22"/>
          <w:szCs w:val="22"/>
          <w:lang w:val="lv-LV"/>
        </w:rPr>
      </w:pPr>
    </w:p>
    <w:p w14:paraId="08F5A1B7" w14:textId="75FA178E" w:rsidR="00F81C27" w:rsidRPr="004A15AB" w:rsidRDefault="00072F84" w:rsidP="00F81C27">
      <w:pPr>
        <w:rPr>
          <w:color w:val="000000"/>
          <w:sz w:val="22"/>
          <w:szCs w:val="22"/>
          <w:u w:val="single"/>
          <w:lang w:val="lv-LV"/>
        </w:rPr>
      </w:pPr>
      <w:r>
        <w:rPr>
          <w:color w:val="000000"/>
          <w:sz w:val="22"/>
          <w:szCs w:val="22"/>
          <w:u w:val="single"/>
          <w:lang w:val="lv-LV"/>
        </w:rPr>
        <w:t>Īpaši p</w:t>
      </w:r>
      <w:r w:rsidRPr="004A15AB">
        <w:rPr>
          <w:color w:val="000000"/>
          <w:sz w:val="22"/>
          <w:szCs w:val="22"/>
          <w:u w:val="single"/>
          <w:lang w:val="lv-LV"/>
        </w:rPr>
        <w:t xml:space="preserve">iesardzības </w:t>
      </w:r>
      <w:r w:rsidR="00F81C27" w:rsidRPr="004A15AB">
        <w:rPr>
          <w:color w:val="000000"/>
          <w:sz w:val="22"/>
          <w:szCs w:val="22"/>
          <w:u w:val="single"/>
          <w:lang w:val="lv-LV"/>
        </w:rPr>
        <w:t xml:space="preserve">pasākumi, kas jāievēro personai, kura lieto veterinārās zāles dzīvnieku ārstēšanai </w:t>
      </w:r>
    </w:p>
    <w:p w14:paraId="52498DD2" w14:textId="166698E7" w:rsidR="00F81C27" w:rsidRPr="004A15AB" w:rsidRDefault="00F81C27" w:rsidP="00890778">
      <w:pPr>
        <w:autoSpaceDE w:val="0"/>
        <w:autoSpaceDN w:val="0"/>
        <w:adjustRightInd w:val="0"/>
        <w:jc w:val="both"/>
        <w:rPr>
          <w:color w:val="000000"/>
          <w:sz w:val="22"/>
          <w:szCs w:val="22"/>
          <w:lang w:val="lv-LV"/>
        </w:rPr>
      </w:pPr>
      <w:r w:rsidRPr="004A15AB">
        <w:rPr>
          <w:color w:val="000000"/>
          <w:sz w:val="22"/>
          <w:szCs w:val="22"/>
          <w:lang w:val="lv-LV"/>
        </w:rPr>
        <w:t xml:space="preserve">Šīs zāles var izraisīt gļotādu un acu </w:t>
      </w:r>
      <w:r w:rsidR="005556D7" w:rsidRPr="004A15AB">
        <w:rPr>
          <w:color w:val="000000"/>
          <w:sz w:val="22"/>
          <w:szCs w:val="22"/>
          <w:lang w:val="lv-LV"/>
        </w:rPr>
        <w:t>kairinājumu</w:t>
      </w:r>
      <w:r w:rsidRPr="004A15AB">
        <w:rPr>
          <w:color w:val="000000"/>
          <w:sz w:val="22"/>
          <w:szCs w:val="22"/>
          <w:lang w:val="lv-LV"/>
        </w:rPr>
        <w:t>. T</w:t>
      </w:r>
      <w:r w:rsidRPr="004A15AB">
        <w:rPr>
          <w:rFonts w:hint="eastAsia"/>
          <w:color w:val="000000"/>
          <w:sz w:val="22"/>
          <w:szCs w:val="22"/>
          <w:lang w:val="lv-LV"/>
        </w:rPr>
        <w:t>ā</w:t>
      </w:r>
      <w:r w:rsidRPr="004A15AB">
        <w:rPr>
          <w:color w:val="000000"/>
          <w:sz w:val="22"/>
          <w:szCs w:val="22"/>
          <w:lang w:val="lv-LV"/>
        </w:rPr>
        <w:t>d</w:t>
      </w:r>
      <w:r w:rsidRPr="004A15AB">
        <w:rPr>
          <w:rFonts w:hint="eastAsia"/>
          <w:color w:val="000000"/>
          <w:sz w:val="22"/>
          <w:szCs w:val="22"/>
          <w:lang w:val="lv-LV"/>
        </w:rPr>
        <w:t>ē</w:t>
      </w:r>
      <w:r w:rsidRPr="004A15AB">
        <w:rPr>
          <w:color w:val="000000"/>
          <w:sz w:val="22"/>
          <w:szCs w:val="22"/>
          <w:lang w:val="lv-LV"/>
        </w:rPr>
        <w:t>ļ j</w:t>
      </w:r>
      <w:r w:rsidRPr="004A15AB">
        <w:rPr>
          <w:rFonts w:hint="eastAsia"/>
          <w:color w:val="000000"/>
          <w:sz w:val="22"/>
          <w:szCs w:val="22"/>
          <w:lang w:val="lv-LV"/>
        </w:rPr>
        <w:t>ā</w:t>
      </w:r>
      <w:r w:rsidRPr="004A15AB">
        <w:rPr>
          <w:color w:val="000000"/>
          <w:sz w:val="22"/>
          <w:szCs w:val="22"/>
          <w:lang w:val="lv-LV"/>
        </w:rPr>
        <w:t>izvair</w:t>
      </w:r>
      <w:r w:rsidRPr="004A15AB">
        <w:rPr>
          <w:rFonts w:hint="eastAsia"/>
          <w:color w:val="000000"/>
          <w:sz w:val="22"/>
          <w:szCs w:val="22"/>
          <w:lang w:val="lv-LV"/>
        </w:rPr>
        <w:t>ā</w:t>
      </w:r>
      <w:r w:rsidRPr="004A15AB">
        <w:rPr>
          <w:color w:val="000000"/>
          <w:sz w:val="22"/>
          <w:szCs w:val="22"/>
          <w:lang w:val="lv-LV"/>
        </w:rPr>
        <w:t>s no saskares ar muti vai ac</w:t>
      </w:r>
      <w:r w:rsidRPr="004A15AB">
        <w:rPr>
          <w:rFonts w:hint="eastAsia"/>
          <w:color w:val="000000"/>
          <w:sz w:val="22"/>
          <w:szCs w:val="22"/>
          <w:lang w:val="lv-LV"/>
        </w:rPr>
        <w:t>ī</w:t>
      </w:r>
      <w:r w:rsidRPr="004A15AB">
        <w:rPr>
          <w:color w:val="000000"/>
          <w:sz w:val="22"/>
          <w:szCs w:val="22"/>
          <w:lang w:val="lv-LV"/>
        </w:rPr>
        <w:t>m.</w:t>
      </w:r>
    </w:p>
    <w:p w14:paraId="6AD28ECC" w14:textId="6FDC02F6" w:rsidR="00F81C27" w:rsidRPr="004A15AB" w:rsidRDefault="00F81C27" w:rsidP="00890778">
      <w:pPr>
        <w:jc w:val="both"/>
        <w:rPr>
          <w:color w:val="000000"/>
          <w:sz w:val="22"/>
          <w:szCs w:val="22"/>
          <w:lang w:val="lv-LV"/>
        </w:rPr>
      </w:pPr>
      <w:r w:rsidRPr="004A15AB">
        <w:rPr>
          <w:color w:val="000000"/>
          <w:sz w:val="22"/>
          <w:szCs w:val="22"/>
          <w:lang w:val="lv-LV"/>
        </w:rPr>
        <w:t xml:space="preserve">Dzīvniekiem vai </w:t>
      </w:r>
      <w:r>
        <w:rPr>
          <w:color w:val="000000"/>
          <w:sz w:val="22"/>
          <w:szCs w:val="22"/>
          <w:lang w:val="lv-LV"/>
        </w:rPr>
        <w:t>to saimniekiem</w:t>
      </w:r>
      <w:r w:rsidRPr="004A15AB">
        <w:rPr>
          <w:color w:val="000000"/>
          <w:sz w:val="22"/>
          <w:szCs w:val="22"/>
          <w:lang w:val="lv-LV"/>
        </w:rPr>
        <w:t xml:space="preserve"> ar </w:t>
      </w:r>
      <w:r w:rsidR="00DD1FB7" w:rsidRPr="004A15AB">
        <w:rPr>
          <w:sz w:val="22"/>
          <w:szCs w:val="22"/>
          <w:lang w:val="lv-LV"/>
        </w:rPr>
        <w:t>pa</w:t>
      </w:r>
      <w:r w:rsidR="00DD1FB7">
        <w:rPr>
          <w:sz w:val="22"/>
          <w:szCs w:val="22"/>
          <w:lang w:val="lv-LV"/>
        </w:rPr>
        <w:t>stiprinātu</w:t>
      </w:r>
      <w:r w:rsidR="00DD1FB7" w:rsidRPr="004A15AB" w:rsidDel="0061587D">
        <w:rPr>
          <w:color w:val="000000"/>
          <w:sz w:val="22"/>
          <w:szCs w:val="22"/>
          <w:lang w:val="lv-LV"/>
        </w:rPr>
        <w:t xml:space="preserve"> </w:t>
      </w:r>
      <w:r w:rsidRPr="004A15AB">
        <w:rPr>
          <w:color w:val="000000"/>
          <w:sz w:val="22"/>
          <w:szCs w:val="22"/>
          <w:lang w:val="lv-LV"/>
        </w:rPr>
        <w:t xml:space="preserve">jutību pret insekticīdiem vai spirtu vajadzētu izvairīties no </w:t>
      </w:r>
      <w:r w:rsidR="00072F84">
        <w:rPr>
          <w:color w:val="000000"/>
          <w:sz w:val="22"/>
          <w:szCs w:val="22"/>
          <w:lang w:val="lv-LV"/>
        </w:rPr>
        <w:t>saskares</w:t>
      </w:r>
      <w:r w:rsidR="00072F84" w:rsidRPr="004A15AB">
        <w:rPr>
          <w:color w:val="000000"/>
          <w:sz w:val="22"/>
          <w:szCs w:val="22"/>
          <w:lang w:val="lv-LV"/>
        </w:rPr>
        <w:t xml:space="preserve"> </w:t>
      </w:r>
      <w:r w:rsidRPr="004A15AB">
        <w:rPr>
          <w:color w:val="000000"/>
          <w:sz w:val="22"/>
          <w:szCs w:val="22"/>
          <w:lang w:val="lv-LV"/>
        </w:rPr>
        <w:t xml:space="preserve">ar </w:t>
      </w:r>
      <w:r w:rsidR="00D8018B" w:rsidRPr="00D56802">
        <w:rPr>
          <w:color w:val="000000"/>
          <w:sz w:val="22"/>
          <w:szCs w:val="22"/>
          <w:lang w:val="lv-LV"/>
        </w:rPr>
        <w:t>zālēm</w:t>
      </w:r>
      <w:r w:rsidRPr="00C5208E">
        <w:rPr>
          <w:color w:val="000000"/>
          <w:sz w:val="22"/>
          <w:szCs w:val="22"/>
          <w:lang w:val="lv-LV"/>
        </w:rPr>
        <w:t>.</w:t>
      </w:r>
      <w:r w:rsidRPr="004A15AB">
        <w:rPr>
          <w:color w:val="000000"/>
          <w:sz w:val="22"/>
          <w:szCs w:val="22"/>
          <w:lang w:val="lv-LV"/>
        </w:rPr>
        <w:t xml:space="preserve"> Ja notikusi </w:t>
      </w:r>
      <w:r w:rsidR="00072F84">
        <w:rPr>
          <w:color w:val="000000"/>
          <w:sz w:val="22"/>
          <w:szCs w:val="22"/>
          <w:lang w:val="lv-LV"/>
        </w:rPr>
        <w:t>zāļu</w:t>
      </w:r>
      <w:r w:rsidR="00072F84" w:rsidRPr="004A15AB">
        <w:rPr>
          <w:color w:val="000000"/>
          <w:sz w:val="22"/>
          <w:szCs w:val="22"/>
          <w:lang w:val="lv-LV"/>
        </w:rPr>
        <w:t xml:space="preserve"> </w:t>
      </w:r>
      <w:r w:rsidRPr="004A15AB">
        <w:rPr>
          <w:color w:val="000000"/>
          <w:sz w:val="22"/>
          <w:szCs w:val="22"/>
          <w:lang w:val="lv-LV"/>
        </w:rPr>
        <w:t>saskare ar rok</w:t>
      </w:r>
      <w:r w:rsidRPr="004A15AB">
        <w:rPr>
          <w:rFonts w:hint="eastAsia"/>
          <w:color w:val="000000"/>
          <w:sz w:val="22"/>
          <w:szCs w:val="22"/>
          <w:lang w:val="lv-LV"/>
        </w:rPr>
        <w:t>ā</w:t>
      </w:r>
      <w:r w:rsidRPr="004A15AB">
        <w:rPr>
          <w:color w:val="000000"/>
          <w:sz w:val="22"/>
          <w:szCs w:val="22"/>
          <w:lang w:val="lv-LV"/>
        </w:rPr>
        <w:t xml:space="preserve">m, nekavējoties mazgāt rokas ar ziepēm un ūdeni. </w:t>
      </w:r>
      <w:r>
        <w:rPr>
          <w:color w:val="000000"/>
          <w:sz w:val="22"/>
          <w:szCs w:val="22"/>
          <w:lang w:val="lv-LV"/>
        </w:rPr>
        <w:t>Ja notikusi nejauša</w:t>
      </w:r>
      <w:r w:rsidR="00DD1FB7">
        <w:rPr>
          <w:color w:val="000000"/>
          <w:sz w:val="22"/>
          <w:szCs w:val="22"/>
          <w:lang w:val="lv-LV"/>
        </w:rPr>
        <w:t xml:space="preserve"> zāļu</w:t>
      </w:r>
      <w:r>
        <w:rPr>
          <w:color w:val="000000"/>
          <w:sz w:val="22"/>
          <w:szCs w:val="22"/>
          <w:lang w:val="lv-LV"/>
        </w:rPr>
        <w:t xml:space="preserve"> iekļūšana acīs</w:t>
      </w:r>
      <w:r w:rsidRPr="004A15AB">
        <w:rPr>
          <w:color w:val="000000"/>
          <w:sz w:val="22"/>
          <w:szCs w:val="22"/>
          <w:lang w:val="lv-LV"/>
        </w:rPr>
        <w:t xml:space="preserve">, </w:t>
      </w:r>
      <w:r>
        <w:rPr>
          <w:color w:val="000000"/>
          <w:sz w:val="22"/>
          <w:szCs w:val="22"/>
          <w:lang w:val="lv-LV"/>
        </w:rPr>
        <w:t>nekavējoties tās skalot</w:t>
      </w:r>
      <w:r w:rsidRPr="004A15AB">
        <w:rPr>
          <w:color w:val="000000"/>
          <w:sz w:val="22"/>
          <w:szCs w:val="22"/>
          <w:lang w:val="lv-LV"/>
        </w:rPr>
        <w:t xml:space="preserve"> ar tīru ūdeni.</w:t>
      </w:r>
    </w:p>
    <w:p w14:paraId="7453033C" w14:textId="77777777" w:rsidR="000E452C" w:rsidRPr="00890778" w:rsidRDefault="000E452C" w:rsidP="000E452C">
      <w:pPr>
        <w:pStyle w:val="BodyText"/>
        <w:tabs>
          <w:tab w:val="left" w:pos="567"/>
        </w:tabs>
        <w:spacing w:line="260" w:lineRule="exact"/>
        <w:rPr>
          <w:sz w:val="22"/>
          <w:szCs w:val="22"/>
          <w:lang w:val="pt-PT"/>
        </w:rPr>
      </w:pPr>
      <w:r w:rsidRPr="00890778">
        <w:rPr>
          <w:sz w:val="22"/>
          <w:szCs w:val="22"/>
        </w:rPr>
        <w:t>Izsmidziniet dzīvniekus ārpus telpām vai labi vēdināmā telpā.</w:t>
      </w:r>
    </w:p>
    <w:p w14:paraId="2ABD1C53" w14:textId="666A94A5" w:rsidR="00F81C27" w:rsidRPr="004A15AB" w:rsidRDefault="00F81C27" w:rsidP="00890778">
      <w:pPr>
        <w:ind w:left="720" w:hanging="720"/>
        <w:jc w:val="both"/>
        <w:rPr>
          <w:color w:val="000000"/>
          <w:sz w:val="22"/>
          <w:szCs w:val="22"/>
          <w:lang w:val="lv-LV"/>
        </w:rPr>
      </w:pPr>
    </w:p>
    <w:p w14:paraId="33F46B81" w14:textId="77777777" w:rsidR="00F81C27" w:rsidRPr="004A15AB" w:rsidRDefault="00F81C27" w:rsidP="00890778">
      <w:pPr>
        <w:ind w:left="720" w:hanging="720"/>
        <w:jc w:val="both"/>
        <w:rPr>
          <w:color w:val="000000"/>
          <w:sz w:val="22"/>
          <w:szCs w:val="22"/>
          <w:lang w:val="lv-LV"/>
        </w:rPr>
      </w:pPr>
      <w:r w:rsidRPr="004A15AB">
        <w:rPr>
          <w:color w:val="000000"/>
          <w:sz w:val="22"/>
          <w:szCs w:val="22"/>
          <w:lang w:val="lv-LV"/>
        </w:rPr>
        <w:t>Pēc</w:t>
      </w:r>
      <w:r w:rsidR="00072F84">
        <w:rPr>
          <w:color w:val="000000"/>
          <w:sz w:val="22"/>
          <w:szCs w:val="22"/>
          <w:lang w:val="lv-LV"/>
        </w:rPr>
        <w:t xml:space="preserve"> zāļu</w:t>
      </w:r>
      <w:r w:rsidRPr="004A15AB">
        <w:rPr>
          <w:color w:val="000000"/>
          <w:sz w:val="22"/>
          <w:szCs w:val="22"/>
          <w:lang w:val="lv-LV"/>
        </w:rPr>
        <w:t xml:space="preserve"> lietošanas mazgāt rokas.</w:t>
      </w:r>
    </w:p>
    <w:p w14:paraId="42CCF50D" w14:textId="77777777" w:rsidR="00F81C27" w:rsidRPr="004A15AB" w:rsidRDefault="00F81C27" w:rsidP="00890778">
      <w:pPr>
        <w:jc w:val="both"/>
        <w:rPr>
          <w:color w:val="000000"/>
          <w:sz w:val="22"/>
          <w:szCs w:val="22"/>
          <w:lang w:val="lv-LV"/>
        </w:rPr>
      </w:pPr>
      <w:r w:rsidRPr="004A15AB">
        <w:rPr>
          <w:color w:val="000000"/>
          <w:sz w:val="22"/>
          <w:szCs w:val="22"/>
          <w:lang w:val="lv-LV"/>
        </w:rPr>
        <w:t>Apstrādātus dzīvniekus nedrīkst glaudīt līdz aplikācijas vieta i</w:t>
      </w:r>
      <w:r w:rsidR="005556D7">
        <w:rPr>
          <w:color w:val="000000"/>
          <w:sz w:val="22"/>
          <w:szCs w:val="22"/>
          <w:lang w:val="lv-LV"/>
        </w:rPr>
        <w:t xml:space="preserve">r izžuvusi, un bērniem nedrīkst </w:t>
      </w:r>
      <w:r w:rsidRPr="004A15AB">
        <w:rPr>
          <w:color w:val="000000"/>
          <w:sz w:val="22"/>
          <w:szCs w:val="22"/>
          <w:lang w:val="lv-LV"/>
        </w:rPr>
        <w:t>ļaut saskarties ar tikko apstrādātiem dzīvniekiem. Tāpēc ieteicams dzīvniekus ārstēt nevis pa dienu, bet agri vakarā un nesen apstrādātiem dzīvniekiem neļaut gulēt pie saimniekiem, īpaši bērniem.</w:t>
      </w:r>
    </w:p>
    <w:p w14:paraId="4BE1CE9C" w14:textId="77777777" w:rsidR="00F81C27" w:rsidRPr="004A15AB" w:rsidRDefault="00F81C27" w:rsidP="00EF0380">
      <w:pPr>
        <w:jc w:val="both"/>
        <w:rPr>
          <w:sz w:val="22"/>
          <w:szCs w:val="22"/>
          <w:lang w:val="lv-LV"/>
        </w:rPr>
      </w:pPr>
      <w:r w:rsidRPr="004A15AB">
        <w:rPr>
          <w:sz w:val="22"/>
          <w:szCs w:val="22"/>
          <w:lang w:val="lv-LV"/>
        </w:rPr>
        <w:t>Lietošanas laikā nedrīkst smēķēt, dzert vai ēst.</w:t>
      </w:r>
    </w:p>
    <w:p w14:paraId="57BF2CE8" w14:textId="77777777" w:rsidR="007D502D" w:rsidRDefault="007D502D" w:rsidP="00890778">
      <w:pPr>
        <w:rPr>
          <w:color w:val="000000"/>
          <w:sz w:val="22"/>
          <w:szCs w:val="22"/>
          <w:lang w:val="lv-LV"/>
        </w:rPr>
      </w:pPr>
    </w:p>
    <w:p w14:paraId="0BE6186B" w14:textId="48C08C06" w:rsidR="007D502D" w:rsidRPr="00890778" w:rsidRDefault="007D502D" w:rsidP="007D502D">
      <w:pPr>
        <w:rPr>
          <w:bCs/>
          <w:sz w:val="22"/>
          <w:szCs w:val="22"/>
          <w:u w:val="single"/>
          <w:lang w:val="pt-PT"/>
        </w:rPr>
      </w:pPr>
      <w:r w:rsidRPr="00890778">
        <w:rPr>
          <w:bCs/>
          <w:sz w:val="22"/>
          <w:szCs w:val="22"/>
          <w:u w:val="single"/>
          <w:lang w:val="lv-LV"/>
        </w:rPr>
        <w:t>Citi piesardzības pasākumi</w:t>
      </w:r>
    </w:p>
    <w:p w14:paraId="154373D3" w14:textId="77777777" w:rsidR="007D502D" w:rsidRPr="00890778" w:rsidRDefault="007D502D" w:rsidP="007D502D">
      <w:pPr>
        <w:rPr>
          <w:sz w:val="22"/>
          <w:szCs w:val="22"/>
          <w:lang w:val="pt-PT"/>
        </w:rPr>
      </w:pPr>
      <w:r w:rsidRPr="00890778">
        <w:rPr>
          <w:sz w:val="22"/>
          <w:szCs w:val="22"/>
          <w:lang w:val="lv-LV"/>
        </w:rPr>
        <w:t>Fipronils var negatīvi ietekmēt ūdenī dzīvojošus organismus.</w:t>
      </w:r>
      <w:r w:rsidRPr="00890778">
        <w:rPr>
          <w:sz w:val="22"/>
          <w:szCs w:val="22"/>
          <w:lang w:val="pt-PT"/>
        </w:rPr>
        <w:t xml:space="preserve"> </w:t>
      </w:r>
      <w:r w:rsidRPr="00890778">
        <w:rPr>
          <w:sz w:val="22"/>
          <w:szCs w:val="22"/>
          <w:lang w:val="lv-LV"/>
        </w:rPr>
        <w:t>Līdz 2 dienām pēc zāļu lietošanas suņiem nedrīkst ļaut peldēties ūdenstilpēs.</w:t>
      </w:r>
    </w:p>
    <w:p w14:paraId="552C0D68" w14:textId="77777777" w:rsidR="00F81C27" w:rsidRPr="004A15AB" w:rsidRDefault="00F81C27" w:rsidP="00890778">
      <w:pPr>
        <w:rPr>
          <w:b/>
          <w:color w:val="000000"/>
          <w:sz w:val="22"/>
          <w:szCs w:val="22"/>
          <w:lang w:val="lv-LV"/>
        </w:rPr>
      </w:pPr>
    </w:p>
    <w:p w14:paraId="160B2241"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4.6</w:t>
      </w:r>
      <w:r w:rsidRPr="004A15AB">
        <w:rPr>
          <w:b/>
          <w:color w:val="000000"/>
          <w:sz w:val="22"/>
          <w:szCs w:val="22"/>
          <w:lang w:val="lv-LV"/>
        </w:rPr>
        <w:tab/>
        <w:t>Iespējamās blakusparādības (biežums un bīstamība)</w:t>
      </w:r>
    </w:p>
    <w:p w14:paraId="442DD86D" w14:textId="77777777" w:rsidR="00F81C27" w:rsidRPr="004A15AB" w:rsidRDefault="00F81C27" w:rsidP="00F81C27">
      <w:pPr>
        <w:ind w:left="720" w:hanging="720"/>
        <w:rPr>
          <w:b/>
          <w:color w:val="000000"/>
          <w:sz w:val="22"/>
          <w:szCs w:val="22"/>
          <w:lang w:val="lv-LV"/>
        </w:rPr>
      </w:pPr>
    </w:p>
    <w:p w14:paraId="2BC8427A" w14:textId="77777777" w:rsidR="000E452C" w:rsidRPr="00890778" w:rsidRDefault="000E452C" w:rsidP="000E452C">
      <w:pPr>
        <w:rPr>
          <w:noProof/>
          <w:sz w:val="22"/>
          <w:szCs w:val="22"/>
          <w:lang w:val="lv-LV"/>
        </w:rPr>
      </w:pPr>
      <w:r w:rsidRPr="00890778">
        <w:rPr>
          <w:sz w:val="22"/>
          <w:szCs w:val="22"/>
          <w:lang w:val="lv-LV"/>
        </w:rPr>
        <w:t>Dzīvniekiem pēc zāļu laizīšanas var novērot īslaicīgu pastiprinātu siekalošanos, galvenokārt nesējvielu īpašību dēļ.</w:t>
      </w:r>
    </w:p>
    <w:p w14:paraId="4343F12C" w14:textId="61115261" w:rsidR="005E768C" w:rsidRPr="004A15AB" w:rsidRDefault="005E768C" w:rsidP="00890778">
      <w:pPr>
        <w:ind w:hanging="11"/>
        <w:jc w:val="both"/>
        <w:rPr>
          <w:sz w:val="22"/>
          <w:szCs w:val="22"/>
          <w:lang w:val="lv-LV"/>
        </w:rPr>
      </w:pPr>
      <w:r>
        <w:rPr>
          <w:sz w:val="22"/>
          <w:szCs w:val="22"/>
          <w:lang w:val="lv-LV"/>
        </w:rPr>
        <w:t>S</w:t>
      </w:r>
      <w:r w:rsidR="00F81C27" w:rsidRPr="004A15AB">
        <w:rPr>
          <w:sz w:val="22"/>
          <w:szCs w:val="22"/>
          <w:lang w:val="lv-LV"/>
        </w:rPr>
        <w:t xml:space="preserve">tarp ļoti retām </w:t>
      </w:r>
      <w:r>
        <w:rPr>
          <w:sz w:val="22"/>
          <w:szCs w:val="22"/>
          <w:lang w:val="lv-LV"/>
        </w:rPr>
        <w:t>nevēlamām</w:t>
      </w:r>
      <w:r w:rsidRPr="004A15AB">
        <w:rPr>
          <w:sz w:val="22"/>
          <w:szCs w:val="22"/>
          <w:lang w:val="lv-LV"/>
        </w:rPr>
        <w:t xml:space="preserve"> </w:t>
      </w:r>
      <w:r>
        <w:rPr>
          <w:sz w:val="22"/>
          <w:szCs w:val="22"/>
          <w:lang w:val="lv-LV"/>
        </w:rPr>
        <w:t>blakusparādībām</w:t>
      </w:r>
      <w:r w:rsidR="00F81C27" w:rsidRPr="004A15AB">
        <w:rPr>
          <w:sz w:val="22"/>
          <w:szCs w:val="22"/>
          <w:lang w:val="lv-LV"/>
        </w:rPr>
        <w:t xml:space="preserve"> novērotas ātri </w:t>
      </w:r>
      <w:r w:rsidRPr="004A15AB">
        <w:rPr>
          <w:sz w:val="22"/>
          <w:szCs w:val="22"/>
          <w:lang w:val="lv-LV"/>
        </w:rPr>
        <w:t>pārejoš</w:t>
      </w:r>
      <w:r>
        <w:rPr>
          <w:sz w:val="22"/>
          <w:szCs w:val="22"/>
          <w:lang w:val="lv-LV"/>
        </w:rPr>
        <w:t>as</w:t>
      </w:r>
      <w:r w:rsidRPr="004A15AB">
        <w:rPr>
          <w:sz w:val="22"/>
          <w:szCs w:val="22"/>
          <w:lang w:val="lv-LV"/>
        </w:rPr>
        <w:t xml:space="preserve"> </w:t>
      </w:r>
      <w:r w:rsidR="00F81C27" w:rsidRPr="004A15AB">
        <w:rPr>
          <w:sz w:val="22"/>
          <w:szCs w:val="22"/>
          <w:lang w:val="lv-LV"/>
        </w:rPr>
        <w:t xml:space="preserve">ādas </w:t>
      </w:r>
      <w:r w:rsidRPr="004A15AB">
        <w:rPr>
          <w:sz w:val="22"/>
          <w:szCs w:val="22"/>
          <w:lang w:val="lv-LV"/>
        </w:rPr>
        <w:t xml:space="preserve">reakcijas, </w:t>
      </w:r>
      <w:r>
        <w:rPr>
          <w:sz w:val="22"/>
          <w:szCs w:val="22"/>
          <w:lang w:val="lv-LV"/>
        </w:rPr>
        <w:t xml:space="preserve">tādas </w:t>
      </w:r>
      <w:r w:rsidRPr="004A15AB">
        <w:rPr>
          <w:sz w:val="22"/>
          <w:szCs w:val="22"/>
          <w:lang w:val="lv-LV"/>
        </w:rPr>
        <w:t>kā eritrēma, nieze vai alopēcija.</w:t>
      </w:r>
    </w:p>
    <w:p w14:paraId="52D79D78" w14:textId="39A63921" w:rsidR="00F81C27" w:rsidRPr="004A15AB" w:rsidRDefault="00F81C27" w:rsidP="00F81C27">
      <w:pPr>
        <w:ind w:left="720" w:hanging="720"/>
        <w:jc w:val="both"/>
        <w:rPr>
          <w:sz w:val="22"/>
          <w:szCs w:val="22"/>
          <w:lang w:val="lv-LV"/>
        </w:rPr>
      </w:pPr>
    </w:p>
    <w:p w14:paraId="68A31D27" w14:textId="70EE5581" w:rsidR="00F81C27" w:rsidRPr="004A15AB" w:rsidRDefault="0087724C" w:rsidP="00F81C27">
      <w:pPr>
        <w:jc w:val="both"/>
        <w:rPr>
          <w:sz w:val="22"/>
          <w:szCs w:val="22"/>
          <w:lang w:val="lv-LV"/>
        </w:rPr>
      </w:pPr>
      <w:r>
        <w:rPr>
          <w:sz w:val="22"/>
          <w:szCs w:val="22"/>
          <w:lang w:val="lv-LV"/>
        </w:rPr>
        <w:t>Atsevišķos gadījumos</w:t>
      </w:r>
      <w:r w:rsidR="00F81C27" w:rsidRPr="004A15AB">
        <w:rPr>
          <w:sz w:val="22"/>
          <w:szCs w:val="22"/>
          <w:lang w:val="lv-LV"/>
        </w:rPr>
        <w:t xml:space="preserve"> var novērot atgriezeniskus neiroloģiskus simptomus (</w:t>
      </w:r>
      <w:r>
        <w:rPr>
          <w:sz w:val="22"/>
          <w:szCs w:val="22"/>
          <w:lang w:val="lv-LV"/>
        </w:rPr>
        <w:t>pastiprināts jutīgums</w:t>
      </w:r>
      <w:r w:rsidR="00F81C27" w:rsidRPr="004A15AB">
        <w:rPr>
          <w:sz w:val="22"/>
          <w:szCs w:val="22"/>
          <w:lang w:val="lv-LV"/>
        </w:rPr>
        <w:t>, depresija, satraukuma simptomi), vemšanu vai respiratoros simptomus.</w:t>
      </w:r>
    </w:p>
    <w:p w14:paraId="10BA8402" w14:textId="77777777" w:rsidR="005A3002" w:rsidRPr="00EC1747" w:rsidRDefault="005A3002" w:rsidP="005A3002">
      <w:pPr>
        <w:pStyle w:val="Default"/>
        <w:rPr>
          <w:sz w:val="22"/>
          <w:szCs w:val="22"/>
          <w:lang w:val="lv-LV"/>
        </w:rPr>
      </w:pPr>
      <w:r w:rsidRPr="00EC1747">
        <w:rPr>
          <w:sz w:val="22"/>
          <w:szCs w:val="22"/>
          <w:lang w:val="lv-LV"/>
        </w:rPr>
        <w:t xml:space="preserve">Nepārsniegt ieteikto devu. </w:t>
      </w:r>
    </w:p>
    <w:p w14:paraId="7EC42B9A" w14:textId="02532BCE" w:rsidR="00760715" w:rsidRDefault="00760715" w:rsidP="00890778">
      <w:pPr>
        <w:jc w:val="both"/>
        <w:rPr>
          <w:sz w:val="22"/>
          <w:szCs w:val="22"/>
          <w:lang w:val="lv-LV"/>
        </w:rPr>
      </w:pPr>
    </w:p>
    <w:p w14:paraId="46C9AE0D" w14:textId="77777777" w:rsidR="00760715" w:rsidRPr="00890778" w:rsidRDefault="00760715" w:rsidP="00760715">
      <w:pPr>
        <w:rPr>
          <w:sz w:val="22"/>
          <w:lang w:val="lv-LV"/>
        </w:rPr>
      </w:pPr>
      <w:r w:rsidRPr="00890778">
        <w:rPr>
          <w:sz w:val="22"/>
          <w:lang w:val="lv-LV"/>
        </w:rPr>
        <w:t>Veterināro zāļu blakusparādību sastopamības biežums</w:t>
      </w:r>
      <w:r w:rsidRPr="00890778">
        <w:rPr>
          <w:color w:val="FF0000"/>
          <w:sz w:val="22"/>
          <w:lang w:val="lv-LV"/>
        </w:rPr>
        <w:t xml:space="preserve"> </w:t>
      </w:r>
      <w:r w:rsidRPr="00890778">
        <w:rPr>
          <w:sz w:val="22"/>
          <w:lang w:val="lv-LV"/>
        </w:rPr>
        <w:t>norādīts sekojošā secībā:</w:t>
      </w:r>
    </w:p>
    <w:p w14:paraId="42271359" w14:textId="77777777" w:rsidR="00760715" w:rsidRPr="00890778" w:rsidRDefault="00760715" w:rsidP="00760715">
      <w:pPr>
        <w:rPr>
          <w:sz w:val="22"/>
          <w:lang w:val="lv-LV"/>
        </w:rPr>
      </w:pPr>
    </w:p>
    <w:p w14:paraId="701E0303" w14:textId="77777777" w:rsidR="00760715" w:rsidRPr="00890778" w:rsidRDefault="00760715" w:rsidP="00760715">
      <w:pPr>
        <w:rPr>
          <w:sz w:val="22"/>
          <w:lang w:val="lv-LV"/>
        </w:rPr>
      </w:pPr>
      <w:r w:rsidRPr="00890778">
        <w:rPr>
          <w:sz w:val="22"/>
          <w:szCs w:val="22"/>
          <w:lang w:val="lv-LV"/>
        </w:rPr>
        <w:t xml:space="preserve">- </w:t>
      </w:r>
      <w:r w:rsidRPr="00890778">
        <w:rPr>
          <w:sz w:val="22"/>
          <w:lang w:val="lv-LV"/>
        </w:rPr>
        <w:t>ļoti bieži (vairāk nekā 1 no 10 ārstētajiem dzīvniekiem novērota(-s) nevēlama(-s) blakusparādība(-s));</w:t>
      </w:r>
    </w:p>
    <w:p w14:paraId="4A668772" w14:textId="77777777" w:rsidR="00760715" w:rsidRPr="00890778" w:rsidRDefault="00760715" w:rsidP="00760715">
      <w:pPr>
        <w:rPr>
          <w:sz w:val="22"/>
          <w:lang w:val="lv-LV"/>
        </w:rPr>
      </w:pPr>
      <w:r w:rsidRPr="00890778">
        <w:rPr>
          <w:sz w:val="22"/>
          <w:lang w:val="lv-LV"/>
        </w:rPr>
        <w:t>- bieži (vairāk nekā 1, bet mazāk nekā 10 dzīvniekiem no 100 ārstētajiem dzīvniekiem);</w:t>
      </w:r>
    </w:p>
    <w:p w14:paraId="5A66F5E8" w14:textId="77777777" w:rsidR="00760715" w:rsidRPr="00890778" w:rsidRDefault="00760715" w:rsidP="00760715">
      <w:pPr>
        <w:rPr>
          <w:sz w:val="22"/>
          <w:lang w:val="lv-LV"/>
        </w:rPr>
      </w:pPr>
      <w:r w:rsidRPr="00890778">
        <w:rPr>
          <w:sz w:val="22"/>
          <w:lang w:val="lv-LV"/>
        </w:rPr>
        <w:t>- retāk (vairāk nekā 1, bet mazāk nekā 10 dzīvniekiem no 1000 ārstētajiem dzīvniekiem);</w:t>
      </w:r>
    </w:p>
    <w:p w14:paraId="3AF4A8C9" w14:textId="77777777" w:rsidR="00760715" w:rsidRPr="00890778" w:rsidRDefault="00760715" w:rsidP="00760715">
      <w:pPr>
        <w:rPr>
          <w:sz w:val="22"/>
          <w:lang w:val="lv-LV"/>
        </w:rPr>
      </w:pPr>
      <w:r w:rsidRPr="00890778">
        <w:rPr>
          <w:sz w:val="22"/>
          <w:lang w:val="lv-LV"/>
        </w:rPr>
        <w:t>- reti (vairāk nekā 1, bet mazāk nekā 10 dzīvniekiem no 10000 ārstētajiem dzīvniekiem);</w:t>
      </w:r>
    </w:p>
    <w:p w14:paraId="56FC0940" w14:textId="77777777" w:rsidR="00760715" w:rsidRPr="00890778" w:rsidRDefault="00760715" w:rsidP="00890778">
      <w:pPr>
        <w:jc w:val="both"/>
        <w:rPr>
          <w:sz w:val="22"/>
          <w:lang w:val="lv-LV"/>
        </w:rPr>
      </w:pPr>
      <w:r w:rsidRPr="00890778">
        <w:rPr>
          <w:sz w:val="22"/>
          <w:lang w:val="lv-LV"/>
        </w:rPr>
        <w:t>- ļoti reti (mazāk nekā 1 dzīvniekam no 10000 ārstētajiem dzīvniekiem, ieskaitot atsevišķus ziņojumus).</w:t>
      </w:r>
    </w:p>
    <w:p w14:paraId="5D45F95C" w14:textId="77777777" w:rsidR="00F81C27" w:rsidRPr="004A15AB" w:rsidRDefault="00F81C27" w:rsidP="00890778">
      <w:pPr>
        <w:rPr>
          <w:b/>
          <w:color w:val="000000"/>
          <w:sz w:val="22"/>
          <w:szCs w:val="22"/>
          <w:lang w:val="lv-LV"/>
        </w:rPr>
      </w:pPr>
    </w:p>
    <w:p w14:paraId="607C369B"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lastRenderedPageBreak/>
        <w:t>4.7</w:t>
      </w:r>
      <w:r w:rsidRPr="004A15AB">
        <w:rPr>
          <w:b/>
          <w:color w:val="000000"/>
          <w:sz w:val="22"/>
          <w:szCs w:val="22"/>
          <w:lang w:val="lv-LV"/>
        </w:rPr>
        <w:tab/>
        <w:t>Lietošana grūsnības, laktācijas vai dēšanas laikā</w:t>
      </w:r>
    </w:p>
    <w:p w14:paraId="1847BFA3" w14:textId="77777777" w:rsidR="00F81C27" w:rsidRPr="004A15AB" w:rsidRDefault="00F81C27" w:rsidP="00F81C27">
      <w:pPr>
        <w:ind w:left="720" w:hanging="720"/>
        <w:rPr>
          <w:b/>
          <w:color w:val="000000"/>
          <w:sz w:val="22"/>
          <w:szCs w:val="22"/>
          <w:lang w:val="lv-LV"/>
        </w:rPr>
      </w:pPr>
    </w:p>
    <w:p w14:paraId="138F9633" w14:textId="4BC42DB7" w:rsidR="00F81C27" w:rsidRPr="004A15AB" w:rsidRDefault="00F81C27" w:rsidP="00F81C27">
      <w:pPr>
        <w:jc w:val="both"/>
        <w:rPr>
          <w:sz w:val="22"/>
          <w:szCs w:val="22"/>
          <w:lang w:val="lv-LV"/>
        </w:rPr>
      </w:pPr>
      <w:r w:rsidRPr="004A15AB">
        <w:rPr>
          <w:sz w:val="22"/>
          <w:szCs w:val="22"/>
          <w:lang w:val="lv-LV"/>
        </w:rPr>
        <w:t xml:space="preserve">Laboratoriskie izmeklējumi uz žurkām un trušiem neatklāja fipronila </w:t>
      </w:r>
      <w:r w:rsidR="008E4099" w:rsidRPr="004A15AB">
        <w:rPr>
          <w:sz w:val="22"/>
          <w:szCs w:val="22"/>
          <w:lang w:val="lv-LV"/>
        </w:rPr>
        <w:t>teratog</w:t>
      </w:r>
      <w:r w:rsidR="008E4099">
        <w:rPr>
          <w:sz w:val="22"/>
          <w:szCs w:val="22"/>
          <w:lang w:val="lv-LV"/>
        </w:rPr>
        <w:t>ē</w:t>
      </w:r>
      <w:r w:rsidR="008E4099" w:rsidRPr="004A15AB">
        <w:rPr>
          <w:sz w:val="22"/>
          <w:szCs w:val="22"/>
          <w:lang w:val="lv-LV"/>
        </w:rPr>
        <w:t>nisku</w:t>
      </w:r>
      <w:r w:rsidRPr="004A15AB">
        <w:rPr>
          <w:sz w:val="22"/>
          <w:szCs w:val="22"/>
          <w:lang w:val="lv-LV"/>
        </w:rPr>
        <w:t>, fetotoksisku, maternotoksisku efektu.</w:t>
      </w:r>
    </w:p>
    <w:p w14:paraId="0681EF08" w14:textId="77777777" w:rsidR="00F81C27" w:rsidRPr="004A15AB" w:rsidRDefault="00F81C27" w:rsidP="00F81C27">
      <w:pPr>
        <w:ind w:left="720" w:hanging="720"/>
        <w:jc w:val="both"/>
        <w:rPr>
          <w:sz w:val="22"/>
          <w:szCs w:val="22"/>
          <w:lang w:val="lv-LV"/>
        </w:rPr>
      </w:pPr>
      <w:r w:rsidRPr="004A15AB">
        <w:rPr>
          <w:sz w:val="22"/>
          <w:szCs w:val="22"/>
          <w:lang w:val="lv-LV"/>
        </w:rPr>
        <w:t>Drīkst lietot grūsnības un laktācijas laikā.</w:t>
      </w:r>
    </w:p>
    <w:p w14:paraId="41BBCAD7" w14:textId="77777777" w:rsidR="00F81C27" w:rsidRPr="004A15AB" w:rsidRDefault="00F81C27" w:rsidP="00F81C27">
      <w:pPr>
        <w:ind w:left="720" w:hanging="720"/>
        <w:jc w:val="both"/>
        <w:rPr>
          <w:sz w:val="22"/>
          <w:szCs w:val="22"/>
          <w:lang w:val="lv-LV"/>
        </w:rPr>
      </w:pPr>
    </w:p>
    <w:p w14:paraId="5C617824"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4.8</w:t>
      </w:r>
      <w:r w:rsidRPr="004A15AB">
        <w:rPr>
          <w:b/>
          <w:color w:val="000000"/>
          <w:sz w:val="22"/>
          <w:szCs w:val="22"/>
          <w:lang w:val="lv-LV"/>
        </w:rPr>
        <w:tab/>
        <w:t>Mijiedarbība ar citām zālēm un citi mijiedarbības veidi</w:t>
      </w:r>
    </w:p>
    <w:p w14:paraId="224AD559" w14:textId="77777777" w:rsidR="00F81C27" w:rsidRPr="004A15AB" w:rsidRDefault="00F81C27" w:rsidP="00F81C27">
      <w:pPr>
        <w:ind w:left="720" w:hanging="720"/>
        <w:jc w:val="both"/>
        <w:rPr>
          <w:sz w:val="22"/>
          <w:szCs w:val="22"/>
          <w:lang w:val="lv-LV"/>
        </w:rPr>
      </w:pPr>
    </w:p>
    <w:p w14:paraId="2BE769C3" w14:textId="77777777" w:rsidR="00F81C27" w:rsidRPr="004A15AB" w:rsidRDefault="00F81C27" w:rsidP="00F81C27">
      <w:pPr>
        <w:jc w:val="both"/>
        <w:outlineLvl w:val="0"/>
        <w:rPr>
          <w:color w:val="000000"/>
          <w:sz w:val="22"/>
          <w:szCs w:val="22"/>
          <w:lang w:val="lv-LV"/>
        </w:rPr>
      </w:pPr>
      <w:r w:rsidRPr="004A15AB">
        <w:rPr>
          <w:color w:val="000000"/>
          <w:sz w:val="22"/>
          <w:szCs w:val="22"/>
          <w:lang w:val="lv-LV"/>
        </w:rPr>
        <w:t>Nav zināma.</w:t>
      </w:r>
    </w:p>
    <w:p w14:paraId="67D11AAE" w14:textId="77777777" w:rsidR="00F81C27" w:rsidRPr="004A15AB" w:rsidRDefault="00F81C27" w:rsidP="00F81C27">
      <w:pPr>
        <w:ind w:left="567" w:hanging="567"/>
        <w:rPr>
          <w:b/>
          <w:color w:val="000000"/>
          <w:sz w:val="22"/>
          <w:szCs w:val="22"/>
          <w:lang w:val="lv-LV"/>
        </w:rPr>
      </w:pPr>
    </w:p>
    <w:p w14:paraId="5BF971EE" w14:textId="77777777" w:rsidR="00F81C27" w:rsidRPr="004A15AB" w:rsidRDefault="00F81C27" w:rsidP="00F81C27">
      <w:pPr>
        <w:ind w:left="567" w:hanging="567"/>
        <w:rPr>
          <w:b/>
          <w:color w:val="000000"/>
          <w:sz w:val="22"/>
          <w:szCs w:val="22"/>
          <w:lang w:val="lv-LV"/>
        </w:rPr>
      </w:pPr>
      <w:r w:rsidRPr="004A15AB">
        <w:rPr>
          <w:b/>
          <w:color w:val="000000"/>
          <w:sz w:val="22"/>
          <w:szCs w:val="22"/>
          <w:lang w:val="lv-LV"/>
        </w:rPr>
        <w:t>4.9</w:t>
      </w:r>
      <w:r w:rsidRPr="004A15AB">
        <w:rPr>
          <w:b/>
          <w:color w:val="000000"/>
          <w:sz w:val="22"/>
          <w:szCs w:val="22"/>
          <w:lang w:val="lv-LV"/>
        </w:rPr>
        <w:tab/>
        <w:t>Devas un lietošanas veids</w:t>
      </w:r>
    </w:p>
    <w:p w14:paraId="0B94A6CF" w14:textId="77777777" w:rsidR="0091060F" w:rsidRDefault="0091060F" w:rsidP="0091060F">
      <w:pPr>
        <w:rPr>
          <w:sz w:val="22"/>
          <w:szCs w:val="22"/>
          <w:u w:val="single"/>
          <w:lang w:val="lv-LV"/>
        </w:rPr>
      </w:pPr>
    </w:p>
    <w:p w14:paraId="60D00387" w14:textId="401AA1F2" w:rsidR="0091060F" w:rsidRPr="004A15AB" w:rsidRDefault="0091060F" w:rsidP="0091060F">
      <w:pPr>
        <w:rPr>
          <w:sz w:val="22"/>
          <w:szCs w:val="22"/>
          <w:lang w:val="lv-LV"/>
        </w:rPr>
      </w:pPr>
      <w:r w:rsidRPr="00890778">
        <w:rPr>
          <w:sz w:val="22"/>
          <w:szCs w:val="22"/>
          <w:lang w:val="lv-LV"/>
        </w:rPr>
        <w:t>Ā</w:t>
      </w:r>
      <w:r w:rsidRPr="004A15AB">
        <w:rPr>
          <w:sz w:val="22"/>
          <w:szCs w:val="22"/>
          <w:lang w:val="lv-LV"/>
        </w:rPr>
        <w:t xml:space="preserve">rīgai lietošanai, </w:t>
      </w:r>
      <w:r w:rsidR="0087724C">
        <w:rPr>
          <w:sz w:val="22"/>
          <w:szCs w:val="22"/>
          <w:lang w:val="lv-LV"/>
        </w:rPr>
        <w:t>uzsmidzinot uz ādas</w:t>
      </w:r>
      <w:r w:rsidRPr="004A15AB">
        <w:rPr>
          <w:sz w:val="22"/>
          <w:szCs w:val="22"/>
          <w:lang w:val="lv-LV"/>
        </w:rPr>
        <w:t>.</w:t>
      </w:r>
    </w:p>
    <w:p w14:paraId="272431F4" w14:textId="77777777" w:rsidR="00F81C27" w:rsidRPr="004A15AB" w:rsidRDefault="00F81C27" w:rsidP="00F81C27">
      <w:pPr>
        <w:ind w:left="567" w:hanging="567"/>
        <w:rPr>
          <w:b/>
          <w:color w:val="000000"/>
          <w:sz w:val="22"/>
          <w:szCs w:val="22"/>
          <w:lang w:val="lv-LV"/>
        </w:rPr>
      </w:pPr>
    </w:p>
    <w:p w14:paraId="329D244D" w14:textId="77777777" w:rsidR="00F81C27" w:rsidRPr="004A15AB" w:rsidRDefault="00F81C27" w:rsidP="00F81C27">
      <w:pPr>
        <w:rPr>
          <w:sz w:val="22"/>
          <w:szCs w:val="22"/>
          <w:lang w:val="lv-LV"/>
        </w:rPr>
      </w:pPr>
      <w:r w:rsidRPr="004A15AB">
        <w:rPr>
          <w:sz w:val="22"/>
          <w:szCs w:val="22"/>
          <w:lang w:val="lv-LV"/>
        </w:rPr>
        <w:t>Minimālais intervāls starp ārstēšanas</w:t>
      </w:r>
      <w:r w:rsidRPr="004A15AB" w:rsidDel="001A0341">
        <w:rPr>
          <w:sz w:val="22"/>
          <w:szCs w:val="22"/>
          <w:lang w:val="lv-LV"/>
        </w:rPr>
        <w:t xml:space="preserve"> </w:t>
      </w:r>
      <w:r w:rsidRPr="004A15AB">
        <w:rPr>
          <w:sz w:val="22"/>
          <w:szCs w:val="22"/>
          <w:lang w:val="lv-LV"/>
        </w:rPr>
        <w:t>reizēm ir 4 nedēļas, jo nav veikti pētījumi par zāļu drošumu.</w:t>
      </w:r>
    </w:p>
    <w:p w14:paraId="2A960771" w14:textId="77777777" w:rsidR="00F81C27" w:rsidRPr="004A15AB" w:rsidRDefault="00F81C27" w:rsidP="00F81C27">
      <w:pPr>
        <w:rPr>
          <w:sz w:val="22"/>
          <w:szCs w:val="22"/>
          <w:lang w:val="lv-LV"/>
        </w:rPr>
      </w:pPr>
    </w:p>
    <w:p w14:paraId="58A83518" w14:textId="0017BA83" w:rsidR="00F81C27" w:rsidRPr="004A15AB" w:rsidRDefault="00F81C27" w:rsidP="00890778">
      <w:pPr>
        <w:jc w:val="both"/>
        <w:rPr>
          <w:sz w:val="22"/>
          <w:szCs w:val="22"/>
          <w:lang w:val="lv-LV"/>
        </w:rPr>
      </w:pPr>
      <w:r w:rsidRPr="004A15AB">
        <w:rPr>
          <w:sz w:val="22"/>
          <w:szCs w:val="22"/>
          <w:u w:val="single"/>
          <w:lang w:val="lv-LV"/>
        </w:rPr>
        <w:t>Devas</w:t>
      </w:r>
      <w:r w:rsidRPr="004A15AB">
        <w:rPr>
          <w:sz w:val="22"/>
          <w:szCs w:val="22"/>
          <w:lang w:val="lv-LV"/>
        </w:rPr>
        <w:t xml:space="preserve">: </w:t>
      </w:r>
      <w:r w:rsidR="0087724C">
        <w:rPr>
          <w:sz w:val="22"/>
          <w:szCs w:val="22"/>
          <w:lang w:val="lv-LV"/>
        </w:rPr>
        <w:t>lietot</w:t>
      </w:r>
      <w:r w:rsidR="0087724C" w:rsidRPr="004A15AB">
        <w:rPr>
          <w:sz w:val="22"/>
          <w:szCs w:val="22"/>
          <w:lang w:val="lv-LV"/>
        </w:rPr>
        <w:t xml:space="preserve"> </w:t>
      </w:r>
      <w:r w:rsidRPr="004A15AB">
        <w:rPr>
          <w:sz w:val="22"/>
          <w:szCs w:val="22"/>
          <w:lang w:val="lv-LV"/>
        </w:rPr>
        <w:t xml:space="preserve">3 </w:t>
      </w:r>
      <w:r w:rsidR="00F205CA">
        <w:rPr>
          <w:sz w:val="22"/>
          <w:szCs w:val="22"/>
          <w:lang w:val="lv-LV"/>
        </w:rPr>
        <w:t>–</w:t>
      </w:r>
      <w:r w:rsidRPr="004A15AB">
        <w:rPr>
          <w:sz w:val="22"/>
          <w:szCs w:val="22"/>
          <w:lang w:val="lv-LV"/>
        </w:rPr>
        <w:t xml:space="preserve"> 6</w:t>
      </w:r>
      <w:r w:rsidR="00F205CA">
        <w:rPr>
          <w:sz w:val="22"/>
          <w:szCs w:val="22"/>
          <w:lang w:val="lv-LV"/>
        </w:rPr>
        <w:t xml:space="preserve"> </w:t>
      </w:r>
      <w:r w:rsidRPr="004A15AB">
        <w:rPr>
          <w:sz w:val="22"/>
          <w:szCs w:val="22"/>
          <w:lang w:val="lv-LV"/>
        </w:rPr>
        <w:t>ml uz 1 kg ķermeņa svara (7,5 mg-15 mg fipronila uz 1</w:t>
      </w:r>
      <w:r w:rsidR="00F205CA">
        <w:rPr>
          <w:sz w:val="22"/>
          <w:szCs w:val="22"/>
          <w:lang w:val="lv-LV"/>
        </w:rPr>
        <w:t xml:space="preserve"> </w:t>
      </w:r>
      <w:r w:rsidRPr="004A15AB">
        <w:rPr>
          <w:sz w:val="22"/>
          <w:szCs w:val="22"/>
          <w:lang w:val="lv-LV"/>
        </w:rPr>
        <w:t xml:space="preserve">kg ķermeņa svara), t.i. 2 </w:t>
      </w:r>
      <w:r w:rsidR="00DD1FB7">
        <w:rPr>
          <w:sz w:val="22"/>
          <w:szCs w:val="22"/>
          <w:lang w:val="lv-LV"/>
        </w:rPr>
        <w:t>–</w:t>
      </w:r>
      <w:r w:rsidRPr="004A15AB">
        <w:rPr>
          <w:sz w:val="22"/>
          <w:szCs w:val="22"/>
          <w:lang w:val="lv-LV"/>
        </w:rPr>
        <w:t xml:space="preserve"> 4</w:t>
      </w:r>
      <w:r w:rsidR="00DD1FB7">
        <w:rPr>
          <w:sz w:val="22"/>
          <w:szCs w:val="22"/>
          <w:lang w:val="lv-LV"/>
        </w:rPr>
        <w:t xml:space="preserve"> izsmidzināšanas reizes, lietojot</w:t>
      </w:r>
      <w:r w:rsidRPr="004A15AB">
        <w:rPr>
          <w:sz w:val="22"/>
          <w:szCs w:val="22"/>
          <w:lang w:val="lv-LV"/>
        </w:rPr>
        <w:t xml:space="preserve"> 250</w:t>
      </w:r>
      <w:r w:rsidR="0087724C">
        <w:rPr>
          <w:sz w:val="22"/>
          <w:szCs w:val="22"/>
          <w:lang w:val="lv-LV"/>
        </w:rPr>
        <w:t xml:space="preserve"> </w:t>
      </w:r>
      <w:r w:rsidRPr="004A15AB">
        <w:rPr>
          <w:sz w:val="22"/>
          <w:szCs w:val="22"/>
          <w:lang w:val="lv-LV"/>
        </w:rPr>
        <w:t xml:space="preserve">ml un 500 ml </w:t>
      </w:r>
      <w:r w:rsidR="00DD1FB7">
        <w:rPr>
          <w:sz w:val="22"/>
          <w:szCs w:val="22"/>
          <w:lang w:val="lv-LV"/>
        </w:rPr>
        <w:t>iepakojumu</w:t>
      </w:r>
      <w:r w:rsidRPr="004A15AB">
        <w:rPr>
          <w:sz w:val="22"/>
          <w:szCs w:val="22"/>
          <w:lang w:val="lv-LV"/>
        </w:rPr>
        <w:t>, vai 6-12</w:t>
      </w:r>
      <w:r w:rsidR="00F205CA">
        <w:rPr>
          <w:sz w:val="22"/>
          <w:szCs w:val="22"/>
          <w:lang w:val="lv-LV"/>
        </w:rPr>
        <w:t> </w:t>
      </w:r>
      <w:r w:rsidR="00DD1FB7">
        <w:rPr>
          <w:sz w:val="22"/>
          <w:szCs w:val="22"/>
          <w:lang w:val="lv-LV"/>
        </w:rPr>
        <w:t xml:space="preserve">izsmidzināšanas reizes, lietojot </w:t>
      </w:r>
      <w:r w:rsidRPr="004A15AB">
        <w:rPr>
          <w:sz w:val="22"/>
          <w:szCs w:val="22"/>
          <w:lang w:val="lv-LV"/>
        </w:rPr>
        <w:t>100</w:t>
      </w:r>
      <w:r w:rsidR="00F205CA">
        <w:rPr>
          <w:sz w:val="22"/>
          <w:szCs w:val="22"/>
          <w:lang w:val="lv-LV"/>
        </w:rPr>
        <w:t xml:space="preserve"> </w:t>
      </w:r>
      <w:r w:rsidRPr="004A15AB">
        <w:rPr>
          <w:sz w:val="22"/>
          <w:szCs w:val="22"/>
          <w:lang w:val="lv-LV"/>
        </w:rPr>
        <w:t xml:space="preserve">ml </w:t>
      </w:r>
      <w:r w:rsidR="00DD1FB7">
        <w:rPr>
          <w:sz w:val="22"/>
          <w:szCs w:val="22"/>
          <w:lang w:val="lv-LV"/>
        </w:rPr>
        <w:t>iep</w:t>
      </w:r>
      <w:r w:rsidR="0087724C">
        <w:rPr>
          <w:sz w:val="22"/>
          <w:szCs w:val="22"/>
          <w:lang w:val="lv-LV"/>
        </w:rPr>
        <w:t>a</w:t>
      </w:r>
      <w:r w:rsidR="00DD1FB7">
        <w:rPr>
          <w:sz w:val="22"/>
          <w:szCs w:val="22"/>
          <w:lang w:val="lv-LV"/>
        </w:rPr>
        <w:t>kojumu</w:t>
      </w:r>
      <w:r w:rsidR="0087724C">
        <w:rPr>
          <w:sz w:val="22"/>
          <w:szCs w:val="22"/>
          <w:lang w:val="lv-LV"/>
        </w:rPr>
        <w:t>,</w:t>
      </w:r>
      <w:r w:rsidRPr="004A15AB">
        <w:rPr>
          <w:sz w:val="22"/>
          <w:szCs w:val="22"/>
          <w:lang w:val="lv-LV"/>
        </w:rPr>
        <w:t xml:space="preserve"> uz kg ķermeņa svara.</w:t>
      </w:r>
    </w:p>
    <w:p w14:paraId="538BE36C" w14:textId="77777777" w:rsidR="007D502D" w:rsidRDefault="007D502D" w:rsidP="00890778">
      <w:pPr>
        <w:jc w:val="both"/>
        <w:rPr>
          <w:sz w:val="22"/>
          <w:szCs w:val="22"/>
          <w:u w:val="single"/>
          <w:lang w:val="lv-LV"/>
        </w:rPr>
      </w:pPr>
    </w:p>
    <w:p w14:paraId="4809B8A7" w14:textId="295AD516" w:rsidR="00F81C27" w:rsidRPr="004A15AB" w:rsidRDefault="00F81C27" w:rsidP="00890778">
      <w:pPr>
        <w:jc w:val="both"/>
        <w:rPr>
          <w:sz w:val="22"/>
          <w:szCs w:val="22"/>
          <w:lang w:val="lv-LV"/>
        </w:rPr>
      </w:pPr>
      <w:r w:rsidRPr="004A15AB">
        <w:rPr>
          <w:sz w:val="22"/>
          <w:szCs w:val="22"/>
          <w:u w:val="single"/>
          <w:lang w:val="lv-LV"/>
        </w:rPr>
        <w:t>Lietošanas veids:</w:t>
      </w:r>
      <w:r w:rsidRPr="004A15AB">
        <w:rPr>
          <w:sz w:val="22"/>
          <w:szCs w:val="22"/>
          <w:lang w:val="lv-LV"/>
        </w:rPr>
        <w:t xml:space="preserve"> visu dzīvnieka ķermeni apsmidzina no aptuveni 10-20 cm attāluma. Izsmidzina pretēji matu augšanas virzienam un pārliecinās, vai viss apmatojums ir samitrināts līdz ādai. Apmatojumu sabužina, it īpaši dzīvniekiem</w:t>
      </w:r>
      <w:r w:rsidR="00DD1FB7">
        <w:rPr>
          <w:sz w:val="22"/>
          <w:szCs w:val="22"/>
          <w:lang w:val="lv-LV"/>
        </w:rPr>
        <w:t xml:space="preserve"> ar garu apmatojumu</w:t>
      </w:r>
      <w:r w:rsidRPr="004A15AB">
        <w:rPr>
          <w:sz w:val="22"/>
          <w:szCs w:val="22"/>
          <w:lang w:val="lv-LV"/>
        </w:rPr>
        <w:t xml:space="preserve">, tā lai </w:t>
      </w:r>
      <w:r>
        <w:rPr>
          <w:sz w:val="22"/>
          <w:szCs w:val="22"/>
          <w:lang w:val="lv-LV"/>
        </w:rPr>
        <w:t>zāles</w:t>
      </w:r>
      <w:r w:rsidRPr="004A15AB">
        <w:rPr>
          <w:sz w:val="22"/>
          <w:szCs w:val="22"/>
          <w:lang w:val="lv-LV"/>
        </w:rPr>
        <w:t xml:space="preserve"> nokļūtu līdz ādai – uz dzīvnieka muguras, sāniem, vēdera, kājām, pleciem un kakla. Dzīvnieka galvu un apvidu ap acīm apstrādā, uzsmidzinot Frontline Spray cimdotai rokai un ar to uzmanīgi ierīvē apmatojumu. Atļauj nožūt dabīgi. Nesusināt ar dvieli.</w:t>
      </w:r>
    </w:p>
    <w:p w14:paraId="1C683BB8" w14:textId="77777777" w:rsidR="00F81C27" w:rsidRPr="004A15AB" w:rsidRDefault="00F81C27" w:rsidP="00F81C27">
      <w:pPr>
        <w:rPr>
          <w:sz w:val="22"/>
          <w:szCs w:val="22"/>
          <w:lang w:val="lv-LV"/>
        </w:rPr>
      </w:pPr>
    </w:p>
    <w:p w14:paraId="65C7C32E"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4.10</w:t>
      </w:r>
      <w:r w:rsidRPr="004A15AB">
        <w:rPr>
          <w:b/>
          <w:color w:val="000000"/>
          <w:sz w:val="22"/>
          <w:szCs w:val="22"/>
          <w:lang w:val="lv-LV"/>
        </w:rPr>
        <w:tab/>
        <w:t>Pārdozēšana (simptomi, rīcība ārkārtas situācijā, antidoti), ja nepieciešams</w:t>
      </w:r>
    </w:p>
    <w:p w14:paraId="3B97A489" w14:textId="77777777" w:rsidR="00F81C27" w:rsidRPr="004A15AB" w:rsidRDefault="00F81C27" w:rsidP="00F81C27">
      <w:pPr>
        <w:ind w:left="567" w:hanging="567"/>
        <w:rPr>
          <w:b/>
          <w:color w:val="000000"/>
          <w:sz w:val="22"/>
          <w:szCs w:val="22"/>
          <w:lang w:val="lv-LV"/>
        </w:rPr>
      </w:pPr>
    </w:p>
    <w:p w14:paraId="438FFA08" w14:textId="63E7A091" w:rsidR="00F81C27" w:rsidRPr="004A15AB" w:rsidRDefault="0091060F" w:rsidP="00F81C27">
      <w:pPr>
        <w:pStyle w:val="BodyText2"/>
        <w:rPr>
          <w:sz w:val="22"/>
          <w:szCs w:val="22"/>
        </w:rPr>
      </w:pPr>
      <w:r w:rsidRPr="00D56802">
        <w:rPr>
          <w:sz w:val="22"/>
          <w:szCs w:val="22"/>
        </w:rPr>
        <w:t xml:space="preserve">Zāļu </w:t>
      </w:r>
      <w:r w:rsidRPr="00C5208E">
        <w:rPr>
          <w:sz w:val="22"/>
          <w:szCs w:val="22"/>
        </w:rPr>
        <w:t>drošums</w:t>
      </w:r>
      <w:r w:rsidRPr="004A15AB">
        <w:rPr>
          <w:sz w:val="22"/>
          <w:szCs w:val="22"/>
        </w:rPr>
        <w:t xml:space="preserve"> </w:t>
      </w:r>
      <w:r w:rsidR="00F81C27" w:rsidRPr="004A15AB">
        <w:rPr>
          <w:sz w:val="22"/>
          <w:szCs w:val="22"/>
        </w:rPr>
        <w:t xml:space="preserve">tika </w:t>
      </w:r>
      <w:r w:rsidR="00630C24" w:rsidRPr="004A15AB">
        <w:rPr>
          <w:sz w:val="22"/>
          <w:szCs w:val="22"/>
        </w:rPr>
        <w:t>pierādīt</w:t>
      </w:r>
      <w:r w:rsidR="00630C24">
        <w:rPr>
          <w:sz w:val="22"/>
          <w:szCs w:val="22"/>
        </w:rPr>
        <w:t>s</w:t>
      </w:r>
      <w:r w:rsidR="00630C24" w:rsidRPr="004A15AB">
        <w:rPr>
          <w:sz w:val="22"/>
          <w:szCs w:val="22"/>
        </w:rPr>
        <w:t xml:space="preserve"> </w:t>
      </w:r>
      <w:r w:rsidR="00F81C27" w:rsidRPr="004A15AB">
        <w:rPr>
          <w:sz w:val="22"/>
          <w:szCs w:val="22"/>
        </w:rPr>
        <w:t>suņiem un kaķiem lietojot dev</w:t>
      </w:r>
      <w:r w:rsidR="00F81C27">
        <w:rPr>
          <w:sz w:val="22"/>
          <w:szCs w:val="22"/>
        </w:rPr>
        <w:t>ā</w:t>
      </w:r>
      <w:r w:rsidR="00F81C27" w:rsidRPr="004A15AB">
        <w:rPr>
          <w:sz w:val="22"/>
          <w:szCs w:val="22"/>
        </w:rPr>
        <w:t>s, kas 5 reizes pārsniedz ieteicamo devu</w:t>
      </w:r>
      <w:r w:rsidR="0087724C">
        <w:rPr>
          <w:sz w:val="22"/>
          <w:szCs w:val="22"/>
        </w:rPr>
        <w:t>,</w:t>
      </w:r>
      <w:r w:rsidR="00F81C27" w:rsidRPr="004A15AB">
        <w:rPr>
          <w:sz w:val="22"/>
          <w:szCs w:val="22"/>
        </w:rPr>
        <w:t xml:space="preserve"> 3 mēneš</w:t>
      </w:r>
      <w:r w:rsidR="0087724C">
        <w:rPr>
          <w:sz w:val="22"/>
          <w:szCs w:val="22"/>
        </w:rPr>
        <w:t>us</w:t>
      </w:r>
      <w:r w:rsidR="00F81C27" w:rsidRPr="004A15AB">
        <w:rPr>
          <w:sz w:val="22"/>
          <w:szCs w:val="22"/>
        </w:rPr>
        <w:t>.</w:t>
      </w:r>
    </w:p>
    <w:p w14:paraId="0577CBB8" w14:textId="4807C274" w:rsidR="00F81C27" w:rsidRPr="004A15AB" w:rsidRDefault="00F81C27" w:rsidP="00F81C27">
      <w:pPr>
        <w:pStyle w:val="BodyText2"/>
        <w:rPr>
          <w:sz w:val="22"/>
          <w:szCs w:val="22"/>
        </w:rPr>
      </w:pPr>
      <w:r w:rsidRPr="004A15AB">
        <w:rPr>
          <w:sz w:val="22"/>
          <w:szCs w:val="22"/>
        </w:rPr>
        <w:t>Nevēlamo reakciju risks (skat.</w:t>
      </w:r>
      <w:r w:rsidR="0091060F" w:rsidRPr="0091060F">
        <w:rPr>
          <w:sz w:val="22"/>
          <w:szCs w:val="22"/>
        </w:rPr>
        <w:t xml:space="preserve"> </w:t>
      </w:r>
      <w:r w:rsidR="0091060F" w:rsidRPr="004A15AB">
        <w:rPr>
          <w:sz w:val="22"/>
          <w:szCs w:val="22"/>
        </w:rPr>
        <w:t>4.6</w:t>
      </w:r>
      <w:r w:rsidR="0091060F">
        <w:rPr>
          <w:sz w:val="22"/>
          <w:szCs w:val="22"/>
        </w:rPr>
        <w:t>. apakš</w:t>
      </w:r>
      <w:r w:rsidRPr="004A15AB">
        <w:rPr>
          <w:sz w:val="22"/>
          <w:szCs w:val="22"/>
        </w:rPr>
        <w:t xml:space="preserve">punktu) var </w:t>
      </w:r>
      <w:r w:rsidR="005556D7" w:rsidRPr="004A15AB">
        <w:rPr>
          <w:sz w:val="22"/>
          <w:szCs w:val="22"/>
        </w:rPr>
        <w:t>palielināties</w:t>
      </w:r>
      <w:r w:rsidRPr="004A15AB">
        <w:rPr>
          <w:sz w:val="22"/>
          <w:szCs w:val="22"/>
        </w:rPr>
        <w:t>, pārdozējot zāles. Lai no tā izvairītos, vienmēr jāievēro pareizas devas saskaņā ar ķermeņa svaru.</w:t>
      </w:r>
    </w:p>
    <w:p w14:paraId="5FCEF7E8" w14:textId="77777777" w:rsidR="00F81C27" w:rsidRPr="004A15AB" w:rsidRDefault="00F81C27" w:rsidP="00F81C27">
      <w:pPr>
        <w:jc w:val="both"/>
        <w:outlineLvl w:val="0"/>
        <w:rPr>
          <w:sz w:val="22"/>
          <w:szCs w:val="22"/>
          <w:lang w:val="lv-LV"/>
        </w:rPr>
      </w:pPr>
    </w:p>
    <w:p w14:paraId="2209639D"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4.11</w:t>
      </w:r>
      <w:r w:rsidRPr="004A15AB">
        <w:rPr>
          <w:b/>
          <w:color w:val="000000"/>
          <w:sz w:val="22"/>
          <w:szCs w:val="22"/>
          <w:lang w:val="lv-LV"/>
        </w:rPr>
        <w:tab/>
        <w:t>Ierobežojumu periods(</w:t>
      </w:r>
      <w:r w:rsidR="0091060F">
        <w:rPr>
          <w:b/>
          <w:color w:val="000000"/>
          <w:sz w:val="22"/>
          <w:szCs w:val="22"/>
          <w:lang w:val="lv-LV"/>
        </w:rPr>
        <w:t>-</w:t>
      </w:r>
      <w:r w:rsidRPr="004A15AB">
        <w:rPr>
          <w:b/>
          <w:color w:val="000000"/>
          <w:sz w:val="22"/>
          <w:szCs w:val="22"/>
          <w:lang w:val="lv-LV"/>
        </w:rPr>
        <w:t>i) dzīvnieku produkcijas izmantošanā</w:t>
      </w:r>
    </w:p>
    <w:p w14:paraId="5D3F39D4" w14:textId="77777777" w:rsidR="00F81C27" w:rsidRPr="004A15AB" w:rsidRDefault="00F81C27" w:rsidP="00F81C27">
      <w:pPr>
        <w:ind w:left="567" w:hanging="567"/>
        <w:rPr>
          <w:color w:val="000000"/>
          <w:sz w:val="22"/>
          <w:szCs w:val="22"/>
          <w:lang w:val="lv-LV"/>
        </w:rPr>
      </w:pPr>
    </w:p>
    <w:p w14:paraId="5D9A51E8" w14:textId="77777777" w:rsidR="00F81C27" w:rsidRPr="004A15AB" w:rsidRDefault="00F81C27" w:rsidP="00F81C27">
      <w:pPr>
        <w:ind w:left="720" w:hanging="720"/>
        <w:rPr>
          <w:color w:val="000000"/>
          <w:sz w:val="22"/>
          <w:szCs w:val="22"/>
          <w:lang w:val="lv-LV"/>
        </w:rPr>
      </w:pPr>
      <w:r w:rsidRPr="004A15AB">
        <w:rPr>
          <w:color w:val="000000"/>
          <w:sz w:val="22"/>
          <w:szCs w:val="22"/>
          <w:lang w:val="lv-LV"/>
        </w:rPr>
        <w:t xml:space="preserve">Nav </w:t>
      </w:r>
      <w:proofErr w:type="spellStart"/>
      <w:r w:rsidRPr="004A15AB">
        <w:rPr>
          <w:color w:val="000000"/>
          <w:sz w:val="22"/>
          <w:szCs w:val="22"/>
          <w:lang w:val="lv-LV"/>
        </w:rPr>
        <w:t>piem</w:t>
      </w:r>
      <w:r w:rsidRPr="004A15AB">
        <w:rPr>
          <w:sz w:val="22"/>
          <w:szCs w:val="22"/>
        </w:rPr>
        <w:t>ērojams</w:t>
      </w:r>
      <w:proofErr w:type="spellEnd"/>
      <w:r w:rsidRPr="004A15AB">
        <w:rPr>
          <w:color w:val="000000"/>
          <w:sz w:val="22"/>
          <w:szCs w:val="22"/>
          <w:lang w:val="lv-LV"/>
        </w:rPr>
        <w:t>.</w:t>
      </w:r>
    </w:p>
    <w:p w14:paraId="04450D99" w14:textId="77777777" w:rsidR="00F81C27" w:rsidRDefault="00F81C27" w:rsidP="00F81C27">
      <w:pPr>
        <w:ind w:left="720" w:hanging="720"/>
        <w:rPr>
          <w:color w:val="000000"/>
          <w:sz w:val="22"/>
          <w:szCs w:val="22"/>
          <w:lang w:val="lv-LV"/>
        </w:rPr>
      </w:pPr>
    </w:p>
    <w:p w14:paraId="2AE16409" w14:textId="77777777" w:rsidR="0087724C" w:rsidRPr="004A15AB" w:rsidRDefault="0087724C" w:rsidP="00F81C27">
      <w:pPr>
        <w:ind w:left="720" w:hanging="720"/>
        <w:rPr>
          <w:color w:val="000000"/>
          <w:sz w:val="22"/>
          <w:szCs w:val="22"/>
          <w:lang w:val="lv-LV"/>
        </w:rPr>
      </w:pPr>
    </w:p>
    <w:p w14:paraId="682751AA" w14:textId="77777777" w:rsidR="00F81C27" w:rsidRPr="004A15AB" w:rsidRDefault="00F81C27" w:rsidP="00F81C27">
      <w:pPr>
        <w:rPr>
          <w:b/>
          <w:color w:val="000000"/>
          <w:sz w:val="22"/>
          <w:szCs w:val="22"/>
          <w:lang w:val="lv-LV"/>
        </w:rPr>
      </w:pPr>
      <w:r w:rsidRPr="004A15AB">
        <w:rPr>
          <w:b/>
          <w:color w:val="000000"/>
          <w:sz w:val="22"/>
          <w:szCs w:val="22"/>
          <w:lang w:val="lv-LV"/>
        </w:rPr>
        <w:t>5.</w:t>
      </w:r>
      <w:r w:rsidRPr="004A15AB">
        <w:rPr>
          <w:b/>
          <w:color w:val="000000"/>
          <w:sz w:val="22"/>
          <w:szCs w:val="22"/>
          <w:lang w:val="lv-LV"/>
        </w:rPr>
        <w:tab/>
        <w:t>FARMAKOLOĢISKĀS ĪPAŠĪBAS</w:t>
      </w:r>
    </w:p>
    <w:p w14:paraId="4774D19B" w14:textId="77777777" w:rsidR="00F81C27" w:rsidRPr="004A15AB" w:rsidRDefault="00F81C27" w:rsidP="00F81C27">
      <w:pPr>
        <w:rPr>
          <w:b/>
          <w:color w:val="000000"/>
          <w:sz w:val="22"/>
          <w:szCs w:val="22"/>
          <w:lang w:val="lv-LV"/>
        </w:rPr>
      </w:pPr>
    </w:p>
    <w:p w14:paraId="679A01E5" w14:textId="75CBAC2D" w:rsidR="00F81C27" w:rsidRPr="004A15AB" w:rsidRDefault="00F81C27" w:rsidP="00F81C27">
      <w:pPr>
        <w:jc w:val="both"/>
        <w:rPr>
          <w:sz w:val="22"/>
          <w:szCs w:val="22"/>
        </w:rPr>
      </w:pPr>
      <w:r w:rsidRPr="004A15AB">
        <w:rPr>
          <w:color w:val="000000"/>
          <w:sz w:val="22"/>
          <w:szCs w:val="22"/>
          <w:lang w:val="lv-LV"/>
        </w:rPr>
        <w:t xml:space="preserve">Farmakoterapeitiskā grupa: </w:t>
      </w:r>
      <w:r w:rsidR="008A0F61" w:rsidRPr="008A0F61">
        <w:rPr>
          <w:color w:val="000000"/>
          <w:szCs w:val="22"/>
          <w:lang w:val="lv-LV"/>
        </w:rPr>
        <w:t xml:space="preserve"> </w:t>
      </w:r>
      <w:r w:rsidR="008A0F61" w:rsidRPr="00890778">
        <w:rPr>
          <w:color w:val="000000"/>
          <w:sz w:val="22"/>
          <w:szCs w:val="22"/>
          <w:lang w:val="lv-LV"/>
        </w:rPr>
        <w:t xml:space="preserve">pretektoparazītu līdzekļi lokālai lietošanai, fipronils. </w:t>
      </w:r>
    </w:p>
    <w:p w14:paraId="1A479F30" w14:textId="77777777" w:rsidR="00F81C27" w:rsidRPr="004A15AB" w:rsidRDefault="00F81C27" w:rsidP="00F81C27">
      <w:pPr>
        <w:jc w:val="both"/>
        <w:rPr>
          <w:sz w:val="22"/>
          <w:szCs w:val="22"/>
        </w:rPr>
      </w:pPr>
      <w:r w:rsidRPr="004A15AB">
        <w:rPr>
          <w:color w:val="000000"/>
          <w:sz w:val="22"/>
          <w:szCs w:val="22"/>
          <w:lang w:val="lv-LV"/>
        </w:rPr>
        <w:t>ATĶ vet kods:</w:t>
      </w:r>
      <w:r w:rsidRPr="004A15AB">
        <w:rPr>
          <w:sz w:val="22"/>
          <w:szCs w:val="22"/>
        </w:rPr>
        <w:t xml:space="preserve"> </w:t>
      </w:r>
      <w:r w:rsidRPr="004A15AB">
        <w:rPr>
          <w:bCs/>
          <w:sz w:val="22"/>
          <w:szCs w:val="22"/>
        </w:rPr>
        <w:t>QP53AX15</w:t>
      </w:r>
      <w:r w:rsidR="0091060F">
        <w:rPr>
          <w:bCs/>
          <w:sz w:val="22"/>
          <w:szCs w:val="22"/>
        </w:rPr>
        <w:t>.</w:t>
      </w:r>
    </w:p>
    <w:p w14:paraId="48B2A49E" w14:textId="77777777" w:rsidR="00F81C27" w:rsidRPr="004A15AB" w:rsidRDefault="00F81C27" w:rsidP="00F81C27">
      <w:pPr>
        <w:jc w:val="both"/>
        <w:rPr>
          <w:sz w:val="22"/>
          <w:szCs w:val="22"/>
        </w:rPr>
      </w:pPr>
    </w:p>
    <w:p w14:paraId="08621360" w14:textId="77777777" w:rsidR="00F81C27" w:rsidRPr="004A15AB" w:rsidRDefault="00F81C27" w:rsidP="00F81C27">
      <w:pPr>
        <w:jc w:val="both"/>
        <w:rPr>
          <w:b/>
          <w:color w:val="000000"/>
          <w:sz w:val="22"/>
          <w:szCs w:val="22"/>
          <w:lang w:val="lv-LV"/>
        </w:rPr>
      </w:pPr>
      <w:r w:rsidRPr="004A15AB">
        <w:rPr>
          <w:b/>
          <w:color w:val="000000"/>
          <w:sz w:val="22"/>
          <w:szCs w:val="22"/>
          <w:lang w:val="lv-LV"/>
        </w:rPr>
        <w:t>5.1</w:t>
      </w:r>
      <w:r w:rsidRPr="004A15AB">
        <w:rPr>
          <w:b/>
          <w:color w:val="000000"/>
          <w:sz w:val="22"/>
          <w:szCs w:val="22"/>
          <w:lang w:val="lv-LV"/>
        </w:rPr>
        <w:tab/>
        <w:t>Farmakodinamiskās īpašības</w:t>
      </w:r>
    </w:p>
    <w:p w14:paraId="358DF26A" w14:textId="77777777" w:rsidR="00F81C27" w:rsidRPr="004A15AB" w:rsidRDefault="00F81C27" w:rsidP="00F81C27">
      <w:pPr>
        <w:jc w:val="both"/>
        <w:rPr>
          <w:b/>
          <w:color w:val="000000"/>
          <w:sz w:val="22"/>
          <w:szCs w:val="22"/>
          <w:lang w:val="lv-LV"/>
        </w:rPr>
      </w:pPr>
    </w:p>
    <w:p w14:paraId="21998A40" w14:textId="735CE990" w:rsidR="00F81C27" w:rsidRDefault="00F81C27" w:rsidP="005556D7">
      <w:pPr>
        <w:jc w:val="both"/>
        <w:rPr>
          <w:sz w:val="22"/>
          <w:szCs w:val="22"/>
          <w:lang w:val="lv-LV"/>
        </w:rPr>
      </w:pPr>
      <w:r w:rsidRPr="004A15AB">
        <w:rPr>
          <w:sz w:val="22"/>
          <w:szCs w:val="22"/>
          <w:lang w:val="lv-LV"/>
        </w:rPr>
        <w:t xml:space="preserve">Fipronils ir insekticīds un akaricīds līdzeklis, kas pieder pie fenilpirazolu grupas. Tā iedarbības pamatā ir </w:t>
      </w:r>
      <w:r w:rsidR="00DA38DE" w:rsidRPr="00890778">
        <w:rPr>
          <w:sz w:val="22"/>
          <w:szCs w:val="22"/>
          <w:lang w:val="lv-LV"/>
        </w:rPr>
        <w:t>gamma-aminosviestskābes</w:t>
      </w:r>
      <w:r w:rsidR="00DA38DE">
        <w:rPr>
          <w:sz w:val="22"/>
          <w:szCs w:val="22"/>
          <w:lang w:val="lv-LV"/>
        </w:rPr>
        <w:t xml:space="preserve"> (</w:t>
      </w:r>
      <w:r w:rsidRPr="004A15AB">
        <w:rPr>
          <w:sz w:val="22"/>
          <w:szCs w:val="22"/>
          <w:lang w:val="lv-LV"/>
        </w:rPr>
        <w:t>GASS</w:t>
      </w:r>
      <w:r w:rsidR="00DA38DE">
        <w:rPr>
          <w:sz w:val="22"/>
          <w:szCs w:val="22"/>
          <w:lang w:val="lv-LV"/>
        </w:rPr>
        <w:t>)</w:t>
      </w:r>
      <w:r w:rsidRPr="004A15AB">
        <w:rPr>
          <w:sz w:val="22"/>
          <w:szCs w:val="22"/>
          <w:lang w:val="lv-LV"/>
        </w:rPr>
        <w:t xml:space="preserve"> kompleksa inhibīcija, saistoties pie hlora kanāliem</w:t>
      </w:r>
      <w:r w:rsidR="0087724C">
        <w:rPr>
          <w:sz w:val="22"/>
          <w:szCs w:val="22"/>
          <w:lang w:val="lv-LV"/>
        </w:rPr>
        <w:t>,</w:t>
      </w:r>
      <w:r w:rsidRPr="004A15AB">
        <w:rPr>
          <w:sz w:val="22"/>
          <w:szCs w:val="22"/>
          <w:lang w:val="lv-LV"/>
        </w:rPr>
        <w:t xml:space="preserve"> tādējādi bloķējot hlorīdjonu pre-</w:t>
      </w:r>
      <w:r w:rsidR="0087724C">
        <w:rPr>
          <w:sz w:val="22"/>
          <w:szCs w:val="22"/>
          <w:lang w:val="lv-LV"/>
        </w:rPr>
        <w:t xml:space="preserve"> </w:t>
      </w:r>
      <w:r w:rsidRPr="004A15AB">
        <w:rPr>
          <w:sz w:val="22"/>
          <w:szCs w:val="22"/>
          <w:lang w:val="lv-LV"/>
        </w:rPr>
        <w:t xml:space="preserve">un postsinaptisko pārnesi starp šūnu membrānām. Rezultātā </w:t>
      </w:r>
      <w:r w:rsidR="0087724C">
        <w:rPr>
          <w:sz w:val="22"/>
          <w:szCs w:val="22"/>
          <w:lang w:val="lv-LV"/>
        </w:rPr>
        <w:t>kukaiņiem</w:t>
      </w:r>
      <w:r w:rsidR="0087724C" w:rsidRPr="004A15AB">
        <w:rPr>
          <w:sz w:val="22"/>
          <w:szCs w:val="22"/>
          <w:lang w:val="lv-LV"/>
        </w:rPr>
        <w:t xml:space="preserve"> </w:t>
      </w:r>
      <w:r w:rsidRPr="004A15AB">
        <w:rPr>
          <w:sz w:val="22"/>
          <w:szCs w:val="22"/>
          <w:lang w:val="lv-LV"/>
        </w:rPr>
        <w:t>un ērcēm rodas nekontrolēta centrālās nervu sistēmas aktivitāte, un tie iet bojā.</w:t>
      </w:r>
    </w:p>
    <w:p w14:paraId="3F651994" w14:textId="77777777" w:rsidR="0087724C" w:rsidRPr="004A15AB" w:rsidRDefault="0087724C" w:rsidP="005556D7">
      <w:pPr>
        <w:jc w:val="both"/>
        <w:rPr>
          <w:sz w:val="22"/>
          <w:szCs w:val="22"/>
          <w:lang w:val="lv-LV"/>
        </w:rPr>
      </w:pPr>
    </w:p>
    <w:p w14:paraId="1A598681" w14:textId="77777777" w:rsidR="00F81C27" w:rsidRPr="00012F94" w:rsidRDefault="00F81C27" w:rsidP="00F81C27">
      <w:pPr>
        <w:jc w:val="both"/>
        <w:rPr>
          <w:sz w:val="22"/>
          <w:szCs w:val="22"/>
          <w:lang w:val="lv-LV" w:eastAsia="en-US"/>
        </w:rPr>
      </w:pPr>
      <w:r w:rsidRPr="00012F94">
        <w:rPr>
          <w:sz w:val="22"/>
          <w:szCs w:val="22"/>
          <w:lang w:val="lv-LV" w:eastAsia="en-US"/>
        </w:rPr>
        <w:t xml:space="preserve">Frontline Spray satur aktīvo sastāvdaļu fipronilu, kuram ir unikāls darbības veids, kurš efektīvi iedarbojas uz blusām un ērcēm. Frontline Spray uzkrājas ādas taukos un matu folikulos un </w:t>
      </w:r>
      <w:r w:rsidRPr="00012F94">
        <w:rPr>
          <w:sz w:val="22"/>
          <w:szCs w:val="22"/>
          <w:lang w:val="lv-LV" w:eastAsia="en-US"/>
        </w:rPr>
        <w:lastRenderedPageBreak/>
        <w:t>turpina izdalīties no matu folikuliem uz ādas un apmatojuma, kā rezultātā nodrošina ilgstošu darbību.</w:t>
      </w:r>
    </w:p>
    <w:p w14:paraId="7789C0C0" w14:textId="77777777" w:rsidR="00F81C27" w:rsidRPr="00012F94" w:rsidRDefault="00F81C27" w:rsidP="00F81C27">
      <w:pPr>
        <w:jc w:val="both"/>
        <w:rPr>
          <w:sz w:val="22"/>
          <w:szCs w:val="22"/>
          <w:lang w:val="lv-LV" w:eastAsia="en-US"/>
        </w:rPr>
      </w:pPr>
    </w:p>
    <w:p w14:paraId="7AB4874C" w14:textId="77777777" w:rsidR="00F81C27" w:rsidRPr="004A15AB" w:rsidRDefault="00F81C27" w:rsidP="00F81C27">
      <w:pPr>
        <w:jc w:val="both"/>
        <w:rPr>
          <w:b/>
          <w:color w:val="000000"/>
          <w:sz w:val="22"/>
          <w:szCs w:val="22"/>
          <w:lang w:val="lv-LV"/>
        </w:rPr>
      </w:pPr>
      <w:r w:rsidRPr="004A15AB">
        <w:rPr>
          <w:b/>
          <w:color w:val="000000"/>
          <w:sz w:val="22"/>
          <w:szCs w:val="22"/>
          <w:lang w:val="lv-LV"/>
        </w:rPr>
        <w:t>5.2</w:t>
      </w:r>
      <w:r w:rsidRPr="004A15AB">
        <w:rPr>
          <w:b/>
          <w:color w:val="000000"/>
          <w:sz w:val="22"/>
          <w:szCs w:val="22"/>
          <w:lang w:val="lv-LV"/>
        </w:rPr>
        <w:tab/>
        <w:t>Farmakokinētiskie dati</w:t>
      </w:r>
    </w:p>
    <w:p w14:paraId="7AB7710E" w14:textId="77777777" w:rsidR="00F81C27" w:rsidRPr="00012F94" w:rsidRDefault="00F81C27" w:rsidP="00F81C27">
      <w:pPr>
        <w:jc w:val="both"/>
        <w:rPr>
          <w:sz w:val="22"/>
          <w:szCs w:val="22"/>
          <w:lang w:val="lv-LV" w:eastAsia="en-US"/>
        </w:rPr>
      </w:pPr>
    </w:p>
    <w:p w14:paraId="6A792F6D" w14:textId="77777777" w:rsidR="002E4473" w:rsidRDefault="00F81C27" w:rsidP="00F81C27">
      <w:pPr>
        <w:jc w:val="both"/>
        <w:rPr>
          <w:sz w:val="22"/>
          <w:szCs w:val="22"/>
          <w:lang w:val="lv-LV" w:eastAsia="en-US"/>
        </w:rPr>
      </w:pPr>
      <w:r w:rsidRPr="00012F94">
        <w:rPr>
          <w:sz w:val="22"/>
          <w:szCs w:val="22"/>
          <w:lang w:val="lv-LV" w:eastAsia="en-US"/>
        </w:rPr>
        <w:t>Pēc Frontline Spray lietošanas fipronila daudzums, kas uzsūcas caur ādu, ir ļoti neliels līdz nenozīmīgs.</w:t>
      </w:r>
    </w:p>
    <w:p w14:paraId="70FF9581" w14:textId="352FD682" w:rsidR="00F81C27" w:rsidRPr="004A15AB" w:rsidRDefault="00F81C27" w:rsidP="00F81C27">
      <w:pPr>
        <w:jc w:val="both"/>
        <w:rPr>
          <w:color w:val="000000"/>
          <w:sz w:val="22"/>
          <w:szCs w:val="22"/>
        </w:rPr>
      </w:pPr>
      <w:r w:rsidRPr="00890778">
        <w:rPr>
          <w:sz w:val="22"/>
          <w:szCs w:val="22"/>
          <w:lang w:val="lv-LV" w:eastAsia="en-US"/>
        </w:rPr>
        <w:t xml:space="preserve">Fipronila noturība uz </w:t>
      </w:r>
      <w:r w:rsidR="008E4099" w:rsidRPr="00890778">
        <w:rPr>
          <w:sz w:val="22"/>
          <w:szCs w:val="22"/>
          <w:lang w:val="lv-LV" w:eastAsia="en-US"/>
        </w:rPr>
        <w:t xml:space="preserve">apmatojuma </w:t>
      </w:r>
      <w:r w:rsidRPr="00890778">
        <w:rPr>
          <w:sz w:val="22"/>
          <w:szCs w:val="22"/>
          <w:lang w:val="lv-LV" w:eastAsia="en-US"/>
        </w:rPr>
        <w:t xml:space="preserve">ir ļoti </w:t>
      </w:r>
      <w:r w:rsidR="008E4099" w:rsidRPr="00890778">
        <w:rPr>
          <w:sz w:val="22"/>
          <w:szCs w:val="22"/>
          <w:lang w:val="lv-LV" w:eastAsia="en-US"/>
        </w:rPr>
        <w:t xml:space="preserve">ilga </w:t>
      </w:r>
      <w:r w:rsidRPr="00890778">
        <w:rPr>
          <w:sz w:val="22"/>
          <w:szCs w:val="22"/>
          <w:lang w:val="lv-LV" w:eastAsia="en-US"/>
        </w:rPr>
        <w:t>(vidēji 52,5</w:t>
      </w:r>
      <w:r w:rsidRPr="004A15AB">
        <w:rPr>
          <w:sz w:val="22"/>
          <w:szCs w:val="22"/>
        </w:rPr>
        <w:t xml:space="preserve"> </w:t>
      </w:r>
      <w:r w:rsidRPr="00890778">
        <w:rPr>
          <w:sz w:val="22"/>
          <w:szCs w:val="22"/>
          <w:lang w:val="lv-LV" w:eastAsia="en-US"/>
        </w:rPr>
        <w:t xml:space="preserve">± 11,5 dienas). Fipronils </w:t>
      </w:r>
      <w:r w:rsidR="008E4099" w:rsidRPr="00890778">
        <w:rPr>
          <w:sz w:val="22"/>
          <w:szCs w:val="22"/>
          <w:lang w:val="lv-LV" w:eastAsia="en-US"/>
        </w:rPr>
        <w:t xml:space="preserve">galvenokārt </w:t>
      </w:r>
      <w:r w:rsidRPr="00890778">
        <w:rPr>
          <w:sz w:val="22"/>
          <w:szCs w:val="22"/>
          <w:lang w:val="lv-LV" w:eastAsia="en-US"/>
        </w:rPr>
        <w:t>metabolizējas uz tā sulfona atvasinājumu (RM1602), kuram arī piemīt insekticīdās un akaracīdās īpašības.</w:t>
      </w:r>
    </w:p>
    <w:p w14:paraId="18176DAD" w14:textId="77777777" w:rsidR="00F81C27" w:rsidRDefault="00F81C27" w:rsidP="00F81C27">
      <w:pPr>
        <w:rPr>
          <w:b/>
          <w:color w:val="000000"/>
          <w:sz w:val="22"/>
          <w:szCs w:val="22"/>
          <w:lang w:val="lv-LV"/>
        </w:rPr>
      </w:pPr>
    </w:p>
    <w:p w14:paraId="37C7D96E" w14:textId="77777777" w:rsidR="000E452C" w:rsidRPr="004A15AB" w:rsidRDefault="000E452C" w:rsidP="00F81C27">
      <w:pPr>
        <w:rPr>
          <w:b/>
          <w:color w:val="000000"/>
          <w:sz w:val="22"/>
          <w:szCs w:val="22"/>
          <w:lang w:val="lv-LV"/>
        </w:rPr>
      </w:pPr>
    </w:p>
    <w:p w14:paraId="55D74A68"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6.</w:t>
      </w:r>
      <w:r w:rsidRPr="004A15AB">
        <w:rPr>
          <w:b/>
          <w:color w:val="000000"/>
          <w:sz w:val="22"/>
          <w:szCs w:val="22"/>
          <w:lang w:val="lv-LV"/>
        </w:rPr>
        <w:tab/>
        <w:t>FARMACEITISKĀ INFORMĀCIJA</w:t>
      </w:r>
    </w:p>
    <w:p w14:paraId="3F4E5957" w14:textId="77777777" w:rsidR="00F81C27" w:rsidRPr="004A15AB" w:rsidRDefault="00F81C27" w:rsidP="00F81C27">
      <w:pPr>
        <w:ind w:left="567" w:hanging="567"/>
        <w:rPr>
          <w:color w:val="000000"/>
          <w:sz w:val="22"/>
          <w:szCs w:val="22"/>
          <w:lang w:val="lv-LV"/>
        </w:rPr>
      </w:pPr>
    </w:p>
    <w:p w14:paraId="3BC6251D" w14:textId="77777777" w:rsidR="00F81C27" w:rsidRPr="004A15AB" w:rsidRDefault="00F81C27" w:rsidP="00F81C27">
      <w:pPr>
        <w:rPr>
          <w:b/>
          <w:color w:val="000000"/>
          <w:sz w:val="22"/>
          <w:szCs w:val="22"/>
          <w:lang w:val="lv-LV"/>
        </w:rPr>
      </w:pPr>
      <w:r w:rsidRPr="004A15AB">
        <w:rPr>
          <w:b/>
          <w:color w:val="000000"/>
          <w:sz w:val="22"/>
          <w:szCs w:val="22"/>
          <w:lang w:val="lv-LV"/>
        </w:rPr>
        <w:t>6.1</w:t>
      </w:r>
      <w:r w:rsidRPr="004A15AB">
        <w:rPr>
          <w:b/>
          <w:color w:val="000000"/>
          <w:sz w:val="22"/>
          <w:szCs w:val="22"/>
          <w:lang w:val="lv-LV"/>
        </w:rPr>
        <w:tab/>
        <w:t>Palīgvielu saraksts</w:t>
      </w:r>
    </w:p>
    <w:p w14:paraId="3B8AA074" w14:textId="77777777" w:rsidR="00F81C27" w:rsidRPr="004A15AB" w:rsidRDefault="00F81C27" w:rsidP="00F81C27">
      <w:pPr>
        <w:ind w:left="567" w:hanging="567"/>
        <w:rPr>
          <w:b/>
          <w:color w:val="000000"/>
          <w:sz w:val="22"/>
          <w:szCs w:val="22"/>
          <w:lang w:val="lv-LV"/>
        </w:rPr>
      </w:pPr>
    </w:p>
    <w:p w14:paraId="503A5097" w14:textId="77777777" w:rsidR="00F81C27" w:rsidRPr="004A15AB" w:rsidRDefault="00F81C27" w:rsidP="00F81C27">
      <w:pPr>
        <w:ind w:left="567" w:hanging="567"/>
        <w:jc w:val="both"/>
        <w:rPr>
          <w:bCs/>
          <w:sz w:val="22"/>
          <w:szCs w:val="22"/>
        </w:rPr>
      </w:pPr>
      <w:proofErr w:type="spellStart"/>
      <w:r w:rsidRPr="004A15AB">
        <w:rPr>
          <w:bCs/>
          <w:sz w:val="22"/>
          <w:szCs w:val="22"/>
        </w:rPr>
        <w:t>Kopolividons</w:t>
      </w:r>
      <w:proofErr w:type="spellEnd"/>
    </w:p>
    <w:p w14:paraId="68329183" w14:textId="0745097B" w:rsidR="00F81C27" w:rsidRPr="004A15AB" w:rsidRDefault="00AC0F71" w:rsidP="00F81C27">
      <w:pPr>
        <w:ind w:left="567" w:hanging="567"/>
        <w:jc w:val="both"/>
        <w:rPr>
          <w:bCs/>
          <w:sz w:val="22"/>
          <w:szCs w:val="22"/>
        </w:rPr>
      </w:pPr>
      <w:proofErr w:type="spellStart"/>
      <w:r w:rsidRPr="00D56802">
        <w:rPr>
          <w:bCs/>
          <w:sz w:val="22"/>
          <w:szCs w:val="22"/>
        </w:rPr>
        <w:t>Izo</w:t>
      </w:r>
      <w:r w:rsidRPr="00C5208E">
        <w:rPr>
          <w:bCs/>
          <w:sz w:val="22"/>
          <w:szCs w:val="22"/>
        </w:rPr>
        <w:t>propilspirts</w:t>
      </w:r>
      <w:proofErr w:type="spellEnd"/>
    </w:p>
    <w:p w14:paraId="77053490" w14:textId="77777777" w:rsidR="00F81C27" w:rsidRPr="004A15AB" w:rsidRDefault="00F81C27" w:rsidP="00F81C27">
      <w:pPr>
        <w:ind w:left="567" w:hanging="567"/>
        <w:jc w:val="both"/>
        <w:rPr>
          <w:bCs/>
          <w:sz w:val="22"/>
          <w:szCs w:val="22"/>
        </w:rPr>
      </w:pPr>
      <w:proofErr w:type="spellStart"/>
      <w:r w:rsidRPr="004A15AB">
        <w:rPr>
          <w:bCs/>
          <w:sz w:val="22"/>
          <w:szCs w:val="22"/>
        </w:rPr>
        <w:t>Attīrīts</w:t>
      </w:r>
      <w:proofErr w:type="spellEnd"/>
      <w:r w:rsidRPr="004A15AB">
        <w:rPr>
          <w:bCs/>
          <w:sz w:val="22"/>
          <w:szCs w:val="22"/>
        </w:rPr>
        <w:t xml:space="preserve"> </w:t>
      </w:r>
      <w:proofErr w:type="spellStart"/>
      <w:r w:rsidRPr="004A15AB">
        <w:rPr>
          <w:bCs/>
          <w:sz w:val="22"/>
          <w:szCs w:val="22"/>
        </w:rPr>
        <w:t>ūdens</w:t>
      </w:r>
      <w:proofErr w:type="spellEnd"/>
    </w:p>
    <w:p w14:paraId="1DBE80AF" w14:textId="77777777" w:rsidR="00F81C27" w:rsidRPr="004A15AB" w:rsidRDefault="00F81C27" w:rsidP="00F81C27">
      <w:pPr>
        <w:ind w:left="720" w:hanging="720"/>
        <w:jc w:val="center"/>
        <w:rPr>
          <w:b/>
          <w:color w:val="000000"/>
          <w:sz w:val="22"/>
          <w:szCs w:val="22"/>
          <w:lang w:val="lv-LV"/>
        </w:rPr>
      </w:pPr>
    </w:p>
    <w:p w14:paraId="305B8388" w14:textId="7E895566" w:rsidR="00F81C27" w:rsidRPr="004A15AB" w:rsidRDefault="00F81C27" w:rsidP="00F81C27">
      <w:pPr>
        <w:ind w:left="567" w:hanging="567"/>
        <w:rPr>
          <w:color w:val="000000"/>
          <w:sz w:val="22"/>
          <w:szCs w:val="22"/>
          <w:lang w:val="lv-LV"/>
        </w:rPr>
      </w:pPr>
      <w:r w:rsidRPr="004A15AB">
        <w:rPr>
          <w:b/>
          <w:color w:val="000000"/>
          <w:sz w:val="22"/>
          <w:szCs w:val="22"/>
          <w:lang w:val="lv-LV"/>
        </w:rPr>
        <w:t>6.2</w:t>
      </w:r>
      <w:r w:rsidRPr="004A15AB">
        <w:rPr>
          <w:b/>
          <w:color w:val="000000"/>
          <w:sz w:val="22"/>
          <w:szCs w:val="22"/>
          <w:lang w:val="lv-LV"/>
        </w:rPr>
        <w:tab/>
      </w:r>
      <w:r w:rsidR="008E4099">
        <w:rPr>
          <w:b/>
          <w:color w:val="000000"/>
          <w:sz w:val="22"/>
          <w:szCs w:val="22"/>
          <w:lang w:val="lv-LV"/>
        </w:rPr>
        <w:t>Būtiska n</w:t>
      </w:r>
      <w:r w:rsidRPr="004A15AB">
        <w:rPr>
          <w:b/>
          <w:color w:val="000000"/>
          <w:sz w:val="22"/>
          <w:szCs w:val="22"/>
          <w:lang w:val="lv-LV"/>
        </w:rPr>
        <w:t>esaderība</w:t>
      </w:r>
    </w:p>
    <w:p w14:paraId="41D1B699" w14:textId="77777777" w:rsidR="00F81C27" w:rsidRPr="004A15AB" w:rsidRDefault="00F81C27" w:rsidP="00F81C27">
      <w:pPr>
        <w:ind w:left="720" w:hanging="720"/>
        <w:jc w:val="center"/>
        <w:rPr>
          <w:b/>
          <w:color w:val="000000"/>
          <w:sz w:val="22"/>
          <w:szCs w:val="22"/>
          <w:lang w:val="lv-LV"/>
        </w:rPr>
      </w:pPr>
    </w:p>
    <w:p w14:paraId="2556DC48" w14:textId="77777777" w:rsidR="00F81C27" w:rsidRPr="004A15AB" w:rsidRDefault="00F81C27" w:rsidP="00F81C27">
      <w:pPr>
        <w:ind w:left="720" w:hanging="720"/>
        <w:rPr>
          <w:b/>
          <w:color w:val="000000"/>
          <w:sz w:val="22"/>
          <w:szCs w:val="22"/>
          <w:lang w:val="lv-LV"/>
        </w:rPr>
      </w:pPr>
      <w:r w:rsidRPr="004A15AB">
        <w:rPr>
          <w:color w:val="000000"/>
          <w:sz w:val="22"/>
          <w:szCs w:val="22"/>
          <w:lang w:val="lv-LV"/>
        </w:rPr>
        <w:t>Nav zināma.</w:t>
      </w:r>
    </w:p>
    <w:p w14:paraId="104D81B0" w14:textId="77777777" w:rsidR="00F81C27" w:rsidRPr="004A15AB" w:rsidRDefault="00F81C27" w:rsidP="00F81C27">
      <w:pPr>
        <w:ind w:left="720" w:hanging="720"/>
        <w:jc w:val="center"/>
        <w:rPr>
          <w:b/>
          <w:color w:val="000000"/>
          <w:sz w:val="22"/>
          <w:szCs w:val="22"/>
          <w:lang w:val="lv-LV"/>
        </w:rPr>
      </w:pPr>
    </w:p>
    <w:p w14:paraId="0874F403"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6.3</w:t>
      </w:r>
      <w:r w:rsidRPr="004A15AB">
        <w:rPr>
          <w:b/>
          <w:color w:val="000000"/>
          <w:sz w:val="22"/>
          <w:szCs w:val="22"/>
          <w:lang w:val="lv-LV"/>
        </w:rPr>
        <w:tab/>
        <w:t xml:space="preserve">Derīguma termiņš </w:t>
      </w:r>
    </w:p>
    <w:p w14:paraId="09C1DDFA" w14:textId="77777777" w:rsidR="00F81C27" w:rsidRPr="004A15AB" w:rsidRDefault="00F81C27" w:rsidP="00F81C27">
      <w:pPr>
        <w:ind w:left="720" w:hanging="720"/>
        <w:rPr>
          <w:color w:val="000000"/>
          <w:sz w:val="22"/>
          <w:szCs w:val="22"/>
          <w:lang w:val="lv-LV"/>
        </w:rPr>
      </w:pPr>
    </w:p>
    <w:p w14:paraId="6D6D6CDA" w14:textId="759E2037" w:rsidR="00F81C27" w:rsidRPr="004A15AB" w:rsidRDefault="00F81C27" w:rsidP="00F81C27">
      <w:pPr>
        <w:ind w:left="720" w:hanging="720"/>
        <w:rPr>
          <w:color w:val="000000"/>
          <w:sz w:val="22"/>
          <w:szCs w:val="22"/>
          <w:lang w:val="lv-LV"/>
        </w:rPr>
      </w:pPr>
      <w:r w:rsidRPr="004A15AB">
        <w:rPr>
          <w:color w:val="000000"/>
          <w:sz w:val="22"/>
          <w:szCs w:val="22"/>
          <w:lang w:val="lv-LV"/>
        </w:rPr>
        <w:t xml:space="preserve">Veterināro zāļu derīguma termiņš izplatīšanai paredzētā iepakojumā: </w:t>
      </w:r>
      <w:r w:rsidR="008E4099">
        <w:rPr>
          <w:color w:val="000000"/>
          <w:sz w:val="22"/>
          <w:szCs w:val="22"/>
          <w:lang w:val="lv-LV"/>
        </w:rPr>
        <w:t>3 gadi</w:t>
      </w:r>
      <w:r w:rsidRPr="004A15AB">
        <w:rPr>
          <w:color w:val="000000"/>
          <w:sz w:val="22"/>
          <w:szCs w:val="22"/>
          <w:lang w:val="lv-LV"/>
        </w:rPr>
        <w:t>.</w:t>
      </w:r>
    </w:p>
    <w:p w14:paraId="19F5C768" w14:textId="0C9BE74B" w:rsidR="00F81C27" w:rsidRPr="00890778" w:rsidRDefault="00F81C27" w:rsidP="00F81C27">
      <w:pPr>
        <w:ind w:left="720" w:hanging="720"/>
        <w:rPr>
          <w:sz w:val="22"/>
          <w:szCs w:val="22"/>
          <w:lang w:val="lv-LV"/>
        </w:rPr>
      </w:pPr>
    </w:p>
    <w:p w14:paraId="049F95AC" w14:textId="77777777" w:rsidR="0087724C" w:rsidRPr="004A15AB" w:rsidRDefault="0087724C" w:rsidP="00F81C27">
      <w:pPr>
        <w:ind w:left="720" w:hanging="720"/>
        <w:rPr>
          <w:color w:val="000000"/>
          <w:sz w:val="22"/>
          <w:szCs w:val="22"/>
          <w:lang w:val="lv-LV"/>
        </w:rPr>
      </w:pPr>
    </w:p>
    <w:p w14:paraId="04EF9CF4"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6.4.</w:t>
      </w:r>
      <w:r w:rsidRPr="004A15AB">
        <w:rPr>
          <w:b/>
          <w:color w:val="000000"/>
          <w:sz w:val="22"/>
          <w:szCs w:val="22"/>
          <w:lang w:val="lv-LV"/>
        </w:rPr>
        <w:tab/>
        <w:t xml:space="preserve">Īpaši uzglabāšanas nosacījumi </w:t>
      </w:r>
    </w:p>
    <w:p w14:paraId="7764EAA5" w14:textId="77777777" w:rsidR="00F81C27" w:rsidRPr="004A15AB" w:rsidRDefault="00F81C27" w:rsidP="00F81C27">
      <w:pPr>
        <w:pStyle w:val="BodyText"/>
        <w:outlineLvl w:val="0"/>
        <w:rPr>
          <w:sz w:val="22"/>
          <w:szCs w:val="22"/>
        </w:rPr>
      </w:pPr>
    </w:p>
    <w:p w14:paraId="69BAC3A7" w14:textId="77777777" w:rsidR="0031678B" w:rsidRPr="00890778" w:rsidRDefault="0031678B" w:rsidP="0031678B">
      <w:pPr>
        <w:numPr>
          <w:ilvl w:val="12"/>
          <w:numId w:val="0"/>
        </w:numPr>
        <w:ind w:right="-2"/>
        <w:jc w:val="both"/>
        <w:rPr>
          <w:color w:val="000000"/>
          <w:sz w:val="22"/>
          <w:szCs w:val="22"/>
          <w:lang w:val="lv-LV"/>
        </w:rPr>
      </w:pPr>
      <w:r w:rsidRPr="00890778">
        <w:rPr>
          <w:color w:val="000000"/>
          <w:sz w:val="22"/>
          <w:szCs w:val="22"/>
          <w:lang w:val="lv-LV"/>
        </w:rPr>
        <w:t>Ļoti viegli uzliesmojošs.</w:t>
      </w:r>
    </w:p>
    <w:p w14:paraId="63A9087C" w14:textId="77777777" w:rsidR="00F81C27" w:rsidRPr="004A15AB" w:rsidRDefault="00F81C27" w:rsidP="00F81C27">
      <w:pPr>
        <w:pStyle w:val="BodyText"/>
        <w:rPr>
          <w:sz w:val="22"/>
          <w:szCs w:val="22"/>
        </w:rPr>
      </w:pPr>
      <w:r w:rsidRPr="004A15AB">
        <w:rPr>
          <w:sz w:val="22"/>
          <w:szCs w:val="22"/>
        </w:rPr>
        <w:t xml:space="preserve">Uzglabāt sausā vietā. </w:t>
      </w:r>
    </w:p>
    <w:p w14:paraId="66B75D54" w14:textId="77777777" w:rsidR="00F81C27" w:rsidRPr="004A15AB" w:rsidRDefault="00F81C27" w:rsidP="00F81C27">
      <w:pPr>
        <w:ind w:left="720" w:hanging="720"/>
        <w:rPr>
          <w:b/>
          <w:color w:val="000000"/>
          <w:sz w:val="22"/>
          <w:szCs w:val="22"/>
          <w:lang w:val="lv-LV"/>
        </w:rPr>
      </w:pPr>
      <w:r w:rsidRPr="004A15AB">
        <w:rPr>
          <w:noProof/>
          <w:sz w:val="22"/>
          <w:szCs w:val="22"/>
          <w:lang w:val="lv-LV"/>
        </w:rPr>
        <w:t>Sargāt no tiešiem saules stariem.</w:t>
      </w:r>
    </w:p>
    <w:p w14:paraId="23844904" w14:textId="77777777" w:rsidR="00F81C27" w:rsidRPr="004A15AB" w:rsidRDefault="00F81C27" w:rsidP="00F81C27">
      <w:pPr>
        <w:ind w:left="720" w:hanging="720"/>
        <w:jc w:val="center"/>
        <w:rPr>
          <w:b/>
          <w:color w:val="000000"/>
          <w:sz w:val="22"/>
          <w:szCs w:val="22"/>
          <w:lang w:val="lv-LV"/>
        </w:rPr>
      </w:pPr>
    </w:p>
    <w:p w14:paraId="24F1EEB4" w14:textId="77777777" w:rsidR="00F81C27" w:rsidRPr="004A15AB" w:rsidRDefault="00F81C27" w:rsidP="00F81C27">
      <w:pPr>
        <w:ind w:left="567" w:hanging="567"/>
        <w:rPr>
          <w:color w:val="000000"/>
          <w:sz w:val="22"/>
          <w:szCs w:val="22"/>
          <w:lang w:val="lv-LV"/>
        </w:rPr>
      </w:pPr>
      <w:r w:rsidRPr="004A15AB">
        <w:rPr>
          <w:b/>
          <w:color w:val="000000"/>
          <w:sz w:val="22"/>
          <w:szCs w:val="22"/>
          <w:lang w:val="lv-LV"/>
        </w:rPr>
        <w:t>6.5</w:t>
      </w:r>
      <w:r w:rsidRPr="004A15AB">
        <w:rPr>
          <w:b/>
          <w:color w:val="000000"/>
          <w:sz w:val="22"/>
          <w:szCs w:val="22"/>
          <w:lang w:val="lv-LV"/>
        </w:rPr>
        <w:tab/>
        <w:t xml:space="preserve">Tiešā iepakojuma veids un saturs </w:t>
      </w:r>
    </w:p>
    <w:p w14:paraId="705F3778" w14:textId="77777777" w:rsidR="00F81C27" w:rsidRPr="004A15AB" w:rsidRDefault="00F81C27" w:rsidP="00F81C27">
      <w:pPr>
        <w:ind w:left="720" w:hanging="720"/>
        <w:jc w:val="center"/>
        <w:rPr>
          <w:b/>
          <w:color w:val="000000"/>
          <w:sz w:val="22"/>
          <w:szCs w:val="22"/>
          <w:lang w:val="lv-LV"/>
        </w:rPr>
      </w:pPr>
    </w:p>
    <w:p w14:paraId="0FDFECC2" w14:textId="392A413B" w:rsidR="00F81C27" w:rsidRPr="004A15AB" w:rsidRDefault="00F81C27" w:rsidP="00F81C27">
      <w:pPr>
        <w:spacing w:line="240" w:lineRule="atLeast"/>
        <w:jc w:val="both"/>
        <w:rPr>
          <w:color w:val="000000"/>
          <w:sz w:val="22"/>
          <w:szCs w:val="22"/>
          <w:lang w:val="lv-LV"/>
        </w:rPr>
      </w:pPr>
      <w:r w:rsidRPr="004A15AB">
        <w:rPr>
          <w:color w:val="000000"/>
          <w:sz w:val="22"/>
          <w:szCs w:val="22"/>
          <w:lang w:val="lv-LV"/>
        </w:rPr>
        <w:t xml:space="preserve">100 ml, 250 ml, un 500 ml augsta blīvuma aerosola polietilēna </w:t>
      </w:r>
      <w:r w:rsidR="00FB2593" w:rsidRPr="004A15AB">
        <w:rPr>
          <w:color w:val="000000"/>
          <w:sz w:val="22"/>
          <w:szCs w:val="22"/>
          <w:lang w:val="lv-LV"/>
        </w:rPr>
        <w:t>pudel</w:t>
      </w:r>
      <w:r w:rsidR="00FB2593">
        <w:rPr>
          <w:color w:val="000000"/>
          <w:sz w:val="22"/>
          <w:szCs w:val="22"/>
          <w:lang w:val="lv-LV"/>
        </w:rPr>
        <w:t>e</w:t>
      </w:r>
      <w:r w:rsidR="00FB2593" w:rsidRPr="004A15AB">
        <w:rPr>
          <w:color w:val="000000"/>
          <w:sz w:val="22"/>
          <w:szCs w:val="22"/>
          <w:lang w:val="lv-LV"/>
        </w:rPr>
        <w:t>s</w:t>
      </w:r>
      <w:r w:rsidRPr="004A15AB">
        <w:rPr>
          <w:color w:val="000000"/>
          <w:sz w:val="22"/>
          <w:szCs w:val="22"/>
          <w:lang w:val="lv-LV"/>
        </w:rPr>
        <w:t xml:space="preserve"> ar mehānisko pumpi 0,5 ml tilpumu vienā </w:t>
      </w:r>
      <w:r w:rsidR="00FB2593">
        <w:rPr>
          <w:color w:val="000000"/>
          <w:sz w:val="22"/>
          <w:szCs w:val="22"/>
          <w:lang w:val="lv-LV"/>
        </w:rPr>
        <w:t xml:space="preserve">izsmidzināšanas reizē </w:t>
      </w:r>
      <w:r w:rsidRPr="004A15AB">
        <w:rPr>
          <w:color w:val="000000"/>
          <w:sz w:val="22"/>
          <w:szCs w:val="22"/>
          <w:lang w:val="lv-LV"/>
        </w:rPr>
        <w:t xml:space="preserve">(100 ml </w:t>
      </w:r>
      <w:r w:rsidR="003A40F2">
        <w:rPr>
          <w:color w:val="000000"/>
          <w:sz w:val="22"/>
          <w:szCs w:val="22"/>
          <w:lang w:val="lv-LV"/>
        </w:rPr>
        <w:t>iepakojumam</w:t>
      </w:r>
      <w:r w:rsidRPr="004A15AB">
        <w:rPr>
          <w:color w:val="000000"/>
          <w:sz w:val="22"/>
          <w:szCs w:val="22"/>
          <w:lang w:val="lv-LV"/>
        </w:rPr>
        <w:t xml:space="preserve">) vai 1,5 ml tilpuma vienā </w:t>
      </w:r>
      <w:r w:rsidR="00FB2593">
        <w:rPr>
          <w:color w:val="000000"/>
          <w:sz w:val="22"/>
          <w:szCs w:val="22"/>
          <w:lang w:val="lv-LV"/>
        </w:rPr>
        <w:t xml:space="preserve">izsmidzināšanas reizē </w:t>
      </w:r>
      <w:r w:rsidRPr="004A15AB">
        <w:rPr>
          <w:color w:val="000000"/>
          <w:sz w:val="22"/>
          <w:szCs w:val="22"/>
          <w:lang w:val="lv-LV"/>
        </w:rPr>
        <w:t xml:space="preserve">(250 ml un 500 ml </w:t>
      </w:r>
      <w:r w:rsidR="003A40F2">
        <w:rPr>
          <w:color w:val="000000"/>
          <w:sz w:val="22"/>
          <w:szCs w:val="22"/>
          <w:lang w:val="lv-LV"/>
        </w:rPr>
        <w:t>iepakojumiem</w:t>
      </w:r>
      <w:r w:rsidRPr="004A15AB">
        <w:rPr>
          <w:color w:val="000000"/>
          <w:sz w:val="22"/>
          <w:szCs w:val="22"/>
          <w:lang w:val="lv-LV"/>
        </w:rPr>
        <w:t>).</w:t>
      </w:r>
    </w:p>
    <w:p w14:paraId="1C8A9330" w14:textId="77777777" w:rsidR="00F81C27" w:rsidRPr="004A15AB" w:rsidRDefault="00F81C27" w:rsidP="00F81C27">
      <w:pPr>
        <w:spacing w:line="240" w:lineRule="atLeast"/>
        <w:jc w:val="both"/>
        <w:rPr>
          <w:color w:val="000000"/>
          <w:sz w:val="22"/>
          <w:szCs w:val="22"/>
          <w:lang w:val="lv-LV"/>
        </w:rPr>
      </w:pPr>
      <w:r w:rsidRPr="004A15AB">
        <w:rPr>
          <w:color w:val="000000"/>
          <w:sz w:val="22"/>
          <w:szCs w:val="22"/>
          <w:lang w:val="lv-LV"/>
        </w:rPr>
        <w:t xml:space="preserve">Ne </w:t>
      </w:r>
      <w:r w:rsidRPr="004A15AB">
        <w:rPr>
          <w:rFonts w:ascii="TimesNewRoman,Italic" w:hAnsi="TimesNewRoman,Italic"/>
          <w:color w:val="000000"/>
          <w:sz w:val="22"/>
          <w:szCs w:val="22"/>
          <w:lang w:val="lv-LV"/>
        </w:rPr>
        <w:t>visi</w:t>
      </w:r>
      <w:r w:rsidRPr="004A15AB">
        <w:rPr>
          <w:color w:val="000000"/>
          <w:sz w:val="22"/>
          <w:szCs w:val="22"/>
          <w:lang w:val="lv-LV"/>
        </w:rPr>
        <w:t xml:space="preserve"> iepakojuma izmēri var tikt izplatīti.</w:t>
      </w:r>
    </w:p>
    <w:p w14:paraId="0B3D6192" w14:textId="77777777" w:rsidR="00F81C27" w:rsidRPr="004A15AB" w:rsidRDefault="00F81C27" w:rsidP="00F81C27">
      <w:pPr>
        <w:spacing w:line="240" w:lineRule="atLeast"/>
        <w:jc w:val="both"/>
        <w:rPr>
          <w:color w:val="000000"/>
          <w:sz w:val="22"/>
          <w:szCs w:val="22"/>
          <w:lang w:val="lv-LV"/>
        </w:rPr>
      </w:pPr>
    </w:p>
    <w:p w14:paraId="4CD4DC4E" w14:textId="251533C0" w:rsidR="00F81C27" w:rsidRPr="004A15AB" w:rsidRDefault="00F81C27" w:rsidP="00F81C27">
      <w:pPr>
        <w:ind w:left="567" w:hanging="567"/>
        <w:rPr>
          <w:b/>
          <w:color w:val="000000"/>
          <w:sz w:val="22"/>
          <w:szCs w:val="22"/>
          <w:lang w:val="lv-LV"/>
        </w:rPr>
      </w:pPr>
      <w:r w:rsidRPr="004A15AB">
        <w:rPr>
          <w:b/>
          <w:color w:val="000000"/>
          <w:sz w:val="22"/>
          <w:szCs w:val="22"/>
          <w:lang w:val="lv-LV"/>
        </w:rPr>
        <w:t>6.6</w:t>
      </w:r>
      <w:r w:rsidRPr="004A15AB">
        <w:rPr>
          <w:b/>
          <w:color w:val="000000"/>
          <w:sz w:val="22"/>
          <w:szCs w:val="22"/>
          <w:lang w:val="lv-LV"/>
        </w:rPr>
        <w:tab/>
        <w:t xml:space="preserve">Īpaši norādījumi </w:t>
      </w:r>
      <w:r w:rsidR="00FB2593" w:rsidRPr="004A15AB">
        <w:rPr>
          <w:b/>
          <w:color w:val="000000"/>
          <w:sz w:val="22"/>
          <w:szCs w:val="22"/>
          <w:lang w:val="lv-LV"/>
        </w:rPr>
        <w:t>neizlietot</w:t>
      </w:r>
      <w:r w:rsidR="00FB2593">
        <w:rPr>
          <w:b/>
          <w:color w:val="000000"/>
          <w:sz w:val="22"/>
          <w:szCs w:val="22"/>
          <w:lang w:val="lv-LV"/>
        </w:rPr>
        <w:t>u</w:t>
      </w:r>
      <w:r w:rsidR="00FB2593" w:rsidRPr="004A15AB">
        <w:rPr>
          <w:b/>
          <w:color w:val="000000"/>
          <w:sz w:val="22"/>
          <w:szCs w:val="22"/>
          <w:lang w:val="lv-LV"/>
        </w:rPr>
        <w:t xml:space="preserve"> </w:t>
      </w:r>
      <w:r w:rsidRPr="004A15AB">
        <w:rPr>
          <w:b/>
          <w:color w:val="000000"/>
          <w:sz w:val="22"/>
          <w:szCs w:val="22"/>
          <w:lang w:val="lv-LV"/>
        </w:rPr>
        <w:t xml:space="preserve">veterināro zāļu vai to atkritumu iznīcināšanai  </w:t>
      </w:r>
    </w:p>
    <w:p w14:paraId="1D147401" w14:textId="77777777" w:rsidR="00F81C27" w:rsidRPr="004A15AB" w:rsidRDefault="00F81C27" w:rsidP="00F81C27">
      <w:pPr>
        <w:spacing w:line="240" w:lineRule="atLeast"/>
        <w:jc w:val="both"/>
        <w:rPr>
          <w:sz w:val="22"/>
          <w:szCs w:val="22"/>
          <w:lang w:val="lv-LV"/>
        </w:rPr>
      </w:pPr>
    </w:p>
    <w:p w14:paraId="34B311C5" w14:textId="396F12E2" w:rsidR="00F81C27" w:rsidRPr="004A15AB" w:rsidRDefault="00F81C27" w:rsidP="002E4473">
      <w:pPr>
        <w:rPr>
          <w:color w:val="000000"/>
          <w:sz w:val="22"/>
          <w:szCs w:val="22"/>
          <w:lang w:val="lv-LV"/>
        </w:rPr>
      </w:pPr>
      <w:r w:rsidRPr="004A15AB">
        <w:rPr>
          <w:color w:val="000000"/>
          <w:sz w:val="22"/>
          <w:szCs w:val="22"/>
          <w:lang w:val="lv-LV"/>
        </w:rPr>
        <w:t xml:space="preserve">Jebkuras </w:t>
      </w:r>
      <w:r w:rsidR="00FB2593" w:rsidRPr="004A15AB">
        <w:rPr>
          <w:color w:val="000000"/>
          <w:sz w:val="22"/>
          <w:szCs w:val="22"/>
          <w:lang w:val="lv-LV"/>
        </w:rPr>
        <w:t>neizlietot</w:t>
      </w:r>
      <w:r w:rsidR="00FB2593">
        <w:rPr>
          <w:color w:val="000000"/>
          <w:sz w:val="22"/>
          <w:szCs w:val="22"/>
          <w:lang w:val="lv-LV"/>
        </w:rPr>
        <w:t>a</w:t>
      </w:r>
      <w:r w:rsidR="00FB2593" w:rsidRPr="004A15AB">
        <w:rPr>
          <w:color w:val="000000"/>
          <w:sz w:val="22"/>
          <w:szCs w:val="22"/>
          <w:lang w:val="lv-LV"/>
        </w:rPr>
        <w:t xml:space="preserve">s </w:t>
      </w:r>
      <w:r w:rsidRPr="004A15AB">
        <w:rPr>
          <w:color w:val="000000"/>
          <w:sz w:val="22"/>
          <w:szCs w:val="22"/>
          <w:lang w:val="lv-LV"/>
        </w:rPr>
        <w:t>veterinārās zāles vai to atkritumi jāiznīcina saskaņā ar nacionālajiem tiesību aktiem.</w:t>
      </w:r>
    </w:p>
    <w:p w14:paraId="3B38EED0" w14:textId="77777777" w:rsidR="00ED3CFE" w:rsidRPr="00890778" w:rsidRDefault="00ED3CFE" w:rsidP="00ED3CFE">
      <w:pPr>
        <w:ind w:right="-318"/>
        <w:rPr>
          <w:sz w:val="22"/>
          <w:szCs w:val="22"/>
          <w:lang w:val="lv-LV"/>
        </w:rPr>
      </w:pPr>
      <w:r w:rsidRPr="00890778">
        <w:rPr>
          <w:sz w:val="22"/>
          <w:szCs w:val="22"/>
          <w:lang w:val="lv-LV"/>
        </w:rPr>
        <w:t xml:space="preserve">Zāles nedrīkst nonākt ūdenstilpēs, jo tas var apdraudēt zivis un citus ūdenī dzīvojošus organismus. </w:t>
      </w:r>
    </w:p>
    <w:p w14:paraId="122E6706" w14:textId="77777777" w:rsidR="00ED3CFE" w:rsidRPr="00890778" w:rsidRDefault="00ED3CFE" w:rsidP="00ED3CFE">
      <w:pPr>
        <w:rPr>
          <w:sz w:val="22"/>
          <w:szCs w:val="22"/>
          <w:lang w:val="lv-LV"/>
        </w:rPr>
      </w:pPr>
      <w:r w:rsidRPr="00890778">
        <w:rPr>
          <w:sz w:val="22"/>
          <w:szCs w:val="22"/>
          <w:lang w:val="lv-LV"/>
        </w:rPr>
        <w:t>Pilni vai tukši zāļu iepakojumi nedrīkst nonākt ūdenstilpēs.</w:t>
      </w:r>
    </w:p>
    <w:p w14:paraId="07589C9A" w14:textId="77777777" w:rsidR="00F81C27" w:rsidRDefault="00F81C27" w:rsidP="00F81C27">
      <w:pPr>
        <w:ind w:left="720" w:hanging="720"/>
        <w:jc w:val="center"/>
        <w:rPr>
          <w:b/>
          <w:color w:val="000000"/>
          <w:sz w:val="22"/>
          <w:szCs w:val="22"/>
          <w:lang w:val="lv-LV"/>
        </w:rPr>
      </w:pPr>
    </w:p>
    <w:p w14:paraId="74B17D52" w14:textId="77777777" w:rsidR="0087724C" w:rsidRPr="004A15AB" w:rsidRDefault="0087724C" w:rsidP="00F81C27">
      <w:pPr>
        <w:ind w:left="720" w:hanging="720"/>
        <w:jc w:val="center"/>
        <w:rPr>
          <w:b/>
          <w:color w:val="000000"/>
          <w:sz w:val="22"/>
          <w:szCs w:val="22"/>
          <w:lang w:val="lv-LV"/>
        </w:rPr>
      </w:pPr>
    </w:p>
    <w:p w14:paraId="6D7C7EBC" w14:textId="77777777" w:rsidR="00F81C27" w:rsidRPr="004A15AB" w:rsidRDefault="00F81C27" w:rsidP="00F81C27">
      <w:pPr>
        <w:ind w:left="567" w:hanging="567"/>
        <w:rPr>
          <w:b/>
          <w:color w:val="000000"/>
          <w:sz w:val="22"/>
          <w:szCs w:val="22"/>
          <w:lang w:val="lv-LV"/>
        </w:rPr>
      </w:pPr>
      <w:r w:rsidRPr="004A15AB">
        <w:rPr>
          <w:b/>
          <w:color w:val="000000"/>
          <w:sz w:val="22"/>
          <w:szCs w:val="22"/>
          <w:lang w:val="lv-LV"/>
        </w:rPr>
        <w:t>7.</w:t>
      </w:r>
      <w:r w:rsidRPr="004A15AB">
        <w:rPr>
          <w:b/>
          <w:color w:val="000000"/>
          <w:sz w:val="22"/>
          <w:szCs w:val="22"/>
          <w:lang w:val="lv-LV"/>
        </w:rPr>
        <w:tab/>
        <w:t>REĢISTRĀCIJAS APLIECĪBAS ĪPAŠNIEKS</w:t>
      </w:r>
    </w:p>
    <w:p w14:paraId="5C16D460" w14:textId="77777777" w:rsidR="00F81C27" w:rsidRPr="004A15AB" w:rsidRDefault="00F81C27" w:rsidP="00F81C27">
      <w:pPr>
        <w:ind w:left="720" w:hanging="720"/>
        <w:jc w:val="center"/>
        <w:rPr>
          <w:b/>
          <w:color w:val="000000"/>
          <w:sz w:val="22"/>
          <w:szCs w:val="22"/>
          <w:lang w:val="lv-LV"/>
        </w:rPr>
      </w:pPr>
    </w:p>
    <w:p w14:paraId="5484105A" w14:textId="77777777" w:rsidR="0059127C" w:rsidRDefault="0059127C" w:rsidP="0059127C">
      <w:pPr>
        <w:pStyle w:val="BodyText"/>
        <w:rPr>
          <w:sz w:val="22"/>
          <w:szCs w:val="20"/>
          <w:lang w:val="fr-FR" w:eastAsia="en-US"/>
        </w:rPr>
      </w:pPr>
      <w:proofErr w:type="spellStart"/>
      <w:r>
        <w:rPr>
          <w:szCs w:val="22"/>
          <w:lang w:val="fr-FR"/>
        </w:rPr>
        <w:t>Boehringer</w:t>
      </w:r>
      <w:proofErr w:type="spellEnd"/>
      <w:r>
        <w:rPr>
          <w:szCs w:val="22"/>
          <w:lang w:val="fr-FR"/>
        </w:rPr>
        <w:t xml:space="preserve"> </w:t>
      </w:r>
      <w:proofErr w:type="spellStart"/>
      <w:r>
        <w:rPr>
          <w:szCs w:val="22"/>
          <w:lang w:val="fr-FR"/>
        </w:rPr>
        <w:t>Ingelheim</w:t>
      </w:r>
      <w:proofErr w:type="spellEnd"/>
      <w:r>
        <w:rPr>
          <w:szCs w:val="22"/>
          <w:lang w:val="fr-FR"/>
        </w:rPr>
        <w:t xml:space="preserve"> Animal </w:t>
      </w:r>
      <w:proofErr w:type="spellStart"/>
      <w:r>
        <w:rPr>
          <w:szCs w:val="22"/>
          <w:lang w:val="fr-FR"/>
        </w:rPr>
        <w:t>Health</w:t>
      </w:r>
      <w:proofErr w:type="spellEnd"/>
      <w:r>
        <w:rPr>
          <w:szCs w:val="22"/>
          <w:lang w:val="fr-FR"/>
        </w:rPr>
        <w:t xml:space="preserve"> France SCS</w:t>
      </w:r>
    </w:p>
    <w:p w14:paraId="57D20B32" w14:textId="77777777" w:rsidR="00F81C27" w:rsidRPr="004A15AB" w:rsidRDefault="00F81C27" w:rsidP="00F81C27">
      <w:pPr>
        <w:jc w:val="both"/>
        <w:rPr>
          <w:sz w:val="22"/>
          <w:szCs w:val="22"/>
        </w:rPr>
      </w:pPr>
      <w:r w:rsidRPr="004A15AB">
        <w:rPr>
          <w:sz w:val="22"/>
          <w:szCs w:val="22"/>
        </w:rPr>
        <w:t>29, avenue Tony Garnier</w:t>
      </w:r>
    </w:p>
    <w:p w14:paraId="3004707B" w14:textId="77777777" w:rsidR="00F81C27" w:rsidRPr="004A15AB" w:rsidRDefault="00F81C27" w:rsidP="00F81C27">
      <w:pPr>
        <w:jc w:val="both"/>
        <w:rPr>
          <w:sz w:val="22"/>
          <w:szCs w:val="22"/>
        </w:rPr>
      </w:pPr>
      <w:r w:rsidRPr="004A15AB">
        <w:rPr>
          <w:sz w:val="22"/>
          <w:szCs w:val="22"/>
        </w:rPr>
        <w:lastRenderedPageBreak/>
        <w:t>69007 LYON,</w:t>
      </w:r>
    </w:p>
    <w:p w14:paraId="355BE711" w14:textId="77777777" w:rsidR="00F81C27" w:rsidRPr="004A15AB" w:rsidRDefault="00F81C27" w:rsidP="00F81C27">
      <w:pPr>
        <w:jc w:val="both"/>
        <w:rPr>
          <w:sz w:val="22"/>
          <w:szCs w:val="22"/>
        </w:rPr>
      </w:pPr>
      <w:proofErr w:type="spellStart"/>
      <w:r w:rsidRPr="004A15AB">
        <w:rPr>
          <w:sz w:val="22"/>
          <w:szCs w:val="22"/>
        </w:rPr>
        <w:t>Francija</w:t>
      </w:r>
      <w:proofErr w:type="spellEnd"/>
    </w:p>
    <w:p w14:paraId="21BC3C7D" w14:textId="77777777" w:rsidR="00F81C27" w:rsidRDefault="00F81C27" w:rsidP="00F81C27">
      <w:pPr>
        <w:jc w:val="both"/>
        <w:rPr>
          <w:sz w:val="22"/>
          <w:szCs w:val="22"/>
        </w:rPr>
      </w:pPr>
    </w:p>
    <w:p w14:paraId="5821A6A1" w14:textId="77777777" w:rsidR="0087724C" w:rsidRPr="004A15AB" w:rsidRDefault="0087724C" w:rsidP="00F81C27">
      <w:pPr>
        <w:jc w:val="both"/>
        <w:rPr>
          <w:sz w:val="22"/>
          <w:szCs w:val="22"/>
        </w:rPr>
      </w:pPr>
    </w:p>
    <w:p w14:paraId="4D693B8F" w14:textId="77777777" w:rsidR="00F81C27" w:rsidRPr="004A15AB" w:rsidRDefault="00F81C27" w:rsidP="00F81C27">
      <w:pPr>
        <w:rPr>
          <w:b/>
          <w:sz w:val="22"/>
          <w:szCs w:val="22"/>
          <w:lang w:val="lv-LV"/>
        </w:rPr>
      </w:pPr>
      <w:r w:rsidRPr="004A15AB">
        <w:rPr>
          <w:b/>
          <w:color w:val="000000"/>
          <w:sz w:val="22"/>
          <w:szCs w:val="22"/>
          <w:lang w:val="lv-LV"/>
        </w:rPr>
        <w:t>8.</w:t>
      </w:r>
      <w:r w:rsidRPr="004A15AB">
        <w:rPr>
          <w:b/>
          <w:color w:val="000000"/>
          <w:sz w:val="22"/>
          <w:szCs w:val="22"/>
          <w:lang w:val="lv-LV"/>
        </w:rPr>
        <w:tab/>
      </w:r>
      <w:r w:rsidRPr="004A15AB">
        <w:rPr>
          <w:b/>
          <w:sz w:val="22"/>
          <w:szCs w:val="22"/>
          <w:lang w:val="lv-LV"/>
        </w:rPr>
        <w:t xml:space="preserve">REĢISTRĀCIJAS </w:t>
      </w:r>
      <w:r w:rsidR="00FB2593">
        <w:rPr>
          <w:b/>
          <w:sz w:val="22"/>
          <w:szCs w:val="22"/>
          <w:lang w:val="lv-LV"/>
        </w:rPr>
        <w:t xml:space="preserve">APLIECĪBAS </w:t>
      </w:r>
      <w:r w:rsidRPr="004A15AB">
        <w:rPr>
          <w:b/>
          <w:sz w:val="22"/>
          <w:szCs w:val="22"/>
          <w:lang w:val="lv-LV"/>
        </w:rPr>
        <w:t>NUMURS(</w:t>
      </w:r>
      <w:r w:rsidR="00FB2593">
        <w:rPr>
          <w:b/>
          <w:sz w:val="22"/>
          <w:szCs w:val="22"/>
          <w:lang w:val="lv-LV"/>
        </w:rPr>
        <w:t>-</w:t>
      </w:r>
      <w:r w:rsidRPr="004A15AB">
        <w:rPr>
          <w:b/>
          <w:sz w:val="22"/>
          <w:szCs w:val="22"/>
          <w:lang w:val="lv-LV"/>
        </w:rPr>
        <w:t xml:space="preserve">I) </w:t>
      </w:r>
    </w:p>
    <w:p w14:paraId="591EC6F9" w14:textId="77777777" w:rsidR="00F81C27" w:rsidRPr="004A15AB" w:rsidRDefault="00F81C27" w:rsidP="00F81C27">
      <w:pPr>
        <w:rPr>
          <w:b/>
          <w:sz w:val="22"/>
          <w:szCs w:val="22"/>
          <w:lang w:val="lv-LV"/>
        </w:rPr>
      </w:pPr>
    </w:p>
    <w:p w14:paraId="0CC41920" w14:textId="77777777" w:rsidR="00F81C27" w:rsidRPr="004A15AB" w:rsidRDefault="00F81C27" w:rsidP="00F81C27">
      <w:pPr>
        <w:rPr>
          <w:color w:val="000000"/>
          <w:sz w:val="22"/>
          <w:szCs w:val="22"/>
        </w:rPr>
      </w:pPr>
      <w:r w:rsidRPr="004A15AB">
        <w:rPr>
          <w:color w:val="000000"/>
          <w:sz w:val="22"/>
          <w:szCs w:val="22"/>
        </w:rPr>
        <w:t>V/NRP/95/0160</w:t>
      </w:r>
    </w:p>
    <w:p w14:paraId="5A048BDB" w14:textId="77777777" w:rsidR="00F81C27" w:rsidRDefault="00F81C27" w:rsidP="00F81C27">
      <w:pPr>
        <w:jc w:val="both"/>
        <w:rPr>
          <w:sz w:val="22"/>
          <w:szCs w:val="22"/>
        </w:rPr>
      </w:pPr>
    </w:p>
    <w:p w14:paraId="1E024170" w14:textId="77777777" w:rsidR="0087724C" w:rsidRPr="004A15AB" w:rsidRDefault="0087724C" w:rsidP="00F81C27">
      <w:pPr>
        <w:jc w:val="both"/>
        <w:rPr>
          <w:sz w:val="22"/>
          <w:szCs w:val="22"/>
        </w:rPr>
      </w:pPr>
    </w:p>
    <w:p w14:paraId="7B764957" w14:textId="77777777" w:rsidR="00F81C27" w:rsidRPr="004A15AB" w:rsidRDefault="00F81C27" w:rsidP="00F81C27">
      <w:pPr>
        <w:rPr>
          <w:b/>
          <w:caps/>
          <w:color w:val="000000"/>
          <w:sz w:val="22"/>
          <w:szCs w:val="22"/>
          <w:lang w:val="lv-LV"/>
        </w:rPr>
      </w:pPr>
      <w:r w:rsidRPr="004A15AB">
        <w:rPr>
          <w:b/>
          <w:sz w:val="22"/>
          <w:szCs w:val="22"/>
          <w:lang w:val="lv-LV"/>
        </w:rPr>
        <w:t>9.</w:t>
      </w:r>
      <w:r w:rsidRPr="004A15AB">
        <w:rPr>
          <w:b/>
          <w:sz w:val="22"/>
          <w:szCs w:val="22"/>
          <w:lang w:val="lv-LV"/>
        </w:rPr>
        <w:tab/>
        <w:t>REĢISTRĀCIJAS /PĀRREĢISTRĀCIJAS DATUMS</w:t>
      </w:r>
      <w:r w:rsidRPr="004A15AB">
        <w:rPr>
          <w:b/>
          <w:caps/>
          <w:color w:val="000000"/>
          <w:sz w:val="22"/>
          <w:szCs w:val="22"/>
          <w:lang w:val="lv-LV"/>
        </w:rPr>
        <w:t xml:space="preserve"> </w:t>
      </w:r>
    </w:p>
    <w:p w14:paraId="03E88752" w14:textId="77777777" w:rsidR="00F81C27" w:rsidRPr="004A15AB" w:rsidRDefault="00F81C27" w:rsidP="00F81C27">
      <w:pPr>
        <w:rPr>
          <w:b/>
          <w:caps/>
          <w:color w:val="000000"/>
          <w:sz w:val="22"/>
          <w:szCs w:val="22"/>
          <w:lang w:val="lv-LV"/>
        </w:rPr>
      </w:pPr>
    </w:p>
    <w:p w14:paraId="0A9BF9E2" w14:textId="77777777" w:rsidR="00F81C27" w:rsidRPr="004A15AB" w:rsidRDefault="003D01E1" w:rsidP="00F81C27">
      <w:pPr>
        <w:jc w:val="both"/>
        <w:rPr>
          <w:sz w:val="22"/>
          <w:szCs w:val="22"/>
        </w:rPr>
      </w:pPr>
      <w:r w:rsidRPr="002652D3">
        <w:rPr>
          <w:lang w:val="lv-LV"/>
        </w:rPr>
        <w:t>Pirmās reģistrācijas datums:</w:t>
      </w:r>
      <w:r>
        <w:rPr>
          <w:lang w:val="lv-LV"/>
        </w:rPr>
        <w:t xml:space="preserve"> </w:t>
      </w:r>
      <w:r w:rsidR="00F81C27" w:rsidRPr="004A15AB">
        <w:rPr>
          <w:sz w:val="22"/>
          <w:szCs w:val="22"/>
        </w:rPr>
        <w:t>14/11/1995</w:t>
      </w:r>
    </w:p>
    <w:p w14:paraId="1CCE0335" w14:textId="77777777" w:rsidR="00F81C27" w:rsidRPr="004A15AB" w:rsidRDefault="003D01E1" w:rsidP="00F81C27">
      <w:pPr>
        <w:jc w:val="both"/>
        <w:rPr>
          <w:sz w:val="22"/>
          <w:szCs w:val="22"/>
        </w:rPr>
      </w:pPr>
      <w:r w:rsidRPr="002652D3">
        <w:rPr>
          <w:color w:val="000000"/>
          <w:lang w:val="lv-LV"/>
        </w:rPr>
        <w:t>Pēdējās pārreģistrācijas datums:</w:t>
      </w:r>
      <w:r>
        <w:rPr>
          <w:color w:val="000000"/>
          <w:lang w:val="lv-LV"/>
        </w:rPr>
        <w:t xml:space="preserve"> </w:t>
      </w:r>
      <w:r w:rsidR="00F81C27" w:rsidRPr="004A15AB">
        <w:rPr>
          <w:sz w:val="22"/>
          <w:szCs w:val="22"/>
        </w:rPr>
        <w:t>23/07/2010</w:t>
      </w:r>
    </w:p>
    <w:p w14:paraId="265DD342" w14:textId="77777777" w:rsidR="00F81C27" w:rsidRDefault="00F81C27" w:rsidP="00F81C27">
      <w:pPr>
        <w:rPr>
          <w:b/>
          <w:caps/>
          <w:color w:val="000000"/>
          <w:sz w:val="22"/>
          <w:szCs w:val="22"/>
          <w:lang w:val="lv-LV"/>
        </w:rPr>
      </w:pPr>
    </w:p>
    <w:p w14:paraId="57951C16" w14:textId="77777777" w:rsidR="0087724C" w:rsidRPr="004A15AB" w:rsidRDefault="0087724C" w:rsidP="00F81C27">
      <w:pPr>
        <w:rPr>
          <w:b/>
          <w:caps/>
          <w:color w:val="000000"/>
          <w:sz w:val="22"/>
          <w:szCs w:val="22"/>
          <w:lang w:val="lv-LV"/>
        </w:rPr>
      </w:pPr>
    </w:p>
    <w:p w14:paraId="787E5DFE" w14:textId="77777777" w:rsidR="00F81C27" w:rsidRPr="004A15AB" w:rsidRDefault="00F81C27" w:rsidP="00F81C27">
      <w:pPr>
        <w:rPr>
          <w:b/>
          <w:color w:val="000000"/>
          <w:sz w:val="22"/>
          <w:szCs w:val="22"/>
          <w:lang w:val="lv-LV"/>
        </w:rPr>
      </w:pPr>
      <w:r w:rsidRPr="004A15AB">
        <w:rPr>
          <w:b/>
          <w:sz w:val="22"/>
          <w:szCs w:val="22"/>
          <w:lang w:val="lv-LV"/>
        </w:rPr>
        <w:t>10.</w:t>
      </w:r>
      <w:r w:rsidRPr="004A15AB">
        <w:rPr>
          <w:b/>
          <w:sz w:val="22"/>
          <w:szCs w:val="22"/>
          <w:lang w:val="lv-LV"/>
        </w:rPr>
        <w:tab/>
        <w:t>TEKSTA PĒDĒJĀS PĀRSKATĪŠANAS DATUMS</w:t>
      </w:r>
      <w:r w:rsidRPr="004A15AB">
        <w:rPr>
          <w:b/>
          <w:caps/>
          <w:color w:val="000000"/>
          <w:sz w:val="22"/>
          <w:szCs w:val="22"/>
          <w:lang w:val="lv-LV"/>
        </w:rPr>
        <w:t xml:space="preserve"> </w:t>
      </w:r>
    </w:p>
    <w:p w14:paraId="22E8E35E" w14:textId="77777777" w:rsidR="00F81C27" w:rsidRPr="004A15AB" w:rsidRDefault="00F81C27" w:rsidP="00F81C27">
      <w:pPr>
        <w:rPr>
          <w:b/>
          <w:caps/>
          <w:color w:val="000000"/>
          <w:sz w:val="22"/>
          <w:szCs w:val="22"/>
          <w:lang w:val="lv-LV"/>
        </w:rPr>
      </w:pPr>
    </w:p>
    <w:p w14:paraId="5B675DFF" w14:textId="5940CF09" w:rsidR="00F81C27" w:rsidRPr="00393BF6" w:rsidRDefault="0059127C" w:rsidP="00F81C27">
      <w:pPr>
        <w:rPr>
          <w:color w:val="000000"/>
          <w:sz w:val="22"/>
          <w:szCs w:val="22"/>
          <w:lang w:val="lv-LV"/>
        </w:rPr>
      </w:pPr>
      <w:r>
        <w:rPr>
          <w:color w:val="000000"/>
          <w:sz w:val="22"/>
          <w:szCs w:val="22"/>
          <w:lang w:val="lv-LV"/>
        </w:rPr>
        <w:t>0</w:t>
      </w:r>
      <w:r w:rsidR="00A87ACC">
        <w:rPr>
          <w:color w:val="000000"/>
          <w:sz w:val="22"/>
          <w:szCs w:val="22"/>
          <w:lang w:val="lv-LV"/>
        </w:rPr>
        <w:t>7</w:t>
      </w:r>
      <w:bookmarkStart w:id="0" w:name="_GoBack"/>
      <w:bookmarkEnd w:id="0"/>
      <w:r>
        <w:rPr>
          <w:color w:val="000000"/>
          <w:sz w:val="22"/>
          <w:szCs w:val="22"/>
          <w:lang w:val="lv-LV"/>
        </w:rPr>
        <w:t>/2020</w:t>
      </w:r>
    </w:p>
    <w:p w14:paraId="278DD91A" w14:textId="77777777" w:rsidR="00F81C27" w:rsidRDefault="00F81C27" w:rsidP="00F81C27">
      <w:pPr>
        <w:rPr>
          <w:b/>
          <w:color w:val="000000"/>
          <w:sz w:val="22"/>
          <w:szCs w:val="22"/>
          <w:lang w:val="lv-LV"/>
        </w:rPr>
      </w:pPr>
    </w:p>
    <w:p w14:paraId="0E634CE4" w14:textId="77777777" w:rsidR="0087724C" w:rsidRPr="00890778" w:rsidRDefault="0087724C" w:rsidP="00F81C27">
      <w:pPr>
        <w:rPr>
          <w:b/>
          <w:color w:val="000000"/>
          <w:sz w:val="20"/>
          <w:szCs w:val="22"/>
          <w:lang w:val="lv-LV"/>
        </w:rPr>
      </w:pPr>
    </w:p>
    <w:p w14:paraId="07CE8FA4" w14:textId="77777777" w:rsidR="008E4099" w:rsidRPr="00890778" w:rsidRDefault="008E4099" w:rsidP="008E4099">
      <w:pPr>
        <w:rPr>
          <w:color w:val="000000"/>
          <w:sz w:val="22"/>
          <w:lang w:val="lv-LV"/>
        </w:rPr>
      </w:pPr>
      <w:r w:rsidRPr="00890778">
        <w:rPr>
          <w:b/>
          <w:color w:val="000000"/>
          <w:sz w:val="22"/>
          <w:lang w:val="lv-LV"/>
        </w:rPr>
        <w:t>RAŽOŠANAS, IEVEŠANAS, IZPLATĪŠANAS, TIRDZNIECĪBAS, PIEGĀDES UN/VAI LIETOŠANAS AIZLIEGUMS</w:t>
      </w:r>
    </w:p>
    <w:p w14:paraId="54EA39F8" w14:textId="77777777" w:rsidR="00F81C27" w:rsidRPr="004A15AB" w:rsidRDefault="00F81C27" w:rsidP="00F81C27">
      <w:pPr>
        <w:ind w:left="720" w:hanging="720"/>
        <w:rPr>
          <w:sz w:val="22"/>
          <w:szCs w:val="22"/>
        </w:rPr>
      </w:pPr>
    </w:p>
    <w:p w14:paraId="38BEBC75" w14:textId="77777777" w:rsidR="00F81C27" w:rsidRPr="004A15AB" w:rsidRDefault="00F81C27" w:rsidP="00F81C27">
      <w:pPr>
        <w:ind w:left="720" w:hanging="720"/>
        <w:rPr>
          <w:b/>
          <w:color w:val="000000"/>
          <w:sz w:val="22"/>
          <w:szCs w:val="22"/>
          <w:lang w:val="lv-LV"/>
        </w:rPr>
      </w:pPr>
      <w:proofErr w:type="spellStart"/>
      <w:r w:rsidRPr="004A15AB">
        <w:rPr>
          <w:sz w:val="22"/>
          <w:szCs w:val="22"/>
        </w:rPr>
        <w:t>Bezrecepšu</w:t>
      </w:r>
      <w:proofErr w:type="spellEnd"/>
      <w:r w:rsidRPr="004A15AB">
        <w:rPr>
          <w:sz w:val="22"/>
          <w:szCs w:val="22"/>
        </w:rPr>
        <w:t xml:space="preserve"> </w:t>
      </w:r>
      <w:proofErr w:type="spellStart"/>
      <w:r w:rsidRPr="004A15AB">
        <w:rPr>
          <w:sz w:val="22"/>
          <w:szCs w:val="22"/>
        </w:rPr>
        <w:t>veterinārās</w:t>
      </w:r>
      <w:proofErr w:type="spellEnd"/>
      <w:r w:rsidRPr="004A15AB">
        <w:rPr>
          <w:sz w:val="22"/>
          <w:szCs w:val="22"/>
        </w:rPr>
        <w:t xml:space="preserve"> </w:t>
      </w:r>
      <w:proofErr w:type="spellStart"/>
      <w:r w:rsidRPr="004A15AB">
        <w:rPr>
          <w:sz w:val="22"/>
          <w:szCs w:val="22"/>
        </w:rPr>
        <w:t>zāles</w:t>
      </w:r>
      <w:proofErr w:type="spellEnd"/>
      <w:r w:rsidRPr="004A15AB">
        <w:rPr>
          <w:sz w:val="22"/>
          <w:szCs w:val="22"/>
        </w:rPr>
        <w:t>.</w:t>
      </w:r>
    </w:p>
    <w:p w14:paraId="0850946C" w14:textId="77777777" w:rsidR="00F81C27" w:rsidRPr="004A15AB" w:rsidRDefault="00F81C27" w:rsidP="00F81C27">
      <w:pPr>
        <w:ind w:left="720" w:hanging="720"/>
        <w:jc w:val="center"/>
        <w:rPr>
          <w:b/>
          <w:color w:val="000000"/>
          <w:sz w:val="22"/>
          <w:szCs w:val="22"/>
          <w:lang w:val="lv-LV"/>
        </w:rPr>
      </w:pPr>
    </w:p>
    <w:p w14:paraId="165AA464" w14:textId="77777777" w:rsidR="003E751F" w:rsidRDefault="003E751F"/>
    <w:sectPr w:rsidR="003E751F" w:rsidSect="003E75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C27"/>
    <w:rsid w:val="0006676C"/>
    <w:rsid w:val="00072F84"/>
    <w:rsid w:val="000A5781"/>
    <w:rsid w:val="000B77A9"/>
    <w:rsid w:val="000E452C"/>
    <w:rsid w:val="001D0461"/>
    <w:rsid w:val="002E4473"/>
    <w:rsid w:val="0031678B"/>
    <w:rsid w:val="00393BF6"/>
    <w:rsid w:val="003A40F2"/>
    <w:rsid w:val="003D01E1"/>
    <w:rsid w:val="003E751F"/>
    <w:rsid w:val="00414C29"/>
    <w:rsid w:val="0049562F"/>
    <w:rsid w:val="005225B9"/>
    <w:rsid w:val="005556D7"/>
    <w:rsid w:val="0059127C"/>
    <w:rsid w:val="005A3002"/>
    <w:rsid w:val="005E768C"/>
    <w:rsid w:val="00630C24"/>
    <w:rsid w:val="00687709"/>
    <w:rsid w:val="007400AE"/>
    <w:rsid w:val="00760715"/>
    <w:rsid w:val="00792C78"/>
    <w:rsid w:val="007C7DF6"/>
    <w:rsid w:val="007D39A4"/>
    <w:rsid w:val="007D502D"/>
    <w:rsid w:val="007D6CE8"/>
    <w:rsid w:val="0087724C"/>
    <w:rsid w:val="00890778"/>
    <w:rsid w:val="008A0F61"/>
    <w:rsid w:val="008C6117"/>
    <w:rsid w:val="008E4099"/>
    <w:rsid w:val="0091060F"/>
    <w:rsid w:val="00957CF4"/>
    <w:rsid w:val="0096367A"/>
    <w:rsid w:val="009D5C0D"/>
    <w:rsid w:val="00A25FF5"/>
    <w:rsid w:val="00A47ADD"/>
    <w:rsid w:val="00A87ACC"/>
    <w:rsid w:val="00AC0F71"/>
    <w:rsid w:val="00C5208E"/>
    <w:rsid w:val="00C9549B"/>
    <w:rsid w:val="00C97B17"/>
    <w:rsid w:val="00D21761"/>
    <w:rsid w:val="00D56802"/>
    <w:rsid w:val="00D8018B"/>
    <w:rsid w:val="00DA38DE"/>
    <w:rsid w:val="00DD1FB7"/>
    <w:rsid w:val="00E9579B"/>
    <w:rsid w:val="00EA7F0E"/>
    <w:rsid w:val="00ED3CFE"/>
    <w:rsid w:val="00EE6C53"/>
    <w:rsid w:val="00EF0380"/>
    <w:rsid w:val="00F205CA"/>
    <w:rsid w:val="00F3254E"/>
    <w:rsid w:val="00F5783D"/>
    <w:rsid w:val="00F645C7"/>
    <w:rsid w:val="00F81C27"/>
    <w:rsid w:val="00FB25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0B9E"/>
  <w15:docId w15:val="{4C8F8FD7-EDE2-45EF-9871-50AFE6BD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C27"/>
    <w:rPr>
      <w:rFonts w:ascii="Times New Roman" w:eastAsia="Times New Roman" w:hAnsi="Times New Roman"/>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1C27"/>
    <w:rPr>
      <w:color w:val="000000"/>
      <w:lang w:val="lv-LV"/>
    </w:rPr>
  </w:style>
  <w:style w:type="character" w:customStyle="1" w:styleId="BodyTextChar">
    <w:name w:val="Body Text Char"/>
    <w:basedOn w:val="DefaultParagraphFont"/>
    <w:link w:val="BodyText"/>
    <w:rsid w:val="00F81C27"/>
    <w:rPr>
      <w:rFonts w:ascii="Times New Roman" w:eastAsia="Times New Roman" w:hAnsi="Times New Roman" w:cs="Times New Roman"/>
      <w:color w:val="000000"/>
      <w:sz w:val="24"/>
      <w:szCs w:val="24"/>
      <w:lang w:eastAsia="fr-FR"/>
    </w:rPr>
  </w:style>
  <w:style w:type="paragraph" w:styleId="BodyText2">
    <w:name w:val="Body Text 2"/>
    <w:basedOn w:val="Normal"/>
    <w:link w:val="BodyText2Char"/>
    <w:rsid w:val="00F81C27"/>
    <w:pPr>
      <w:jc w:val="both"/>
    </w:pPr>
    <w:rPr>
      <w:color w:val="000000"/>
      <w:lang w:val="lv-LV"/>
    </w:rPr>
  </w:style>
  <w:style w:type="character" w:customStyle="1" w:styleId="BodyText2Char">
    <w:name w:val="Body Text 2 Char"/>
    <w:basedOn w:val="DefaultParagraphFont"/>
    <w:link w:val="BodyText2"/>
    <w:rsid w:val="00F81C27"/>
    <w:rPr>
      <w:rFonts w:ascii="Times New Roman" w:eastAsia="Times New Roman" w:hAnsi="Times New Roman" w:cs="Times New Roman"/>
      <w:color w:val="000000"/>
      <w:sz w:val="24"/>
      <w:szCs w:val="24"/>
      <w:lang w:eastAsia="fr-FR"/>
    </w:rPr>
  </w:style>
  <w:style w:type="paragraph" w:styleId="BodyTextIndent2">
    <w:name w:val="Body Text Indent 2"/>
    <w:basedOn w:val="Normal"/>
    <w:link w:val="BodyTextIndent2Char"/>
    <w:rsid w:val="00F81C27"/>
    <w:pPr>
      <w:ind w:hanging="720"/>
      <w:jc w:val="both"/>
    </w:pPr>
    <w:rPr>
      <w:lang w:val="lv-LV"/>
    </w:rPr>
  </w:style>
  <w:style w:type="character" w:customStyle="1" w:styleId="BodyTextIndent2Char">
    <w:name w:val="Body Text Indent 2 Char"/>
    <w:basedOn w:val="DefaultParagraphFont"/>
    <w:link w:val="BodyTextIndent2"/>
    <w:rsid w:val="00F81C27"/>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FB25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593"/>
    <w:rPr>
      <w:rFonts w:ascii="Segoe UI" w:eastAsia="Times New Roman" w:hAnsi="Segoe UI" w:cs="Segoe UI"/>
      <w:sz w:val="18"/>
      <w:szCs w:val="18"/>
      <w:lang w:val="fr-FR" w:eastAsia="fr-FR"/>
    </w:rPr>
  </w:style>
  <w:style w:type="character" w:styleId="CommentReference">
    <w:name w:val="annotation reference"/>
    <w:basedOn w:val="DefaultParagraphFont"/>
    <w:uiPriority w:val="99"/>
    <w:semiHidden/>
    <w:unhideWhenUsed/>
    <w:rsid w:val="00EE6C53"/>
    <w:rPr>
      <w:sz w:val="16"/>
      <w:szCs w:val="16"/>
    </w:rPr>
  </w:style>
  <w:style w:type="paragraph" w:styleId="CommentText">
    <w:name w:val="annotation text"/>
    <w:basedOn w:val="Normal"/>
    <w:link w:val="CommentTextChar"/>
    <w:uiPriority w:val="99"/>
    <w:semiHidden/>
    <w:unhideWhenUsed/>
    <w:rsid w:val="00EE6C53"/>
    <w:rPr>
      <w:sz w:val="20"/>
      <w:szCs w:val="20"/>
    </w:rPr>
  </w:style>
  <w:style w:type="character" w:customStyle="1" w:styleId="CommentTextChar">
    <w:name w:val="Comment Text Char"/>
    <w:basedOn w:val="DefaultParagraphFont"/>
    <w:link w:val="CommentText"/>
    <w:uiPriority w:val="99"/>
    <w:semiHidden/>
    <w:rsid w:val="00EE6C53"/>
    <w:rPr>
      <w:rFonts w:ascii="Times New Roman" w:eastAsia="Times New Roman" w:hAnsi="Times New Roman"/>
      <w:lang w:val="fr-FR" w:eastAsia="fr-FR"/>
    </w:rPr>
  </w:style>
  <w:style w:type="paragraph" w:styleId="CommentSubject">
    <w:name w:val="annotation subject"/>
    <w:basedOn w:val="CommentText"/>
    <w:next w:val="CommentText"/>
    <w:link w:val="CommentSubjectChar"/>
    <w:uiPriority w:val="99"/>
    <w:semiHidden/>
    <w:unhideWhenUsed/>
    <w:rsid w:val="00EE6C53"/>
    <w:rPr>
      <w:b/>
      <w:bCs/>
    </w:rPr>
  </w:style>
  <w:style w:type="character" w:customStyle="1" w:styleId="CommentSubjectChar">
    <w:name w:val="Comment Subject Char"/>
    <w:basedOn w:val="CommentTextChar"/>
    <w:link w:val="CommentSubject"/>
    <w:uiPriority w:val="99"/>
    <w:semiHidden/>
    <w:rsid w:val="00EE6C53"/>
    <w:rPr>
      <w:rFonts w:ascii="Times New Roman" w:eastAsia="Times New Roman" w:hAnsi="Times New Roman"/>
      <w:b/>
      <w:bCs/>
      <w:lang w:val="fr-FR" w:eastAsia="fr-FR"/>
    </w:rPr>
  </w:style>
  <w:style w:type="paragraph" w:customStyle="1" w:styleId="Default">
    <w:name w:val="Default"/>
    <w:rsid w:val="005A3002"/>
    <w:pPr>
      <w:autoSpaceDE w:val="0"/>
      <w:autoSpaceDN w:val="0"/>
      <w:adjustRightInd w:val="0"/>
    </w:pPr>
    <w:rPr>
      <w:rFonts w:ascii="Times New Roman" w:eastAsia="Times New Roman" w:hAnsi="Times New Roma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52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1298</Words>
  <Characters>7400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