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5F4EF4B8"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391E3982" w14:textId="77777777" w:rsidR="00A433FB" w:rsidRPr="005F665C" w:rsidRDefault="00A433FB" w:rsidP="00A433FB">
      <w:pPr>
        <w:tabs>
          <w:tab w:val="clear" w:pos="567"/>
        </w:tabs>
        <w:spacing w:line="240" w:lineRule="auto"/>
        <w:contextualSpacing/>
        <w:jc w:val="both"/>
        <w:rPr>
          <w:szCs w:val="22"/>
        </w:rPr>
      </w:pPr>
      <w:proofErr w:type="spellStart"/>
      <w:r w:rsidRPr="00A433FB">
        <w:rPr>
          <w:szCs w:val="22"/>
        </w:rPr>
        <w:t>BelaZin</w:t>
      </w:r>
      <w:proofErr w:type="spellEnd"/>
      <w:r w:rsidRPr="005F665C">
        <w:rPr>
          <w:szCs w:val="22"/>
        </w:rPr>
        <w:t xml:space="preserve"> 20 mg/ml šķīdums injekcijām liellopiem, zirgiem,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48CD0CEC" w14:textId="730F1C85" w:rsidR="00A433FB" w:rsidRPr="005F665C" w:rsidRDefault="00143BCA" w:rsidP="00A433FB">
      <w:pPr>
        <w:tabs>
          <w:tab w:val="clear" w:pos="567"/>
        </w:tabs>
        <w:spacing w:line="240" w:lineRule="auto"/>
        <w:contextualSpacing/>
        <w:jc w:val="both"/>
        <w:rPr>
          <w:szCs w:val="22"/>
        </w:rPr>
      </w:pPr>
      <w:r>
        <w:rPr>
          <w:szCs w:val="22"/>
        </w:rPr>
        <w:t>Katrs</w:t>
      </w:r>
      <w:r w:rsidRPr="005F665C">
        <w:rPr>
          <w:szCs w:val="22"/>
        </w:rPr>
        <w:t xml:space="preserve"> </w:t>
      </w:r>
      <w:r w:rsidR="00A433FB" w:rsidRPr="005F665C">
        <w:rPr>
          <w:szCs w:val="22"/>
        </w:rPr>
        <w:t>ml satur:</w:t>
      </w:r>
    </w:p>
    <w:p w14:paraId="6895A9C2" w14:textId="77777777" w:rsidR="00A433FB" w:rsidRDefault="00A433FB" w:rsidP="00A9226B">
      <w:pPr>
        <w:tabs>
          <w:tab w:val="clear" w:pos="567"/>
        </w:tabs>
        <w:spacing w:line="240" w:lineRule="auto"/>
        <w:rPr>
          <w:b/>
          <w:szCs w:val="22"/>
        </w:rPr>
      </w:pPr>
    </w:p>
    <w:p w14:paraId="1FC27597" w14:textId="1A2A6C9E"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478E2EDA" w14:textId="77777777" w:rsidR="00A433FB" w:rsidRPr="005F665C" w:rsidRDefault="00A433FB" w:rsidP="00A433FB">
      <w:pPr>
        <w:tabs>
          <w:tab w:val="right" w:pos="4253"/>
        </w:tabs>
        <w:spacing w:line="240" w:lineRule="auto"/>
        <w:contextualSpacing/>
        <w:jc w:val="both"/>
        <w:rPr>
          <w:szCs w:val="22"/>
        </w:rPr>
      </w:pPr>
      <w:proofErr w:type="spellStart"/>
      <w:r w:rsidRPr="005F665C">
        <w:rPr>
          <w:szCs w:val="22"/>
        </w:rPr>
        <w:t>Ksilazīns</w:t>
      </w:r>
      <w:proofErr w:type="spellEnd"/>
      <w:r w:rsidRPr="005F665C">
        <w:rPr>
          <w:szCs w:val="22"/>
        </w:rPr>
        <w:tab/>
      </w:r>
      <w:r w:rsidRPr="005F665C">
        <w:rPr>
          <w:szCs w:val="22"/>
        </w:rPr>
        <w:tab/>
        <w:t>20,0 mg</w:t>
      </w:r>
    </w:p>
    <w:p w14:paraId="34A8350B" w14:textId="078589B3" w:rsidR="00A433FB" w:rsidRPr="005F665C" w:rsidRDefault="00A433FB" w:rsidP="00A433FB">
      <w:pPr>
        <w:tabs>
          <w:tab w:val="clear" w:pos="567"/>
        </w:tabs>
        <w:spacing w:line="240" w:lineRule="auto"/>
        <w:contextualSpacing/>
        <w:jc w:val="both"/>
        <w:rPr>
          <w:szCs w:val="22"/>
        </w:rPr>
      </w:pPr>
      <w:r w:rsidRPr="005F665C">
        <w:rPr>
          <w:szCs w:val="22"/>
        </w:rPr>
        <w:t>(</w:t>
      </w:r>
      <w:r>
        <w:rPr>
          <w:szCs w:val="22"/>
        </w:rPr>
        <w:t>atbilst</w:t>
      </w:r>
      <w:r w:rsidRPr="005F665C">
        <w:rPr>
          <w:szCs w:val="22"/>
        </w:rPr>
        <w:t xml:space="preserve"> 23,3 mg </w:t>
      </w:r>
      <w:proofErr w:type="spellStart"/>
      <w:r w:rsidRPr="005F665C">
        <w:rPr>
          <w:szCs w:val="22"/>
        </w:rPr>
        <w:t>ksilazīna</w:t>
      </w:r>
      <w:proofErr w:type="spellEnd"/>
      <w:r w:rsidRPr="005F665C">
        <w:rPr>
          <w:szCs w:val="22"/>
        </w:rPr>
        <w:t xml:space="preserve"> </w:t>
      </w:r>
      <w:proofErr w:type="spellStart"/>
      <w:r w:rsidRPr="005F665C">
        <w:rPr>
          <w:szCs w:val="22"/>
        </w:rPr>
        <w:t>hidrohlorīda</w:t>
      </w:r>
      <w:proofErr w:type="spellEnd"/>
      <w:r w:rsidR="0067691F">
        <w:rPr>
          <w:szCs w:val="22"/>
        </w:rPr>
        <w:t>)</w:t>
      </w:r>
    </w:p>
    <w:p w14:paraId="02CEB487" w14:textId="3934E5EF" w:rsidR="00C114FF" w:rsidRPr="00E77619" w:rsidRDefault="00C114FF" w:rsidP="00A9226B">
      <w:pPr>
        <w:tabs>
          <w:tab w:val="clear" w:pos="567"/>
        </w:tabs>
        <w:spacing w:line="240" w:lineRule="auto"/>
        <w:rPr>
          <w:szCs w:val="22"/>
        </w:rPr>
      </w:pPr>
    </w:p>
    <w:p w14:paraId="71F15FA2" w14:textId="02B9184C"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57D7C70E" w:rsidR="00C114FF" w:rsidRPr="00E57A7D" w:rsidRDefault="00C114FF" w:rsidP="00A433FB">
      <w:pPr>
        <w:tabs>
          <w:tab w:val="clear" w:pos="567"/>
        </w:tabs>
        <w:spacing w:line="240" w:lineRule="auto"/>
        <w:contextualSpacing/>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shd w:val="clear" w:color="auto" w:fill="auto"/>
            <w:vAlign w:val="center"/>
          </w:tcPr>
          <w:p w14:paraId="0ADB8C0F" w14:textId="39FD3AD3" w:rsidR="00872C48" w:rsidRPr="00E57A7D" w:rsidRDefault="000B46FB"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531573F7"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7436FB0C" w:rsidR="00872C48" w:rsidRPr="00E57A7D" w:rsidRDefault="00A433FB" w:rsidP="00617B81">
            <w:pPr>
              <w:spacing w:before="60" w:after="60"/>
              <w:ind w:left="567" w:hanging="567"/>
              <w:rPr>
                <w:iCs/>
                <w:szCs w:val="22"/>
              </w:rPr>
            </w:pPr>
            <w:proofErr w:type="spellStart"/>
            <w:r w:rsidRPr="00A433FB">
              <w:rPr>
                <w:iCs/>
                <w:szCs w:val="22"/>
              </w:rPr>
              <w:t>Metilparahidroksibenzoāts</w:t>
            </w:r>
            <w:proofErr w:type="spellEnd"/>
            <w:r w:rsidRPr="00A433FB">
              <w:rPr>
                <w:iCs/>
                <w:szCs w:val="22"/>
              </w:rPr>
              <w:t xml:space="preserve"> (E218)</w:t>
            </w:r>
          </w:p>
        </w:tc>
        <w:tc>
          <w:tcPr>
            <w:tcW w:w="4537" w:type="dxa"/>
            <w:shd w:val="clear" w:color="auto" w:fill="auto"/>
            <w:vAlign w:val="center"/>
          </w:tcPr>
          <w:p w14:paraId="0A59B4C7" w14:textId="489D867B" w:rsidR="00872C48" w:rsidRPr="00E57A7D" w:rsidRDefault="00A433FB" w:rsidP="00BF00EF">
            <w:pPr>
              <w:spacing w:before="60" w:after="60"/>
              <w:rPr>
                <w:iCs/>
                <w:szCs w:val="22"/>
              </w:rPr>
            </w:pPr>
            <w:r w:rsidRPr="005F665C">
              <w:rPr>
                <w:szCs w:val="22"/>
              </w:rPr>
              <w:t>1,0 mg</w:t>
            </w:r>
          </w:p>
        </w:tc>
      </w:tr>
      <w:tr w:rsidR="008B243E" w14:paraId="3B994E71" w14:textId="77777777" w:rsidTr="002C4565">
        <w:tc>
          <w:tcPr>
            <w:tcW w:w="4524" w:type="dxa"/>
            <w:shd w:val="clear" w:color="auto" w:fill="auto"/>
            <w:vAlign w:val="center"/>
          </w:tcPr>
          <w:p w14:paraId="6F56C01E" w14:textId="0BFC42E0" w:rsidR="00872C48" w:rsidRPr="00E57A7D" w:rsidRDefault="00A433FB" w:rsidP="00617B81">
            <w:pPr>
              <w:spacing w:before="60" w:after="60"/>
              <w:rPr>
                <w:iCs/>
                <w:szCs w:val="22"/>
              </w:rPr>
            </w:pPr>
            <w:r w:rsidRPr="00A433FB">
              <w:rPr>
                <w:iCs/>
                <w:szCs w:val="22"/>
              </w:rPr>
              <w:t>Sālsskābe, atšķaidīta (</w:t>
            </w:r>
            <w:proofErr w:type="spellStart"/>
            <w:r w:rsidRPr="00A433FB">
              <w:rPr>
                <w:iCs/>
                <w:szCs w:val="22"/>
              </w:rPr>
              <w:t>pH</w:t>
            </w:r>
            <w:proofErr w:type="spellEnd"/>
            <w:r w:rsidRPr="00A433FB">
              <w:rPr>
                <w:iCs/>
                <w:szCs w:val="22"/>
              </w:rPr>
              <w:t xml:space="preserve"> </w:t>
            </w:r>
            <w:r w:rsidR="00143BCA">
              <w:rPr>
                <w:iCs/>
                <w:szCs w:val="22"/>
              </w:rPr>
              <w:t>pielāgošanai</w:t>
            </w:r>
            <w:r w:rsidRPr="00A433FB">
              <w:rPr>
                <w:iCs/>
                <w:szCs w:val="22"/>
              </w:rPr>
              <w:t>)</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8B243E" w14:paraId="680F21F1" w14:textId="77777777" w:rsidTr="002C4565">
        <w:tc>
          <w:tcPr>
            <w:tcW w:w="4524" w:type="dxa"/>
            <w:shd w:val="clear" w:color="auto" w:fill="auto"/>
            <w:vAlign w:val="center"/>
          </w:tcPr>
          <w:p w14:paraId="03630E69" w14:textId="679E363B" w:rsidR="00872C48" w:rsidRPr="00E57A7D" w:rsidRDefault="00A433FB" w:rsidP="00617B81">
            <w:pPr>
              <w:spacing w:before="60" w:after="60"/>
              <w:rPr>
                <w:iCs/>
                <w:szCs w:val="22"/>
              </w:rPr>
            </w:pPr>
            <w:r w:rsidRPr="00A433FB">
              <w:rPr>
                <w:iCs/>
                <w:szCs w:val="22"/>
              </w:rPr>
              <w:t>Nātrija hidroksīds (</w:t>
            </w:r>
            <w:proofErr w:type="spellStart"/>
            <w:r w:rsidRPr="00A433FB">
              <w:rPr>
                <w:iCs/>
                <w:szCs w:val="22"/>
              </w:rPr>
              <w:t>pH</w:t>
            </w:r>
            <w:proofErr w:type="spellEnd"/>
            <w:r w:rsidRPr="00A433FB">
              <w:rPr>
                <w:iCs/>
                <w:szCs w:val="22"/>
              </w:rPr>
              <w:t xml:space="preserve"> </w:t>
            </w:r>
            <w:r w:rsidR="00143BCA">
              <w:rPr>
                <w:iCs/>
                <w:szCs w:val="22"/>
              </w:rPr>
              <w:t>pielāgošanai</w:t>
            </w:r>
            <w:r w:rsidRPr="00A433FB">
              <w:rPr>
                <w:iCs/>
                <w:szCs w:val="22"/>
              </w:rPr>
              <w:t>)</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8B243E" w14:paraId="75E57EAA" w14:textId="77777777" w:rsidTr="002C4565">
        <w:tc>
          <w:tcPr>
            <w:tcW w:w="4524" w:type="dxa"/>
            <w:shd w:val="clear" w:color="auto" w:fill="auto"/>
            <w:vAlign w:val="center"/>
          </w:tcPr>
          <w:p w14:paraId="27960972" w14:textId="2F495D7B" w:rsidR="00872C48" w:rsidRPr="00A433FB" w:rsidRDefault="00A433FB" w:rsidP="00617B81">
            <w:pPr>
              <w:spacing w:before="60" w:after="60"/>
              <w:ind w:left="567" w:hanging="567"/>
              <w:rPr>
                <w:iCs/>
                <w:szCs w:val="22"/>
              </w:rPr>
            </w:pPr>
            <w:r w:rsidRPr="00A433FB">
              <w:rPr>
                <w:iCs/>
                <w:szCs w:val="22"/>
              </w:rPr>
              <w:t>Ūdens injekcijām</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bl>
    <w:p w14:paraId="2B1495FC" w14:textId="77777777" w:rsidR="002C4565" w:rsidRPr="00A433FB" w:rsidRDefault="002C4565" w:rsidP="00A9226B">
      <w:pPr>
        <w:tabs>
          <w:tab w:val="clear" w:pos="567"/>
        </w:tabs>
        <w:spacing w:line="240" w:lineRule="auto"/>
        <w:rPr>
          <w:szCs w:val="22"/>
        </w:rPr>
      </w:pPr>
    </w:p>
    <w:p w14:paraId="15D9B8F3" w14:textId="77777777" w:rsidR="00A433FB" w:rsidRDefault="00A433FB" w:rsidP="00A433FB">
      <w:pPr>
        <w:tabs>
          <w:tab w:val="clear" w:pos="567"/>
        </w:tabs>
        <w:spacing w:line="240" w:lineRule="auto"/>
        <w:contextualSpacing/>
        <w:jc w:val="both"/>
        <w:rPr>
          <w:szCs w:val="22"/>
        </w:rPr>
      </w:pPr>
      <w:r w:rsidRPr="005F665C">
        <w:rPr>
          <w:szCs w:val="22"/>
        </w:rPr>
        <w:t>Dzidrs, bezkrāsains šķīdums.</w:t>
      </w:r>
    </w:p>
    <w:p w14:paraId="52B98E8D" w14:textId="77777777" w:rsidR="00A433FB" w:rsidRPr="005F665C" w:rsidRDefault="00A433FB" w:rsidP="00A433FB">
      <w:pPr>
        <w:tabs>
          <w:tab w:val="clear" w:pos="567"/>
        </w:tabs>
        <w:spacing w:line="240" w:lineRule="auto"/>
        <w:contextualSpacing/>
        <w:jc w:val="both"/>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50356A06" w14:textId="6D78FAF8" w:rsidR="00A433FB" w:rsidRDefault="00A433FB" w:rsidP="00A9226B">
      <w:pPr>
        <w:tabs>
          <w:tab w:val="clear" w:pos="567"/>
        </w:tabs>
        <w:spacing w:line="240" w:lineRule="auto"/>
        <w:rPr>
          <w:szCs w:val="22"/>
        </w:rPr>
      </w:pPr>
      <w:r w:rsidRPr="00A433FB">
        <w:rPr>
          <w:szCs w:val="22"/>
        </w:rPr>
        <w:t>Liellopi, zirgi, suņi un kaķi.</w:t>
      </w:r>
    </w:p>
    <w:p w14:paraId="187F5A92" w14:textId="77777777" w:rsidR="00A433FB" w:rsidRPr="00E57A7D" w:rsidRDefault="00A433FB"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2F071213" w14:textId="77777777" w:rsidR="00A433FB" w:rsidRPr="005F665C" w:rsidRDefault="00A433FB" w:rsidP="00A433FB">
      <w:pPr>
        <w:tabs>
          <w:tab w:val="clear" w:pos="567"/>
        </w:tabs>
        <w:spacing w:line="240" w:lineRule="auto"/>
        <w:contextualSpacing/>
        <w:jc w:val="both"/>
        <w:rPr>
          <w:szCs w:val="22"/>
          <w:u w:val="single"/>
        </w:rPr>
      </w:pPr>
      <w:r w:rsidRPr="005F665C">
        <w:rPr>
          <w:szCs w:val="22"/>
          <w:u w:val="single"/>
        </w:rPr>
        <w:t>Zirgi</w:t>
      </w:r>
      <w:r>
        <w:rPr>
          <w:szCs w:val="22"/>
          <w:u w:val="single"/>
        </w:rPr>
        <w:t>em</w:t>
      </w:r>
      <w:r w:rsidRPr="005F665C">
        <w:rPr>
          <w:szCs w:val="22"/>
          <w:u w:val="single"/>
        </w:rPr>
        <w:t>:</w:t>
      </w:r>
    </w:p>
    <w:p w14:paraId="3D4D219E" w14:textId="77777777" w:rsidR="00A433FB" w:rsidRPr="005F665C" w:rsidRDefault="00A433FB" w:rsidP="00A433FB">
      <w:pPr>
        <w:tabs>
          <w:tab w:val="clear" w:pos="567"/>
        </w:tabs>
        <w:spacing w:line="240" w:lineRule="auto"/>
        <w:jc w:val="both"/>
        <w:rPr>
          <w:szCs w:val="22"/>
        </w:rPr>
      </w:pPr>
      <w:proofErr w:type="spellStart"/>
      <w:r w:rsidRPr="005F665C">
        <w:rPr>
          <w:szCs w:val="22"/>
        </w:rPr>
        <w:t>Sedācijai</w:t>
      </w:r>
      <w:proofErr w:type="spellEnd"/>
      <w:r w:rsidRPr="005F665C">
        <w:rPr>
          <w:szCs w:val="22"/>
        </w:rPr>
        <w:t xml:space="preserve"> un </w:t>
      </w:r>
      <w:r>
        <w:rPr>
          <w:szCs w:val="22"/>
        </w:rPr>
        <w:t>muskuļu relaksācijai</w:t>
      </w:r>
      <w:r w:rsidRPr="005F665C">
        <w:rPr>
          <w:szCs w:val="22"/>
        </w:rPr>
        <w:t>. Kombinācij</w:t>
      </w:r>
      <w:r>
        <w:rPr>
          <w:szCs w:val="22"/>
        </w:rPr>
        <w:t>ā</w:t>
      </w:r>
      <w:r w:rsidRPr="005F665C">
        <w:rPr>
          <w:szCs w:val="22"/>
        </w:rPr>
        <w:t xml:space="preserve"> ar citiem pretsāpju un anestēzijas līdzekļiem.</w:t>
      </w:r>
    </w:p>
    <w:p w14:paraId="530F8583" w14:textId="77777777" w:rsidR="00A433FB" w:rsidRPr="005F665C" w:rsidRDefault="00A433FB" w:rsidP="00A433FB">
      <w:pPr>
        <w:tabs>
          <w:tab w:val="clear" w:pos="567"/>
        </w:tabs>
        <w:spacing w:line="240" w:lineRule="auto"/>
        <w:contextualSpacing/>
        <w:jc w:val="both"/>
        <w:rPr>
          <w:szCs w:val="22"/>
        </w:rPr>
      </w:pPr>
    </w:p>
    <w:p w14:paraId="1581C7A3" w14:textId="77777777" w:rsidR="00A433FB" w:rsidRPr="005F665C" w:rsidRDefault="00A433FB" w:rsidP="00A433FB">
      <w:pPr>
        <w:tabs>
          <w:tab w:val="clear" w:pos="567"/>
        </w:tabs>
        <w:spacing w:line="240" w:lineRule="auto"/>
        <w:contextualSpacing/>
        <w:jc w:val="both"/>
        <w:rPr>
          <w:szCs w:val="22"/>
          <w:u w:val="single"/>
        </w:rPr>
      </w:pPr>
      <w:r w:rsidRPr="005F665C">
        <w:rPr>
          <w:szCs w:val="22"/>
          <w:u w:val="single"/>
        </w:rPr>
        <w:t>Liellopi</w:t>
      </w:r>
      <w:r>
        <w:rPr>
          <w:szCs w:val="22"/>
          <w:u w:val="single"/>
        </w:rPr>
        <w:t>em</w:t>
      </w:r>
      <w:r w:rsidRPr="005F665C">
        <w:rPr>
          <w:szCs w:val="22"/>
          <w:u w:val="single"/>
        </w:rPr>
        <w:t>:</w:t>
      </w:r>
    </w:p>
    <w:p w14:paraId="2ED471E9" w14:textId="77777777" w:rsidR="00A433FB" w:rsidRPr="005F665C" w:rsidRDefault="00A433FB" w:rsidP="00A433FB">
      <w:pPr>
        <w:tabs>
          <w:tab w:val="clear" w:pos="567"/>
        </w:tabs>
        <w:spacing w:line="240" w:lineRule="auto"/>
        <w:contextualSpacing/>
        <w:jc w:val="both"/>
        <w:rPr>
          <w:szCs w:val="22"/>
        </w:rPr>
      </w:pPr>
      <w:proofErr w:type="spellStart"/>
      <w:r w:rsidRPr="005F665C">
        <w:rPr>
          <w:szCs w:val="22"/>
        </w:rPr>
        <w:t>Sedācijai</w:t>
      </w:r>
      <w:proofErr w:type="spellEnd"/>
      <w:r w:rsidRPr="005F665C">
        <w:rPr>
          <w:szCs w:val="22"/>
        </w:rPr>
        <w:t xml:space="preserve">, atsāpināšanai un </w:t>
      </w:r>
      <w:r>
        <w:rPr>
          <w:szCs w:val="22"/>
        </w:rPr>
        <w:t>muskuļu relaksācijai</w:t>
      </w:r>
      <w:r w:rsidRPr="00DB22C2">
        <w:rPr>
          <w:szCs w:val="22"/>
        </w:rPr>
        <w:t xml:space="preserve">. </w:t>
      </w:r>
      <w:r w:rsidRPr="005F665C">
        <w:rPr>
          <w:szCs w:val="22"/>
        </w:rPr>
        <w:t>Kombinācij</w:t>
      </w:r>
      <w:r>
        <w:rPr>
          <w:szCs w:val="22"/>
        </w:rPr>
        <w:t>ā</w:t>
      </w:r>
      <w:r w:rsidRPr="005F665C">
        <w:rPr>
          <w:szCs w:val="22"/>
        </w:rPr>
        <w:t xml:space="preserve"> ar citiem anestēzijas līdzekļiem.</w:t>
      </w:r>
    </w:p>
    <w:p w14:paraId="2722CC3E" w14:textId="77777777" w:rsidR="00A433FB" w:rsidRPr="005F665C" w:rsidRDefault="00A433FB" w:rsidP="00A433FB">
      <w:pPr>
        <w:tabs>
          <w:tab w:val="clear" w:pos="567"/>
        </w:tabs>
        <w:spacing w:line="240" w:lineRule="auto"/>
        <w:contextualSpacing/>
        <w:jc w:val="both"/>
        <w:rPr>
          <w:szCs w:val="22"/>
        </w:rPr>
      </w:pPr>
    </w:p>
    <w:p w14:paraId="7D021CC5" w14:textId="77777777" w:rsidR="00A433FB" w:rsidRPr="005F665C" w:rsidRDefault="00A433FB" w:rsidP="00A433FB">
      <w:pPr>
        <w:tabs>
          <w:tab w:val="clear" w:pos="567"/>
        </w:tabs>
        <w:spacing w:line="240" w:lineRule="auto"/>
        <w:contextualSpacing/>
        <w:jc w:val="both"/>
        <w:rPr>
          <w:szCs w:val="22"/>
          <w:u w:val="single"/>
        </w:rPr>
      </w:pPr>
      <w:r w:rsidRPr="005F665C">
        <w:rPr>
          <w:szCs w:val="22"/>
          <w:u w:val="single"/>
        </w:rPr>
        <w:t>Suņi</w:t>
      </w:r>
      <w:r>
        <w:rPr>
          <w:szCs w:val="22"/>
          <w:u w:val="single"/>
        </w:rPr>
        <w:t>em</w:t>
      </w:r>
      <w:r w:rsidRPr="005F665C">
        <w:rPr>
          <w:szCs w:val="22"/>
          <w:u w:val="single"/>
        </w:rPr>
        <w:t>, kaķi</w:t>
      </w:r>
      <w:r>
        <w:rPr>
          <w:szCs w:val="22"/>
          <w:u w:val="single"/>
        </w:rPr>
        <w:t>em</w:t>
      </w:r>
      <w:r w:rsidRPr="005F665C">
        <w:rPr>
          <w:szCs w:val="22"/>
          <w:u w:val="single"/>
        </w:rPr>
        <w:t>:</w:t>
      </w:r>
    </w:p>
    <w:p w14:paraId="55169EE3" w14:textId="77777777" w:rsidR="00A433FB" w:rsidRPr="00DB22C2" w:rsidRDefault="00A433FB" w:rsidP="00A433FB">
      <w:pPr>
        <w:tabs>
          <w:tab w:val="clear" w:pos="567"/>
        </w:tabs>
        <w:spacing w:line="240" w:lineRule="auto"/>
        <w:jc w:val="both"/>
        <w:rPr>
          <w:szCs w:val="22"/>
        </w:rPr>
      </w:pPr>
      <w:proofErr w:type="spellStart"/>
      <w:r w:rsidRPr="005F665C">
        <w:rPr>
          <w:szCs w:val="22"/>
        </w:rPr>
        <w:t>Sedācijai</w:t>
      </w:r>
      <w:proofErr w:type="spellEnd"/>
      <w:r w:rsidRPr="005F665C">
        <w:rPr>
          <w:szCs w:val="22"/>
        </w:rPr>
        <w:t>. Kombinācij</w:t>
      </w:r>
      <w:r>
        <w:rPr>
          <w:szCs w:val="22"/>
        </w:rPr>
        <w:t>ā</w:t>
      </w:r>
      <w:r w:rsidRPr="005F665C">
        <w:rPr>
          <w:szCs w:val="22"/>
        </w:rPr>
        <w:t xml:space="preserve"> ar citiem pretsāpju, anestēzijas </w:t>
      </w:r>
      <w:r>
        <w:rPr>
          <w:szCs w:val="22"/>
        </w:rPr>
        <w:t xml:space="preserve">līdzekļiem </w:t>
      </w:r>
      <w:r w:rsidRPr="005F665C">
        <w:rPr>
          <w:szCs w:val="22"/>
        </w:rPr>
        <w:t xml:space="preserve">un </w:t>
      </w:r>
      <w:r>
        <w:rPr>
          <w:szCs w:val="22"/>
        </w:rPr>
        <w:t xml:space="preserve">muskuļu </w:t>
      </w:r>
      <w:proofErr w:type="spellStart"/>
      <w:r>
        <w:rPr>
          <w:szCs w:val="22"/>
        </w:rPr>
        <w:t>relaksantiem</w:t>
      </w:r>
      <w:proofErr w:type="spellEnd"/>
      <w:r w:rsidRPr="00DB22C2">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EC48247" w14:textId="07C4BE8B" w:rsidR="00A433FB" w:rsidRPr="00B95CE8" w:rsidRDefault="00A433FB" w:rsidP="00A433FB">
      <w:pPr>
        <w:tabs>
          <w:tab w:val="clear" w:pos="567"/>
        </w:tabs>
        <w:spacing w:line="240" w:lineRule="auto"/>
        <w:contextualSpacing/>
        <w:jc w:val="both"/>
        <w:rPr>
          <w:szCs w:val="22"/>
        </w:rPr>
      </w:pPr>
      <w:r w:rsidRPr="00B95CE8">
        <w:rPr>
          <w:szCs w:val="22"/>
        </w:rPr>
        <w:t xml:space="preserve">Nelietot gadījumos, ja konstatēta pastiprināta jutība pret aktīvo vielu vai pret </w:t>
      </w:r>
      <w:r w:rsidRPr="00A433FB">
        <w:rPr>
          <w:szCs w:val="22"/>
        </w:rPr>
        <w:t>jebkuru</w:t>
      </w:r>
      <w:r w:rsidRPr="00A433FB" w:rsidDel="00A433FB">
        <w:rPr>
          <w:szCs w:val="22"/>
        </w:rPr>
        <w:t xml:space="preserve"> </w:t>
      </w:r>
      <w:r w:rsidRPr="00B95CE8">
        <w:rPr>
          <w:szCs w:val="22"/>
        </w:rPr>
        <w:t xml:space="preserve">no </w:t>
      </w:r>
      <w:proofErr w:type="spellStart"/>
      <w:r w:rsidRPr="00B95CE8">
        <w:rPr>
          <w:szCs w:val="22"/>
        </w:rPr>
        <w:t>palīgvielām</w:t>
      </w:r>
      <w:proofErr w:type="spellEnd"/>
      <w:r w:rsidRPr="00B95CE8">
        <w:rPr>
          <w:szCs w:val="22"/>
        </w:rPr>
        <w:t>.</w:t>
      </w:r>
    </w:p>
    <w:p w14:paraId="13C6BC6E" w14:textId="62B6240C" w:rsidR="00A433FB" w:rsidRPr="005F665C" w:rsidRDefault="00A433FB" w:rsidP="00A433FB">
      <w:pPr>
        <w:tabs>
          <w:tab w:val="clear" w:pos="567"/>
        </w:tabs>
        <w:spacing w:line="240" w:lineRule="auto"/>
        <w:contextualSpacing/>
        <w:jc w:val="both"/>
        <w:rPr>
          <w:szCs w:val="22"/>
        </w:rPr>
      </w:pPr>
      <w:r w:rsidRPr="005F665C">
        <w:rPr>
          <w:szCs w:val="22"/>
        </w:rPr>
        <w:t xml:space="preserve">Nelietot dzīvniekiem ar kuņģa un zarnu trakta nosprostojumiem, jo </w:t>
      </w:r>
      <w:r w:rsidR="002034D4">
        <w:rPr>
          <w:szCs w:val="22"/>
        </w:rPr>
        <w:t xml:space="preserve">šo veterināro </w:t>
      </w:r>
      <w:r w:rsidRPr="005F665C">
        <w:rPr>
          <w:szCs w:val="22"/>
        </w:rPr>
        <w:t>zāļu muskuļus atslābinošās īpašības saasina nosprostojuma sekas, kā arī iespējam</w:t>
      </w:r>
      <w:r>
        <w:rPr>
          <w:szCs w:val="22"/>
        </w:rPr>
        <w:t>ās</w:t>
      </w:r>
      <w:r w:rsidRPr="005F665C">
        <w:rPr>
          <w:szCs w:val="22"/>
        </w:rPr>
        <w:t xml:space="preserve"> vemšana</w:t>
      </w:r>
      <w:r>
        <w:rPr>
          <w:szCs w:val="22"/>
        </w:rPr>
        <w:t xml:space="preserve"> dēļ</w:t>
      </w:r>
      <w:r w:rsidRPr="005F665C">
        <w:rPr>
          <w:szCs w:val="22"/>
        </w:rPr>
        <w:t>.</w:t>
      </w:r>
    </w:p>
    <w:p w14:paraId="4A378B3F" w14:textId="77777777" w:rsidR="00A433FB" w:rsidRPr="005F665C" w:rsidRDefault="00A433FB" w:rsidP="00A433FB">
      <w:pPr>
        <w:tabs>
          <w:tab w:val="clear" w:pos="567"/>
        </w:tabs>
        <w:spacing w:line="240" w:lineRule="auto"/>
        <w:contextualSpacing/>
        <w:jc w:val="both"/>
        <w:rPr>
          <w:szCs w:val="22"/>
        </w:rPr>
      </w:pPr>
      <w:r w:rsidRPr="005F665C">
        <w:rPr>
          <w:szCs w:val="22"/>
        </w:rPr>
        <w:t>Nelietot dzīvniekiem ar smagiem aknu vai nieru darbības traucējumiem, elpošanas sistēmas disfunkciju, sirds slimību, hipotensiju un/vai dzīvniekiem šoka stāvoklī.</w:t>
      </w:r>
    </w:p>
    <w:p w14:paraId="4FE5CE12" w14:textId="77777777" w:rsidR="00A433FB" w:rsidRPr="005F665C" w:rsidRDefault="00A433FB" w:rsidP="00A433FB">
      <w:pPr>
        <w:tabs>
          <w:tab w:val="clear" w:pos="567"/>
        </w:tabs>
        <w:spacing w:line="240" w:lineRule="auto"/>
        <w:contextualSpacing/>
        <w:jc w:val="both"/>
        <w:rPr>
          <w:szCs w:val="22"/>
        </w:rPr>
      </w:pPr>
      <w:r w:rsidRPr="005F665C">
        <w:rPr>
          <w:szCs w:val="22"/>
        </w:rPr>
        <w:t>Nelietot dzīvniekiem, kam ir cukura diabēts.</w:t>
      </w:r>
    </w:p>
    <w:p w14:paraId="3E1F6EBE" w14:textId="77777777" w:rsidR="00A433FB" w:rsidRPr="005F665C" w:rsidRDefault="00A433FB" w:rsidP="00A433FB">
      <w:pPr>
        <w:tabs>
          <w:tab w:val="clear" w:pos="567"/>
        </w:tabs>
        <w:spacing w:line="240" w:lineRule="auto"/>
        <w:contextualSpacing/>
        <w:jc w:val="both"/>
        <w:rPr>
          <w:szCs w:val="22"/>
        </w:rPr>
      </w:pPr>
      <w:r w:rsidRPr="005F665C">
        <w:rPr>
          <w:szCs w:val="22"/>
        </w:rPr>
        <w:t>Nelietot dzīvniekiem, kam anamnēzē ir lēkmes.</w:t>
      </w:r>
    </w:p>
    <w:p w14:paraId="56E83F92" w14:textId="7247F9C5" w:rsidR="00A433FB" w:rsidRPr="005F665C" w:rsidRDefault="00A433FB" w:rsidP="00A433FB">
      <w:pPr>
        <w:tabs>
          <w:tab w:val="clear" w:pos="567"/>
        </w:tabs>
        <w:spacing w:line="240" w:lineRule="auto"/>
        <w:contextualSpacing/>
        <w:jc w:val="both"/>
        <w:rPr>
          <w:szCs w:val="22"/>
        </w:rPr>
      </w:pPr>
      <w:r w:rsidRPr="005F665C">
        <w:rPr>
          <w:szCs w:val="22"/>
        </w:rPr>
        <w:t>Nelietot teļiem jaunāki</w:t>
      </w:r>
      <w:r w:rsidR="00AE3414">
        <w:rPr>
          <w:szCs w:val="22"/>
        </w:rPr>
        <w:t>em</w:t>
      </w:r>
      <w:r w:rsidRPr="005F665C">
        <w:rPr>
          <w:szCs w:val="22"/>
        </w:rPr>
        <w:t xml:space="preserve"> par 1 nedēļu, kumeļiem jaunāki</w:t>
      </w:r>
      <w:r w:rsidR="00AE3414">
        <w:rPr>
          <w:szCs w:val="22"/>
        </w:rPr>
        <w:t>em</w:t>
      </w:r>
      <w:r w:rsidRPr="005F665C">
        <w:rPr>
          <w:szCs w:val="22"/>
        </w:rPr>
        <w:t xml:space="preserve"> par 2 nedēļām, vai kucēniem un kaķēniem jaunāki</w:t>
      </w:r>
      <w:r w:rsidR="00AE3414">
        <w:rPr>
          <w:szCs w:val="22"/>
        </w:rPr>
        <w:t>em</w:t>
      </w:r>
      <w:r w:rsidRPr="005F665C">
        <w:rPr>
          <w:szCs w:val="22"/>
        </w:rPr>
        <w:t xml:space="preserve"> par 6 nedēļām.</w:t>
      </w:r>
    </w:p>
    <w:p w14:paraId="26DBA7FF" w14:textId="4E45ED22" w:rsidR="00A433FB" w:rsidRPr="005F665C" w:rsidRDefault="00A433FB" w:rsidP="00A433FB">
      <w:pPr>
        <w:tabs>
          <w:tab w:val="clear" w:pos="567"/>
        </w:tabs>
        <w:spacing w:line="240" w:lineRule="auto"/>
        <w:contextualSpacing/>
        <w:jc w:val="both"/>
        <w:rPr>
          <w:szCs w:val="22"/>
        </w:rPr>
      </w:pPr>
      <w:r w:rsidRPr="005F665C">
        <w:rPr>
          <w:szCs w:val="22"/>
        </w:rPr>
        <w:lastRenderedPageBreak/>
        <w:t xml:space="preserve">Nelietot grūsnības </w:t>
      </w:r>
      <w:r>
        <w:rPr>
          <w:szCs w:val="22"/>
        </w:rPr>
        <w:t>beigu</w:t>
      </w:r>
      <w:r w:rsidRPr="005F665C">
        <w:rPr>
          <w:szCs w:val="22"/>
        </w:rPr>
        <w:t xml:space="preserve"> posmā (priekšlaicīgu dzemdību risks), izņemot </w:t>
      </w:r>
      <w:r>
        <w:rPr>
          <w:szCs w:val="22"/>
        </w:rPr>
        <w:t>dzemdību</w:t>
      </w:r>
      <w:r w:rsidRPr="005F665C">
        <w:rPr>
          <w:szCs w:val="22"/>
        </w:rPr>
        <w:t xml:space="preserve"> laikā (skatīt arī </w:t>
      </w:r>
      <w:r>
        <w:rPr>
          <w:szCs w:val="22"/>
        </w:rPr>
        <w:t>3</w:t>
      </w:r>
      <w:r w:rsidRPr="005F665C">
        <w:rPr>
          <w:szCs w:val="22"/>
        </w:rPr>
        <w:t>.7. apakšpunktu).</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A433FB">
      <w:pPr>
        <w:tabs>
          <w:tab w:val="clear" w:pos="567"/>
        </w:tabs>
        <w:spacing w:line="240" w:lineRule="auto"/>
        <w:rPr>
          <w:szCs w:val="22"/>
        </w:rPr>
      </w:pPr>
    </w:p>
    <w:p w14:paraId="2B0B6C39" w14:textId="77777777" w:rsidR="00A433FB" w:rsidRPr="005F665C" w:rsidRDefault="00A433FB" w:rsidP="00A433FB">
      <w:pPr>
        <w:tabs>
          <w:tab w:val="clear" w:pos="567"/>
        </w:tabs>
        <w:spacing w:line="240" w:lineRule="auto"/>
        <w:contextualSpacing/>
        <w:jc w:val="both"/>
        <w:rPr>
          <w:szCs w:val="22"/>
          <w:u w:val="single"/>
        </w:rPr>
      </w:pPr>
      <w:bookmarkStart w:id="0" w:name="_Hlk38868073"/>
      <w:r w:rsidRPr="005F665C">
        <w:rPr>
          <w:szCs w:val="22"/>
          <w:u w:val="single"/>
        </w:rPr>
        <w:t>Zirgiem:</w:t>
      </w:r>
    </w:p>
    <w:p w14:paraId="704390CF" w14:textId="77777777" w:rsidR="00A433FB" w:rsidRPr="005F665C" w:rsidRDefault="00A433FB" w:rsidP="00A433FB">
      <w:pPr>
        <w:tabs>
          <w:tab w:val="clear" w:pos="567"/>
        </w:tabs>
        <w:spacing w:line="240" w:lineRule="auto"/>
        <w:contextualSpacing/>
        <w:jc w:val="both"/>
        <w:rPr>
          <w:szCs w:val="22"/>
        </w:rPr>
      </w:pPr>
      <w:proofErr w:type="spellStart"/>
      <w:r w:rsidRPr="005F665C">
        <w:rPr>
          <w:szCs w:val="22"/>
        </w:rPr>
        <w:t>Ksilazīns</w:t>
      </w:r>
      <w:proofErr w:type="spellEnd"/>
      <w:r w:rsidRPr="005F665C">
        <w:rPr>
          <w:szCs w:val="22"/>
        </w:rPr>
        <w:t xml:space="preserve"> nomāc normālu zarnu trakta </w:t>
      </w:r>
      <w:proofErr w:type="spellStart"/>
      <w:r w:rsidRPr="005F665C">
        <w:rPr>
          <w:szCs w:val="22"/>
        </w:rPr>
        <w:t>motilitāti</w:t>
      </w:r>
      <w:proofErr w:type="spellEnd"/>
      <w:r w:rsidRPr="005F665C">
        <w:rPr>
          <w:szCs w:val="22"/>
        </w:rPr>
        <w:t xml:space="preserve">. Tādēļ to drīkst lietot tikai zirgiem, kuriem ir kolikas un kuri nereaģē uz pretsāpju līdzekļiem. Izvairīties no </w:t>
      </w:r>
      <w:proofErr w:type="spellStart"/>
      <w:r w:rsidRPr="005F665C">
        <w:rPr>
          <w:szCs w:val="22"/>
        </w:rPr>
        <w:t>ksilazīna</w:t>
      </w:r>
      <w:proofErr w:type="spellEnd"/>
      <w:r w:rsidRPr="005F665C">
        <w:rPr>
          <w:szCs w:val="22"/>
        </w:rPr>
        <w:t xml:space="preserve"> lietošanas zirgiem, kuriem ir aklās zarnas darbības traucējumi.</w:t>
      </w:r>
    </w:p>
    <w:p w14:paraId="6B1747B0" w14:textId="579BD7E7" w:rsidR="00A433FB" w:rsidRPr="005F665C" w:rsidRDefault="00A433FB" w:rsidP="00A433FB">
      <w:pPr>
        <w:tabs>
          <w:tab w:val="clear" w:pos="567"/>
        </w:tabs>
        <w:spacing w:line="240" w:lineRule="auto"/>
        <w:contextualSpacing/>
        <w:jc w:val="both"/>
        <w:rPr>
          <w:szCs w:val="22"/>
        </w:rPr>
      </w:pPr>
      <w:r w:rsidRPr="005F665C">
        <w:rPr>
          <w:szCs w:val="22"/>
        </w:rPr>
        <w:t xml:space="preserve">Pēc ārstēšanas ar </w:t>
      </w:r>
      <w:proofErr w:type="spellStart"/>
      <w:r w:rsidRPr="005F665C">
        <w:rPr>
          <w:szCs w:val="22"/>
        </w:rPr>
        <w:t>ksilazīnu</w:t>
      </w:r>
      <w:proofErr w:type="spellEnd"/>
      <w:r w:rsidRPr="005F665C">
        <w:rPr>
          <w:szCs w:val="22"/>
        </w:rPr>
        <w:t xml:space="preserve"> zirg</w:t>
      </w:r>
      <w:r>
        <w:rPr>
          <w:szCs w:val="22"/>
        </w:rPr>
        <w:t>i n</w:t>
      </w:r>
      <w:r w:rsidRPr="005F665C">
        <w:rPr>
          <w:szCs w:val="22"/>
        </w:rPr>
        <w:t xml:space="preserve">elabprāt staigā, tāpēc, kad vien iespējams, </w:t>
      </w:r>
      <w:r w:rsidR="00AE3414">
        <w:rPr>
          <w:szCs w:val="22"/>
        </w:rPr>
        <w:t xml:space="preserve">šīs veterinārās </w:t>
      </w:r>
      <w:r w:rsidRPr="005F665C">
        <w:rPr>
          <w:szCs w:val="22"/>
        </w:rPr>
        <w:t>zāles ievadīt ārstēšanas/izmeklēšanas veikšanas vietā.</w:t>
      </w:r>
    </w:p>
    <w:p w14:paraId="772619C1" w14:textId="3C40109F" w:rsidR="00A433FB" w:rsidRPr="005F665C" w:rsidRDefault="00A433FB" w:rsidP="00A433FB">
      <w:pPr>
        <w:pStyle w:val="AufzhlungBelazinSPC"/>
        <w:numPr>
          <w:ilvl w:val="0"/>
          <w:numId w:val="0"/>
        </w:numPr>
        <w:contextualSpacing/>
      </w:pPr>
      <w:r w:rsidRPr="005F665C">
        <w:t xml:space="preserve">Ievērot piesardzību, ievadot </w:t>
      </w:r>
      <w:r w:rsidR="00641137">
        <w:t xml:space="preserve">šīs </w:t>
      </w:r>
      <w:r w:rsidRPr="005F665C">
        <w:t xml:space="preserve">veterinārās zāles zirgiem, kuri ir uzņēmīgi pret </w:t>
      </w:r>
      <w:proofErr w:type="spellStart"/>
      <w:r w:rsidRPr="005F665C">
        <w:t>laminītu</w:t>
      </w:r>
      <w:proofErr w:type="spellEnd"/>
      <w:r w:rsidRPr="005F665C">
        <w:t xml:space="preserve">. </w:t>
      </w:r>
    </w:p>
    <w:p w14:paraId="0BB6F3D5" w14:textId="77777777" w:rsidR="00A433FB" w:rsidRPr="005F665C" w:rsidRDefault="00A433FB" w:rsidP="00A433FB">
      <w:pPr>
        <w:pStyle w:val="AufzhlungBelazinSPC"/>
        <w:numPr>
          <w:ilvl w:val="0"/>
          <w:numId w:val="0"/>
        </w:numPr>
        <w:contextualSpacing/>
      </w:pPr>
      <w:r w:rsidRPr="005F665C">
        <w:t xml:space="preserve">Zirgiem ar elpošanas ceļu slimību vai darbības traucējumiem var rasties </w:t>
      </w:r>
      <w:proofErr w:type="spellStart"/>
      <w:r w:rsidRPr="005F665C">
        <w:t>dispn</w:t>
      </w:r>
      <w:r>
        <w:t>o</w:t>
      </w:r>
      <w:r w:rsidRPr="005F665C">
        <w:t>ja</w:t>
      </w:r>
      <w:proofErr w:type="spellEnd"/>
      <w:r w:rsidRPr="005F665C">
        <w:t>, kas apdraud dzīvību.</w:t>
      </w:r>
    </w:p>
    <w:p w14:paraId="04B4E975" w14:textId="77777777" w:rsidR="00A433FB" w:rsidRPr="005F665C" w:rsidRDefault="00A433FB" w:rsidP="00A433FB">
      <w:pPr>
        <w:pStyle w:val="AufzhlungBelazinSPC"/>
        <w:numPr>
          <w:ilvl w:val="0"/>
          <w:numId w:val="0"/>
        </w:numPr>
        <w:contextualSpacing/>
      </w:pPr>
      <w:r w:rsidRPr="005F665C">
        <w:t>Lietot pēc iespējas zemāku devu.</w:t>
      </w:r>
    </w:p>
    <w:p w14:paraId="2B6CCE06" w14:textId="04263169" w:rsidR="00A433FB" w:rsidRPr="005F665C" w:rsidRDefault="00A433FB" w:rsidP="00A433FB">
      <w:pPr>
        <w:tabs>
          <w:tab w:val="clear" w:pos="567"/>
        </w:tabs>
        <w:spacing w:line="240" w:lineRule="auto"/>
        <w:contextualSpacing/>
        <w:jc w:val="both"/>
        <w:rPr>
          <w:szCs w:val="22"/>
        </w:rPr>
      </w:pPr>
      <w:r w:rsidRPr="005F665C">
        <w:rPr>
          <w:szCs w:val="22"/>
        </w:rPr>
        <w:t xml:space="preserve">Lietojot vienlaikus ar citiem </w:t>
      </w:r>
      <w:proofErr w:type="spellStart"/>
      <w:r w:rsidRPr="005F665C">
        <w:rPr>
          <w:szCs w:val="22"/>
        </w:rPr>
        <w:t>premedikācijas</w:t>
      </w:r>
      <w:proofErr w:type="spellEnd"/>
      <w:r w:rsidRPr="005F665C">
        <w:rPr>
          <w:szCs w:val="22"/>
        </w:rPr>
        <w:t xml:space="preserve"> vai anestēzijas līdzekļiem</w:t>
      </w:r>
      <w:r>
        <w:rPr>
          <w:szCs w:val="22"/>
        </w:rPr>
        <w:t>,</w:t>
      </w:r>
      <w:r w:rsidRPr="005F665C">
        <w:rPr>
          <w:szCs w:val="22"/>
        </w:rPr>
        <w:t xml:space="preserve"> veikt ieguvuma un riska attiecības izvērtēšanu. Veicot ieguvuma un riska attiecības izvērtēšanu</w:t>
      </w:r>
      <w:r>
        <w:rPr>
          <w:szCs w:val="22"/>
        </w:rPr>
        <w:t>,</w:t>
      </w:r>
      <w:r w:rsidRPr="005F665C">
        <w:rPr>
          <w:szCs w:val="22"/>
        </w:rPr>
        <w:t xml:space="preserve"> ņemt vērā veterināro zāļu sastāvu, devu un operācijas būtību. Ieteicamās devas, visticamāk, mainīsies atkarībā no anestēzijas līdzekļu izvēles.</w:t>
      </w:r>
    </w:p>
    <w:bookmarkEnd w:id="0"/>
    <w:p w14:paraId="08288F94" w14:textId="77777777" w:rsidR="00A433FB" w:rsidRPr="005F665C" w:rsidRDefault="00A433FB" w:rsidP="00A433FB">
      <w:pPr>
        <w:tabs>
          <w:tab w:val="clear" w:pos="567"/>
        </w:tabs>
        <w:spacing w:line="240" w:lineRule="auto"/>
        <w:contextualSpacing/>
        <w:jc w:val="both"/>
        <w:rPr>
          <w:szCs w:val="22"/>
        </w:rPr>
      </w:pPr>
    </w:p>
    <w:p w14:paraId="1718DA9D" w14:textId="77777777" w:rsidR="00A433FB" w:rsidRPr="005F665C" w:rsidRDefault="00A433FB" w:rsidP="00A433FB">
      <w:pPr>
        <w:tabs>
          <w:tab w:val="clear" w:pos="567"/>
        </w:tabs>
        <w:spacing w:line="240" w:lineRule="auto"/>
        <w:contextualSpacing/>
        <w:jc w:val="both"/>
        <w:rPr>
          <w:szCs w:val="22"/>
          <w:u w:val="single"/>
        </w:rPr>
      </w:pPr>
      <w:bookmarkStart w:id="1" w:name="_Hlk38868088"/>
      <w:r w:rsidRPr="005F665C">
        <w:rPr>
          <w:szCs w:val="22"/>
          <w:u w:val="single"/>
        </w:rPr>
        <w:t>Suņiem, kaķiem:</w:t>
      </w:r>
    </w:p>
    <w:p w14:paraId="2F877534" w14:textId="77777777" w:rsidR="00A433FB" w:rsidRPr="005F665C" w:rsidRDefault="00A433FB" w:rsidP="00A433FB">
      <w:pPr>
        <w:tabs>
          <w:tab w:val="clear" w:pos="567"/>
        </w:tabs>
        <w:spacing w:line="240" w:lineRule="auto"/>
        <w:contextualSpacing/>
        <w:jc w:val="both"/>
        <w:rPr>
          <w:szCs w:val="22"/>
        </w:rPr>
      </w:pPr>
      <w:proofErr w:type="spellStart"/>
      <w:r w:rsidRPr="005F665C">
        <w:rPr>
          <w:szCs w:val="22"/>
        </w:rPr>
        <w:t>Ksilazīns</w:t>
      </w:r>
      <w:proofErr w:type="spellEnd"/>
      <w:r w:rsidRPr="005F665C">
        <w:rPr>
          <w:szCs w:val="22"/>
        </w:rPr>
        <w:t xml:space="preserve"> nomāc normālu zarnu trakta </w:t>
      </w:r>
      <w:proofErr w:type="spellStart"/>
      <w:r w:rsidRPr="00183A21">
        <w:rPr>
          <w:szCs w:val="22"/>
        </w:rPr>
        <w:t>motilitāti</w:t>
      </w:r>
      <w:proofErr w:type="spellEnd"/>
      <w:r w:rsidRPr="005F665C">
        <w:rPr>
          <w:szCs w:val="22"/>
        </w:rPr>
        <w:t xml:space="preserve">. Tādēļ </w:t>
      </w:r>
      <w:proofErr w:type="spellStart"/>
      <w:r w:rsidRPr="005F665C">
        <w:rPr>
          <w:szCs w:val="22"/>
        </w:rPr>
        <w:t>ksilazīna</w:t>
      </w:r>
      <w:proofErr w:type="spellEnd"/>
      <w:r w:rsidRPr="005F665C">
        <w:rPr>
          <w:szCs w:val="22"/>
        </w:rPr>
        <w:t xml:space="preserve"> </w:t>
      </w:r>
      <w:proofErr w:type="spellStart"/>
      <w:r w:rsidRPr="005F665C">
        <w:rPr>
          <w:szCs w:val="22"/>
        </w:rPr>
        <w:t>sedācija</w:t>
      </w:r>
      <w:proofErr w:type="spellEnd"/>
      <w:r w:rsidRPr="005F665C">
        <w:rPr>
          <w:szCs w:val="22"/>
        </w:rPr>
        <w:t xml:space="preserve"> var būt nevēlama augšējā kuņģa-zarnu trakta </w:t>
      </w:r>
      <w:proofErr w:type="spellStart"/>
      <w:r w:rsidRPr="005F665C">
        <w:rPr>
          <w:szCs w:val="22"/>
        </w:rPr>
        <w:t>radioloģiskās</w:t>
      </w:r>
      <w:proofErr w:type="spellEnd"/>
      <w:r w:rsidRPr="005F665C">
        <w:rPr>
          <w:szCs w:val="22"/>
        </w:rPr>
        <w:t xml:space="preserve"> izmeklēšanas laikā, jo tas veicina gāzu uzkrāšanos kuņģī un mazina interpretācijas precizitāti.</w:t>
      </w:r>
    </w:p>
    <w:p w14:paraId="7AA82042" w14:textId="77777777" w:rsidR="00A433FB" w:rsidRPr="005F665C" w:rsidRDefault="00A433FB" w:rsidP="00A433FB">
      <w:pPr>
        <w:tabs>
          <w:tab w:val="clear" w:pos="567"/>
        </w:tabs>
        <w:spacing w:line="240" w:lineRule="auto"/>
        <w:contextualSpacing/>
        <w:jc w:val="both"/>
        <w:rPr>
          <w:szCs w:val="22"/>
        </w:rPr>
      </w:pPr>
      <w:proofErr w:type="spellStart"/>
      <w:r w:rsidRPr="005F665C">
        <w:rPr>
          <w:szCs w:val="22"/>
        </w:rPr>
        <w:t>Brahicefālo</w:t>
      </w:r>
      <w:proofErr w:type="spellEnd"/>
      <w:r w:rsidRPr="005F665C">
        <w:rPr>
          <w:szCs w:val="22"/>
        </w:rPr>
        <w:t xml:space="preserve"> šķirņu suņiem ar elpošanas ceļu </w:t>
      </w:r>
      <w:r w:rsidRPr="002E3749">
        <w:rPr>
          <w:szCs w:val="22"/>
        </w:rPr>
        <w:t>slimību</w:t>
      </w:r>
      <w:r w:rsidRPr="005F665C">
        <w:rPr>
          <w:szCs w:val="22"/>
        </w:rPr>
        <w:t xml:space="preserve"> vai darbības traucējumiem var rasties </w:t>
      </w:r>
      <w:proofErr w:type="spellStart"/>
      <w:r w:rsidRPr="005F665C">
        <w:rPr>
          <w:szCs w:val="22"/>
        </w:rPr>
        <w:t>dispn</w:t>
      </w:r>
      <w:r>
        <w:rPr>
          <w:szCs w:val="22"/>
        </w:rPr>
        <w:t>o</w:t>
      </w:r>
      <w:r w:rsidRPr="005F665C">
        <w:rPr>
          <w:szCs w:val="22"/>
        </w:rPr>
        <w:t>ja</w:t>
      </w:r>
      <w:proofErr w:type="spellEnd"/>
      <w:r w:rsidRPr="005F665C">
        <w:rPr>
          <w:szCs w:val="22"/>
        </w:rPr>
        <w:t xml:space="preserve">, kas apdraud dzīvību. </w:t>
      </w:r>
    </w:p>
    <w:p w14:paraId="1EEA720C" w14:textId="77777777" w:rsidR="00A433FB" w:rsidRPr="005F665C" w:rsidRDefault="00A433FB" w:rsidP="00A433FB">
      <w:pPr>
        <w:tabs>
          <w:tab w:val="clear" w:pos="567"/>
        </w:tabs>
        <w:spacing w:line="240" w:lineRule="auto"/>
        <w:contextualSpacing/>
        <w:jc w:val="both"/>
        <w:rPr>
          <w:szCs w:val="22"/>
        </w:rPr>
      </w:pPr>
      <w:r w:rsidRPr="005F665C">
        <w:rPr>
          <w:szCs w:val="22"/>
        </w:rPr>
        <w:t xml:space="preserve">Lietojot vienlaikus ar citiem </w:t>
      </w:r>
      <w:proofErr w:type="spellStart"/>
      <w:r w:rsidRPr="005F665C">
        <w:rPr>
          <w:szCs w:val="22"/>
        </w:rPr>
        <w:t>premedikācijas</w:t>
      </w:r>
      <w:proofErr w:type="spellEnd"/>
      <w:r w:rsidRPr="005F665C">
        <w:rPr>
          <w:szCs w:val="22"/>
        </w:rPr>
        <w:t xml:space="preserve"> vai anestēzijas līdzekļiem</w:t>
      </w:r>
      <w:r>
        <w:rPr>
          <w:szCs w:val="22"/>
        </w:rPr>
        <w:t>,</w:t>
      </w:r>
      <w:r w:rsidRPr="005F665C">
        <w:rPr>
          <w:szCs w:val="22"/>
        </w:rPr>
        <w:t xml:space="preserve"> veikt ieguvuma un riska attiecības izvērtēšanu. Veicot ieguvuma un riska attiecības izvērtēšanu</w:t>
      </w:r>
      <w:r>
        <w:rPr>
          <w:szCs w:val="22"/>
        </w:rPr>
        <w:t>,</w:t>
      </w:r>
      <w:r w:rsidRPr="005F665C">
        <w:rPr>
          <w:szCs w:val="22"/>
        </w:rPr>
        <w:t xml:space="preserve"> ņemt vērā veterināro zāļu sastāvu, devu un operācijas būtību. Ieteicamās devas, visticamāk, mainīsies atkarībā no anestēzijas līdzekļu izvēles.</w:t>
      </w:r>
    </w:p>
    <w:bookmarkEnd w:id="1"/>
    <w:p w14:paraId="232609C2" w14:textId="77777777" w:rsidR="00A433FB" w:rsidRPr="005F665C" w:rsidRDefault="00A433FB" w:rsidP="00A433FB">
      <w:pPr>
        <w:tabs>
          <w:tab w:val="clear" w:pos="567"/>
        </w:tabs>
        <w:spacing w:line="240" w:lineRule="auto"/>
        <w:contextualSpacing/>
        <w:jc w:val="both"/>
        <w:rPr>
          <w:szCs w:val="22"/>
        </w:rPr>
      </w:pPr>
    </w:p>
    <w:p w14:paraId="05511153" w14:textId="77777777" w:rsidR="00A433FB" w:rsidRPr="005F665C" w:rsidRDefault="00A433FB" w:rsidP="00A433FB">
      <w:pPr>
        <w:tabs>
          <w:tab w:val="clear" w:pos="567"/>
        </w:tabs>
        <w:spacing w:line="240" w:lineRule="auto"/>
        <w:contextualSpacing/>
        <w:jc w:val="both"/>
        <w:rPr>
          <w:szCs w:val="22"/>
          <w:u w:val="single"/>
        </w:rPr>
      </w:pPr>
      <w:bookmarkStart w:id="2" w:name="_Hlk38868103"/>
      <w:r w:rsidRPr="005F665C">
        <w:rPr>
          <w:szCs w:val="22"/>
          <w:u w:val="single"/>
        </w:rPr>
        <w:t>Liellopiem:</w:t>
      </w:r>
    </w:p>
    <w:p w14:paraId="12125953" w14:textId="77777777" w:rsidR="00A433FB" w:rsidRPr="005F665C" w:rsidRDefault="00A433FB" w:rsidP="00A433FB">
      <w:pPr>
        <w:tabs>
          <w:tab w:val="clear" w:pos="567"/>
        </w:tabs>
        <w:spacing w:line="240" w:lineRule="auto"/>
        <w:contextualSpacing/>
        <w:jc w:val="both"/>
        <w:rPr>
          <w:szCs w:val="22"/>
        </w:rPr>
      </w:pPr>
      <w:r w:rsidRPr="005F665C">
        <w:rPr>
          <w:szCs w:val="22"/>
        </w:rPr>
        <w:t xml:space="preserve">Atgremotāji ir ļoti jutīgi pret </w:t>
      </w:r>
      <w:proofErr w:type="spellStart"/>
      <w:r w:rsidRPr="005F665C">
        <w:rPr>
          <w:szCs w:val="22"/>
        </w:rPr>
        <w:t>ksilazīna</w:t>
      </w:r>
      <w:proofErr w:type="spellEnd"/>
      <w:r w:rsidRPr="005F665C">
        <w:rPr>
          <w:szCs w:val="22"/>
        </w:rPr>
        <w:t xml:space="preserve"> iedarbību. Lietojot mazākas devas, liellopi parasti paliek stāvot, taču daži dzīvnieki var apgulties. Lietojot visaugstākās ieteicamās devas, lielākā daļa dzīvnieku apgulsies, turklāt daži var apgulties uz sāniem. </w:t>
      </w:r>
    </w:p>
    <w:p w14:paraId="64F97328" w14:textId="77777777" w:rsidR="00A433FB" w:rsidRPr="005F665C" w:rsidRDefault="00A433FB" w:rsidP="00A433FB">
      <w:pPr>
        <w:tabs>
          <w:tab w:val="clear" w:pos="567"/>
        </w:tabs>
        <w:spacing w:line="240" w:lineRule="auto"/>
        <w:contextualSpacing/>
        <w:jc w:val="both"/>
        <w:rPr>
          <w:szCs w:val="22"/>
        </w:rPr>
      </w:pPr>
      <w:r w:rsidRPr="005F665C">
        <w:rPr>
          <w:szCs w:val="22"/>
        </w:rPr>
        <w:t xml:space="preserve">Pēc </w:t>
      </w:r>
      <w:proofErr w:type="spellStart"/>
      <w:r w:rsidRPr="005F665C">
        <w:rPr>
          <w:szCs w:val="22"/>
        </w:rPr>
        <w:t>ksilazīna</w:t>
      </w:r>
      <w:proofErr w:type="spellEnd"/>
      <w:r w:rsidRPr="005F665C">
        <w:rPr>
          <w:szCs w:val="22"/>
        </w:rPr>
        <w:t xml:space="preserve"> injekcijas tiek nomākta spurekļa-acekņa motorā funkcija. Tā rezultātā var rasties uzpūšanās. Ieteicams vairākas stundas pirms </w:t>
      </w:r>
      <w:proofErr w:type="spellStart"/>
      <w:r w:rsidRPr="005F665C">
        <w:rPr>
          <w:szCs w:val="22"/>
        </w:rPr>
        <w:t>ksilazīna</w:t>
      </w:r>
      <w:proofErr w:type="spellEnd"/>
      <w:r w:rsidRPr="005F665C">
        <w:rPr>
          <w:szCs w:val="22"/>
        </w:rPr>
        <w:t xml:space="preserve"> ievadīšanas pieaugušiem liellopiem nedot barību un ūdeni. Teļiem var būt indicēta badināšana, taču tikai pēc ārstējošā veterinārārsta ieguvuma un riska attiecības izvērtēšanas.</w:t>
      </w:r>
    </w:p>
    <w:p w14:paraId="50C3B39A" w14:textId="77777777" w:rsidR="00A433FB" w:rsidRPr="005F665C" w:rsidRDefault="00A433FB" w:rsidP="00A433FB">
      <w:pPr>
        <w:tabs>
          <w:tab w:val="clear" w:pos="567"/>
        </w:tabs>
        <w:spacing w:line="240" w:lineRule="auto"/>
        <w:contextualSpacing/>
        <w:jc w:val="both"/>
        <w:rPr>
          <w:szCs w:val="22"/>
        </w:rPr>
      </w:pPr>
      <w:r w:rsidRPr="005F665C">
        <w:rPr>
          <w:szCs w:val="22"/>
        </w:rPr>
        <w:t xml:space="preserve">Liellopiem atraugāšanās, klepošanas un norīšanas spēja saglabājas, taču </w:t>
      </w:r>
      <w:proofErr w:type="spellStart"/>
      <w:r w:rsidRPr="005F665C">
        <w:rPr>
          <w:szCs w:val="22"/>
        </w:rPr>
        <w:t>sedācijas</w:t>
      </w:r>
      <w:proofErr w:type="spellEnd"/>
      <w:r w:rsidRPr="005F665C">
        <w:rPr>
          <w:szCs w:val="22"/>
        </w:rPr>
        <w:t xml:space="preserve"> laikā var būt samazināta, tāpēc liellopus </w:t>
      </w:r>
      <w:r>
        <w:rPr>
          <w:szCs w:val="22"/>
        </w:rPr>
        <w:t>atgūšanās</w:t>
      </w:r>
      <w:r w:rsidRPr="005F665C">
        <w:rPr>
          <w:szCs w:val="22"/>
        </w:rPr>
        <w:t xml:space="preserve"> periodā nepieciešams cieši uzraudzīt: rūpēties, lai dzīvnieki saglabā </w:t>
      </w:r>
      <w:proofErr w:type="spellStart"/>
      <w:r w:rsidRPr="005F665C">
        <w:rPr>
          <w:szCs w:val="22"/>
        </w:rPr>
        <w:t>sternālu</w:t>
      </w:r>
      <w:proofErr w:type="spellEnd"/>
      <w:r w:rsidRPr="005F665C">
        <w:rPr>
          <w:szCs w:val="22"/>
        </w:rPr>
        <w:t xml:space="preserve"> guļu.</w:t>
      </w:r>
    </w:p>
    <w:p w14:paraId="7ECDEE43" w14:textId="77777777" w:rsidR="00A433FB" w:rsidRPr="005F665C" w:rsidRDefault="00A433FB" w:rsidP="00A433FB">
      <w:pPr>
        <w:tabs>
          <w:tab w:val="clear" w:pos="567"/>
        </w:tabs>
        <w:spacing w:line="240" w:lineRule="auto"/>
        <w:contextualSpacing/>
        <w:jc w:val="both"/>
        <w:rPr>
          <w:szCs w:val="22"/>
        </w:rPr>
      </w:pPr>
      <w:r w:rsidRPr="005F665C">
        <w:rPr>
          <w:szCs w:val="22"/>
        </w:rPr>
        <w:t>Liellopiem dzīvībai bīstamas sekas var iestāties pēc intramuskulāri ievadītām devām, kas pārsniedz 0,5 mg/kg ķermeņa svara (elpošanas un asinsrites traucējumi). Tāpēc ir nepieciešama ļoti precīza dozēšana.</w:t>
      </w:r>
    </w:p>
    <w:p w14:paraId="3D3A7FF1" w14:textId="77777777" w:rsidR="00A433FB" w:rsidRPr="005F665C" w:rsidRDefault="00A433FB" w:rsidP="00A433FB">
      <w:pPr>
        <w:tabs>
          <w:tab w:val="clear" w:pos="567"/>
        </w:tabs>
        <w:spacing w:line="240" w:lineRule="auto"/>
        <w:contextualSpacing/>
        <w:jc w:val="both"/>
        <w:rPr>
          <w:szCs w:val="22"/>
        </w:rPr>
      </w:pPr>
      <w:r w:rsidRPr="005F665C">
        <w:rPr>
          <w:szCs w:val="22"/>
        </w:rPr>
        <w:t xml:space="preserve">Lietojot vienlaikus ar citiem </w:t>
      </w:r>
      <w:proofErr w:type="spellStart"/>
      <w:r w:rsidRPr="005F665C">
        <w:rPr>
          <w:szCs w:val="22"/>
        </w:rPr>
        <w:t>premedikācijas</w:t>
      </w:r>
      <w:proofErr w:type="spellEnd"/>
      <w:r w:rsidRPr="005F665C">
        <w:rPr>
          <w:szCs w:val="22"/>
        </w:rPr>
        <w:t xml:space="preserve"> vai anestēzijas līdzekļiem</w:t>
      </w:r>
      <w:r>
        <w:rPr>
          <w:szCs w:val="22"/>
        </w:rPr>
        <w:t>,</w:t>
      </w:r>
      <w:r w:rsidRPr="005F665C">
        <w:rPr>
          <w:szCs w:val="22"/>
        </w:rPr>
        <w:t xml:space="preserve"> veikt ieguvuma un riska attiecības izvē</w:t>
      </w:r>
      <w:r>
        <w:rPr>
          <w:szCs w:val="22"/>
        </w:rPr>
        <w:t>r</w:t>
      </w:r>
      <w:r w:rsidRPr="005F665C">
        <w:rPr>
          <w:szCs w:val="22"/>
        </w:rPr>
        <w:t>tēšanu. Veicot ieguvuma un riska attiecības izvērtēšanu</w:t>
      </w:r>
      <w:r>
        <w:rPr>
          <w:szCs w:val="22"/>
        </w:rPr>
        <w:t>,</w:t>
      </w:r>
      <w:r w:rsidRPr="005F665C">
        <w:rPr>
          <w:szCs w:val="22"/>
        </w:rPr>
        <w:t xml:space="preserve"> ņemt vērā veterināro zāļu sastāvu, to devu un operācijas būtība. Ieteicamās devas, visticamāk, mainīsies atkarībā no anestēzijas līdzekļu izvēles.</w:t>
      </w:r>
    </w:p>
    <w:bookmarkEnd w:id="2"/>
    <w:p w14:paraId="084B2748" w14:textId="77777777" w:rsidR="00A433FB" w:rsidRPr="005F665C" w:rsidRDefault="00A433FB" w:rsidP="00A433FB">
      <w:pPr>
        <w:tabs>
          <w:tab w:val="clear" w:pos="567"/>
        </w:tabs>
        <w:spacing w:line="240" w:lineRule="auto"/>
        <w:contextualSpacing/>
        <w:jc w:val="both"/>
        <w:rPr>
          <w:szCs w:val="22"/>
        </w:rPr>
      </w:pPr>
    </w:p>
    <w:p w14:paraId="275693A9" w14:textId="77777777" w:rsidR="00E86CEE" w:rsidRPr="00E57A7D" w:rsidRDefault="00E86CEE" w:rsidP="00A433FB">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1392089F" w14:textId="77777777" w:rsidR="00232666" w:rsidRPr="005F665C" w:rsidRDefault="00232666" w:rsidP="00232666">
      <w:pPr>
        <w:pStyle w:val="AufzhlungBelazinSPC"/>
        <w:numPr>
          <w:ilvl w:val="0"/>
          <w:numId w:val="0"/>
        </w:numPr>
        <w:contextualSpacing/>
      </w:pPr>
      <w:bookmarkStart w:id="3" w:name="_Hlk38868299"/>
      <w:r w:rsidRPr="005F665C">
        <w:t>Nodrošināt, ka dzīvnieki ir mierīgi, jo tie var reaģēt uz ārējiem kairinātājiem.</w:t>
      </w:r>
    </w:p>
    <w:p w14:paraId="64616F3C" w14:textId="77777777" w:rsidR="00232666" w:rsidRPr="005F665C" w:rsidRDefault="00232666" w:rsidP="00232666">
      <w:pPr>
        <w:pStyle w:val="AufzhlungBelazinSPC"/>
        <w:numPr>
          <w:ilvl w:val="0"/>
          <w:numId w:val="0"/>
        </w:numPr>
        <w:contextualSpacing/>
      </w:pPr>
      <w:r w:rsidRPr="005F665C">
        <w:t xml:space="preserve">Neievadīt </w:t>
      </w:r>
      <w:proofErr w:type="spellStart"/>
      <w:r w:rsidRPr="005F665C">
        <w:t>intraarteriāli</w:t>
      </w:r>
      <w:proofErr w:type="spellEnd"/>
      <w:r w:rsidRPr="005F665C">
        <w:t>.</w:t>
      </w:r>
    </w:p>
    <w:p w14:paraId="08F548D6" w14:textId="77777777" w:rsidR="00232666" w:rsidRPr="005F665C" w:rsidRDefault="00232666" w:rsidP="00232666">
      <w:pPr>
        <w:pStyle w:val="AufzhlungBelazinSPC"/>
        <w:numPr>
          <w:ilvl w:val="0"/>
          <w:numId w:val="0"/>
        </w:numPr>
        <w:contextualSpacing/>
      </w:pPr>
      <w:r w:rsidRPr="005F665C">
        <w:lastRenderedPageBreak/>
        <w:t xml:space="preserve">Guļus stāvoklī esošiem liellopiem reizēm var rasties </w:t>
      </w:r>
      <w:proofErr w:type="spellStart"/>
      <w:r w:rsidRPr="005F665C">
        <w:t>timpānija</w:t>
      </w:r>
      <w:proofErr w:type="spellEnd"/>
      <w:r w:rsidRPr="005F665C">
        <w:t xml:space="preserve">, no kā var izvairīties, ja dzīvnieks tiek uzturēts </w:t>
      </w:r>
      <w:proofErr w:type="spellStart"/>
      <w:r w:rsidRPr="005F665C">
        <w:t>sternālā</w:t>
      </w:r>
      <w:proofErr w:type="spellEnd"/>
      <w:r w:rsidRPr="005F665C">
        <w:t xml:space="preserve"> guļā.</w:t>
      </w:r>
    </w:p>
    <w:p w14:paraId="44F7ECC5" w14:textId="2F6E7F94" w:rsidR="00232666" w:rsidRPr="005F665C" w:rsidRDefault="00232666" w:rsidP="00232666">
      <w:pPr>
        <w:pStyle w:val="AufzhlungBelazinSPC"/>
        <w:numPr>
          <w:ilvl w:val="0"/>
          <w:numId w:val="0"/>
        </w:numPr>
        <w:contextualSpacing/>
      </w:pPr>
      <w:r w:rsidRPr="005F665C">
        <w:t xml:space="preserve">Lai izvairītos no siekalu vai barības aspirācijas, dzīvnieka galvu un kaklu turēt zemāk par ķermeni. Pirms </w:t>
      </w:r>
      <w:r w:rsidR="00641137">
        <w:t xml:space="preserve">šo </w:t>
      </w:r>
      <w:r w:rsidRPr="005F665C">
        <w:t>veterināro zāļu lietošanas dzīvniekus nebarot.</w:t>
      </w:r>
    </w:p>
    <w:p w14:paraId="76430FCA" w14:textId="77777777" w:rsidR="00232666" w:rsidRPr="005F665C" w:rsidRDefault="00232666" w:rsidP="00232666">
      <w:pPr>
        <w:pStyle w:val="AufzhlungBelazinSPC"/>
        <w:numPr>
          <w:ilvl w:val="0"/>
          <w:numId w:val="0"/>
        </w:numPr>
        <w:contextualSpacing/>
      </w:pPr>
      <w:r w:rsidRPr="005F665C">
        <w:t xml:space="preserve">Vecāki un novārguši dzīvnieki ir jutīgāki pret </w:t>
      </w:r>
      <w:proofErr w:type="spellStart"/>
      <w:r w:rsidRPr="005F665C">
        <w:t>ksilazīnu</w:t>
      </w:r>
      <w:proofErr w:type="spellEnd"/>
      <w:r w:rsidRPr="005F665C">
        <w:t xml:space="preserve">, savukārt nervoziem un īpaši uzbudinātiem dzīvniekiem var būt nepieciešama salīdzinoši lielāka deva. </w:t>
      </w:r>
    </w:p>
    <w:p w14:paraId="05C1AA81" w14:textId="77777777" w:rsidR="00232666" w:rsidRPr="005F665C" w:rsidRDefault="00232666" w:rsidP="00232666">
      <w:pPr>
        <w:pStyle w:val="AufzhlungBelazinSPC"/>
        <w:numPr>
          <w:ilvl w:val="0"/>
          <w:numId w:val="0"/>
        </w:numPr>
        <w:contextualSpacing/>
      </w:pPr>
      <w:proofErr w:type="spellStart"/>
      <w:r w:rsidRPr="005F665C">
        <w:t>Dehidratācijas</w:t>
      </w:r>
      <w:proofErr w:type="spellEnd"/>
      <w:r w:rsidRPr="005F665C">
        <w:t xml:space="preserve"> gadījumā </w:t>
      </w:r>
      <w:proofErr w:type="spellStart"/>
      <w:r w:rsidRPr="005F665C">
        <w:t>ksilazīnu</w:t>
      </w:r>
      <w:proofErr w:type="spellEnd"/>
      <w:r w:rsidRPr="005F665C">
        <w:t xml:space="preserve"> lietot piesardzīgi. </w:t>
      </w:r>
    </w:p>
    <w:p w14:paraId="71B6BC8D" w14:textId="1A439D2B" w:rsidR="00232666" w:rsidRPr="005F665C" w:rsidRDefault="00232666" w:rsidP="00232666">
      <w:pPr>
        <w:pStyle w:val="AufzhlungBelazinSPC"/>
        <w:numPr>
          <w:ilvl w:val="0"/>
          <w:numId w:val="0"/>
        </w:numPr>
        <w:contextualSpacing/>
      </w:pPr>
      <w:r w:rsidRPr="005F665C">
        <w:t>Parasti kaķiem un suņiem vemšanu novēro 3</w:t>
      </w:r>
      <w:r w:rsidR="00641137">
        <w:t xml:space="preserve"> </w:t>
      </w:r>
      <w:r w:rsidRPr="005F665C">
        <w:t>–</w:t>
      </w:r>
      <w:r w:rsidR="00641137">
        <w:t xml:space="preserve"> </w:t>
      </w:r>
      <w:r w:rsidRPr="005F665C">
        <w:t xml:space="preserve">5 minūšu laikā pēc </w:t>
      </w:r>
      <w:proofErr w:type="spellStart"/>
      <w:r w:rsidRPr="005F665C">
        <w:t>ksilazīna</w:t>
      </w:r>
      <w:proofErr w:type="spellEnd"/>
      <w:r w:rsidRPr="005F665C">
        <w:t xml:space="preserve"> ievadīšanas. Nebarot suņus un kaķus 12 stundas pirms operācijas; tiem var būt brīva piekļuve dzeramajam ūdenim. </w:t>
      </w:r>
    </w:p>
    <w:p w14:paraId="0A6C5514" w14:textId="77777777" w:rsidR="00232666" w:rsidRPr="005F665C" w:rsidRDefault="00232666" w:rsidP="00232666">
      <w:pPr>
        <w:pStyle w:val="AufzhlungBelazinSPC"/>
        <w:numPr>
          <w:ilvl w:val="0"/>
          <w:numId w:val="0"/>
        </w:numPr>
        <w:contextualSpacing/>
      </w:pPr>
      <w:r w:rsidRPr="005F665C">
        <w:t xml:space="preserve">Atropīna kā </w:t>
      </w:r>
      <w:proofErr w:type="spellStart"/>
      <w:r w:rsidRPr="005F665C">
        <w:t>premedikācijas</w:t>
      </w:r>
      <w:proofErr w:type="spellEnd"/>
      <w:r w:rsidRPr="005F665C">
        <w:t xml:space="preserve"> ievadīšana kaķiem un suņiem var samazināt siekalošanos un bradikardiju. </w:t>
      </w:r>
    </w:p>
    <w:p w14:paraId="79088A72" w14:textId="77777777" w:rsidR="00232666" w:rsidRPr="005F665C" w:rsidRDefault="00232666" w:rsidP="00232666">
      <w:pPr>
        <w:pStyle w:val="AufzhlungBelazinSPC"/>
        <w:numPr>
          <w:ilvl w:val="0"/>
          <w:numId w:val="0"/>
        </w:numPr>
        <w:contextualSpacing/>
      </w:pPr>
      <w:r w:rsidRPr="005F665C">
        <w:t>Nepārsniegt ieteicamo devu.</w:t>
      </w:r>
    </w:p>
    <w:p w14:paraId="57B441BB" w14:textId="77777777" w:rsidR="00232666" w:rsidRPr="005F665C" w:rsidRDefault="00232666" w:rsidP="00232666">
      <w:pPr>
        <w:pStyle w:val="AufzhlungBelazinSPC"/>
        <w:numPr>
          <w:ilvl w:val="0"/>
          <w:numId w:val="0"/>
        </w:numPr>
        <w:contextualSpacing/>
      </w:pPr>
      <w:r w:rsidRPr="005F665C">
        <w:t xml:space="preserve">Pēc ievadīšanas ļaut dzīvniekiem mierīgi atpūsties, līdz ir sasniegta maksimālā iedarbība. </w:t>
      </w:r>
    </w:p>
    <w:p w14:paraId="394A88C3" w14:textId="77777777" w:rsidR="00232666" w:rsidRPr="005F665C" w:rsidRDefault="00232666" w:rsidP="00232666">
      <w:pPr>
        <w:pStyle w:val="AufzhlungBelazinSPC"/>
        <w:numPr>
          <w:ilvl w:val="0"/>
          <w:numId w:val="0"/>
        </w:numPr>
        <w:contextualSpacing/>
      </w:pPr>
      <w:r w:rsidRPr="005F665C">
        <w:t xml:space="preserve">Ja apkārtējās vides temperatūra pārsniedz 25°C, ieteicams dzīvniekus atvēsināt, bet zemas temperatūras gadījumā nodrošināt, ka dzīvniekiem ir silti. </w:t>
      </w:r>
    </w:p>
    <w:p w14:paraId="7B6D74E8" w14:textId="77777777" w:rsidR="00232666" w:rsidRPr="005F665C" w:rsidRDefault="00232666" w:rsidP="00232666">
      <w:pPr>
        <w:pStyle w:val="AufzhlungBelazinSPC"/>
        <w:numPr>
          <w:ilvl w:val="0"/>
          <w:numId w:val="0"/>
        </w:numPr>
        <w:contextualSpacing/>
      </w:pPr>
      <w:r w:rsidRPr="005F665C">
        <w:t xml:space="preserve">Sāpīgu procedūru gadījumā </w:t>
      </w:r>
      <w:proofErr w:type="spellStart"/>
      <w:r w:rsidRPr="005F665C">
        <w:t>ksilazīnu</w:t>
      </w:r>
      <w:proofErr w:type="spellEnd"/>
      <w:r w:rsidRPr="005F665C">
        <w:t xml:space="preserve"> vienmēr izmantot kombinācijā ar vietējo vai vispārējo anestēziju.</w:t>
      </w:r>
    </w:p>
    <w:p w14:paraId="312AE0D8" w14:textId="77777777" w:rsidR="00232666" w:rsidRPr="005F665C" w:rsidRDefault="00232666" w:rsidP="00232666">
      <w:pPr>
        <w:pStyle w:val="AufzhlungBelazinSPC"/>
        <w:numPr>
          <w:ilvl w:val="0"/>
          <w:numId w:val="0"/>
        </w:numPr>
        <w:contextualSpacing/>
      </w:pPr>
      <w:proofErr w:type="spellStart"/>
      <w:r w:rsidRPr="005F665C">
        <w:t>Ksilazīns</w:t>
      </w:r>
      <w:proofErr w:type="spellEnd"/>
      <w:r w:rsidRPr="005F665C">
        <w:t xml:space="preserve"> izraisa </w:t>
      </w:r>
      <w:proofErr w:type="spellStart"/>
      <w:r w:rsidRPr="005F665C">
        <w:t>ataksiju</w:t>
      </w:r>
      <w:proofErr w:type="spellEnd"/>
      <w:r w:rsidRPr="005F665C">
        <w:t xml:space="preserve">, tādēļ procedūrās, kurās iesaistītas </w:t>
      </w:r>
      <w:proofErr w:type="spellStart"/>
      <w:r w:rsidRPr="005F665C">
        <w:t>distālās</w:t>
      </w:r>
      <w:proofErr w:type="spellEnd"/>
      <w:r w:rsidRPr="005F665C">
        <w:t xml:space="preserve"> ekstremitātes, un zirgiem, veicot kastrāciju stāvus, </w:t>
      </w:r>
      <w:proofErr w:type="spellStart"/>
      <w:r w:rsidRPr="005F665C">
        <w:t>ksilazīnu</w:t>
      </w:r>
      <w:proofErr w:type="spellEnd"/>
      <w:r w:rsidRPr="005F665C">
        <w:t xml:space="preserve"> lietot piesardzīgi.</w:t>
      </w:r>
    </w:p>
    <w:p w14:paraId="55007BFC" w14:textId="29FFB49D" w:rsidR="00232666" w:rsidRPr="005F665C" w:rsidRDefault="00232666" w:rsidP="00232666">
      <w:pPr>
        <w:pStyle w:val="AufzhlungBelazinSPC"/>
        <w:numPr>
          <w:ilvl w:val="0"/>
          <w:numId w:val="0"/>
        </w:numPr>
        <w:contextualSpacing/>
      </w:pPr>
      <w:r>
        <w:t>D</w:t>
      </w:r>
      <w:r w:rsidRPr="005F665C">
        <w:t>zīvniekus</w:t>
      </w:r>
      <w:r>
        <w:t xml:space="preserve">, kuriem lietotas </w:t>
      </w:r>
      <w:r w:rsidR="002034D4">
        <w:t xml:space="preserve">šīs veterinārās </w:t>
      </w:r>
      <w:r>
        <w:t>zāles,</w:t>
      </w:r>
      <w:r w:rsidRPr="005F665C">
        <w:t xml:space="preserve"> novērot līdz zāļu iedarbība ir pilnībā beigusies (piem., sirdsdarbība un elpceļu darbība, arī </w:t>
      </w:r>
      <w:proofErr w:type="spellStart"/>
      <w:r w:rsidRPr="005F665C">
        <w:t>pēcoperācijas</w:t>
      </w:r>
      <w:proofErr w:type="spellEnd"/>
      <w:r w:rsidRPr="005F665C">
        <w:t xml:space="preserve"> laikā), un šos dzīvniekus turēt atsevišķi, lai novērstu citu dzīvnieku agresiju pret tiem. </w:t>
      </w:r>
    </w:p>
    <w:p w14:paraId="0EA15142" w14:textId="3D211B48" w:rsidR="00232666" w:rsidRPr="005F665C" w:rsidRDefault="00232666" w:rsidP="00232666">
      <w:pPr>
        <w:pStyle w:val="AufzhlungBelazinSPC"/>
        <w:numPr>
          <w:ilvl w:val="0"/>
          <w:numId w:val="0"/>
        </w:numPr>
        <w:contextualSpacing/>
      </w:pPr>
      <w:r w:rsidRPr="005F665C">
        <w:t xml:space="preserve">Lai lietotu jauniem dzīvniekiem, informāciju par vecuma ierobežojumu skatīt </w:t>
      </w:r>
      <w:r w:rsidR="0064142D">
        <w:t>3</w:t>
      </w:r>
      <w:r w:rsidRPr="005F665C">
        <w:t xml:space="preserve">.3. apakšpunktā. Ja </w:t>
      </w:r>
      <w:r w:rsidR="00A70326">
        <w:t xml:space="preserve">šīs </w:t>
      </w:r>
      <w:r w:rsidRPr="005F665C">
        <w:t>veterinārās zāles paredzēts lietot par minimālo noteikto vecumu jaunākiem dzīvniekiem, to darīt tikai pēc ārstējošā veterinārārsta ieguvuma un riska attiecības izvērtēšanas.</w:t>
      </w:r>
    </w:p>
    <w:bookmarkEnd w:id="3"/>
    <w:p w14:paraId="51DBC85D" w14:textId="77777777" w:rsidR="00232666" w:rsidRDefault="00232666" w:rsidP="00A9226B">
      <w:pPr>
        <w:tabs>
          <w:tab w:val="clear" w:pos="567"/>
        </w:tabs>
        <w:spacing w:line="240" w:lineRule="auto"/>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7E627F9D" w14:textId="06CD3457" w:rsidR="00232666" w:rsidRPr="005F665C" w:rsidRDefault="00232666" w:rsidP="00232666">
      <w:pPr>
        <w:spacing w:line="240" w:lineRule="auto"/>
        <w:contextualSpacing/>
        <w:jc w:val="both"/>
        <w:rPr>
          <w:szCs w:val="22"/>
        </w:rPr>
      </w:pPr>
      <w:r w:rsidRPr="005F665C">
        <w:rPr>
          <w:szCs w:val="22"/>
        </w:rPr>
        <w:t xml:space="preserve">Personām ar zināmu pastiprinātu jutību pret </w:t>
      </w:r>
      <w:proofErr w:type="spellStart"/>
      <w:r w:rsidRPr="005F665C">
        <w:rPr>
          <w:szCs w:val="22"/>
        </w:rPr>
        <w:t>parabēniem</w:t>
      </w:r>
      <w:proofErr w:type="spellEnd"/>
      <w:r w:rsidRPr="005F665C">
        <w:rPr>
          <w:szCs w:val="22"/>
        </w:rPr>
        <w:t xml:space="preserve"> </w:t>
      </w:r>
      <w:r w:rsidRPr="00232666">
        <w:rPr>
          <w:szCs w:val="22"/>
        </w:rPr>
        <w:t>jāizvairās no saskares ar šīm veterinārajām zālēm</w:t>
      </w:r>
      <w:r w:rsidRPr="005F665C">
        <w:rPr>
          <w:szCs w:val="22"/>
        </w:rPr>
        <w:t>.</w:t>
      </w:r>
    </w:p>
    <w:p w14:paraId="23C69389" w14:textId="095DA030" w:rsidR="00232666" w:rsidRPr="005F665C" w:rsidRDefault="00232666" w:rsidP="00232666">
      <w:pPr>
        <w:spacing w:line="240" w:lineRule="auto"/>
        <w:contextualSpacing/>
        <w:jc w:val="both"/>
        <w:rPr>
          <w:szCs w:val="22"/>
        </w:rPr>
      </w:pPr>
      <w:bookmarkStart w:id="4" w:name="_Hlk38868395"/>
      <w:r w:rsidRPr="005F665C">
        <w:rPr>
          <w:szCs w:val="22"/>
        </w:rPr>
        <w:t xml:space="preserve">Ievērot piesardzību, lai izvairītos no nejaušas </w:t>
      </w:r>
      <w:proofErr w:type="spellStart"/>
      <w:r w:rsidRPr="005F665C">
        <w:rPr>
          <w:szCs w:val="22"/>
        </w:rPr>
        <w:t>pašinjicēšanas</w:t>
      </w:r>
      <w:proofErr w:type="spellEnd"/>
      <w:r w:rsidRPr="005F665C">
        <w:rPr>
          <w:szCs w:val="22"/>
        </w:rPr>
        <w:t xml:space="preserve">. Ja notikusi nejauša norīšana vai </w:t>
      </w:r>
      <w:proofErr w:type="spellStart"/>
      <w:r w:rsidRPr="005F665C">
        <w:rPr>
          <w:szCs w:val="22"/>
        </w:rPr>
        <w:t>pašinjicēšana</w:t>
      </w:r>
      <w:proofErr w:type="spellEnd"/>
      <w:r w:rsidRPr="005F665C">
        <w:rPr>
          <w:szCs w:val="22"/>
        </w:rPr>
        <w:t>, nekavējoties meklēt medicīnisko palīdzību un uzrādīt lietošanas instrukciju</w:t>
      </w:r>
      <w:r w:rsidRPr="00232666">
        <w:t xml:space="preserve"> </w:t>
      </w:r>
      <w:r w:rsidRPr="00232666">
        <w:rPr>
          <w:szCs w:val="22"/>
        </w:rPr>
        <w:t>vai iepakojuma marķējumu</w:t>
      </w:r>
      <w:r w:rsidRPr="005F665C">
        <w:rPr>
          <w:szCs w:val="22"/>
        </w:rPr>
        <w:t xml:space="preserve"> ārstam, bet NEVADĪT </w:t>
      </w:r>
      <w:r w:rsidR="002034D4">
        <w:rPr>
          <w:szCs w:val="22"/>
        </w:rPr>
        <w:t>TRANSPORTLĪDZEKLI</w:t>
      </w:r>
      <w:r w:rsidRPr="005F665C">
        <w:rPr>
          <w:szCs w:val="22"/>
        </w:rPr>
        <w:t xml:space="preserve">, jo var rasties </w:t>
      </w:r>
      <w:proofErr w:type="spellStart"/>
      <w:r w:rsidRPr="005F665C">
        <w:rPr>
          <w:szCs w:val="22"/>
        </w:rPr>
        <w:t>sedācija</w:t>
      </w:r>
      <w:proofErr w:type="spellEnd"/>
      <w:r w:rsidRPr="005F665C">
        <w:rPr>
          <w:szCs w:val="22"/>
        </w:rPr>
        <w:t xml:space="preserve"> un asinsspiediena izmaiņas.</w:t>
      </w:r>
    </w:p>
    <w:p w14:paraId="1416BF05" w14:textId="77777777" w:rsidR="00232666" w:rsidRPr="005F665C" w:rsidRDefault="00232666" w:rsidP="00232666">
      <w:pPr>
        <w:spacing w:line="240" w:lineRule="auto"/>
        <w:contextualSpacing/>
        <w:jc w:val="both"/>
        <w:rPr>
          <w:szCs w:val="22"/>
        </w:rPr>
      </w:pPr>
      <w:r w:rsidRPr="005F665C">
        <w:rPr>
          <w:szCs w:val="22"/>
        </w:rPr>
        <w:t>Izvairīties no saskares ar ādu, acīm vai gļotādu.</w:t>
      </w:r>
    </w:p>
    <w:p w14:paraId="47AAEAE6" w14:textId="77777777" w:rsidR="00232666" w:rsidRPr="005F665C" w:rsidRDefault="00232666" w:rsidP="00232666">
      <w:pPr>
        <w:widowControl w:val="0"/>
        <w:tabs>
          <w:tab w:val="left" w:pos="0"/>
        </w:tabs>
        <w:autoSpaceDE w:val="0"/>
        <w:autoSpaceDN w:val="0"/>
        <w:adjustRightInd w:val="0"/>
        <w:spacing w:line="240" w:lineRule="auto"/>
        <w:contextualSpacing/>
        <w:jc w:val="both"/>
        <w:rPr>
          <w:szCs w:val="22"/>
        </w:rPr>
      </w:pPr>
      <w:r w:rsidRPr="005F665C">
        <w:rPr>
          <w:szCs w:val="22"/>
        </w:rPr>
        <w:t xml:space="preserve">Pēc saskares nekavējoties noskalot skarto ādu ar lielu daudzumu ūdens. </w:t>
      </w:r>
    </w:p>
    <w:p w14:paraId="0302495B" w14:textId="67D6F5DA" w:rsidR="00232666" w:rsidRPr="005F665C" w:rsidRDefault="00232666" w:rsidP="00232666">
      <w:pPr>
        <w:widowControl w:val="0"/>
        <w:tabs>
          <w:tab w:val="left" w:pos="0"/>
        </w:tabs>
        <w:autoSpaceDE w:val="0"/>
        <w:autoSpaceDN w:val="0"/>
        <w:adjustRightInd w:val="0"/>
        <w:spacing w:line="240" w:lineRule="auto"/>
        <w:contextualSpacing/>
        <w:jc w:val="both"/>
        <w:rPr>
          <w:szCs w:val="22"/>
        </w:rPr>
      </w:pPr>
      <w:r w:rsidRPr="005F665C">
        <w:rPr>
          <w:szCs w:val="22"/>
        </w:rPr>
        <w:t xml:space="preserve">Novilkt </w:t>
      </w:r>
      <w:proofErr w:type="spellStart"/>
      <w:r w:rsidR="002034D4">
        <w:rPr>
          <w:szCs w:val="22"/>
        </w:rPr>
        <w:t>kontaminēto</w:t>
      </w:r>
      <w:proofErr w:type="spellEnd"/>
      <w:r w:rsidRPr="005F665C">
        <w:rPr>
          <w:szCs w:val="22"/>
        </w:rPr>
        <w:t xml:space="preserve"> apģērbu, kam ir tieša saskare ar ādu. </w:t>
      </w:r>
    </w:p>
    <w:p w14:paraId="09C4ECB2" w14:textId="43950694" w:rsidR="00232666" w:rsidRPr="005F665C" w:rsidRDefault="00232666" w:rsidP="00232666">
      <w:pPr>
        <w:spacing w:line="240" w:lineRule="auto"/>
        <w:contextualSpacing/>
        <w:jc w:val="both"/>
        <w:rPr>
          <w:szCs w:val="22"/>
        </w:rPr>
      </w:pPr>
      <w:r w:rsidRPr="005F665C">
        <w:rPr>
          <w:szCs w:val="22"/>
        </w:rPr>
        <w:t xml:space="preserve">Ja notikusi nejauša </w:t>
      </w:r>
      <w:r w:rsidR="0064142D">
        <w:rPr>
          <w:szCs w:val="22"/>
        </w:rPr>
        <w:t>no</w:t>
      </w:r>
      <w:r w:rsidRPr="005F665C">
        <w:rPr>
          <w:szCs w:val="22"/>
        </w:rPr>
        <w:t xml:space="preserve">kļūšana acīs, skalot tās ar lielu daudzumu svaiga ūdens. Ja parādās simptomi, meklēt </w:t>
      </w:r>
      <w:r w:rsidR="002034D4">
        <w:rPr>
          <w:szCs w:val="22"/>
        </w:rPr>
        <w:t>medicīnisko</w:t>
      </w:r>
      <w:r w:rsidR="002034D4" w:rsidRPr="005F665C">
        <w:rPr>
          <w:szCs w:val="22"/>
        </w:rPr>
        <w:t xml:space="preserve"> </w:t>
      </w:r>
      <w:r w:rsidRPr="005F665C">
        <w:rPr>
          <w:szCs w:val="22"/>
        </w:rPr>
        <w:t xml:space="preserve">palīdzību. </w:t>
      </w:r>
    </w:p>
    <w:p w14:paraId="62B92AD4" w14:textId="472A2B6A" w:rsidR="00232666" w:rsidRPr="005F665C" w:rsidRDefault="00232666" w:rsidP="00232666">
      <w:pPr>
        <w:spacing w:line="240" w:lineRule="auto"/>
        <w:contextualSpacing/>
        <w:jc w:val="both"/>
        <w:rPr>
          <w:szCs w:val="22"/>
        </w:rPr>
      </w:pPr>
      <w:r w:rsidRPr="005F665C">
        <w:rPr>
          <w:szCs w:val="22"/>
        </w:rPr>
        <w:t xml:space="preserve">Ja ar </w:t>
      </w:r>
      <w:r w:rsidR="00183EF3">
        <w:rPr>
          <w:szCs w:val="22"/>
        </w:rPr>
        <w:t xml:space="preserve">šīm </w:t>
      </w:r>
      <w:r w:rsidRPr="005F665C">
        <w:rPr>
          <w:szCs w:val="22"/>
        </w:rPr>
        <w:t>veterinārajām zālēm rīkojas grūtnieces, ievēro</w:t>
      </w:r>
      <w:r w:rsidR="003D5D61">
        <w:rPr>
          <w:szCs w:val="22"/>
        </w:rPr>
        <w:t>t</w:t>
      </w:r>
      <w:r w:rsidRPr="005F665C">
        <w:rPr>
          <w:szCs w:val="22"/>
        </w:rPr>
        <w:t xml:space="preserve"> īpašu piesardzību, lai nenotiktu </w:t>
      </w:r>
      <w:r w:rsidR="002034D4" w:rsidRPr="005F665C">
        <w:rPr>
          <w:szCs w:val="22"/>
        </w:rPr>
        <w:t>nejauš</w:t>
      </w:r>
      <w:r w:rsidR="002034D4">
        <w:rPr>
          <w:szCs w:val="22"/>
        </w:rPr>
        <w:t>a</w:t>
      </w:r>
      <w:r w:rsidR="002034D4" w:rsidRPr="005F665C">
        <w:rPr>
          <w:szCs w:val="22"/>
        </w:rPr>
        <w:t xml:space="preserve"> </w:t>
      </w:r>
      <w:proofErr w:type="spellStart"/>
      <w:r w:rsidRPr="005F665C">
        <w:rPr>
          <w:szCs w:val="22"/>
        </w:rPr>
        <w:t>pašinjicēšana</w:t>
      </w:r>
      <w:proofErr w:type="spellEnd"/>
      <w:r w:rsidRPr="005F665C">
        <w:rPr>
          <w:szCs w:val="22"/>
        </w:rPr>
        <w:t>, jo pēc nejaušas sistēmiskas iedarbības var tikt ierosinātas dzemdes kontrakcijas un pazemināt</w:t>
      </w:r>
      <w:r>
        <w:rPr>
          <w:szCs w:val="22"/>
        </w:rPr>
        <w:t>ie</w:t>
      </w:r>
      <w:r w:rsidRPr="005F665C">
        <w:rPr>
          <w:szCs w:val="22"/>
        </w:rPr>
        <w:t>s augļa asinsspiediens.</w:t>
      </w:r>
    </w:p>
    <w:bookmarkEnd w:id="4"/>
    <w:p w14:paraId="74ACE065" w14:textId="77777777" w:rsidR="00232666" w:rsidRPr="005F665C" w:rsidRDefault="00232666" w:rsidP="00232666">
      <w:pPr>
        <w:spacing w:line="240" w:lineRule="auto"/>
        <w:contextualSpacing/>
        <w:jc w:val="both"/>
        <w:rPr>
          <w:szCs w:val="22"/>
        </w:rPr>
      </w:pPr>
    </w:p>
    <w:p w14:paraId="272967FF" w14:textId="77777777" w:rsidR="00232666" w:rsidRPr="005F665C" w:rsidRDefault="00232666" w:rsidP="00232666">
      <w:pPr>
        <w:spacing w:line="240" w:lineRule="auto"/>
        <w:contextualSpacing/>
        <w:jc w:val="both"/>
        <w:rPr>
          <w:szCs w:val="22"/>
        </w:rPr>
      </w:pPr>
      <w:r w:rsidRPr="005F665C">
        <w:rPr>
          <w:szCs w:val="22"/>
        </w:rPr>
        <w:t xml:space="preserve">Ārstam: </w:t>
      </w:r>
    </w:p>
    <w:p w14:paraId="7A876B4A" w14:textId="77777777" w:rsidR="00232666" w:rsidRPr="005F665C" w:rsidRDefault="00232666" w:rsidP="00232666">
      <w:pPr>
        <w:tabs>
          <w:tab w:val="clear" w:pos="567"/>
        </w:tabs>
        <w:spacing w:line="240" w:lineRule="auto"/>
        <w:contextualSpacing/>
        <w:jc w:val="both"/>
        <w:rPr>
          <w:szCs w:val="22"/>
        </w:rPr>
      </w:pPr>
      <w:bookmarkStart w:id="5" w:name="_Hlk38868406"/>
      <w:proofErr w:type="spellStart"/>
      <w:r w:rsidRPr="005F665C">
        <w:rPr>
          <w:szCs w:val="22"/>
        </w:rPr>
        <w:t>Ksilazīns</w:t>
      </w:r>
      <w:proofErr w:type="spellEnd"/>
      <w:r w:rsidRPr="005F665C">
        <w:rPr>
          <w:szCs w:val="22"/>
        </w:rPr>
        <w:t xml:space="preserve"> ir alfa2-adrenoreceptoru agonists; simptomi pēc absorbcijas var ietvert klīnisko iedarbību, ieskaitot no devas atkarīgu </w:t>
      </w:r>
      <w:proofErr w:type="spellStart"/>
      <w:r w:rsidRPr="005F665C">
        <w:rPr>
          <w:szCs w:val="22"/>
        </w:rPr>
        <w:t>sedāciju</w:t>
      </w:r>
      <w:proofErr w:type="spellEnd"/>
      <w:r w:rsidRPr="005F665C">
        <w:rPr>
          <w:szCs w:val="22"/>
        </w:rPr>
        <w:t xml:space="preserve">, </w:t>
      </w:r>
      <w:proofErr w:type="spellStart"/>
      <w:r w:rsidRPr="005F665C">
        <w:rPr>
          <w:szCs w:val="22"/>
        </w:rPr>
        <w:t>respiratoro</w:t>
      </w:r>
      <w:proofErr w:type="spellEnd"/>
      <w:r w:rsidRPr="005F665C">
        <w:rPr>
          <w:szCs w:val="22"/>
        </w:rPr>
        <w:t xml:space="preserve"> depresiju, bradikardiju, hipotensiju, sausu muti un </w:t>
      </w:r>
      <w:proofErr w:type="spellStart"/>
      <w:r w:rsidRPr="005F665C">
        <w:rPr>
          <w:szCs w:val="22"/>
        </w:rPr>
        <w:t>hiperglikēmiju</w:t>
      </w:r>
      <w:proofErr w:type="spellEnd"/>
      <w:r w:rsidRPr="005F665C">
        <w:rPr>
          <w:szCs w:val="22"/>
        </w:rPr>
        <w:t xml:space="preserve">. Ir bijuši ziņojumi arī par </w:t>
      </w:r>
      <w:proofErr w:type="spellStart"/>
      <w:r w:rsidRPr="005F665C">
        <w:rPr>
          <w:szCs w:val="22"/>
        </w:rPr>
        <w:t>ventrikulārajām</w:t>
      </w:r>
      <w:proofErr w:type="spellEnd"/>
      <w:r w:rsidRPr="005F665C">
        <w:rPr>
          <w:szCs w:val="22"/>
        </w:rPr>
        <w:t xml:space="preserve"> aritmijām. Respiratoros un </w:t>
      </w:r>
      <w:proofErr w:type="spellStart"/>
      <w:r w:rsidRPr="005F665C">
        <w:rPr>
          <w:szCs w:val="22"/>
        </w:rPr>
        <w:t>hemodinamiskos</w:t>
      </w:r>
      <w:proofErr w:type="spellEnd"/>
      <w:r w:rsidRPr="005F665C">
        <w:rPr>
          <w:szCs w:val="22"/>
        </w:rPr>
        <w:t xml:space="preserve"> simptomus ārstēt simptomātiski.</w:t>
      </w:r>
    </w:p>
    <w:bookmarkEnd w:id="5"/>
    <w:p w14:paraId="25F01EC3" w14:textId="77777777" w:rsidR="00232666" w:rsidRDefault="00232666" w:rsidP="00A9226B">
      <w:pPr>
        <w:tabs>
          <w:tab w:val="clear" w:pos="567"/>
        </w:tabs>
        <w:spacing w:line="240" w:lineRule="auto"/>
      </w:pPr>
    </w:p>
    <w:p w14:paraId="213B3A2A" w14:textId="77777777" w:rsidR="00C71905" w:rsidRPr="00E57A7D" w:rsidRDefault="00C71905" w:rsidP="00C71905">
      <w:pPr>
        <w:tabs>
          <w:tab w:val="clear" w:pos="567"/>
        </w:tabs>
        <w:spacing w:line="240" w:lineRule="auto"/>
        <w:rPr>
          <w:szCs w:val="22"/>
          <w:u w:val="single"/>
        </w:rPr>
      </w:pPr>
      <w:r w:rsidRPr="00E57A7D">
        <w:rPr>
          <w:szCs w:val="22"/>
          <w:u w:val="single"/>
        </w:rPr>
        <w:t>Īpaši piesardzības pasākumi vides aizsardzībai:</w:t>
      </w:r>
    </w:p>
    <w:p w14:paraId="78331274" w14:textId="77777777" w:rsidR="00C71905" w:rsidRPr="00E57A7D" w:rsidRDefault="00C71905" w:rsidP="00C71905">
      <w:pPr>
        <w:tabs>
          <w:tab w:val="clear" w:pos="567"/>
        </w:tabs>
        <w:spacing w:line="240" w:lineRule="auto"/>
        <w:rPr>
          <w:szCs w:val="22"/>
        </w:rPr>
      </w:pPr>
    </w:p>
    <w:p w14:paraId="5A57EAFE" w14:textId="77777777" w:rsidR="00C71905" w:rsidRPr="00E57A7D" w:rsidRDefault="00C71905" w:rsidP="00C71905">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4ABE2DAF" w14:textId="77777777" w:rsidR="00C71905" w:rsidRDefault="00C71905">
      <w:pPr>
        <w:tabs>
          <w:tab w:val="clear" w:pos="567"/>
        </w:tabs>
        <w:spacing w:line="240" w:lineRule="auto"/>
        <w:rPr>
          <w:b/>
          <w:szCs w:val="22"/>
        </w:rPr>
      </w:pPr>
      <w:r>
        <w:br w:type="page"/>
      </w:r>
    </w:p>
    <w:p w14:paraId="72FE9288" w14:textId="5C83E392" w:rsidR="00C114FF" w:rsidRPr="00E57A7D" w:rsidRDefault="00F550BE" w:rsidP="00B13B6D">
      <w:pPr>
        <w:pStyle w:val="Style1"/>
      </w:pPr>
      <w:r w:rsidRPr="00E57A7D">
        <w:lastRenderedPageBreak/>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5925B781" w14:textId="77777777" w:rsidR="00C71905" w:rsidRPr="0023448A" w:rsidRDefault="00C71905" w:rsidP="00C71905">
      <w:pPr>
        <w:tabs>
          <w:tab w:val="clear" w:pos="567"/>
        </w:tabs>
        <w:spacing w:line="240" w:lineRule="auto"/>
      </w:pPr>
      <w:bookmarkStart w:id="6" w:name="_Hlk38867247"/>
      <w:r w:rsidRPr="0023448A">
        <w:t xml:space="preserve">Kopumā var rasties α2-adrenerģisko receptoru agonistiem tipiskas blakusparādības, piemēram, bradikardija, atgriezeniskas aritmijas un hipotensija. Var tikt ietekmēta termoregulācija, un līdz ar to ķermeņa temperatūra var pazemināties vai paaugstināties atkarībā no apkārtējās vides temperatūras. </w:t>
      </w:r>
    </w:p>
    <w:p w14:paraId="16FDA73C" w14:textId="77777777" w:rsidR="00C71905" w:rsidRPr="0023448A" w:rsidRDefault="00C71905" w:rsidP="00C71905">
      <w:pPr>
        <w:tabs>
          <w:tab w:val="clear" w:pos="567"/>
        </w:tabs>
        <w:spacing w:line="240" w:lineRule="auto"/>
      </w:pPr>
    </w:p>
    <w:p w14:paraId="1C055455" w14:textId="77777777" w:rsidR="00C71905" w:rsidRPr="0023448A" w:rsidRDefault="00C71905" w:rsidP="00C71905">
      <w:r w:rsidRPr="0023448A">
        <w:t>Suņiem un kaķiem:</w:t>
      </w:r>
    </w:p>
    <w:p w14:paraId="138108D0" w14:textId="77777777" w:rsidR="00C71905" w:rsidRPr="0023448A" w:rsidRDefault="00C71905" w:rsidP="00C7190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71905" w:rsidRPr="0023448A" w14:paraId="05185AB7" w14:textId="77777777" w:rsidTr="003A38A2">
        <w:tc>
          <w:tcPr>
            <w:tcW w:w="2500" w:type="pct"/>
          </w:tcPr>
          <w:p w14:paraId="583BD56C" w14:textId="77777777" w:rsidR="00C71905" w:rsidRPr="0023448A" w:rsidRDefault="00C71905" w:rsidP="003A38A2">
            <w:pPr>
              <w:spacing w:before="60" w:after="60"/>
              <w:rPr>
                <w:szCs w:val="22"/>
              </w:rPr>
            </w:pPr>
            <w:r w:rsidRPr="0023448A">
              <w:t>Bieži</w:t>
            </w:r>
          </w:p>
          <w:p w14:paraId="0A77837A" w14:textId="77777777" w:rsidR="00C71905" w:rsidRPr="0023448A" w:rsidRDefault="00C71905" w:rsidP="003A38A2">
            <w:pPr>
              <w:spacing w:before="60" w:after="60"/>
              <w:rPr>
                <w:szCs w:val="22"/>
              </w:rPr>
            </w:pPr>
            <w:r w:rsidRPr="0023448A">
              <w:t>(1 līdz 10 dzīvniekiem / 100 ārstētajiem dzīvniekiem):</w:t>
            </w:r>
          </w:p>
        </w:tc>
        <w:tc>
          <w:tcPr>
            <w:tcW w:w="2500" w:type="pct"/>
          </w:tcPr>
          <w:p w14:paraId="25FBA0BC" w14:textId="38C9050F" w:rsidR="00C71905" w:rsidRPr="0023448A" w:rsidRDefault="00E105F6" w:rsidP="003A38A2">
            <w:pPr>
              <w:spacing w:before="60" w:after="60"/>
              <w:rPr>
                <w:iCs/>
                <w:szCs w:val="22"/>
              </w:rPr>
            </w:pPr>
            <w:r>
              <w:rPr>
                <w:iCs/>
                <w:szCs w:val="22"/>
              </w:rPr>
              <w:t>V</w:t>
            </w:r>
            <w:r w:rsidR="00C71905" w:rsidRPr="0023448A">
              <w:rPr>
                <w:iCs/>
                <w:szCs w:val="22"/>
              </w:rPr>
              <w:t>emšana</w:t>
            </w:r>
            <w:r w:rsidR="00C71905" w:rsidRPr="0023448A">
              <w:rPr>
                <w:iCs/>
                <w:szCs w:val="22"/>
                <w:vertAlign w:val="superscript"/>
              </w:rPr>
              <w:t>1</w:t>
            </w:r>
            <w:r w:rsidR="00C71905" w:rsidRPr="0023448A">
              <w:rPr>
                <w:iCs/>
                <w:szCs w:val="22"/>
              </w:rPr>
              <w:t>,</w:t>
            </w:r>
          </w:p>
          <w:p w14:paraId="415215BA" w14:textId="12D3DE3A" w:rsidR="00C71905" w:rsidRPr="0023448A" w:rsidRDefault="00E105F6" w:rsidP="003A38A2">
            <w:pPr>
              <w:spacing w:before="60" w:after="60"/>
              <w:rPr>
                <w:iCs/>
                <w:szCs w:val="22"/>
              </w:rPr>
            </w:pPr>
            <w:proofErr w:type="spellStart"/>
            <w:r>
              <w:rPr>
                <w:iCs/>
                <w:szCs w:val="22"/>
              </w:rPr>
              <w:t>H</w:t>
            </w:r>
            <w:r w:rsidR="00C71905" w:rsidRPr="0023448A">
              <w:rPr>
                <w:iCs/>
                <w:szCs w:val="22"/>
              </w:rPr>
              <w:t>ipersalivācija</w:t>
            </w:r>
            <w:proofErr w:type="spellEnd"/>
          </w:p>
        </w:tc>
      </w:tr>
      <w:tr w:rsidR="00C71905" w:rsidRPr="0023448A" w14:paraId="09B9BAE6" w14:textId="77777777" w:rsidTr="003A38A2">
        <w:tc>
          <w:tcPr>
            <w:tcW w:w="2500" w:type="pct"/>
          </w:tcPr>
          <w:p w14:paraId="125CBF4D" w14:textId="77777777" w:rsidR="00C71905" w:rsidRPr="0023448A" w:rsidRDefault="00C71905" w:rsidP="003A38A2">
            <w:pPr>
              <w:spacing w:before="60" w:after="60"/>
              <w:rPr>
                <w:szCs w:val="22"/>
              </w:rPr>
            </w:pPr>
            <w:r w:rsidRPr="0023448A">
              <w:t>Reti</w:t>
            </w:r>
          </w:p>
          <w:p w14:paraId="0B23B5E2" w14:textId="77777777" w:rsidR="00C71905" w:rsidRPr="0023448A" w:rsidRDefault="00C71905" w:rsidP="003A38A2">
            <w:pPr>
              <w:spacing w:before="60" w:after="60"/>
              <w:rPr>
                <w:szCs w:val="22"/>
              </w:rPr>
            </w:pPr>
            <w:r w:rsidRPr="0023448A">
              <w:t>(1 līdz 10 dzīvniekiem / 10 000 ārstētajiem dzīvniekiem):</w:t>
            </w:r>
          </w:p>
        </w:tc>
        <w:tc>
          <w:tcPr>
            <w:tcW w:w="2500" w:type="pct"/>
          </w:tcPr>
          <w:p w14:paraId="74054876" w14:textId="771D8A93" w:rsidR="00C71905" w:rsidRPr="0023448A" w:rsidRDefault="00E105F6" w:rsidP="003A38A2">
            <w:pPr>
              <w:spacing w:before="60" w:after="60"/>
              <w:rPr>
                <w:iCs/>
                <w:szCs w:val="22"/>
              </w:rPr>
            </w:pPr>
            <w:r>
              <w:rPr>
                <w:iCs/>
                <w:szCs w:val="22"/>
              </w:rPr>
              <w:t>U</w:t>
            </w:r>
            <w:r w:rsidR="00C71905" w:rsidRPr="0023448A">
              <w:rPr>
                <w:iCs/>
                <w:szCs w:val="22"/>
              </w:rPr>
              <w:t>zpū</w:t>
            </w:r>
            <w:r w:rsidR="0064142D">
              <w:rPr>
                <w:iCs/>
                <w:szCs w:val="22"/>
              </w:rPr>
              <w:t>šanās</w:t>
            </w:r>
            <w:r w:rsidR="00C71905" w:rsidRPr="0023448A">
              <w:rPr>
                <w:iCs/>
                <w:szCs w:val="22"/>
                <w:vertAlign w:val="superscript"/>
              </w:rPr>
              <w:t>2</w:t>
            </w:r>
          </w:p>
        </w:tc>
      </w:tr>
      <w:tr w:rsidR="00C71905" w:rsidRPr="0023448A" w14:paraId="33FDB1D6" w14:textId="77777777" w:rsidTr="003A38A2">
        <w:tc>
          <w:tcPr>
            <w:tcW w:w="2500" w:type="pct"/>
          </w:tcPr>
          <w:p w14:paraId="3543CFEA" w14:textId="77777777" w:rsidR="00C71905" w:rsidRPr="0023448A" w:rsidRDefault="00C71905" w:rsidP="003A38A2">
            <w:pPr>
              <w:spacing w:before="60" w:after="60"/>
              <w:rPr>
                <w:szCs w:val="22"/>
              </w:rPr>
            </w:pPr>
            <w:r w:rsidRPr="0023448A">
              <w:t>Ļoti reti</w:t>
            </w:r>
          </w:p>
          <w:p w14:paraId="058C0CFE" w14:textId="77777777" w:rsidR="00C71905" w:rsidRPr="0023448A" w:rsidRDefault="00C71905" w:rsidP="003A38A2">
            <w:pPr>
              <w:spacing w:before="60" w:after="60"/>
              <w:rPr>
                <w:szCs w:val="22"/>
              </w:rPr>
            </w:pPr>
            <w:r w:rsidRPr="0023448A">
              <w:t>(&lt;1 dzīvniekam / 10 000 ārstētajiem dzīvniekiem, tostarp atsevišķi ziņojumi):</w:t>
            </w:r>
          </w:p>
        </w:tc>
        <w:tc>
          <w:tcPr>
            <w:tcW w:w="2500" w:type="pct"/>
          </w:tcPr>
          <w:p w14:paraId="68DB1C9A" w14:textId="435A2E66" w:rsidR="00C71905" w:rsidRPr="0023448A" w:rsidRDefault="00E105F6" w:rsidP="003A38A2">
            <w:pPr>
              <w:spacing w:before="60" w:after="60"/>
              <w:rPr>
                <w:iCs/>
                <w:szCs w:val="22"/>
              </w:rPr>
            </w:pPr>
            <w:r>
              <w:rPr>
                <w:iCs/>
                <w:szCs w:val="22"/>
              </w:rPr>
              <w:t>S</w:t>
            </w:r>
            <w:r w:rsidR="00C71905" w:rsidRPr="0023448A">
              <w:rPr>
                <w:iCs/>
                <w:szCs w:val="22"/>
              </w:rPr>
              <w:t>irdsdarbības apstāšanās</w:t>
            </w:r>
            <w:r w:rsidR="00C71905" w:rsidRPr="0023448A">
              <w:rPr>
                <w:iCs/>
                <w:szCs w:val="22"/>
                <w:vertAlign w:val="superscript"/>
              </w:rPr>
              <w:t>3</w:t>
            </w:r>
            <w:r w:rsidR="00C71905" w:rsidRPr="0023448A">
              <w:rPr>
                <w:iCs/>
                <w:szCs w:val="22"/>
              </w:rPr>
              <w:t>, hipotensija</w:t>
            </w:r>
            <w:r w:rsidR="00C71905" w:rsidRPr="0023448A">
              <w:rPr>
                <w:iCs/>
                <w:szCs w:val="22"/>
                <w:vertAlign w:val="superscript"/>
              </w:rPr>
              <w:t>3</w:t>
            </w:r>
            <w:r w:rsidR="00C71905" w:rsidRPr="0023448A">
              <w:rPr>
                <w:iCs/>
                <w:szCs w:val="22"/>
              </w:rPr>
              <w:t xml:space="preserve">, </w:t>
            </w:r>
          </w:p>
          <w:p w14:paraId="38E51FDB" w14:textId="75B2E8C7" w:rsidR="00C71905" w:rsidRPr="0023448A" w:rsidRDefault="003B238F" w:rsidP="003A38A2">
            <w:pPr>
              <w:spacing w:before="60" w:after="60"/>
              <w:rPr>
                <w:iCs/>
                <w:szCs w:val="22"/>
              </w:rPr>
            </w:pPr>
            <w:r>
              <w:rPr>
                <w:iCs/>
                <w:szCs w:val="22"/>
              </w:rPr>
              <w:t>dispnoja</w:t>
            </w:r>
            <w:r w:rsidR="00C71905" w:rsidRPr="0023448A">
              <w:rPr>
                <w:iCs/>
                <w:szCs w:val="22"/>
                <w:vertAlign w:val="superscript"/>
              </w:rPr>
              <w:t>3</w:t>
            </w:r>
            <w:r w:rsidR="00C71905" w:rsidRPr="0023448A">
              <w:rPr>
                <w:iCs/>
                <w:szCs w:val="22"/>
              </w:rPr>
              <w:t>, bradipnoja</w:t>
            </w:r>
            <w:r w:rsidR="00C71905" w:rsidRPr="0023448A">
              <w:rPr>
                <w:iCs/>
                <w:szCs w:val="22"/>
                <w:vertAlign w:val="superscript"/>
              </w:rPr>
              <w:t>3</w:t>
            </w:r>
            <w:r w:rsidR="00C71905" w:rsidRPr="0023448A">
              <w:rPr>
                <w:iCs/>
                <w:szCs w:val="22"/>
              </w:rPr>
              <w:t>, plaušu tūska</w:t>
            </w:r>
            <w:r w:rsidR="00C71905" w:rsidRPr="0023448A">
              <w:rPr>
                <w:iCs/>
                <w:szCs w:val="22"/>
                <w:vertAlign w:val="superscript"/>
              </w:rPr>
              <w:t>3</w:t>
            </w:r>
            <w:r w:rsidR="00C71905" w:rsidRPr="0023448A">
              <w:rPr>
                <w:iCs/>
                <w:szCs w:val="22"/>
              </w:rPr>
              <w:t>,</w:t>
            </w:r>
          </w:p>
          <w:p w14:paraId="4903DB37" w14:textId="6B98FF72" w:rsidR="00C71905" w:rsidRPr="0023448A" w:rsidRDefault="003B238F" w:rsidP="003A38A2">
            <w:pPr>
              <w:spacing w:before="60" w:after="60"/>
              <w:rPr>
                <w:iCs/>
                <w:szCs w:val="22"/>
              </w:rPr>
            </w:pPr>
            <w:r>
              <w:rPr>
                <w:iCs/>
                <w:szCs w:val="22"/>
              </w:rPr>
              <w:t>lēkmes</w:t>
            </w:r>
            <w:r w:rsidR="00C71905" w:rsidRPr="0023448A">
              <w:rPr>
                <w:iCs/>
                <w:szCs w:val="22"/>
                <w:vertAlign w:val="superscript"/>
              </w:rPr>
              <w:t>3</w:t>
            </w:r>
            <w:r w:rsidR="00C71905" w:rsidRPr="0023448A">
              <w:rPr>
                <w:iCs/>
                <w:szCs w:val="22"/>
              </w:rPr>
              <w:t>, prostrācija</w:t>
            </w:r>
            <w:r w:rsidR="00C71905" w:rsidRPr="0023448A">
              <w:rPr>
                <w:iCs/>
                <w:szCs w:val="22"/>
                <w:vertAlign w:val="superscript"/>
              </w:rPr>
              <w:t>3</w:t>
            </w:r>
            <w:r w:rsidR="00C71905" w:rsidRPr="0023448A">
              <w:rPr>
                <w:iCs/>
                <w:szCs w:val="22"/>
              </w:rPr>
              <w:t>, acu zīlītes traucējumi</w:t>
            </w:r>
            <w:r w:rsidR="00C71905" w:rsidRPr="0023448A">
              <w:rPr>
                <w:iCs/>
                <w:szCs w:val="22"/>
                <w:vertAlign w:val="superscript"/>
              </w:rPr>
              <w:t>3</w:t>
            </w:r>
            <w:r w:rsidR="00C71905" w:rsidRPr="0023448A">
              <w:rPr>
                <w:iCs/>
                <w:szCs w:val="22"/>
              </w:rPr>
              <w:t>, trīce</w:t>
            </w:r>
            <w:r w:rsidR="00C71905" w:rsidRPr="0023448A">
              <w:rPr>
                <w:iCs/>
                <w:szCs w:val="22"/>
                <w:vertAlign w:val="superscript"/>
              </w:rPr>
              <w:t>3</w:t>
            </w:r>
          </w:p>
        </w:tc>
      </w:tr>
      <w:tr w:rsidR="00C71905" w:rsidRPr="0023448A" w14:paraId="223228E0" w14:textId="77777777" w:rsidTr="003A38A2">
        <w:trPr>
          <w:trHeight w:val="926"/>
        </w:trPr>
        <w:tc>
          <w:tcPr>
            <w:tcW w:w="2500" w:type="pct"/>
          </w:tcPr>
          <w:p w14:paraId="269C24F4" w14:textId="77777777" w:rsidR="00C71905" w:rsidRPr="0023448A" w:rsidRDefault="00C71905" w:rsidP="003A38A2">
            <w:pPr>
              <w:spacing w:before="60" w:after="60"/>
            </w:pPr>
            <w:r w:rsidRPr="0023448A">
              <w:t xml:space="preserve">Nenoteikts biežums </w:t>
            </w:r>
          </w:p>
          <w:p w14:paraId="4F425FAF" w14:textId="77777777" w:rsidR="00C71905" w:rsidRPr="0023448A" w:rsidRDefault="00C71905" w:rsidP="003A38A2">
            <w:pPr>
              <w:spacing w:before="60" w:after="60"/>
            </w:pPr>
            <w:r w:rsidRPr="0023448A">
              <w:t>(nevar noteikt pēc pieejamiem datiem):</w:t>
            </w:r>
          </w:p>
        </w:tc>
        <w:tc>
          <w:tcPr>
            <w:tcW w:w="2500" w:type="pct"/>
          </w:tcPr>
          <w:p w14:paraId="405D9B82" w14:textId="678C9AA5" w:rsidR="00C71905" w:rsidRPr="0023448A" w:rsidRDefault="00E105F6" w:rsidP="003A38A2">
            <w:pPr>
              <w:spacing w:before="60" w:after="60"/>
            </w:pPr>
            <w:r>
              <w:t>B</w:t>
            </w:r>
            <w:r w:rsidR="00C71905" w:rsidRPr="0023448A">
              <w:t>radikardija</w:t>
            </w:r>
            <w:r w:rsidR="00C71905" w:rsidRPr="0023448A">
              <w:rPr>
                <w:vertAlign w:val="superscript"/>
              </w:rPr>
              <w:t>4</w:t>
            </w:r>
            <w:r w:rsidR="00C71905" w:rsidRPr="0023448A">
              <w:t>,</w:t>
            </w:r>
          </w:p>
          <w:p w14:paraId="6223A962" w14:textId="18158AE1" w:rsidR="00C71905" w:rsidRPr="0023448A" w:rsidRDefault="00E105F6" w:rsidP="003A38A2">
            <w:pPr>
              <w:spacing w:before="60" w:after="60"/>
            </w:pPr>
            <w:r>
              <w:t>E</w:t>
            </w:r>
            <w:r w:rsidR="00C71905" w:rsidRPr="0023448A">
              <w:t>lpošanas nomākums, elpošanas apstāšanās,</w:t>
            </w:r>
          </w:p>
          <w:p w14:paraId="0D2608AB" w14:textId="0D7D928A" w:rsidR="00C71905" w:rsidRPr="0023448A" w:rsidRDefault="004B4762" w:rsidP="003A38A2">
            <w:pPr>
              <w:spacing w:before="60" w:after="60"/>
            </w:pPr>
            <w:r>
              <w:t>H</w:t>
            </w:r>
            <w:r w:rsidR="00C71905" w:rsidRPr="0023448A">
              <w:t>iperglikēmija</w:t>
            </w:r>
            <w:r w:rsidR="00C71905" w:rsidRPr="0023448A">
              <w:rPr>
                <w:vertAlign w:val="superscript"/>
              </w:rPr>
              <w:t>5</w:t>
            </w:r>
            <w:r w:rsidR="00C71905" w:rsidRPr="0023448A">
              <w:t>,</w:t>
            </w:r>
          </w:p>
          <w:p w14:paraId="07274976" w14:textId="256B5F79" w:rsidR="00C71905" w:rsidRPr="0023448A" w:rsidRDefault="004B4762" w:rsidP="003A38A2">
            <w:pPr>
              <w:spacing w:before="60" w:after="60"/>
            </w:pPr>
            <w:r>
              <w:t>M</w:t>
            </w:r>
            <w:r w:rsidR="00C71905" w:rsidRPr="0023448A">
              <w:t>uskuļu trīce,</w:t>
            </w:r>
          </w:p>
          <w:p w14:paraId="0939F655" w14:textId="233A664C" w:rsidR="00C71905" w:rsidRPr="0023448A" w:rsidRDefault="004B4762" w:rsidP="003A38A2">
            <w:pPr>
              <w:spacing w:before="60" w:after="60"/>
            </w:pPr>
            <w:r>
              <w:t>P</w:t>
            </w:r>
            <w:r w:rsidR="00C71905" w:rsidRPr="0023448A">
              <w:t>iespiedu kustības</w:t>
            </w:r>
            <w:r w:rsidR="00C71905" w:rsidRPr="0023448A">
              <w:rPr>
                <w:vertAlign w:val="superscript"/>
              </w:rPr>
              <w:t>6</w:t>
            </w:r>
            <w:r w:rsidR="00C71905" w:rsidRPr="0023448A">
              <w:t>,</w:t>
            </w:r>
          </w:p>
          <w:p w14:paraId="0FABD2C7" w14:textId="12733413" w:rsidR="00C71905" w:rsidRPr="0023448A" w:rsidRDefault="004B4762" w:rsidP="003A38A2">
            <w:pPr>
              <w:spacing w:before="60" w:after="60"/>
            </w:pPr>
            <w:r>
              <w:t>B</w:t>
            </w:r>
            <w:r w:rsidR="00C71905" w:rsidRPr="0023448A">
              <w:t>ieža urinēšana</w:t>
            </w:r>
            <w:r w:rsidR="00C71905" w:rsidRPr="0023448A">
              <w:rPr>
                <w:vertAlign w:val="superscript"/>
              </w:rPr>
              <w:t>5</w:t>
            </w:r>
            <w:r w:rsidR="00C71905" w:rsidRPr="0023448A">
              <w:t>,</w:t>
            </w:r>
          </w:p>
          <w:p w14:paraId="4DC1E31A" w14:textId="68A174CC" w:rsidR="00C71905" w:rsidRPr="0023448A" w:rsidRDefault="004B4762" w:rsidP="003A38A2">
            <w:pPr>
              <w:spacing w:before="60" w:after="60"/>
            </w:pPr>
            <w:r>
              <w:t>D</w:t>
            </w:r>
            <w:r w:rsidR="00C71905" w:rsidRPr="0023448A">
              <w:t>zemdes kontrakcijas</w:t>
            </w:r>
            <w:r w:rsidR="00C71905" w:rsidRPr="0023448A">
              <w:rPr>
                <w:vertAlign w:val="superscript"/>
              </w:rPr>
              <w:t>5</w:t>
            </w:r>
            <w:r w:rsidR="00C71905" w:rsidRPr="0023448A">
              <w:t>, priekšlaicīgas dzemdības</w:t>
            </w:r>
            <w:r w:rsidR="00C71905" w:rsidRPr="0023448A">
              <w:rPr>
                <w:vertAlign w:val="superscript"/>
              </w:rPr>
              <w:t>5</w:t>
            </w:r>
          </w:p>
        </w:tc>
      </w:tr>
    </w:tbl>
    <w:p w14:paraId="7956D756" w14:textId="150AA348"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w:t>
      </w:r>
      <w:r w:rsidRPr="0023448A">
        <w:rPr>
          <w:szCs w:val="22"/>
          <w:vertAlign w:val="superscript"/>
        </w:rPr>
        <w:tab/>
      </w:r>
      <w:proofErr w:type="spellStart"/>
      <w:r w:rsidR="004B4762">
        <w:rPr>
          <w:szCs w:val="22"/>
        </w:rPr>
        <w:t>K</w:t>
      </w:r>
      <w:r w:rsidRPr="0023448A">
        <w:rPr>
          <w:szCs w:val="22"/>
        </w:rPr>
        <w:t>silazīna</w:t>
      </w:r>
      <w:proofErr w:type="spellEnd"/>
      <w:r w:rsidRPr="0023448A">
        <w:rPr>
          <w:szCs w:val="22"/>
        </w:rPr>
        <w:t xml:space="preserve"> </w:t>
      </w:r>
      <w:proofErr w:type="spellStart"/>
      <w:r w:rsidRPr="0023448A">
        <w:rPr>
          <w:szCs w:val="22"/>
        </w:rPr>
        <w:t>sedatīvās</w:t>
      </w:r>
      <w:proofErr w:type="spellEnd"/>
      <w:r w:rsidRPr="0023448A">
        <w:rPr>
          <w:szCs w:val="22"/>
        </w:rPr>
        <w:t xml:space="preserve"> iedarbības sākšanās laikā, jo īpaši, ja dzīvnieki tikko baroti</w:t>
      </w:r>
    </w:p>
    <w:p w14:paraId="139006C4" w14:textId="6FA9B175"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2</w:t>
      </w:r>
      <w:r w:rsidRPr="0023448A">
        <w:rPr>
          <w:szCs w:val="22"/>
          <w:vertAlign w:val="superscript"/>
        </w:rPr>
        <w:tab/>
      </w:r>
      <w:r w:rsidR="004B4762">
        <w:rPr>
          <w:szCs w:val="22"/>
        </w:rPr>
        <w:t>J</w:t>
      </w:r>
      <w:r w:rsidRPr="0023448A">
        <w:rPr>
          <w:szCs w:val="22"/>
        </w:rPr>
        <w:t>o īpaši suņu šķirnēm ar lielu krūškurvi (vācu dog</w:t>
      </w:r>
      <w:r w:rsidR="003B238F">
        <w:rPr>
          <w:szCs w:val="22"/>
        </w:rPr>
        <w:t>s</w:t>
      </w:r>
      <w:r w:rsidRPr="0023448A">
        <w:rPr>
          <w:szCs w:val="22"/>
        </w:rPr>
        <w:t>, īru seters)</w:t>
      </w:r>
    </w:p>
    <w:p w14:paraId="17603EE2" w14:textId="7BD7A66F"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3</w:t>
      </w:r>
      <w:r w:rsidRPr="0023448A">
        <w:rPr>
          <w:szCs w:val="22"/>
          <w:vertAlign w:val="superscript"/>
        </w:rPr>
        <w:tab/>
      </w:r>
      <w:proofErr w:type="spellStart"/>
      <w:r w:rsidR="004B4762">
        <w:rPr>
          <w:szCs w:val="22"/>
        </w:rPr>
        <w:t>A</w:t>
      </w:r>
      <w:r w:rsidR="002034D4">
        <w:rPr>
          <w:szCs w:val="22"/>
        </w:rPr>
        <w:t>mošanās</w:t>
      </w:r>
      <w:proofErr w:type="spellEnd"/>
      <w:r w:rsidRPr="0023448A">
        <w:rPr>
          <w:szCs w:val="22"/>
        </w:rPr>
        <w:t xml:space="preserve"> perioda laikā/pēc tā</w:t>
      </w:r>
    </w:p>
    <w:p w14:paraId="625927FC" w14:textId="1B18DA93"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4</w:t>
      </w:r>
      <w:r w:rsidRPr="0023448A">
        <w:rPr>
          <w:szCs w:val="22"/>
          <w:vertAlign w:val="superscript"/>
        </w:rPr>
        <w:tab/>
      </w:r>
      <w:r w:rsidR="004B4762">
        <w:rPr>
          <w:szCs w:val="22"/>
        </w:rPr>
        <w:t>A</w:t>
      </w:r>
      <w:r w:rsidRPr="0023448A">
        <w:rPr>
          <w:szCs w:val="22"/>
        </w:rPr>
        <w:t>r AV blokādi</w:t>
      </w:r>
    </w:p>
    <w:p w14:paraId="115FDE1E" w14:textId="238602C2"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5</w:t>
      </w:r>
      <w:r w:rsidRPr="0023448A">
        <w:rPr>
          <w:szCs w:val="22"/>
          <w:vertAlign w:val="superscript"/>
        </w:rPr>
        <w:tab/>
      </w:r>
      <w:r w:rsidR="004B4762">
        <w:rPr>
          <w:szCs w:val="22"/>
        </w:rPr>
        <w:t>K</w:t>
      </w:r>
      <w:r w:rsidRPr="0023448A">
        <w:rPr>
          <w:szCs w:val="22"/>
        </w:rPr>
        <w:t>aķiem</w:t>
      </w:r>
    </w:p>
    <w:p w14:paraId="25D8EA22" w14:textId="67249FA5"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6</w:t>
      </w:r>
      <w:r w:rsidRPr="0023448A">
        <w:rPr>
          <w:szCs w:val="22"/>
          <w:vertAlign w:val="superscript"/>
        </w:rPr>
        <w:tab/>
      </w:r>
      <w:r w:rsidR="004B4762">
        <w:rPr>
          <w:szCs w:val="22"/>
        </w:rPr>
        <w:t>R</w:t>
      </w:r>
      <w:r w:rsidRPr="0023448A">
        <w:rPr>
          <w:szCs w:val="22"/>
        </w:rPr>
        <w:t>eaģējot uz spēcīgiem dzirdes stimuliem</w:t>
      </w:r>
    </w:p>
    <w:p w14:paraId="0D9AEDE6" w14:textId="77777777" w:rsidR="00C71905" w:rsidRPr="0023448A" w:rsidRDefault="00C71905" w:rsidP="00C71905">
      <w:pPr>
        <w:tabs>
          <w:tab w:val="clear" w:pos="567"/>
        </w:tabs>
        <w:spacing w:line="240" w:lineRule="auto"/>
        <w:rPr>
          <w:szCs w:val="22"/>
        </w:rPr>
      </w:pPr>
      <w:r w:rsidRPr="0023448A">
        <w:rPr>
          <w:szCs w:val="22"/>
        </w:rPr>
        <w:br w:type="page"/>
      </w:r>
    </w:p>
    <w:p w14:paraId="0BA55857" w14:textId="77777777" w:rsidR="00C71905" w:rsidRPr="0023448A" w:rsidRDefault="00C71905" w:rsidP="00C71905">
      <w:r w:rsidRPr="0023448A">
        <w:lastRenderedPageBreak/>
        <w:t>Liellopiem:</w:t>
      </w:r>
    </w:p>
    <w:p w14:paraId="613AB587" w14:textId="77777777" w:rsidR="00C71905" w:rsidRPr="0023448A" w:rsidRDefault="00C71905" w:rsidP="00C7190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71905" w:rsidRPr="0023448A" w14:paraId="6D02A40E" w14:textId="77777777" w:rsidTr="003A38A2">
        <w:tc>
          <w:tcPr>
            <w:tcW w:w="2500" w:type="pct"/>
          </w:tcPr>
          <w:p w14:paraId="2452F787" w14:textId="77777777" w:rsidR="00C71905" w:rsidRPr="0023448A" w:rsidRDefault="00C71905" w:rsidP="003A38A2">
            <w:pPr>
              <w:spacing w:before="60" w:after="60"/>
              <w:rPr>
                <w:szCs w:val="22"/>
              </w:rPr>
            </w:pPr>
            <w:r w:rsidRPr="0023448A">
              <w:t>Retāk</w:t>
            </w:r>
          </w:p>
          <w:p w14:paraId="1DEEB6B5" w14:textId="77777777" w:rsidR="00C71905" w:rsidRPr="0023448A" w:rsidRDefault="00C71905" w:rsidP="003A38A2">
            <w:pPr>
              <w:spacing w:before="60" w:after="60"/>
              <w:rPr>
                <w:szCs w:val="22"/>
              </w:rPr>
            </w:pPr>
            <w:r w:rsidRPr="0023448A">
              <w:t>(1 līdz 10 dzīvniekiem / 1 000 ārstētajiem dzīvniekiem):</w:t>
            </w:r>
          </w:p>
        </w:tc>
        <w:tc>
          <w:tcPr>
            <w:tcW w:w="2500" w:type="pct"/>
          </w:tcPr>
          <w:p w14:paraId="69E40E3A" w14:textId="030D6E9D" w:rsidR="00C71905" w:rsidRPr="0023448A" w:rsidRDefault="004B4762" w:rsidP="003A38A2">
            <w:pPr>
              <w:spacing w:before="60" w:after="60"/>
              <w:rPr>
                <w:iCs/>
                <w:szCs w:val="22"/>
              </w:rPr>
            </w:pPr>
            <w:r>
              <w:rPr>
                <w:iCs/>
                <w:szCs w:val="22"/>
              </w:rPr>
              <w:t>D</w:t>
            </w:r>
            <w:r w:rsidR="00C71905" w:rsidRPr="0023448A">
              <w:rPr>
                <w:iCs/>
                <w:szCs w:val="22"/>
              </w:rPr>
              <w:t>iareja</w:t>
            </w:r>
            <w:r w:rsidR="00C71905" w:rsidRPr="0023448A">
              <w:rPr>
                <w:iCs/>
                <w:szCs w:val="22"/>
                <w:vertAlign w:val="superscript"/>
              </w:rPr>
              <w:t>7</w:t>
            </w:r>
          </w:p>
        </w:tc>
      </w:tr>
      <w:tr w:rsidR="00C71905" w:rsidRPr="0023448A" w14:paraId="3D1AA75A" w14:textId="77777777" w:rsidTr="003A38A2">
        <w:tc>
          <w:tcPr>
            <w:tcW w:w="2500" w:type="pct"/>
          </w:tcPr>
          <w:p w14:paraId="195C96E3" w14:textId="77777777" w:rsidR="00C71905" w:rsidRPr="0023448A" w:rsidRDefault="00C71905" w:rsidP="003A38A2">
            <w:pPr>
              <w:spacing w:before="60" w:after="60"/>
            </w:pPr>
            <w:r w:rsidRPr="0023448A">
              <w:t xml:space="preserve">Nenoteikts biežums </w:t>
            </w:r>
          </w:p>
          <w:p w14:paraId="1015483A" w14:textId="77777777" w:rsidR="00C71905" w:rsidRPr="0023448A" w:rsidRDefault="00C71905" w:rsidP="003A38A2">
            <w:pPr>
              <w:spacing w:before="60" w:after="60"/>
              <w:rPr>
                <w:szCs w:val="22"/>
              </w:rPr>
            </w:pPr>
            <w:r w:rsidRPr="0023448A">
              <w:t>(nevar noteikt pēc pieejamiem datiem):</w:t>
            </w:r>
          </w:p>
        </w:tc>
        <w:tc>
          <w:tcPr>
            <w:tcW w:w="2500" w:type="pct"/>
          </w:tcPr>
          <w:p w14:paraId="1B8090AB" w14:textId="35591F34" w:rsidR="00C71905" w:rsidRPr="0023448A" w:rsidRDefault="004B4762" w:rsidP="003A38A2">
            <w:pPr>
              <w:spacing w:before="60" w:after="60"/>
              <w:rPr>
                <w:iCs/>
                <w:szCs w:val="22"/>
              </w:rPr>
            </w:pPr>
            <w:proofErr w:type="spellStart"/>
            <w:r>
              <w:rPr>
                <w:iCs/>
                <w:szCs w:val="22"/>
              </w:rPr>
              <w:t>H</w:t>
            </w:r>
            <w:r w:rsidR="00C71905" w:rsidRPr="0023448A">
              <w:rPr>
                <w:iCs/>
                <w:szCs w:val="22"/>
              </w:rPr>
              <w:t>ipotermija</w:t>
            </w:r>
            <w:proofErr w:type="spellEnd"/>
            <w:r w:rsidR="00C71905" w:rsidRPr="0023448A">
              <w:rPr>
                <w:iCs/>
                <w:szCs w:val="22"/>
              </w:rPr>
              <w:t>,</w:t>
            </w:r>
          </w:p>
          <w:p w14:paraId="2E3AC16B" w14:textId="370EE124" w:rsidR="00C71905" w:rsidRPr="0023448A" w:rsidRDefault="004B4762" w:rsidP="003A38A2">
            <w:pPr>
              <w:spacing w:before="60" w:after="60"/>
              <w:rPr>
                <w:iCs/>
                <w:szCs w:val="22"/>
              </w:rPr>
            </w:pPr>
            <w:r>
              <w:rPr>
                <w:iCs/>
                <w:szCs w:val="22"/>
              </w:rPr>
              <w:t>S</w:t>
            </w:r>
            <w:r w:rsidR="003B238F">
              <w:rPr>
                <w:iCs/>
                <w:szCs w:val="22"/>
              </w:rPr>
              <w:t>purekļa</w:t>
            </w:r>
            <w:r w:rsidR="00C71905" w:rsidRPr="0023448A">
              <w:rPr>
                <w:iCs/>
                <w:szCs w:val="22"/>
              </w:rPr>
              <w:t xml:space="preserve"> </w:t>
            </w:r>
            <w:proofErr w:type="spellStart"/>
            <w:r w:rsidR="00C71905" w:rsidRPr="0023448A">
              <w:rPr>
                <w:iCs/>
                <w:szCs w:val="22"/>
              </w:rPr>
              <w:t>atonija</w:t>
            </w:r>
            <w:proofErr w:type="spellEnd"/>
            <w:r w:rsidR="00C71905" w:rsidRPr="0023448A">
              <w:rPr>
                <w:iCs/>
                <w:szCs w:val="22"/>
              </w:rPr>
              <w:t xml:space="preserve">, uzpūšanās, </w:t>
            </w:r>
            <w:proofErr w:type="spellStart"/>
            <w:r w:rsidR="00C71905" w:rsidRPr="0023448A">
              <w:rPr>
                <w:iCs/>
                <w:szCs w:val="22"/>
              </w:rPr>
              <w:t>regurgitācija</w:t>
            </w:r>
            <w:proofErr w:type="spellEnd"/>
            <w:r w:rsidR="00C71905" w:rsidRPr="0023448A">
              <w:rPr>
                <w:iCs/>
                <w:szCs w:val="22"/>
              </w:rPr>
              <w:t>,</w:t>
            </w:r>
          </w:p>
          <w:p w14:paraId="1F1B02C9" w14:textId="50DFE4FD" w:rsidR="00C71905" w:rsidRPr="0023448A" w:rsidRDefault="004B4762" w:rsidP="003A38A2">
            <w:pPr>
              <w:spacing w:before="60" w:after="60"/>
              <w:rPr>
                <w:iCs/>
                <w:szCs w:val="22"/>
              </w:rPr>
            </w:pPr>
            <w:proofErr w:type="spellStart"/>
            <w:r>
              <w:rPr>
                <w:iCs/>
                <w:szCs w:val="22"/>
              </w:rPr>
              <w:t>H</w:t>
            </w:r>
            <w:r w:rsidR="00C71905" w:rsidRPr="0023448A">
              <w:rPr>
                <w:iCs/>
                <w:szCs w:val="22"/>
              </w:rPr>
              <w:t>ipersalivācija</w:t>
            </w:r>
            <w:proofErr w:type="spellEnd"/>
            <w:r w:rsidR="00C71905" w:rsidRPr="0023448A">
              <w:rPr>
                <w:iCs/>
                <w:szCs w:val="22"/>
              </w:rPr>
              <w:t>, mēles paralīze, elpošanas skaņas, stridors</w:t>
            </w:r>
            <w:r w:rsidR="00C71905" w:rsidRPr="0023448A">
              <w:rPr>
                <w:iCs/>
                <w:szCs w:val="22"/>
                <w:vertAlign w:val="superscript"/>
              </w:rPr>
              <w:t>8</w:t>
            </w:r>
            <w:r w:rsidR="00C71905" w:rsidRPr="0023448A">
              <w:rPr>
                <w:iCs/>
                <w:szCs w:val="22"/>
              </w:rPr>
              <w:t>,</w:t>
            </w:r>
          </w:p>
          <w:p w14:paraId="6A46957C" w14:textId="38609F9E" w:rsidR="00C71905" w:rsidRPr="0023448A" w:rsidRDefault="004B4762" w:rsidP="003A38A2">
            <w:pPr>
              <w:spacing w:before="60" w:after="60"/>
              <w:rPr>
                <w:iCs/>
                <w:szCs w:val="22"/>
              </w:rPr>
            </w:pPr>
            <w:r>
              <w:rPr>
                <w:iCs/>
                <w:szCs w:val="22"/>
              </w:rPr>
              <w:t>E</w:t>
            </w:r>
            <w:r w:rsidR="00C71905" w:rsidRPr="0023448A">
              <w:rPr>
                <w:iCs/>
                <w:szCs w:val="22"/>
              </w:rPr>
              <w:t>lpošanas nomākums, elpošanas apstāšanās,</w:t>
            </w:r>
          </w:p>
          <w:p w14:paraId="30E1A64A" w14:textId="6DD844D7" w:rsidR="00C71905" w:rsidRPr="0023448A" w:rsidRDefault="004B4762" w:rsidP="003A38A2">
            <w:pPr>
              <w:spacing w:before="60" w:after="60"/>
              <w:rPr>
                <w:iCs/>
                <w:szCs w:val="22"/>
              </w:rPr>
            </w:pPr>
            <w:r>
              <w:rPr>
                <w:iCs/>
                <w:szCs w:val="22"/>
              </w:rPr>
              <w:t>H</w:t>
            </w:r>
            <w:r w:rsidR="00C71905" w:rsidRPr="0023448A">
              <w:rPr>
                <w:iCs/>
                <w:szCs w:val="22"/>
              </w:rPr>
              <w:t>ipotensija, bradikardija,</w:t>
            </w:r>
          </w:p>
          <w:p w14:paraId="5BB54278" w14:textId="1CD5E125" w:rsidR="00C71905" w:rsidRPr="0023448A" w:rsidRDefault="004B4762" w:rsidP="003A38A2">
            <w:pPr>
              <w:spacing w:before="60" w:after="60"/>
              <w:rPr>
                <w:iCs/>
                <w:szCs w:val="22"/>
              </w:rPr>
            </w:pPr>
            <w:r>
              <w:rPr>
                <w:iCs/>
                <w:szCs w:val="22"/>
              </w:rPr>
              <w:t>B</w:t>
            </w:r>
            <w:r w:rsidR="00C71905" w:rsidRPr="0023448A">
              <w:rPr>
                <w:iCs/>
                <w:szCs w:val="22"/>
              </w:rPr>
              <w:t>ieža urinēšana,</w:t>
            </w:r>
          </w:p>
          <w:p w14:paraId="53C3CA69" w14:textId="143C87F0" w:rsidR="00C71905" w:rsidRPr="0023448A" w:rsidRDefault="004B4762" w:rsidP="003A38A2">
            <w:pPr>
              <w:spacing w:before="60" w:after="60"/>
              <w:rPr>
                <w:iCs/>
                <w:szCs w:val="22"/>
              </w:rPr>
            </w:pPr>
            <w:r>
              <w:rPr>
                <w:iCs/>
                <w:szCs w:val="22"/>
              </w:rPr>
              <w:t>P</w:t>
            </w:r>
            <w:r w:rsidR="00C71905" w:rsidRPr="0023448A">
              <w:rPr>
                <w:iCs/>
                <w:szCs w:val="22"/>
              </w:rPr>
              <w:t>riekšlaicīgas dzemdības</w:t>
            </w:r>
            <w:r w:rsidR="00C71905" w:rsidRPr="0023448A">
              <w:rPr>
                <w:iCs/>
                <w:szCs w:val="22"/>
                <w:vertAlign w:val="superscript"/>
              </w:rPr>
              <w:t>9</w:t>
            </w:r>
            <w:r w:rsidR="00C71905" w:rsidRPr="0023448A">
              <w:rPr>
                <w:iCs/>
                <w:szCs w:val="22"/>
              </w:rPr>
              <w:t xml:space="preserve">, samazināts </w:t>
            </w:r>
            <w:r w:rsidR="00E105F6">
              <w:rPr>
                <w:iCs/>
                <w:szCs w:val="22"/>
              </w:rPr>
              <w:t>apaugļošanās biežums</w:t>
            </w:r>
            <w:r w:rsidR="00C71905" w:rsidRPr="0023448A">
              <w:rPr>
                <w:iCs/>
                <w:szCs w:val="22"/>
                <w:vertAlign w:val="superscript"/>
              </w:rPr>
              <w:t>9</w:t>
            </w:r>
            <w:r w:rsidR="00C71905" w:rsidRPr="0023448A">
              <w:rPr>
                <w:iCs/>
                <w:szCs w:val="22"/>
              </w:rPr>
              <w:t>,</w:t>
            </w:r>
          </w:p>
          <w:p w14:paraId="19390FAA" w14:textId="7137B6B6" w:rsidR="00C71905" w:rsidRPr="0023448A" w:rsidRDefault="004B4762" w:rsidP="003A38A2">
            <w:pPr>
              <w:spacing w:before="60" w:after="60"/>
              <w:rPr>
                <w:iCs/>
                <w:szCs w:val="22"/>
              </w:rPr>
            </w:pPr>
            <w:r>
              <w:rPr>
                <w:iCs/>
                <w:szCs w:val="22"/>
              </w:rPr>
              <w:t>D</w:t>
            </w:r>
            <w:r w:rsidR="00C71905" w:rsidRPr="0023448A">
              <w:rPr>
                <w:iCs/>
                <w:szCs w:val="22"/>
              </w:rPr>
              <w:t>zimumlocekļa prolapss</w:t>
            </w:r>
            <w:r w:rsidR="00C71905" w:rsidRPr="0023448A">
              <w:rPr>
                <w:iCs/>
                <w:szCs w:val="22"/>
                <w:vertAlign w:val="superscript"/>
              </w:rPr>
              <w:t>10</w:t>
            </w:r>
          </w:p>
        </w:tc>
      </w:tr>
    </w:tbl>
    <w:p w14:paraId="4293032F" w14:textId="77777777"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7</w:t>
      </w:r>
      <w:r w:rsidRPr="0023448A">
        <w:rPr>
          <w:szCs w:val="22"/>
          <w:vertAlign w:val="superscript"/>
        </w:rPr>
        <w:tab/>
      </w:r>
      <w:r w:rsidRPr="0023448A">
        <w:rPr>
          <w:szCs w:val="22"/>
        </w:rPr>
        <w:t xml:space="preserve">24 stundas pēc lielām </w:t>
      </w:r>
      <w:proofErr w:type="spellStart"/>
      <w:r w:rsidRPr="0023448A">
        <w:rPr>
          <w:szCs w:val="22"/>
        </w:rPr>
        <w:t>ksilazīna</w:t>
      </w:r>
      <w:proofErr w:type="spellEnd"/>
      <w:r w:rsidRPr="0023448A">
        <w:rPr>
          <w:szCs w:val="22"/>
        </w:rPr>
        <w:t xml:space="preserve"> devām</w:t>
      </w:r>
    </w:p>
    <w:p w14:paraId="1CEDF399" w14:textId="01694AA0"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8</w:t>
      </w:r>
      <w:r w:rsidRPr="0023448A">
        <w:rPr>
          <w:szCs w:val="22"/>
          <w:vertAlign w:val="superscript"/>
        </w:rPr>
        <w:tab/>
      </w:r>
      <w:r w:rsidR="002034D4">
        <w:rPr>
          <w:szCs w:val="22"/>
        </w:rPr>
        <w:t>D</w:t>
      </w:r>
      <w:r w:rsidRPr="0023448A">
        <w:rPr>
          <w:szCs w:val="22"/>
        </w:rPr>
        <w:t>eguna</w:t>
      </w:r>
    </w:p>
    <w:p w14:paraId="6FA70008" w14:textId="3F607BD2"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9</w:t>
      </w:r>
      <w:r w:rsidRPr="0023448A">
        <w:rPr>
          <w:szCs w:val="22"/>
          <w:vertAlign w:val="superscript"/>
        </w:rPr>
        <w:tab/>
      </w:r>
      <w:r w:rsidR="004B4762">
        <w:rPr>
          <w:szCs w:val="22"/>
        </w:rPr>
        <w:t>S</w:t>
      </w:r>
      <w:r w:rsidRPr="0023448A">
        <w:rPr>
          <w:szCs w:val="22"/>
        </w:rPr>
        <w:t xml:space="preserve">akarā ar </w:t>
      </w:r>
      <w:proofErr w:type="spellStart"/>
      <w:r w:rsidRPr="0023448A">
        <w:rPr>
          <w:szCs w:val="22"/>
        </w:rPr>
        <w:t>uterotonisko</w:t>
      </w:r>
      <w:proofErr w:type="spellEnd"/>
      <w:r w:rsidRPr="0023448A">
        <w:rPr>
          <w:szCs w:val="22"/>
        </w:rPr>
        <w:t xml:space="preserve"> iedarbību</w:t>
      </w:r>
    </w:p>
    <w:p w14:paraId="74B92FBC" w14:textId="4FF2D71E"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10</w:t>
      </w:r>
      <w:r w:rsidRPr="0023448A">
        <w:rPr>
          <w:szCs w:val="22"/>
        </w:rPr>
        <w:tab/>
      </w:r>
      <w:r w:rsidR="004B4762">
        <w:rPr>
          <w:szCs w:val="22"/>
        </w:rPr>
        <w:t>A</w:t>
      </w:r>
      <w:r w:rsidRPr="0023448A">
        <w:rPr>
          <w:szCs w:val="22"/>
        </w:rPr>
        <w:t>tgriezenisk</w:t>
      </w:r>
      <w:r w:rsidR="00E105F6">
        <w:rPr>
          <w:szCs w:val="22"/>
        </w:rPr>
        <w:t>s</w:t>
      </w:r>
    </w:p>
    <w:p w14:paraId="7F6930CF" w14:textId="77777777" w:rsidR="00C71905" w:rsidRPr="0023448A" w:rsidRDefault="00C71905" w:rsidP="00C71905">
      <w:pPr>
        <w:tabs>
          <w:tab w:val="clear" w:pos="567"/>
        </w:tabs>
        <w:spacing w:line="240" w:lineRule="auto"/>
        <w:rPr>
          <w:szCs w:val="22"/>
        </w:rPr>
      </w:pPr>
    </w:p>
    <w:p w14:paraId="01827C99" w14:textId="32337071" w:rsidR="00C71905" w:rsidRPr="0023448A" w:rsidRDefault="00E105F6" w:rsidP="00C71905">
      <w:pPr>
        <w:tabs>
          <w:tab w:val="clear" w:pos="567"/>
        </w:tabs>
        <w:spacing w:line="240" w:lineRule="auto"/>
        <w:rPr>
          <w:szCs w:val="22"/>
        </w:rPr>
      </w:pPr>
      <w:r>
        <w:rPr>
          <w:szCs w:val="22"/>
        </w:rPr>
        <w:t>Blakusparādības</w:t>
      </w:r>
      <w:r w:rsidR="00C71905" w:rsidRPr="0023448A">
        <w:rPr>
          <w:szCs w:val="22"/>
        </w:rPr>
        <w:t xml:space="preserve"> parasti ir izteiktāka</w:t>
      </w:r>
      <w:r>
        <w:rPr>
          <w:szCs w:val="22"/>
        </w:rPr>
        <w:t>s</w:t>
      </w:r>
      <w:r w:rsidR="00C71905" w:rsidRPr="0023448A">
        <w:rPr>
          <w:szCs w:val="22"/>
        </w:rPr>
        <w:t xml:space="preserve"> pēc intramuskulāras lietošanas, salīdzinot ar intravenozu.</w:t>
      </w:r>
    </w:p>
    <w:p w14:paraId="05F2B5C1" w14:textId="77777777" w:rsidR="00C71905" w:rsidRPr="0023448A" w:rsidRDefault="00C71905" w:rsidP="00C71905">
      <w:pPr>
        <w:tabs>
          <w:tab w:val="clear" w:pos="567"/>
        </w:tabs>
        <w:spacing w:line="240" w:lineRule="auto"/>
        <w:rPr>
          <w:szCs w:val="22"/>
        </w:rPr>
      </w:pPr>
      <w:r w:rsidRPr="0023448A">
        <w:rPr>
          <w:szCs w:val="22"/>
        </w:rPr>
        <w:br w:type="page"/>
      </w:r>
    </w:p>
    <w:p w14:paraId="4B335B1F" w14:textId="77777777" w:rsidR="00C71905" w:rsidRPr="0023448A" w:rsidRDefault="00C71905" w:rsidP="00C71905">
      <w:r w:rsidRPr="0023448A">
        <w:lastRenderedPageBreak/>
        <w:t>Zirgiem:</w:t>
      </w:r>
    </w:p>
    <w:p w14:paraId="0C3B8778" w14:textId="77777777" w:rsidR="00C71905" w:rsidRPr="0023448A" w:rsidRDefault="00C71905" w:rsidP="00C7190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71905" w:rsidRPr="0023448A" w14:paraId="3EDD4404" w14:textId="77777777" w:rsidTr="003A38A2">
        <w:tc>
          <w:tcPr>
            <w:tcW w:w="2500" w:type="pct"/>
          </w:tcPr>
          <w:p w14:paraId="62C8BA98" w14:textId="77777777" w:rsidR="00C71905" w:rsidRPr="0023448A" w:rsidRDefault="00C71905" w:rsidP="003A38A2">
            <w:pPr>
              <w:spacing w:before="60" w:after="60"/>
              <w:rPr>
                <w:szCs w:val="22"/>
              </w:rPr>
            </w:pPr>
            <w:r w:rsidRPr="0023448A">
              <w:t>Bieži</w:t>
            </w:r>
          </w:p>
          <w:p w14:paraId="49AB354E" w14:textId="77777777" w:rsidR="00C71905" w:rsidRPr="0023448A" w:rsidRDefault="00C71905" w:rsidP="003A38A2">
            <w:pPr>
              <w:spacing w:before="60" w:after="60"/>
              <w:rPr>
                <w:szCs w:val="22"/>
              </w:rPr>
            </w:pPr>
            <w:r w:rsidRPr="0023448A">
              <w:t>(1 līdz 10 dzīvniekiem / 100 ārstētajiem dzīvniekiem):</w:t>
            </w:r>
          </w:p>
        </w:tc>
        <w:tc>
          <w:tcPr>
            <w:tcW w:w="2500" w:type="pct"/>
          </w:tcPr>
          <w:p w14:paraId="4828D43E" w14:textId="7A6D7105" w:rsidR="00C71905" w:rsidRPr="0023448A" w:rsidRDefault="004B4762" w:rsidP="003A38A2">
            <w:pPr>
              <w:spacing w:before="60" w:after="60"/>
            </w:pPr>
            <w:r>
              <w:t>P</w:t>
            </w:r>
            <w:r w:rsidR="00C71905" w:rsidRPr="0023448A">
              <w:t>astiprināta svīšana</w:t>
            </w:r>
            <w:r w:rsidR="00C71905" w:rsidRPr="0023448A">
              <w:rPr>
                <w:vertAlign w:val="superscript"/>
              </w:rPr>
              <w:t>11</w:t>
            </w:r>
            <w:r w:rsidR="00C71905" w:rsidRPr="0023448A">
              <w:t>,</w:t>
            </w:r>
          </w:p>
          <w:p w14:paraId="61631F5F" w14:textId="5395C214" w:rsidR="00C71905" w:rsidRPr="0023448A" w:rsidRDefault="004B4762" w:rsidP="003A38A2">
            <w:pPr>
              <w:spacing w:before="60" w:after="60"/>
            </w:pPr>
            <w:r>
              <w:t>H</w:t>
            </w:r>
            <w:r w:rsidR="00C71905" w:rsidRPr="0023448A">
              <w:t>ipotensija</w:t>
            </w:r>
            <w:r w:rsidR="00C71905" w:rsidRPr="0023448A">
              <w:rPr>
                <w:vertAlign w:val="superscript"/>
              </w:rPr>
              <w:t>12</w:t>
            </w:r>
            <w:r w:rsidR="00C71905" w:rsidRPr="0023448A">
              <w:t>,</w:t>
            </w:r>
          </w:p>
          <w:p w14:paraId="32B758FA" w14:textId="33435D72" w:rsidR="00C71905" w:rsidRPr="0023448A" w:rsidRDefault="004B4762" w:rsidP="003A38A2">
            <w:pPr>
              <w:spacing w:before="60" w:after="60"/>
              <w:rPr>
                <w:iCs/>
                <w:szCs w:val="22"/>
              </w:rPr>
            </w:pPr>
            <w:r>
              <w:t>B</w:t>
            </w:r>
            <w:r w:rsidR="00C71905" w:rsidRPr="0023448A">
              <w:t>ieža urinēšana</w:t>
            </w:r>
          </w:p>
        </w:tc>
      </w:tr>
      <w:tr w:rsidR="00C71905" w:rsidRPr="0023448A" w14:paraId="54AE2156" w14:textId="77777777" w:rsidTr="003A38A2">
        <w:tc>
          <w:tcPr>
            <w:tcW w:w="2500" w:type="pct"/>
          </w:tcPr>
          <w:p w14:paraId="49871516" w14:textId="77777777" w:rsidR="00C71905" w:rsidRPr="0023448A" w:rsidRDefault="00C71905" w:rsidP="003A38A2">
            <w:pPr>
              <w:spacing w:before="60" w:after="60"/>
              <w:rPr>
                <w:szCs w:val="22"/>
              </w:rPr>
            </w:pPr>
            <w:r w:rsidRPr="0023448A">
              <w:t>Retāk</w:t>
            </w:r>
          </w:p>
          <w:p w14:paraId="5E40B958" w14:textId="77777777" w:rsidR="00C71905" w:rsidRPr="0023448A" w:rsidRDefault="00C71905" w:rsidP="003A38A2">
            <w:pPr>
              <w:spacing w:before="60" w:after="60"/>
              <w:rPr>
                <w:szCs w:val="22"/>
              </w:rPr>
            </w:pPr>
            <w:r w:rsidRPr="0023448A">
              <w:t>(1 līdz 10 dzīvniekiem / 1 000 ārstētajiem dzīvniekiem):</w:t>
            </w:r>
          </w:p>
        </w:tc>
        <w:tc>
          <w:tcPr>
            <w:tcW w:w="2500" w:type="pct"/>
            <w:hideMark/>
          </w:tcPr>
          <w:p w14:paraId="74134254" w14:textId="3A64B2A2" w:rsidR="00C71905" w:rsidRPr="0023448A" w:rsidRDefault="004B4762" w:rsidP="003A38A2">
            <w:pPr>
              <w:spacing w:before="60" w:after="60"/>
            </w:pPr>
            <w:proofErr w:type="spellStart"/>
            <w:r>
              <w:t>A</w:t>
            </w:r>
            <w:r w:rsidR="00C71905" w:rsidRPr="0023448A">
              <w:t>taksija</w:t>
            </w:r>
            <w:proofErr w:type="spellEnd"/>
            <w:r w:rsidR="00C71905" w:rsidRPr="0023448A">
              <w:t>,</w:t>
            </w:r>
          </w:p>
          <w:p w14:paraId="21E476CB" w14:textId="4425D0FC" w:rsidR="00C71905" w:rsidRPr="0023448A" w:rsidRDefault="004B4762" w:rsidP="003A38A2">
            <w:pPr>
              <w:spacing w:before="60" w:after="60"/>
              <w:rPr>
                <w:iCs/>
                <w:szCs w:val="22"/>
              </w:rPr>
            </w:pPr>
            <w:r>
              <w:t>D</w:t>
            </w:r>
            <w:r w:rsidR="00C71905" w:rsidRPr="0023448A">
              <w:t>zimumlocekļa prolapss</w:t>
            </w:r>
            <w:r w:rsidR="00C71905" w:rsidRPr="0023448A">
              <w:rPr>
                <w:vertAlign w:val="superscript"/>
              </w:rPr>
              <w:t>13</w:t>
            </w:r>
          </w:p>
        </w:tc>
      </w:tr>
      <w:tr w:rsidR="00C71905" w:rsidRPr="0023448A" w14:paraId="59B7793D" w14:textId="77777777" w:rsidTr="003A38A2">
        <w:tc>
          <w:tcPr>
            <w:tcW w:w="2500" w:type="pct"/>
          </w:tcPr>
          <w:p w14:paraId="3741C70B" w14:textId="77777777" w:rsidR="00C71905" w:rsidRPr="0023448A" w:rsidRDefault="00C71905" w:rsidP="003A38A2">
            <w:pPr>
              <w:spacing w:before="60" w:after="60"/>
              <w:rPr>
                <w:szCs w:val="22"/>
              </w:rPr>
            </w:pPr>
            <w:r w:rsidRPr="0023448A">
              <w:t>Reti</w:t>
            </w:r>
          </w:p>
          <w:p w14:paraId="717DD2ED" w14:textId="77777777" w:rsidR="00C71905" w:rsidRPr="0023448A" w:rsidRDefault="00C71905" w:rsidP="003A38A2">
            <w:pPr>
              <w:spacing w:before="60" w:after="60"/>
              <w:rPr>
                <w:szCs w:val="22"/>
              </w:rPr>
            </w:pPr>
            <w:r w:rsidRPr="0023448A">
              <w:t>(1 līdz 10 dzīvniekiem / 10 000 ārstētajiem dzīvniekiem):</w:t>
            </w:r>
          </w:p>
        </w:tc>
        <w:tc>
          <w:tcPr>
            <w:tcW w:w="2500" w:type="pct"/>
          </w:tcPr>
          <w:p w14:paraId="0311B773" w14:textId="79CF2F1B" w:rsidR="00C71905" w:rsidRPr="0023448A" w:rsidRDefault="004B4762" w:rsidP="003A38A2">
            <w:pPr>
              <w:spacing w:before="60" w:after="60"/>
              <w:rPr>
                <w:iCs/>
                <w:szCs w:val="22"/>
              </w:rPr>
            </w:pPr>
            <w:r>
              <w:t>U</w:t>
            </w:r>
            <w:r w:rsidR="00C71905" w:rsidRPr="0023448A">
              <w:t>zvedības traucējumi</w:t>
            </w:r>
            <w:r w:rsidR="00C71905" w:rsidRPr="0023448A">
              <w:rPr>
                <w:vertAlign w:val="superscript"/>
              </w:rPr>
              <w:t>14</w:t>
            </w:r>
          </w:p>
        </w:tc>
      </w:tr>
      <w:tr w:rsidR="00C71905" w:rsidRPr="0023448A" w14:paraId="178B7300" w14:textId="77777777" w:rsidTr="003A38A2">
        <w:tc>
          <w:tcPr>
            <w:tcW w:w="2500" w:type="pct"/>
          </w:tcPr>
          <w:p w14:paraId="6EB2F76B" w14:textId="77777777" w:rsidR="00C71905" w:rsidRPr="0023448A" w:rsidRDefault="00C71905" w:rsidP="003A38A2">
            <w:pPr>
              <w:spacing w:before="60" w:after="60"/>
              <w:rPr>
                <w:szCs w:val="22"/>
              </w:rPr>
            </w:pPr>
            <w:r w:rsidRPr="0023448A">
              <w:t>Ļoti reti</w:t>
            </w:r>
          </w:p>
          <w:p w14:paraId="62CAC80B" w14:textId="77777777" w:rsidR="00C71905" w:rsidRPr="0023448A" w:rsidRDefault="00C71905" w:rsidP="003A38A2">
            <w:pPr>
              <w:spacing w:before="60" w:after="60"/>
              <w:rPr>
                <w:szCs w:val="22"/>
              </w:rPr>
            </w:pPr>
            <w:r w:rsidRPr="0023448A">
              <w:t>(&lt;1 dzīvniekam / 10 000 ārstētajiem dzīvniekiem, tostarp atsevišķi ziņojumi):</w:t>
            </w:r>
          </w:p>
        </w:tc>
        <w:tc>
          <w:tcPr>
            <w:tcW w:w="2500" w:type="pct"/>
            <w:hideMark/>
          </w:tcPr>
          <w:p w14:paraId="186937B9" w14:textId="1C4F1DAA" w:rsidR="00C71905" w:rsidRPr="0023448A" w:rsidRDefault="004B4762" w:rsidP="003A38A2">
            <w:pPr>
              <w:spacing w:before="60" w:after="60"/>
              <w:rPr>
                <w:iCs/>
                <w:szCs w:val="22"/>
              </w:rPr>
            </w:pPr>
            <w:r>
              <w:t>K</w:t>
            </w:r>
            <w:r w:rsidR="00C71905" w:rsidRPr="0023448A">
              <w:t>olikas</w:t>
            </w:r>
            <w:r w:rsidR="00C71905" w:rsidRPr="0023448A">
              <w:rPr>
                <w:vertAlign w:val="superscript"/>
              </w:rPr>
              <w:t>15</w:t>
            </w:r>
          </w:p>
        </w:tc>
      </w:tr>
      <w:tr w:rsidR="00C71905" w:rsidRPr="0023448A" w14:paraId="721DAF26" w14:textId="77777777" w:rsidTr="003A38A2">
        <w:tc>
          <w:tcPr>
            <w:tcW w:w="2500" w:type="pct"/>
          </w:tcPr>
          <w:p w14:paraId="5BC782B7" w14:textId="77777777" w:rsidR="00C71905" w:rsidRPr="0023448A" w:rsidRDefault="00C71905" w:rsidP="003A38A2">
            <w:pPr>
              <w:spacing w:before="60" w:after="60"/>
            </w:pPr>
            <w:r w:rsidRPr="0023448A">
              <w:t xml:space="preserve">Nenoteikts biežums </w:t>
            </w:r>
          </w:p>
          <w:p w14:paraId="0FEE9DC5" w14:textId="77777777" w:rsidR="00C71905" w:rsidRPr="0023448A" w:rsidRDefault="00C71905" w:rsidP="003A38A2">
            <w:pPr>
              <w:spacing w:before="60" w:after="60"/>
            </w:pPr>
            <w:r w:rsidRPr="0023448A">
              <w:t>(nevar noteikt pēc pieejamiem datiem):</w:t>
            </w:r>
          </w:p>
        </w:tc>
        <w:tc>
          <w:tcPr>
            <w:tcW w:w="2500" w:type="pct"/>
          </w:tcPr>
          <w:p w14:paraId="502748A3" w14:textId="2231CA2B" w:rsidR="00C71905" w:rsidRPr="0023448A" w:rsidRDefault="004B4762" w:rsidP="003A38A2">
            <w:pPr>
              <w:spacing w:before="60" w:after="60"/>
            </w:pPr>
            <w:r>
              <w:t>B</w:t>
            </w:r>
            <w:r w:rsidR="00C71905" w:rsidRPr="0023448A">
              <w:t>radikardija (smaga),</w:t>
            </w:r>
          </w:p>
          <w:p w14:paraId="0E1A664A" w14:textId="6B258B11" w:rsidR="00C71905" w:rsidRPr="0023448A" w:rsidRDefault="004B4762" w:rsidP="003A38A2">
            <w:pPr>
              <w:spacing w:before="60" w:after="60"/>
            </w:pPr>
            <w:proofErr w:type="spellStart"/>
            <w:r>
              <w:t>B</w:t>
            </w:r>
            <w:r w:rsidR="00C71905" w:rsidRPr="0023448A">
              <w:t>radipnoja</w:t>
            </w:r>
            <w:proofErr w:type="spellEnd"/>
            <w:r w:rsidR="00C71905" w:rsidRPr="0023448A">
              <w:t>,</w:t>
            </w:r>
          </w:p>
          <w:p w14:paraId="25D2ECE4" w14:textId="1A54F4E7" w:rsidR="00C71905" w:rsidRPr="0023448A" w:rsidRDefault="004B4762" w:rsidP="003A38A2">
            <w:pPr>
              <w:spacing w:before="60" w:after="60"/>
            </w:pPr>
            <w:r>
              <w:t>M</w:t>
            </w:r>
            <w:r w:rsidR="00C71905" w:rsidRPr="0023448A">
              <w:t>uskuļu trīce</w:t>
            </w:r>
            <w:r w:rsidR="00C71905" w:rsidRPr="0023448A">
              <w:rPr>
                <w:vertAlign w:val="superscript"/>
              </w:rPr>
              <w:t>16</w:t>
            </w:r>
            <w:r w:rsidR="00C71905" w:rsidRPr="0023448A">
              <w:t xml:space="preserve">, </w:t>
            </w:r>
          </w:p>
          <w:p w14:paraId="27D6AFA9" w14:textId="484400C8" w:rsidR="00C71905" w:rsidRPr="0023448A" w:rsidRDefault="004B4762" w:rsidP="003A38A2">
            <w:pPr>
              <w:spacing w:before="60" w:after="60"/>
            </w:pPr>
            <w:r>
              <w:t>P</w:t>
            </w:r>
            <w:r w:rsidR="00C71905" w:rsidRPr="0023448A">
              <w:t>iespiedu kustības</w:t>
            </w:r>
            <w:r w:rsidR="00C71905" w:rsidRPr="0023448A">
              <w:rPr>
                <w:vertAlign w:val="superscript"/>
              </w:rPr>
              <w:t>16</w:t>
            </w:r>
          </w:p>
        </w:tc>
      </w:tr>
    </w:tbl>
    <w:p w14:paraId="77D52CF4" w14:textId="73DEE1B4"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11</w:t>
      </w:r>
      <w:r w:rsidRPr="0023448A">
        <w:rPr>
          <w:szCs w:val="22"/>
          <w:vertAlign w:val="superscript"/>
        </w:rPr>
        <w:tab/>
      </w:r>
      <w:r w:rsidR="004B4762">
        <w:rPr>
          <w:szCs w:val="22"/>
        </w:rPr>
        <w:t>K</w:t>
      </w:r>
      <w:r w:rsidRPr="0023448A">
        <w:rPr>
          <w:szCs w:val="22"/>
        </w:rPr>
        <w:t xml:space="preserve">ā </w:t>
      </w:r>
      <w:proofErr w:type="spellStart"/>
      <w:r w:rsidRPr="0023448A">
        <w:rPr>
          <w:szCs w:val="22"/>
        </w:rPr>
        <w:t>sedācijas</w:t>
      </w:r>
      <w:proofErr w:type="spellEnd"/>
      <w:r w:rsidRPr="0023448A">
        <w:rPr>
          <w:szCs w:val="22"/>
        </w:rPr>
        <w:t xml:space="preserve"> mazināšanās pazīme</w:t>
      </w:r>
    </w:p>
    <w:p w14:paraId="482A7910" w14:textId="4885A98E"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12</w:t>
      </w:r>
      <w:r w:rsidRPr="0023448A">
        <w:rPr>
          <w:szCs w:val="22"/>
          <w:vertAlign w:val="superscript"/>
        </w:rPr>
        <w:tab/>
      </w:r>
      <w:r w:rsidR="004B4762">
        <w:rPr>
          <w:szCs w:val="22"/>
        </w:rPr>
        <w:t>Ī</w:t>
      </w:r>
      <w:r w:rsidRPr="0023448A">
        <w:rPr>
          <w:szCs w:val="22"/>
        </w:rPr>
        <w:t>slaicīga asinsspiediena paaugstināšanās, kam seko asinsspiediena pazemināšanās</w:t>
      </w:r>
    </w:p>
    <w:p w14:paraId="20732E5C" w14:textId="4AC68D78"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13</w:t>
      </w:r>
      <w:r w:rsidRPr="0023448A">
        <w:rPr>
          <w:szCs w:val="22"/>
          <w:vertAlign w:val="superscript"/>
        </w:rPr>
        <w:tab/>
      </w:r>
      <w:r w:rsidR="004B4762">
        <w:rPr>
          <w:szCs w:val="22"/>
        </w:rPr>
        <w:t>A</w:t>
      </w:r>
      <w:r w:rsidRPr="0023448A">
        <w:rPr>
          <w:szCs w:val="22"/>
        </w:rPr>
        <w:t>tgriezenisks</w:t>
      </w:r>
    </w:p>
    <w:p w14:paraId="7DC64733" w14:textId="3E2E091D"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14</w:t>
      </w:r>
      <w:r w:rsidRPr="0023448A">
        <w:rPr>
          <w:szCs w:val="22"/>
          <w:vertAlign w:val="superscript"/>
        </w:rPr>
        <w:tab/>
      </w:r>
      <w:r w:rsidR="004B4762">
        <w:rPr>
          <w:szCs w:val="22"/>
        </w:rPr>
        <w:t>S</w:t>
      </w:r>
      <w:r w:rsidRPr="0023448A">
        <w:rPr>
          <w:szCs w:val="22"/>
        </w:rPr>
        <w:t>trauja reakcija</w:t>
      </w:r>
    </w:p>
    <w:p w14:paraId="3AA6702E" w14:textId="02EF76CB"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15</w:t>
      </w:r>
      <w:r w:rsidRPr="0023448A">
        <w:rPr>
          <w:szCs w:val="22"/>
          <w:vertAlign w:val="superscript"/>
        </w:rPr>
        <w:tab/>
      </w:r>
      <w:r w:rsidRPr="0023448A">
        <w:rPr>
          <w:szCs w:val="22"/>
        </w:rPr>
        <w:t xml:space="preserve">Viegla, jo </w:t>
      </w:r>
      <w:proofErr w:type="spellStart"/>
      <w:r w:rsidRPr="0023448A">
        <w:rPr>
          <w:szCs w:val="22"/>
        </w:rPr>
        <w:t>ksilazīns</w:t>
      </w:r>
      <w:proofErr w:type="spellEnd"/>
      <w:r w:rsidRPr="0023448A">
        <w:rPr>
          <w:szCs w:val="22"/>
        </w:rPr>
        <w:t xml:space="preserve"> uz laiku nomāc zarnu motoriku. Lai to novērstu, zirgiem pēc </w:t>
      </w:r>
      <w:proofErr w:type="spellStart"/>
      <w:r w:rsidRPr="0023448A">
        <w:rPr>
          <w:szCs w:val="22"/>
        </w:rPr>
        <w:t>sedācijas</w:t>
      </w:r>
      <w:proofErr w:type="spellEnd"/>
      <w:r w:rsidRPr="0023448A">
        <w:rPr>
          <w:szCs w:val="22"/>
        </w:rPr>
        <w:t xml:space="preserve"> ne</w:t>
      </w:r>
      <w:r w:rsidR="00E105F6">
        <w:rPr>
          <w:szCs w:val="22"/>
        </w:rPr>
        <w:t>dot</w:t>
      </w:r>
      <w:r w:rsidRPr="0023448A">
        <w:rPr>
          <w:szCs w:val="22"/>
        </w:rPr>
        <w:t xml:space="preserve"> barību, līdz efekts ir pilnībā izzudis.</w:t>
      </w:r>
    </w:p>
    <w:p w14:paraId="1E2A69E8" w14:textId="37ACFD5F" w:rsidR="00C71905" w:rsidRPr="0023448A" w:rsidRDefault="00C71905" w:rsidP="00C71905">
      <w:pPr>
        <w:tabs>
          <w:tab w:val="clear" w:pos="567"/>
        </w:tabs>
        <w:spacing w:before="60" w:after="60"/>
        <w:ind w:left="170" w:hanging="170"/>
        <w:jc w:val="both"/>
        <w:rPr>
          <w:szCs w:val="22"/>
          <w:vertAlign w:val="superscript"/>
        </w:rPr>
      </w:pPr>
      <w:r w:rsidRPr="0023448A">
        <w:rPr>
          <w:szCs w:val="22"/>
          <w:vertAlign w:val="superscript"/>
        </w:rPr>
        <w:t>16</w:t>
      </w:r>
      <w:r w:rsidRPr="0023448A">
        <w:rPr>
          <w:szCs w:val="22"/>
          <w:vertAlign w:val="superscript"/>
        </w:rPr>
        <w:tab/>
      </w:r>
      <w:r w:rsidR="004B4762">
        <w:rPr>
          <w:szCs w:val="22"/>
        </w:rPr>
        <w:t>P</w:t>
      </w:r>
      <w:r w:rsidRPr="0023448A">
        <w:rPr>
          <w:szCs w:val="22"/>
        </w:rPr>
        <w:t>ēc spēcīgiem akustiskiem vai fiziskiem stimuliem</w:t>
      </w:r>
    </w:p>
    <w:p w14:paraId="5C2DB0E9" w14:textId="77777777" w:rsidR="00C71905" w:rsidRPr="0023448A" w:rsidRDefault="00C71905" w:rsidP="00C71905"/>
    <w:p w14:paraId="5FE8CD5C" w14:textId="77777777" w:rsidR="00C71905" w:rsidRPr="0023448A" w:rsidRDefault="00C71905" w:rsidP="00C71905">
      <w:r w:rsidRPr="0023448A">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11B1FC9" w14:textId="77777777" w:rsidR="00C71905" w:rsidRPr="0023448A" w:rsidRDefault="00C71905" w:rsidP="00C71905"/>
    <w:bookmarkEnd w:id="6"/>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09B3702" w14:textId="77777777" w:rsidR="00C71905" w:rsidRPr="005F665C" w:rsidRDefault="00C71905" w:rsidP="00C71905">
      <w:pPr>
        <w:spacing w:line="240" w:lineRule="auto"/>
        <w:contextualSpacing/>
        <w:jc w:val="both"/>
        <w:rPr>
          <w:szCs w:val="22"/>
          <w:u w:val="single"/>
        </w:rPr>
      </w:pPr>
      <w:r w:rsidRPr="005F665C">
        <w:rPr>
          <w:szCs w:val="22"/>
          <w:u w:val="single"/>
        </w:rPr>
        <w:t>Grūsnība:</w:t>
      </w:r>
    </w:p>
    <w:p w14:paraId="5D99F7E7" w14:textId="36B9D470" w:rsidR="00C71905" w:rsidRPr="005F665C" w:rsidRDefault="00C71905" w:rsidP="00C71905">
      <w:pPr>
        <w:spacing w:line="240" w:lineRule="auto"/>
        <w:contextualSpacing/>
        <w:jc w:val="both"/>
        <w:rPr>
          <w:szCs w:val="22"/>
        </w:rPr>
      </w:pPr>
      <w:bookmarkStart w:id="7" w:name="_Hlk38868442"/>
      <w:r w:rsidRPr="005F665C">
        <w:rPr>
          <w:szCs w:val="22"/>
        </w:rPr>
        <w:t>Lai arī laboratorisk</w:t>
      </w:r>
      <w:r>
        <w:rPr>
          <w:szCs w:val="22"/>
        </w:rPr>
        <w:t>aj</w:t>
      </w:r>
      <w:r w:rsidRPr="005F665C">
        <w:rPr>
          <w:szCs w:val="22"/>
        </w:rPr>
        <w:t xml:space="preserve">os pētījumos žurkām netika konstatēta </w:t>
      </w:r>
      <w:r w:rsidR="003D5D61">
        <w:rPr>
          <w:szCs w:val="22"/>
        </w:rPr>
        <w:t xml:space="preserve">šo </w:t>
      </w:r>
      <w:r w:rsidRPr="005F665C">
        <w:rPr>
          <w:szCs w:val="22"/>
        </w:rPr>
        <w:t xml:space="preserve">veterināro zāļu </w:t>
      </w:r>
      <w:proofErr w:type="spellStart"/>
      <w:r w:rsidRPr="005F665C">
        <w:rPr>
          <w:szCs w:val="22"/>
        </w:rPr>
        <w:t>teratogēna</w:t>
      </w:r>
      <w:proofErr w:type="spellEnd"/>
      <w:r w:rsidRPr="005F665C">
        <w:rPr>
          <w:szCs w:val="22"/>
        </w:rPr>
        <w:t xml:space="preserve"> vai </w:t>
      </w:r>
      <w:proofErr w:type="spellStart"/>
      <w:r w:rsidRPr="005F665C">
        <w:rPr>
          <w:szCs w:val="22"/>
        </w:rPr>
        <w:t>fetotoksiska</w:t>
      </w:r>
      <w:proofErr w:type="spellEnd"/>
      <w:r w:rsidRPr="005F665C">
        <w:rPr>
          <w:szCs w:val="22"/>
        </w:rPr>
        <w:t xml:space="preserve"> iedarbība, pirmajos divos grūsnības trimestros </w:t>
      </w:r>
      <w:r w:rsidR="003D5D61">
        <w:rPr>
          <w:szCs w:val="22"/>
        </w:rPr>
        <w:t xml:space="preserve">šīs </w:t>
      </w:r>
      <w:r w:rsidRPr="005F665C">
        <w:rPr>
          <w:szCs w:val="22"/>
        </w:rPr>
        <w:t xml:space="preserve">veterinārās zāles </w:t>
      </w:r>
      <w:r w:rsidR="002034D4">
        <w:rPr>
          <w:szCs w:val="22"/>
        </w:rPr>
        <w:t xml:space="preserve">drīkst lietot </w:t>
      </w:r>
      <w:r w:rsidRPr="005F665C">
        <w:rPr>
          <w:szCs w:val="22"/>
        </w:rPr>
        <w:t xml:space="preserve">tikai </w:t>
      </w:r>
      <w:r w:rsidRPr="00A36F31">
        <w:rPr>
          <w:szCs w:val="22"/>
        </w:rPr>
        <w:t>pēc ārstējošā veterinārārsta ieguvuma un riska attiecības izvērtēšanas</w:t>
      </w:r>
      <w:r w:rsidRPr="005F665C">
        <w:rPr>
          <w:szCs w:val="22"/>
        </w:rPr>
        <w:t xml:space="preserve">. </w:t>
      </w:r>
    </w:p>
    <w:p w14:paraId="76C85140" w14:textId="77777777" w:rsidR="00C71905" w:rsidRPr="005F665C" w:rsidRDefault="00C71905" w:rsidP="00C71905">
      <w:pPr>
        <w:spacing w:line="240" w:lineRule="auto"/>
        <w:contextualSpacing/>
        <w:jc w:val="both"/>
        <w:rPr>
          <w:szCs w:val="22"/>
        </w:rPr>
      </w:pPr>
      <w:r w:rsidRPr="005F665C">
        <w:rPr>
          <w:szCs w:val="22"/>
        </w:rPr>
        <w:t xml:space="preserve">Nelietot grūsnības </w:t>
      </w:r>
      <w:r>
        <w:rPr>
          <w:szCs w:val="22"/>
        </w:rPr>
        <w:t xml:space="preserve">beigu </w:t>
      </w:r>
      <w:r w:rsidRPr="005F665C">
        <w:rPr>
          <w:szCs w:val="22"/>
        </w:rPr>
        <w:t xml:space="preserve">posmos (sevišķi liellopiem un kaķiem), izņemot dzemdību laikā, jo </w:t>
      </w:r>
      <w:proofErr w:type="spellStart"/>
      <w:r w:rsidRPr="005F665C">
        <w:rPr>
          <w:szCs w:val="22"/>
        </w:rPr>
        <w:t>ksilazīns</w:t>
      </w:r>
      <w:proofErr w:type="spellEnd"/>
      <w:r w:rsidRPr="005F665C">
        <w:rPr>
          <w:szCs w:val="22"/>
        </w:rPr>
        <w:t xml:space="preserve"> izraisa dzemdes kontrakcijas, kas var izraisīt priekšlaicīgas dzemdības. </w:t>
      </w:r>
    </w:p>
    <w:p w14:paraId="7DE204F9" w14:textId="77777777" w:rsidR="00C71905" w:rsidRPr="005F665C" w:rsidRDefault="00C71905" w:rsidP="00C71905">
      <w:pPr>
        <w:spacing w:line="240" w:lineRule="auto"/>
        <w:contextualSpacing/>
        <w:jc w:val="both"/>
        <w:rPr>
          <w:szCs w:val="22"/>
        </w:rPr>
      </w:pPr>
      <w:r w:rsidRPr="005F665C">
        <w:rPr>
          <w:szCs w:val="22"/>
        </w:rPr>
        <w:t>Nelietot liellopiem, kuriem transplantē olšūnas, jo paaugstināts dzemdes tonuss var samazināt olšūnas implantēšanās iespējas.</w:t>
      </w:r>
    </w:p>
    <w:bookmarkEnd w:id="7"/>
    <w:p w14:paraId="62E5C70E" w14:textId="77777777" w:rsidR="00C71905" w:rsidRPr="005F665C" w:rsidRDefault="00C71905" w:rsidP="00C71905">
      <w:pPr>
        <w:spacing w:line="240" w:lineRule="auto"/>
        <w:contextualSpacing/>
        <w:jc w:val="both"/>
        <w:rPr>
          <w:szCs w:val="22"/>
        </w:rPr>
      </w:pPr>
    </w:p>
    <w:p w14:paraId="24125501" w14:textId="77777777" w:rsidR="00C71905" w:rsidRPr="005F665C" w:rsidRDefault="00C71905" w:rsidP="00C71905">
      <w:pPr>
        <w:spacing w:line="240" w:lineRule="auto"/>
        <w:contextualSpacing/>
        <w:jc w:val="both"/>
        <w:rPr>
          <w:szCs w:val="22"/>
          <w:u w:val="single"/>
        </w:rPr>
      </w:pPr>
      <w:r w:rsidRPr="005F665C">
        <w:rPr>
          <w:szCs w:val="22"/>
          <w:u w:val="single"/>
        </w:rPr>
        <w:t>Laktācija:</w:t>
      </w:r>
    </w:p>
    <w:p w14:paraId="6E53D6EF" w14:textId="77777777" w:rsidR="00C71905" w:rsidRPr="005F665C" w:rsidRDefault="00C71905" w:rsidP="00C71905">
      <w:pPr>
        <w:spacing w:line="240" w:lineRule="auto"/>
        <w:contextualSpacing/>
        <w:jc w:val="both"/>
        <w:rPr>
          <w:szCs w:val="22"/>
        </w:rPr>
      </w:pPr>
      <w:r w:rsidRPr="005F665C">
        <w:rPr>
          <w:szCs w:val="22"/>
        </w:rPr>
        <w:t>Drīkst lietot laktācijas laikā.</w:t>
      </w:r>
    </w:p>
    <w:p w14:paraId="053C97E1" w14:textId="77777777" w:rsidR="00C71905" w:rsidRDefault="00C71905" w:rsidP="00A9226B">
      <w:pPr>
        <w:tabs>
          <w:tab w:val="clear" w:pos="567"/>
        </w:tabs>
        <w:spacing w:line="240" w:lineRule="auto"/>
      </w:pPr>
    </w:p>
    <w:p w14:paraId="4F4B1A66" w14:textId="77777777" w:rsidR="002D711A" w:rsidRDefault="002D711A">
      <w:pPr>
        <w:tabs>
          <w:tab w:val="clear" w:pos="567"/>
        </w:tabs>
        <w:spacing w:line="240" w:lineRule="auto"/>
        <w:rPr>
          <w:b/>
          <w:szCs w:val="22"/>
        </w:rPr>
      </w:pPr>
      <w:r>
        <w:br w:type="page"/>
      </w:r>
    </w:p>
    <w:p w14:paraId="59CE05C9" w14:textId="6B8458AF" w:rsidR="00C114FF" w:rsidRPr="00E57A7D" w:rsidRDefault="00F550BE" w:rsidP="00B13B6D">
      <w:pPr>
        <w:pStyle w:val="Style1"/>
      </w:pPr>
      <w:r w:rsidRPr="00E57A7D">
        <w:lastRenderedPageBreak/>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164D83D" w14:textId="77777777" w:rsidR="002D711A" w:rsidRPr="005F665C" w:rsidRDefault="002D711A" w:rsidP="002D711A">
      <w:pPr>
        <w:spacing w:line="240" w:lineRule="auto"/>
        <w:contextualSpacing/>
        <w:jc w:val="both"/>
        <w:rPr>
          <w:szCs w:val="22"/>
        </w:rPr>
      </w:pPr>
      <w:bookmarkStart w:id="8" w:name="_Hlk38868459"/>
      <w:r w:rsidRPr="005F665C">
        <w:rPr>
          <w:szCs w:val="22"/>
        </w:rPr>
        <w:t xml:space="preserve">Ja lietoti vienlaikus ar </w:t>
      </w:r>
      <w:proofErr w:type="spellStart"/>
      <w:r w:rsidRPr="005F665C">
        <w:rPr>
          <w:szCs w:val="22"/>
        </w:rPr>
        <w:t>ksilazīnu</w:t>
      </w:r>
      <w:proofErr w:type="spellEnd"/>
      <w:r w:rsidRPr="005F665C">
        <w:rPr>
          <w:szCs w:val="22"/>
        </w:rPr>
        <w:t>, citi CNS</w:t>
      </w:r>
      <w:r>
        <w:rPr>
          <w:szCs w:val="22"/>
        </w:rPr>
        <w:t xml:space="preserve"> (centrālās nervu sistēmas)</w:t>
      </w:r>
      <w:r w:rsidRPr="005F665C">
        <w:rPr>
          <w:szCs w:val="22"/>
        </w:rPr>
        <w:t xml:space="preserve"> darbību nomācoši līdzekļi (</w:t>
      </w:r>
      <w:proofErr w:type="spellStart"/>
      <w:r w:rsidRPr="005F665C">
        <w:rPr>
          <w:szCs w:val="22"/>
        </w:rPr>
        <w:t>barbiturāti</w:t>
      </w:r>
      <w:proofErr w:type="spellEnd"/>
      <w:r w:rsidRPr="005F665C">
        <w:rPr>
          <w:szCs w:val="22"/>
        </w:rPr>
        <w:t xml:space="preserve">, narkotiskie līdzekļi, anestēzijas līdzekļi, trankvilizatori u.c.) var izraisīt papildu CNS nomākumu. Var būt nepieciešams samazināt šo līdzekļu devas. Tādēļ ievērot piesardzību, lietojot </w:t>
      </w:r>
      <w:proofErr w:type="spellStart"/>
      <w:r w:rsidRPr="005F665C">
        <w:rPr>
          <w:szCs w:val="22"/>
        </w:rPr>
        <w:t>ksilazīnu</w:t>
      </w:r>
      <w:proofErr w:type="spellEnd"/>
      <w:r w:rsidRPr="005F665C">
        <w:rPr>
          <w:szCs w:val="22"/>
        </w:rPr>
        <w:t xml:space="preserve"> vienlaikus ar </w:t>
      </w:r>
      <w:proofErr w:type="spellStart"/>
      <w:r w:rsidRPr="005F665C">
        <w:rPr>
          <w:szCs w:val="22"/>
        </w:rPr>
        <w:t>neiroleptiķiem</w:t>
      </w:r>
      <w:proofErr w:type="spellEnd"/>
      <w:r w:rsidRPr="005F665C">
        <w:rPr>
          <w:szCs w:val="22"/>
        </w:rPr>
        <w:t xml:space="preserve"> vai trankvilizatoriem.</w:t>
      </w:r>
    </w:p>
    <w:p w14:paraId="24C87ACC" w14:textId="77777777" w:rsidR="002D711A" w:rsidRPr="005F665C" w:rsidRDefault="002D711A" w:rsidP="002D711A">
      <w:pPr>
        <w:spacing w:line="240" w:lineRule="auto"/>
        <w:contextualSpacing/>
        <w:jc w:val="both"/>
        <w:rPr>
          <w:szCs w:val="22"/>
        </w:rPr>
      </w:pPr>
      <w:proofErr w:type="spellStart"/>
      <w:r w:rsidRPr="005F665C">
        <w:rPr>
          <w:szCs w:val="22"/>
        </w:rPr>
        <w:t>Ksilazīnu</w:t>
      </w:r>
      <w:proofErr w:type="spellEnd"/>
      <w:r w:rsidRPr="005F665C">
        <w:rPr>
          <w:szCs w:val="22"/>
        </w:rPr>
        <w:t xml:space="preserve"> nedrīkst izmantot vienlaikus ar </w:t>
      </w:r>
      <w:proofErr w:type="spellStart"/>
      <w:r w:rsidRPr="005F665C">
        <w:rPr>
          <w:szCs w:val="22"/>
        </w:rPr>
        <w:t>simpatomimētiķiem</w:t>
      </w:r>
      <w:proofErr w:type="spellEnd"/>
      <w:r w:rsidRPr="005F665C">
        <w:rPr>
          <w:szCs w:val="22"/>
        </w:rPr>
        <w:t xml:space="preserve">, piemēram, ar </w:t>
      </w:r>
      <w:proofErr w:type="spellStart"/>
      <w:r w:rsidRPr="005F665C">
        <w:rPr>
          <w:szCs w:val="22"/>
        </w:rPr>
        <w:t>epinefrīnu</w:t>
      </w:r>
      <w:proofErr w:type="spellEnd"/>
      <w:r w:rsidRPr="005F665C">
        <w:rPr>
          <w:szCs w:val="22"/>
        </w:rPr>
        <w:t xml:space="preserve">, jo tas var izraisīt </w:t>
      </w:r>
      <w:proofErr w:type="spellStart"/>
      <w:r w:rsidRPr="005F665C">
        <w:rPr>
          <w:szCs w:val="22"/>
        </w:rPr>
        <w:t>ventrikulāro</w:t>
      </w:r>
      <w:proofErr w:type="spellEnd"/>
      <w:r w:rsidRPr="005F665C">
        <w:rPr>
          <w:szCs w:val="22"/>
        </w:rPr>
        <w:t xml:space="preserve"> aritmiju.</w:t>
      </w:r>
    </w:p>
    <w:p w14:paraId="3A1BA765" w14:textId="77777777" w:rsidR="002D711A" w:rsidRPr="005F665C" w:rsidRDefault="002D711A" w:rsidP="002D711A">
      <w:pPr>
        <w:tabs>
          <w:tab w:val="clear" w:pos="567"/>
        </w:tabs>
        <w:spacing w:line="240" w:lineRule="auto"/>
        <w:contextualSpacing/>
        <w:jc w:val="both"/>
        <w:rPr>
          <w:szCs w:val="22"/>
        </w:rPr>
      </w:pPr>
      <w:r w:rsidRPr="005F665C">
        <w:rPr>
          <w:szCs w:val="22"/>
        </w:rPr>
        <w:t xml:space="preserve">Lietojot alfa2-agonistus vienlaikus ar intravenozi ievadāmiem potencētiem </w:t>
      </w:r>
      <w:proofErr w:type="spellStart"/>
      <w:r w:rsidRPr="005F665C">
        <w:rPr>
          <w:szCs w:val="22"/>
        </w:rPr>
        <w:t>sulfonamīdiem</w:t>
      </w:r>
      <w:proofErr w:type="spellEnd"/>
      <w:r w:rsidRPr="005F665C">
        <w:rPr>
          <w:szCs w:val="22"/>
        </w:rPr>
        <w:t xml:space="preserve">, ir ziņots par sirds aritmiju, kam var būt letāls iznākums. Kaut arī saistībā ar šīm veterinārajām zālēm nav ziņots par šādu iedarbību, </w:t>
      </w:r>
      <w:r>
        <w:rPr>
          <w:szCs w:val="22"/>
        </w:rPr>
        <w:t>neievadīt</w:t>
      </w:r>
      <w:r w:rsidRPr="005F665C">
        <w:rPr>
          <w:szCs w:val="22"/>
        </w:rPr>
        <w:t xml:space="preserve"> </w:t>
      </w:r>
      <w:proofErr w:type="spellStart"/>
      <w:r w:rsidRPr="005F665C">
        <w:rPr>
          <w:szCs w:val="22"/>
        </w:rPr>
        <w:t>trimetoprimu</w:t>
      </w:r>
      <w:proofErr w:type="spellEnd"/>
      <w:r w:rsidRPr="005F665C">
        <w:rPr>
          <w:szCs w:val="22"/>
        </w:rPr>
        <w:t>/</w:t>
      </w:r>
      <w:proofErr w:type="spellStart"/>
      <w:r w:rsidRPr="005F665C">
        <w:rPr>
          <w:szCs w:val="22"/>
        </w:rPr>
        <w:t>sulfonamīdu</w:t>
      </w:r>
      <w:proofErr w:type="spellEnd"/>
      <w:r w:rsidRPr="005F665C">
        <w:rPr>
          <w:szCs w:val="22"/>
        </w:rPr>
        <w:t xml:space="preserve"> saturošu</w:t>
      </w:r>
      <w:r>
        <w:rPr>
          <w:szCs w:val="22"/>
        </w:rPr>
        <w:t>s</w:t>
      </w:r>
      <w:r w:rsidRPr="005F665C">
        <w:rPr>
          <w:szCs w:val="22"/>
        </w:rPr>
        <w:t xml:space="preserve"> līdzekļu</w:t>
      </w:r>
      <w:r>
        <w:rPr>
          <w:szCs w:val="22"/>
        </w:rPr>
        <w:t>s</w:t>
      </w:r>
      <w:r w:rsidRPr="005F665C">
        <w:rPr>
          <w:szCs w:val="22"/>
        </w:rPr>
        <w:t xml:space="preserve"> intravenoz</w:t>
      </w:r>
      <w:r>
        <w:rPr>
          <w:szCs w:val="22"/>
        </w:rPr>
        <w:t>i</w:t>
      </w:r>
      <w:r w:rsidRPr="005F665C">
        <w:rPr>
          <w:szCs w:val="22"/>
        </w:rPr>
        <w:t xml:space="preserve">, ja zirgam ir veikta </w:t>
      </w:r>
      <w:proofErr w:type="spellStart"/>
      <w:r w:rsidRPr="005F665C">
        <w:rPr>
          <w:szCs w:val="22"/>
        </w:rPr>
        <w:t>sedācija</w:t>
      </w:r>
      <w:proofErr w:type="spellEnd"/>
      <w:r w:rsidRPr="005F665C">
        <w:rPr>
          <w:szCs w:val="22"/>
        </w:rPr>
        <w:t xml:space="preserve"> ar </w:t>
      </w:r>
      <w:proofErr w:type="spellStart"/>
      <w:r w:rsidRPr="005F665C">
        <w:rPr>
          <w:szCs w:val="22"/>
        </w:rPr>
        <w:t>ksilazīnu</w:t>
      </w:r>
      <w:proofErr w:type="spellEnd"/>
      <w:r w:rsidRPr="005F665C">
        <w:rPr>
          <w:szCs w:val="22"/>
        </w:rPr>
        <w:t>.</w:t>
      </w:r>
    </w:p>
    <w:bookmarkEnd w:id="8"/>
    <w:p w14:paraId="0E57370D" w14:textId="77777777" w:rsidR="002D711A" w:rsidRDefault="002D711A" w:rsidP="00A9226B">
      <w:pPr>
        <w:tabs>
          <w:tab w:val="clear" w:pos="567"/>
        </w:tabs>
        <w:spacing w:line="240" w:lineRule="auto"/>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1C5CAA5" w14:textId="45E838E4" w:rsidR="002D711A" w:rsidRPr="002D711A" w:rsidRDefault="002D711A" w:rsidP="002D711A">
      <w:pPr>
        <w:tabs>
          <w:tab w:val="left" w:pos="780"/>
          <w:tab w:val="left" w:pos="993"/>
        </w:tabs>
        <w:spacing w:line="240" w:lineRule="auto"/>
        <w:contextualSpacing/>
        <w:jc w:val="both"/>
        <w:rPr>
          <w:iCs/>
          <w:szCs w:val="22"/>
          <w:u w:val="single"/>
        </w:rPr>
      </w:pPr>
      <w:r w:rsidRPr="002D711A">
        <w:rPr>
          <w:iCs/>
          <w:szCs w:val="22"/>
          <w:u w:val="single"/>
        </w:rPr>
        <w:t>Zirgi</w:t>
      </w:r>
      <w:r w:rsidR="00A16888">
        <w:rPr>
          <w:iCs/>
          <w:szCs w:val="22"/>
          <w:u w:val="single"/>
        </w:rPr>
        <w:t>em</w:t>
      </w:r>
      <w:r w:rsidRPr="002D711A">
        <w:rPr>
          <w:iCs/>
          <w:szCs w:val="22"/>
          <w:u w:val="single"/>
        </w:rPr>
        <w:t>:</w:t>
      </w:r>
    </w:p>
    <w:p w14:paraId="0BFBF3D6" w14:textId="404C535C" w:rsidR="002D711A" w:rsidRPr="005F665C" w:rsidRDefault="002D711A" w:rsidP="002D711A">
      <w:pPr>
        <w:tabs>
          <w:tab w:val="left" w:pos="780"/>
          <w:tab w:val="left" w:pos="993"/>
        </w:tabs>
        <w:spacing w:line="240" w:lineRule="auto"/>
        <w:contextualSpacing/>
        <w:jc w:val="both"/>
        <w:rPr>
          <w:szCs w:val="22"/>
        </w:rPr>
      </w:pPr>
      <w:bookmarkStart w:id="9" w:name="_Hlk38867540"/>
      <w:r w:rsidRPr="005F665C">
        <w:rPr>
          <w:szCs w:val="22"/>
        </w:rPr>
        <w:t>Lēnai intravenozai lietošanai.</w:t>
      </w:r>
    </w:p>
    <w:p w14:paraId="3251E4FB" w14:textId="77777777" w:rsidR="002D711A" w:rsidRDefault="002D711A" w:rsidP="002D711A">
      <w:pPr>
        <w:tabs>
          <w:tab w:val="left" w:pos="780"/>
          <w:tab w:val="left" w:pos="993"/>
        </w:tabs>
        <w:spacing w:line="240" w:lineRule="auto"/>
        <w:contextualSpacing/>
        <w:jc w:val="both"/>
        <w:rPr>
          <w:i/>
          <w:szCs w:val="22"/>
        </w:rPr>
      </w:pPr>
    </w:p>
    <w:p w14:paraId="582E6DBF" w14:textId="4002465B" w:rsidR="002D711A" w:rsidRPr="005F665C" w:rsidRDefault="002D711A" w:rsidP="002D711A">
      <w:pPr>
        <w:tabs>
          <w:tab w:val="left" w:pos="780"/>
          <w:tab w:val="left" w:pos="993"/>
        </w:tabs>
        <w:spacing w:line="240" w:lineRule="auto"/>
        <w:contextualSpacing/>
        <w:jc w:val="both"/>
        <w:rPr>
          <w:i/>
          <w:szCs w:val="22"/>
        </w:rPr>
      </w:pPr>
      <w:proofErr w:type="spellStart"/>
      <w:r w:rsidRPr="005F665C">
        <w:rPr>
          <w:i/>
          <w:szCs w:val="22"/>
        </w:rPr>
        <w:t>Sedācijai</w:t>
      </w:r>
      <w:proofErr w:type="spellEnd"/>
      <w:r w:rsidRPr="005F665C">
        <w:rPr>
          <w:i/>
          <w:szCs w:val="22"/>
        </w:rPr>
        <w:t>:</w:t>
      </w:r>
    </w:p>
    <w:p w14:paraId="0835233D" w14:textId="72E8E7ED" w:rsidR="002D711A" w:rsidRPr="005F665C" w:rsidRDefault="002D711A" w:rsidP="002D711A">
      <w:pPr>
        <w:tabs>
          <w:tab w:val="left" w:pos="780"/>
          <w:tab w:val="left" w:pos="993"/>
        </w:tabs>
        <w:spacing w:line="240" w:lineRule="auto"/>
        <w:contextualSpacing/>
        <w:jc w:val="both"/>
        <w:rPr>
          <w:szCs w:val="22"/>
        </w:rPr>
      </w:pPr>
      <w:r w:rsidRPr="005F665C">
        <w:rPr>
          <w:szCs w:val="22"/>
        </w:rPr>
        <w:t xml:space="preserve">0,6 </w:t>
      </w:r>
      <w:r w:rsidR="00C24839">
        <w:rPr>
          <w:szCs w:val="22"/>
        </w:rPr>
        <w:t>–</w:t>
      </w:r>
      <w:r w:rsidRPr="005F665C">
        <w:rPr>
          <w:szCs w:val="22"/>
        </w:rPr>
        <w:t xml:space="preserve"> 1,0 mg </w:t>
      </w:r>
      <w:proofErr w:type="spellStart"/>
      <w:r w:rsidRPr="005F665C">
        <w:rPr>
          <w:szCs w:val="22"/>
        </w:rPr>
        <w:t>ksilazīna</w:t>
      </w:r>
      <w:proofErr w:type="spellEnd"/>
      <w:r w:rsidRPr="005F665C">
        <w:rPr>
          <w:szCs w:val="22"/>
        </w:rPr>
        <w:t>/kg ķermeņa svara</w:t>
      </w:r>
      <w:r>
        <w:rPr>
          <w:szCs w:val="22"/>
        </w:rPr>
        <w:t xml:space="preserve"> (</w:t>
      </w:r>
      <w:bookmarkStart w:id="10" w:name="_Hlk38273399"/>
      <w:r>
        <w:rPr>
          <w:szCs w:val="22"/>
        </w:rPr>
        <w:t>ķ.sv.</w:t>
      </w:r>
      <w:bookmarkEnd w:id="10"/>
      <w:r>
        <w:rPr>
          <w:szCs w:val="22"/>
        </w:rPr>
        <w:t>)</w:t>
      </w:r>
      <w:r w:rsidRPr="005F665C">
        <w:rPr>
          <w:szCs w:val="22"/>
        </w:rPr>
        <w:t xml:space="preserve"> (3 </w:t>
      </w:r>
      <w:r w:rsidR="000805B2">
        <w:rPr>
          <w:szCs w:val="22"/>
        </w:rPr>
        <w:t>–</w:t>
      </w:r>
      <w:r w:rsidRPr="005F665C">
        <w:rPr>
          <w:szCs w:val="22"/>
        </w:rPr>
        <w:t xml:space="preserve"> 5 ml </w:t>
      </w:r>
      <w:r w:rsidR="00A16888">
        <w:rPr>
          <w:szCs w:val="22"/>
        </w:rPr>
        <w:t xml:space="preserve">šo </w:t>
      </w:r>
      <w:r w:rsidRPr="005F665C">
        <w:rPr>
          <w:szCs w:val="22"/>
        </w:rPr>
        <w:t>veterināro zāļu/100 kg ķ</w:t>
      </w:r>
      <w:r>
        <w:rPr>
          <w:szCs w:val="22"/>
        </w:rPr>
        <w:t>.sv.</w:t>
      </w:r>
      <w:r w:rsidRPr="005F665C">
        <w:rPr>
          <w:szCs w:val="22"/>
        </w:rPr>
        <w:t xml:space="preserve"> )</w:t>
      </w:r>
    </w:p>
    <w:p w14:paraId="79958F62" w14:textId="77777777" w:rsidR="002D711A" w:rsidRPr="005F665C" w:rsidRDefault="002D711A" w:rsidP="002D711A">
      <w:pPr>
        <w:tabs>
          <w:tab w:val="left" w:pos="780"/>
          <w:tab w:val="left" w:pos="993"/>
        </w:tabs>
        <w:spacing w:line="240" w:lineRule="auto"/>
        <w:contextualSpacing/>
        <w:jc w:val="both"/>
        <w:rPr>
          <w:i/>
          <w:szCs w:val="22"/>
        </w:rPr>
      </w:pPr>
    </w:p>
    <w:p w14:paraId="79AA9397" w14:textId="77777777" w:rsidR="002D711A" w:rsidRPr="005F665C" w:rsidRDefault="002D711A" w:rsidP="002D711A">
      <w:pPr>
        <w:tabs>
          <w:tab w:val="left" w:pos="780"/>
          <w:tab w:val="left" w:pos="993"/>
        </w:tabs>
        <w:spacing w:line="240" w:lineRule="auto"/>
        <w:contextualSpacing/>
        <w:jc w:val="both"/>
        <w:rPr>
          <w:i/>
          <w:szCs w:val="22"/>
        </w:rPr>
      </w:pPr>
      <w:r w:rsidRPr="005F665C">
        <w:rPr>
          <w:i/>
          <w:szCs w:val="22"/>
        </w:rPr>
        <w:t xml:space="preserve">Anestēzijas indukcijai kombinācijā ar </w:t>
      </w:r>
      <w:proofErr w:type="spellStart"/>
      <w:r w:rsidRPr="005F665C">
        <w:rPr>
          <w:i/>
          <w:szCs w:val="22"/>
        </w:rPr>
        <w:t>ketamīnu</w:t>
      </w:r>
      <w:proofErr w:type="spellEnd"/>
      <w:r w:rsidRPr="005F665C">
        <w:rPr>
          <w:i/>
          <w:szCs w:val="22"/>
        </w:rPr>
        <w:t>:</w:t>
      </w:r>
    </w:p>
    <w:p w14:paraId="1FED04C3" w14:textId="32D3EE09" w:rsidR="002D711A" w:rsidRPr="005F665C" w:rsidRDefault="002D711A" w:rsidP="002D711A">
      <w:pPr>
        <w:tabs>
          <w:tab w:val="left" w:pos="780"/>
          <w:tab w:val="left" w:pos="993"/>
        </w:tabs>
        <w:spacing w:line="240" w:lineRule="auto"/>
        <w:contextualSpacing/>
        <w:jc w:val="both"/>
        <w:rPr>
          <w:szCs w:val="22"/>
        </w:rPr>
      </w:pPr>
      <w:r w:rsidRPr="005F665C">
        <w:rPr>
          <w:szCs w:val="22"/>
        </w:rPr>
        <w:t xml:space="preserve">1 mg </w:t>
      </w:r>
      <w:proofErr w:type="spellStart"/>
      <w:r w:rsidRPr="005F665C">
        <w:rPr>
          <w:szCs w:val="22"/>
        </w:rPr>
        <w:t>ksilazīna</w:t>
      </w:r>
      <w:proofErr w:type="spellEnd"/>
      <w:r w:rsidRPr="005F665C">
        <w:rPr>
          <w:szCs w:val="22"/>
        </w:rPr>
        <w:t>/kg ķ</w:t>
      </w:r>
      <w:r>
        <w:rPr>
          <w:szCs w:val="22"/>
        </w:rPr>
        <w:t>.sv.</w:t>
      </w:r>
      <w:r w:rsidRPr="005F665C">
        <w:rPr>
          <w:szCs w:val="22"/>
        </w:rPr>
        <w:t xml:space="preserve"> (5 ml </w:t>
      </w:r>
      <w:r w:rsidR="00A16888">
        <w:rPr>
          <w:szCs w:val="22"/>
        </w:rPr>
        <w:t xml:space="preserve">šo </w:t>
      </w:r>
      <w:r w:rsidRPr="005F665C">
        <w:rPr>
          <w:szCs w:val="22"/>
        </w:rPr>
        <w:t>veterināro zāļu/100 kg ķ</w:t>
      </w:r>
      <w:r>
        <w:rPr>
          <w:szCs w:val="22"/>
        </w:rPr>
        <w:t>.sv.</w:t>
      </w:r>
      <w:r w:rsidRPr="005F665C">
        <w:rPr>
          <w:szCs w:val="22"/>
        </w:rPr>
        <w:t xml:space="preserve">) un pēc dziļas </w:t>
      </w:r>
      <w:proofErr w:type="spellStart"/>
      <w:r w:rsidRPr="005F665C">
        <w:rPr>
          <w:szCs w:val="22"/>
        </w:rPr>
        <w:t>sedācijas</w:t>
      </w:r>
      <w:proofErr w:type="spellEnd"/>
      <w:r w:rsidRPr="005F665C">
        <w:rPr>
          <w:szCs w:val="22"/>
        </w:rPr>
        <w:t xml:space="preserve"> sākuma 2 mg </w:t>
      </w:r>
      <w:proofErr w:type="spellStart"/>
      <w:r w:rsidRPr="005F665C">
        <w:rPr>
          <w:szCs w:val="22"/>
        </w:rPr>
        <w:t>ketamīna</w:t>
      </w:r>
      <w:proofErr w:type="spellEnd"/>
      <w:r w:rsidRPr="005F665C">
        <w:rPr>
          <w:szCs w:val="22"/>
        </w:rPr>
        <w:t>/kg ķ</w:t>
      </w:r>
      <w:r>
        <w:rPr>
          <w:szCs w:val="22"/>
        </w:rPr>
        <w:t>.sv.</w:t>
      </w:r>
      <w:r w:rsidRPr="005F665C">
        <w:rPr>
          <w:szCs w:val="22"/>
        </w:rPr>
        <w:t xml:space="preserve"> intravenozi.</w:t>
      </w:r>
    </w:p>
    <w:p w14:paraId="62DC7EE2" w14:textId="77777777" w:rsidR="002D711A" w:rsidRPr="005F665C" w:rsidRDefault="002D711A" w:rsidP="002D711A">
      <w:pPr>
        <w:tabs>
          <w:tab w:val="left" w:pos="780"/>
          <w:tab w:val="left" w:pos="993"/>
        </w:tabs>
        <w:spacing w:line="240" w:lineRule="auto"/>
        <w:contextualSpacing/>
        <w:jc w:val="both"/>
        <w:rPr>
          <w:szCs w:val="22"/>
        </w:rPr>
      </w:pPr>
      <w:r w:rsidRPr="005F665C">
        <w:rPr>
          <w:szCs w:val="22"/>
        </w:rPr>
        <w:t>Ja ir nepieciešama arī noteikt</w:t>
      </w:r>
      <w:r>
        <w:rPr>
          <w:szCs w:val="22"/>
        </w:rPr>
        <w:t>u</w:t>
      </w:r>
      <w:r w:rsidRPr="005F665C">
        <w:rPr>
          <w:szCs w:val="22"/>
        </w:rPr>
        <w:t xml:space="preserve"> muskuļu </w:t>
      </w:r>
      <w:r>
        <w:rPr>
          <w:szCs w:val="22"/>
        </w:rPr>
        <w:t>atslābināšana</w:t>
      </w:r>
      <w:r w:rsidRPr="005F665C">
        <w:rPr>
          <w:szCs w:val="22"/>
        </w:rPr>
        <w:t xml:space="preserve">, guļus stāvoklī esošam dzīvniekam var ievadīt arī </w:t>
      </w:r>
      <w:proofErr w:type="spellStart"/>
      <w:r w:rsidRPr="005F665C">
        <w:rPr>
          <w:szCs w:val="22"/>
        </w:rPr>
        <w:t>m</w:t>
      </w:r>
      <w:r>
        <w:rPr>
          <w:szCs w:val="22"/>
        </w:rPr>
        <w:t>iorelaksantus</w:t>
      </w:r>
      <w:proofErr w:type="spellEnd"/>
      <w:r w:rsidRPr="005F665C">
        <w:rPr>
          <w:szCs w:val="22"/>
        </w:rPr>
        <w:t>, līdz iestājas pirmās atbilstoš</w:t>
      </w:r>
      <w:r>
        <w:rPr>
          <w:szCs w:val="22"/>
        </w:rPr>
        <w:t>ā</w:t>
      </w:r>
      <w:r w:rsidRPr="005F665C">
        <w:rPr>
          <w:szCs w:val="22"/>
        </w:rPr>
        <w:t xml:space="preserve">s </w:t>
      </w:r>
      <w:r>
        <w:rPr>
          <w:szCs w:val="22"/>
        </w:rPr>
        <w:t>muskuļu atslābināšanās</w:t>
      </w:r>
      <w:r w:rsidRPr="005F665C">
        <w:rPr>
          <w:szCs w:val="22"/>
        </w:rPr>
        <w:t xml:space="preserve"> pazīmes.</w:t>
      </w:r>
    </w:p>
    <w:bookmarkEnd w:id="9"/>
    <w:p w14:paraId="3FFCA055" w14:textId="77777777" w:rsidR="002D711A" w:rsidRPr="005F665C" w:rsidRDefault="002D711A" w:rsidP="002D711A">
      <w:pPr>
        <w:tabs>
          <w:tab w:val="left" w:pos="780"/>
          <w:tab w:val="left" w:pos="993"/>
        </w:tabs>
        <w:spacing w:line="240" w:lineRule="auto"/>
        <w:contextualSpacing/>
        <w:jc w:val="both"/>
        <w:rPr>
          <w:i/>
          <w:szCs w:val="22"/>
        </w:rPr>
      </w:pPr>
    </w:p>
    <w:p w14:paraId="599FBCDC" w14:textId="7DC3A181" w:rsidR="002D711A" w:rsidRPr="002D711A" w:rsidRDefault="002D711A" w:rsidP="002D711A">
      <w:pPr>
        <w:tabs>
          <w:tab w:val="left" w:pos="780"/>
          <w:tab w:val="left" w:pos="993"/>
        </w:tabs>
        <w:spacing w:line="240" w:lineRule="auto"/>
        <w:contextualSpacing/>
        <w:jc w:val="both"/>
        <w:rPr>
          <w:iCs/>
          <w:szCs w:val="22"/>
          <w:u w:val="single"/>
        </w:rPr>
      </w:pPr>
      <w:r w:rsidRPr="002D711A">
        <w:rPr>
          <w:iCs/>
          <w:szCs w:val="22"/>
          <w:u w:val="single"/>
        </w:rPr>
        <w:t>Liellopi</w:t>
      </w:r>
      <w:r w:rsidR="00A16888">
        <w:rPr>
          <w:iCs/>
          <w:szCs w:val="22"/>
          <w:u w:val="single"/>
        </w:rPr>
        <w:t>em</w:t>
      </w:r>
      <w:r w:rsidRPr="002D711A">
        <w:rPr>
          <w:iCs/>
          <w:szCs w:val="22"/>
          <w:u w:val="single"/>
        </w:rPr>
        <w:t>:</w:t>
      </w:r>
    </w:p>
    <w:p w14:paraId="601D37E9" w14:textId="7B85156F" w:rsidR="002D711A" w:rsidRPr="005F665C" w:rsidRDefault="002D711A" w:rsidP="002D711A">
      <w:pPr>
        <w:tabs>
          <w:tab w:val="left" w:pos="780"/>
          <w:tab w:val="left" w:pos="993"/>
        </w:tabs>
        <w:spacing w:line="240" w:lineRule="auto"/>
        <w:contextualSpacing/>
        <w:jc w:val="both"/>
        <w:rPr>
          <w:szCs w:val="22"/>
        </w:rPr>
      </w:pPr>
      <w:r w:rsidRPr="005F665C">
        <w:rPr>
          <w:szCs w:val="22"/>
        </w:rPr>
        <w:t xml:space="preserve">Intramuskulārai </w:t>
      </w:r>
      <w:r w:rsidR="00CF27BD" w:rsidRPr="00CF27BD">
        <w:rPr>
          <w:szCs w:val="22"/>
        </w:rPr>
        <w:t>vai</w:t>
      </w:r>
      <w:r w:rsidR="00CF27BD">
        <w:rPr>
          <w:szCs w:val="22"/>
        </w:rPr>
        <w:t xml:space="preserve"> </w:t>
      </w:r>
      <w:r w:rsidRPr="005F665C">
        <w:rPr>
          <w:szCs w:val="22"/>
        </w:rPr>
        <w:t>lēnai intravenozai lietošanai.</w:t>
      </w:r>
    </w:p>
    <w:p w14:paraId="5BF6C660" w14:textId="77777777" w:rsidR="002D711A" w:rsidRPr="005F665C" w:rsidRDefault="002D711A" w:rsidP="002D711A">
      <w:pPr>
        <w:tabs>
          <w:tab w:val="left" w:pos="780"/>
          <w:tab w:val="left" w:pos="993"/>
        </w:tabs>
        <w:spacing w:line="240" w:lineRule="auto"/>
        <w:contextualSpacing/>
        <w:jc w:val="both"/>
        <w:rPr>
          <w:szCs w:val="22"/>
        </w:rPr>
      </w:pPr>
    </w:p>
    <w:p w14:paraId="25253DD3" w14:textId="77777777" w:rsidR="002D711A" w:rsidRPr="005F665C" w:rsidRDefault="002D711A" w:rsidP="002D711A">
      <w:pPr>
        <w:tabs>
          <w:tab w:val="left" w:pos="780"/>
          <w:tab w:val="left" w:pos="993"/>
        </w:tabs>
        <w:spacing w:line="240" w:lineRule="auto"/>
        <w:contextualSpacing/>
        <w:jc w:val="both"/>
        <w:rPr>
          <w:szCs w:val="22"/>
        </w:rPr>
      </w:pPr>
      <w:r w:rsidRPr="005F665C">
        <w:rPr>
          <w:szCs w:val="22"/>
        </w:rPr>
        <w:t>Deva:</w:t>
      </w:r>
    </w:p>
    <w:tbl>
      <w:tblPr>
        <w:tblW w:w="5000" w:type="pct"/>
        <w:tblCellMar>
          <w:left w:w="0" w:type="dxa"/>
          <w:right w:w="0" w:type="dxa"/>
        </w:tblCellMar>
        <w:tblLook w:val="0000" w:firstRow="0" w:lastRow="0" w:firstColumn="0" w:lastColumn="0" w:noHBand="0" w:noVBand="0"/>
      </w:tblPr>
      <w:tblGrid>
        <w:gridCol w:w="2050"/>
        <w:gridCol w:w="1772"/>
        <w:gridCol w:w="2811"/>
        <w:gridCol w:w="2428"/>
      </w:tblGrid>
      <w:tr w:rsidR="002D711A" w:rsidRPr="005F665C" w14:paraId="1DE74B81" w14:textId="77777777" w:rsidTr="003A38A2">
        <w:trPr>
          <w:trHeight w:hRule="exact" w:val="539"/>
        </w:trPr>
        <w:tc>
          <w:tcPr>
            <w:tcW w:w="1131" w:type="pct"/>
            <w:tcBorders>
              <w:top w:val="single" w:sz="4" w:space="0" w:color="000000"/>
              <w:left w:val="single" w:sz="4" w:space="0" w:color="000000"/>
              <w:bottom w:val="single" w:sz="4" w:space="0" w:color="000000"/>
              <w:right w:val="single" w:sz="4" w:space="0" w:color="000000"/>
            </w:tcBorders>
          </w:tcPr>
          <w:p w14:paraId="20C17F2D" w14:textId="77777777" w:rsidR="002D711A" w:rsidRPr="005F665C" w:rsidRDefault="002D711A" w:rsidP="003A38A2">
            <w:pPr>
              <w:autoSpaceDE w:val="0"/>
              <w:autoSpaceDN w:val="0"/>
              <w:adjustRightInd w:val="0"/>
              <w:spacing w:line="240" w:lineRule="auto"/>
              <w:ind w:left="575" w:right="521"/>
              <w:contextualSpacing/>
              <w:jc w:val="both"/>
              <w:rPr>
                <w:szCs w:val="22"/>
              </w:rPr>
            </w:pPr>
            <w:r w:rsidRPr="005F665C">
              <w:rPr>
                <w:szCs w:val="22"/>
              </w:rPr>
              <w:t>Deva</w:t>
            </w:r>
          </w:p>
        </w:tc>
        <w:tc>
          <w:tcPr>
            <w:tcW w:w="978" w:type="pct"/>
            <w:tcBorders>
              <w:top w:val="single" w:sz="4" w:space="0" w:color="000000"/>
              <w:left w:val="single" w:sz="4" w:space="0" w:color="000000"/>
              <w:bottom w:val="single" w:sz="4" w:space="0" w:color="000000"/>
              <w:right w:val="single" w:sz="4" w:space="0" w:color="000000"/>
            </w:tcBorders>
          </w:tcPr>
          <w:p w14:paraId="3A38ABAD" w14:textId="77777777" w:rsidR="002D711A" w:rsidRPr="005F665C" w:rsidRDefault="002D711A" w:rsidP="003A38A2">
            <w:pPr>
              <w:autoSpaceDE w:val="0"/>
              <w:autoSpaceDN w:val="0"/>
              <w:adjustRightInd w:val="0"/>
              <w:spacing w:line="240" w:lineRule="auto"/>
              <w:ind w:left="175" w:right="-20"/>
              <w:contextualSpacing/>
              <w:jc w:val="both"/>
              <w:rPr>
                <w:szCs w:val="22"/>
              </w:rPr>
            </w:pPr>
            <w:proofErr w:type="spellStart"/>
            <w:r w:rsidRPr="005F665C">
              <w:rPr>
                <w:szCs w:val="22"/>
              </w:rPr>
              <w:t>Ksilazīns</w:t>
            </w:r>
            <w:proofErr w:type="spellEnd"/>
          </w:p>
          <w:p w14:paraId="2B1EECE2" w14:textId="77777777" w:rsidR="002D711A" w:rsidRPr="005F665C" w:rsidRDefault="002D711A" w:rsidP="003A38A2">
            <w:pPr>
              <w:autoSpaceDE w:val="0"/>
              <w:autoSpaceDN w:val="0"/>
              <w:adjustRightInd w:val="0"/>
              <w:spacing w:line="240" w:lineRule="auto"/>
              <w:ind w:left="175" w:right="-20"/>
              <w:contextualSpacing/>
              <w:jc w:val="both"/>
              <w:rPr>
                <w:szCs w:val="22"/>
              </w:rPr>
            </w:pPr>
            <w:r w:rsidRPr="005F665C">
              <w:rPr>
                <w:szCs w:val="22"/>
              </w:rPr>
              <w:t>(mg/kg ķ</w:t>
            </w:r>
            <w:r>
              <w:rPr>
                <w:szCs w:val="22"/>
              </w:rPr>
              <w:t>.sv.</w:t>
            </w:r>
            <w:r w:rsidRPr="005F665C">
              <w:rPr>
                <w:szCs w:val="22"/>
              </w:rPr>
              <w:t>)</w:t>
            </w:r>
          </w:p>
        </w:tc>
        <w:tc>
          <w:tcPr>
            <w:tcW w:w="1551" w:type="pct"/>
            <w:tcBorders>
              <w:top w:val="single" w:sz="4" w:space="0" w:color="000000"/>
              <w:left w:val="single" w:sz="4" w:space="0" w:color="000000"/>
              <w:bottom w:val="single" w:sz="4" w:space="0" w:color="000000"/>
              <w:right w:val="single" w:sz="4" w:space="0" w:color="000000"/>
            </w:tcBorders>
          </w:tcPr>
          <w:p w14:paraId="5C725631" w14:textId="77777777" w:rsidR="002D711A" w:rsidRPr="005F665C" w:rsidRDefault="002D711A" w:rsidP="003A38A2">
            <w:pPr>
              <w:autoSpaceDE w:val="0"/>
              <w:autoSpaceDN w:val="0"/>
              <w:adjustRightInd w:val="0"/>
              <w:spacing w:line="240" w:lineRule="auto"/>
              <w:ind w:left="161" w:right="-20"/>
              <w:contextualSpacing/>
              <w:jc w:val="both"/>
              <w:rPr>
                <w:szCs w:val="22"/>
              </w:rPr>
            </w:pPr>
            <w:proofErr w:type="spellStart"/>
            <w:r w:rsidRPr="005F665C">
              <w:rPr>
                <w:b/>
                <w:bCs/>
                <w:szCs w:val="22"/>
              </w:rPr>
              <w:t>BelaZin</w:t>
            </w:r>
            <w:proofErr w:type="spellEnd"/>
            <w:r w:rsidRPr="005F665C">
              <w:rPr>
                <w:b/>
                <w:bCs/>
                <w:szCs w:val="22"/>
              </w:rPr>
              <w:t xml:space="preserve"> </w:t>
            </w:r>
            <w:r w:rsidRPr="005F665C">
              <w:rPr>
                <w:szCs w:val="22"/>
              </w:rPr>
              <w:t>(ml/100 kg ķ</w:t>
            </w:r>
            <w:r>
              <w:rPr>
                <w:szCs w:val="22"/>
              </w:rPr>
              <w:t>.sv.</w:t>
            </w:r>
            <w:r w:rsidRPr="005F665C">
              <w:rPr>
                <w:szCs w:val="22"/>
              </w:rPr>
              <w:t>)</w:t>
            </w:r>
          </w:p>
        </w:tc>
        <w:tc>
          <w:tcPr>
            <w:tcW w:w="1340" w:type="pct"/>
            <w:tcBorders>
              <w:top w:val="single" w:sz="4" w:space="0" w:color="000000"/>
              <w:left w:val="single" w:sz="4" w:space="0" w:color="000000"/>
              <w:bottom w:val="single" w:sz="4" w:space="0" w:color="000000"/>
              <w:right w:val="single" w:sz="4" w:space="0" w:color="000000"/>
            </w:tcBorders>
          </w:tcPr>
          <w:p w14:paraId="29618991" w14:textId="77777777" w:rsidR="002D711A" w:rsidRPr="005F665C" w:rsidRDefault="002D711A" w:rsidP="003A38A2">
            <w:pPr>
              <w:autoSpaceDE w:val="0"/>
              <w:autoSpaceDN w:val="0"/>
              <w:adjustRightInd w:val="0"/>
              <w:spacing w:line="240" w:lineRule="auto"/>
              <w:ind w:left="127" w:right="-20"/>
              <w:contextualSpacing/>
              <w:jc w:val="both"/>
              <w:rPr>
                <w:szCs w:val="22"/>
              </w:rPr>
            </w:pPr>
            <w:proofErr w:type="spellStart"/>
            <w:r w:rsidRPr="005F665C">
              <w:rPr>
                <w:b/>
                <w:bCs/>
                <w:szCs w:val="22"/>
              </w:rPr>
              <w:t>BelaZin</w:t>
            </w:r>
            <w:proofErr w:type="spellEnd"/>
            <w:r w:rsidRPr="005F665C">
              <w:rPr>
                <w:b/>
                <w:bCs/>
                <w:szCs w:val="22"/>
              </w:rPr>
              <w:t xml:space="preserve"> </w:t>
            </w:r>
            <w:r w:rsidRPr="005F665C">
              <w:rPr>
                <w:szCs w:val="22"/>
              </w:rPr>
              <w:t>(ml/500 kg ķ</w:t>
            </w:r>
            <w:r>
              <w:rPr>
                <w:szCs w:val="22"/>
              </w:rPr>
              <w:t>.sv.</w:t>
            </w:r>
            <w:r w:rsidRPr="005F665C">
              <w:rPr>
                <w:szCs w:val="22"/>
              </w:rPr>
              <w:t>)</w:t>
            </w:r>
          </w:p>
        </w:tc>
      </w:tr>
      <w:tr w:rsidR="002D711A" w:rsidRPr="005F665C" w14:paraId="6D9CEFF5" w14:textId="77777777" w:rsidTr="003A38A2">
        <w:trPr>
          <w:trHeight w:hRule="exact" w:val="263"/>
        </w:trPr>
        <w:tc>
          <w:tcPr>
            <w:tcW w:w="5000" w:type="pct"/>
            <w:gridSpan w:val="4"/>
            <w:tcBorders>
              <w:top w:val="single" w:sz="4" w:space="0" w:color="000000"/>
              <w:left w:val="single" w:sz="4" w:space="0" w:color="000000"/>
              <w:bottom w:val="single" w:sz="4" w:space="0" w:color="000000"/>
              <w:right w:val="single" w:sz="4" w:space="0" w:color="000000"/>
            </w:tcBorders>
          </w:tcPr>
          <w:p w14:paraId="4D4866CF" w14:textId="77777777" w:rsidR="002D711A" w:rsidRPr="005F665C" w:rsidRDefault="002D711A" w:rsidP="003A38A2">
            <w:pPr>
              <w:autoSpaceDE w:val="0"/>
              <w:autoSpaceDN w:val="0"/>
              <w:adjustRightInd w:val="0"/>
              <w:spacing w:line="240" w:lineRule="auto"/>
              <w:ind w:left="137" w:right="-20"/>
              <w:contextualSpacing/>
              <w:jc w:val="both"/>
              <w:rPr>
                <w:szCs w:val="22"/>
              </w:rPr>
            </w:pPr>
            <w:r w:rsidRPr="005F665C">
              <w:rPr>
                <w:b/>
                <w:bCs/>
                <w:szCs w:val="22"/>
              </w:rPr>
              <w:t>A. Intramuskulāri</w:t>
            </w:r>
          </w:p>
        </w:tc>
      </w:tr>
      <w:tr w:rsidR="002D711A" w:rsidRPr="005F665C" w14:paraId="476340E4"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38AE8543" w14:textId="77777777" w:rsidR="002D711A" w:rsidRPr="005F665C" w:rsidRDefault="002D711A" w:rsidP="003A38A2">
            <w:pPr>
              <w:autoSpaceDE w:val="0"/>
              <w:autoSpaceDN w:val="0"/>
              <w:adjustRightInd w:val="0"/>
              <w:spacing w:line="240" w:lineRule="auto"/>
              <w:ind w:left="789" w:right="735"/>
              <w:contextualSpacing/>
              <w:jc w:val="both"/>
              <w:rPr>
                <w:szCs w:val="22"/>
              </w:rPr>
            </w:pPr>
            <w:r w:rsidRPr="005F665C">
              <w:rPr>
                <w:szCs w:val="22"/>
              </w:rPr>
              <w:t>I</w:t>
            </w:r>
          </w:p>
        </w:tc>
        <w:tc>
          <w:tcPr>
            <w:tcW w:w="978" w:type="pct"/>
            <w:tcBorders>
              <w:top w:val="single" w:sz="4" w:space="0" w:color="000000"/>
              <w:left w:val="single" w:sz="4" w:space="0" w:color="000000"/>
              <w:bottom w:val="single" w:sz="4" w:space="0" w:color="000000"/>
              <w:right w:val="single" w:sz="4" w:space="0" w:color="000000"/>
            </w:tcBorders>
          </w:tcPr>
          <w:p w14:paraId="1A3B2D8A" w14:textId="77777777"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0,05</w:t>
            </w:r>
          </w:p>
        </w:tc>
        <w:tc>
          <w:tcPr>
            <w:tcW w:w="1551" w:type="pct"/>
            <w:tcBorders>
              <w:top w:val="single" w:sz="4" w:space="0" w:color="000000"/>
              <w:left w:val="single" w:sz="4" w:space="0" w:color="000000"/>
              <w:bottom w:val="single" w:sz="4" w:space="0" w:color="000000"/>
              <w:right w:val="single" w:sz="4" w:space="0" w:color="000000"/>
            </w:tcBorders>
          </w:tcPr>
          <w:p w14:paraId="6B4EC492" w14:textId="77777777"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0,25</w:t>
            </w:r>
          </w:p>
        </w:tc>
        <w:tc>
          <w:tcPr>
            <w:tcW w:w="1340" w:type="pct"/>
            <w:tcBorders>
              <w:top w:val="single" w:sz="4" w:space="0" w:color="000000"/>
              <w:left w:val="single" w:sz="4" w:space="0" w:color="000000"/>
              <w:bottom w:val="single" w:sz="4" w:space="0" w:color="000000"/>
              <w:right w:val="single" w:sz="4" w:space="0" w:color="000000"/>
            </w:tcBorders>
          </w:tcPr>
          <w:p w14:paraId="47D81325" w14:textId="77777777"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1,25</w:t>
            </w:r>
          </w:p>
        </w:tc>
      </w:tr>
      <w:tr w:rsidR="002D711A" w:rsidRPr="005F665C" w14:paraId="0486B9E3"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45BD4B7C" w14:textId="77777777" w:rsidR="002D711A" w:rsidRPr="005F665C" w:rsidRDefault="002D711A" w:rsidP="003A38A2">
            <w:pPr>
              <w:autoSpaceDE w:val="0"/>
              <w:autoSpaceDN w:val="0"/>
              <w:adjustRightInd w:val="0"/>
              <w:spacing w:line="240" w:lineRule="auto"/>
              <w:ind w:left="753" w:right="699"/>
              <w:contextualSpacing/>
              <w:jc w:val="both"/>
              <w:rPr>
                <w:szCs w:val="22"/>
              </w:rPr>
            </w:pPr>
            <w:r w:rsidRPr="005F665C">
              <w:rPr>
                <w:szCs w:val="22"/>
              </w:rPr>
              <w:t>II</w:t>
            </w:r>
          </w:p>
        </w:tc>
        <w:tc>
          <w:tcPr>
            <w:tcW w:w="978" w:type="pct"/>
            <w:tcBorders>
              <w:top w:val="single" w:sz="4" w:space="0" w:color="000000"/>
              <w:left w:val="single" w:sz="4" w:space="0" w:color="000000"/>
              <w:bottom w:val="single" w:sz="4" w:space="0" w:color="000000"/>
              <w:right w:val="single" w:sz="4" w:space="0" w:color="000000"/>
            </w:tcBorders>
          </w:tcPr>
          <w:p w14:paraId="0A05BA07" w14:textId="77777777"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0,1</w:t>
            </w:r>
          </w:p>
        </w:tc>
        <w:tc>
          <w:tcPr>
            <w:tcW w:w="1551" w:type="pct"/>
            <w:tcBorders>
              <w:top w:val="single" w:sz="4" w:space="0" w:color="000000"/>
              <w:left w:val="single" w:sz="4" w:space="0" w:color="000000"/>
              <w:bottom w:val="single" w:sz="4" w:space="0" w:color="000000"/>
              <w:right w:val="single" w:sz="4" w:space="0" w:color="000000"/>
            </w:tcBorders>
          </w:tcPr>
          <w:p w14:paraId="18BE5A30" w14:textId="77777777"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0,5</w:t>
            </w:r>
          </w:p>
        </w:tc>
        <w:tc>
          <w:tcPr>
            <w:tcW w:w="1340" w:type="pct"/>
            <w:tcBorders>
              <w:top w:val="single" w:sz="4" w:space="0" w:color="000000"/>
              <w:left w:val="single" w:sz="4" w:space="0" w:color="000000"/>
              <w:bottom w:val="single" w:sz="4" w:space="0" w:color="000000"/>
              <w:right w:val="single" w:sz="4" w:space="0" w:color="000000"/>
            </w:tcBorders>
          </w:tcPr>
          <w:p w14:paraId="5996AD64" w14:textId="77777777"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2,5</w:t>
            </w:r>
          </w:p>
        </w:tc>
      </w:tr>
      <w:tr w:rsidR="002D711A" w:rsidRPr="005F665C" w14:paraId="620BF34E"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3F95E3CD" w14:textId="77777777" w:rsidR="002D711A" w:rsidRPr="005F665C" w:rsidRDefault="002D711A" w:rsidP="003A38A2">
            <w:pPr>
              <w:autoSpaceDE w:val="0"/>
              <w:autoSpaceDN w:val="0"/>
              <w:adjustRightInd w:val="0"/>
              <w:spacing w:line="240" w:lineRule="auto"/>
              <w:ind w:left="716" w:right="662"/>
              <w:contextualSpacing/>
              <w:jc w:val="both"/>
              <w:rPr>
                <w:szCs w:val="22"/>
              </w:rPr>
            </w:pPr>
            <w:r w:rsidRPr="005F665C">
              <w:rPr>
                <w:szCs w:val="22"/>
              </w:rPr>
              <w:t>III</w:t>
            </w:r>
          </w:p>
        </w:tc>
        <w:tc>
          <w:tcPr>
            <w:tcW w:w="978" w:type="pct"/>
            <w:tcBorders>
              <w:top w:val="single" w:sz="4" w:space="0" w:color="000000"/>
              <w:left w:val="single" w:sz="4" w:space="0" w:color="000000"/>
              <w:bottom w:val="single" w:sz="4" w:space="0" w:color="000000"/>
              <w:right w:val="single" w:sz="4" w:space="0" w:color="000000"/>
            </w:tcBorders>
          </w:tcPr>
          <w:p w14:paraId="7450FAFF" w14:textId="77777777"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0,2</w:t>
            </w:r>
          </w:p>
        </w:tc>
        <w:tc>
          <w:tcPr>
            <w:tcW w:w="1551" w:type="pct"/>
            <w:tcBorders>
              <w:top w:val="single" w:sz="4" w:space="0" w:color="000000"/>
              <w:left w:val="single" w:sz="4" w:space="0" w:color="000000"/>
              <w:bottom w:val="single" w:sz="4" w:space="0" w:color="000000"/>
              <w:right w:val="single" w:sz="4" w:space="0" w:color="000000"/>
            </w:tcBorders>
          </w:tcPr>
          <w:p w14:paraId="61BA0C6F" w14:textId="77777777"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1</w:t>
            </w:r>
          </w:p>
        </w:tc>
        <w:tc>
          <w:tcPr>
            <w:tcW w:w="1340" w:type="pct"/>
            <w:tcBorders>
              <w:top w:val="single" w:sz="4" w:space="0" w:color="000000"/>
              <w:left w:val="single" w:sz="4" w:space="0" w:color="000000"/>
              <w:bottom w:val="single" w:sz="4" w:space="0" w:color="000000"/>
              <w:right w:val="single" w:sz="4" w:space="0" w:color="000000"/>
            </w:tcBorders>
          </w:tcPr>
          <w:p w14:paraId="397BEBA5" w14:textId="77777777"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5</w:t>
            </w:r>
          </w:p>
        </w:tc>
      </w:tr>
      <w:tr w:rsidR="002D711A" w:rsidRPr="005F665C" w14:paraId="2F726C82"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7F81D36B" w14:textId="77777777" w:rsidR="002D711A" w:rsidRPr="005F665C" w:rsidRDefault="002D711A" w:rsidP="003A38A2">
            <w:pPr>
              <w:autoSpaceDE w:val="0"/>
              <w:autoSpaceDN w:val="0"/>
              <w:adjustRightInd w:val="0"/>
              <w:spacing w:line="240" w:lineRule="auto"/>
              <w:ind w:left="710" w:right="656"/>
              <w:contextualSpacing/>
              <w:jc w:val="both"/>
              <w:rPr>
                <w:szCs w:val="22"/>
              </w:rPr>
            </w:pPr>
            <w:r w:rsidRPr="005F665C">
              <w:rPr>
                <w:szCs w:val="22"/>
              </w:rPr>
              <w:t>IV</w:t>
            </w:r>
          </w:p>
        </w:tc>
        <w:tc>
          <w:tcPr>
            <w:tcW w:w="978" w:type="pct"/>
            <w:tcBorders>
              <w:top w:val="single" w:sz="4" w:space="0" w:color="000000"/>
              <w:left w:val="single" w:sz="4" w:space="0" w:color="000000"/>
              <w:bottom w:val="single" w:sz="4" w:space="0" w:color="000000"/>
              <w:right w:val="single" w:sz="4" w:space="0" w:color="000000"/>
            </w:tcBorders>
          </w:tcPr>
          <w:p w14:paraId="3298B924" w14:textId="77777777"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0,3</w:t>
            </w:r>
          </w:p>
        </w:tc>
        <w:tc>
          <w:tcPr>
            <w:tcW w:w="1551" w:type="pct"/>
            <w:tcBorders>
              <w:top w:val="single" w:sz="4" w:space="0" w:color="000000"/>
              <w:left w:val="single" w:sz="4" w:space="0" w:color="000000"/>
              <w:bottom w:val="single" w:sz="4" w:space="0" w:color="000000"/>
              <w:right w:val="single" w:sz="4" w:space="0" w:color="000000"/>
            </w:tcBorders>
          </w:tcPr>
          <w:p w14:paraId="28036AED" w14:textId="77777777"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1,5</w:t>
            </w:r>
          </w:p>
        </w:tc>
        <w:tc>
          <w:tcPr>
            <w:tcW w:w="1340" w:type="pct"/>
            <w:tcBorders>
              <w:top w:val="single" w:sz="4" w:space="0" w:color="000000"/>
              <w:left w:val="single" w:sz="4" w:space="0" w:color="000000"/>
              <w:bottom w:val="single" w:sz="4" w:space="0" w:color="000000"/>
              <w:right w:val="single" w:sz="4" w:space="0" w:color="000000"/>
            </w:tcBorders>
          </w:tcPr>
          <w:p w14:paraId="2629DF90" w14:textId="77777777"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7,5</w:t>
            </w:r>
          </w:p>
        </w:tc>
      </w:tr>
      <w:tr w:rsidR="002D711A" w:rsidRPr="005F665C" w14:paraId="0E448A47" w14:textId="77777777" w:rsidTr="003A38A2">
        <w:trPr>
          <w:trHeight w:hRule="exact" w:val="263"/>
        </w:trPr>
        <w:tc>
          <w:tcPr>
            <w:tcW w:w="5000" w:type="pct"/>
            <w:gridSpan w:val="4"/>
            <w:tcBorders>
              <w:top w:val="single" w:sz="4" w:space="0" w:color="000000"/>
              <w:left w:val="single" w:sz="4" w:space="0" w:color="000000"/>
              <w:bottom w:val="single" w:sz="4" w:space="0" w:color="000000"/>
              <w:right w:val="single" w:sz="4" w:space="0" w:color="000000"/>
            </w:tcBorders>
          </w:tcPr>
          <w:p w14:paraId="53B97EDB" w14:textId="77777777" w:rsidR="002D711A" w:rsidRPr="005F665C" w:rsidRDefault="002D711A" w:rsidP="003A38A2">
            <w:pPr>
              <w:autoSpaceDE w:val="0"/>
              <w:autoSpaceDN w:val="0"/>
              <w:adjustRightInd w:val="0"/>
              <w:spacing w:line="240" w:lineRule="auto"/>
              <w:ind w:left="137" w:right="-20"/>
              <w:contextualSpacing/>
              <w:jc w:val="both"/>
              <w:rPr>
                <w:szCs w:val="22"/>
              </w:rPr>
            </w:pPr>
            <w:r w:rsidRPr="005F665C">
              <w:rPr>
                <w:b/>
                <w:bCs/>
                <w:szCs w:val="22"/>
              </w:rPr>
              <w:t>B. Intravenozi</w:t>
            </w:r>
          </w:p>
        </w:tc>
      </w:tr>
      <w:tr w:rsidR="002D711A" w:rsidRPr="005F665C" w14:paraId="22390744"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76797CCA" w14:textId="77777777" w:rsidR="002D711A" w:rsidRPr="005F665C" w:rsidRDefault="002D711A" w:rsidP="003A38A2">
            <w:pPr>
              <w:autoSpaceDE w:val="0"/>
              <w:autoSpaceDN w:val="0"/>
              <w:adjustRightInd w:val="0"/>
              <w:spacing w:line="240" w:lineRule="auto"/>
              <w:ind w:left="789" w:right="735"/>
              <w:contextualSpacing/>
              <w:jc w:val="both"/>
              <w:rPr>
                <w:szCs w:val="22"/>
              </w:rPr>
            </w:pPr>
            <w:r w:rsidRPr="005F665C">
              <w:rPr>
                <w:szCs w:val="22"/>
              </w:rPr>
              <w:t>I</w:t>
            </w:r>
          </w:p>
        </w:tc>
        <w:tc>
          <w:tcPr>
            <w:tcW w:w="978" w:type="pct"/>
            <w:tcBorders>
              <w:top w:val="single" w:sz="4" w:space="0" w:color="000000"/>
              <w:left w:val="single" w:sz="4" w:space="0" w:color="000000"/>
              <w:bottom w:val="single" w:sz="4" w:space="0" w:color="000000"/>
              <w:right w:val="single" w:sz="4" w:space="0" w:color="000000"/>
            </w:tcBorders>
          </w:tcPr>
          <w:p w14:paraId="2DB537A9" w14:textId="3B944D58"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0,016</w:t>
            </w:r>
            <w:r w:rsidR="00CD2C97">
              <w:rPr>
                <w:szCs w:val="22"/>
              </w:rPr>
              <w:t xml:space="preserve"> – </w:t>
            </w:r>
            <w:r w:rsidRPr="005F665C">
              <w:rPr>
                <w:szCs w:val="22"/>
              </w:rPr>
              <w:t>0,024</w:t>
            </w:r>
          </w:p>
        </w:tc>
        <w:tc>
          <w:tcPr>
            <w:tcW w:w="1551" w:type="pct"/>
            <w:tcBorders>
              <w:top w:val="single" w:sz="4" w:space="0" w:color="000000"/>
              <w:left w:val="single" w:sz="4" w:space="0" w:color="000000"/>
              <w:bottom w:val="single" w:sz="4" w:space="0" w:color="000000"/>
              <w:right w:val="single" w:sz="4" w:space="0" w:color="000000"/>
            </w:tcBorders>
          </w:tcPr>
          <w:p w14:paraId="1C2525FD" w14:textId="4367F2EC"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0,08</w:t>
            </w:r>
            <w:r w:rsidR="00CD2C97">
              <w:rPr>
                <w:szCs w:val="22"/>
              </w:rPr>
              <w:t xml:space="preserve"> – </w:t>
            </w:r>
            <w:r w:rsidRPr="005F665C">
              <w:rPr>
                <w:szCs w:val="22"/>
              </w:rPr>
              <w:t>0,12</w:t>
            </w:r>
          </w:p>
        </w:tc>
        <w:tc>
          <w:tcPr>
            <w:tcW w:w="1340" w:type="pct"/>
            <w:tcBorders>
              <w:top w:val="single" w:sz="4" w:space="0" w:color="000000"/>
              <w:left w:val="single" w:sz="4" w:space="0" w:color="000000"/>
              <w:bottom w:val="single" w:sz="4" w:space="0" w:color="000000"/>
              <w:right w:val="single" w:sz="4" w:space="0" w:color="000000"/>
            </w:tcBorders>
          </w:tcPr>
          <w:p w14:paraId="582F1B59" w14:textId="05DF2C4B"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0,4</w:t>
            </w:r>
            <w:r w:rsidR="00CD2C97">
              <w:rPr>
                <w:szCs w:val="22"/>
              </w:rPr>
              <w:t xml:space="preserve"> – </w:t>
            </w:r>
            <w:r w:rsidRPr="005F665C">
              <w:rPr>
                <w:szCs w:val="22"/>
              </w:rPr>
              <w:t>0,6</w:t>
            </w:r>
          </w:p>
        </w:tc>
      </w:tr>
      <w:tr w:rsidR="002D711A" w:rsidRPr="005F665C" w14:paraId="1049F6D3"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00D87EB1" w14:textId="77777777" w:rsidR="002D711A" w:rsidRPr="005F665C" w:rsidRDefault="002D711A" w:rsidP="003A38A2">
            <w:pPr>
              <w:autoSpaceDE w:val="0"/>
              <w:autoSpaceDN w:val="0"/>
              <w:adjustRightInd w:val="0"/>
              <w:spacing w:line="240" w:lineRule="auto"/>
              <w:ind w:left="753" w:right="699"/>
              <w:contextualSpacing/>
              <w:jc w:val="both"/>
              <w:rPr>
                <w:szCs w:val="22"/>
              </w:rPr>
            </w:pPr>
            <w:r w:rsidRPr="005F665C">
              <w:rPr>
                <w:szCs w:val="22"/>
              </w:rPr>
              <w:t>II</w:t>
            </w:r>
          </w:p>
        </w:tc>
        <w:tc>
          <w:tcPr>
            <w:tcW w:w="978" w:type="pct"/>
            <w:tcBorders>
              <w:top w:val="single" w:sz="4" w:space="0" w:color="000000"/>
              <w:left w:val="single" w:sz="4" w:space="0" w:color="000000"/>
              <w:bottom w:val="single" w:sz="4" w:space="0" w:color="000000"/>
              <w:right w:val="single" w:sz="4" w:space="0" w:color="000000"/>
            </w:tcBorders>
          </w:tcPr>
          <w:p w14:paraId="0C810E9E" w14:textId="5DB2E394"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0,034</w:t>
            </w:r>
            <w:r w:rsidR="00CD2C97">
              <w:rPr>
                <w:szCs w:val="22"/>
              </w:rPr>
              <w:t xml:space="preserve"> – </w:t>
            </w:r>
            <w:r w:rsidRPr="005F665C">
              <w:rPr>
                <w:szCs w:val="22"/>
              </w:rPr>
              <w:t>0,05</w:t>
            </w:r>
          </w:p>
        </w:tc>
        <w:tc>
          <w:tcPr>
            <w:tcW w:w="1551" w:type="pct"/>
            <w:tcBorders>
              <w:top w:val="single" w:sz="4" w:space="0" w:color="000000"/>
              <w:left w:val="single" w:sz="4" w:space="0" w:color="000000"/>
              <w:bottom w:val="single" w:sz="4" w:space="0" w:color="000000"/>
              <w:right w:val="single" w:sz="4" w:space="0" w:color="000000"/>
            </w:tcBorders>
          </w:tcPr>
          <w:p w14:paraId="4E1A6D5C" w14:textId="32D196A8"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0,17</w:t>
            </w:r>
            <w:r w:rsidR="00CD2C97">
              <w:rPr>
                <w:szCs w:val="22"/>
              </w:rPr>
              <w:t xml:space="preserve"> – </w:t>
            </w:r>
            <w:r w:rsidRPr="005F665C">
              <w:rPr>
                <w:szCs w:val="22"/>
              </w:rPr>
              <w:t>0,25</w:t>
            </w:r>
          </w:p>
        </w:tc>
        <w:tc>
          <w:tcPr>
            <w:tcW w:w="1340" w:type="pct"/>
            <w:tcBorders>
              <w:top w:val="single" w:sz="4" w:space="0" w:color="000000"/>
              <w:left w:val="single" w:sz="4" w:space="0" w:color="000000"/>
              <w:bottom w:val="single" w:sz="4" w:space="0" w:color="000000"/>
              <w:right w:val="single" w:sz="4" w:space="0" w:color="000000"/>
            </w:tcBorders>
          </w:tcPr>
          <w:p w14:paraId="66E23CF8" w14:textId="2D8D8878"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0,85</w:t>
            </w:r>
            <w:r w:rsidR="00CD2C97">
              <w:rPr>
                <w:szCs w:val="22"/>
              </w:rPr>
              <w:t xml:space="preserve"> – </w:t>
            </w:r>
            <w:r w:rsidRPr="005F665C">
              <w:rPr>
                <w:szCs w:val="22"/>
              </w:rPr>
              <w:t>1,25</w:t>
            </w:r>
          </w:p>
        </w:tc>
      </w:tr>
      <w:tr w:rsidR="002D711A" w:rsidRPr="005F665C" w14:paraId="72E629A9" w14:textId="77777777" w:rsidTr="003A38A2">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008EB261" w14:textId="77777777" w:rsidR="002D711A" w:rsidRPr="005F665C" w:rsidRDefault="002D711A" w:rsidP="003A38A2">
            <w:pPr>
              <w:autoSpaceDE w:val="0"/>
              <w:autoSpaceDN w:val="0"/>
              <w:adjustRightInd w:val="0"/>
              <w:spacing w:line="240" w:lineRule="auto"/>
              <w:ind w:left="716" w:right="662"/>
              <w:contextualSpacing/>
              <w:jc w:val="both"/>
              <w:rPr>
                <w:szCs w:val="22"/>
              </w:rPr>
            </w:pPr>
            <w:r w:rsidRPr="005F665C">
              <w:rPr>
                <w:szCs w:val="22"/>
              </w:rPr>
              <w:t>III</w:t>
            </w:r>
          </w:p>
        </w:tc>
        <w:tc>
          <w:tcPr>
            <w:tcW w:w="978" w:type="pct"/>
            <w:tcBorders>
              <w:top w:val="single" w:sz="4" w:space="0" w:color="000000"/>
              <w:left w:val="single" w:sz="4" w:space="0" w:color="000000"/>
              <w:bottom w:val="single" w:sz="4" w:space="0" w:color="000000"/>
              <w:right w:val="single" w:sz="4" w:space="0" w:color="000000"/>
            </w:tcBorders>
          </w:tcPr>
          <w:p w14:paraId="7D5DEFC7" w14:textId="29B92A7A" w:rsidR="002D711A" w:rsidRPr="005F665C" w:rsidRDefault="002D711A" w:rsidP="003A38A2">
            <w:pPr>
              <w:autoSpaceDE w:val="0"/>
              <w:autoSpaceDN w:val="0"/>
              <w:adjustRightInd w:val="0"/>
              <w:spacing w:line="240" w:lineRule="auto"/>
              <w:ind w:left="137" w:right="-20"/>
              <w:contextualSpacing/>
              <w:jc w:val="both"/>
              <w:rPr>
                <w:szCs w:val="22"/>
              </w:rPr>
            </w:pPr>
            <w:r w:rsidRPr="005F665C">
              <w:rPr>
                <w:szCs w:val="22"/>
              </w:rPr>
              <w:t>0,066</w:t>
            </w:r>
            <w:r w:rsidR="00CD2C97">
              <w:rPr>
                <w:szCs w:val="22"/>
              </w:rPr>
              <w:t xml:space="preserve"> – </w:t>
            </w:r>
            <w:r w:rsidRPr="005F665C">
              <w:rPr>
                <w:szCs w:val="22"/>
              </w:rPr>
              <w:t>0,10</w:t>
            </w:r>
          </w:p>
        </w:tc>
        <w:tc>
          <w:tcPr>
            <w:tcW w:w="1551" w:type="pct"/>
            <w:tcBorders>
              <w:top w:val="single" w:sz="4" w:space="0" w:color="000000"/>
              <w:left w:val="single" w:sz="4" w:space="0" w:color="000000"/>
              <w:bottom w:val="single" w:sz="4" w:space="0" w:color="000000"/>
              <w:right w:val="single" w:sz="4" w:space="0" w:color="000000"/>
            </w:tcBorders>
          </w:tcPr>
          <w:p w14:paraId="17C49C82" w14:textId="3F9F5DB7" w:rsidR="002D711A" w:rsidRPr="005F665C" w:rsidRDefault="002D711A" w:rsidP="003A38A2">
            <w:pPr>
              <w:autoSpaceDE w:val="0"/>
              <w:autoSpaceDN w:val="0"/>
              <w:adjustRightInd w:val="0"/>
              <w:spacing w:line="240" w:lineRule="auto"/>
              <w:ind w:left="161" w:right="-20"/>
              <w:contextualSpacing/>
              <w:jc w:val="both"/>
              <w:rPr>
                <w:szCs w:val="22"/>
              </w:rPr>
            </w:pPr>
            <w:r w:rsidRPr="005F665C">
              <w:rPr>
                <w:szCs w:val="22"/>
              </w:rPr>
              <w:t>0,33</w:t>
            </w:r>
            <w:r w:rsidR="00CD2C97">
              <w:rPr>
                <w:szCs w:val="22"/>
              </w:rPr>
              <w:t xml:space="preserve"> – </w:t>
            </w:r>
            <w:r w:rsidRPr="005F665C">
              <w:rPr>
                <w:szCs w:val="22"/>
              </w:rPr>
              <w:t>0,5</w:t>
            </w:r>
          </w:p>
        </w:tc>
        <w:tc>
          <w:tcPr>
            <w:tcW w:w="1340" w:type="pct"/>
            <w:tcBorders>
              <w:top w:val="single" w:sz="4" w:space="0" w:color="000000"/>
              <w:left w:val="single" w:sz="4" w:space="0" w:color="000000"/>
              <w:bottom w:val="single" w:sz="4" w:space="0" w:color="000000"/>
              <w:right w:val="single" w:sz="4" w:space="0" w:color="000000"/>
            </w:tcBorders>
          </w:tcPr>
          <w:p w14:paraId="6CB4E5F0" w14:textId="5FDB15B0" w:rsidR="002D711A" w:rsidRPr="005F665C" w:rsidRDefault="002D711A" w:rsidP="003A38A2">
            <w:pPr>
              <w:autoSpaceDE w:val="0"/>
              <w:autoSpaceDN w:val="0"/>
              <w:adjustRightInd w:val="0"/>
              <w:spacing w:line="240" w:lineRule="auto"/>
              <w:ind w:left="127" w:right="-20"/>
              <w:contextualSpacing/>
              <w:jc w:val="both"/>
              <w:rPr>
                <w:szCs w:val="22"/>
              </w:rPr>
            </w:pPr>
            <w:r w:rsidRPr="005F665C">
              <w:rPr>
                <w:szCs w:val="22"/>
              </w:rPr>
              <w:t>1,65</w:t>
            </w:r>
            <w:r w:rsidR="00CD2C97">
              <w:rPr>
                <w:szCs w:val="22"/>
              </w:rPr>
              <w:t xml:space="preserve"> – </w:t>
            </w:r>
            <w:r w:rsidRPr="005F665C">
              <w:rPr>
                <w:szCs w:val="22"/>
              </w:rPr>
              <w:t>2,5</w:t>
            </w:r>
          </w:p>
        </w:tc>
      </w:tr>
    </w:tbl>
    <w:p w14:paraId="02D933CE" w14:textId="77777777" w:rsidR="002D711A" w:rsidRPr="005F665C" w:rsidRDefault="002D711A" w:rsidP="002D711A">
      <w:pPr>
        <w:tabs>
          <w:tab w:val="clear" w:pos="567"/>
        </w:tabs>
        <w:spacing w:line="240" w:lineRule="auto"/>
        <w:contextualSpacing/>
        <w:jc w:val="both"/>
        <w:rPr>
          <w:szCs w:val="22"/>
        </w:rPr>
      </w:pPr>
    </w:p>
    <w:p w14:paraId="61A51F9B" w14:textId="4AA8902D" w:rsidR="002D711A" w:rsidRPr="005F665C" w:rsidRDefault="002D711A" w:rsidP="00CF27BD">
      <w:pPr>
        <w:tabs>
          <w:tab w:val="clear" w:pos="567"/>
        </w:tabs>
        <w:spacing w:line="240" w:lineRule="auto"/>
        <w:ind w:left="851" w:hanging="851"/>
        <w:contextualSpacing/>
        <w:jc w:val="both"/>
        <w:rPr>
          <w:szCs w:val="22"/>
        </w:rPr>
      </w:pPr>
      <w:r w:rsidRPr="005F665C">
        <w:rPr>
          <w:szCs w:val="22"/>
          <w:u w:val="single"/>
        </w:rPr>
        <w:t>I deva</w:t>
      </w:r>
      <w:r w:rsidRPr="005F665C">
        <w:rPr>
          <w:szCs w:val="22"/>
        </w:rPr>
        <w:t>:</w:t>
      </w:r>
      <w:r w:rsidR="00CF27BD">
        <w:rPr>
          <w:szCs w:val="22"/>
        </w:rPr>
        <w:tab/>
      </w:r>
      <w:proofErr w:type="spellStart"/>
      <w:r w:rsidRPr="005F665C">
        <w:rPr>
          <w:szCs w:val="22"/>
        </w:rPr>
        <w:t>Sedācija</w:t>
      </w:r>
      <w:proofErr w:type="spellEnd"/>
      <w:r w:rsidRPr="005F665C">
        <w:rPr>
          <w:szCs w:val="22"/>
        </w:rPr>
        <w:t xml:space="preserve"> ar vieglu muskuļu tonusa samazinājumu. Liellopi vēl arvien spēj stāvēt.</w:t>
      </w:r>
    </w:p>
    <w:p w14:paraId="16BA58E0" w14:textId="58AADF48" w:rsidR="002D711A" w:rsidRPr="005F665C" w:rsidRDefault="002D711A" w:rsidP="00CF27BD">
      <w:pPr>
        <w:tabs>
          <w:tab w:val="clear" w:pos="567"/>
        </w:tabs>
        <w:spacing w:line="240" w:lineRule="auto"/>
        <w:ind w:left="851" w:hanging="851"/>
        <w:contextualSpacing/>
        <w:jc w:val="both"/>
        <w:rPr>
          <w:szCs w:val="22"/>
        </w:rPr>
      </w:pPr>
      <w:r w:rsidRPr="005F665C">
        <w:rPr>
          <w:szCs w:val="22"/>
          <w:u w:val="single"/>
        </w:rPr>
        <w:t>II deva:</w:t>
      </w:r>
      <w:r w:rsidR="00CF27BD" w:rsidRPr="00CF27BD">
        <w:rPr>
          <w:szCs w:val="22"/>
        </w:rPr>
        <w:tab/>
      </w:r>
      <w:proofErr w:type="spellStart"/>
      <w:r w:rsidRPr="005F665C">
        <w:rPr>
          <w:szCs w:val="22"/>
        </w:rPr>
        <w:t>Sedācija</w:t>
      </w:r>
      <w:proofErr w:type="spellEnd"/>
      <w:r w:rsidRPr="005F665C">
        <w:rPr>
          <w:szCs w:val="22"/>
        </w:rPr>
        <w:t xml:space="preserve"> ar izteiktu muskuļu tonusa samazinājumu un nelielu </w:t>
      </w:r>
      <w:proofErr w:type="spellStart"/>
      <w:r w:rsidRPr="005F665C">
        <w:rPr>
          <w:szCs w:val="22"/>
        </w:rPr>
        <w:t>analgēziju</w:t>
      </w:r>
      <w:proofErr w:type="spellEnd"/>
      <w:r w:rsidRPr="005F665C">
        <w:rPr>
          <w:szCs w:val="22"/>
        </w:rPr>
        <w:t>. Liellopi lielākoties saglabā spēju stāvēt, taču tie var arī apgulties.</w:t>
      </w:r>
    </w:p>
    <w:p w14:paraId="05F05282" w14:textId="1F1164E9" w:rsidR="002D711A" w:rsidRPr="005F665C" w:rsidRDefault="002D711A" w:rsidP="00CF27BD">
      <w:pPr>
        <w:tabs>
          <w:tab w:val="clear" w:pos="567"/>
        </w:tabs>
        <w:spacing w:line="240" w:lineRule="auto"/>
        <w:ind w:left="851" w:hanging="851"/>
        <w:contextualSpacing/>
        <w:jc w:val="both"/>
        <w:rPr>
          <w:szCs w:val="22"/>
        </w:rPr>
      </w:pPr>
      <w:r w:rsidRPr="005F665C">
        <w:rPr>
          <w:szCs w:val="22"/>
          <w:u w:val="single"/>
        </w:rPr>
        <w:t>III deva:</w:t>
      </w:r>
      <w:r w:rsidR="00CF27BD" w:rsidRPr="00CF27BD">
        <w:rPr>
          <w:szCs w:val="22"/>
        </w:rPr>
        <w:tab/>
      </w:r>
      <w:r w:rsidRPr="005F665C">
        <w:rPr>
          <w:szCs w:val="22"/>
        </w:rPr>
        <w:t xml:space="preserve">Dziļa </w:t>
      </w:r>
      <w:proofErr w:type="spellStart"/>
      <w:r w:rsidRPr="005F665C">
        <w:rPr>
          <w:szCs w:val="22"/>
        </w:rPr>
        <w:t>sedācija</w:t>
      </w:r>
      <w:proofErr w:type="spellEnd"/>
      <w:r w:rsidRPr="005F665C">
        <w:rPr>
          <w:szCs w:val="22"/>
        </w:rPr>
        <w:t xml:space="preserve">, pastiprināts muskuļu tonusa samazinājums, daļēja </w:t>
      </w:r>
      <w:proofErr w:type="spellStart"/>
      <w:r w:rsidRPr="005F665C">
        <w:rPr>
          <w:szCs w:val="22"/>
        </w:rPr>
        <w:t>analgēzija</w:t>
      </w:r>
      <w:proofErr w:type="spellEnd"/>
      <w:r w:rsidRPr="005F665C">
        <w:rPr>
          <w:szCs w:val="22"/>
        </w:rPr>
        <w:t>. Liellopi apguļas.</w:t>
      </w:r>
    </w:p>
    <w:p w14:paraId="6F9A037D" w14:textId="64086409" w:rsidR="002D711A" w:rsidRPr="005F665C" w:rsidRDefault="002D711A" w:rsidP="00CF27BD">
      <w:pPr>
        <w:tabs>
          <w:tab w:val="clear" w:pos="567"/>
        </w:tabs>
        <w:spacing w:line="240" w:lineRule="auto"/>
        <w:ind w:left="851" w:hanging="851"/>
        <w:contextualSpacing/>
        <w:jc w:val="both"/>
        <w:rPr>
          <w:szCs w:val="22"/>
        </w:rPr>
      </w:pPr>
      <w:r w:rsidRPr="005F665C">
        <w:rPr>
          <w:szCs w:val="22"/>
          <w:u w:val="single"/>
        </w:rPr>
        <w:t>IV deva</w:t>
      </w:r>
      <w:r w:rsidRPr="005F665C">
        <w:rPr>
          <w:szCs w:val="22"/>
        </w:rPr>
        <w:t>:</w:t>
      </w:r>
      <w:r w:rsidR="00CF27BD">
        <w:rPr>
          <w:szCs w:val="22"/>
        </w:rPr>
        <w:tab/>
      </w:r>
      <w:r w:rsidRPr="005F665C">
        <w:rPr>
          <w:szCs w:val="22"/>
        </w:rPr>
        <w:t xml:space="preserve">Ļoti dziļa </w:t>
      </w:r>
      <w:proofErr w:type="spellStart"/>
      <w:r w:rsidRPr="005F665C">
        <w:rPr>
          <w:szCs w:val="22"/>
        </w:rPr>
        <w:t>sedācija</w:t>
      </w:r>
      <w:proofErr w:type="spellEnd"/>
      <w:r w:rsidRPr="005F665C">
        <w:rPr>
          <w:szCs w:val="22"/>
        </w:rPr>
        <w:t xml:space="preserve">, izteikts muskuļu tonusa samazinājums, daļēja </w:t>
      </w:r>
      <w:proofErr w:type="spellStart"/>
      <w:r w:rsidRPr="005F665C">
        <w:rPr>
          <w:szCs w:val="22"/>
        </w:rPr>
        <w:t>analgēzija</w:t>
      </w:r>
      <w:proofErr w:type="spellEnd"/>
      <w:r w:rsidRPr="005F665C">
        <w:rPr>
          <w:szCs w:val="22"/>
        </w:rPr>
        <w:t>. Liellopi apguļas.</w:t>
      </w:r>
    </w:p>
    <w:p w14:paraId="0284D072" w14:textId="77777777" w:rsidR="002D711A" w:rsidRPr="005F665C" w:rsidRDefault="002D711A" w:rsidP="002D711A">
      <w:pPr>
        <w:tabs>
          <w:tab w:val="left" w:pos="780"/>
          <w:tab w:val="left" w:pos="993"/>
        </w:tabs>
        <w:spacing w:line="240" w:lineRule="auto"/>
        <w:contextualSpacing/>
        <w:jc w:val="both"/>
        <w:rPr>
          <w:szCs w:val="22"/>
        </w:rPr>
      </w:pPr>
    </w:p>
    <w:p w14:paraId="3C3D469C" w14:textId="71F3BA2A" w:rsidR="002D711A" w:rsidRPr="002D711A" w:rsidRDefault="002D711A" w:rsidP="002D711A">
      <w:pPr>
        <w:tabs>
          <w:tab w:val="left" w:pos="780"/>
          <w:tab w:val="left" w:pos="993"/>
        </w:tabs>
        <w:spacing w:line="240" w:lineRule="auto"/>
        <w:contextualSpacing/>
        <w:jc w:val="both"/>
        <w:rPr>
          <w:iCs/>
          <w:szCs w:val="22"/>
          <w:u w:val="single"/>
        </w:rPr>
      </w:pPr>
      <w:r w:rsidRPr="002D711A">
        <w:rPr>
          <w:iCs/>
          <w:szCs w:val="22"/>
          <w:u w:val="single"/>
        </w:rPr>
        <w:t>Suņi</w:t>
      </w:r>
      <w:r w:rsidR="00A16888">
        <w:rPr>
          <w:iCs/>
          <w:szCs w:val="22"/>
          <w:u w:val="single"/>
        </w:rPr>
        <w:t>em</w:t>
      </w:r>
      <w:r w:rsidRPr="002D711A">
        <w:rPr>
          <w:iCs/>
          <w:szCs w:val="22"/>
          <w:u w:val="single"/>
        </w:rPr>
        <w:t>:</w:t>
      </w:r>
    </w:p>
    <w:p w14:paraId="15CA9410" w14:textId="6A593996" w:rsidR="002D711A" w:rsidRPr="005F665C" w:rsidRDefault="002D711A" w:rsidP="002D711A">
      <w:pPr>
        <w:tabs>
          <w:tab w:val="left" w:pos="780"/>
          <w:tab w:val="left" w:pos="993"/>
        </w:tabs>
        <w:spacing w:line="240" w:lineRule="auto"/>
        <w:contextualSpacing/>
        <w:jc w:val="both"/>
        <w:rPr>
          <w:szCs w:val="22"/>
        </w:rPr>
      </w:pPr>
      <w:r w:rsidRPr="005F665C">
        <w:rPr>
          <w:szCs w:val="22"/>
        </w:rPr>
        <w:t xml:space="preserve">Intramuskulārai </w:t>
      </w:r>
      <w:r w:rsidR="00CF27BD" w:rsidRPr="00CF27BD">
        <w:rPr>
          <w:szCs w:val="22"/>
        </w:rPr>
        <w:t>vai</w:t>
      </w:r>
      <w:r w:rsidR="00CF27BD">
        <w:rPr>
          <w:szCs w:val="22"/>
        </w:rPr>
        <w:t xml:space="preserve"> </w:t>
      </w:r>
      <w:r w:rsidRPr="005F665C">
        <w:rPr>
          <w:szCs w:val="22"/>
        </w:rPr>
        <w:t>intravenozai lietošanai.</w:t>
      </w:r>
    </w:p>
    <w:p w14:paraId="179ED593" w14:textId="77777777" w:rsidR="002D711A" w:rsidRPr="005F665C" w:rsidRDefault="002D711A" w:rsidP="002D711A">
      <w:pPr>
        <w:tabs>
          <w:tab w:val="left" w:pos="780"/>
          <w:tab w:val="left" w:pos="993"/>
        </w:tabs>
        <w:spacing w:line="240" w:lineRule="auto"/>
        <w:contextualSpacing/>
        <w:jc w:val="both"/>
        <w:rPr>
          <w:i/>
          <w:szCs w:val="22"/>
        </w:rPr>
      </w:pPr>
    </w:p>
    <w:p w14:paraId="43741EE0" w14:textId="77777777" w:rsidR="002D711A" w:rsidRPr="005F665C" w:rsidRDefault="002D711A" w:rsidP="002D711A">
      <w:pPr>
        <w:tabs>
          <w:tab w:val="left" w:pos="780"/>
          <w:tab w:val="left" w:pos="993"/>
        </w:tabs>
        <w:spacing w:line="240" w:lineRule="auto"/>
        <w:contextualSpacing/>
        <w:jc w:val="both"/>
        <w:rPr>
          <w:i/>
          <w:szCs w:val="22"/>
        </w:rPr>
      </w:pPr>
      <w:proofErr w:type="spellStart"/>
      <w:r w:rsidRPr="005F665C">
        <w:rPr>
          <w:i/>
          <w:szCs w:val="22"/>
        </w:rPr>
        <w:t>Sedācijai</w:t>
      </w:r>
      <w:proofErr w:type="spellEnd"/>
      <w:r w:rsidRPr="005F665C">
        <w:rPr>
          <w:i/>
          <w:szCs w:val="22"/>
        </w:rPr>
        <w:t>:</w:t>
      </w:r>
    </w:p>
    <w:p w14:paraId="58D1533C" w14:textId="2506FED5" w:rsidR="002D711A" w:rsidRPr="005F665C" w:rsidRDefault="002D711A" w:rsidP="002D711A">
      <w:pPr>
        <w:tabs>
          <w:tab w:val="left" w:pos="780"/>
          <w:tab w:val="left" w:pos="993"/>
        </w:tabs>
        <w:spacing w:line="240" w:lineRule="auto"/>
        <w:contextualSpacing/>
        <w:jc w:val="both"/>
        <w:rPr>
          <w:szCs w:val="22"/>
        </w:rPr>
      </w:pPr>
      <w:bookmarkStart w:id="11" w:name="_Hlk38867760"/>
      <w:r w:rsidRPr="005F665C">
        <w:rPr>
          <w:szCs w:val="22"/>
        </w:rPr>
        <w:t xml:space="preserve">1 </w:t>
      </w:r>
      <w:r w:rsidR="0008193E">
        <w:rPr>
          <w:szCs w:val="22"/>
        </w:rPr>
        <w:t>–</w:t>
      </w:r>
      <w:r w:rsidRPr="005F665C">
        <w:rPr>
          <w:szCs w:val="22"/>
        </w:rPr>
        <w:t xml:space="preserve"> 3 mg </w:t>
      </w:r>
      <w:proofErr w:type="spellStart"/>
      <w:r w:rsidRPr="005F665C">
        <w:rPr>
          <w:szCs w:val="22"/>
        </w:rPr>
        <w:t>ksilazīna</w:t>
      </w:r>
      <w:proofErr w:type="spellEnd"/>
      <w:r w:rsidRPr="005F665C">
        <w:rPr>
          <w:szCs w:val="22"/>
        </w:rPr>
        <w:t xml:space="preserve">/kg </w:t>
      </w:r>
      <w:r w:rsidRPr="0008077F">
        <w:rPr>
          <w:szCs w:val="22"/>
        </w:rPr>
        <w:t>ķ.sv.</w:t>
      </w:r>
      <w:r>
        <w:rPr>
          <w:szCs w:val="22"/>
        </w:rPr>
        <w:t xml:space="preserve"> </w:t>
      </w:r>
      <w:r w:rsidRPr="005F665C">
        <w:rPr>
          <w:szCs w:val="22"/>
        </w:rPr>
        <w:t xml:space="preserve">(0,5 </w:t>
      </w:r>
      <w:r w:rsidR="008D7768">
        <w:rPr>
          <w:szCs w:val="22"/>
        </w:rPr>
        <w:t>–</w:t>
      </w:r>
      <w:r w:rsidRPr="005F665C">
        <w:rPr>
          <w:szCs w:val="22"/>
        </w:rPr>
        <w:t xml:space="preserve"> 1,5 ml </w:t>
      </w:r>
      <w:r w:rsidR="00A16888">
        <w:rPr>
          <w:szCs w:val="22"/>
        </w:rPr>
        <w:t xml:space="preserve">šo </w:t>
      </w:r>
      <w:r w:rsidRPr="005F665C">
        <w:rPr>
          <w:szCs w:val="22"/>
        </w:rPr>
        <w:t xml:space="preserve">veterināro zāļu/10 kg </w:t>
      </w:r>
      <w:r w:rsidRPr="0008077F">
        <w:rPr>
          <w:szCs w:val="22"/>
        </w:rPr>
        <w:t>ķ.sv.</w:t>
      </w:r>
      <w:r w:rsidRPr="005F665C">
        <w:rPr>
          <w:szCs w:val="22"/>
        </w:rPr>
        <w:t>)</w:t>
      </w:r>
      <w:bookmarkEnd w:id="11"/>
      <w:r w:rsidRPr="005F665C">
        <w:rPr>
          <w:szCs w:val="22"/>
        </w:rPr>
        <w:t xml:space="preserve"> </w:t>
      </w:r>
      <w:proofErr w:type="spellStart"/>
      <w:r w:rsidRPr="005F665C">
        <w:rPr>
          <w:szCs w:val="22"/>
        </w:rPr>
        <w:t>i.m</w:t>
      </w:r>
      <w:proofErr w:type="spellEnd"/>
      <w:r w:rsidRPr="005F665C">
        <w:rPr>
          <w:szCs w:val="22"/>
        </w:rPr>
        <w:t xml:space="preserve">. vai </w:t>
      </w:r>
      <w:proofErr w:type="spellStart"/>
      <w:r w:rsidRPr="005F665C">
        <w:rPr>
          <w:szCs w:val="22"/>
        </w:rPr>
        <w:t>i.v</w:t>
      </w:r>
      <w:proofErr w:type="spellEnd"/>
      <w:r w:rsidRPr="005F665C">
        <w:rPr>
          <w:szCs w:val="22"/>
        </w:rPr>
        <w:t xml:space="preserve">. </w:t>
      </w:r>
    </w:p>
    <w:p w14:paraId="71731928" w14:textId="77777777" w:rsidR="002D711A" w:rsidRPr="005F665C" w:rsidRDefault="002D711A" w:rsidP="002D711A">
      <w:pPr>
        <w:tabs>
          <w:tab w:val="left" w:pos="780"/>
          <w:tab w:val="left" w:pos="993"/>
        </w:tabs>
        <w:spacing w:line="240" w:lineRule="auto"/>
        <w:contextualSpacing/>
        <w:jc w:val="both"/>
        <w:rPr>
          <w:i/>
          <w:szCs w:val="22"/>
        </w:rPr>
      </w:pPr>
    </w:p>
    <w:p w14:paraId="6799171A" w14:textId="77777777" w:rsidR="002D711A" w:rsidRPr="005F665C" w:rsidRDefault="002D711A" w:rsidP="002D711A">
      <w:pPr>
        <w:tabs>
          <w:tab w:val="left" w:pos="780"/>
          <w:tab w:val="left" w:pos="993"/>
        </w:tabs>
        <w:spacing w:line="240" w:lineRule="auto"/>
        <w:contextualSpacing/>
        <w:jc w:val="both"/>
        <w:rPr>
          <w:szCs w:val="22"/>
        </w:rPr>
      </w:pPr>
      <w:r w:rsidRPr="005F665C">
        <w:rPr>
          <w:i/>
          <w:szCs w:val="22"/>
        </w:rPr>
        <w:t xml:space="preserve">Anestēzijas indukcijai kombinācijā ar </w:t>
      </w:r>
      <w:proofErr w:type="spellStart"/>
      <w:r w:rsidRPr="005F665C">
        <w:rPr>
          <w:i/>
          <w:szCs w:val="22"/>
        </w:rPr>
        <w:t>ketamīnu</w:t>
      </w:r>
      <w:proofErr w:type="spellEnd"/>
      <w:r w:rsidRPr="005F665C">
        <w:rPr>
          <w:i/>
          <w:szCs w:val="22"/>
        </w:rPr>
        <w:t>:</w:t>
      </w:r>
    </w:p>
    <w:p w14:paraId="77183F25" w14:textId="7639BFBA" w:rsidR="002D711A" w:rsidRPr="005F665C" w:rsidRDefault="002D711A" w:rsidP="002D711A">
      <w:pPr>
        <w:tabs>
          <w:tab w:val="left" w:pos="780"/>
          <w:tab w:val="left" w:pos="993"/>
        </w:tabs>
        <w:spacing w:line="240" w:lineRule="auto"/>
        <w:contextualSpacing/>
        <w:jc w:val="both"/>
        <w:rPr>
          <w:szCs w:val="22"/>
        </w:rPr>
      </w:pPr>
      <w:bookmarkStart w:id="12" w:name="_Hlk38867782"/>
      <w:r w:rsidRPr="005F665C">
        <w:rPr>
          <w:szCs w:val="22"/>
        </w:rPr>
        <w:t xml:space="preserve">2 mg </w:t>
      </w:r>
      <w:proofErr w:type="spellStart"/>
      <w:r w:rsidRPr="005F665C">
        <w:rPr>
          <w:szCs w:val="22"/>
        </w:rPr>
        <w:t>ksilazīna</w:t>
      </w:r>
      <w:proofErr w:type="spellEnd"/>
      <w:r w:rsidRPr="005F665C">
        <w:rPr>
          <w:szCs w:val="22"/>
        </w:rPr>
        <w:t xml:space="preserve">/kg </w:t>
      </w:r>
      <w:r w:rsidRPr="0008077F">
        <w:rPr>
          <w:szCs w:val="22"/>
        </w:rPr>
        <w:t>ķ.sv.</w:t>
      </w:r>
      <w:r w:rsidRPr="0008077F" w:rsidDel="0008077F">
        <w:rPr>
          <w:szCs w:val="22"/>
        </w:rPr>
        <w:t xml:space="preserve"> </w:t>
      </w:r>
      <w:r w:rsidRPr="005F665C">
        <w:rPr>
          <w:szCs w:val="22"/>
        </w:rPr>
        <w:t xml:space="preserve">(1 ml </w:t>
      </w:r>
      <w:r w:rsidR="00DD53D5">
        <w:rPr>
          <w:szCs w:val="22"/>
        </w:rPr>
        <w:t xml:space="preserve">šo </w:t>
      </w:r>
      <w:r w:rsidRPr="005F665C">
        <w:rPr>
          <w:szCs w:val="22"/>
        </w:rPr>
        <w:t xml:space="preserve">veterināro zāļu/10 kg </w:t>
      </w:r>
      <w:r w:rsidRPr="0008077F">
        <w:rPr>
          <w:szCs w:val="22"/>
        </w:rPr>
        <w:t>ķ.sv.</w:t>
      </w:r>
      <w:r w:rsidRPr="005F665C">
        <w:rPr>
          <w:szCs w:val="22"/>
        </w:rPr>
        <w:t xml:space="preserve">) un 6 </w:t>
      </w:r>
      <w:r w:rsidR="008D7768">
        <w:rPr>
          <w:szCs w:val="22"/>
        </w:rPr>
        <w:t>–</w:t>
      </w:r>
      <w:r w:rsidRPr="005F665C">
        <w:rPr>
          <w:szCs w:val="22"/>
        </w:rPr>
        <w:t xml:space="preserve"> 10 mg </w:t>
      </w:r>
      <w:proofErr w:type="spellStart"/>
      <w:r w:rsidRPr="005F665C">
        <w:rPr>
          <w:szCs w:val="22"/>
        </w:rPr>
        <w:t>ketamīna</w:t>
      </w:r>
      <w:proofErr w:type="spellEnd"/>
      <w:r w:rsidRPr="005F665C">
        <w:rPr>
          <w:szCs w:val="22"/>
        </w:rPr>
        <w:t xml:space="preserve">/kg </w:t>
      </w:r>
      <w:r w:rsidRPr="0008077F">
        <w:rPr>
          <w:szCs w:val="22"/>
        </w:rPr>
        <w:t>ķ.sv.</w:t>
      </w:r>
      <w:r>
        <w:rPr>
          <w:szCs w:val="22"/>
        </w:rPr>
        <w:t xml:space="preserve"> </w:t>
      </w:r>
      <w:proofErr w:type="spellStart"/>
      <w:r w:rsidRPr="005F665C">
        <w:rPr>
          <w:szCs w:val="22"/>
        </w:rPr>
        <w:t>i.m</w:t>
      </w:r>
      <w:proofErr w:type="spellEnd"/>
      <w:r w:rsidRPr="005F665C">
        <w:rPr>
          <w:szCs w:val="22"/>
        </w:rPr>
        <w:t>.</w:t>
      </w:r>
    </w:p>
    <w:bookmarkEnd w:id="12"/>
    <w:p w14:paraId="783B748F" w14:textId="77777777" w:rsidR="002D711A" w:rsidRPr="005F665C" w:rsidRDefault="002D711A" w:rsidP="002D711A">
      <w:pPr>
        <w:tabs>
          <w:tab w:val="left" w:pos="780"/>
          <w:tab w:val="left" w:pos="993"/>
        </w:tabs>
        <w:spacing w:line="240" w:lineRule="auto"/>
        <w:contextualSpacing/>
        <w:jc w:val="both"/>
        <w:rPr>
          <w:i/>
          <w:szCs w:val="22"/>
        </w:rPr>
      </w:pPr>
    </w:p>
    <w:p w14:paraId="1BF3978D" w14:textId="292DA034" w:rsidR="002D711A" w:rsidRPr="002D711A" w:rsidRDefault="002D711A" w:rsidP="002D711A">
      <w:pPr>
        <w:tabs>
          <w:tab w:val="left" w:pos="780"/>
          <w:tab w:val="left" w:pos="993"/>
        </w:tabs>
        <w:spacing w:line="240" w:lineRule="auto"/>
        <w:contextualSpacing/>
        <w:jc w:val="both"/>
        <w:rPr>
          <w:iCs/>
          <w:szCs w:val="22"/>
          <w:u w:val="single"/>
        </w:rPr>
      </w:pPr>
      <w:r w:rsidRPr="002D711A">
        <w:rPr>
          <w:iCs/>
          <w:szCs w:val="22"/>
          <w:u w:val="single"/>
        </w:rPr>
        <w:t>Kaķi</w:t>
      </w:r>
      <w:r w:rsidR="00E470AF">
        <w:rPr>
          <w:iCs/>
          <w:szCs w:val="22"/>
          <w:u w:val="single"/>
        </w:rPr>
        <w:t>em</w:t>
      </w:r>
      <w:r w:rsidRPr="002D711A">
        <w:rPr>
          <w:iCs/>
          <w:szCs w:val="22"/>
          <w:u w:val="single"/>
        </w:rPr>
        <w:t>:</w:t>
      </w:r>
    </w:p>
    <w:p w14:paraId="6B09AA9A" w14:textId="468B31D7" w:rsidR="002D711A" w:rsidRPr="005F665C" w:rsidRDefault="002D711A" w:rsidP="002D711A">
      <w:pPr>
        <w:tabs>
          <w:tab w:val="left" w:pos="780"/>
          <w:tab w:val="left" w:pos="993"/>
        </w:tabs>
        <w:spacing w:line="240" w:lineRule="auto"/>
        <w:contextualSpacing/>
        <w:jc w:val="both"/>
        <w:rPr>
          <w:szCs w:val="22"/>
        </w:rPr>
      </w:pPr>
      <w:r w:rsidRPr="005F665C">
        <w:rPr>
          <w:szCs w:val="22"/>
        </w:rPr>
        <w:t xml:space="preserve">Intramuskulārai </w:t>
      </w:r>
      <w:r w:rsidR="00CF27BD" w:rsidRPr="00CF27BD">
        <w:rPr>
          <w:szCs w:val="22"/>
        </w:rPr>
        <w:t>vai</w:t>
      </w:r>
      <w:r w:rsidR="00CF27BD">
        <w:rPr>
          <w:szCs w:val="22"/>
        </w:rPr>
        <w:t xml:space="preserve"> </w:t>
      </w:r>
      <w:proofErr w:type="spellStart"/>
      <w:r w:rsidRPr="005F665C">
        <w:rPr>
          <w:szCs w:val="22"/>
        </w:rPr>
        <w:t>subkutānai</w:t>
      </w:r>
      <w:proofErr w:type="spellEnd"/>
      <w:r w:rsidRPr="005F665C">
        <w:rPr>
          <w:szCs w:val="22"/>
        </w:rPr>
        <w:t xml:space="preserve"> lietošanai.</w:t>
      </w:r>
    </w:p>
    <w:p w14:paraId="6CE2C07E" w14:textId="77777777" w:rsidR="002D711A" w:rsidRPr="005F665C" w:rsidRDefault="002D711A" w:rsidP="002D711A">
      <w:pPr>
        <w:tabs>
          <w:tab w:val="left" w:pos="780"/>
          <w:tab w:val="left" w:pos="993"/>
        </w:tabs>
        <w:spacing w:line="240" w:lineRule="auto"/>
        <w:contextualSpacing/>
        <w:jc w:val="both"/>
        <w:rPr>
          <w:i/>
          <w:szCs w:val="22"/>
        </w:rPr>
      </w:pPr>
    </w:p>
    <w:p w14:paraId="51FF8700" w14:textId="77777777" w:rsidR="002D711A" w:rsidRPr="005F665C" w:rsidRDefault="002D711A" w:rsidP="002D711A">
      <w:pPr>
        <w:tabs>
          <w:tab w:val="left" w:pos="780"/>
          <w:tab w:val="left" w:pos="993"/>
        </w:tabs>
        <w:spacing w:line="240" w:lineRule="auto"/>
        <w:contextualSpacing/>
        <w:jc w:val="both"/>
        <w:rPr>
          <w:i/>
          <w:szCs w:val="22"/>
        </w:rPr>
      </w:pPr>
      <w:proofErr w:type="spellStart"/>
      <w:r w:rsidRPr="005F665C">
        <w:rPr>
          <w:i/>
          <w:szCs w:val="22"/>
        </w:rPr>
        <w:t>Sedācijai</w:t>
      </w:r>
      <w:proofErr w:type="spellEnd"/>
      <w:r w:rsidRPr="005F665C">
        <w:rPr>
          <w:i/>
          <w:szCs w:val="22"/>
        </w:rPr>
        <w:t>:</w:t>
      </w:r>
    </w:p>
    <w:p w14:paraId="52EAF420" w14:textId="61FCAB08" w:rsidR="002D711A" w:rsidRPr="005F665C" w:rsidRDefault="002D711A" w:rsidP="002D711A">
      <w:pPr>
        <w:tabs>
          <w:tab w:val="left" w:pos="780"/>
          <w:tab w:val="left" w:pos="993"/>
        </w:tabs>
        <w:spacing w:line="240" w:lineRule="auto"/>
        <w:contextualSpacing/>
        <w:jc w:val="both"/>
        <w:rPr>
          <w:szCs w:val="22"/>
        </w:rPr>
      </w:pPr>
      <w:bookmarkStart w:id="13" w:name="_Hlk38867830"/>
      <w:bookmarkStart w:id="14" w:name="_Hlk38867853"/>
      <w:r w:rsidRPr="005F665C">
        <w:rPr>
          <w:szCs w:val="22"/>
        </w:rPr>
        <w:t xml:space="preserve">2 </w:t>
      </w:r>
      <w:r w:rsidR="008D7768">
        <w:rPr>
          <w:szCs w:val="22"/>
        </w:rPr>
        <w:t>–</w:t>
      </w:r>
      <w:r w:rsidRPr="005F665C">
        <w:rPr>
          <w:szCs w:val="22"/>
        </w:rPr>
        <w:t xml:space="preserve"> 4 mg </w:t>
      </w:r>
      <w:proofErr w:type="spellStart"/>
      <w:r w:rsidRPr="005F665C">
        <w:rPr>
          <w:szCs w:val="22"/>
        </w:rPr>
        <w:t>ksilazīna</w:t>
      </w:r>
      <w:proofErr w:type="spellEnd"/>
      <w:r w:rsidRPr="005F665C">
        <w:rPr>
          <w:szCs w:val="22"/>
        </w:rPr>
        <w:t xml:space="preserve">/kg </w:t>
      </w:r>
      <w:r w:rsidRPr="00CA3CFE">
        <w:rPr>
          <w:szCs w:val="22"/>
        </w:rPr>
        <w:t>ķ.sv.</w:t>
      </w:r>
      <w:r w:rsidRPr="00CA3CFE" w:rsidDel="00CA3CFE">
        <w:rPr>
          <w:szCs w:val="22"/>
        </w:rPr>
        <w:t xml:space="preserve"> </w:t>
      </w:r>
      <w:r w:rsidRPr="005F665C">
        <w:rPr>
          <w:szCs w:val="22"/>
        </w:rPr>
        <w:t xml:space="preserve">(0,1 </w:t>
      </w:r>
      <w:r w:rsidR="008D7768">
        <w:rPr>
          <w:szCs w:val="22"/>
        </w:rPr>
        <w:t>–</w:t>
      </w:r>
      <w:r w:rsidRPr="005F665C">
        <w:rPr>
          <w:szCs w:val="22"/>
        </w:rPr>
        <w:t xml:space="preserve"> 0,2 ml </w:t>
      </w:r>
      <w:r w:rsidR="00DD53D5">
        <w:rPr>
          <w:szCs w:val="22"/>
        </w:rPr>
        <w:t xml:space="preserve">šo </w:t>
      </w:r>
      <w:r w:rsidRPr="005F665C">
        <w:rPr>
          <w:szCs w:val="22"/>
        </w:rPr>
        <w:t xml:space="preserve">veterināro zāļu/kg </w:t>
      </w:r>
      <w:r w:rsidRPr="00CA3CFE">
        <w:rPr>
          <w:szCs w:val="22"/>
        </w:rPr>
        <w:t>ķ.sv.</w:t>
      </w:r>
      <w:r w:rsidRPr="005F665C">
        <w:rPr>
          <w:szCs w:val="22"/>
        </w:rPr>
        <w:t xml:space="preserve">) </w:t>
      </w:r>
      <w:proofErr w:type="spellStart"/>
      <w:r w:rsidRPr="005F665C">
        <w:rPr>
          <w:szCs w:val="22"/>
        </w:rPr>
        <w:t>i.m</w:t>
      </w:r>
      <w:proofErr w:type="spellEnd"/>
      <w:r w:rsidRPr="005F665C">
        <w:rPr>
          <w:szCs w:val="22"/>
        </w:rPr>
        <w:t xml:space="preserve">. vai </w:t>
      </w:r>
      <w:proofErr w:type="spellStart"/>
      <w:r w:rsidRPr="005F665C">
        <w:rPr>
          <w:szCs w:val="22"/>
        </w:rPr>
        <w:t>s.c</w:t>
      </w:r>
      <w:proofErr w:type="spellEnd"/>
      <w:r w:rsidRPr="005F665C">
        <w:rPr>
          <w:szCs w:val="22"/>
        </w:rPr>
        <w:t>.</w:t>
      </w:r>
    </w:p>
    <w:p w14:paraId="4A98F58B" w14:textId="77777777" w:rsidR="00DD53D5" w:rsidRDefault="00DD53D5" w:rsidP="002D711A">
      <w:pPr>
        <w:tabs>
          <w:tab w:val="left" w:pos="780"/>
          <w:tab w:val="left" w:pos="993"/>
        </w:tabs>
        <w:spacing w:line="240" w:lineRule="auto"/>
        <w:contextualSpacing/>
        <w:jc w:val="both"/>
        <w:rPr>
          <w:i/>
          <w:szCs w:val="22"/>
        </w:rPr>
      </w:pPr>
    </w:p>
    <w:p w14:paraId="1AA44366" w14:textId="7FCF3108" w:rsidR="002D711A" w:rsidRPr="005F665C" w:rsidRDefault="002D711A" w:rsidP="002D711A">
      <w:pPr>
        <w:tabs>
          <w:tab w:val="left" w:pos="780"/>
          <w:tab w:val="left" w:pos="993"/>
        </w:tabs>
        <w:spacing w:line="240" w:lineRule="auto"/>
        <w:contextualSpacing/>
        <w:jc w:val="both"/>
        <w:rPr>
          <w:i/>
          <w:szCs w:val="22"/>
        </w:rPr>
      </w:pPr>
      <w:r w:rsidRPr="005F665C">
        <w:rPr>
          <w:i/>
          <w:szCs w:val="22"/>
        </w:rPr>
        <w:t xml:space="preserve">Anestēzijas indukcijai kombinācijā ar </w:t>
      </w:r>
      <w:proofErr w:type="spellStart"/>
      <w:r w:rsidRPr="005F665C">
        <w:rPr>
          <w:i/>
          <w:szCs w:val="22"/>
        </w:rPr>
        <w:t>ketamīnu</w:t>
      </w:r>
      <w:proofErr w:type="spellEnd"/>
      <w:r w:rsidRPr="005F665C">
        <w:rPr>
          <w:i/>
          <w:szCs w:val="22"/>
        </w:rPr>
        <w:t>:</w:t>
      </w:r>
    </w:p>
    <w:p w14:paraId="2ABA5661" w14:textId="353A34E3" w:rsidR="002D711A" w:rsidRPr="005F665C" w:rsidRDefault="002D711A" w:rsidP="002D711A">
      <w:pPr>
        <w:tabs>
          <w:tab w:val="left" w:pos="780"/>
          <w:tab w:val="left" w:pos="993"/>
        </w:tabs>
        <w:spacing w:line="240" w:lineRule="auto"/>
        <w:contextualSpacing/>
        <w:jc w:val="both"/>
        <w:rPr>
          <w:szCs w:val="22"/>
        </w:rPr>
      </w:pPr>
      <w:r w:rsidRPr="005F665C">
        <w:rPr>
          <w:szCs w:val="22"/>
        </w:rPr>
        <w:t xml:space="preserve">2 mg </w:t>
      </w:r>
      <w:proofErr w:type="spellStart"/>
      <w:r w:rsidRPr="005F665C">
        <w:rPr>
          <w:szCs w:val="22"/>
        </w:rPr>
        <w:t>ksilazīna</w:t>
      </w:r>
      <w:proofErr w:type="spellEnd"/>
      <w:r w:rsidRPr="005F665C">
        <w:rPr>
          <w:szCs w:val="22"/>
        </w:rPr>
        <w:t xml:space="preserve">/kg </w:t>
      </w:r>
      <w:r w:rsidRPr="00CA3CFE">
        <w:rPr>
          <w:szCs w:val="22"/>
        </w:rPr>
        <w:t>ķ.sv.</w:t>
      </w:r>
      <w:r w:rsidRPr="00CA3CFE" w:rsidDel="00CA3CFE">
        <w:rPr>
          <w:szCs w:val="22"/>
        </w:rPr>
        <w:t xml:space="preserve"> </w:t>
      </w:r>
      <w:r w:rsidRPr="005F665C">
        <w:rPr>
          <w:szCs w:val="22"/>
        </w:rPr>
        <w:t xml:space="preserve">(0,1 ml </w:t>
      </w:r>
      <w:r w:rsidR="00DD53D5">
        <w:rPr>
          <w:szCs w:val="22"/>
        </w:rPr>
        <w:t xml:space="preserve">šo </w:t>
      </w:r>
      <w:r w:rsidRPr="005F665C">
        <w:rPr>
          <w:szCs w:val="22"/>
        </w:rPr>
        <w:t xml:space="preserve">veterināro zāļu/kg </w:t>
      </w:r>
      <w:r w:rsidRPr="00CA3CFE">
        <w:rPr>
          <w:szCs w:val="22"/>
        </w:rPr>
        <w:t>ķ.sv.</w:t>
      </w:r>
      <w:r w:rsidRPr="005F665C">
        <w:rPr>
          <w:szCs w:val="22"/>
        </w:rPr>
        <w:t xml:space="preserve">) un 6 </w:t>
      </w:r>
      <w:r w:rsidR="008D7768">
        <w:rPr>
          <w:szCs w:val="22"/>
        </w:rPr>
        <w:t>–</w:t>
      </w:r>
      <w:r w:rsidRPr="005F665C">
        <w:rPr>
          <w:szCs w:val="22"/>
        </w:rPr>
        <w:t xml:space="preserve"> 15 mg </w:t>
      </w:r>
      <w:proofErr w:type="spellStart"/>
      <w:r w:rsidRPr="005F665C">
        <w:rPr>
          <w:szCs w:val="22"/>
        </w:rPr>
        <w:t>ketamīna</w:t>
      </w:r>
      <w:proofErr w:type="spellEnd"/>
      <w:r w:rsidRPr="005F665C">
        <w:rPr>
          <w:szCs w:val="22"/>
        </w:rPr>
        <w:t xml:space="preserve">/kg </w:t>
      </w:r>
      <w:r w:rsidRPr="00CA3CFE">
        <w:rPr>
          <w:szCs w:val="22"/>
        </w:rPr>
        <w:t>ķ.sv.</w:t>
      </w:r>
      <w:r>
        <w:rPr>
          <w:szCs w:val="22"/>
        </w:rPr>
        <w:t xml:space="preserve"> </w:t>
      </w:r>
      <w:proofErr w:type="spellStart"/>
      <w:r w:rsidRPr="005F665C">
        <w:rPr>
          <w:szCs w:val="22"/>
        </w:rPr>
        <w:t>i.m</w:t>
      </w:r>
      <w:proofErr w:type="spellEnd"/>
      <w:r w:rsidRPr="005F665C">
        <w:rPr>
          <w:szCs w:val="22"/>
        </w:rPr>
        <w:t>.</w:t>
      </w:r>
    </w:p>
    <w:bookmarkEnd w:id="13"/>
    <w:p w14:paraId="4990952A" w14:textId="77777777" w:rsidR="002D711A" w:rsidRPr="005F665C" w:rsidRDefault="002D711A" w:rsidP="002D711A">
      <w:pPr>
        <w:tabs>
          <w:tab w:val="clear" w:pos="567"/>
        </w:tabs>
        <w:spacing w:line="240" w:lineRule="auto"/>
        <w:contextualSpacing/>
        <w:jc w:val="both"/>
        <w:rPr>
          <w:szCs w:val="22"/>
        </w:rPr>
      </w:pPr>
    </w:p>
    <w:p w14:paraId="4AB74280" w14:textId="77777777" w:rsidR="002D711A" w:rsidRPr="005F665C" w:rsidRDefault="002D711A" w:rsidP="002D711A">
      <w:pPr>
        <w:tabs>
          <w:tab w:val="clear" w:pos="567"/>
        </w:tabs>
        <w:spacing w:line="240" w:lineRule="auto"/>
        <w:contextualSpacing/>
        <w:jc w:val="both"/>
        <w:rPr>
          <w:szCs w:val="22"/>
        </w:rPr>
      </w:pPr>
      <w:r w:rsidRPr="005F665C">
        <w:rPr>
          <w:szCs w:val="22"/>
        </w:rPr>
        <w:t xml:space="preserve">Visām dzīvnieku sugām sāpīgās ķirurģiskās procedūrās </w:t>
      </w:r>
      <w:proofErr w:type="spellStart"/>
      <w:r w:rsidRPr="005F665C">
        <w:rPr>
          <w:szCs w:val="22"/>
        </w:rPr>
        <w:t>ksilazīnu</w:t>
      </w:r>
      <w:proofErr w:type="spellEnd"/>
      <w:r w:rsidRPr="005F665C">
        <w:rPr>
          <w:szCs w:val="22"/>
        </w:rPr>
        <w:t xml:space="preserve"> vienmēr izmantot kombinācijā ar vietējo anestēziju vai vispārējo anestēziju.</w:t>
      </w:r>
    </w:p>
    <w:bookmarkEnd w:id="14"/>
    <w:p w14:paraId="737F04F5" w14:textId="77777777" w:rsidR="002D711A" w:rsidRPr="005F665C" w:rsidRDefault="002D711A" w:rsidP="002D711A">
      <w:pPr>
        <w:tabs>
          <w:tab w:val="clear" w:pos="567"/>
        </w:tabs>
        <w:spacing w:line="240" w:lineRule="auto"/>
        <w:contextualSpacing/>
        <w:jc w:val="both"/>
        <w:rPr>
          <w:szCs w:val="22"/>
        </w:rPr>
      </w:pPr>
    </w:p>
    <w:p w14:paraId="6AEE30C0" w14:textId="77777777" w:rsidR="002D711A" w:rsidRPr="005F665C" w:rsidRDefault="002D711A" w:rsidP="002D711A">
      <w:pPr>
        <w:tabs>
          <w:tab w:val="clear" w:pos="567"/>
        </w:tabs>
        <w:spacing w:line="240" w:lineRule="auto"/>
        <w:contextualSpacing/>
        <w:jc w:val="both"/>
        <w:rPr>
          <w:szCs w:val="22"/>
        </w:rPr>
      </w:pPr>
      <w:r w:rsidRPr="005F665C">
        <w:rPr>
          <w:szCs w:val="22"/>
        </w:rPr>
        <w:t>Iedarbības pastiprināšana vai paildzināšana ar papildu injekciju būtībā ir iespējama (novērot sirdsdarbību, asinsriti un elpošanas funkciju!). Taču šādos gadījumos nedrīkst pārsniegt norādītās maksimālās devas.</w:t>
      </w:r>
    </w:p>
    <w:p w14:paraId="4ED1186E" w14:textId="77777777" w:rsidR="002D711A" w:rsidRPr="005F665C" w:rsidRDefault="002D711A" w:rsidP="002D711A">
      <w:pPr>
        <w:tabs>
          <w:tab w:val="clear" w:pos="567"/>
        </w:tabs>
        <w:spacing w:line="240" w:lineRule="auto"/>
        <w:contextualSpacing/>
        <w:jc w:val="both"/>
        <w:rPr>
          <w:szCs w:val="22"/>
        </w:rPr>
      </w:pPr>
    </w:p>
    <w:p w14:paraId="46A31657" w14:textId="77777777" w:rsidR="002D711A" w:rsidRPr="005F665C" w:rsidRDefault="002D711A" w:rsidP="002D711A">
      <w:pPr>
        <w:tabs>
          <w:tab w:val="clear" w:pos="567"/>
        </w:tabs>
        <w:spacing w:line="240" w:lineRule="auto"/>
        <w:contextualSpacing/>
        <w:jc w:val="both"/>
        <w:rPr>
          <w:szCs w:val="22"/>
        </w:rPr>
      </w:pPr>
      <w:bookmarkStart w:id="15" w:name="_Hlk38867886"/>
      <w:r w:rsidRPr="005F665C">
        <w:rPr>
          <w:szCs w:val="22"/>
        </w:rPr>
        <w:t>Aizbāzni caurdurt ne vairāk kā 50 reizes.</w:t>
      </w:r>
    </w:p>
    <w:bookmarkEnd w:id="15"/>
    <w:p w14:paraId="799CF466" w14:textId="77777777" w:rsidR="002D711A" w:rsidRPr="005F665C" w:rsidRDefault="002D711A" w:rsidP="002D711A">
      <w:pPr>
        <w:tabs>
          <w:tab w:val="clear" w:pos="567"/>
        </w:tabs>
        <w:spacing w:line="240" w:lineRule="auto"/>
        <w:contextualSpacing/>
        <w:jc w:val="both"/>
        <w:rPr>
          <w:szCs w:val="22"/>
        </w:rPr>
      </w:pPr>
      <w:r w:rsidRPr="005F665C">
        <w:rPr>
          <w:szCs w:val="22"/>
        </w:rPr>
        <w:t>Caurduršanas reižu skaits ir jānorāda uz ārējā iepakojuma.</w:t>
      </w:r>
    </w:p>
    <w:p w14:paraId="1D2AC714" w14:textId="77777777" w:rsidR="002D711A" w:rsidRDefault="002D711A" w:rsidP="00A9226B">
      <w:pPr>
        <w:tabs>
          <w:tab w:val="clear" w:pos="567"/>
        </w:tabs>
        <w:spacing w:line="240" w:lineRule="auto"/>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48F8FA63" w14:textId="77777777" w:rsidR="00DD53D5" w:rsidRPr="00DD53D5" w:rsidRDefault="00DD53D5" w:rsidP="00DD53D5">
      <w:pPr>
        <w:tabs>
          <w:tab w:val="clear" w:pos="567"/>
          <w:tab w:val="left" w:pos="720"/>
        </w:tabs>
        <w:spacing w:line="240" w:lineRule="auto"/>
        <w:jc w:val="both"/>
        <w:rPr>
          <w:szCs w:val="22"/>
          <w:lang w:val="en-GB"/>
        </w:rPr>
      </w:pPr>
    </w:p>
    <w:p w14:paraId="7F8EF65E" w14:textId="77777777" w:rsidR="00DD53D5" w:rsidRDefault="00DD53D5" w:rsidP="00DD53D5">
      <w:pPr>
        <w:tabs>
          <w:tab w:val="clear" w:pos="567"/>
          <w:tab w:val="left" w:pos="720"/>
        </w:tabs>
        <w:spacing w:line="240" w:lineRule="auto"/>
        <w:jc w:val="both"/>
        <w:rPr>
          <w:szCs w:val="22"/>
        </w:rPr>
      </w:pPr>
      <w:bookmarkStart w:id="16" w:name="_Hlk38868474"/>
      <w:r>
        <w:rPr>
          <w:szCs w:val="22"/>
        </w:rPr>
        <w:t xml:space="preserve">Nejaušas pārdozēšanas gadījumā var rasties sirds aritmija, hipotensija un smags CNS darbības un elpošanas nomākums. Pārdozēšanas gadījumā ir ziņots arī par krampju lēkmēm. </w:t>
      </w:r>
      <w:proofErr w:type="spellStart"/>
      <w:r>
        <w:rPr>
          <w:szCs w:val="22"/>
        </w:rPr>
        <w:t>Ksilazīna</w:t>
      </w:r>
      <w:proofErr w:type="spellEnd"/>
      <w:r>
        <w:rPr>
          <w:szCs w:val="22"/>
        </w:rPr>
        <w:t xml:space="preserve"> darbības antagonisti ir alfa2-adrenerģiskie antagonisti.</w:t>
      </w:r>
    </w:p>
    <w:p w14:paraId="2A8E710E" w14:textId="77777777" w:rsidR="00DD53D5" w:rsidRDefault="00DD53D5" w:rsidP="00DD53D5">
      <w:pPr>
        <w:tabs>
          <w:tab w:val="clear" w:pos="567"/>
          <w:tab w:val="left" w:pos="720"/>
        </w:tabs>
        <w:spacing w:line="240" w:lineRule="auto"/>
        <w:jc w:val="both"/>
        <w:rPr>
          <w:szCs w:val="22"/>
        </w:rPr>
      </w:pPr>
      <w:r>
        <w:rPr>
          <w:szCs w:val="22"/>
        </w:rPr>
        <w:t xml:space="preserve">Lai novērstu </w:t>
      </w:r>
      <w:proofErr w:type="spellStart"/>
      <w:r>
        <w:rPr>
          <w:szCs w:val="22"/>
        </w:rPr>
        <w:t>ksilazīna</w:t>
      </w:r>
      <w:proofErr w:type="spellEnd"/>
      <w:r>
        <w:rPr>
          <w:szCs w:val="22"/>
        </w:rPr>
        <w:t xml:space="preserve"> elpošanu nomācošo iedarbību, var būt nepieciešama mehāniska elpināšana ar vai bez elpošanu stimulējošu līdzekļu (piem., </w:t>
      </w:r>
      <w:proofErr w:type="spellStart"/>
      <w:r>
        <w:rPr>
          <w:szCs w:val="22"/>
        </w:rPr>
        <w:t>doksaprams</w:t>
      </w:r>
      <w:proofErr w:type="spellEnd"/>
      <w:r>
        <w:rPr>
          <w:szCs w:val="22"/>
        </w:rPr>
        <w:t>) lietošanu.</w:t>
      </w:r>
      <w:bookmarkEnd w:id="16"/>
    </w:p>
    <w:p w14:paraId="21AC1023" w14:textId="77777777" w:rsidR="00C114FF" w:rsidRPr="00DD53D5" w:rsidRDefault="00C114FF"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1066A050" w14:textId="7C77A19D" w:rsidR="008D7768" w:rsidRPr="00E57A7D" w:rsidRDefault="002A1085" w:rsidP="00CF27BD">
      <w:pPr>
        <w:tabs>
          <w:tab w:val="clear" w:pos="567"/>
        </w:tabs>
        <w:spacing w:line="240" w:lineRule="auto"/>
        <w:rPr>
          <w:szCs w:val="22"/>
        </w:rPr>
      </w:pPr>
      <w:r w:rsidRPr="002A1085">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04ADC57" w14:textId="08067A01" w:rsidR="00CF27BD" w:rsidRPr="005F665C" w:rsidRDefault="00CF27BD" w:rsidP="00CF27BD">
      <w:pPr>
        <w:spacing w:line="240" w:lineRule="auto"/>
        <w:contextualSpacing/>
        <w:jc w:val="both"/>
        <w:rPr>
          <w:i/>
          <w:szCs w:val="22"/>
        </w:rPr>
      </w:pPr>
      <w:r w:rsidRPr="005F665C">
        <w:rPr>
          <w:i/>
          <w:szCs w:val="22"/>
        </w:rPr>
        <w:t>Liellopi</w:t>
      </w:r>
      <w:r w:rsidR="00DD53D5">
        <w:rPr>
          <w:i/>
          <w:szCs w:val="22"/>
        </w:rPr>
        <w:t>em</w:t>
      </w:r>
      <w:r w:rsidRPr="005F665C">
        <w:rPr>
          <w:i/>
          <w:szCs w:val="22"/>
        </w:rPr>
        <w:t>:</w:t>
      </w:r>
    </w:p>
    <w:p w14:paraId="52F3B5E5" w14:textId="148010D4" w:rsidR="00CF27BD" w:rsidRPr="005F665C" w:rsidRDefault="00CF27BD" w:rsidP="00CF27BD">
      <w:pPr>
        <w:spacing w:line="240" w:lineRule="auto"/>
        <w:contextualSpacing/>
        <w:jc w:val="both"/>
        <w:rPr>
          <w:szCs w:val="22"/>
        </w:rPr>
      </w:pPr>
      <w:r w:rsidRPr="005F665C">
        <w:rPr>
          <w:szCs w:val="22"/>
        </w:rPr>
        <w:t>Gaļai un blakusproduktiem:</w:t>
      </w:r>
      <w:r w:rsidRPr="005F665C">
        <w:rPr>
          <w:szCs w:val="22"/>
        </w:rPr>
        <w:tab/>
        <w:t>1 diena</w:t>
      </w:r>
      <w:r w:rsidR="00B71557">
        <w:rPr>
          <w:szCs w:val="22"/>
        </w:rPr>
        <w:t>.</w:t>
      </w:r>
    </w:p>
    <w:p w14:paraId="6A95E62F" w14:textId="1012542F" w:rsidR="00CF27BD" w:rsidRPr="005F665C" w:rsidRDefault="00CF27BD" w:rsidP="00CF27BD">
      <w:pPr>
        <w:tabs>
          <w:tab w:val="clear" w:pos="567"/>
        </w:tabs>
        <w:spacing w:line="240" w:lineRule="auto"/>
        <w:contextualSpacing/>
        <w:jc w:val="both"/>
        <w:rPr>
          <w:szCs w:val="22"/>
        </w:rPr>
      </w:pPr>
      <w:r w:rsidRPr="005F665C">
        <w:rPr>
          <w:szCs w:val="22"/>
        </w:rPr>
        <w:t>Pienam:</w:t>
      </w:r>
      <w:r w:rsidRPr="005F665C">
        <w:rPr>
          <w:szCs w:val="22"/>
        </w:rPr>
        <w:tab/>
      </w:r>
      <w:r w:rsidRPr="005F665C">
        <w:rPr>
          <w:szCs w:val="22"/>
        </w:rPr>
        <w:tab/>
      </w:r>
      <w:r w:rsidRPr="005F665C">
        <w:rPr>
          <w:szCs w:val="22"/>
        </w:rPr>
        <w:tab/>
      </w:r>
      <w:r w:rsidRPr="005F665C">
        <w:rPr>
          <w:szCs w:val="22"/>
        </w:rPr>
        <w:tab/>
      </w:r>
      <w:r w:rsidR="00B71557">
        <w:rPr>
          <w:szCs w:val="22"/>
        </w:rPr>
        <w:t>N</w:t>
      </w:r>
      <w:r w:rsidR="00B71557" w:rsidRPr="005F665C">
        <w:rPr>
          <w:szCs w:val="22"/>
        </w:rPr>
        <w:t xml:space="preserve">ulle </w:t>
      </w:r>
      <w:r w:rsidRPr="005F665C">
        <w:rPr>
          <w:szCs w:val="22"/>
        </w:rPr>
        <w:t>stund</w:t>
      </w:r>
      <w:r>
        <w:rPr>
          <w:szCs w:val="22"/>
        </w:rPr>
        <w:t>as.</w:t>
      </w:r>
    </w:p>
    <w:p w14:paraId="13AC990E" w14:textId="77777777" w:rsidR="00CF27BD" w:rsidRPr="005F665C" w:rsidRDefault="00CF27BD" w:rsidP="00CF27BD">
      <w:pPr>
        <w:tabs>
          <w:tab w:val="clear" w:pos="567"/>
        </w:tabs>
        <w:spacing w:line="240" w:lineRule="auto"/>
        <w:contextualSpacing/>
        <w:jc w:val="both"/>
        <w:rPr>
          <w:szCs w:val="22"/>
        </w:rPr>
      </w:pPr>
    </w:p>
    <w:p w14:paraId="5F786ADA" w14:textId="00990452" w:rsidR="00CF27BD" w:rsidRPr="005F665C" w:rsidRDefault="00CF27BD" w:rsidP="00CF27BD">
      <w:pPr>
        <w:tabs>
          <w:tab w:val="clear" w:pos="567"/>
        </w:tabs>
        <w:spacing w:line="240" w:lineRule="auto"/>
        <w:contextualSpacing/>
        <w:jc w:val="both"/>
        <w:rPr>
          <w:i/>
          <w:szCs w:val="22"/>
        </w:rPr>
      </w:pPr>
      <w:r w:rsidRPr="005F665C">
        <w:rPr>
          <w:i/>
          <w:szCs w:val="22"/>
        </w:rPr>
        <w:t>Zirgi</w:t>
      </w:r>
      <w:r w:rsidR="00DD53D5">
        <w:rPr>
          <w:i/>
          <w:szCs w:val="22"/>
        </w:rPr>
        <w:t>em</w:t>
      </w:r>
      <w:r w:rsidRPr="005F665C">
        <w:rPr>
          <w:i/>
          <w:szCs w:val="22"/>
        </w:rPr>
        <w:t>:</w:t>
      </w:r>
    </w:p>
    <w:p w14:paraId="29A812F3" w14:textId="77777777" w:rsidR="00CF27BD" w:rsidRPr="005F665C" w:rsidRDefault="00CF27BD" w:rsidP="00CF27BD">
      <w:pPr>
        <w:tabs>
          <w:tab w:val="clear" w:pos="567"/>
        </w:tabs>
        <w:spacing w:line="240" w:lineRule="auto"/>
        <w:contextualSpacing/>
        <w:jc w:val="both"/>
        <w:rPr>
          <w:szCs w:val="22"/>
        </w:rPr>
      </w:pPr>
      <w:r w:rsidRPr="005F665C">
        <w:rPr>
          <w:szCs w:val="22"/>
        </w:rPr>
        <w:t>Gaļai un blakusproduktiem:</w:t>
      </w:r>
      <w:r w:rsidRPr="005F665C">
        <w:rPr>
          <w:szCs w:val="22"/>
        </w:rPr>
        <w:tab/>
        <w:t>1 diena</w:t>
      </w:r>
      <w:r>
        <w:rPr>
          <w:szCs w:val="22"/>
        </w:rPr>
        <w:t>.</w:t>
      </w:r>
    </w:p>
    <w:p w14:paraId="2FEBC161" w14:textId="329F04C0" w:rsidR="00CF27BD" w:rsidRPr="005F665C" w:rsidRDefault="00CF27BD" w:rsidP="00CF27BD">
      <w:pPr>
        <w:tabs>
          <w:tab w:val="clear" w:pos="567"/>
        </w:tabs>
        <w:spacing w:line="240" w:lineRule="auto"/>
        <w:contextualSpacing/>
        <w:jc w:val="both"/>
        <w:rPr>
          <w:szCs w:val="22"/>
        </w:rPr>
      </w:pPr>
      <w:r w:rsidRPr="005F665C">
        <w:rPr>
          <w:szCs w:val="22"/>
        </w:rPr>
        <w:t>Nav reģistrēts lietošanai ķēvēm, kuru pienu izmanto cilvēku uzturā.</w:t>
      </w:r>
    </w:p>
    <w:p w14:paraId="02667C8F" w14:textId="77777777" w:rsidR="00CF27BD" w:rsidRPr="005F665C" w:rsidRDefault="00CF27BD" w:rsidP="00CF27BD">
      <w:pPr>
        <w:tabs>
          <w:tab w:val="clear" w:pos="567"/>
        </w:tabs>
        <w:spacing w:line="240" w:lineRule="auto"/>
        <w:contextualSpacing/>
        <w:jc w:val="both"/>
        <w:rPr>
          <w:szCs w:val="22"/>
        </w:rPr>
      </w:pPr>
    </w:p>
    <w:p w14:paraId="2DA0F348" w14:textId="77777777" w:rsidR="00FC02F3" w:rsidRPr="00E57A7D" w:rsidRDefault="00FC02F3" w:rsidP="00A9226B">
      <w:pPr>
        <w:tabs>
          <w:tab w:val="clear" w:pos="567"/>
        </w:tabs>
        <w:spacing w:line="240" w:lineRule="auto"/>
        <w:rPr>
          <w:szCs w:val="22"/>
        </w:rPr>
      </w:pPr>
    </w:p>
    <w:p w14:paraId="12A1DE8F" w14:textId="0FDE7CB6"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0CEC27B5" w14:textId="4F0FBD58" w:rsidR="00B71557" w:rsidRDefault="00F550BE" w:rsidP="00B71557">
      <w:pPr>
        <w:tabs>
          <w:tab w:val="clear" w:pos="567"/>
        </w:tabs>
        <w:spacing w:line="240" w:lineRule="auto"/>
        <w:contextualSpacing/>
        <w:jc w:val="both"/>
        <w:rPr>
          <w:szCs w:val="22"/>
        </w:rPr>
      </w:pPr>
      <w:r w:rsidRPr="002034D4">
        <w:rPr>
          <w:bCs/>
        </w:rPr>
        <w:t>4.1</w:t>
      </w:r>
      <w:r w:rsidR="00E77619" w:rsidRPr="002034D4">
        <w:rPr>
          <w:bCs/>
        </w:rPr>
        <w:t>.</w:t>
      </w:r>
      <w:r w:rsidRPr="002034D4">
        <w:rPr>
          <w:bCs/>
        </w:rPr>
        <w:tab/>
      </w:r>
      <w:proofErr w:type="spellStart"/>
      <w:r w:rsidRPr="002034D4">
        <w:rPr>
          <w:bCs/>
        </w:rPr>
        <w:t>ATĶvet</w:t>
      </w:r>
      <w:proofErr w:type="spellEnd"/>
      <w:r w:rsidRPr="002034D4">
        <w:rPr>
          <w:bCs/>
        </w:rPr>
        <w:t xml:space="preserve"> kods:</w:t>
      </w:r>
      <w:r w:rsidR="008D7768" w:rsidRPr="002034D4">
        <w:rPr>
          <w:bCs/>
        </w:rPr>
        <w:t xml:space="preserve"> </w:t>
      </w:r>
      <w:r w:rsidR="00B71557" w:rsidRPr="005F665C">
        <w:rPr>
          <w:szCs w:val="22"/>
        </w:rPr>
        <w:t>QN05CM92</w:t>
      </w:r>
    </w:p>
    <w:p w14:paraId="68AC72A9" w14:textId="77777777" w:rsidR="00B71557" w:rsidRPr="005F665C" w:rsidRDefault="00B71557" w:rsidP="00B71557">
      <w:pPr>
        <w:tabs>
          <w:tab w:val="clear" w:pos="567"/>
        </w:tabs>
        <w:spacing w:line="240" w:lineRule="auto"/>
        <w:contextualSpacing/>
        <w:jc w:val="both"/>
        <w:rPr>
          <w:bCs/>
          <w:szCs w:val="22"/>
        </w:rPr>
      </w:pPr>
    </w:p>
    <w:p w14:paraId="0BD8649D" w14:textId="2CFF16B6" w:rsidR="00C114FF" w:rsidRPr="00E57A7D"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08A8C4E4" w14:textId="77777777" w:rsidR="00B71557" w:rsidRPr="005F665C" w:rsidRDefault="00B71557" w:rsidP="00B71557">
      <w:pPr>
        <w:tabs>
          <w:tab w:val="left" w:pos="2304"/>
        </w:tabs>
        <w:spacing w:line="240" w:lineRule="auto"/>
        <w:contextualSpacing/>
        <w:jc w:val="both"/>
        <w:rPr>
          <w:szCs w:val="22"/>
        </w:rPr>
      </w:pPr>
      <w:proofErr w:type="spellStart"/>
      <w:r w:rsidRPr="005F665C">
        <w:rPr>
          <w:szCs w:val="22"/>
        </w:rPr>
        <w:t>Ksilazīns</w:t>
      </w:r>
      <w:proofErr w:type="spellEnd"/>
      <w:r w:rsidRPr="005F665C">
        <w:rPr>
          <w:szCs w:val="22"/>
        </w:rPr>
        <w:t xml:space="preserve"> pieder alfa2-adrenoreceptoru agonistu grupai. </w:t>
      </w:r>
    </w:p>
    <w:p w14:paraId="4D96068A" w14:textId="77777777" w:rsidR="00B71557" w:rsidRPr="005F665C" w:rsidRDefault="00B71557" w:rsidP="00B71557">
      <w:pPr>
        <w:tabs>
          <w:tab w:val="left" w:pos="2304"/>
        </w:tabs>
        <w:spacing w:line="240" w:lineRule="auto"/>
        <w:contextualSpacing/>
        <w:jc w:val="both"/>
        <w:rPr>
          <w:szCs w:val="22"/>
        </w:rPr>
      </w:pPr>
      <w:proofErr w:type="spellStart"/>
      <w:r w:rsidRPr="005F665C">
        <w:rPr>
          <w:szCs w:val="22"/>
        </w:rPr>
        <w:t>Ksilazīns</w:t>
      </w:r>
      <w:proofErr w:type="spellEnd"/>
      <w:r w:rsidRPr="005F665C">
        <w:rPr>
          <w:szCs w:val="22"/>
        </w:rPr>
        <w:t xml:space="preserve"> ir alfa2-adrenoreceptoru agonists, kas iedarbojas, stimulējot centrālos un </w:t>
      </w:r>
      <w:proofErr w:type="spellStart"/>
      <w:r w:rsidRPr="005F665C">
        <w:rPr>
          <w:szCs w:val="22"/>
        </w:rPr>
        <w:t>periferālos</w:t>
      </w:r>
      <w:proofErr w:type="spellEnd"/>
      <w:r w:rsidRPr="005F665C">
        <w:rPr>
          <w:szCs w:val="22"/>
        </w:rPr>
        <w:t xml:space="preserve"> alfa2</w:t>
      </w:r>
      <w:r w:rsidRPr="005F665C">
        <w:rPr>
          <w:szCs w:val="22"/>
        </w:rPr>
        <w:noBreakHyphen/>
        <w:t xml:space="preserve">adrenoreceptorus. Pateicoties alfa2-adrenoreceptoru centrālai stimulēšanai, </w:t>
      </w:r>
      <w:proofErr w:type="spellStart"/>
      <w:r w:rsidRPr="005F665C">
        <w:rPr>
          <w:szCs w:val="22"/>
        </w:rPr>
        <w:t>ksilazīnam</w:t>
      </w:r>
      <w:proofErr w:type="spellEnd"/>
      <w:r w:rsidRPr="005F665C">
        <w:rPr>
          <w:szCs w:val="22"/>
        </w:rPr>
        <w:t xml:space="preserve"> ir spēcīga sāpes nomācoša iedarbība. Papildus alfa2-adrenerģiskajai iedarbībai </w:t>
      </w:r>
      <w:proofErr w:type="spellStart"/>
      <w:r w:rsidRPr="005F665C">
        <w:rPr>
          <w:szCs w:val="22"/>
        </w:rPr>
        <w:t>ksilazīnam</w:t>
      </w:r>
      <w:proofErr w:type="spellEnd"/>
      <w:r w:rsidRPr="005F665C">
        <w:rPr>
          <w:szCs w:val="22"/>
        </w:rPr>
        <w:t xml:space="preserve"> piemīt alfa1</w:t>
      </w:r>
      <w:r w:rsidRPr="005F665C">
        <w:rPr>
          <w:szCs w:val="22"/>
        </w:rPr>
        <w:noBreakHyphen/>
        <w:t xml:space="preserve">adrenerģiskā iedarbība. Tāpat </w:t>
      </w:r>
      <w:proofErr w:type="spellStart"/>
      <w:r w:rsidRPr="005F665C">
        <w:rPr>
          <w:szCs w:val="22"/>
        </w:rPr>
        <w:t>ksilazīns</w:t>
      </w:r>
      <w:proofErr w:type="spellEnd"/>
      <w:r w:rsidRPr="005F665C">
        <w:rPr>
          <w:szCs w:val="22"/>
        </w:rPr>
        <w:t xml:space="preserve"> veicina skele</w:t>
      </w:r>
      <w:r>
        <w:rPr>
          <w:szCs w:val="22"/>
        </w:rPr>
        <w:t xml:space="preserve">ta </w:t>
      </w:r>
      <w:r w:rsidRPr="005F665C">
        <w:rPr>
          <w:szCs w:val="22"/>
        </w:rPr>
        <w:t>musku</w:t>
      </w:r>
      <w:r>
        <w:rPr>
          <w:szCs w:val="22"/>
        </w:rPr>
        <w:t>ļu</w:t>
      </w:r>
      <w:r w:rsidRPr="005F665C">
        <w:rPr>
          <w:szCs w:val="22"/>
        </w:rPr>
        <w:t xml:space="preserve"> </w:t>
      </w:r>
      <w:r>
        <w:rPr>
          <w:szCs w:val="22"/>
        </w:rPr>
        <w:t>atslābināšanu</w:t>
      </w:r>
      <w:r w:rsidRPr="005F665C">
        <w:rPr>
          <w:szCs w:val="22"/>
        </w:rPr>
        <w:t xml:space="preserve">, nomācot impulsu pārnesi starp neironiem centrālās nervu sistēmas centrālajā līmenī. </w:t>
      </w:r>
      <w:proofErr w:type="spellStart"/>
      <w:r w:rsidRPr="005F665C">
        <w:rPr>
          <w:szCs w:val="22"/>
        </w:rPr>
        <w:t>Ksilazīna</w:t>
      </w:r>
      <w:proofErr w:type="spellEnd"/>
      <w:r w:rsidRPr="005F665C">
        <w:rPr>
          <w:szCs w:val="22"/>
        </w:rPr>
        <w:t xml:space="preserve"> </w:t>
      </w:r>
      <w:proofErr w:type="spellStart"/>
      <w:r w:rsidRPr="005F665C">
        <w:rPr>
          <w:szCs w:val="22"/>
        </w:rPr>
        <w:t>analģēziskās</w:t>
      </w:r>
      <w:proofErr w:type="spellEnd"/>
      <w:r w:rsidRPr="005F665C">
        <w:rPr>
          <w:szCs w:val="22"/>
        </w:rPr>
        <w:t xml:space="preserve"> un skelet</w:t>
      </w:r>
      <w:r>
        <w:rPr>
          <w:szCs w:val="22"/>
        </w:rPr>
        <w:t xml:space="preserve">a </w:t>
      </w:r>
      <w:r w:rsidRPr="005F665C">
        <w:rPr>
          <w:szCs w:val="22"/>
        </w:rPr>
        <w:lastRenderedPageBreak/>
        <w:t>musku</w:t>
      </w:r>
      <w:r>
        <w:rPr>
          <w:szCs w:val="22"/>
        </w:rPr>
        <w:t>ļus atslābinošās</w:t>
      </w:r>
      <w:r w:rsidRPr="005F665C">
        <w:rPr>
          <w:szCs w:val="22"/>
        </w:rPr>
        <w:t xml:space="preserve"> īpašības uzrāda būtiskas atšķirības starp sugām. Pietiekama </w:t>
      </w:r>
      <w:proofErr w:type="spellStart"/>
      <w:r w:rsidRPr="005F665C">
        <w:rPr>
          <w:szCs w:val="22"/>
        </w:rPr>
        <w:t>analgēzija</w:t>
      </w:r>
      <w:proofErr w:type="spellEnd"/>
      <w:r w:rsidRPr="005F665C">
        <w:rPr>
          <w:szCs w:val="22"/>
        </w:rPr>
        <w:t xml:space="preserve"> parasti tiek sasniegta tikai kombinācijā ar citiem līdzekļiem.</w:t>
      </w:r>
    </w:p>
    <w:p w14:paraId="0F85C051" w14:textId="77777777" w:rsidR="00B71557" w:rsidRPr="005F665C" w:rsidRDefault="00B71557" w:rsidP="00B71557">
      <w:pPr>
        <w:tabs>
          <w:tab w:val="left" w:pos="2304"/>
        </w:tabs>
        <w:spacing w:line="240" w:lineRule="auto"/>
        <w:contextualSpacing/>
        <w:jc w:val="both"/>
        <w:rPr>
          <w:szCs w:val="22"/>
        </w:rPr>
      </w:pPr>
      <w:r w:rsidRPr="005F665C">
        <w:rPr>
          <w:szCs w:val="22"/>
        </w:rPr>
        <w:t xml:space="preserve">Daudzām sugām </w:t>
      </w:r>
      <w:proofErr w:type="spellStart"/>
      <w:r w:rsidRPr="005F665C">
        <w:rPr>
          <w:szCs w:val="22"/>
        </w:rPr>
        <w:t>ksilazīna</w:t>
      </w:r>
      <w:proofErr w:type="spellEnd"/>
      <w:r w:rsidRPr="005F665C">
        <w:rPr>
          <w:szCs w:val="22"/>
        </w:rPr>
        <w:t xml:space="preserve"> ievadīšana izraisa īslaicīgu arteriāl</w:t>
      </w:r>
      <w:r>
        <w:rPr>
          <w:szCs w:val="22"/>
        </w:rPr>
        <w:t>ā</w:t>
      </w:r>
      <w:r w:rsidRPr="005F665C">
        <w:rPr>
          <w:szCs w:val="22"/>
        </w:rPr>
        <w:t xml:space="preserve"> spiedien</w:t>
      </w:r>
      <w:r>
        <w:rPr>
          <w:szCs w:val="22"/>
        </w:rPr>
        <w:t>a</w:t>
      </w:r>
      <w:r w:rsidRPr="005F665C">
        <w:rPr>
          <w:szCs w:val="22"/>
        </w:rPr>
        <w:t xml:space="preserve"> paaugstin</w:t>
      </w:r>
      <w:r>
        <w:rPr>
          <w:szCs w:val="22"/>
        </w:rPr>
        <w:t>āšanos</w:t>
      </w:r>
      <w:r w:rsidRPr="005F665C">
        <w:rPr>
          <w:szCs w:val="22"/>
        </w:rPr>
        <w:t xml:space="preserve">, kam seko ilgāki hipotensijas un bradikardijas periodi. Šīs kontrastējošās iedarbības uz arteriālo asinsspiedienu šķietami ir saistītas ar </w:t>
      </w:r>
      <w:proofErr w:type="spellStart"/>
      <w:r w:rsidRPr="005F665C">
        <w:rPr>
          <w:szCs w:val="22"/>
        </w:rPr>
        <w:t>ksilazīna</w:t>
      </w:r>
      <w:proofErr w:type="spellEnd"/>
      <w:r w:rsidRPr="005F665C">
        <w:rPr>
          <w:szCs w:val="22"/>
        </w:rPr>
        <w:t xml:space="preserve"> alfa2- un alfa1-adrenerģisko iedarbību.</w:t>
      </w:r>
    </w:p>
    <w:p w14:paraId="192F9149" w14:textId="77777777" w:rsidR="00B71557" w:rsidRPr="005F665C" w:rsidRDefault="00B71557" w:rsidP="00B71557">
      <w:pPr>
        <w:tabs>
          <w:tab w:val="clear" w:pos="567"/>
        </w:tabs>
        <w:spacing w:line="240" w:lineRule="auto"/>
        <w:contextualSpacing/>
        <w:jc w:val="both"/>
        <w:rPr>
          <w:szCs w:val="22"/>
        </w:rPr>
      </w:pPr>
      <w:proofErr w:type="spellStart"/>
      <w:r w:rsidRPr="005F665C">
        <w:rPr>
          <w:szCs w:val="22"/>
        </w:rPr>
        <w:t>Ksilazīnam</w:t>
      </w:r>
      <w:proofErr w:type="spellEnd"/>
      <w:r w:rsidRPr="005F665C">
        <w:rPr>
          <w:szCs w:val="22"/>
        </w:rPr>
        <w:t xml:space="preserve"> ir vairākas iedarbības uz endokrīno sistēmu. Ziņots, ka </w:t>
      </w:r>
      <w:proofErr w:type="spellStart"/>
      <w:r w:rsidRPr="005F665C">
        <w:rPr>
          <w:szCs w:val="22"/>
        </w:rPr>
        <w:t>ksilazīns</w:t>
      </w:r>
      <w:proofErr w:type="spellEnd"/>
      <w:r w:rsidRPr="005F665C">
        <w:rPr>
          <w:szCs w:val="22"/>
        </w:rPr>
        <w:t xml:space="preserve"> iedarbojas uz insulīnu (ko </w:t>
      </w:r>
      <w:proofErr w:type="spellStart"/>
      <w:r w:rsidRPr="005F665C">
        <w:rPr>
          <w:szCs w:val="22"/>
        </w:rPr>
        <w:t>mediē</w:t>
      </w:r>
      <w:proofErr w:type="spellEnd"/>
      <w:r w:rsidRPr="005F665C">
        <w:rPr>
          <w:szCs w:val="22"/>
        </w:rPr>
        <w:t xml:space="preserve"> alfa2-receptori aizkuņģa </w:t>
      </w:r>
      <w:proofErr w:type="spellStart"/>
      <w:r w:rsidRPr="005F665C">
        <w:rPr>
          <w:szCs w:val="22"/>
        </w:rPr>
        <w:t>bēta</w:t>
      </w:r>
      <w:proofErr w:type="spellEnd"/>
      <w:r w:rsidRPr="005F665C">
        <w:rPr>
          <w:szCs w:val="22"/>
        </w:rPr>
        <w:t xml:space="preserve"> šūnās, kas nomāc insulīna izdalīšanos), ADH (samazināta ADH izdalīšana, kas izraisa </w:t>
      </w:r>
      <w:proofErr w:type="spellStart"/>
      <w:r w:rsidRPr="005F665C">
        <w:rPr>
          <w:szCs w:val="22"/>
        </w:rPr>
        <w:t>poliūriju</w:t>
      </w:r>
      <w:proofErr w:type="spellEnd"/>
      <w:r w:rsidRPr="005F665C">
        <w:rPr>
          <w:szCs w:val="22"/>
        </w:rPr>
        <w:t>) un FSH (samazināts).</w:t>
      </w:r>
    </w:p>
    <w:p w14:paraId="61D021AD" w14:textId="77777777" w:rsidR="00B71557" w:rsidRPr="00E57A7D" w:rsidRDefault="00B71557" w:rsidP="00A9226B">
      <w:pPr>
        <w:tabs>
          <w:tab w:val="clear" w:pos="567"/>
        </w:tabs>
        <w:spacing w:line="240" w:lineRule="auto"/>
        <w:rPr>
          <w:szCs w:val="22"/>
        </w:rPr>
      </w:pPr>
    </w:p>
    <w:p w14:paraId="03130418" w14:textId="7C5E4EC5"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5D2BCFBD" w14:textId="228DD014" w:rsidR="00B71557" w:rsidRPr="005F665C" w:rsidRDefault="00B71557" w:rsidP="00B71557">
      <w:pPr>
        <w:tabs>
          <w:tab w:val="clear" w:pos="567"/>
        </w:tabs>
        <w:spacing w:line="240" w:lineRule="auto"/>
        <w:contextualSpacing/>
        <w:jc w:val="both"/>
        <w:rPr>
          <w:szCs w:val="22"/>
        </w:rPr>
      </w:pPr>
      <w:r w:rsidRPr="005F665C">
        <w:rPr>
          <w:szCs w:val="22"/>
        </w:rPr>
        <w:t xml:space="preserve">Pēc intramuskulārās injekcijas absorbcija (un iedarbība) ir ātra. Zāļu iedarbības maksimālais līmenis tiek sasniegts ātri (parasti 15 minūšu laikā), bet pēc tam tas eksponenciāli samazinās. </w:t>
      </w:r>
      <w:proofErr w:type="spellStart"/>
      <w:r w:rsidRPr="005F665C">
        <w:rPr>
          <w:szCs w:val="22"/>
        </w:rPr>
        <w:t>Ksilazīns</w:t>
      </w:r>
      <w:proofErr w:type="spellEnd"/>
      <w:r w:rsidRPr="005F665C">
        <w:rPr>
          <w:szCs w:val="22"/>
        </w:rPr>
        <w:t xml:space="preserve"> ir organiska bāze, kur</w:t>
      </w:r>
      <w:r>
        <w:rPr>
          <w:szCs w:val="22"/>
        </w:rPr>
        <w:t>a</w:t>
      </w:r>
      <w:r w:rsidRPr="005F665C">
        <w:rPr>
          <w:szCs w:val="22"/>
        </w:rPr>
        <w:t xml:space="preserve"> </w:t>
      </w:r>
      <w:r>
        <w:rPr>
          <w:szCs w:val="22"/>
        </w:rPr>
        <w:t>ļoti labi</w:t>
      </w:r>
      <w:r w:rsidRPr="005F665C">
        <w:rPr>
          <w:szCs w:val="22"/>
        </w:rPr>
        <w:t xml:space="preserve"> šķīst lipīd</w:t>
      </w:r>
      <w:r>
        <w:rPr>
          <w:szCs w:val="22"/>
        </w:rPr>
        <w:t>os</w:t>
      </w:r>
      <w:r w:rsidRPr="005F665C">
        <w:rPr>
          <w:szCs w:val="22"/>
        </w:rPr>
        <w:t>, un tas plaši un ātri izkliedējas (</w:t>
      </w:r>
      <w:proofErr w:type="spellStart"/>
      <w:r w:rsidRPr="005F665C">
        <w:rPr>
          <w:szCs w:val="22"/>
        </w:rPr>
        <w:t>Vd</w:t>
      </w:r>
      <w:proofErr w:type="spellEnd"/>
      <w:r w:rsidRPr="005F665C">
        <w:rPr>
          <w:szCs w:val="22"/>
        </w:rPr>
        <w:t xml:space="preserve"> 1.9</w:t>
      </w:r>
      <w:r w:rsidR="005D26F9">
        <w:rPr>
          <w:szCs w:val="22"/>
        </w:rPr>
        <w:t xml:space="preserve"> </w:t>
      </w:r>
      <w:r w:rsidRPr="005F665C">
        <w:rPr>
          <w:szCs w:val="22"/>
        </w:rPr>
        <w:t>–</w:t>
      </w:r>
      <w:r w:rsidR="005D26F9">
        <w:rPr>
          <w:szCs w:val="22"/>
        </w:rPr>
        <w:t xml:space="preserve"> </w:t>
      </w:r>
      <w:r w:rsidRPr="005F665C">
        <w:rPr>
          <w:szCs w:val="22"/>
        </w:rPr>
        <w:t xml:space="preserve">2.7). Dažu minūšu laikā pēc intravenozas injekcijas konstatējama augsta koncentrācija nierēs, aknās, CNS, hipofīzē un diafragmā. Tādējādi notiek ātra </w:t>
      </w:r>
      <w:proofErr w:type="spellStart"/>
      <w:r w:rsidRPr="005F665C">
        <w:rPr>
          <w:szCs w:val="22"/>
        </w:rPr>
        <w:t>pārnese</w:t>
      </w:r>
      <w:proofErr w:type="spellEnd"/>
      <w:r w:rsidRPr="005F665C">
        <w:rPr>
          <w:szCs w:val="22"/>
        </w:rPr>
        <w:t xml:space="preserve"> no asinsvadiem uz audiem. Intramuskulārā </w:t>
      </w:r>
      <w:proofErr w:type="spellStart"/>
      <w:r w:rsidRPr="005F665C">
        <w:rPr>
          <w:szCs w:val="22"/>
        </w:rPr>
        <w:t>biopieejamība</w:t>
      </w:r>
      <w:proofErr w:type="spellEnd"/>
      <w:r w:rsidRPr="005F665C">
        <w:rPr>
          <w:szCs w:val="22"/>
        </w:rPr>
        <w:t xml:space="preserve"> ir nepilnīga un mainīga, svārstoties no 52</w:t>
      </w:r>
      <w:r w:rsidR="005D26F9">
        <w:rPr>
          <w:szCs w:val="22"/>
        </w:rPr>
        <w:t xml:space="preserve"> </w:t>
      </w:r>
      <w:r w:rsidRPr="005F665C">
        <w:rPr>
          <w:szCs w:val="22"/>
        </w:rPr>
        <w:t>–</w:t>
      </w:r>
      <w:r w:rsidR="005D26F9">
        <w:rPr>
          <w:szCs w:val="22"/>
        </w:rPr>
        <w:t xml:space="preserve"> </w:t>
      </w:r>
      <w:r w:rsidRPr="005F665C">
        <w:rPr>
          <w:szCs w:val="22"/>
        </w:rPr>
        <w:t>90 % suņiem līdz 40</w:t>
      </w:r>
      <w:r w:rsidR="005D26F9">
        <w:rPr>
          <w:szCs w:val="22"/>
        </w:rPr>
        <w:t xml:space="preserve"> </w:t>
      </w:r>
      <w:r w:rsidRPr="005F665C">
        <w:rPr>
          <w:szCs w:val="22"/>
        </w:rPr>
        <w:t>–</w:t>
      </w:r>
      <w:r w:rsidR="005D26F9">
        <w:rPr>
          <w:szCs w:val="22"/>
        </w:rPr>
        <w:t xml:space="preserve"> </w:t>
      </w:r>
      <w:r w:rsidRPr="005F665C">
        <w:rPr>
          <w:szCs w:val="22"/>
        </w:rPr>
        <w:t xml:space="preserve">48 % zirgiem. </w:t>
      </w:r>
      <w:proofErr w:type="spellStart"/>
      <w:r w:rsidRPr="005F665C">
        <w:rPr>
          <w:szCs w:val="22"/>
        </w:rPr>
        <w:t>Ksilazīns</w:t>
      </w:r>
      <w:proofErr w:type="spellEnd"/>
      <w:r w:rsidRPr="005F665C">
        <w:rPr>
          <w:szCs w:val="22"/>
        </w:rPr>
        <w:t xml:space="preserve"> plaši </w:t>
      </w:r>
      <w:proofErr w:type="spellStart"/>
      <w:r w:rsidRPr="005F665C">
        <w:rPr>
          <w:szCs w:val="22"/>
        </w:rPr>
        <w:t>metabolizējas</w:t>
      </w:r>
      <w:proofErr w:type="spellEnd"/>
      <w:r w:rsidRPr="005F665C">
        <w:rPr>
          <w:szCs w:val="22"/>
        </w:rPr>
        <w:t xml:space="preserve"> un tiek ātri izvadīts (±70% ar urīnu, savukārt ±30 % tiek izvadīts caur zarnām). </w:t>
      </w:r>
      <w:proofErr w:type="spellStart"/>
      <w:r w:rsidRPr="005F665C">
        <w:rPr>
          <w:szCs w:val="22"/>
        </w:rPr>
        <w:t>Ksilazīna</w:t>
      </w:r>
      <w:proofErr w:type="spellEnd"/>
      <w:r w:rsidRPr="005F665C">
        <w:rPr>
          <w:szCs w:val="22"/>
        </w:rPr>
        <w:t xml:space="preserve"> ātro izvadīšanu, visticamāk, var saistīt ar plašās </w:t>
      </w:r>
      <w:proofErr w:type="spellStart"/>
      <w:r w:rsidRPr="005F665C">
        <w:rPr>
          <w:szCs w:val="22"/>
        </w:rPr>
        <w:t>metabolizēšanās</w:t>
      </w:r>
      <w:proofErr w:type="spellEnd"/>
      <w:r w:rsidRPr="005F665C">
        <w:rPr>
          <w:szCs w:val="22"/>
        </w:rPr>
        <w:t xml:space="preserve"> īpašībām, nevis neizmainīta </w:t>
      </w:r>
      <w:proofErr w:type="spellStart"/>
      <w:r w:rsidRPr="005F665C">
        <w:rPr>
          <w:szCs w:val="22"/>
        </w:rPr>
        <w:t>ksilazīna</w:t>
      </w:r>
      <w:proofErr w:type="spellEnd"/>
      <w:r w:rsidRPr="005F665C">
        <w:rPr>
          <w:szCs w:val="22"/>
        </w:rPr>
        <w:t xml:space="preserve"> izvadīšanai caur nierēm.</w:t>
      </w:r>
    </w:p>
    <w:p w14:paraId="61B6A8D3" w14:textId="77777777" w:rsidR="00C114FF" w:rsidRDefault="00C114FF" w:rsidP="00A9226B">
      <w:pPr>
        <w:tabs>
          <w:tab w:val="clear" w:pos="567"/>
        </w:tabs>
        <w:spacing w:line="240" w:lineRule="auto"/>
        <w:rPr>
          <w:szCs w:val="22"/>
        </w:rPr>
      </w:pPr>
    </w:p>
    <w:p w14:paraId="71D4D0F6" w14:textId="77777777" w:rsidR="00B71557" w:rsidRPr="00E57A7D" w:rsidRDefault="00B71557"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0FF4B461" w14:textId="29DFBEF3" w:rsidR="00B71557" w:rsidRPr="005F665C" w:rsidRDefault="00B71557" w:rsidP="00B71557">
      <w:pPr>
        <w:tabs>
          <w:tab w:val="clear" w:pos="567"/>
        </w:tabs>
        <w:spacing w:line="240" w:lineRule="auto"/>
        <w:contextualSpacing/>
        <w:jc w:val="both"/>
        <w:rPr>
          <w:szCs w:val="22"/>
        </w:rPr>
      </w:pPr>
      <w:r w:rsidRPr="005F665C">
        <w:rPr>
          <w:szCs w:val="22"/>
        </w:rPr>
        <w:t xml:space="preserve">Tā kā nav veikti saderības pētījumi, </w:t>
      </w:r>
      <w:r w:rsidRPr="00B71557">
        <w:rPr>
          <w:szCs w:val="22"/>
        </w:rPr>
        <w:t>nelietot</w:t>
      </w:r>
      <w:r>
        <w:rPr>
          <w:szCs w:val="22"/>
        </w:rPr>
        <w:t xml:space="preserve"> </w:t>
      </w:r>
      <w:r w:rsidRPr="005F665C">
        <w:rPr>
          <w:szCs w:val="22"/>
        </w:rPr>
        <w:t>šīs veterinārās zāles maisījumā ar citām veterinārajām zālēm.</w:t>
      </w:r>
    </w:p>
    <w:p w14:paraId="659755FB" w14:textId="77777777" w:rsidR="00AD2488" w:rsidRPr="00AD2488" w:rsidRDefault="00AD2488" w:rsidP="00AD2488">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67F464D2" w14:textId="692DE1C7" w:rsidR="00B71557" w:rsidRPr="005F665C" w:rsidRDefault="00B71557" w:rsidP="00B71557">
      <w:pPr>
        <w:tabs>
          <w:tab w:val="clear" w:pos="567"/>
        </w:tabs>
        <w:spacing w:line="240" w:lineRule="auto"/>
        <w:contextualSpacing/>
        <w:jc w:val="both"/>
        <w:rPr>
          <w:szCs w:val="22"/>
        </w:rPr>
      </w:pPr>
      <w:r w:rsidRPr="005F665C">
        <w:rPr>
          <w:szCs w:val="22"/>
        </w:rPr>
        <w:t>Veterināro zāļu derīguma termiņš izplatīšanai paredzēt</w:t>
      </w:r>
      <w:r w:rsidR="005D26F9">
        <w:rPr>
          <w:szCs w:val="22"/>
        </w:rPr>
        <w:t>aj</w:t>
      </w:r>
      <w:r w:rsidRPr="005F665C">
        <w:rPr>
          <w:szCs w:val="22"/>
        </w:rPr>
        <w:t xml:space="preserve">ā iepakojumā: 3 gadi. </w:t>
      </w:r>
    </w:p>
    <w:p w14:paraId="25CCBFAE" w14:textId="07AD2BED" w:rsidR="00B71557" w:rsidRPr="005F665C" w:rsidRDefault="00B71557" w:rsidP="00B71557">
      <w:pPr>
        <w:tabs>
          <w:tab w:val="clear" w:pos="567"/>
        </w:tabs>
        <w:spacing w:line="240" w:lineRule="auto"/>
        <w:contextualSpacing/>
        <w:jc w:val="both"/>
        <w:rPr>
          <w:szCs w:val="22"/>
        </w:rPr>
      </w:pPr>
      <w:r w:rsidRPr="005F665C">
        <w:rPr>
          <w:szCs w:val="22"/>
        </w:rPr>
        <w:t xml:space="preserve">Derīguma termiņš pēc </w:t>
      </w:r>
      <w:r w:rsidRPr="00B71557">
        <w:rPr>
          <w:szCs w:val="22"/>
        </w:rPr>
        <w:t xml:space="preserve">pirmreizējas </w:t>
      </w:r>
      <w:r w:rsidRPr="005F665C">
        <w:rPr>
          <w:szCs w:val="22"/>
        </w:rPr>
        <w:t xml:space="preserve">tiešā iepakojuma atvēršanas: 28 dienas. </w:t>
      </w:r>
    </w:p>
    <w:p w14:paraId="7DBA3103" w14:textId="77777777" w:rsidR="00B71557" w:rsidRDefault="00B71557" w:rsidP="00A9226B">
      <w:pPr>
        <w:tabs>
          <w:tab w:val="clear" w:pos="567"/>
        </w:tabs>
        <w:spacing w:line="240" w:lineRule="auto"/>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268814A" w14:textId="77777777" w:rsidR="00B71557" w:rsidRPr="005F665C" w:rsidRDefault="00B71557" w:rsidP="00B71557">
      <w:pPr>
        <w:tabs>
          <w:tab w:val="clear" w:pos="567"/>
        </w:tabs>
        <w:spacing w:line="240" w:lineRule="auto"/>
        <w:contextualSpacing/>
        <w:jc w:val="both"/>
        <w:rPr>
          <w:szCs w:val="22"/>
        </w:rPr>
      </w:pPr>
      <w:r w:rsidRPr="005F665C">
        <w:rPr>
          <w:szCs w:val="22"/>
        </w:rPr>
        <w:t>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3712E02" w14:textId="77777777" w:rsidR="00B71557" w:rsidRPr="005F665C" w:rsidRDefault="00B71557" w:rsidP="00B71557">
      <w:pPr>
        <w:spacing w:line="240" w:lineRule="auto"/>
        <w:contextualSpacing/>
        <w:jc w:val="both"/>
        <w:rPr>
          <w:szCs w:val="22"/>
        </w:rPr>
      </w:pPr>
      <w:r w:rsidRPr="005F665C">
        <w:rPr>
          <w:szCs w:val="22"/>
        </w:rPr>
        <w:t xml:space="preserve">25 ml caurspīdīgs I tipa stikla flakons ar </w:t>
      </w:r>
      <w:proofErr w:type="spellStart"/>
      <w:r w:rsidRPr="005F665C">
        <w:rPr>
          <w:szCs w:val="22"/>
        </w:rPr>
        <w:t>brombutila</w:t>
      </w:r>
      <w:proofErr w:type="spellEnd"/>
      <w:r w:rsidRPr="005F665C">
        <w:rPr>
          <w:szCs w:val="22"/>
        </w:rPr>
        <w:t xml:space="preserve"> </w:t>
      </w:r>
      <w:r>
        <w:rPr>
          <w:szCs w:val="22"/>
        </w:rPr>
        <w:t xml:space="preserve">gumijas </w:t>
      </w:r>
      <w:r w:rsidRPr="005F665C">
        <w:rPr>
          <w:szCs w:val="22"/>
        </w:rPr>
        <w:t>aizbāzni un alumīnija vāciņu.</w:t>
      </w:r>
    </w:p>
    <w:p w14:paraId="27FEA2CD" w14:textId="77777777" w:rsidR="00B71557" w:rsidRPr="005F665C" w:rsidRDefault="00B71557" w:rsidP="00B71557">
      <w:pPr>
        <w:spacing w:line="240" w:lineRule="auto"/>
        <w:contextualSpacing/>
        <w:jc w:val="both"/>
        <w:rPr>
          <w:szCs w:val="22"/>
        </w:rPr>
      </w:pPr>
      <w:r w:rsidRPr="005F665C">
        <w:rPr>
          <w:szCs w:val="22"/>
        </w:rPr>
        <w:t xml:space="preserve">50 ml caurspīdīgs II tipa stikla flakons ar </w:t>
      </w:r>
      <w:proofErr w:type="spellStart"/>
      <w:r w:rsidRPr="005F665C">
        <w:rPr>
          <w:szCs w:val="22"/>
        </w:rPr>
        <w:t>brombutila</w:t>
      </w:r>
      <w:proofErr w:type="spellEnd"/>
      <w:r w:rsidRPr="005F665C">
        <w:rPr>
          <w:szCs w:val="22"/>
        </w:rPr>
        <w:t xml:space="preserve"> </w:t>
      </w:r>
      <w:r>
        <w:rPr>
          <w:szCs w:val="22"/>
        </w:rPr>
        <w:t xml:space="preserve">gumijas </w:t>
      </w:r>
      <w:r w:rsidRPr="005F665C">
        <w:rPr>
          <w:szCs w:val="22"/>
        </w:rPr>
        <w:t>aizbāzni un alumīnija vāciņu.</w:t>
      </w:r>
    </w:p>
    <w:p w14:paraId="6EB8478D" w14:textId="77777777" w:rsidR="00B71557" w:rsidRPr="005F665C" w:rsidRDefault="00B71557" w:rsidP="00B71557">
      <w:pPr>
        <w:spacing w:line="240" w:lineRule="auto"/>
        <w:contextualSpacing/>
        <w:jc w:val="both"/>
        <w:rPr>
          <w:szCs w:val="22"/>
        </w:rPr>
      </w:pPr>
    </w:p>
    <w:p w14:paraId="2E9DEC2A" w14:textId="197AC6B1" w:rsidR="00B71557" w:rsidRPr="005F665C" w:rsidRDefault="00B71557" w:rsidP="00B71557">
      <w:pPr>
        <w:spacing w:line="240" w:lineRule="auto"/>
        <w:contextualSpacing/>
        <w:jc w:val="both"/>
        <w:rPr>
          <w:szCs w:val="22"/>
        </w:rPr>
      </w:pPr>
      <w:r w:rsidRPr="005F665C">
        <w:rPr>
          <w:szCs w:val="22"/>
        </w:rPr>
        <w:t xml:space="preserve">Iepakojuma </w:t>
      </w:r>
      <w:r w:rsidR="005D26F9">
        <w:rPr>
          <w:szCs w:val="22"/>
        </w:rPr>
        <w:t>lielumi</w:t>
      </w:r>
      <w:r w:rsidRPr="005F665C">
        <w:rPr>
          <w:szCs w:val="22"/>
        </w:rPr>
        <w:t>:</w:t>
      </w:r>
    </w:p>
    <w:p w14:paraId="7B79D3C2" w14:textId="77777777" w:rsidR="00B71557" w:rsidRPr="005F665C" w:rsidRDefault="00B71557" w:rsidP="00B71557">
      <w:pPr>
        <w:spacing w:line="240" w:lineRule="auto"/>
        <w:contextualSpacing/>
        <w:jc w:val="both"/>
        <w:rPr>
          <w:szCs w:val="22"/>
        </w:rPr>
      </w:pPr>
    </w:p>
    <w:p w14:paraId="0BBDA4C7" w14:textId="77777777" w:rsidR="00B71557" w:rsidRPr="005F665C" w:rsidRDefault="00B71557" w:rsidP="00B71557">
      <w:pPr>
        <w:tabs>
          <w:tab w:val="clear" w:pos="567"/>
        </w:tabs>
        <w:spacing w:line="240" w:lineRule="auto"/>
        <w:contextualSpacing/>
        <w:jc w:val="both"/>
        <w:rPr>
          <w:szCs w:val="22"/>
        </w:rPr>
      </w:pPr>
      <w:r w:rsidRPr="005F665C">
        <w:rPr>
          <w:szCs w:val="22"/>
        </w:rPr>
        <w:t>Kartona kastīte, kurā ir 1 x 25 ml.</w:t>
      </w:r>
    </w:p>
    <w:p w14:paraId="05671DF8" w14:textId="77777777" w:rsidR="00B71557" w:rsidRPr="005F665C" w:rsidRDefault="00B71557" w:rsidP="00B71557">
      <w:pPr>
        <w:tabs>
          <w:tab w:val="clear" w:pos="567"/>
        </w:tabs>
        <w:spacing w:line="240" w:lineRule="auto"/>
        <w:contextualSpacing/>
        <w:jc w:val="both"/>
        <w:rPr>
          <w:szCs w:val="22"/>
        </w:rPr>
      </w:pPr>
      <w:r w:rsidRPr="005F665C">
        <w:rPr>
          <w:szCs w:val="22"/>
        </w:rPr>
        <w:t>Kartona kastīte, kurā ir 10 x 25 ml.</w:t>
      </w:r>
    </w:p>
    <w:p w14:paraId="5FF564FF" w14:textId="77777777" w:rsidR="00B71557" w:rsidRPr="005F665C" w:rsidRDefault="00B71557" w:rsidP="00B71557">
      <w:pPr>
        <w:tabs>
          <w:tab w:val="clear" w:pos="567"/>
        </w:tabs>
        <w:spacing w:line="240" w:lineRule="auto"/>
        <w:contextualSpacing/>
        <w:jc w:val="both"/>
        <w:rPr>
          <w:szCs w:val="22"/>
        </w:rPr>
      </w:pPr>
      <w:r w:rsidRPr="005F665C">
        <w:rPr>
          <w:szCs w:val="22"/>
        </w:rPr>
        <w:t>Kartona kastīte, kurā ir 12 x 25 ml.</w:t>
      </w:r>
    </w:p>
    <w:p w14:paraId="6430636D" w14:textId="77777777" w:rsidR="00B71557" w:rsidRPr="005F665C" w:rsidRDefault="00B71557" w:rsidP="00B71557">
      <w:pPr>
        <w:tabs>
          <w:tab w:val="clear" w:pos="567"/>
        </w:tabs>
        <w:spacing w:line="240" w:lineRule="auto"/>
        <w:contextualSpacing/>
        <w:jc w:val="both"/>
        <w:rPr>
          <w:szCs w:val="22"/>
        </w:rPr>
      </w:pPr>
      <w:r w:rsidRPr="005F665C">
        <w:rPr>
          <w:szCs w:val="22"/>
        </w:rPr>
        <w:t>Kartona kastīte, kurā ir 1 x 50 ml.</w:t>
      </w:r>
    </w:p>
    <w:p w14:paraId="2F632FCE" w14:textId="77777777" w:rsidR="00B71557" w:rsidRPr="005F665C" w:rsidRDefault="00B71557" w:rsidP="00B71557">
      <w:pPr>
        <w:tabs>
          <w:tab w:val="clear" w:pos="567"/>
        </w:tabs>
        <w:spacing w:line="240" w:lineRule="auto"/>
        <w:contextualSpacing/>
        <w:jc w:val="both"/>
        <w:rPr>
          <w:szCs w:val="22"/>
        </w:rPr>
      </w:pPr>
      <w:r w:rsidRPr="005F665C">
        <w:rPr>
          <w:szCs w:val="22"/>
        </w:rPr>
        <w:t>Kartona kastīte, kurā ir 12 x 50 ml.</w:t>
      </w:r>
    </w:p>
    <w:p w14:paraId="0B2DB832" w14:textId="77777777" w:rsidR="00B71557" w:rsidRPr="005F665C" w:rsidRDefault="00B71557" w:rsidP="00B71557">
      <w:pPr>
        <w:tabs>
          <w:tab w:val="clear" w:pos="567"/>
        </w:tabs>
        <w:spacing w:line="240" w:lineRule="auto"/>
        <w:contextualSpacing/>
        <w:jc w:val="both"/>
        <w:rPr>
          <w:szCs w:val="22"/>
        </w:rPr>
      </w:pPr>
    </w:p>
    <w:p w14:paraId="74001F24" w14:textId="1625327F" w:rsidR="00B71557" w:rsidRPr="005F665C" w:rsidRDefault="00B71557" w:rsidP="00B71557">
      <w:pPr>
        <w:tabs>
          <w:tab w:val="clear" w:pos="567"/>
        </w:tabs>
        <w:spacing w:line="240" w:lineRule="auto"/>
        <w:contextualSpacing/>
        <w:jc w:val="both"/>
        <w:rPr>
          <w:szCs w:val="22"/>
        </w:rPr>
      </w:pPr>
      <w:r w:rsidRPr="005F665C">
        <w:rPr>
          <w:szCs w:val="22"/>
        </w:rPr>
        <w:t xml:space="preserve">Ne visi iepakojuma </w:t>
      </w:r>
      <w:r w:rsidR="005D26F9">
        <w:rPr>
          <w:szCs w:val="22"/>
        </w:rPr>
        <w:t>lielumi</w:t>
      </w:r>
      <w:r w:rsidR="005D26F9" w:rsidRPr="005F665C">
        <w:rPr>
          <w:szCs w:val="22"/>
        </w:rPr>
        <w:t xml:space="preserve"> </w:t>
      </w:r>
      <w:r w:rsidRPr="005F665C">
        <w:rPr>
          <w:szCs w:val="22"/>
        </w:rPr>
        <w:t>var tikt izplatīti.</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0A4A6A75" w14:textId="77777777" w:rsidR="00BB0F10" w:rsidRPr="00E57A7D" w:rsidRDefault="00BB0F10" w:rsidP="00BB0F10">
      <w:pPr>
        <w:rPr>
          <w:szCs w:val="22"/>
        </w:rPr>
      </w:pPr>
      <w:bookmarkStart w:id="17" w:name="_Hlk79763389"/>
      <w:r>
        <w:t xml:space="preserve">Neizmest </w:t>
      </w:r>
      <w:r w:rsidRPr="00E57A7D">
        <w:t>veterinārās zāles kanalizācij</w:t>
      </w:r>
      <w:r>
        <w:t>ā</w:t>
      </w:r>
      <w:r w:rsidRPr="00E57A7D">
        <w:t xml:space="preserve"> vai kopā ar sadzīves atkritumiem.</w:t>
      </w:r>
    </w:p>
    <w:bookmarkEnd w:id="17"/>
    <w:p w14:paraId="082D4131" w14:textId="77777777" w:rsidR="00C114FF" w:rsidRPr="00E57A7D" w:rsidRDefault="00C114FF" w:rsidP="00A9226B">
      <w:pPr>
        <w:tabs>
          <w:tab w:val="clear" w:pos="567"/>
        </w:tabs>
        <w:spacing w:line="240" w:lineRule="auto"/>
        <w:rPr>
          <w:szCs w:val="22"/>
        </w:rPr>
      </w:pPr>
    </w:p>
    <w:p w14:paraId="5D2F981A" w14:textId="77777777" w:rsidR="00BB0F10" w:rsidRPr="00E57A7D" w:rsidRDefault="00BB0F10" w:rsidP="00BB0F10">
      <w:pPr>
        <w:tabs>
          <w:tab w:val="clear" w:pos="567"/>
        </w:tabs>
        <w:spacing w:line="240" w:lineRule="auto"/>
        <w:rPr>
          <w:szCs w:val="22"/>
        </w:rPr>
      </w:pPr>
      <w:r w:rsidRPr="0011511E">
        <w:rPr>
          <w:szCs w:val="22"/>
        </w:rPr>
        <w:lastRenderedPageBreak/>
        <w:t xml:space="preserve">Visu neizlietoto veterināro zāļu vai to atkritumu iznīcināšanai izmantot nevajadzīgo veterināro zāļu nodošanas shēmas saskaņā ar </w:t>
      </w:r>
      <w:bookmarkStart w:id="18" w:name="_Hlk110241862"/>
      <w:r w:rsidRPr="0011511E">
        <w:rPr>
          <w:szCs w:val="22"/>
        </w:rPr>
        <w:t xml:space="preserve">nacionālajām </w:t>
      </w:r>
      <w:bookmarkEnd w:id="18"/>
      <w:r w:rsidRPr="0011511E">
        <w:rPr>
          <w:szCs w:val="22"/>
        </w:rPr>
        <w:t xml:space="preserve">prasībām un jebkurām valsts </w:t>
      </w:r>
      <w:bookmarkStart w:id="19" w:name="_Hlk110241871"/>
      <w:r w:rsidRPr="0011511E">
        <w:rPr>
          <w:szCs w:val="22"/>
        </w:rPr>
        <w:t xml:space="preserve">atkritumu </w:t>
      </w:r>
      <w:bookmarkEnd w:id="19"/>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4987FF0" w14:textId="77777777" w:rsidR="00BB0F10" w:rsidRPr="00D73759" w:rsidRDefault="00BB0F10" w:rsidP="00BB0F10">
      <w:pPr>
        <w:spacing w:line="240" w:lineRule="auto"/>
        <w:jc w:val="both"/>
        <w:rPr>
          <w:szCs w:val="22"/>
          <w:lang w:val="en-US"/>
        </w:rPr>
      </w:pPr>
      <w:r>
        <w:rPr>
          <w:szCs w:val="22"/>
          <w:lang w:val="en-US"/>
        </w:rPr>
        <w:t>B</w:t>
      </w:r>
      <w:r w:rsidRPr="00D73759">
        <w:rPr>
          <w:szCs w:val="22"/>
          <w:lang w:val="en-US"/>
        </w:rPr>
        <w:t>ela-</w:t>
      </w:r>
      <w:r>
        <w:rPr>
          <w:szCs w:val="22"/>
          <w:lang w:val="en-US"/>
        </w:rPr>
        <w:t>P</w:t>
      </w:r>
      <w:r w:rsidRPr="00D73759">
        <w:rPr>
          <w:szCs w:val="22"/>
          <w:lang w:val="en-US"/>
        </w:rPr>
        <w:t>harm GmbH &amp; Co.</w:t>
      </w:r>
      <w:r>
        <w:rPr>
          <w:szCs w:val="22"/>
          <w:lang w:val="en-US"/>
        </w:rPr>
        <w:t xml:space="preserve"> </w:t>
      </w:r>
      <w:r w:rsidRPr="00D73759">
        <w:rPr>
          <w:szCs w:val="22"/>
          <w:lang w:val="en-US"/>
        </w:rPr>
        <w:t>KG</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F145110" w14:textId="77777777" w:rsidR="00BB0F10" w:rsidRPr="005F665C" w:rsidRDefault="00BB0F10" w:rsidP="00BB0F10">
      <w:pPr>
        <w:tabs>
          <w:tab w:val="clear" w:pos="567"/>
        </w:tabs>
        <w:spacing w:line="240" w:lineRule="auto"/>
        <w:contextualSpacing/>
        <w:jc w:val="both"/>
        <w:rPr>
          <w:szCs w:val="22"/>
        </w:rPr>
      </w:pPr>
      <w:r w:rsidRPr="008E2E8C">
        <w:rPr>
          <w:szCs w:val="22"/>
        </w:rPr>
        <w:t>V/DCP/20/0022</w:t>
      </w:r>
    </w:p>
    <w:p w14:paraId="2EF1B7FE" w14:textId="77777777" w:rsidR="00C114FF" w:rsidRDefault="00C114FF" w:rsidP="00A9226B">
      <w:pPr>
        <w:tabs>
          <w:tab w:val="clear" w:pos="567"/>
        </w:tabs>
        <w:spacing w:line="240" w:lineRule="auto"/>
        <w:rPr>
          <w:szCs w:val="22"/>
        </w:rPr>
      </w:pPr>
    </w:p>
    <w:p w14:paraId="72C66FE3" w14:textId="77777777" w:rsidR="00BB0F10" w:rsidRPr="00E57A7D" w:rsidRDefault="00BB0F10"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C64EACF" w14:textId="77777777" w:rsidR="00BB0F10" w:rsidRPr="005F665C" w:rsidRDefault="00F550BE" w:rsidP="00BB0F10">
      <w:pPr>
        <w:tabs>
          <w:tab w:val="clear" w:pos="567"/>
        </w:tabs>
        <w:spacing w:line="240" w:lineRule="auto"/>
        <w:contextualSpacing/>
        <w:jc w:val="both"/>
        <w:rPr>
          <w:szCs w:val="22"/>
        </w:rPr>
      </w:pPr>
      <w:r w:rsidRPr="00B72BBB">
        <w:t>Pirmās tirdzniecības atļaujas piešķiršanas datums</w:t>
      </w:r>
      <w:r w:rsidRPr="00E57A7D">
        <w:t>:</w:t>
      </w:r>
      <w:r w:rsidR="00BB0F10">
        <w:t xml:space="preserve"> </w:t>
      </w:r>
      <w:r w:rsidR="00BB0F10">
        <w:rPr>
          <w:szCs w:val="22"/>
        </w:rPr>
        <w:t xml:space="preserve">29/04/2020 </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04BFF0C5" w:rsidR="00B113B9" w:rsidRDefault="002A1085" w:rsidP="00A9226B">
      <w:pPr>
        <w:tabs>
          <w:tab w:val="clear" w:pos="567"/>
        </w:tabs>
        <w:spacing w:line="240" w:lineRule="auto"/>
        <w:rPr>
          <w:szCs w:val="22"/>
        </w:rPr>
      </w:pPr>
      <w:r>
        <w:rPr>
          <w:szCs w:val="22"/>
        </w:rPr>
        <w:t>06/2025</w:t>
      </w:r>
    </w:p>
    <w:p w14:paraId="5E47955A" w14:textId="77777777" w:rsidR="00BB0F10" w:rsidRDefault="00BB0F10" w:rsidP="00A9226B">
      <w:pPr>
        <w:tabs>
          <w:tab w:val="clear" w:pos="567"/>
        </w:tabs>
        <w:spacing w:line="240" w:lineRule="auto"/>
        <w:rPr>
          <w:szCs w:val="22"/>
        </w:rPr>
      </w:pPr>
    </w:p>
    <w:p w14:paraId="77B2A9E6" w14:textId="77777777" w:rsidR="00BB0F10" w:rsidRPr="00E57A7D" w:rsidRDefault="00BB0F10"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00ECC6EB" w14:textId="77777777" w:rsidR="00BB0F10" w:rsidRDefault="00BB0F10" w:rsidP="0078538F">
      <w:pPr>
        <w:numPr>
          <w:ilvl w:val="12"/>
          <w:numId w:val="0"/>
        </w:numPr>
        <w:rPr>
          <w:szCs w:val="22"/>
        </w:rPr>
      </w:pPr>
    </w:p>
    <w:p w14:paraId="14D0E795" w14:textId="77777777" w:rsidR="00BB0F10" w:rsidRPr="00E57A7D" w:rsidRDefault="00BB0F10" w:rsidP="00BB0F10">
      <w:pPr>
        <w:numPr>
          <w:ilvl w:val="12"/>
          <w:numId w:val="0"/>
        </w:numPr>
        <w:rPr>
          <w:szCs w:val="22"/>
        </w:rPr>
      </w:pPr>
      <w:r w:rsidRPr="00E57A7D">
        <w:t>Recepšu veterinārās zāles.</w:t>
      </w:r>
    </w:p>
    <w:p w14:paraId="2D5108DC" w14:textId="77777777" w:rsidR="00BB0F10" w:rsidRPr="00E57A7D" w:rsidRDefault="00BB0F10" w:rsidP="00BB0F10">
      <w:pPr>
        <w:ind w:right="-318"/>
        <w:rPr>
          <w:szCs w:val="22"/>
        </w:rPr>
      </w:pPr>
    </w:p>
    <w:p w14:paraId="18CDAF93" w14:textId="77777777" w:rsidR="00BB0F10" w:rsidRPr="00E57A7D" w:rsidRDefault="00BB0F10" w:rsidP="00BB0F10">
      <w:pPr>
        <w:ind w:right="-318"/>
        <w:rPr>
          <w:szCs w:val="22"/>
        </w:rPr>
      </w:pPr>
      <w:bookmarkStart w:id="20"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20"/>
    <w:p w14:paraId="62143426" w14:textId="77777777" w:rsidR="00C114FF" w:rsidRPr="00E57A7D" w:rsidRDefault="00F550BE" w:rsidP="00A9226B">
      <w:pPr>
        <w:tabs>
          <w:tab w:val="clear" w:pos="567"/>
        </w:tabs>
        <w:spacing w:line="240" w:lineRule="auto"/>
        <w:rPr>
          <w:szCs w:val="22"/>
        </w:rPr>
      </w:pPr>
      <w:r w:rsidRPr="00E57A7D">
        <w:br w:type="page"/>
      </w: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0601208" w:rsidR="00C114FF" w:rsidRPr="00920ADA" w:rsidRDefault="00920ADA" w:rsidP="00A9226B">
            <w:pPr>
              <w:tabs>
                <w:tab w:val="clear" w:pos="567"/>
              </w:tabs>
              <w:spacing w:line="240" w:lineRule="auto"/>
              <w:rPr>
                <w:b/>
                <w:bCs/>
                <w:szCs w:val="22"/>
              </w:rPr>
            </w:pPr>
            <w:r w:rsidRPr="00920ADA">
              <w:rPr>
                <w:b/>
                <w:bCs/>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85FDA9F" w14:textId="7B793855" w:rsidR="00920ADA" w:rsidRDefault="00920ADA" w:rsidP="00920ADA">
      <w:pPr>
        <w:tabs>
          <w:tab w:val="clear" w:pos="567"/>
        </w:tabs>
        <w:spacing w:line="240" w:lineRule="auto"/>
      </w:pPr>
      <w:proofErr w:type="spellStart"/>
      <w:r>
        <w:t>BelaZin</w:t>
      </w:r>
      <w:proofErr w:type="spellEnd"/>
      <w:r>
        <w:t xml:space="preserve"> 20 mg/ml šķīdums injekcijām</w:t>
      </w:r>
    </w:p>
    <w:p w14:paraId="2AFA577C" w14:textId="7473147B" w:rsidR="00C114FF" w:rsidRDefault="00C114FF" w:rsidP="00A9226B">
      <w:pPr>
        <w:tabs>
          <w:tab w:val="clear" w:pos="567"/>
        </w:tabs>
        <w:spacing w:line="240" w:lineRule="auto"/>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9A1F22D" w14:textId="7DE59968" w:rsidR="00920ADA" w:rsidRPr="00920ADA" w:rsidRDefault="002A1085" w:rsidP="00920ADA">
      <w:pPr>
        <w:tabs>
          <w:tab w:val="clear" w:pos="567"/>
        </w:tabs>
        <w:spacing w:line="240" w:lineRule="auto"/>
        <w:rPr>
          <w:szCs w:val="22"/>
        </w:rPr>
      </w:pPr>
      <w:r>
        <w:rPr>
          <w:szCs w:val="22"/>
        </w:rPr>
        <w:t>Katrs</w:t>
      </w:r>
      <w:r w:rsidRPr="00920ADA">
        <w:rPr>
          <w:szCs w:val="22"/>
        </w:rPr>
        <w:t xml:space="preserve"> </w:t>
      </w:r>
      <w:r w:rsidR="00920ADA" w:rsidRPr="00920ADA">
        <w:rPr>
          <w:szCs w:val="22"/>
        </w:rPr>
        <w:t>ml satur:</w:t>
      </w:r>
    </w:p>
    <w:p w14:paraId="44D47BBE" w14:textId="77777777" w:rsidR="00920ADA" w:rsidRPr="00920ADA" w:rsidRDefault="00920ADA" w:rsidP="00920ADA">
      <w:pPr>
        <w:tabs>
          <w:tab w:val="clear" w:pos="567"/>
        </w:tabs>
        <w:spacing w:line="240" w:lineRule="auto"/>
        <w:rPr>
          <w:szCs w:val="22"/>
        </w:rPr>
      </w:pPr>
    </w:p>
    <w:p w14:paraId="269C083C" w14:textId="77777777" w:rsidR="00920ADA" w:rsidRPr="00920ADA" w:rsidRDefault="00920ADA" w:rsidP="00920ADA">
      <w:pPr>
        <w:tabs>
          <w:tab w:val="clear" w:pos="567"/>
        </w:tabs>
        <w:spacing w:line="240" w:lineRule="auto"/>
        <w:rPr>
          <w:b/>
          <w:szCs w:val="22"/>
        </w:rPr>
      </w:pPr>
      <w:r w:rsidRPr="00920ADA">
        <w:rPr>
          <w:b/>
          <w:szCs w:val="22"/>
        </w:rPr>
        <w:t>Aktīvā viela:</w:t>
      </w:r>
    </w:p>
    <w:p w14:paraId="4AF4A1F7" w14:textId="77777777" w:rsidR="00920ADA" w:rsidRPr="00920ADA" w:rsidRDefault="00920ADA" w:rsidP="00920ADA">
      <w:pPr>
        <w:tabs>
          <w:tab w:val="clear" w:pos="567"/>
        </w:tabs>
        <w:spacing w:line="240" w:lineRule="auto"/>
        <w:rPr>
          <w:szCs w:val="22"/>
        </w:rPr>
      </w:pPr>
      <w:proofErr w:type="spellStart"/>
      <w:r w:rsidRPr="00920ADA">
        <w:rPr>
          <w:szCs w:val="22"/>
        </w:rPr>
        <w:t>Ksilazīns</w:t>
      </w:r>
      <w:proofErr w:type="spellEnd"/>
      <w:r w:rsidRPr="00920ADA">
        <w:rPr>
          <w:szCs w:val="22"/>
        </w:rPr>
        <w:tab/>
      </w:r>
      <w:r w:rsidRPr="00920ADA">
        <w:rPr>
          <w:szCs w:val="22"/>
        </w:rPr>
        <w:tab/>
        <w:t>20,0 mg</w:t>
      </w:r>
    </w:p>
    <w:p w14:paraId="25F6551A" w14:textId="77777777" w:rsidR="00920ADA" w:rsidRPr="00920ADA" w:rsidRDefault="00920ADA" w:rsidP="00920ADA">
      <w:pPr>
        <w:tabs>
          <w:tab w:val="clear" w:pos="567"/>
        </w:tabs>
        <w:spacing w:line="240" w:lineRule="auto"/>
        <w:rPr>
          <w:szCs w:val="22"/>
        </w:rPr>
      </w:pPr>
      <w:r w:rsidRPr="00920ADA">
        <w:rPr>
          <w:szCs w:val="22"/>
        </w:rPr>
        <w:t xml:space="preserve">(atbilst 23,3 mg </w:t>
      </w:r>
      <w:proofErr w:type="spellStart"/>
      <w:r w:rsidRPr="00920ADA">
        <w:rPr>
          <w:szCs w:val="22"/>
        </w:rPr>
        <w:t>ksilazīna</w:t>
      </w:r>
      <w:proofErr w:type="spellEnd"/>
      <w:r w:rsidRPr="00920ADA">
        <w:rPr>
          <w:szCs w:val="22"/>
        </w:rPr>
        <w:t xml:space="preserve"> </w:t>
      </w:r>
      <w:proofErr w:type="spellStart"/>
      <w:r w:rsidRPr="00920ADA">
        <w:rPr>
          <w:szCs w:val="22"/>
        </w:rPr>
        <w:t>hidrohlorīda</w:t>
      </w:r>
      <w:proofErr w:type="spellEnd"/>
      <w:r w:rsidRPr="00920ADA">
        <w:rPr>
          <w:szCs w:val="22"/>
        </w:rPr>
        <w:t>)</w:t>
      </w:r>
    </w:p>
    <w:p w14:paraId="762B8E26" w14:textId="77777777" w:rsidR="00920ADA" w:rsidRPr="00920ADA" w:rsidRDefault="00920ADA" w:rsidP="00920ADA">
      <w:pPr>
        <w:tabs>
          <w:tab w:val="clear" w:pos="567"/>
        </w:tabs>
        <w:spacing w:line="240" w:lineRule="auto"/>
        <w:rPr>
          <w:iCs/>
          <w:szCs w:val="22"/>
        </w:rPr>
      </w:pPr>
    </w:p>
    <w:p w14:paraId="7FF9417C" w14:textId="77777777" w:rsidR="00920ADA" w:rsidRPr="00920ADA" w:rsidRDefault="00920ADA" w:rsidP="00920ADA">
      <w:pPr>
        <w:tabs>
          <w:tab w:val="clear" w:pos="567"/>
        </w:tabs>
        <w:spacing w:line="240" w:lineRule="auto"/>
        <w:rPr>
          <w:szCs w:val="22"/>
        </w:rPr>
      </w:pPr>
      <w:proofErr w:type="spellStart"/>
      <w:r w:rsidRPr="00920ADA">
        <w:rPr>
          <w:b/>
          <w:szCs w:val="22"/>
        </w:rPr>
        <w:t>Palīgviela</w:t>
      </w:r>
      <w:proofErr w:type="spellEnd"/>
      <w:r w:rsidRPr="00920ADA">
        <w:rPr>
          <w:b/>
          <w:szCs w:val="22"/>
        </w:rPr>
        <w:t>:</w:t>
      </w:r>
    </w:p>
    <w:p w14:paraId="185231A7" w14:textId="77777777" w:rsidR="00920ADA" w:rsidRPr="00920ADA" w:rsidRDefault="00920ADA" w:rsidP="00920ADA">
      <w:pPr>
        <w:tabs>
          <w:tab w:val="clear" w:pos="567"/>
        </w:tabs>
        <w:spacing w:line="240" w:lineRule="auto"/>
        <w:rPr>
          <w:szCs w:val="22"/>
        </w:rPr>
      </w:pPr>
      <w:proofErr w:type="spellStart"/>
      <w:r w:rsidRPr="00920ADA">
        <w:rPr>
          <w:szCs w:val="22"/>
        </w:rPr>
        <w:t>Metilparahidroksibenzoāts</w:t>
      </w:r>
      <w:proofErr w:type="spellEnd"/>
      <w:r w:rsidRPr="00920ADA">
        <w:rPr>
          <w:szCs w:val="22"/>
        </w:rPr>
        <w:t xml:space="preserve"> (E218)</w:t>
      </w:r>
      <w:r w:rsidRPr="00920ADA">
        <w:rPr>
          <w:szCs w:val="22"/>
        </w:rPr>
        <w:tab/>
      </w:r>
      <w:r w:rsidRPr="00920ADA">
        <w:rPr>
          <w:szCs w:val="22"/>
        </w:rPr>
        <w:tab/>
      </w:r>
      <w:r w:rsidRPr="00920ADA">
        <w:rPr>
          <w:szCs w:val="22"/>
        </w:rPr>
        <w:tab/>
        <w:t>1,0 mg</w:t>
      </w:r>
    </w:p>
    <w:p w14:paraId="2ED2601E" w14:textId="77777777" w:rsidR="007318FE" w:rsidRDefault="007318FE" w:rsidP="00A9226B">
      <w:pPr>
        <w:tabs>
          <w:tab w:val="clear" w:pos="567"/>
        </w:tabs>
        <w:spacing w:line="240" w:lineRule="auto"/>
        <w:rPr>
          <w:szCs w:val="22"/>
        </w:rPr>
      </w:pPr>
    </w:p>
    <w:p w14:paraId="6BAC253F" w14:textId="77777777" w:rsidR="00824794" w:rsidRPr="00E57A7D" w:rsidRDefault="00824794"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9564A7F" w14:textId="77777777" w:rsidR="00920ADA" w:rsidRPr="00920ADA" w:rsidRDefault="00920ADA" w:rsidP="00920ADA">
      <w:pPr>
        <w:tabs>
          <w:tab w:val="clear" w:pos="567"/>
        </w:tabs>
        <w:spacing w:line="240" w:lineRule="auto"/>
        <w:rPr>
          <w:szCs w:val="22"/>
        </w:rPr>
      </w:pPr>
      <w:r w:rsidRPr="00920ADA">
        <w:rPr>
          <w:szCs w:val="22"/>
        </w:rPr>
        <w:t>1 x 25 ml</w:t>
      </w:r>
    </w:p>
    <w:p w14:paraId="7E74F20E" w14:textId="77777777" w:rsidR="00920ADA" w:rsidRPr="00920ADA" w:rsidRDefault="00920ADA" w:rsidP="00920ADA">
      <w:pPr>
        <w:tabs>
          <w:tab w:val="clear" w:pos="567"/>
        </w:tabs>
        <w:spacing w:line="240" w:lineRule="auto"/>
        <w:rPr>
          <w:szCs w:val="22"/>
          <w:highlight w:val="lightGray"/>
        </w:rPr>
      </w:pPr>
      <w:r w:rsidRPr="00920ADA">
        <w:rPr>
          <w:szCs w:val="22"/>
          <w:highlight w:val="lightGray"/>
        </w:rPr>
        <w:t>10 x 25 ml</w:t>
      </w:r>
    </w:p>
    <w:p w14:paraId="6776F01B" w14:textId="77777777" w:rsidR="00920ADA" w:rsidRPr="00920ADA" w:rsidRDefault="00920ADA" w:rsidP="00920ADA">
      <w:pPr>
        <w:tabs>
          <w:tab w:val="clear" w:pos="567"/>
        </w:tabs>
        <w:spacing w:line="240" w:lineRule="auto"/>
        <w:rPr>
          <w:szCs w:val="22"/>
          <w:highlight w:val="lightGray"/>
        </w:rPr>
      </w:pPr>
      <w:r w:rsidRPr="00920ADA">
        <w:rPr>
          <w:szCs w:val="22"/>
          <w:highlight w:val="lightGray"/>
        </w:rPr>
        <w:t>12 x 25 ml</w:t>
      </w:r>
    </w:p>
    <w:p w14:paraId="58E620BC" w14:textId="77777777" w:rsidR="00920ADA" w:rsidRPr="00920ADA" w:rsidRDefault="00920ADA" w:rsidP="00920ADA">
      <w:pPr>
        <w:tabs>
          <w:tab w:val="clear" w:pos="567"/>
        </w:tabs>
        <w:spacing w:line="240" w:lineRule="auto"/>
        <w:rPr>
          <w:szCs w:val="22"/>
          <w:highlight w:val="lightGray"/>
        </w:rPr>
      </w:pPr>
      <w:r w:rsidRPr="00920ADA">
        <w:rPr>
          <w:szCs w:val="22"/>
          <w:highlight w:val="lightGray"/>
        </w:rPr>
        <w:t>1 x 50 ml</w:t>
      </w:r>
    </w:p>
    <w:p w14:paraId="0F82BFD7" w14:textId="77777777" w:rsidR="00920ADA" w:rsidRPr="00920ADA" w:rsidRDefault="00920ADA" w:rsidP="00920ADA">
      <w:pPr>
        <w:tabs>
          <w:tab w:val="clear" w:pos="567"/>
        </w:tabs>
        <w:spacing w:line="240" w:lineRule="auto"/>
        <w:rPr>
          <w:szCs w:val="22"/>
        </w:rPr>
      </w:pPr>
      <w:r w:rsidRPr="00920ADA">
        <w:rPr>
          <w:szCs w:val="22"/>
          <w:highlight w:val="lightGray"/>
        </w:rPr>
        <w:t>12 x 50 ml</w:t>
      </w:r>
    </w:p>
    <w:p w14:paraId="22C7BB35" w14:textId="77777777" w:rsidR="00C114FF" w:rsidRDefault="00C114FF" w:rsidP="00A9226B">
      <w:pPr>
        <w:tabs>
          <w:tab w:val="clear" w:pos="567"/>
        </w:tabs>
        <w:spacing w:line="240" w:lineRule="auto"/>
        <w:rPr>
          <w:szCs w:val="22"/>
        </w:rPr>
      </w:pPr>
    </w:p>
    <w:p w14:paraId="7FA60A12" w14:textId="77777777" w:rsidR="00824794" w:rsidRPr="00E57A7D" w:rsidRDefault="00824794"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4CABAA98" w:rsidR="00C114FF" w:rsidRDefault="00920ADA" w:rsidP="00A9226B">
      <w:pPr>
        <w:tabs>
          <w:tab w:val="clear" w:pos="567"/>
        </w:tabs>
        <w:spacing w:line="240" w:lineRule="auto"/>
        <w:rPr>
          <w:szCs w:val="22"/>
        </w:rPr>
      </w:pPr>
      <w:r w:rsidRPr="00920ADA">
        <w:rPr>
          <w:szCs w:val="22"/>
        </w:rPr>
        <w:t>Liellopi, zirgi, suņi un kaķi</w:t>
      </w:r>
    </w:p>
    <w:p w14:paraId="08D7699B" w14:textId="77777777" w:rsidR="00920ADA" w:rsidRDefault="00920ADA" w:rsidP="00A9226B">
      <w:pPr>
        <w:tabs>
          <w:tab w:val="clear" w:pos="567"/>
        </w:tabs>
        <w:spacing w:line="240" w:lineRule="auto"/>
        <w:rPr>
          <w:szCs w:val="22"/>
        </w:rPr>
      </w:pPr>
    </w:p>
    <w:p w14:paraId="07458327" w14:textId="77777777" w:rsidR="00824794" w:rsidRPr="00E57A7D" w:rsidRDefault="00824794"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6F955CC5" w14:textId="77777777" w:rsidR="00920ADA" w:rsidRPr="00920ADA" w:rsidRDefault="00920ADA" w:rsidP="00920ADA">
      <w:pPr>
        <w:tabs>
          <w:tab w:val="clear" w:pos="567"/>
        </w:tabs>
        <w:spacing w:line="240" w:lineRule="auto"/>
        <w:rPr>
          <w:szCs w:val="22"/>
        </w:rPr>
      </w:pPr>
      <w:proofErr w:type="spellStart"/>
      <w:r w:rsidRPr="00920ADA">
        <w:rPr>
          <w:szCs w:val="22"/>
        </w:rPr>
        <w:t>i.v</w:t>
      </w:r>
      <w:proofErr w:type="spellEnd"/>
      <w:r w:rsidRPr="00920ADA">
        <w:rPr>
          <w:szCs w:val="22"/>
        </w:rPr>
        <w:t xml:space="preserve">. (liellopiem, zirgiem, suņiem), </w:t>
      </w:r>
      <w:proofErr w:type="spellStart"/>
      <w:r w:rsidRPr="00920ADA">
        <w:rPr>
          <w:szCs w:val="22"/>
        </w:rPr>
        <w:t>i.m</w:t>
      </w:r>
      <w:proofErr w:type="spellEnd"/>
      <w:r w:rsidRPr="00920ADA">
        <w:rPr>
          <w:szCs w:val="22"/>
        </w:rPr>
        <w:t xml:space="preserve">. (liellopiem, suņiem, kaķiem), </w:t>
      </w:r>
      <w:proofErr w:type="spellStart"/>
      <w:r w:rsidRPr="00920ADA">
        <w:rPr>
          <w:szCs w:val="22"/>
        </w:rPr>
        <w:t>s.c</w:t>
      </w:r>
      <w:proofErr w:type="spellEnd"/>
      <w:r w:rsidRPr="00920ADA">
        <w:rPr>
          <w:szCs w:val="22"/>
        </w:rPr>
        <w:t>. (kaķiem)</w:t>
      </w:r>
    </w:p>
    <w:p w14:paraId="3849694E" w14:textId="77777777" w:rsidR="00C114FF" w:rsidRDefault="00C114FF" w:rsidP="00A9226B">
      <w:pPr>
        <w:tabs>
          <w:tab w:val="clear" w:pos="567"/>
        </w:tabs>
        <w:spacing w:line="240" w:lineRule="auto"/>
        <w:rPr>
          <w:szCs w:val="22"/>
        </w:rPr>
      </w:pPr>
    </w:p>
    <w:p w14:paraId="770DF741" w14:textId="77777777" w:rsidR="00824794" w:rsidRPr="00E57A7D" w:rsidRDefault="00824794"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6EC0802B" w14:textId="6C3B2C2E" w:rsidR="00920ADA" w:rsidRPr="00920ADA" w:rsidRDefault="00920ADA" w:rsidP="00920ADA">
      <w:pPr>
        <w:tabs>
          <w:tab w:val="clear" w:pos="567"/>
        </w:tabs>
        <w:spacing w:line="240" w:lineRule="auto"/>
        <w:rPr>
          <w:szCs w:val="22"/>
        </w:rPr>
      </w:pPr>
      <w:r w:rsidRPr="00920ADA">
        <w:rPr>
          <w:szCs w:val="22"/>
        </w:rPr>
        <w:t>Ierobežojumu period</w:t>
      </w:r>
      <w:r>
        <w:rPr>
          <w:szCs w:val="22"/>
        </w:rPr>
        <w:t>i</w:t>
      </w:r>
      <w:r w:rsidRPr="00920ADA">
        <w:rPr>
          <w:szCs w:val="22"/>
        </w:rPr>
        <w:t xml:space="preserve">: </w:t>
      </w:r>
    </w:p>
    <w:p w14:paraId="6A01E66F" w14:textId="77777777" w:rsidR="00920ADA" w:rsidRPr="00920ADA" w:rsidRDefault="00920ADA" w:rsidP="00920ADA">
      <w:pPr>
        <w:tabs>
          <w:tab w:val="clear" w:pos="567"/>
        </w:tabs>
        <w:spacing w:line="240" w:lineRule="auto"/>
        <w:rPr>
          <w:szCs w:val="22"/>
        </w:rPr>
      </w:pPr>
    </w:p>
    <w:p w14:paraId="65F2110E" w14:textId="77777777" w:rsidR="00920ADA" w:rsidRPr="00920ADA" w:rsidRDefault="00920ADA" w:rsidP="00920ADA">
      <w:pPr>
        <w:tabs>
          <w:tab w:val="clear" w:pos="567"/>
        </w:tabs>
        <w:spacing w:line="240" w:lineRule="auto"/>
        <w:rPr>
          <w:i/>
          <w:szCs w:val="22"/>
        </w:rPr>
      </w:pPr>
      <w:r w:rsidRPr="00920ADA">
        <w:rPr>
          <w:i/>
          <w:szCs w:val="22"/>
        </w:rPr>
        <w:t>Liellopi:</w:t>
      </w:r>
    </w:p>
    <w:p w14:paraId="12853309" w14:textId="351AD53A" w:rsidR="00920ADA" w:rsidRPr="00920ADA" w:rsidRDefault="00920ADA" w:rsidP="00920ADA">
      <w:pPr>
        <w:tabs>
          <w:tab w:val="clear" w:pos="567"/>
        </w:tabs>
        <w:spacing w:line="240" w:lineRule="auto"/>
        <w:rPr>
          <w:szCs w:val="22"/>
        </w:rPr>
      </w:pPr>
      <w:r w:rsidRPr="00920ADA">
        <w:rPr>
          <w:szCs w:val="22"/>
        </w:rPr>
        <w:t>Gaļai un blakusproduktiem:</w:t>
      </w:r>
      <w:r w:rsidRPr="00920ADA">
        <w:rPr>
          <w:szCs w:val="22"/>
        </w:rPr>
        <w:tab/>
        <w:t>1 diena</w:t>
      </w:r>
      <w:r>
        <w:rPr>
          <w:szCs w:val="22"/>
        </w:rPr>
        <w:t>.</w:t>
      </w:r>
    </w:p>
    <w:p w14:paraId="1B0397CB" w14:textId="6172D6ED" w:rsidR="00920ADA" w:rsidRPr="00920ADA" w:rsidRDefault="00920ADA" w:rsidP="00920ADA">
      <w:pPr>
        <w:tabs>
          <w:tab w:val="clear" w:pos="567"/>
        </w:tabs>
        <w:spacing w:line="240" w:lineRule="auto"/>
        <w:rPr>
          <w:szCs w:val="22"/>
        </w:rPr>
      </w:pPr>
      <w:r w:rsidRPr="00920ADA">
        <w:rPr>
          <w:szCs w:val="22"/>
        </w:rPr>
        <w:t>Pienam:</w:t>
      </w:r>
      <w:r w:rsidRPr="00920ADA">
        <w:rPr>
          <w:szCs w:val="22"/>
        </w:rPr>
        <w:tab/>
      </w:r>
      <w:r w:rsidRPr="00920ADA">
        <w:rPr>
          <w:szCs w:val="22"/>
        </w:rPr>
        <w:tab/>
      </w:r>
      <w:r w:rsidRPr="00920ADA">
        <w:rPr>
          <w:szCs w:val="22"/>
        </w:rPr>
        <w:tab/>
      </w:r>
      <w:r w:rsidRPr="00920ADA">
        <w:rPr>
          <w:szCs w:val="22"/>
        </w:rPr>
        <w:tab/>
      </w:r>
      <w:r>
        <w:rPr>
          <w:szCs w:val="22"/>
        </w:rPr>
        <w:t>N</w:t>
      </w:r>
      <w:r w:rsidRPr="00920ADA">
        <w:rPr>
          <w:szCs w:val="22"/>
        </w:rPr>
        <w:t>ulle stundu.</w:t>
      </w:r>
    </w:p>
    <w:p w14:paraId="73E31112" w14:textId="77777777" w:rsidR="00920ADA" w:rsidRPr="00920ADA" w:rsidRDefault="00920ADA" w:rsidP="00920ADA">
      <w:pPr>
        <w:tabs>
          <w:tab w:val="clear" w:pos="567"/>
        </w:tabs>
        <w:spacing w:line="240" w:lineRule="auto"/>
        <w:rPr>
          <w:szCs w:val="22"/>
        </w:rPr>
      </w:pPr>
    </w:p>
    <w:p w14:paraId="6912E6EF" w14:textId="77777777" w:rsidR="00920ADA" w:rsidRPr="00920ADA" w:rsidRDefault="00920ADA" w:rsidP="00920ADA">
      <w:pPr>
        <w:tabs>
          <w:tab w:val="clear" w:pos="567"/>
        </w:tabs>
        <w:spacing w:line="240" w:lineRule="auto"/>
        <w:rPr>
          <w:i/>
          <w:szCs w:val="22"/>
        </w:rPr>
      </w:pPr>
      <w:r w:rsidRPr="00920ADA">
        <w:rPr>
          <w:i/>
          <w:szCs w:val="22"/>
        </w:rPr>
        <w:t>Zirgi:</w:t>
      </w:r>
    </w:p>
    <w:p w14:paraId="1532415C" w14:textId="77777777" w:rsidR="00920ADA" w:rsidRPr="00920ADA" w:rsidRDefault="00920ADA" w:rsidP="00920ADA">
      <w:pPr>
        <w:tabs>
          <w:tab w:val="clear" w:pos="567"/>
        </w:tabs>
        <w:spacing w:line="240" w:lineRule="auto"/>
        <w:rPr>
          <w:szCs w:val="22"/>
        </w:rPr>
      </w:pPr>
      <w:r w:rsidRPr="00920ADA">
        <w:rPr>
          <w:szCs w:val="22"/>
        </w:rPr>
        <w:t>Gaļai un blakusproduktiem:</w:t>
      </w:r>
      <w:r w:rsidRPr="00920ADA">
        <w:rPr>
          <w:szCs w:val="22"/>
        </w:rPr>
        <w:tab/>
        <w:t>1 diena.</w:t>
      </w:r>
    </w:p>
    <w:p w14:paraId="4402146E" w14:textId="240DFA6E" w:rsidR="00920ADA" w:rsidRPr="00920ADA" w:rsidRDefault="00920ADA" w:rsidP="00920ADA">
      <w:pPr>
        <w:tabs>
          <w:tab w:val="clear" w:pos="567"/>
        </w:tabs>
        <w:spacing w:line="240" w:lineRule="auto"/>
        <w:rPr>
          <w:szCs w:val="22"/>
        </w:rPr>
      </w:pPr>
      <w:r w:rsidRPr="00920ADA">
        <w:rPr>
          <w:szCs w:val="22"/>
        </w:rPr>
        <w:t>Nav reģistrēts lietošanai ķēvēm, kuru pienu izmanto cilvēku uzturā.</w:t>
      </w:r>
    </w:p>
    <w:p w14:paraId="291D56EF" w14:textId="6DD37B49" w:rsidR="00920ADA" w:rsidRDefault="00920ADA">
      <w:pPr>
        <w:tabs>
          <w:tab w:val="clear" w:pos="567"/>
        </w:tabs>
        <w:spacing w:line="240" w:lineRule="auto"/>
        <w:rPr>
          <w:b/>
          <w:szCs w:val="22"/>
        </w:rPr>
      </w:pPr>
      <w:r>
        <w:br w:type="page"/>
      </w:r>
    </w:p>
    <w:p w14:paraId="51CD13E6" w14:textId="135E70E2" w:rsidR="00C114FF" w:rsidRPr="00E57A7D" w:rsidRDefault="00F550BE" w:rsidP="00B13B6D">
      <w:pPr>
        <w:pStyle w:val="Style2"/>
      </w:pPr>
      <w:r w:rsidRPr="00E57A7D">
        <w:lastRenderedPageBreak/>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7BDDF90D" w14:textId="77777777" w:rsidR="00824794" w:rsidRPr="00E57A7D" w:rsidRDefault="00824794" w:rsidP="00824794">
      <w:pPr>
        <w:tabs>
          <w:tab w:val="clear" w:pos="567"/>
        </w:tabs>
        <w:spacing w:line="240" w:lineRule="auto"/>
        <w:rPr>
          <w:szCs w:val="22"/>
        </w:rPr>
      </w:pPr>
      <w:proofErr w:type="spellStart"/>
      <w:r w:rsidRPr="00E57A7D">
        <w:t>E</w:t>
      </w:r>
      <w:r>
        <w:t>xp</w:t>
      </w:r>
      <w:proofErr w:type="spellEnd"/>
      <w:r>
        <w:t>.</w:t>
      </w:r>
      <w:r w:rsidRPr="00E57A7D">
        <w:t xml:space="preserve"> {mēnesis/gads}</w:t>
      </w:r>
    </w:p>
    <w:p w14:paraId="215C41F2" w14:textId="2D1436E7" w:rsidR="00C114FF" w:rsidRPr="00E57A7D" w:rsidRDefault="00824794" w:rsidP="00A9226B">
      <w:pPr>
        <w:tabs>
          <w:tab w:val="clear" w:pos="567"/>
        </w:tabs>
        <w:spacing w:line="240" w:lineRule="auto"/>
        <w:rPr>
          <w:szCs w:val="22"/>
        </w:rPr>
      </w:pPr>
      <w:r w:rsidRPr="005A2B5F">
        <w:t>Pēc caurduršanas izlietot 28 dien</w:t>
      </w:r>
      <w:r w:rsidR="002A1085">
        <w:t>u</w:t>
      </w:r>
      <w:r w:rsidRPr="005A2B5F">
        <w:t xml:space="preserve"> laikā.</w:t>
      </w:r>
    </w:p>
    <w:p w14:paraId="6B5AA492" w14:textId="77777777" w:rsidR="00C114FF" w:rsidRDefault="00C114FF" w:rsidP="00A9226B">
      <w:pPr>
        <w:tabs>
          <w:tab w:val="clear" w:pos="567"/>
        </w:tabs>
        <w:spacing w:line="240" w:lineRule="auto"/>
        <w:rPr>
          <w:szCs w:val="22"/>
        </w:rPr>
      </w:pPr>
    </w:p>
    <w:p w14:paraId="7ECE163E" w14:textId="77777777" w:rsidR="00824794" w:rsidRPr="00E57A7D" w:rsidRDefault="00824794"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E45ABF3" w14:textId="77777777" w:rsidR="00824794" w:rsidRPr="00824794" w:rsidRDefault="00824794" w:rsidP="00824794">
      <w:pPr>
        <w:pStyle w:val="Style5"/>
      </w:pPr>
      <w:r w:rsidRPr="00824794">
        <w:t>Nesasaldēt.</w:t>
      </w:r>
    </w:p>
    <w:p w14:paraId="19FD0CBA" w14:textId="77777777" w:rsidR="00C114FF" w:rsidRDefault="00C114FF" w:rsidP="00A9226B">
      <w:pPr>
        <w:tabs>
          <w:tab w:val="clear" w:pos="567"/>
        </w:tabs>
        <w:spacing w:line="240" w:lineRule="auto"/>
        <w:rPr>
          <w:szCs w:val="22"/>
        </w:rPr>
      </w:pPr>
    </w:p>
    <w:p w14:paraId="5E653AAE" w14:textId="77777777" w:rsidR="00824794" w:rsidRPr="00E57A7D" w:rsidRDefault="00824794"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30AEA95" w14:textId="27923AE5" w:rsidR="00824794" w:rsidRPr="00824794" w:rsidRDefault="00824794" w:rsidP="00824794">
      <w:pPr>
        <w:tabs>
          <w:tab w:val="clear" w:pos="567"/>
        </w:tabs>
        <w:spacing w:line="240" w:lineRule="auto"/>
      </w:pPr>
      <w:r>
        <w:t>B</w:t>
      </w:r>
      <w:r w:rsidRPr="00824794">
        <w:t>ela-</w:t>
      </w:r>
      <w:proofErr w:type="spellStart"/>
      <w:r>
        <w:t>P</w:t>
      </w:r>
      <w:r w:rsidRPr="00824794">
        <w:t>harm</w:t>
      </w:r>
      <w:proofErr w:type="spellEnd"/>
      <w:r w:rsidRPr="00824794">
        <w:t xml:space="preserve"> </w:t>
      </w:r>
      <w:proofErr w:type="spellStart"/>
      <w:r w:rsidRPr="00824794">
        <w:t>GmbH</w:t>
      </w:r>
      <w:proofErr w:type="spellEnd"/>
      <w:r w:rsidRPr="00824794">
        <w:t xml:space="preserve"> &amp; </w:t>
      </w:r>
      <w:proofErr w:type="spellStart"/>
      <w:r w:rsidRPr="00824794">
        <w:t>Co</w:t>
      </w:r>
      <w:proofErr w:type="spellEnd"/>
      <w:r w:rsidRPr="00824794">
        <w:t>. KG</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D2AE96A" w14:textId="77777777" w:rsidR="00824794" w:rsidRPr="00824794" w:rsidRDefault="00824794" w:rsidP="00824794">
      <w:pPr>
        <w:tabs>
          <w:tab w:val="clear" w:pos="567"/>
        </w:tabs>
        <w:spacing w:line="240" w:lineRule="auto"/>
      </w:pPr>
      <w:r w:rsidRPr="00824794">
        <w:t>V/DCP/20/0022</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510D40FD" w:rsidR="00673F4C" w:rsidRPr="00E57A7D" w:rsidRDefault="00824794" w:rsidP="00302266">
            <w:pPr>
              <w:rPr>
                <w:szCs w:val="22"/>
              </w:rPr>
            </w:pPr>
            <w:r w:rsidRPr="00824794">
              <w:rPr>
                <w:b/>
                <w:szCs w:val="22"/>
              </w:rPr>
              <w:t>25 ml un 50 ml flakons</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6B2B4120" w14:textId="2050365A" w:rsidR="00824794" w:rsidRPr="00824794" w:rsidRDefault="00824794" w:rsidP="00824794">
      <w:proofErr w:type="spellStart"/>
      <w:r w:rsidRPr="00824794">
        <w:t>BelaZin</w:t>
      </w:r>
      <w:proofErr w:type="spellEnd"/>
      <w:r w:rsidRPr="00824794">
        <w:t xml:space="preserve"> 20 mg/ml šķīdums injekcijām</w:t>
      </w:r>
    </w:p>
    <w:p w14:paraId="5BCE9038" w14:textId="4041D8D0" w:rsidR="00673F4C" w:rsidRPr="00824794" w:rsidRDefault="00673F4C" w:rsidP="00824794"/>
    <w:p w14:paraId="1E7FA723" w14:textId="77777777" w:rsidR="00673F4C" w:rsidRPr="00E57A7D" w:rsidRDefault="00673F4C"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768D2BC2" w14:textId="39276D4B" w:rsidR="00824794" w:rsidRPr="00920ADA" w:rsidRDefault="002A1085" w:rsidP="00824794">
      <w:pPr>
        <w:tabs>
          <w:tab w:val="clear" w:pos="567"/>
        </w:tabs>
        <w:spacing w:line="240" w:lineRule="auto"/>
        <w:rPr>
          <w:szCs w:val="22"/>
        </w:rPr>
      </w:pPr>
      <w:proofErr w:type="spellStart"/>
      <w:r>
        <w:rPr>
          <w:szCs w:val="22"/>
        </w:rPr>
        <w:t>Katrts</w:t>
      </w:r>
      <w:proofErr w:type="spellEnd"/>
      <w:r w:rsidR="00824794" w:rsidRPr="00920ADA">
        <w:rPr>
          <w:szCs w:val="22"/>
        </w:rPr>
        <w:t xml:space="preserve"> ml satur:</w:t>
      </w:r>
    </w:p>
    <w:p w14:paraId="20D49C8D" w14:textId="77777777" w:rsidR="00824794" w:rsidRPr="00920ADA" w:rsidRDefault="00824794" w:rsidP="00824794">
      <w:pPr>
        <w:tabs>
          <w:tab w:val="clear" w:pos="567"/>
        </w:tabs>
        <w:spacing w:line="240" w:lineRule="auto"/>
        <w:rPr>
          <w:szCs w:val="22"/>
        </w:rPr>
      </w:pPr>
    </w:p>
    <w:p w14:paraId="1786966E" w14:textId="77777777" w:rsidR="00824794" w:rsidRPr="00920ADA" w:rsidRDefault="00824794" w:rsidP="00824794">
      <w:pPr>
        <w:tabs>
          <w:tab w:val="clear" w:pos="567"/>
        </w:tabs>
        <w:spacing w:line="240" w:lineRule="auto"/>
        <w:rPr>
          <w:b/>
          <w:szCs w:val="22"/>
        </w:rPr>
      </w:pPr>
      <w:r w:rsidRPr="00920ADA">
        <w:rPr>
          <w:b/>
          <w:szCs w:val="22"/>
        </w:rPr>
        <w:t>Aktīvā viela:</w:t>
      </w:r>
    </w:p>
    <w:p w14:paraId="2145BF32" w14:textId="77777777" w:rsidR="00824794" w:rsidRPr="00920ADA" w:rsidRDefault="00824794" w:rsidP="00824794">
      <w:pPr>
        <w:tabs>
          <w:tab w:val="clear" w:pos="567"/>
        </w:tabs>
        <w:spacing w:line="240" w:lineRule="auto"/>
        <w:rPr>
          <w:szCs w:val="22"/>
        </w:rPr>
      </w:pPr>
      <w:proofErr w:type="spellStart"/>
      <w:r w:rsidRPr="00920ADA">
        <w:rPr>
          <w:szCs w:val="22"/>
        </w:rPr>
        <w:t>Ksilazīns</w:t>
      </w:r>
      <w:proofErr w:type="spellEnd"/>
      <w:r w:rsidRPr="00920ADA">
        <w:rPr>
          <w:szCs w:val="22"/>
        </w:rPr>
        <w:tab/>
      </w:r>
      <w:r w:rsidRPr="00920ADA">
        <w:rPr>
          <w:szCs w:val="22"/>
        </w:rPr>
        <w:tab/>
        <w:t>20,0 mg</w:t>
      </w:r>
    </w:p>
    <w:p w14:paraId="0BC4B4B6" w14:textId="77777777" w:rsidR="00824794" w:rsidRPr="00920ADA" w:rsidRDefault="00824794" w:rsidP="00824794">
      <w:pPr>
        <w:tabs>
          <w:tab w:val="clear" w:pos="567"/>
        </w:tabs>
        <w:spacing w:line="240" w:lineRule="auto"/>
        <w:rPr>
          <w:szCs w:val="22"/>
        </w:rPr>
      </w:pPr>
      <w:r w:rsidRPr="00920ADA">
        <w:rPr>
          <w:szCs w:val="22"/>
        </w:rPr>
        <w:t xml:space="preserve">(atbilst 23,3 mg </w:t>
      </w:r>
      <w:proofErr w:type="spellStart"/>
      <w:r w:rsidRPr="00920ADA">
        <w:rPr>
          <w:szCs w:val="22"/>
        </w:rPr>
        <w:t>ksilazīna</w:t>
      </w:r>
      <w:proofErr w:type="spellEnd"/>
      <w:r w:rsidRPr="00920ADA">
        <w:rPr>
          <w:szCs w:val="22"/>
        </w:rPr>
        <w:t xml:space="preserve"> </w:t>
      </w:r>
      <w:proofErr w:type="spellStart"/>
      <w:r w:rsidRPr="00920ADA">
        <w:rPr>
          <w:szCs w:val="22"/>
        </w:rPr>
        <w:t>hidrohlorīda</w:t>
      </w:r>
      <w:proofErr w:type="spellEnd"/>
      <w:r w:rsidRPr="00920ADA">
        <w:rPr>
          <w:szCs w:val="22"/>
        </w:rPr>
        <w:t>)</w:t>
      </w:r>
    </w:p>
    <w:p w14:paraId="514C1CA0" w14:textId="77777777" w:rsidR="00824794" w:rsidRDefault="00824794" w:rsidP="00673F4C">
      <w:pPr>
        <w:ind w:right="113"/>
        <w:rPr>
          <w:szCs w:val="22"/>
        </w:rPr>
      </w:pPr>
    </w:p>
    <w:p w14:paraId="277F1418" w14:textId="77777777" w:rsidR="00824794" w:rsidRPr="00E57A7D" w:rsidRDefault="00824794"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36370E45" w14:textId="20D1C82D" w:rsidR="00673F4C" w:rsidRDefault="00824794" w:rsidP="00673F4C">
      <w:pPr>
        <w:ind w:right="113"/>
        <w:rPr>
          <w:szCs w:val="22"/>
        </w:rPr>
      </w:pPr>
      <w:r w:rsidRPr="00824794">
        <w:rPr>
          <w:szCs w:val="22"/>
        </w:rPr>
        <w:t>Liellopi, zirgi, suņi un kaķi</w:t>
      </w:r>
    </w:p>
    <w:p w14:paraId="345D22ED" w14:textId="77777777" w:rsidR="00824794" w:rsidRDefault="00824794" w:rsidP="00673F4C">
      <w:pPr>
        <w:ind w:right="113"/>
        <w:rPr>
          <w:szCs w:val="22"/>
        </w:rPr>
      </w:pPr>
    </w:p>
    <w:p w14:paraId="636BEAA8" w14:textId="77777777" w:rsidR="00824794" w:rsidRPr="00E57A7D" w:rsidRDefault="00824794" w:rsidP="00673F4C">
      <w:pPr>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D46025B" w14:textId="77777777" w:rsidR="00824794" w:rsidRPr="00824794" w:rsidRDefault="00824794" w:rsidP="00824794">
      <w:pPr>
        <w:pStyle w:val="EndnoteText"/>
      </w:pPr>
      <w:proofErr w:type="spellStart"/>
      <w:r w:rsidRPr="00824794">
        <w:t>i.v</w:t>
      </w:r>
      <w:proofErr w:type="spellEnd"/>
      <w:r w:rsidRPr="00824794">
        <w:t xml:space="preserve">. (liellopiem, zirgiem, suņiem), </w:t>
      </w:r>
      <w:proofErr w:type="spellStart"/>
      <w:r w:rsidRPr="00824794">
        <w:t>i.m</w:t>
      </w:r>
      <w:proofErr w:type="spellEnd"/>
      <w:r w:rsidRPr="00824794">
        <w:t xml:space="preserve">. (liellopiem, suņiem, kaķiem), </w:t>
      </w:r>
      <w:proofErr w:type="spellStart"/>
      <w:r w:rsidRPr="00824794">
        <w:t>s.c</w:t>
      </w:r>
      <w:proofErr w:type="spellEnd"/>
      <w:r w:rsidRPr="00824794">
        <w:t>. (kaķiem)</w:t>
      </w:r>
    </w:p>
    <w:p w14:paraId="2A00A3F0" w14:textId="77777777" w:rsidR="00673F4C" w:rsidRPr="00E57A7D" w:rsidRDefault="00F550BE"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38B68F5C" w14:textId="53211F40" w:rsidR="00824794" w:rsidRPr="00824794" w:rsidRDefault="00824794" w:rsidP="00824794">
      <w:pPr>
        <w:rPr>
          <w:szCs w:val="22"/>
        </w:rPr>
      </w:pPr>
      <w:r w:rsidRPr="00824794">
        <w:rPr>
          <w:szCs w:val="22"/>
        </w:rPr>
        <w:t>Ierobežojumu period</w:t>
      </w:r>
      <w:r>
        <w:rPr>
          <w:szCs w:val="22"/>
        </w:rPr>
        <w:t>i</w:t>
      </w:r>
      <w:r w:rsidRPr="00824794">
        <w:rPr>
          <w:szCs w:val="22"/>
        </w:rPr>
        <w:t xml:space="preserve">: </w:t>
      </w:r>
    </w:p>
    <w:p w14:paraId="4EA68E78" w14:textId="77777777" w:rsidR="00824794" w:rsidRPr="00824794" w:rsidRDefault="00824794" w:rsidP="00824794">
      <w:pPr>
        <w:rPr>
          <w:szCs w:val="22"/>
        </w:rPr>
      </w:pPr>
    </w:p>
    <w:p w14:paraId="66B46776" w14:textId="77777777" w:rsidR="00824794" w:rsidRPr="00824794" w:rsidRDefault="00824794" w:rsidP="00824794">
      <w:pPr>
        <w:rPr>
          <w:i/>
          <w:szCs w:val="22"/>
        </w:rPr>
      </w:pPr>
      <w:r w:rsidRPr="00824794">
        <w:rPr>
          <w:i/>
          <w:szCs w:val="22"/>
        </w:rPr>
        <w:t>Liellopi:</w:t>
      </w:r>
    </w:p>
    <w:p w14:paraId="31F1F9DA" w14:textId="38B8CB05" w:rsidR="00824794" w:rsidRPr="00824794" w:rsidRDefault="00824794" w:rsidP="00824794">
      <w:pPr>
        <w:rPr>
          <w:szCs w:val="22"/>
        </w:rPr>
      </w:pPr>
      <w:r w:rsidRPr="00824794">
        <w:rPr>
          <w:szCs w:val="22"/>
        </w:rPr>
        <w:t>Gaļai un blakusproduktiem:</w:t>
      </w:r>
      <w:r w:rsidRPr="00824794">
        <w:rPr>
          <w:szCs w:val="22"/>
        </w:rPr>
        <w:tab/>
        <w:t>1 diena</w:t>
      </w:r>
      <w:r>
        <w:rPr>
          <w:szCs w:val="22"/>
        </w:rPr>
        <w:t>.</w:t>
      </w:r>
    </w:p>
    <w:p w14:paraId="2B0AEDD3" w14:textId="24514075" w:rsidR="00824794" w:rsidRPr="00824794" w:rsidRDefault="00824794" w:rsidP="00824794">
      <w:pPr>
        <w:rPr>
          <w:szCs w:val="22"/>
        </w:rPr>
      </w:pPr>
      <w:r w:rsidRPr="00824794">
        <w:rPr>
          <w:szCs w:val="22"/>
        </w:rPr>
        <w:t>Pienam:</w:t>
      </w:r>
      <w:r w:rsidRPr="00824794">
        <w:rPr>
          <w:szCs w:val="22"/>
        </w:rPr>
        <w:tab/>
      </w:r>
      <w:r w:rsidRPr="00824794">
        <w:rPr>
          <w:szCs w:val="22"/>
        </w:rPr>
        <w:tab/>
      </w:r>
      <w:r w:rsidRPr="00824794">
        <w:rPr>
          <w:szCs w:val="22"/>
        </w:rPr>
        <w:tab/>
      </w:r>
      <w:r w:rsidRPr="00824794">
        <w:rPr>
          <w:szCs w:val="22"/>
        </w:rPr>
        <w:tab/>
      </w:r>
      <w:r>
        <w:rPr>
          <w:szCs w:val="22"/>
        </w:rPr>
        <w:t>N</w:t>
      </w:r>
      <w:r w:rsidRPr="00824794">
        <w:rPr>
          <w:szCs w:val="22"/>
        </w:rPr>
        <w:t>ulle stundu.</w:t>
      </w:r>
    </w:p>
    <w:p w14:paraId="5D527205" w14:textId="77777777" w:rsidR="00824794" w:rsidRPr="00824794" w:rsidRDefault="00824794" w:rsidP="00824794">
      <w:pPr>
        <w:rPr>
          <w:szCs w:val="22"/>
        </w:rPr>
      </w:pPr>
    </w:p>
    <w:p w14:paraId="3EED16C3" w14:textId="77777777" w:rsidR="00824794" w:rsidRPr="00824794" w:rsidRDefault="00824794" w:rsidP="00824794">
      <w:pPr>
        <w:rPr>
          <w:i/>
          <w:szCs w:val="22"/>
        </w:rPr>
      </w:pPr>
      <w:r w:rsidRPr="00824794">
        <w:rPr>
          <w:i/>
          <w:szCs w:val="22"/>
        </w:rPr>
        <w:t>Zirgi:</w:t>
      </w:r>
    </w:p>
    <w:p w14:paraId="288F14BA" w14:textId="77777777" w:rsidR="00824794" w:rsidRPr="00824794" w:rsidRDefault="00824794" w:rsidP="00824794">
      <w:pPr>
        <w:rPr>
          <w:szCs w:val="22"/>
        </w:rPr>
      </w:pPr>
      <w:r w:rsidRPr="00824794">
        <w:rPr>
          <w:szCs w:val="22"/>
        </w:rPr>
        <w:t>Gaļai un blakusproduktiem:</w:t>
      </w:r>
      <w:r w:rsidRPr="00824794">
        <w:rPr>
          <w:szCs w:val="22"/>
        </w:rPr>
        <w:tab/>
        <w:t>1 diena.</w:t>
      </w:r>
    </w:p>
    <w:p w14:paraId="141AEDE7" w14:textId="32A79619" w:rsidR="00824794" w:rsidRPr="00824794" w:rsidRDefault="00824794" w:rsidP="00824794">
      <w:pPr>
        <w:rPr>
          <w:szCs w:val="22"/>
        </w:rPr>
      </w:pPr>
      <w:r w:rsidRPr="00824794">
        <w:rPr>
          <w:szCs w:val="22"/>
        </w:rPr>
        <w:t>Nav reģistrēts lietošanai ķēvēm, kuru pienu izmanto cilvēku uzturā.</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00592062" w14:textId="77777777" w:rsidR="00824794" w:rsidRPr="00E57A7D" w:rsidRDefault="00824794" w:rsidP="00824794">
      <w:pPr>
        <w:rPr>
          <w:szCs w:val="22"/>
        </w:rPr>
      </w:pPr>
      <w:proofErr w:type="spellStart"/>
      <w:r w:rsidRPr="00E57A7D">
        <w:t>E</w:t>
      </w:r>
      <w:r>
        <w:t>xp</w:t>
      </w:r>
      <w:proofErr w:type="spellEnd"/>
      <w:r>
        <w:t>.</w:t>
      </w:r>
      <w:r w:rsidRPr="00E57A7D">
        <w:t xml:space="preserve"> {mēnesis/gads}</w:t>
      </w:r>
    </w:p>
    <w:p w14:paraId="40853114" w14:textId="76311D06" w:rsidR="00673F4C" w:rsidRPr="00E57A7D" w:rsidRDefault="000A5A67" w:rsidP="00673F4C">
      <w:pPr>
        <w:rPr>
          <w:szCs w:val="22"/>
        </w:rPr>
      </w:pPr>
      <w:r w:rsidRPr="005A2B5F">
        <w:t>Pēc caurduršanas izlietot 28 dien</w:t>
      </w:r>
      <w:r w:rsidR="00803584">
        <w:t>u</w:t>
      </w:r>
      <w:r w:rsidRPr="005A2B5F">
        <w:t xml:space="preserve"> laikā.</w:t>
      </w:r>
    </w:p>
    <w:p w14:paraId="50B8A6B4" w14:textId="77777777" w:rsidR="00673F4C" w:rsidRDefault="00673F4C" w:rsidP="00673F4C">
      <w:pPr>
        <w:ind w:right="113"/>
        <w:rPr>
          <w:szCs w:val="22"/>
        </w:rPr>
      </w:pPr>
    </w:p>
    <w:p w14:paraId="36C00B4D" w14:textId="77777777" w:rsidR="000A5A67" w:rsidRPr="00E57A7D" w:rsidRDefault="000A5A67" w:rsidP="00673F4C">
      <w:pPr>
        <w:ind w:right="113"/>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61F8ADBD" w14:textId="77777777" w:rsidR="000A5A67" w:rsidRPr="000A5A67" w:rsidRDefault="000A5A67" w:rsidP="000A5A67">
      <w:pPr>
        <w:pStyle w:val="Style5"/>
      </w:pPr>
      <w:r w:rsidRPr="000A5A67">
        <w:t>Nesasaldēt.</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F550BE" w:rsidP="00B13B6D">
      <w:pPr>
        <w:pStyle w:val="Style2"/>
      </w:pPr>
      <w:r w:rsidRPr="00E57A7D">
        <w:lastRenderedPageBreak/>
        <w:t>8.</w:t>
      </w:r>
      <w:r w:rsidRPr="00E57A7D">
        <w:tab/>
      </w:r>
      <w:r w:rsidR="0029740B">
        <w:t>TIRDZNIECĪBAS ATĻAUJAS TURĒTĀJS</w:t>
      </w:r>
    </w:p>
    <w:p w14:paraId="492C271E" w14:textId="77777777" w:rsidR="00673F4C" w:rsidRPr="00E57A7D" w:rsidRDefault="00673F4C" w:rsidP="00E74050">
      <w:pPr>
        <w:ind w:right="-318"/>
        <w:rPr>
          <w:szCs w:val="22"/>
        </w:rPr>
      </w:pPr>
    </w:p>
    <w:p w14:paraId="0D2885A6" w14:textId="77777777" w:rsidR="000A5A67" w:rsidRPr="00824794" w:rsidRDefault="000A5A67" w:rsidP="000A5A67">
      <w:pPr>
        <w:tabs>
          <w:tab w:val="clear" w:pos="567"/>
        </w:tabs>
        <w:spacing w:line="240" w:lineRule="auto"/>
      </w:pPr>
      <w:r>
        <w:t>B</w:t>
      </w:r>
      <w:r w:rsidRPr="00824794">
        <w:t>ela-</w:t>
      </w:r>
      <w:proofErr w:type="spellStart"/>
      <w:r>
        <w:t>P</w:t>
      </w:r>
      <w:r w:rsidRPr="00824794">
        <w:t>harm</w:t>
      </w:r>
      <w:proofErr w:type="spellEnd"/>
      <w:r w:rsidRPr="00824794">
        <w:t xml:space="preserve"> </w:t>
      </w:r>
      <w:proofErr w:type="spellStart"/>
      <w:r w:rsidRPr="00824794">
        <w:t>GmbH</w:t>
      </w:r>
      <w:proofErr w:type="spellEnd"/>
      <w:r w:rsidRPr="00824794">
        <w:t xml:space="preserve"> &amp; </w:t>
      </w:r>
      <w:proofErr w:type="spellStart"/>
      <w:r w:rsidRPr="00824794">
        <w:t>Co</w:t>
      </w:r>
      <w:proofErr w:type="spellEnd"/>
      <w:r w:rsidRPr="00824794">
        <w:t>. KG</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550BE" w:rsidP="00673F4C">
      <w:pPr>
        <w:rPr>
          <w:szCs w:val="22"/>
        </w:rPr>
      </w:pPr>
      <w:proofErr w:type="spellStart"/>
      <w:r>
        <w:t>Lot</w:t>
      </w:r>
      <w:proofErr w:type="spellEnd"/>
      <w:r w:rsidRPr="00E57A7D">
        <w:t xml:space="preserve"> {numurs}</w:t>
      </w:r>
    </w:p>
    <w:p w14:paraId="2B40E23E" w14:textId="77777777" w:rsidR="00C114FF" w:rsidRPr="00E57A7D" w:rsidRDefault="00F550BE" w:rsidP="00027100">
      <w:pPr>
        <w:ind w:right="113"/>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1B9FE90" w:rsidR="00C114FF" w:rsidRDefault="005A2B5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A2B5F">
        <w:rPr>
          <w:b/>
          <w:szCs w:val="22"/>
        </w:rPr>
        <w:t>25 ml un 50 ml flakons</w:t>
      </w:r>
    </w:p>
    <w:p w14:paraId="4C2CFF3E" w14:textId="77777777" w:rsidR="005A2B5F" w:rsidRPr="00E57A7D" w:rsidRDefault="005A2B5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2D681C86" w:rsidR="00C114FF" w:rsidRPr="005A2B5F" w:rsidRDefault="005A2B5F" w:rsidP="005A2B5F">
      <w:pPr>
        <w:tabs>
          <w:tab w:val="clear" w:pos="567"/>
        </w:tabs>
        <w:spacing w:line="240" w:lineRule="auto"/>
        <w:rPr>
          <w:szCs w:val="22"/>
        </w:rPr>
      </w:pPr>
      <w:proofErr w:type="spellStart"/>
      <w:r w:rsidRPr="005A2B5F">
        <w:t>BelaZin</w:t>
      </w:r>
      <w:proofErr w:type="spellEnd"/>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386A2B57" w14:textId="0E1AFC40" w:rsidR="005A2B5F" w:rsidRPr="005A2B5F" w:rsidRDefault="005A2B5F" w:rsidP="005A2B5F">
      <w:pPr>
        <w:tabs>
          <w:tab w:val="clear" w:pos="567"/>
        </w:tabs>
        <w:spacing w:line="240" w:lineRule="auto"/>
        <w:rPr>
          <w:szCs w:val="22"/>
        </w:rPr>
      </w:pPr>
      <w:r w:rsidRPr="005A2B5F">
        <w:rPr>
          <w:szCs w:val="22"/>
        </w:rPr>
        <w:t xml:space="preserve">20 mg/ml </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1F13BB4" w14:textId="77777777" w:rsidR="005A2B5F" w:rsidRPr="00E57A7D" w:rsidRDefault="005A2B5F" w:rsidP="005A2B5F">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1C0541B5" w14:textId="7A1B8061" w:rsidR="00F27815" w:rsidRPr="005A2B5F" w:rsidRDefault="005A2B5F" w:rsidP="005A2B5F">
      <w:r w:rsidRPr="005A2B5F">
        <w:t>Pēc caurduršanas izlietot 28 dien</w:t>
      </w:r>
      <w:r w:rsidR="00803584">
        <w:t>u</w:t>
      </w:r>
      <w:r w:rsidRPr="005A2B5F">
        <w:t xml:space="preserve"> laikā.</w:t>
      </w:r>
    </w:p>
    <w:p w14:paraId="61BF582A" w14:textId="77777777" w:rsidR="005A2B5F" w:rsidRDefault="005A2B5F" w:rsidP="005A2B5F">
      <w:r w:rsidRPr="00E57A7D">
        <w:t>Pēc caurduršanas izlietot līdz</w:t>
      </w:r>
      <w:r>
        <w:t xml:space="preserve"> ...</w:t>
      </w: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F061A12" w14:textId="178BA91A" w:rsidR="004B3BDE" w:rsidRPr="004B3BDE" w:rsidRDefault="004B3BDE" w:rsidP="004B3BDE">
      <w:pPr>
        <w:tabs>
          <w:tab w:val="clear" w:pos="567"/>
        </w:tabs>
        <w:spacing w:line="240" w:lineRule="auto"/>
      </w:pPr>
      <w:proofErr w:type="spellStart"/>
      <w:r w:rsidRPr="004B3BDE">
        <w:t>BelaZin</w:t>
      </w:r>
      <w:proofErr w:type="spellEnd"/>
      <w:r w:rsidRPr="004B3BDE">
        <w:t xml:space="preserve"> 20 mg/ml šķīdums injekcijām liellopiem, zirgiem, suņiem un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05D12FB4" w14:textId="63E2FB72" w:rsidR="004B3BDE" w:rsidRPr="004B3BDE" w:rsidRDefault="00034E26" w:rsidP="004B3BDE">
      <w:pPr>
        <w:tabs>
          <w:tab w:val="clear" w:pos="567"/>
        </w:tabs>
        <w:spacing w:line="240" w:lineRule="auto"/>
        <w:rPr>
          <w:szCs w:val="22"/>
        </w:rPr>
      </w:pPr>
      <w:r>
        <w:rPr>
          <w:szCs w:val="22"/>
        </w:rPr>
        <w:t xml:space="preserve">Katrs </w:t>
      </w:r>
      <w:r w:rsidR="004B3BDE" w:rsidRPr="004B3BDE">
        <w:rPr>
          <w:szCs w:val="22"/>
        </w:rPr>
        <w:t>ml satur:</w:t>
      </w:r>
    </w:p>
    <w:p w14:paraId="451FD05A" w14:textId="77777777" w:rsidR="004B3BDE" w:rsidRPr="004B3BDE" w:rsidRDefault="004B3BDE" w:rsidP="004B3BDE">
      <w:pPr>
        <w:tabs>
          <w:tab w:val="clear" w:pos="567"/>
        </w:tabs>
        <w:spacing w:line="240" w:lineRule="auto"/>
        <w:rPr>
          <w:szCs w:val="22"/>
        </w:rPr>
      </w:pPr>
    </w:p>
    <w:p w14:paraId="7088DCDE" w14:textId="77777777" w:rsidR="004B3BDE" w:rsidRPr="004B3BDE" w:rsidRDefault="004B3BDE" w:rsidP="004B3BDE">
      <w:pPr>
        <w:tabs>
          <w:tab w:val="clear" w:pos="567"/>
        </w:tabs>
        <w:spacing w:line="240" w:lineRule="auto"/>
        <w:rPr>
          <w:b/>
          <w:szCs w:val="22"/>
        </w:rPr>
      </w:pPr>
      <w:r w:rsidRPr="004B3BDE">
        <w:rPr>
          <w:b/>
          <w:szCs w:val="22"/>
        </w:rPr>
        <w:t>Aktīvā viela:</w:t>
      </w:r>
    </w:p>
    <w:p w14:paraId="4D8E1820" w14:textId="77777777" w:rsidR="004B3BDE" w:rsidRPr="004B3BDE" w:rsidRDefault="004B3BDE" w:rsidP="004B3BDE">
      <w:pPr>
        <w:tabs>
          <w:tab w:val="clear" w:pos="567"/>
        </w:tabs>
        <w:spacing w:line="240" w:lineRule="auto"/>
        <w:rPr>
          <w:szCs w:val="22"/>
        </w:rPr>
      </w:pPr>
      <w:proofErr w:type="spellStart"/>
      <w:r w:rsidRPr="004B3BDE">
        <w:rPr>
          <w:szCs w:val="22"/>
        </w:rPr>
        <w:t>Ksilazīns</w:t>
      </w:r>
      <w:proofErr w:type="spellEnd"/>
      <w:r w:rsidRPr="004B3BDE">
        <w:rPr>
          <w:szCs w:val="22"/>
        </w:rPr>
        <w:tab/>
      </w:r>
      <w:r w:rsidRPr="004B3BDE">
        <w:rPr>
          <w:szCs w:val="22"/>
        </w:rPr>
        <w:tab/>
        <w:t>20,0 mg</w:t>
      </w:r>
    </w:p>
    <w:p w14:paraId="5F40579E" w14:textId="15D53CAD" w:rsidR="004B3BDE" w:rsidRPr="004B3BDE" w:rsidRDefault="004B3BDE" w:rsidP="004B3BDE">
      <w:pPr>
        <w:tabs>
          <w:tab w:val="clear" w:pos="567"/>
        </w:tabs>
        <w:spacing w:line="240" w:lineRule="auto"/>
        <w:rPr>
          <w:szCs w:val="22"/>
        </w:rPr>
      </w:pPr>
      <w:r w:rsidRPr="004B3BDE">
        <w:rPr>
          <w:szCs w:val="22"/>
        </w:rPr>
        <w:t xml:space="preserve">(atbilst 23,3 mg </w:t>
      </w:r>
      <w:proofErr w:type="spellStart"/>
      <w:r w:rsidRPr="004B3BDE">
        <w:rPr>
          <w:szCs w:val="22"/>
        </w:rPr>
        <w:t>ksilazīna</w:t>
      </w:r>
      <w:proofErr w:type="spellEnd"/>
      <w:r w:rsidRPr="004B3BDE">
        <w:rPr>
          <w:szCs w:val="22"/>
        </w:rPr>
        <w:t xml:space="preserve"> </w:t>
      </w:r>
      <w:proofErr w:type="spellStart"/>
      <w:r w:rsidRPr="004B3BDE">
        <w:rPr>
          <w:szCs w:val="22"/>
        </w:rPr>
        <w:t>hidrohlorīda</w:t>
      </w:r>
      <w:proofErr w:type="spellEnd"/>
      <w:r w:rsidRPr="004B3BDE">
        <w:rPr>
          <w:szCs w:val="22"/>
        </w:rPr>
        <w:t>)</w:t>
      </w:r>
    </w:p>
    <w:p w14:paraId="426E39FD" w14:textId="77777777" w:rsidR="004B3BDE" w:rsidRPr="004B3BDE" w:rsidRDefault="004B3BDE" w:rsidP="004B3BDE">
      <w:pPr>
        <w:tabs>
          <w:tab w:val="clear" w:pos="567"/>
        </w:tabs>
        <w:spacing w:line="240" w:lineRule="auto"/>
        <w:rPr>
          <w:iCs/>
          <w:szCs w:val="22"/>
        </w:rPr>
      </w:pPr>
    </w:p>
    <w:p w14:paraId="19B386D7" w14:textId="77777777" w:rsidR="004B3BDE" w:rsidRPr="004B3BDE" w:rsidRDefault="004B3BDE" w:rsidP="004B3BDE">
      <w:pPr>
        <w:tabs>
          <w:tab w:val="clear" w:pos="567"/>
        </w:tabs>
        <w:spacing w:line="240" w:lineRule="auto"/>
        <w:rPr>
          <w:szCs w:val="22"/>
        </w:rPr>
      </w:pPr>
      <w:proofErr w:type="spellStart"/>
      <w:r w:rsidRPr="004B3BDE">
        <w:rPr>
          <w:b/>
          <w:szCs w:val="22"/>
        </w:rPr>
        <w:t>Palīgviela</w:t>
      </w:r>
      <w:proofErr w:type="spellEnd"/>
      <w:r w:rsidRPr="004B3BDE">
        <w:rPr>
          <w:b/>
          <w:szCs w:val="22"/>
        </w:rPr>
        <w:t>:</w:t>
      </w:r>
    </w:p>
    <w:p w14:paraId="1748971D" w14:textId="77777777" w:rsidR="004B3BDE" w:rsidRPr="004B3BDE" w:rsidRDefault="004B3BDE" w:rsidP="004B3BDE">
      <w:pPr>
        <w:tabs>
          <w:tab w:val="clear" w:pos="567"/>
        </w:tabs>
        <w:spacing w:line="240" w:lineRule="auto"/>
        <w:rPr>
          <w:szCs w:val="22"/>
        </w:rPr>
      </w:pPr>
      <w:proofErr w:type="spellStart"/>
      <w:r w:rsidRPr="004B3BDE">
        <w:rPr>
          <w:szCs w:val="22"/>
        </w:rPr>
        <w:t>Metilparahidroksibenzoāts</w:t>
      </w:r>
      <w:proofErr w:type="spellEnd"/>
      <w:r w:rsidRPr="004B3BDE">
        <w:rPr>
          <w:szCs w:val="22"/>
        </w:rPr>
        <w:t xml:space="preserve"> (E218)</w:t>
      </w:r>
      <w:r w:rsidRPr="004B3BDE">
        <w:rPr>
          <w:szCs w:val="22"/>
        </w:rPr>
        <w:tab/>
      </w:r>
      <w:r w:rsidRPr="004B3BDE">
        <w:rPr>
          <w:szCs w:val="22"/>
        </w:rPr>
        <w:tab/>
      </w:r>
      <w:r w:rsidRPr="004B3BDE">
        <w:rPr>
          <w:szCs w:val="22"/>
        </w:rPr>
        <w:tab/>
        <w:t>1,0 mg</w:t>
      </w:r>
    </w:p>
    <w:p w14:paraId="56D9DF11" w14:textId="77777777" w:rsidR="004B3BDE" w:rsidRPr="004B3BDE" w:rsidRDefault="004B3BDE" w:rsidP="004B3BDE">
      <w:pPr>
        <w:tabs>
          <w:tab w:val="clear" w:pos="567"/>
        </w:tabs>
        <w:spacing w:line="240" w:lineRule="auto"/>
        <w:rPr>
          <w:szCs w:val="22"/>
        </w:rPr>
      </w:pPr>
    </w:p>
    <w:p w14:paraId="7F4F7D77" w14:textId="77777777" w:rsidR="004B3BDE" w:rsidRPr="004B3BDE" w:rsidRDefault="004B3BDE" w:rsidP="004B3BDE">
      <w:pPr>
        <w:tabs>
          <w:tab w:val="clear" w:pos="567"/>
        </w:tabs>
        <w:spacing w:line="240" w:lineRule="auto"/>
        <w:rPr>
          <w:szCs w:val="22"/>
        </w:rPr>
      </w:pPr>
      <w:r w:rsidRPr="004B3BDE">
        <w:rPr>
          <w:szCs w:val="22"/>
        </w:rPr>
        <w:t xml:space="preserve">Dzidrs, bezkrāsains šķīdums. </w:t>
      </w:r>
    </w:p>
    <w:p w14:paraId="46B9CED6" w14:textId="77777777" w:rsidR="00C114FF" w:rsidRDefault="00C114FF" w:rsidP="00A9226B">
      <w:pPr>
        <w:tabs>
          <w:tab w:val="clear" w:pos="567"/>
        </w:tabs>
        <w:spacing w:line="240" w:lineRule="auto"/>
        <w:rPr>
          <w:szCs w:val="22"/>
        </w:rPr>
      </w:pPr>
    </w:p>
    <w:p w14:paraId="0EFA08C1" w14:textId="77777777" w:rsidR="004B3BDE" w:rsidRPr="00E57A7D" w:rsidRDefault="004B3BDE"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665E322E" w14:textId="77777777" w:rsidR="004B3BDE" w:rsidRPr="004B3BDE" w:rsidRDefault="004B3BDE" w:rsidP="004B3BDE">
      <w:pPr>
        <w:tabs>
          <w:tab w:val="clear" w:pos="567"/>
        </w:tabs>
        <w:spacing w:line="240" w:lineRule="auto"/>
        <w:rPr>
          <w:szCs w:val="22"/>
        </w:rPr>
      </w:pPr>
      <w:r w:rsidRPr="004B3BDE">
        <w:rPr>
          <w:szCs w:val="22"/>
        </w:rPr>
        <w:t>Liellopi, zirgi, suņi un kaķi</w:t>
      </w:r>
    </w:p>
    <w:p w14:paraId="11398AC0" w14:textId="77777777" w:rsidR="00C114FF" w:rsidRDefault="00C114FF" w:rsidP="00A9226B">
      <w:pPr>
        <w:tabs>
          <w:tab w:val="clear" w:pos="567"/>
        </w:tabs>
        <w:spacing w:line="240" w:lineRule="auto"/>
        <w:rPr>
          <w:szCs w:val="22"/>
        </w:rPr>
      </w:pPr>
    </w:p>
    <w:p w14:paraId="604A99FA" w14:textId="77777777" w:rsidR="004B3BDE" w:rsidRPr="00E57A7D" w:rsidRDefault="004B3BDE"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465B14C" w14:textId="77777777" w:rsidR="004B3BDE" w:rsidRPr="004B3BDE" w:rsidRDefault="004B3BDE" w:rsidP="004B3BDE">
      <w:pPr>
        <w:tabs>
          <w:tab w:val="clear" w:pos="567"/>
        </w:tabs>
        <w:spacing w:line="240" w:lineRule="auto"/>
        <w:rPr>
          <w:szCs w:val="22"/>
          <w:u w:val="single"/>
        </w:rPr>
      </w:pPr>
      <w:r w:rsidRPr="004B3BDE">
        <w:rPr>
          <w:szCs w:val="22"/>
          <w:u w:val="single"/>
        </w:rPr>
        <w:t>Zirgiem:</w:t>
      </w:r>
    </w:p>
    <w:p w14:paraId="1C4F60CA" w14:textId="77777777" w:rsidR="004B3BDE" w:rsidRPr="004B3BDE" w:rsidRDefault="004B3BDE" w:rsidP="004B3BDE">
      <w:pPr>
        <w:tabs>
          <w:tab w:val="clear" w:pos="567"/>
        </w:tabs>
        <w:spacing w:line="240" w:lineRule="auto"/>
        <w:rPr>
          <w:szCs w:val="22"/>
        </w:rPr>
      </w:pPr>
      <w:proofErr w:type="spellStart"/>
      <w:r w:rsidRPr="004B3BDE">
        <w:rPr>
          <w:szCs w:val="22"/>
        </w:rPr>
        <w:t>Sedācijai</w:t>
      </w:r>
      <w:proofErr w:type="spellEnd"/>
      <w:r w:rsidRPr="004B3BDE">
        <w:rPr>
          <w:szCs w:val="22"/>
        </w:rPr>
        <w:t xml:space="preserve"> un muskuļu relaksācijai. Kombinācijā ar citiem pretsāpju un anestēzijas līdzekļiem.</w:t>
      </w:r>
    </w:p>
    <w:p w14:paraId="2C40F75B" w14:textId="77777777" w:rsidR="004B3BDE" w:rsidRPr="004B3BDE" w:rsidRDefault="004B3BDE" w:rsidP="004B3BDE">
      <w:pPr>
        <w:tabs>
          <w:tab w:val="clear" w:pos="567"/>
        </w:tabs>
        <w:spacing w:line="240" w:lineRule="auto"/>
        <w:rPr>
          <w:szCs w:val="22"/>
        </w:rPr>
      </w:pPr>
    </w:p>
    <w:p w14:paraId="535E2CF5" w14:textId="77777777" w:rsidR="004B3BDE" w:rsidRPr="004B3BDE" w:rsidRDefault="004B3BDE" w:rsidP="004B3BDE">
      <w:pPr>
        <w:tabs>
          <w:tab w:val="clear" w:pos="567"/>
        </w:tabs>
        <w:spacing w:line="240" w:lineRule="auto"/>
        <w:rPr>
          <w:szCs w:val="22"/>
          <w:u w:val="single"/>
        </w:rPr>
      </w:pPr>
      <w:r w:rsidRPr="004B3BDE">
        <w:rPr>
          <w:szCs w:val="22"/>
          <w:u w:val="single"/>
        </w:rPr>
        <w:t>Liellopiem:</w:t>
      </w:r>
    </w:p>
    <w:p w14:paraId="5EEF971B" w14:textId="77777777" w:rsidR="004B3BDE" w:rsidRPr="004B3BDE" w:rsidRDefault="004B3BDE" w:rsidP="004B3BDE">
      <w:pPr>
        <w:tabs>
          <w:tab w:val="clear" w:pos="567"/>
        </w:tabs>
        <w:spacing w:line="240" w:lineRule="auto"/>
        <w:rPr>
          <w:szCs w:val="22"/>
        </w:rPr>
      </w:pPr>
      <w:proofErr w:type="spellStart"/>
      <w:r w:rsidRPr="004B3BDE">
        <w:rPr>
          <w:szCs w:val="22"/>
        </w:rPr>
        <w:t>Sedācijai</w:t>
      </w:r>
      <w:proofErr w:type="spellEnd"/>
      <w:r w:rsidRPr="004B3BDE">
        <w:rPr>
          <w:szCs w:val="22"/>
        </w:rPr>
        <w:t>, atsāpināšanai un muskuļu relaksācijai. Kombinācijā ar citiem anestēzijas līdzekļiem.</w:t>
      </w:r>
    </w:p>
    <w:p w14:paraId="2884DA6D" w14:textId="77777777" w:rsidR="004B3BDE" w:rsidRPr="004B3BDE" w:rsidRDefault="004B3BDE" w:rsidP="004B3BDE">
      <w:pPr>
        <w:tabs>
          <w:tab w:val="clear" w:pos="567"/>
        </w:tabs>
        <w:spacing w:line="240" w:lineRule="auto"/>
        <w:rPr>
          <w:szCs w:val="22"/>
        </w:rPr>
      </w:pPr>
    </w:p>
    <w:p w14:paraId="0BBC457E" w14:textId="77777777" w:rsidR="004B3BDE" w:rsidRPr="004B3BDE" w:rsidRDefault="004B3BDE" w:rsidP="004B3BDE">
      <w:pPr>
        <w:tabs>
          <w:tab w:val="clear" w:pos="567"/>
        </w:tabs>
        <w:spacing w:line="240" w:lineRule="auto"/>
        <w:rPr>
          <w:szCs w:val="22"/>
          <w:u w:val="single"/>
        </w:rPr>
      </w:pPr>
      <w:r w:rsidRPr="004B3BDE">
        <w:rPr>
          <w:szCs w:val="22"/>
          <w:u w:val="single"/>
        </w:rPr>
        <w:t>Suņiem, kaķiem:</w:t>
      </w:r>
    </w:p>
    <w:p w14:paraId="50C2A799" w14:textId="77777777" w:rsidR="004B3BDE" w:rsidRPr="004B3BDE" w:rsidRDefault="004B3BDE" w:rsidP="004B3BDE">
      <w:pPr>
        <w:tabs>
          <w:tab w:val="clear" w:pos="567"/>
        </w:tabs>
        <w:spacing w:line="240" w:lineRule="auto"/>
        <w:rPr>
          <w:szCs w:val="22"/>
        </w:rPr>
      </w:pPr>
      <w:proofErr w:type="spellStart"/>
      <w:r w:rsidRPr="004B3BDE">
        <w:rPr>
          <w:szCs w:val="22"/>
        </w:rPr>
        <w:t>Sedācijai</w:t>
      </w:r>
      <w:proofErr w:type="spellEnd"/>
      <w:r w:rsidRPr="004B3BDE">
        <w:rPr>
          <w:szCs w:val="22"/>
        </w:rPr>
        <w:t xml:space="preserve">. Kombinācijā ar citiem pretsāpju, anestēzijas līdzekļiem un muskuļu </w:t>
      </w:r>
      <w:proofErr w:type="spellStart"/>
      <w:r w:rsidRPr="004B3BDE">
        <w:rPr>
          <w:szCs w:val="22"/>
        </w:rPr>
        <w:t>relaksantiem</w:t>
      </w:r>
      <w:proofErr w:type="spellEnd"/>
      <w:r w:rsidRPr="004B3BDE">
        <w:rPr>
          <w:szCs w:val="22"/>
        </w:rPr>
        <w:t>.</w:t>
      </w:r>
    </w:p>
    <w:p w14:paraId="5872ACD1" w14:textId="77777777" w:rsidR="00C114FF" w:rsidRDefault="00C114FF" w:rsidP="00A9226B">
      <w:pPr>
        <w:tabs>
          <w:tab w:val="clear" w:pos="567"/>
        </w:tabs>
        <w:spacing w:line="240" w:lineRule="auto"/>
        <w:rPr>
          <w:szCs w:val="22"/>
        </w:rPr>
      </w:pPr>
    </w:p>
    <w:p w14:paraId="12E73A46" w14:textId="77777777" w:rsidR="004B3BDE" w:rsidRPr="00E57A7D" w:rsidRDefault="004B3BDE"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868283A" w14:textId="0CAA3A86" w:rsidR="004B3BDE" w:rsidRPr="004B3BDE" w:rsidRDefault="004B3BDE" w:rsidP="004B3BDE">
      <w:pPr>
        <w:tabs>
          <w:tab w:val="clear" w:pos="567"/>
        </w:tabs>
        <w:spacing w:line="240" w:lineRule="auto"/>
        <w:rPr>
          <w:szCs w:val="22"/>
        </w:rPr>
      </w:pPr>
      <w:r w:rsidRPr="004B3BDE">
        <w:rPr>
          <w:szCs w:val="22"/>
        </w:rPr>
        <w:t xml:space="preserve">Nelietot gadījumos, ja konstatēta pastiprināta jutība pret aktīvo vielu vai pret </w:t>
      </w:r>
      <w:r w:rsidR="00034E26">
        <w:rPr>
          <w:szCs w:val="22"/>
        </w:rPr>
        <w:t>jebkuru</w:t>
      </w:r>
      <w:r w:rsidR="00034E26" w:rsidRPr="004B3BDE">
        <w:rPr>
          <w:szCs w:val="22"/>
        </w:rPr>
        <w:t xml:space="preserve"> </w:t>
      </w:r>
      <w:r w:rsidRPr="004B3BDE">
        <w:rPr>
          <w:szCs w:val="22"/>
        </w:rPr>
        <w:t xml:space="preserve">no </w:t>
      </w:r>
      <w:proofErr w:type="spellStart"/>
      <w:r w:rsidRPr="004B3BDE">
        <w:rPr>
          <w:szCs w:val="22"/>
        </w:rPr>
        <w:t>palīgvielām</w:t>
      </w:r>
      <w:proofErr w:type="spellEnd"/>
      <w:r w:rsidRPr="004B3BDE">
        <w:rPr>
          <w:szCs w:val="22"/>
        </w:rPr>
        <w:t>.</w:t>
      </w:r>
    </w:p>
    <w:p w14:paraId="1EDBE7AE" w14:textId="15FDD459" w:rsidR="004B3BDE" w:rsidRPr="004B3BDE" w:rsidRDefault="004B3BDE" w:rsidP="004B3BDE">
      <w:pPr>
        <w:tabs>
          <w:tab w:val="clear" w:pos="567"/>
        </w:tabs>
        <w:spacing w:line="240" w:lineRule="auto"/>
        <w:rPr>
          <w:szCs w:val="22"/>
        </w:rPr>
      </w:pPr>
      <w:r w:rsidRPr="004B3BDE">
        <w:rPr>
          <w:szCs w:val="22"/>
        </w:rPr>
        <w:t xml:space="preserve">Nelietot dzīvniekiem ar kuņģa un zarnu trakta nosprostojumiem, jo </w:t>
      </w:r>
      <w:r w:rsidR="00034E26">
        <w:rPr>
          <w:szCs w:val="22"/>
        </w:rPr>
        <w:t xml:space="preserve">šo veterināro </w:t>
      </w:r>
      <w:r w:rsidRPr="004B3BDE">
        <w:rPr>
          <w:szCs w:val="22"/>
        </w:rPr>
        <w:t>zāļu muskuļus atslābinošās īpašības saasina nosprostojuma sekas, kā arī iespējamās vemšanas dēļ.</w:t>
      </w:r>
    </w:p>
    <w:p w14:paraId="7553B0EF" w14:textId="77777777" w:rsidR="004B3BDE" w:rsidRPr="004B3BDE" w:rsidRDefault="004B3BDE" w:rsidP="004B3BDE">
      <w:pPr>
        <w:tabs>
          <w:tab w:val="clear" w:pos="567"/>
        </w:tabs>
        <w:spacing w:line="240" w:lineRule="auto"/>
        <w:rPr>
          <w:szCs w:val="22"/>
        </w:rPr>
      </w:pPr>
      <w:r w:rsidRPr="004B3BDE">
        <w:rPr>
          <w:szCs w:val="22"/>
        </w:rPr>
        <w:t>Nelietot dzīvniekiem ar smagiem aknu vai nieru darbības traucējumiem, elpošanas sistēmas disfunkciju, sirds slimību, hipotensiju un/vai dzīvniekiem šoka stāvoklī.</w:t>
      </w:r>
    </w:p>
    <w:p w14:paraId="26B7BFE8" w14:textId="77777777" w:rsidR="004B3BDE" w:rsidRPr="004B3BDE" w:rsidRDefault="004B3BDE" w:rsidP="004B3BDE">
      <w:pPr>
        <w:tabs>
          <w:tab w:val="clear" w:pos="567"/>
        </w:tabs>
        <w:spacing w:line="240" w:lineRule="auto"/>
        <w:rPr>
          <w:szCs w:val="22"/>
        </w:rPr>
      </w:pPr>
      <w:r w:rsidRPr="004B3BDE">
        <w:rPr>
          <w:szCs w:val="22"/>
        </w:rPr>
        <w:t>Nelietot dzīvniekiem, kam ir cukura diabēts.</w:t>
      </w:r>
    </w:p>
    <w:p w14:paraId="7249DD27" w14:textId="77777777" w:rsidR="004B3BDE" w:rsidRPr="004B3BDE" w:rsidRDefault="004B3BDE" w:rsidP="004B3BDE">
      <w:pPr>
        <w:tabs>
          <w:tab w:val="clear" w:pos="567"/>
        </w:tabs>
        <w:spacing w:line="240" w:lineRule="auto"/>
        <w:rPr>
          <w:szCs w:val="22"/>
        </w:rPr>
      </w:pPr>
      <w:r w:rsidRPr="004B3BDE">
        <w:rPr>
          <w:szCs w:val="22"/>
        </w:rPr>
        <w:t>Nelietot dzīvniekiem, kam anamnēzē ir lēkmes.</w:t>
      </w:r>
    </w:p>
    <w:p w14:paraId="16B61203" w14:textId="793CCF44" w:rsidR="004B3BDE" w:rsidRPr="004B3BDE" w:rsidRDefault="004B3BDE" w:rsidP="004B3BDE">
      <w:pPr>
        <w:tabs>
          <w:tab w:val="clear" w:pos="567"/>
        </w:tabs>
        <w:spacing w:line="240" w:lineRule="auto"/>
        <w:rPr>
          <w:szCs w:val="22"/>
        </w:rPr>
      </w:pPr>
      <w:r w:rsidRPr="004B3BDE">
        <w:rPr>
          <w:szCs w:val="22"/>
        </w:rPr>
        <w:t>Nelietot teļiem jaunāki</w:t>
      </w:r>
      <w:r w:rsidR="00034E26">
        <w:rPr>
          <w:szCs w:val="22"/>
        </w:rPr>
        <w:t>em</w:t>
      </w:r>
      <w:r w:rsidRPr="004B3BDE">
        <w:rPr>
          <w:szCs w:val="22"/>
        </w:rPr>
        <w:t xml:space="preserve"> par 1 nedēļu, kumeļiem jaunāki</w:t>
      </w:r>
      <w:r w:rsidR="00034E26">
        <w:rPr>
          <w:szCs w:val="22"/>
        </w:rPr>
        <w:t>em</w:t>
      </w:r>
      <w:r w:rsidRPr="004B3BDE">
        <w:rPr>
          <w:szCs w:val="22"/>
        </w:rPr>
        <w:t xml:space="preserve"> par 2 nedēļām, vai kucēniem un kaķēniem jaunāki</w:t>
      </w:r>
      <w:r w:rsidR="00034E26">
        <w:rPr>
          <w:szCs w:val="22"/>
        </w:rPr>
        <w:t>em</w:t>
      </w:r>
      <w:r w:rsidRPr="004B3BDE">
        <w:rPr>
          <w:szCs w:val="22"/>
        </w:rPr>
        <w:t xml:space="preserve"> par 6 nedēļām.</w:t>
      </w:r>
    </w:p>
    <w:p w14:paraId="61DDC5D8" w14:textId="34C7FB27" w:rsidR="004B3BDE" w:rsidRPr="004B3BDE" w:rsidRDefault="004B3BDE" w:rsidP="004B3BDE">
      <w:pPr>
        <w:tabs>
          <w:tab w:val="clear" w:pos="567"/>
        </w:tabs>
        <w:spacing w:line="240" w:lineRule="auto"/>
        <w:rPr>
          <w:szCs w:val="22"/>
        </w:rPr>
      </w:pPr>
      <w:r w:rsidRPr="004B3BDE">
        <w:rPr>
          <w:szCs w:val="22"/>
        </w:rPr>
        <w:t>Nelietot grūsnības beigu posmā (priekšlaicīgu dzemdību risks), izņemot dzemdību laikā (skatīt arī sadaļu “grūsnība</w:t>
      </w:r>
      <w:r>
        <w:rPr>
          <w:szCs w:val="22"/>
        </w:rPr>
        <w:t>”</w:t>
      </w:r>
      <w:r w:rsidRPr="004B3BDE">
        <w:rPr>
          <w:szCs w:val="22"/>
        </w:rPr>
        <w:t xml:space="preserve"> un </w:t>
      </w:r>
      <w:r>
        <w:rPr>
          <w:szCs w:val="22"/>
        </w:rPr>
        <w:t>“</w:t>
      </w:r>
      <w:r w:rsidRPr="004B3BDE">
        <w:rPr>
          <w:szCs w:val="22"/>
        </w:rPr>
        <w:t>laktācija”).</w:t>
      </w:r>
    </w:p>
    <w:p w14:paraId="6597C7BE" w14:textId="77777777" w:rsidR="00EB457B" w:rsidRPr="00E57A7D" w:rsidRDefault="00EB457B" w:rsidP="00EB1A80">
      <w:pPr>
        <w:tabs>
          <w:tab w:val="clear" w:pos="567"/>
        </w:tabs>
        <w:spacing w:line="240" w:lineRule="auto"/>
        <w:rPr>
          <w:szCs w:val="22"/>
        </w:rPr>
      </w:pPr>
    </w:p>
    <w:p w14:paraId="0F6C145D" w14:textId="77777777" w:rsidR="004B3BDE" w:rsidRDefault="004B3BDE">
      <w:pPr>
        <w:tabs>
          <w:tab w:val="clear" w:pos="567"/>
        </w:tabs>
        <w:spacing w:line="240" w:lineRule="auto"/>
        <w:rPr>
          <w:b/>
          <w:szCs w:val="22"/>
          <w:highlight w:val="lightGray"/>
        </w:rPr>
      </w:pPr>
      <w:r>
        <w:rPr>
          <w:highlight w:val="lightGray"/>
        </w:rPr>
        <w:br w:type="page"/>
      </w:r>
    </w:p>
    <w:p w14:paraId="0AD6C3A1" w14:textId="76FAD28B" w:rsidR="00C114FF" w:rsidRPr="00E57A7D" w:rsidRDefault="00F550BE" w:rsidP="00B13B6D">
      <w:pPr>
        <w:pStyle w:val="Style1"/>
      </w:pPr>
      <w:r w:rsidRPr="00E57A7D">
        <w:rPr>
          <w:highlight w:val="lightGray"/>
        </w:rPr>
        <w:lastRenderedPageBreak/>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140F787F" w14:textId="77777777" w:rsidR="00C11735" w:rsidRPr="00E57A7D" w:rsidRDefault="00C11735" w:rsidP="00C11735">
      <w:pPr>
        <w:tabs>
          <w:tab w:val="clear" w:pos="567"/>
        </w:tabs>
        <w:spacing w:line="240" w:lineRule="auto"/>
        <w:rPr>
          <w:szCs w:val="22"/>
        </w:rPr>
      </w:pPr>
      <w:r w:rsidRPr="00E57A7D">
        <w:rPr>
          <w:szCs w:val="22"/>
          <w:u w:val="single"/>
        </w:rPr>
        <w:t>Īpaši brīdinājumi</w:t>
      </w:r>
      <w:r w:rsidRPr="00E57A7D">
        <w:t>:</w:t>
      </w:r>
    </w:p>
    <w:p w14:paraId="61EAC005" w14:textId="77777777" w:rsidR="00C11735" w:rsidRDefault="00C11735" w:rsidP="00C11735">
      <w:pPr>
        <w:tabs>
          <w:tab w:val="clear" w:pos="567"/>
        </w:tabs>
        <w:spacing w:line="240" w:lineRule="auto"/>
        <w:contextualSpacing/>
        <w:jc w:val="both"/>
        <w:rPr>
          <w:szCs w:val="22"/>
          <w:u w:val="single"/>
        </w:rPr>
      </w:pPr>
    </w:p>
    <w:p w14:paraId="23A8AAB6" w14:textId="308E65F9" w:rsidR="00C11735" w:rsidRPr="0067691F" w:rsidRDefault="00C11735" w:rsidP="00C11735">
      <w:pPr>
        <w:tabs>
          <w:tab w:val="clear" w:pos="567"/>
        </w:tabs>
        <w:spacing w:line="240" w:lineRule="auto"/>
        <w:contextualSpacing/>
        <w:jc w:val="both"/>
        <w:rPr>
          <w:szCs w:val="22"/>
          <w:u w:val="single"/>
        </w:rPr>
      </w:pPr>
      <w:r w:rsidRPr="0067691F">
        <w:rPr>
          <w:szCs w:val="22"/>
          <w:u w:val="single"/>
        </w:rPr>
        <w:t>Zirgiem:</w:t>
      </w:r>
    </w:p>
    <w:p w14:paraId="18A9CFFA" w14:textId="77777777" w:rsidR="00C11735" w:rsidRPr="005F665C" w:rsidRDefault="00C11735" w:rsidP="00C11735">
      <w:pPr>
        <w:tabs>
          <w:tab w:val="clear" w:pos="567"/>
        </w:tabs>
        <w:spacing w:line="240" w:lineRule="auto"/>
        <w:contextualSpacing/>
        <w:jc w:val="both"/>
        <w:rPr>
          <w:szCs w:val="22"/>
        </w:rPr>
      </w:pPr>
      <w:proofErr w:type="spellStart"/>
      <w:r w:rsidRPr="005F665C">
        <w:rPr>
          <w:szCs w:val="22"/>
        </w:rPr>
        <w:t>Ksilazīns</w:t>
      </w:r>
      <w:proofErr w:type="spellEnd"/>
      <w:r w:rsidRPr="005F665C">
        <w:rPr>
          <w:szCs w:val="22"/>
        </w:rPr>
        <w:t xml:space="preserve"> nomāc normālu zarnu trakta </w:t>
      </w:r>
      <w:proofErr w:type="spellStart"/>
      <w:r w:rsidRPr="005F665C">
        <w:rPr>
          <w:szCs w:val="22"/>
        </w:rPr>
        <w:t>motilitāti</w:t>
      </w:r>
      <w:proofErr w:type="spellEnd"/>
      <w:r w:rsidRPr="005F665C">
        <w:rPr>
          <w:szCs w:val="22"/>
        </w:rPr>
        <w:t xml:space="preserve">. Tādēļ to drīkst lietot tikai zirgiem, kuriem ir kolikas un kuri nereaģē uz pretsāpju līdzekļiem. Izvairīties no </w:t>
      </w:r>
      <w:proofErr w:type="spellStart"/>
      <w:r w:rsidRPr="005F665C">
        <w:rPr>
          <w:szCs w:val="22"/>
        </w:rPr>
        <w:t>ksilazīna</w:t>
      </w:r>
      <w:proofErr w:type="spellEnd"/>
      <w:r w:rsidRPr="005F665C">
        <w:rPr>
          <w:szCs w:val="22"/>
        </w:rPr>
        <w:t xml:space="preserve"> lietošanas zirgiem, kuriem ir aklās zarnas darbības traucējumi.</w:t>
      </w:r>
    </w:p>
    <w:p w14:paraId="459C64B7" w14:textId="4B159CDC" w:rsidR="00C11735" w:rsidRPr="005F665C" w:rsidRDefault="00C11735" w:rsidP="00C11735">
      <w:pPr>
        <w:tabs>
          <w:tab w:val="clear" w:pos="567"/>
        </w:tabs>
        <w:spacing w:line="240" w:lineRule="auto"/>
        <w:contextualSpacing/>
        <w:jc w:val="both"/>
        <w:rPr>
          <w:szCs w:val="22"/>
        </w:rPr>
      </w:pPr>
      <w:r w:rsidRPr="005F665C">
        <w:rPr>
          <w:szCs w:val="22"/>
        </w:rPr>
        <w:t xml:space="preserve">Pēc ārstēšanas ar </w:t>
      </w:r>
      <w:proofErr w:type="spellStart"/>
      <w:r w:rsidRPr="005F665C">
        <w:rPr>
          <w:szCs w:val="22"/>
        </w:rPr>
        <w:t>ksilazīnu</w:t>
      </w:r>
      <w:proofErr w:type="spellEnd"/>
      <w:r w:rsidRPr="005F665C">
        <w:rPr>
          <w:szCs w:val="22"/>
        </w:rPr>
        <w:t xml:space="preserve"> zirg</w:t>
      </w:r>
      <w:r>
        <w:rPr>
          <w:szCs w:val="22"/>
        </w:rPr>
        <w:t>i n</w:t>
      </w:r>
      <w:r w:rsidRPr="005F665C">
        <w:rPr>
          <w:szCs w:val="22"/>
        </w:rPr>
        <w:t xml:space="preserve">elabprāt staigā, tāpēc, kad vien iespējams, </w:t>
      </w:r>
      <w:r w:rsidR="00034E26">
        <w:rPr>
          <w:szCs w:val="22"/>
        </w:rPr>
        <w:t xml:space="preserve">šīs veterinārās </w:t>
      </w:r>
      <w:r w:rsidRPr="005F665C">
        <w:rPr>
          <w:szCs w:val="22"/>
        </w:rPr>
        <w:t>zāles ievadīt ārstēšanas/izmeklēšanas veikšanas vietā.</w:t>
      </w:r>
    </w:p>
    <w:p w14:paraId="1BD0917B" w14:textId="32CE654C" w:rsidR="00C11735" w:rsidRPr="005F665C" w:rsidRDefault="00C11735" w:rsidP="00C11735">
      <w:pPr>
        <w:pStyle w:val="AufzhlungBelazinSPC"/>
        <w:numPr>
          <w:ilvl w:val="0"/>
          <w:numId w:val="0"/>
        </w:numPr>
        <w:contextualSpacing/>
      </w:pPr>
      <w:r w:rsidRPr="005F665C">
        <w:t xml:space="preserve">Ievērot piesardzību, ievadot </w:t>
      </w:r>
      <w:r w:rsidR="00034E26">
        <w:t xml:space="preserve">šīs </w:t>
      </w:r>
      <w:r w:rsidRPr="005F665C">
        <w:t xml:space="preserve">veterinārās zāles zirgiem, kuri ir uzņēmīgi pret </w:t>
      </w:r>
      <w:proofErr w:type="spellStart"/>
      <w:r w:rsidRPr="005F665C">
        <w:t>laminītu</w:t>
      </w:r>
      <w:proofErr w:type="spellEnd"/>
      <w:r w:rsidRPr="005F665C">
        <w:t xml:space="preserve">. </w:t>
      </w:r>
    </w:p>
    <w:p w14:paraId="2B69DCB9" w14:textId="77777777" w:rsidR="00C11735" w:rsidRPr="005F665C" w:rsidRDefault="00C11735" w:rsidP="00C11735">
      <w:pPr>
        <w:pStyle w:val="AufzhlungBelazinSPC"/>
        <w:numPr>
          <w:ilvl w:val="0"/>
          <w:numId w:val="0"/>
        </w:numPr>
        <w:contextualSpacing/>
      </w:pPr>
      <w:r w:rsidRPr="005F665C">
        <w:t xml:space="preserve">Zirgiem ar elpošanas ceļu slimību vai darbības traucējumiem var rasties </w:t>
      </w:r>
      <w:proofErr w:type="spellStart"/>
      <w:r w:rsidRPr="005F665C">
        <w:t>dispn</w:t>
      </w:r>
      <w:r>
        <w:t>o</w:t>
      </w:r>
      <w:r w:rsidRPr="005F665C">
        <w:t>ja</w:t>
      </w:r>
      <w:proofErr w:type="spellEnd"/>
      <w:r w:rsidRPr="005F665C">
        <w:t>, kas apdraud dzīvību.</w:t>
      </w:r>
    </w:p>
    <w:p w14:paraId="17457229" w14:textId="77777777" w:rsidR="00C11735" w:rsidRPr="005F665C" w:rsidRDefault="00C11735" w:rsidP="00C11735">
      <w:pPr>
        <w:pStyle w:val="AufzhlungBelazinSPC"/>
        <w:numPr>
          <w:ilvl w:val="0"/>
          <w:numId w:val="0"/>
        </w:numPr>
        <w:contextualSpacing/>
      </w:pPr>
      <w:r w:rsidRPr="005F665C">
        <w:t>Lietot pēc iespējas zemāku devu.</w:t>
      </w:r>
    </w:p>
    <w:p w14:paraId="5E395746" w14:textId="77777777" w:rsidR="00C11735" w:rsidRPr="005F665C" w:rsidRDefault="00C11735" w:rsidP="00C11735">
      <w:pPr>
        <w:tabs>
          <w:tab w:val="clear" w:pos="567"/>
        </w:tabs>
        <w:spacing w:line="240" w:lineRule="auto"/>
        <w:contextualSpacing/>
        <w:jc w:val="both"/>
        <w:rPr>
          <w:szCs w:val="22"/>
        </w:rPr>
      </w:pPr>
      <w:r w:rsidRPr="005F665C">
        <w:rPr>
          <w:szCs w:val="22"/>
        </w:rPr>
        <w:t xml:space="preserve">Lietojot vienlaikus ar citiem </w:t>
      </w:r>
      <w:proofErr w:type="spellStart"/>
      <w:r w:rsidRPr="005F665C">
        <w:rPr>
          <w:szCs w:val="22"/>
        </w:rPr>
        <w:t>premedikācijas</w:t>
      </w:r>
      <w:proofErr w:type="spellEnd"/>
      <w:r w:rsidRPr="005F665C">
        <w:rPr>
          <w:szCs w:val="22"/>
        </w:rPr>
        <w:t xml:space="preserve"> vai anestēzijas līdzekļiem</w:t>
      </w:r>
      <w:r>
        <w:rPr>
          <w:szCs w:val="22"/>
        </w:rPr>
        <w:t>,</w:t>
      </w:r>
      <w:r w:rsidRPr="005F665C">
        <w:rPr>
          <w:szCs w:val="22"/>
        </w:rPr>
        <w:t xml:space="preserve"> veikt ieguvuma un riska attiecības izvērtēšanu. Veicot ieguvuma un riska attiecības izvērtēšanu</w:t>
      </w:r>
      <w:r>
        <w:rPr>
          <w:szCs w:val="22"/>
        </w:rPr>
        <w:t>,</w:t>
      </w:r>
      <w:r w:rsidRPr="005F665C">
        <w:rPr>
          <w:szCs w:val="22"/>
        </w:rPr>
        <w:t xml:space="preserve"> ņemt vērā veterināro zāļu sastāvu, devu un operācijas būtību. Ieteicamās devas, visticamāk, mainīsies atkarībā no anestēzijas līdzekļu izvēles.</w:t>
      </w:r>
    </w:p>
    <w:p w14:paraId="58D6041A" w14:textId="77777777" w:rsidR="00C11735" w:rsidRPr="005F665C" w:rsidRDefault="00C11735" w:rsidP="00C11735">
      <w:pPr>
        <w:tabs>
          <w:tab w:val="clear" w:pos="567"/>
        </w:tabs>
        <w:spacing w:line="240" w:lineRule="auto"/>
        <w:contextualSpacing/>
        <w:jc w:val="both"/>
        <w:rPr>
          <w:szCs w:val="22"/>
        </w:rPr>
      </w:pPr>
    </w:p>
    <w:p w14:paraId="256833F6" w14:textId="77777777" w:rsidR="00C11735" w:rsidRPr="0067691F" w:rsidRDefault="00C11735" w:rsidP="00C11735">
      <w:pPr>
        <w:tabs>
          <w:tab w:val="clear" w:pos="567"/>
        </w:tabs>
        <w:spacing w:line="240" w:lineRule="auto"/>
        <w:contextualSpacing/>
        <w:jc w:val="both"/>
        <w:rPr>
          <w:szCs w:val="22"/>
          <w:u w:val="single"/>
        </w:rPr>
      </w:pPr>
      <w:r w:rsidRPr="0067691F">
        <w:rPr>
          <w:szCs w:val="22"/>
          <w:u w:val="single"/>
        </w:rPr>
        <w:t>Suņiem, kaķiem:</w:t>
      </w:r>
    </w:p>
    <w:p w14:paraId="299E2807" w14:textId="77777777" w:rsidR="00C11735" w:rsidRPr="005F665C" w:rsidRDefault="00C11735" w:rsidP="00C11735">
      <w:pPr>
        <w:tabs>
          <w:tab w:val="clear" w:pos="567"/>
        </w:tabs>
        <w:spacing w:line="240" w:lineRule="auto"/>
        <w:contextualSpacing/>
        <w:jc w:val="both"/>
        <w:rPr>
          <w:szCs w:val="22"/>
        </w:rPr>
      </w:pPr>
      <w:proofErr w:type="spellStart"/>
      <w:r w:rsidRPr="005F665C">
        <w:rPr>
          <w:szCs w:val="22"/>
        </w:rPr>
        <w:t>Ksilazīns</w:t>
      </w:r>
      <w:proofErr w:type="spellEnd"/>
      <w:r w:rsidRPr="005F665C">
        <w:rPr>
          <w:szCs w:val="22"/>
        </w:rPr>
        <w:t xml:space="preserve"> nomāc normālu zarnu trakta </w:t>
      </w:r>
      <w:proofErr w:type="spellStart"/>
      <w:r w:rsidRPr="00183A21">
        <w:rPr>
          <w:szCs w:val="22"/>
        </w:rPr>
        <w:t>motilitāti</w:t>
      </w:r>
      <w:proofErr w:type="spellEnd"/>
      <w:r w:rsidRPr="005F665C">
        <w:rPr>
          <w:szCs w:val="22"/>
        </w:rPr>
        <w:t xml:space="preserve">. Tādēļ </w:t>
      </w:r>
      <w:proofErr w:type="spellStart"/>
      <w:r w:rsidRPr="005F665C">
        <w:rPr>
          <w:szCs w:val="22"/>
        </w:rPr>
        <w:t>ksilazīna</w:t>
      </w:r>
      <w:proofErr w:type="spellEnd"/>
      <w:r w:rsidRPr="005F665C">
        <w:rPr>
          <w:szCs w:val="22"/>
        </w:rPr>
        <w:t xml:space="preserve"> </w:t>
      </w:r>
      <w:proofErr w:type="spellStart"/>
      <w:r w:rsidRPr="005F665C">
        <w:rPr>
          <w:szCs w:val="22"/>
        </w:rPr>
        <w:t>sedācija</w:t>
      </w:r>
      <w:proofErr w:type="spellEnd"/>
      <w:r w:rsidRPr="005F665C">
        <w:rPr>
          <w:szCs w:val="22"/>
        </w:rPr>
        <w:t xml:space="preserve"> var būt nevēlama augšējā kuņģa-zarnu trakta </w:t>
      </w:r>
      <w:proofErr w:type="spellStart"/>
      <w:r w:rsidRPr="005F665C">
        <w:rPr>
          <w:szCs w:val="22"/>
        </w:rPr>
        <w:t>radioloģiskās</w:t>
      </w:r>
      <w:proofErr w:type="spellEnd"/>
      <w:r w:rsidRPr="005F665C">
        <w:rPr>
          <w:szCs w:val="22"/>
        </w:rPr>
        <w:t xml:space="preserve"> izmeklēšanas laikā, jo tas veicina gāzu uzkrāšanos kuņģī un mazina interpretācijas precizitāti.</w:t>
      </w:r>
    </w:p>
    <w:p w14:paraId="33726F35" w14:textId="77777777" w:rsidR="00C11735" w:rsidRPr="005F665C" w:rsidRDefault="00C11735" w:rsidP="00C11735">
      <w:pPr>
        <w:tabs>
          <w:tab w:val="clear" w:pos="567"/>
        </w:tabs>
        <w:spacing w:line="240" w:lineRule="auto"/>
        <w:contextualSpacing/>
        <w:jc w:val="both"/>
        <w:rPr>
          <w:szCs w:val="22"/>
        </w:rPr>
      </w:pPr>
      <w:proofErr w:type="spellStart"/>
      <w:r w:rsidRPr="005F665C">
        <w:rPr>
          <w:szCs w:val="22"/>
        </w:rPr>
        <w:t>Brahicefālo</w:t>
      </w:r>
      <w:proofErr w:type="spellEnd"/>
      <w:r w:rsidRPr="005F665C">
        <w:rPr>
          <w:szCs w:val="22"/>
        </w:rPr>
        <w:t xml:space="preserve"> šķirņu suņiem ar elpošanas ceļu </w:t>
      </w:r>
      <w:r w:rsidRPr="002E3749">
        <w:rPr>
          <w:szCs w:val="22"/>
        </w:rPr>
        <w:t>slimību</w:t>
      </w:r>
      <w:r w:rsidRPr="005F665C">
        <w:rPr>
          <w:szCs w:val="22"/>
        </w:rPr>
        <w:t xml:space="preserve"> vai darbības traucējumiem var rasties </w:t>
      </w:r>
      <w:proofErr w:type="spellStart"/>
      <w:r w:rsidRPr="005F665C">
        <w:rPr>
          <w:szCs w:val="22"/>
        </w:rPr>
        <w:t>dispn</w:t>
      </w:r>
      <w:r>
        <w:rPr>
          <w:szCs w:val="22"/>
        </w:rPr>
        <w:t>o</w:t>
      </w:r>
      <w:r w:rsidRPr="005F665C">
        <w:rPr>
          <w:szCs w:val="22"/>
        </w:rPr>
        <w:t>ja</w:t>
      </w:r>
      <w:proofErr w:type="spellEnd"/>
      <w:r w:rsidRPr="005F665C">
        <w:rPr>
          <w:szCs w:val="22"/>
        </w:rPr>
        <w:t xml:space="preserve">, kas apdraud dzīvību. </w:t>
      </w:r>
    </w:p>
    <w:p w14:paraId="482115DA" w14:textId="77777777" w:rsidR="00C11735" w:rsidRPr="005F665C" w:rsidRDefault="00C11735" w:rsidP="00C11735">
      <w:pPr>
        <w:tabs>
          <w:tab w:val="clear" w:pos="567"/>
        </w:tabs>
        <w:spacing w:line="240" w:lineRule="auto"/>
        <w:contextualSpacing/>
        <w:jc w:val="both"/>
        <w:rPr>
          <w:szCs w:val="22"/>
        </w:rPr>
      </w:pPr>
      <w:r w:rsidRPr="005F665C">
        <w:rPr>
          <w:szCs w:val="22"/>
        </w:rPr>
        <w:t xml:space="preserve">Lietojot vienlaikus ar citiem </w:t>
      </w:r>
      <w:proofErr w:type="spellStart"/>
      <w:r w:rsidRPr="005F665C">
        <w:rPr>
          <w:szCs w:val="22"/>
        </w:rPr>
        <w:t>premedikācijas</w:t>
      </w:r>
      <w:proofErr w:type="spellEnd"/>
      <w:r w:rsidRPr="005F665C">
        <w:rPr>
          <w:szCs w:val="22"/>
        </w:rPr>
        <w:t xml:space="preserve"> vai anestēzijas līdzekļiem</w:t>
      </w:r>
      <w:r>
        <w:rPr>
          <w:szCs w:val="22"/>
        </w:rPr>
        <w:t>,</w:t>
      </w:r>
      <w:r w:rsidRPr="005F665C">
        <w:rPr>
          <w:szCs w:val="22"/>
        </w:rPr>
        <w:t xml:space="preserve"> veikt ieguvuma un riska attiecības izvērtēšanu. Veicot ieguvuma un riska attiecības izvērtēšanu</w:t>
      </w:r>
      <w:r>
        <w:rPr>
          <w:szCs w:val="22"/>
        </w:rPr>
        <w:t>,</w:t>
      </w:r>
      <w:r w:rsidRPr="005F665C">
        <w:rPr>
          <w:szCs w:val="22"/>
        </w:rPr>
        <w:t xml:space="preserve"> ņemt vērā veterināro zāļu sastāvu, devu un operācijas būtību. Ieteicamās devas, visticamāk, mainīsies atkarībā no anestēzijas līdzekļu izvēles.</w:t>
      </w:r>
    </w:p>
    <w:p w14:paraId="38501E9E" w14:textId="77777777" w:rsidR="00C11735" w:rsidRPr="005F665C" w:rsidRDefault="00C11735" w:rsidP="00C11735">
      <w:pPr>
        <w:tabs>
          <w:tab w:val="clear" w:pos="567"/>
        </w:tabs>
        <w:spacing w:line="240" w:lineRule="auto"/>
        <w:contextualSpacing/>
        <w:jc w:val="both"/>
        <w:rPr>
          <w:szCs w:val="22"/>
        </w:rPr>
      </w:pPr>
    </w:p>
    <w:p w14:paraId="74B365BE" w14:textId="77777777" w:rsidR="00C11735" w:rsidRPr="0067691F" w:rsidRDefault="00C11735" w:rsidP="00C11735">
      <w:pPr>
        <w:tabs>
          <w:tab w:val="clear" w:pos="567"/>
        </w:tabs>
        <w:spacing w:line="240" w:lineRule="auto"/>
        <w:contextualSpacing/>
        <w:jc w:val="both"/>
        <w:rPr>
          <w:szCs w:val="22"/>
          <w:u w:val="single"/>
        </w:rPr>
      </w:pPr>
      <w:r w:rsidRPr="0067691F">
        <w:rPr>
          <w:szCs w:val="22"/>
          <w:u w:val="single"/>
        </w:rPr>
        <w:t>Liellopiem:</w:t>
      </w:r>
    </w:p>
    <w:p w14:paraId="21531BC4" w14:textId="77777777" w:rsidR="00C11735" w:rsidRPr="005F665C" w:rsidRDefault="00C11735" w:rsidP="00C11735">
      <w:pPr>
        <w:tabs>
          <w:tab w:val="clear" w:pos="567"/>
        </w:tabs>
        <w:spacing w:line="240" w:lineRule="auto"/>
        <w:contextualSpacing/>
        <w:jc w:val="both"/>
        <w:rPr>
          <w:szCs w:val="22"/>
        </w:rPr>
      </w:pPr>
      <w:r w:rsidRPr="005F665C">
        <w:rPr>
          <w:szCs w:val="22"/>
        </w:rPr>
        <w:t xml:space="preserve">Atgremotāji ir ļoti jutīgi pret </w:t>
      </w:r>
      <w:proofErr w:type="spellStart"/>
      <w:r w:rsidRPr="005F665C">
        <w:rPr>
          <w:szCs w:val="22"/>
        </w:rPr>
        <w:t>ksilazīna</w:t>
      </w:r>
      <w:proofErr w:type="spellEnd"/>
      <w:r w:rsidRPr="005F665C">
        <w:rPr>
          <w:szCs w:val="22"/>
        </w:rPr>
        <w:t xml:space="preserve"> iedarbību. Lietojot mazākas devas, liellopi parasti paliek stāvot, taču daži dzīvnieki var apgulties. Lietojot visaugstākās ieteicamās devas, lielākā daļa dzīvnieku apgulsies, turklāt daži var apgulties uz sāniem. </w:t>
      </w:r>
    </w:p>
    <w:p w14:paraId="0C5CFDDB" w14:textId="77777777" w:rsidR="00C11735" w:rsidRPr="005F665C" w:rsidRDefault="00C11735" w:rsidP="00C11735">
      <w:pPr>
        <w:tabs>
          <w:tab w:val="clear" w:pos="567"/>
        </w:tabs>
        <w:spacing w:line="240" w:lineRule="auto"/>
        <w:contextualSpacing/>
        <w:jc w:val="both"/>
        <w:rPr>
          <w:szCs w:val="22"/>
        </w:rPr>
      </w:pPr>
      <w:r w:rsidRPr="005F665C">
        <w:rPr>
          <w:szCs w:val="22"/>
        </w:rPr>
        <w:t xml:space="preserve">Pēc </w:t>
      </w:r>
      <w:proofErr w:type="spellStart"/>
      <w:r w:rsidRPr="005F665C">
        <w:rPr>
          <w:szCs w:val="22"/>
        </w:rPr>
        <w:t>ksilazīna</w:t>
      </w:r>
      <w:proofErr w:type="spellEnd"/>
      <w:r w:rsidRPr="005F665C">
        <w:rPr>
          <w:szCs w:val="22"/>
        </w:rPr>
        <w:t xml:space="preserve"> injekcijas tiek nomākta spurekļa-acekņa motorā funkcija. Tā rezultātā var rasties uzpūšanās. Ieteicams vairākas stundas pirms </w:t>
      </w:r>
      <w:proofErr w:type="spellStart"/>
      <w:r w:rsidRPr="005F665C">
        <w:rPr>
          <w:szCs w:val="22"/>
        </w:rPr>
        <w:t>ksilazīna</w:t>
      </w:r>
      <w:proofErr w:type="spellEnd"/>
      <w:r w:rsidRPr="005F665C">
        <w:rPr>
          <w:szCs w:val="22"/>
        </w:rPr>
        <w:t xml:space="preserve"> ievadīšanas pieaugušiem liellopiem nedot barību un ūdeni. Teļiem var būt indicēta badināšana, taču tikai pēc ārstējošā veterinārārsta ieguvuma un riska attiecības izvērtēšanas.</w:t>
      </w:r>
    </w:p>
    <w:p w14:paraId="66837141" w14:textId="77777777" w:rsidR="00C11735" w:rsidRPr="005F665C" w:rsidRDefault="00C11735" w:rsidP="00C11735">
      <w:pPr>
        <w:tabs>
          <w:tab w:val="clear" w:pos="567"/>
        </w:tabs>
        <w:spacing w:line="240" w:lineRule="auto"/>
        <w:contextualSpacing/>
        <w:jc w:val="both"/>
        <w:rPr>
          <w:szCs w:val="22"/>
        </w:rPr>
      </w:pPr>
      <w:r w:rsidRPr="005F665C">
        <w:rPr>
          <w:szCs w:val="22"/>
        </w:rPr>
        <w:t xml:space="preserve">Liellopiem atraugāšanās, klepošanas un norīšanas spēja saglabājas, taču </w:t>
      </w:r>
      <w:proofErr w:type="spellStart"/>
      <w:r w:rsidRPr="005F665C">
        <w:rPr>
          <w:szCs w:val="22"/>
        </w:rPr>
        <w:t>sedācijas</w:t>
      </w:r>
      <w:proofErr w:type="spellEnd"/>
      <w:r w:rsidRPr="005F665C">
        <w:rPr>
          <w:szCs w:val="22"/>
        </w:rPr>
        <w:t xml:space="preserve"> laikā var būt samazināta, tāpēc liellopus </w:t>
      </w:r>
      <w:r>
        <w:rPr>
          <w:szCs w:val="22"/>
        </w:rPr>
        <w:t>atgūšanās</w:t>
      </w:r>
      <w:r w:rsidRPr="005F665C">
        <w:rPr>
          <w:szCs w:val="22"/>
        </w:rPr>
        <w:t xml:space="preserve"> periodā nepieciešams cieši uzraudzīt: rūpēties, lai dzīvnieki saglabā </w:t>
      </w:r>
      <w:proofErr w:type="spellStart"/>
      <w:r w:rsidRPr="005F665C">
        <w:rPr>
          <w:szCs w:val="22"/>
        </w:rPr>
        <w:t>sternālu</w:t>
      </w:r>
      <w:proofErr w:type="spellEnd"/>
      <w:r w:rsidRPr="005F665C">
        <w:rPr>
          <w:szCs w:val="22"/>
        </w:rPr>
        <w:t xml:space="preserve"> guļu.</w:t>
      </w:r>
    </w:p>
    <w:p w14:paraId="5B9CBB61" w14:textId="77777777" w:rsidR="00C11735" w:rsidRPr="005F665C" w:rsidRDefault="00C11735" w:rsidP="00C11735">
      <w:pPr>
        <w:tabs>
          <w:tab w:val="clear" w:pos="567"/>
        </w:tabs>
        <w:spacing w:line="240" w:lineRule="auto"/>
        <w:contextualSpacing/>
        <w:jc w:val="both"/>
        <w:rPr>
          <w:szCs w:val="22"/>
        </w:rPr>
      </w:pPr>
      <w:r w:rsidRPr="005F665C">
        <w:rPr>
          <w:szCs w:val="22"/>
        </w:rPr>
        <w:t>Liellopiem dzīvībai bīstamas sekas var iestāties pēc intramuskulāri ievadītām devām, kas pārsniedz 0,5 mg/kg ķermeņa svara (elpošanas un asinsrites traucējumi). Tāpēc ir nepieciešama ļoti precīza dozēšana.</w:t>
      </w:r>
    </w:p>
    <w:p w14:paraId="26CD603E" w14:textId="77777777" w:rsidR="00C11735" w:rsidRPr="005F665C" w:rsidRDefault="00C11735" w:rsidP="00C11735">
      <w:pPr>
        <w:tabs>
          <w:tab w:val="clear" w:pos="567"/>
        </w:tabs>
        <w:spacing w:line="240" w:lineRule="auto"/>
        <w:contextualSpacing/>
        <w:jc w:val="both"/>
        <w:rPr>
          <w:szCs w:val="22"/>
        </w:rPr>
      </w:pPr>
      <w:r w:rsidRPr="005F665C">
        <w:rPr>
          <w:szCs w:val="22"/>
        </w:rPr>
        <w:t xml:space="preserve">Lietojot vienlaikus ar citiem </w:t>
      </w:r>
      <w:proofErr w:type="spellStart"/>
      <w:r w:rsidRPr="005F665C">
        <w:rPr>
          <w:szCs w:val="22"/>
        </w:rPr>
        <w:t>premedikācijas</w:t>
      </w:r>
      <w:proofErr w:type="spellEnd"/>
      <w:r w:rsidRPr="005F665C">
        <w:rPr>
          <w:szCs w:val="22"/>
        </w:rPr>
        <w:t xml:space="preserve"> vai anestēzijas līdzekļiem</w:t>
      </w:r>
      <w:r>
        <w:rPr>
          <w:szCs w:val="22"/>
        </w:rPr>
        <w:t>,</w:t>
      </w:r>
      <w:r w:rsidRPr="005F665C">
        <w:rPr>
          <w:szCs w:val="22"/>
        </w:rPr>
        <w:t xml:space="preserve"> veikt ieguvuma un riska attiecības izvē</w:t>
      </w:r>
      <w:r>
        <w:rPr>
          <w:szCs w:val="22"/>
        </w:rPr>
        <w:t>r</w:t>
      </w:r>
      <w:r w:rsidRPr="005F665C">
        <w:rPr>
          <w:szCs w:val="22"/>
        </w:rPr>
        <w:t>tēšanu. Veicot ieguvuma un riska attiecības izvērtēšanu</w:t>
      </w:r>
      <w:r>
        <w:rPr>
          <w:szCs w:val="22"/>
        </w:rPr>
        <w:t>,</w:t>
      </w:r>
      <w:r w:rsidRPr="005F665C">
        <w:rPr>
          <w:szCs w:val="22"/>
        </w:rPr>
        <w:t xml:space="preserve"> ņemt vērā veterināro zāļu sastāvu, to devu un operācijas būtība. Ieteicamās devas, visticamāk, mainīsies atkarībā no anestēzijas līdzekļu izvēles.</w:t>
      </w:r>
    </w:p>
    <w:p w14:paraId="2FF1E27F" w14:textId="77777777" w:rsidR="00C11735" w:rsidRPr="005F665C" w:rsidRDefault="00C11735" w:rsidP="00C11735">
      <w:pPr>
        <w:tabs>
          <w:tab w:val="clear" w:pos="567"/>
        </w:tabs>
        <w:spacing w:line="240" w:lineRule="auto"/>
        <w:contextualSpacing/>
        <w:jc w:val="both"/>
        <w:rPr>
          <w:szCs w:val="22"/>
        </w:rPr>
      </w:pPr>
    </w:p>
    <w:p w14:paraId="7D4A0AC4" w14:textId="68B74758" w:rsidR="00F354C5" w:rsidRPr="00E57A7D" w:rsidRDefault="00F550B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428CA85A" w14:textId="77777777" w:rsidR="00C11735" w:rsidRDefault="00C11735" w:rsidP="00C11735">
      <w:pPr>
        <w:pStyle w:val="AufzhlungBelazinSPC"/>
        <w:numPr>
          <w:ilvl w:val="0"/>
          <w:numId w:val="0"/>
        </w:numPr>
        <w:contextualSpacing/>
      </w:pPr>
    </w:p>
    <w:p w14:paraId="24352CB3" w14:textId="49D66FD2" w:rsidR="00C11735" w:rsidRPr="005F665C" w:rsidRDefault="00C11735" w:rsidP="00C11735">
      <w:pPr>
        <w:pStyle w:val="AufzhlungBelazinSPC"/>
        <w:numPr>
          <w:ilvl w:val="0"/>
          <w:numId w:val="0"/>
        </w:numPr>
        <w:contextualSpacing/>
      </w:pPr>
      <w:r w:rsidRPr="005F665C">
        <w:t>Nodrošināt, ka dzīvnieki ir mierīgi, jo tie var reaģēt uz ārējiem kairinātājiem.</w:t>
      </w:r>
    </w:p>
    <w:p w14:paraId="2700832E" w14:textId="77777777" w:rsidR="00C11735" w:rsidRPr="005F665C" w:rsidRDefault="00C11735" w:rsidP="00C11735">
      <w:pPr>
        <w:pStyle w:val="AufzhlungBelazinSPC"/>
        <w:numPr>
          <w:ilvl w:val="0"/>
          <w:numId w:val="0"/>
        </w:numPr>
        <w:contextualSpacing/>
      </w:pPr>
      <w:r w:rsidRPr="005F665C">
        <w:t xml:space="preserve">Neievadīt </w:t>
      </w:r>
      <w:proofErr w:type="spellStart"/>
      <w:r w:rsidRPr="005F665C">
        <w:t>intraarteriāli</w:t>
      </w:r>
      <w:proofErr w:type="spellEnd"/>
      <w:r w:rsidRPr="005F665C">
        <w:t>.</w:t>
      </w:r>
    </w:p>
    <w:p w14:paraId="59B53F5F" w14:textId="77777777" w:rsidR="00C11735" w:rsidRPr="005F665C" w:rsidRDefault="00C11735" w:rsidP="00C11735">
      <w:pPr>
        <w:pStyle w:val="AufzhlungBelazinSPC"/>
        <w:numPr>
          <w:ilvl w:val="0"/>
          <w:numId w:val="0"/>
        </w:numPr>
        <w:contextualSpacing/>
      </w:pPr>
      <w:r w:rsidRPr="005F665C">
        <w:t xml:space="preserve">Guļus stāvoklī esošiem liellopiem reizēm var rasties </w:t>
      </w:r>
      <w:proofErr w:type="spellStart"/>
      <w:r w:rsidRPr="005F665C">
        <w:t>timpānija</w:t>
      </w:r>
      <w:proofErr w:type="spellEnd"/>
      <w:r w:rsidRPr="005F665C">
        <w:t xml:space="preserve">, no kā var izvairīties, ja dzīvnieks tiek uzturēts </w:t>
      </w:r>
      <w:proofErr w:type="spellStart"/>
      <w:r w:rsidRPr="005F665C">
        <w:t>sternālā</w:t>
      </w:r>
      <w:proofErr w:type="spellEnd"/>
      <w:r w:rsidRPr="005F665C">
        <w:t xml:space="preserve"> guļā.</w:t>
      </w:r>
    </w:p>
    <w:p w14:paraId="194CFA2D" w14:textId="2CE86B2D" w:rsidR="00C11735" w:rsidRPr="005F665C" w:rsidRDefault="00C11735" w:rsidP="00C11735">
      <w:pPr>
        <w:pStyle w:val="AufzhlungBelazinSPC"/>
        <w:numPr>
          <w:ilvl w:val="0"/>
          <w:numId w:val="0"/>
        </w:numPr>
        <w:contextualSpacing/>
      </w:pPr>
      <w:r w:rsidRPr="005F665C">
        <w:t xml:space="preserve">Lai izvairītos no siekalu vai barības aspirācijas, dzīvnieka galvu un kaklu turēt zemāk par ķermeni. Pirms </w:t>
      </w:r>
      <w:r w:rsidR="00034E26">
        <w:t xml:space="preserve">šo </w:t>
      </w:r>
      <w:r w:rsidRPr="005F665C">
        <w:t>veterināro zāļu lietošanas dzīvniekus nebarot.</w:t>
      </w:r>
    </w:p>
    <w:p w14:paraId="392661F2" w14:textId="77777777" w:rsidR="00C11735" w:rsidRPr="005F665C" w:rsidRDefault="00C11735" w:rsidP="00C11735">
      <w:pPr>
        <w:pStyle w:val="AufzhlungBelazinSPC"/>
        <w:numPr>
          <w:ilvl w:val="0"/>
          <w:numId w:val="0"/>
        </w:numPr>
        <w:contextualSpacing/>
      </w:pPr>
      <w:r w:rsidRPr="005F665C">
        <w:lastRenderedPageBreak/>
        <w:t xml:space="preserve">Vecāki un novārguši dzīvnieki ir jutīgāki pret </w:t>
      </w:r>
      <w:proofErr w:type="spellStart"/>
      <w:r w:rsidRPr="005F665C">
        <w:t>ksilazīnu</w:t>
      </w:r>
      <w:proofErr w:type="spellEnd"/>
      <w:r w:rsidRPr="005F665C">
        <w:t xml:space="preserve">, savukārt nervoziem un īpaši uzbudinātiem dzīvniekiem var būt nepieciešama salīdzinoši lielāka deva. </w:t>
      </w:r>
    </w:p>
    <w:p w14:paraId="10885357" w14:textId="77777777" w:rsidR="00C11735" w:rsidRPr="005F665C" w:rsidRDefault="00C11735" w:rsidP="00C11735">
      <w:pPr>
        <w:pStyle w:val="AufzhlungBelazinSPC"/>
        <w:numPr>
          <w:ilvl w:val="0"/>
          <w:numId w:val="0"/>
        </w:numPr>
        <w:contextualSpacing/>
      </w:pPr>
      <w:proofErr w:type="spellStart"/>
      <w:r w:rsidRPr="005F665C">
        <w:t>Dehidratācijas</w:t>
      </w:r>
      <w:proofErr w:type="spellEnd"/>
      <w:r w:rsidRPr="005F665C">
        <w:t xml:space="preserve"> gadījumā </w:t>
      </w:r>
      <w:proofErr w:type="spellStart"/>
      <w:r w:rsidRPr="005F665C">
        <w:t>ksilazīnu</w:t>
      </w:r>
      <w:proofErr w:type="spellEnd"/>
      <w:r w:rsidRPr="005F665C">
        <w:t xml:space="preserve"> lietot piesardzīgi. </w:t>
      </w:r>
    </w:p>
    <w:p w14:paraId="58F1DC96" w14:textId="77777777" w:rsidR="00C11735" w:rsidRPr="005F665C" w:rsidRDefault="00C11735" w:rsidP="00C11735">
      <w:pPr>
        <w:pStyle w:val="AufzhlungBelazinSPC"/>
        <w:numPr>
          <w:ilvl w:val="0"/>
          <w:numId w:val="0"/>
        </w:numPr>
        <w:contextualSpacing/>
      </w:pPr>
      <w:r w:rsidRPr="005F665C">
        <w:t xml:space="preserve">Parasti kaķiem un suņiem vemšanu novēro 3–5 minūšu laikā pēc </w:t>
      </w:r>
      <w:proofErr w:type="spellStart"/>
      <w:r w:rsidRPr="005F665C">
        <w:t>ksilazīna</w:t>
      </w:r>
      <w:proofErr w:type="spellEnd"/>
      <w:r w:rsidRPr="005F665C">
        <w:t xml:space="preserve"> ievadīšanas. Nebarot suņus un kaķus 12 stundas pirms operācijas; tiem var būt brīva piekļuve dzeramajam ūdenim. </w:t>
      </w:r>
    </w:p>
    <w:p w14:paraId="51A8583C" w14:textId="77777777" w:rsidR="00C11735" w:rsidRPr="005F665C" w:rsidRDefault="00C11735" w:rsidP="00C11735">
      <w:pPr>
        <w:pStyle w:val="AufzhlungBelazinSPC"/>
        <w:numPr>
          <w:ilvl w:val="0"/>
          <w:numId w:val="0"/>
        </w:numPr>
        <w:contextualSpacing/>
      </w:pPr>
      <w:r w:rsidRPr="005F665C">
        <w:t xml:space="preserve">Atropīna kā </w:t>
      </w:r>
      <w:proofErr w:type="spellStart"/>
      <w:r w:rsidRPr="005F665C">
        <w:t>premedikācijas</w:t>
      </w:r>
      <w:proofErr w:type="spellEnd"/>
      <w:r w:rsidRPr="005F665C">
        <w:t xml:space="preserve"> ievadīšana kaķiem un suņiem var samazināt siekalošanos un bradikardiju. </w:t>
      </w:r>
    </w:p>
    <w:p w14:paraId="424DC54C" w14:textId="77777777" w:rsidR="00C11735" w:rsidRPr="005F665C" w:rsidRDefault="00C11735" w:rsidP="00C11735">
      <w:pPr>
        <w:pStyle w:val="AufzhlungBelazinSPC"/>
        <w:numPr>
          <w:ilvl w:val="0"/>
          <w:numId w:val="0"/>
        </w:numPr>
        <w:contextualSpacing/>
      </w:pPr>
      <w:r w:rsidRPr="005F665C">
        <w:t>Nepārsniegt ieteicamo devu.</w:t>
      </w:r>
    </w:p>
    <w:p w14:paraId="3C96C3BC" w14:textId="77777777" w:rsidR="00C11735" w:rsidRPr="005F665C" w:rsidRDefault="00C11735" w:rsidP="00C11735">
      <w:pPr>
        <w:pStyle w:val="AufzhlungBelazinSPC"/>
        <w:numPr>
          <w:ilvl w:val="0"/>
          <w:numId w:val="0"/>
        </w:numPr>
        <w:contextualSpacing/>
      </w:pPr>
      <w:r w:rsidRPr="005F665C">
        <w:t xml:space="preserve">Pēc ievadīšanas ļaut dzīvniekiem mierīgi atpūsties, līdz ir sasniegta maksimālā iedarbība. </w:t>
      </w:r>
    </w:p>
    <w:p w14:paraId="7EDFD5F0" w14:textId="77777777" w:rsidR="00C11735" w:rsidRPr="005F665C" w:rsidRDefault="00C11735" w:rsidP="00C11735">
      <w:pPr>
        <w:pStyle w:val="AufzhlungBelazinSPC"/>
        <w:numPr>
          <w:ilvl w:val="0"/>
          <w:numId w:val="0"/>
        </w:numPr>
        <w:contextualSpacing/>
      </w:pPr>
      <w:r w:rsidRPr="005F665C">
        <w:t xml:space="preserve">Ja apkārtējās vides temperatūra pārsniedz 25°C, ieteicams dzīvniekus atvēsināt, bet zemas temperatūras gadījumā nodrošināt, ka dzīvniekiem ir silti. </w:t>
      </w:r>
    </w:p>
    <w:p w14:paraId="6C1F65CD" w14:textId="77777777" w:rsidR="00C11735" w:rsidRPr="005F665C" w:rsidRDefault="00C11735" w:rsidP="00C11735">
      <w:pPr>
        <w:pStyle w:val="AufzhlungBelazinSPC"/>
        <w:numPr>
          <w:ilvl w:val="0"/>
          <w:numId w:val="0"/>
        </w:numPr>
        <w:contextualSpacing/>
      </w:pPr>
      <w:r w:rsidRPr="005F665C">
        <w:t xml:space="preserve">Sāpīgu procedūru gadījumā </w:t>
      </w:r>
      <w:proofErr w:type="spellStart"/>
      <w:r w:rsidRPr="005F665C">
        <w:t>ksilazīnu</w:t>
      </w:r>
      <w:proofErr w:type="spellEnd"/>
      <w:r w:rsidRPr="005F665C">
        <w:t xml:space="preserve"> vienmēr izmantot kombinācijā ar vietējo vai vispārējo anestēziju.</w:t>
      </w:r>
    </w:p>
    <w:p w14:paraId="0B914F01" w14:textId="77777777" w:rsidR="00C11735" w:rsidRPr="005F665C" w:rsidRDefault="00C11735" w:rsidP="00C11735">
      <w:pPr>
        <w:pStyle w:val="AufzhlungBelazinSPC"/>
        <w:numPr>
          <w:ilvl w:val="0"/>
          <w:numId w:val="0"/>
        </w:numPr>
        <w:contextualSpacing/>
      </w:pPr>
      <w:proofErr w:type="spellStart"/>
      <w:r w:rsidRPr="005F665C">
        <w:t>Ksilazīns</w:t>
      </w:r>
      <w:proofErr w:type="spellEnd"/>
      <w:r w:rsidRPr="005F665C">
        <w:t xml:space="preserve"> izraisa </w:t>
      </w:r>
      <w:proofErr w:type="spellStart"/>
      <w:r w:rsidRPr="005F665C">
        <w:t>ataksiju</w:t>
      </w:r>
      <w:proofErr w:type="spellEnd"/>
      <w:r w:rsidRPr="005F665C">
        <w:t xml:space="preserve">, tādēļ procedūrās, kurās iesaistītas </w:t>
      </w:r>
      <w:proofErr w:type="spellStart"/>
      <w:r w:rsidRPr="005F665C">
        <w:t>distālās</w:t>
      </w:r>
      <w:proofErr w:type="spellEnd"/>
      <w:r w:rsidRPr="005F665C">
        <w:t xml:space="preserve"> ekstremitātes, un zirgiem, veicot kastrāciju stāvus, </w:t>
      </w:r>
      <w:proofErr w:type="spellStart"/>
      <w:r w:rsidRPr="005F665C">
        <w:t>ksilazīnu</w:t>
      </w:r>
      <w:proofErr w:type="spellEnd"/>
      <w:r w:rsidRPr="005F665C">
        <w:t xml:space="preserve"> lietot piesardzīgi.</w:t>
      </w:r>
    </w:p>
    <w:p w14:paraId="609091A2" w14:textId="12D98942" w:rsidR="00C11735" w:rsidRPr="005F665C" w:rsidRDefault="00C11735" w:rsidP="00C11735">
      <w:pPr>
        <w:pStyle w:val="AufzhlungBelazinSPC"/>
        <w:numPr>
          <w:ilvl w:val="0"/>
          <w:numId w:val="0"/>
        </w:numPr>
        <w:contextualSpacing/>
      </w:pPr>
      <w:r>
        <w:t>D</w:t>
      </w:r>
      <w:r w:rsidRPr="005F665C">
        <w:t>zīvniekus</w:t>
      </w:r>
      <w:r>
        <w:t xml:space="preserve">, kuriem lietotas </w:t>
      </w:r>
      <w:r w:rsidR="00034E26">
        <w:t xml:space="preserve">šīs veterinārās </w:t>
      </w:r>
      <w:r>
        <w:t>zāles,</w:t>
      </w:r>
      <w:r w:rsidRPr="005F665C">
        <w:t xml:space="preserve"> novērot līdz zāļu iedarbība ir pilnībā beigusies (piem., sirdsdarbība un elpceļu darbība, arī </w:t>
      </w:r>
      <w:proofErr w:type="spellStart"/>
      <w:r w:rsidRPr="005F665C">
        <w:t>pēcoperācijas</w:t>
      </w:r>
      <w:proofErr w:type="spellEnd"/>
      <w:r w:rsidRPr="005F665C">
        <w:t xml:space="preserve"> laikā), un šos dzīvniekus turēt atsevišķi, lai novērstu citu dzīvnieku agresiju pret tiem. </w:t>
      </w:r>
    </w:p>
    <w:p w14:paraId="252FDD81" w14:textId="6B646068" w:rsidR="00C11735" w:rsidRPr="005F665C" w:rsidRDefault="00C11735" w:rsidP="00C11735">
      <w:pPr>
        <w:pStyle w:val="AufzhlungBelazinSPC"/>
        <w:numPr>
          <w:ilvl w:val="0"/>
          <w:numId w:val="0"/>
        </w:numPr>
        <w:contextualSpacing/>
      </w:pPr>
      <w:r w:rsidRPr="00C11735">
        <w:t>Lai lietotu jauniem dzīvniekiem, informāciju par vecuma ierobežojumu skatīt sadaļā “Kontrindikācijas”</w:t>
      </w:r>
      <w:r w:rsidRPr="005F665C">
        <w:t xml:space="preserve">. Ja </w:t>
      </w:r>
      <w:r w:rsidR="00941886">
        <w:t xml:space="preserve">šīs </w:t>
      </w:r>
      <w:r w:rsidRPr="005F665C">
        <w:t>veterinārās zāles paredzēts lietot par minimālo noteikto vecumu jaunākiem dzīvniekiem, to darīt tikai pēc ārstējošā veterinārārsta ieguvuma un riska attiecības izvērtēšanas.</w:t>
      </w:r>
    </w:p>
    <w:p w14:paraId="1C8BEC5A" w14:textId="77777777" w:rsidR="00F354C5" w:rsidRPr="00E57A7D" w:rsidRDefault="00F354C5" w:rsidP="00F354C5">
      <w:pPr>
        <w:tabs>
          <w:tab w:val="clear" w:pos="567"/>
        </w:tabs>
        <w:spacing w:line="240" w:lineRule="auto"/>
        <w:rPr>
          <w:szCs w:val="22"/>
        </w:rPr>
      </w:pPr>
    </w:p>
    <w:p w14:paraId="3EF708F2" w14:textId="4F1F21B8"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1EF3FF" w14:textId="77777777" w:rsidR="002F6DAA" w:rsidRDefault="002F6DAA" w:rsidP="005B1FD0">
      <w:pPr>
        <w:rPr>
          <w:szCs w:val="22"/>
          <w:u w:val="single"/>
        </w:rPr>
      </w:pPr>
    </w:p>
    <w:p w14:paraId="42B88446" w14:textId="04D3656E" w:rsidR="00C11735" w:rsidRPr="005F665C" w:rsidRDefault="00C11735" w:rsidP="00C11735">
      <w:pPr>
        <w:spacing w:line="240" w:lineRule="auto"/>
        <w:contextualSpacing/>
        <w:jc w:val="both"/>
        <w:rPr>
          <w:szCs w:val="22"/>
        </w:rPr>
      </w:pPr>
      <w:r w:rsidRPr="005F665C">
        <w:rPr>
          <w:szCs w:val="22"/>
        </w:rPr>
        <w:t xml:space="preserve">Personām ar zināmu pastiprinātu jutību pret </w:t>
      </w:r>
      <w:proofErr w:type="spellStart"/>
      <w:r w:rsidRPr="005F665C">
        <w:rPr>
          <w:szCs w:val="22"/>
        </w:rPr>
        <w:t>parabēniem</w:t>
      </w:r>
      <w:proofErr w:type="spellEnd"/>
      <w:r w:rsidRPr="005F665C">
        <w:rPr>
          <w:szCs w:val="22"/>
        </w:rPr>
        <w:t xml:space="preserve"> </w:t>
      </w:r>
      <w:r w:rsidRPr="00232666">
        <w:rPr>
          <w:szCs w:val="22"/>
        </w:rPr>
        <w:t>jāizvairās no saskares ar šīm veterinārajām zālēm</w:t>
      </w:r>
      <w:r w:rsidRPr="005F665C">
        <w:rPr>
          <w:szCs w:val="22"/>
        </w:rPr>
        <w:t>.</w:t>
      </w:r>
    </w:p>
    <w:p w14:paraId="3BB7419B" w14:textId="3CE6D2F3" w:rsidR="00C11735" w:rsidRPr="005F665C" w:rsidRDefault="00C11735" w:rsidP="00C11735">
      <w:pPr>
        <w:spacing w:line="240" w:lineRule="auto"/>
        <w:contextualSpacing/>
        <w:jc w:val="both"/>
        <w:rPr>
          <w:szCs w:val="22"/>
        </w:rPr>
      </w:pPr>
      <w:r w:rsidRPr="005F665C">
        <w:rPr>
          <w:szCs w:val="22"/>
        </w:rPr>
        <w:t xml:space="preserve">Ievērot piesardzību, lai izvairītos no nejaušas </w:t>
      </w:r>
      <w:proofErr w:type="spellStart"/>
      <w:r w:rsidRPr="005F665C">
        <w:rPr>
          <w:szCs w:val="22"/>
        </w:rPr>
        <w:t>pašinjicēšanas</w:t>
      </w:r>
      <w:proofErr w:type="spellEnd"/>
      <w:r w:rsidRPr="005F665C">
        <w:rPr>
          <w:szCs w:val="22"/>
        </w:rPr>
        <w:t xml:space="preserve">. Ja notikusi nejauša norīšana vai </w:t>
      </w:r>
      <w:proofErr w:type="spellStart"/>
      <w:r w:rsidRPr="005F665C">
        <w:rPr>
          <w:szCs w:val="22"/>
        </w:rPr>
        <w:t>pašinjicēšana</w:t>
      </w:r>
      <w:proofErr w:type="spellEnd"/>
      <w:r w:rsidRPr="005F665C">
        <w:rPr>
          <w:szCs w:val="22"/>
        </w:rPr>
        <w:t>, nekavējoties meklēt medicīnisko palīdzību un uzrādīt lietošanas instrukciju</w:t>
      </w:r>
      <w:r w:rsidRPr="00232666">
        <w:t xml:space="preserve"> </w:t>
      </w:r>
      <w:r w:rsidRPr="00232666">
        <w:rPr>
          <w:szCs w:val="22"/>
        </w:rPr>
        <w:t>vai iepakojuma marķējumu</w:t>
      </w:r>
      <w:r w:rsidRPr="005F665C">
        <w:rPr>
          <w:szCs w:val="22"/>
        </w:rPr>
        <w:t xml:space="preserve"> ārstam, bet NEVADĪT </w:t>
      </w:r>
      <w:r w:rsidR="00941886">
        <w:rPr>
          <w:szCs w:val="22"/>
        </w:rPr>
        <w:t>TRANSPORTLĪDZEKLI</w:t>
      </w:r>
      <w:r w:rsidRPr="005F665C">
        <w:rPr>
          <w:szCs w:val="22"/>
        </w:rPr>
        <w:t xml:space="preserve">, jo var rasties </w:t>
      </w:r>
      <w:proofErr w:type="spellStart"/>
      <w:r w:rsidRPr="005F665C">
        <w:rPr>
          <w:szCs w:val="22"/>
        </w:rPr>
        <w:t>sedācija</w:t>
      </w:r>
      <w:proofErr w:type="spellEnd"/>
      <w:r w:rsidRPr="005F665C">
        <w:rPr>
          <w:szCs w:val="22"/>
        </w:rPr>
        <w:t xml:space="preserve"> un asinsspiediena izmaiņas.</w:t>
      </w:r>
    </w:p>
    <w:p w14:paraId="005C986D" w14:textId="77777777" w:rsidR="00C11735" w:rsidRPr="005F665C" w:rsidRDefault="00C11735" w:rsidP="00C11735">
      <w:pPr>
        <w:spacing w:line="240" w:lineRule="auto"/>
        <w:contextualSpacing/>
        <w:jc w:val="both"/>
        <w:rPr>
          <w:szCs w:val="22"/>
        </w:rPr>
      </w:pPr>
      <w:r w:rsidRPr="005F665C">
        <w:rPr>
          <w:szCs w:val="22"/>
        </w:rPr>
        <w:t>Izvairīties no saskares ar ādu, acīm vai gļotādu.</w:t>
      </w:r>
    </w:p>
    <w:p w14:paraId="7B503B27" w14:textId="77777777" w:rsidR="00C11735" w:rsidRPr="005F665C" w:rsidRDefault="00C11735" w:rsidP="00C11735">
      <w:pPr>
        <w:widowControl w:val="0"/>
        <w:tabs>
          <w:tab w:val="left" w:pos="0"/>
        </w:tabs>
        <w:autoSpaceDE w:val="0"/>
        <w:autoSpaceDN w:val="0"/>
        <w:adjustRightInd w:val="0"/>
        <w:spacing w:line="240" w:lineRule="auto"/>
        <w:contextualSpacing/>
        <w:jc w:val="both"/>
        <w:rPr>
          <w:szCs w:val="22"/>
        </w:rPr>
      </w:pPr>
      <w:r w:rsidRPr="005F665C">
        <w:rPr>
          <w:szCs w:val="22"/>
        </w:rPr>
        <w:t xml:space="preserve">Pēc saskares nekavējoties noskalot skarto ādu ar lielu daudzumu ūdens. </w:t>
      </w:r>
    </w:p>
    <w:p w14:paraId="4FFA31CB" w14:textId="7E3791A2" w:rsidR="00C11735" w:rsidRPr="005F665C" w:rsidRDefault="00C11735" w:rsidP="00C11735">
      <w:pPr>
        <w:widowControl w:val="0"/>
        <w:tabs>
          <w:tab w:val="left" w:pos="0"/>
        </w:tabs>
        <w:autoSpaceDE w:val="0"/>
        <w:autoSpaceDN w:val="0"/>
        <w:adjustRightInd w:val="0"/>
        <w:spacing w:line="240" w:lineRule="auto"/>
        <w:contextualSpacing/>
        <w:jc w:val="both"/>
        <w:rPr>
          <w:szCs w:val="22"/>
        </w:rPr>
      </w:pPr>
      <w:r w:rsidRPr="005F665C">
        <w:rPr>
          <w:szCs w:val="22"/>
        </w:rPr>
        <w:t xml:space="preserve">Novilkt </w:t>
      </w:r>
      <w:proofErr w:type="spellStart"/>
      <w:r w:rsidR="00941886">
        <w:rPr>
          <w:szCs w:val="22"/>
        </w:rPr>
        <w:t>kontaminēto</w:t>
      </w:r>
      <w:proofErr w:type="spellEnd"/>
      <w:r w:rsidRPr="005F665C">
        <w:rPr>
          <w:szCs w:val="22"/>
        </w:rPr>
        <w:t xml:space="preserve"> apģērbu, kam ir tieša saskare ar ādu. </w:t>
      </w:r>
    </w:p>
    <w:p w14:paraId="4C550CE4" w14:textId="50AEB95D" w:rsidR="00C11735" w:rsidRPr="005F665C" w:rsidRDefault="00C11735" w:rsidP="00C11735">
      <w:pPr>
        <w:spacing w:line="240" w:lineRule="auto"/>
        <w:contextualSpacing/>
        <w:jc w:val="both"/>
        <w:rPr>
          <w:szCs w:val="22"/>
        </w:rPr>
      </w:pPr>
      <w:r w:rsidRPr="005F665C">
        <w:rPr>
          <w:szCs w:val="22"/>
        </w:rPr>
        <w:t xml:space="preserve">Ja notikusi nejauša </w:t>
      </w:r>
      <w:r w:rsidR="00941886">
        <w:rPr>
          <w:szCs w:val="22"/>
        </w:rPr>
        <w:t>no</w:t>
      </w:r>
      <w:r w:rsidRPr="005F665C">
        <w:rPr>
          <w:szCs w:val="22"/>
        </w:rPr>
        <w:t xml:space="preserve">kļūšana acīs, skalot tās ar lielu daudzumu svaiga ūdens. Ja parādās simptomi, meklēt </w:t>
      </w:r>
      <w:r w:rsidR="00941886">
        <w:rPr>
          <w:szCs w:val="22"/>
        </w:rPr>
        <w:t xml:space="preserve">medicīnisko </w:t>
      </w:r>
      <w:r w:rsidRPr="005F665C">
        <w:rPr>
          <w:szCs w:val="22"/>
        </w:rPr>
        <w:t xml:space="preserve">palīdzību. </w:t>
      </w:r>
    </w:p>
    <w:p w14:paraId="75DC5FFD" w14:textId="5A0A0B96" w:rsidR="00C11735" w:rsidRPr="005F665C" w:rsidRDefault="00C11735" w:rsidP="00C11735">
      <w:pPr>
        <w:spacing w:line="240" w:lineRule="auto"/>
        <w:contextualSpacing/>
        <w:jc w:val="both"/>
        <w:rPr>
          <w:szCs w:val="22"/>
        </w:rPr>
      </w:pPr>
      <w:r w:rsidRPr="005F665C">
        <w:rPr>
          <w:szCs w:val="22"/>
        </w:rPr>
        <w:t xml:space="preserve">Ja ar </w:t>
      </w:r>
      <w:r w:rsidR="00941886">
        <w:rPr>
          <w:szCs w:val="22"/>
        </w:rPr>
        <w:t xml:space="preserve">šīm </w:t>
      </w:r>
      <w:r w:rsidRPr="005F665C">
        <w:rPr>
          <w:szCs w:val="22"/>
        </w:rPr>
        <w:t xml:space="preserve">veterinārajām zālēm rīkojas grūtnieces, ievēro īpašu piesardzību, lai nenotiktu </w:t>
      </w:r>
      <w:r w:rsidR="00941886" w:rsidRPr="005F665C">
        <w:rPr>
          <w:szCs w:val="22"/>
        </w:rPr>
        <w:t>nejauš</w:t>
      </w:r>
      <w:r w:rsidR="00941886">
        <w:rPr>
          <w:szCs w:val="22"/>
        </w:rPr>
        <w:t>a</w:t>
      </w:r>
      <w:r w:rsidR="00941886" w:rsidRPr="005F665C">
        <w:rPr>
          <w:szCs w:val="22"/>
        </w:rPr>
        <w:t xml:space="preserve"> </w:t>
      </w:r>
      <w:proofErr w:type="spellStart"/>
      <w:r w:rsidRPr="005F665C">
        <w:rPr>
          <w:szCs w:val="22"/>
        </w:rPr>
        <w:t>pašinjicēšana</w:t>
      </w:r>
      <w:proofErr w:type="spellEnd"/>
      <w:r w:rsidRPr="005F665C">
        <w:rPr>
          <w:szCs w:val="22"/>
        </w:rPr>
        <w:t>, jo pēc nejaušas sistēmiskas iedarbības var tikt ierosinātas dzemdes kontrakcijas un pazemināt</w:t>
      </w:r>
      <w:r>
        <w:rPr>
          <w:szCs w:val="22"/>
        </w:rPr>
        <w:t>ie</w:t>
      </w:r>
      <w:r w:rsidRPr="005F665C">
        <w:rPr>
          <w:szCs w:val="22"/>
        </w:rPr>
        <w:t>s augļa asinsspiediens.</w:t>
      </w:r>
    </w:p>
    <w:p w14:paraId="225B72F6" w14:textId="77777777" w:rsidR="00C11735" w:rsidRPr="005F665C" w:rsidRDefault="00C11735" w:rsidP="00C11735">
      <w:pPr>
        <w:spacing w:line="240" w:lineRule="auto"/>
        <w:contextualSpacing/>
        <w:jc w:val="both"/>
        <w:rPr>
          <w:szCs w:val="22"/>
        </w:rPr>
      </w:pPr>
    </w:p>
    <w:p w14:paraId="2955F932" w14:textId="77777777" w:rsidR="00C11735" w:rsidRPr="005F665C" w:rsidRDefault="00C11735" w:rsidP="00C11735">
      <w:pPr>
        <w:spacing w:line="240" w:lineRule="auto"/>
        <w:contextualSpacing/>
        <w:jc w:val="both"/>
        <w:rPr>
          <w:szCs w:val="22"/>
        </w:rPr>
      </w:pPr>
      <w:r w:rsidRPr="005F665C">
        <w:rPr>
          <w:szCs w:val="22"/>
        </w:rPr>
        <w:t xml:space="preserve">Ārstam: </w:t>
      </w:r>
    </w:p>
    <w:p w14:paraId="6245C4FC" w14:textId="77777777" w:rsidR="00C11735" w:rsidRPr="005F665C" w:rsidRDefault="00C11735" w:rsidP="00C11735">
      <w:pPr>
        <w:tabs>
          <w:tab w:val="clear" w:pos="567"/>
        </w:tabs>
        <w:spacing w:line="240" w:lineRule="auto"/>
        <w:contextualSpacing/>
        <w:jc w:val="both"/>
        <w:rPr>
          <w:szCs w:val="22"/>
        </w:rPr>
      </w:pPr>
      <w:proofErr w:type="spellStart"/>
      <w:r w:rsidRPr="005F665C">
        <w:rPr>
          <w:szCs w:val="22"/>
        </w:rPr>
        <w:t>Ksilazīns</w:t>
      </w:r>
      <w:proofErr w:type="spellEnd"/>
      <w:r w:rsidRPr="005F665C">
        <w:rPr>
          <w:szCs w:val="22"/>
        </w:rPr>
        <w:t xml:space="preserve"> ir alfa2-adrenoreceptoru agonists; simptomi pēc absorbcijas var ietvert klīnisko iedarbību, ieskaitot no devas atkarīgu </w:t>
      </w:r>
      <w:proofErr w:type="spellStart"/>
      <w:r w:rsidRPr="005F665C">
        <w:rPr>
          <w:szCs w:val="22"/>
        </w:rPr>
        <w:t>sedāciju</w:t>
      </w:r>
      <w:proofErr w:type="spellEnd"/>
      <w:r w:rsidRPr="005F665C">
        <w:rPr>
          <w:szCs w:val="22"/>
        </w:rPr>
        <w:t xml:space="preserve">, </w:t>
      </w:r>
      <w:proofErr w:type="spellStart"/>
      <w:r w:rsidRPr="005F665C">
        <w:rPr>
          <w:szCs w:val="22"/>
        </w:rPr>
        <w:t>respiratoro</w:t>
      </w:r>
      <w:proofErr w:type="spellEnd"/>
      <w:r w:rsidRPr="005F665C">
        <w:rPr>
          <w:szCs w:val="22"/>
        </w:rPr>
        <w:t xml:space="preserve"> depresiju, bradikardiju, hipotensiju, sausu muti un </w:t>
      </w:r>
      <w:proofErr w:type="spellStart"/>
      <w:r w:rsidRPr="005F665C">
        <w:rPr>
          <w:szCs w:val="22"/>
        </w:rPr>
        <w:t>hiperglikēmiju</w:t>
      </w:r>
      <w:proofErr w:type="spellEnd"/>
      <w:r w:rsidRPr="005F665C">
        <w:rPr>
          <w:szCs w:val="22"/>
        </w:rPr>
        <w:t xml:space="preserve">. Ir bijuši ziņojumi arī par </w:t>
      </w:r>
      <w:proofErr w:type="spellStart"/>
      <w:r w:rsidRPr="005F665C">
        <w:rPr>
          <w:szCs w:val="22"/>
        </w:rPr>
        <w:t>ventrikulārajām</w:t>
      </w:r>
      <w:proofErr w:type="spellEnd"/>
      <w:r w:rsidRPr="005F665C">
        <w:rPr>
          <w:szCs w:val="22"/>
        </w:rPr>
        <w:t xml:space="preserve"> aritmijām. Respiratoros un </w:t>
      </w:r>
      <w:proofErr w:type="spellStart"/>
      <w:r w:rsidRPr="005F665C">
        <w:rPr>
          <w:szCs w:val="22"/>
        </w:rPr>
        <w:t>hemodinamiskos</w:t>
      </w:r>
      <w:proofErr w:type="spellEnd"/>
      <w:r w:rsidRPr="005F665C">
        <w:rPr>
          <w:szCs w:val="22"/>
        </w:rPr>
        <w:t xml:space="preserve"> simptomus ārstēt simptomātiski.</w:t>
      </w:r>
    </w:p>
    <w:p w14:paraId="29A2DEE0" w14:textId="77777777" w:rsidR="00C11735" w:rsidRDefault="00C11735" w:rsidP="00C11735">
      <w:pPr>
        <w:tabs>
          <w:tab w:val="clear" w:pos="567"/>
        </w:tabs>
        <w:spacing w:line="240" w:lineRule="auto"/>
      </w:pPr>
    </w:p>
    <w:p w14:paraId="53D013DA" w14:textId="3F79DAC0" w:rsidR="005B1FD0" w:rsidRPr="00E57A7D" w:rsidRDefault="00F550BE" w:rsidP="005B1FD0">
      <w:pPr>
        <w:tabs>
          <w:tab w:val="clear" w:pos="567"/>
        </w:tabs>
        <w:spacing w:line="240" w:lineRule="auto"/>
        <w:rPr>
          <w:szCs w:val="22"/>
        </w:rPr>
      </w:pPr>
      <w:r w:rsidRPr="00E57A7D">
        <w:rPr>
          <w:szCs w:val="22"/>
          <w:u w:val="single"/>
        </w:rPr>
        <w:t>Grūsnība</w:t>
      </w:r>
      <w:r w:rsidRPr="00E57A7D">
        <w:t>:</w:t>
      </w:r>
    </w:p>
    <w:p w14:paraId="7C4D72A7" w14:textId="079F2796" w:rsidR="00C11735" w:rsidRPr="00C11735" w:rsidRDefault="00C11735" w:rsidP="00C11735">
      <w:pPr>
        <w:tabs>
          <w:tab w:val="clear" w:pos="567"/>
        </w:tabs>
        <w:spacing w:line="240" w:lineRule="auto"/>
        <w:rPr>
          <w:szCs w:val="22"/>
        </w:rPr>
      </w:pPr>
      <w:r w:rsidRPr="00C11735">
        <w:rPr>
          <w:szCs w:val="22"/>
        </w:rPr>
        <w:t>Lai arī laboratoriskajos pētījumos žurkām netika konstatēta</w:t>
      </w:r>
      <w:r w:rsidR="00941886">
        <w:rPr>
          <w:szCs w:val="22"/>
        </w:rPr>
        <w:t xml:space="preserve"> šo</w:t>
      </w:r>
      <w:r w:rsidRPr="00C11735">
        <w:rPr>
          <w:szCs w:val="22"/>
        </w:rPr>
        <w:t xml:space="preserve"> veterināro zāļu </w:t>
      </w:r>
      <w:proofErr w:type="spellStart"/>
      <w:r w:rsidRPr="00C11735">
        <w:rPr>
          <w:szCs w:val="22"/>
        </w:rPr>
        <w:t>teratogēna</w:t>
      </w:r>
      <w:proofErr w:type="spellEnd"/>
      <w:r w:rsidRPr="00C11735">
        <w:rPr>
          <w:szCs w:val="22"/>
        </w:rPr>
        <w:t xml:space="preserve"> vai </w:t>
      </w:r>
      <w:proofErr w:type="spellStart"/>
      <w:r w:rsidRPr="00C11735">
        <w:rPr>
          <w:szCs w:val="22"/>
        </w:rPr>
        <w:t>fetotoksiska</w:t>
      </w:r>
      <w:proofErr w:type="spellEnd"/>
      <w:r w:rsidRPr="00C11735">
        <w:rPr>
          <w:szCs w:val="22"/>
        </w:rPr>
        <w:t xml:space="preserve"> iedarbība, pirmajos divos grūsnības trimestros </w:t>
      </w:r>
      <w:r w:rsidR="00941886">
        <w:rPr>
          <w:szCs w:val="22"/>
        </w:rPr>
        <w:t xml:space="preserve">šīs </w:t>
      </w:r>
      <w:r w:rsidRPr="00C11735">
        <w:rPr>
          <w:szCs w:val="22"/>
        </w:rPr>
        <w:t xml:space="preserve">veterinārās zāles </w:t>
      </w:r>
      <w:proofErr w:type="spellStart"/>
      <w:r w:rsidR="00941886">
        <w:rPr>
          <w:szCs w:val="22"/>
        </w:rPr>
        <w:t>drīksts</w:t>
      </w:r>
      <w:proofErr w:type="spellEnd"/>
      <w:r w:rsidR="00941886">
        <w:rPr>
          <w:szCs w:val="22"/>
        </w:rPr>
        <w:t xml:space="preserve"> lietot</w:t>
      </w:r>
      <w:r w:rsidR="00941886" w:rsidRPr="00C11735">
        <w:rPr>
          <w:szCs w:val="22"/>
        </w:rPr>
        <w:t xml:space="preserve"> </w:t>
      </w:r>
      <w:r w:rsidRPr="00C11735">
        <w:rPr>
          <w:szCs w:val="22"/>
        </w:rPr>
        <w:t xml:space="preserve">tikai pēc ārstējošā veterinārārsta ieguvuma un riska attiecības izvērtēšanas. </w:t>
      </w:r>
    </w:p>
    <w:p w14:paraId="42345D17" w14:textId="77777777" w:rsidR="00C11735" w:rsidRPr="00C11735" w:rsidRDefault="00C11735" w:rsidP="00C11735">
      <w:pPr>
        <w:tabs>
          <w:tab w:val="clear" w:pos="567"/>
        </w:tabs>
        <w:spacing w:line="240" w:lineRule="auto"/>
        <w:rPr>
          <w:szCs w:val="22"/>
        </w:rPr>
      </w:pPr>
      <w:r w:rsidRPr="00C11735">
        <w:rPr>
          <w:szCs w:val="22"/>
        </w:rPr>
        <w:t xml:space="preserve">Nelietot grūsnības beigu posmos (sevišķi liellopiem un kaķiem), izņemot dzemdību laikā, jo </w:t>
      </w:r>
      <w:proofErr w:type="spellStart"/>
      <w:r w:rsidRPr="00C11735">
        <w:rPr>
          <w:szCs w:val="22"/>
        </w:rPr>
        <w:t>ksilazīns</w:t>
      </w:r>
      <w:proofErr w:type="spellEnd"/>
      <w:r w:rsidRPr="00C11735">
        <w:rPr>
          <w:szCs w:val="22"/>
        </w:rPr>
        <w:t xml:space="preserve"> izraisa dzemdes kontrakcijas, kas var izraisīt priekšlaicīgas dzemdības. </w:t>
      </w:r>
    </w:p>
    <w:p w14:paraId="6DE40EE6" w14:textId="77777777" w:rsidR="00C11735" w:rsidRPr="00C11735" w:rsidRDefault="00C11735" w:rsidP="00C11735">
      <w:pPr>
        <w:tabs>
          <w:tab w:val="clear" w:pos="567"/>
        </w:tabs>
        <w:spacing w:line="240" w:lineRule="auto"/>
        <w:rPr>
          <w:szCs w:val="22"/>
        </w:rPr>
      </w:pPr>
      <w:r w:rsidRPr="00C11735">
        <w:rPr>
          <w:szCs w:val="22"/>
        </w:rPr>
        <w:t>Nelietot liellopiem, kuriem transplantē olšūnas, jo paaugstināts dzemdes tonuss var samazināt olšūnas implantēšanās iespējas.</w:t>
      </w:r>
    </w:p>
    <w:p w14:paraId="7096837C" w14:textId="77777777" w:rsidR="005B1FD0" w:rsidRPr="00E57A7D" w:rsidRDefault="005B1FD0" w:rsidP="005B1FD0">
      <w:pPr>
        <w:tabs>
          <w:tab w:val="clear" w:pos="567"/>
        </w:tabs>
        <w:spacing w:line="240" w:lineRule="auto"/>
        <w:rPr>
          <w:szCs w:val="22"/>
        </w:rPr>
      </w:pPr>
    </w:p>
    <w:p w14:paraId="593F1E76" w14:textId="170D7B77" w:rsidR="005B1FD0" w:rsidRPr="00E57A7D" w:rsidRDefault="00F550BE" w:rsidP="005B1FD0">
      <w:pPr>
        <w:tabs>
          <w:tab w:val="clear" w:pos="567"/>
        </w:tabs>
        <w:spacing w:line="240" w:lineRule="auto"/>
        <w:rPr>
          <w:szCs w:val="22"/>
        </w:rPr>
      </w:pPr>
      <w:r w:rsidRPr="00E57A7D">
        <w:rPr>
          <w:szCs w:val="22"/>
          <w:u w:val="single"/>
        </w:rPr>
        <w:t>Laktācija</w:t>
      </w:r>
      <w:r w:rsidRPr="00E57A7D">
        <w:t>:</w:t>
      </w:r>
    </w:p>
    <w:p w14:paraId="5621B19C" w14:textId="77777777" w:rsidR="00C11735" w:rsidRPr="00C11735" w:rsidRDefault="00C11735" w:rsidP="00C11735">
      <w:pPr>
        <w:tabs>
          <w:tab w:val="clear" w:pos="567"/>
        </w:tabs>
        <w:spacing w:line="240" w:lineRule="auto"/>
        <w:rPr>
          <w:szCs w:val="22"/>
        </w:rPr>
      </w:pPr>
      <w:r w:rsidRPr="00C11735">
        <w:rPr>
          <w:szCs w:val="22"/>
        </w:rPr>
        <w:t>Drīkst lietot laktācijas laikā.</w:t>
      </w:r>
    </w:p>
    <w:p w14:paraId="65807CCA" w14:textId="77777777" w:rsidR="005B1FD0" w:rsidRPr="00E57A7D" w:rsidRDefault="005B1FD0" w:rsidP="005B1FD0">
      <w:pPr>
        <w:tabs>
          <w:tab w:val="clear" w:pos="567"/>
        </w:tabs>
        <w:spacing w:line="240" w:lineRule="auto"/>
        <w:rPr>
          <w:szCs w:val="22"/>
        </w:rPr>
      </w:pPr>
    </w:p>
    <w:p w14:paraId="27BFCCC0" w14:textId="77777777" w:rsidR="00C11735" w:rsidRDefault="00C11735">
      <w:pPr>
        <w:tabs>
          <w:tab w:val="clear" w:pos="567"/>
        </w:tabs>
        <w:spacing w:line="240" w:lineRule="auto"/>
        <w:rPr>
          <w:szCs w:val="22"/>
          <w:u w:val="single"/>
        </w:rPr>
      </w:pPr>
      <w:r>
        <w:rPr>
          <w:szCs w:val="22"/>
          <w:u w:val="single"/>
        </w:rPr>
        <w:br w:type="page"/>
      </w:r>
    </w:p>
    <w:p w14:paraId="46A61ACC" w14:textId="3DA616A7" w:rsidR="005B1FD0" w:rsidRPr="00E57A7D" w:rsidRDefault="00F550BE" w:rsidP="005B1FD0">
      <w:pPr>
        <w:tabs>
          <w:tab w:val="clear" w:pos="567"/>
        </w:tabs>
        <w:spacing w:line="240" w:lineRule="auto"/>
        <w:rPr>
          <w:szCs w:val="22"/>
        </w:rPr>
      </w:pPr>
      <w:r w:rsidRPr="00E57A7D">
        <w:rPr>
          <w:szCs w:val="22"/>
          <w:u w:val="single"/>
        </w:rPr>
        <w:lastRenderedPageBreak/>
        <w:t>Mijiedarbība ar citām zālēm un citi mijiedarbības veidi</w:t>
      </w:r>
      <w:r>
        <w:rPr>
          <w:szCs w:val="22"/>
          <w:u w:val="single"/>
        </w:rPr>
        <w:t>:</w:t>
      </w:r>
    </w:p>
    <w:p w14:paraId="56C3B369" w14:textId="77777777" w:rsidR="00C11735" w:rsidRPr="00C11735" w:rsidRDefault="00C11735" w:rsidP="00C11735">
      <w:pPr>
        <w:tabs>
          <w:tab w:val="clear" w:pos="567"/>
        </w:tabs>
        <w:spacing w:line="240" w:lineRule="auto"/>
        <w:rPr>
          <w:szCs w:val="22"/>
        </w:rPr>
      </w:pPr>
      <w:r w:rsidRPr="00C11735">
        <w:rPr>
          <w:szCs w:val="22"/>
        </w:rPr>
        <w:t xml:space="preserve">Ja lietoti vienlaikus ar </w:t>
      </w:r>
      <w:proofErr w:type="spellStart"/>
      <w:r w:rsidRPr="00C11735">
        <w:rPr>
          <w:szCs w:val="22"/>
        </w:rPr>
        <w:t>ksilazīnu</w:t>
      </w:r>
      <w:proofErr w:type="spellEnd"/>
      <w:r w:rsidRPr="00C11735">
        <w:rPr>
          <w:szCs w:val="22"/>
        </w:rPr>
        <w:t>, citi CNS (centrālās nervu sistēmas) darbību nomācoši līdzekļi (</w:t>
      </w:r>
      <w:proofErr w:type="spellStart"/>
      <w:r w:rsidRPr="00C11735">
        <w:rPr>
          <w:szCs w:val="22"/>
        </w:rPr>
        <w:t>barbiturāti</w:t>
      </w:r>
      <w:proofErr w:type="spellEnd"/>
      <w:r w:rsidRPr="00C11735">
        <w:rPr>
          <w:szCs w:val="22"/>
        </w:rPr>
        <w:t xml:space="preserve">, narkotiskie līdzekļi, anestēzijas līdzekļi, trankvilizatori u.c.) var izraisīt papildu CNS nomākumu. Var būt nepieciešams samazināt šo līdzekļu devas. Tādēļ ievērot piesardzību, lietojot </w:t>
      </w:r>
      <w:proofErr w:type="spellStart"/>
      <w:r w:rsidRPr="00C11735">
        <w:rPr>
          <w:szCs w:val="22"/>
        </w:rPr>
        <w:t>ksilazīnu</w:t>
      </w:r>
      <w:proofErr w:type="spellEnd"/>
      <w:r w:rsidRPr="00C11735">
        <w:rPr>
          <w:szCs w:val="22"/>
        </w:rPr>
        <w:t xml:space="preserve"> vienlaikus ar </w:t>
      </w:r>
      <w:proofErr w:type="spellStart"/>
      <w:r w:rsidRPr="00C11735">
        <w:rPr>
          <w:szCs w:val="22"/>
        </w:rPr>
        <w:t>neiroleptiķiem</w:t>
      </w:r>
      <w:proofErr w:type="spellEnd"/>
      <w:r w:rsidRPr="00C11735">
        <w:rPr>
          <w:szCs w:val="22"/>
        </w:rPr>
        <w:t xml:space="preserve"> vai trankvilizatoriem.</w:t>
      </w:r>
    </w:p>
    <w:p w14:paraId="2CC6B81C" w14:textId="77777777" w:rsidR="00C11735" w:rsidRPr="00C11735" w:rsidRDefault="00C11735" w:rsidP="00C11735">
      <w:pPr>
        <w:tabs>
          <w:tab w:val="clear" w:pos="567"/>
        </w:tabs>
        <w:spacing w:line="240" w:lineRule="auto"/>
        <w:rPr>
          <w:szCs w:val="22"/>
        </w:rPr>
      </w:pPr>
      <w:proofErr w:type="spellStart"/>
      <w:r w:rsidRPr="00C11735">
        <w:rPr>
          <w:szCs w:val="22"/>
        </w:rPr>
        <w:t>Ksilazīnu</w:t>
      </w:r>
      <w:proofErr w:type="spellEnd"/>
      <w:r w:rsidRPr="00C11735">
        <w:rPr>
          <w:szCs w:val="22"/>
        </w:rPr>
        <w:t xml:space="preserve"> nedrīkst izmantot vienlaikus ar </w:t>
      </w:r>
      <w:proofErr w:type="spellStart"/>
      <w:r w:rsidRPr="00C11735">
        <w:rPr>
          <w:szCs w:val="22"/>
        </w:rPr>
        <w:t>simpatomimētiķiem</w:t>
      </w:r>
      <w:proofErr w:type="spellEnd"/>
      <w:r w:rsidRPr="00C11735">
        <w:rPr>
          <w:szCs w:val="22"/>
        </w:rPr>
        <w:t xml:space="preserve">, piemēram, ar </w:t>
      </w:r>
      <w:proofErr w:type="spellStart"/>
      <w:r w:rsidRPr="00C11735">
        <w:rPr>
          <w:szCs w:val="22"/>
        </w:rPr>
        <w:t>epinefrīnu</w:t>
      </w:r>
      <w:proofErr w:type="spellEnd"/>
      <w:r w:rsidRPr="00C11735">
        <w:rPr>
          <w:szCs w:val="22"/>
        </w:rPr>
        <w:t xml:space="preserve">, jo tas var izraisīt </w:t>
      </w:r>
      <w:proofErr w:type="spellStart"/>
      <w:r w:rsidRPr="00C11735">
        <w:rPr>
          <w:szCs w:val="22"/>
        </w:rPr>
        <w:t>ventrikulāro</w:t>
      </w:r>
      <w:proofErr w:type="spellEnd"/>
      <w:r w:rsidRPr="00C11735">
        <w:rPr>
          <w:szCs w:val="22"/>
        </w:rPr>
        <w:t xml:space="preserve"> aritmiju.</w:t>
      </w:r>
    </w:p>
    <w:p w14:paraId="5E91D267" w14:textId="77777777" w:rsidR="00C11735" w:rsidRPr="00C11735" w:rsidRDefault="00C11735" w:rsidP="00C11735">
      <w:pPr>
        <w:tabs>
          <w:tab w:val="clear" w:pos="567"/>
        </w:tabs>
        <w:spacing w:line="240" w:lineRule="auto"/>
        <w:rPr>
          <w:szCs w:val="22"/>
        </w:rPr>
      </w:pPr>
      <w:r w:rsidRPr="00C11735">
        <w:rPr>
          <w:szCs w:val="22"/>
        </w:rPr>
        <w:t xml:space="preserve">Lietojot alfa2-agonistus vienlaikus ar intravenozi ievadāmiem potencētiem </w:t>
      </w:r>
      <w:proofErr w:type="spellStart"/>
      <w:r w:rsidRPr="00C11735">
        <w:rPr>
          <w:szCs w:val="22"/>
        </w:rPr>
        <w:t>sulfonamīdiem</w:t>
      </w:r>
      <w:proofErr w:type="spellEnd"/>
      <w:r w:rsidRPr="00C11735">
        <w:rPr>
          <w:szCs w:val="22"/>
        </w:rPr>
        <w:t xml:space="preserve">, ir ziņots par sirds aritmiju, kam var būt letāls iznākums. Kaut arī saistībā ar šīm veterinārajām zālēm nav ziņots par šādu iedarbību, neievadīt </w:t>
      </w:r>
      <w:proofErr w:type="spellStart"/>
      <w:r w:rsidRPr="00C11735">
        <w:rPr>
          <w:szCs w:val="22"/>
        </w:rPr>
        <w:t>trimetoprimu</w:t>
      </w:r>
      <w:proofErr w:type="spellEnd"/>
      <w:r w:rsidRPr="00C11735">
        <w:rPr>
          <w:szCs w:val="22"/>
        </w:rPr>
        <w:t>/</w:t>
      </w:r>
      <w:proofErr w:type="spellStart"/>
      <w:r w:rsidRPr="00C11735">
        <w:rPr>
          <w:szCs w:val="22"/>
        </w:rPr>
        <w:t>sulfonamīdu</w:t>
      </w:r>
      <w:proofErr w:type="spellEnd"/>
      <w:r w:rsidRPr="00C11735">
        <w:rPr>
          <w:szCs w:val="22"/>
        </w:rPr>
        <w:t xml:space="preserve"> saturošus līdzekļus intravenozi, ja zirgam ir veikta </w:t>
      </w:r>
      <w:proofErr w:type="spellStart"/>
      <w:r w:rsidRPr="00C11735">
        <w:rPr>
          <w:szCs w:val="22"/>
        </w:rPr>
        <w:t>sedācija</w:t>
      </w:r>
      <w:proofErr w:type="spellEnd"/>
      <w:r w:rsidRPr="00C11735">
        <w:rPr>
          <w:szCs w:val="22"/>
        </w:rPr>
        <w:t xml:space="preserve"> ar </w:t>
      </w:r>
      <w:proofErr w:type="spellStart"/>
      <w:r w:rsidRPr="00C11735">
        <w:rPr>
          <w:szCs w:val="22"/>
        </w:rPr>
        <w:t>ksilazīnu</w:t>
      </w:r>
      <w:proofErr w:type="spellEnd"/>
      <w:r w:rsidRPr="00C11735">
        <w:rPr>
          <w:szCs w:val="22"/>
        </w:rPr>
        <w:t>.</w:t>
      </w:r>
    </w:p>
    <w:p w14:paraId="6D5EDE3F" w14:textId="77777777" w:rsidR="005B1FD0" w:rsidRPr="00E57A7D" w:rsidRDefault="005B1FD0" w:rsidP="005B1FD0">
      <w:pPr>
        <w:tabs>
          <w:tab w:val="clear" w:pos="567"/>
        </w:tabs>
        <w:spacing w:line="240" w:lineRule="auto"/>
        <w:rPr>
          <w:szCs w:val="22"/>
        </w:rPr>
      </w:pPr>
    </w:p>
    <w:p w14:paraId="6B81046E" w14:textId="44A14806"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7A91FB1D" w14:textId="77777777" w:rsidR="00C11735" w:rsidRPr="00C11735" w:rsidRDefault="00C11735" w:rsidP="00C11735">
      <w:pPr>
        <w:tabs>
          <w:tab w:val="clear" w:pos="567"/>
        </w:tabs>
        <w:spacing w:line="240" w:lineRule="auto"/>
        <w:rPr>
          <w:szCs w:val="22"/>
        </w:rPr>
      </w:pPr>
      <w:r w:rsidRPr="00C11735">
        <w:rPr>
          <w:szCs w:val="22"/>
        </w:rPr>
        <w:t xml:space="preserve">Nejaušas pārdozēšanas gadījumā var rasties sirds aritmija, hipotensija un smags CNS darbības un elpošanas nomākums. Pārdozēšanas gadījumā ir ziņots arī par krampju lēkmēm. </w:t>
      </w:r>
      <w:proofErr w:type="spellStart"/>
      <w:r w:rsidRPr="00C11735">
        <w:rPr>
          <w:szCs w:val="22"/>
        </w:rPr>
        <w:t>Ksilazīna</w:t>
      </w:r>
      <w:proofErr w:type="spellEnd"/>
      <w:r w:rsidRPr="00C11735">
        <w:rPr>
          <w:szCs w:val="22"/>
        </w:rPr>
        <w:t xml:space="preserve"> darbības antagonisti ir alfa2-adrenerģiskie antagonisti.</w:t>
      </w:r>
    </w:p>
    <w:p w14:paraId="4D5B906E" w14:textId="77777777" w:rsidR="00C11735" w:rsidRPr="00C11735" w:rsidRDefault="00C11735" w:rsidP="00C11735">
      <w:pPr>
        <w:tabs>
          <w:tab w:val="clear" w:pos="567"/>
        </w:tabs>
        <w:spacing w:line="240" w:lineRule="auto"/>
        <w:rPr>
          <w:szCs w:val="22"/>
        </w:rPr>
      </w:pPr>
      <w:r w:rsidRPr="00C11735">
        <w:rPr>
          <w:szCs w:val="22"/>
        </w:rPr>
        <w:t xml:space="preserve">Lai novērstu </w:t>
      </w:r>
      <w:proofErr w:type="spellStart"/>
      <w:r w:rsidRPr="00C11735">
        <w:rPr>
          <w:szCs w:val="22"/>
        </w:rPr>
        <w:t>ksilazīna</w:t>
      </w:r>
      <w:proofErr w:type="spellEnd"/>
      <w:r w:rsidRPr="00C11735">
        <w:rPr>
          <w:szCs w:val="22"/>
        </w:rPr>
        <w:t xml:space="preserve"> elpošanu nomācošo iedarbību, var būt nepieciešama mehāniska elpināšana ar vai bez elpošanu stimulējošu līdzekļu (piem., </w:t>
      </w:r>
      <w:proofErr w:type="spellStart"/>
      <w:r w:rsidRPr="00C11735">
        <w:rPr>
          <w:szCs w:val="22"/>
        </w:rPr>
        <w:t>doksaprams</w:t>
      </w:r>
      <w:proofErr w:type="spellEnd"/>
      <w:r w:rsidRPr="00C11735">
        <w:rPr>
          <w:szCs w:val="22"/>
        </w:rPr>
        <w:t>) lietošanu.</w:t>
      </w:r>
    </w:p>
    <w:p w14:paraId="4F93DF61" w14:textId="77777777" w:rsidR="005B1FD0" w:rsidRDefault="005B1FD0" w:rsidP="005B1FD0">
      <w:pPr>
        <w:tabs>
          <w:tab w:val="clear" w:pos="567"/>
        </w:tabs>
        <w:spacing w:line="240" w:lineRule="auto"/>
        <w:rPr>
          <w:szCs w:val="22"/>
        </w:rPr>
      </w:pPr>
    </w:p>
    <w:p w14:paraId="2E15837E" w14:textId="3F20B10F" w:rsidR="00941886" w:rsidRPr="0067691F" w:rsidRDefault="00941886" w:rsidP="005B1FD0">
      <w:pPr>
        <w:tabs>
          <w:tab w:val="clear" w:pos="567"/>
        </w:tabs>
        <w:spacing w:line="240" w:lineRule="auto"/>
        <w:rPr>
          <w:u w:val="single"/>
        </w:rPr>
      </w:pPr>
      <w:r w:rsidRPr="00941886">
        <w:rPr>
          <w:szCs w:val="22"/>
          <w:u w:val="single"/>
        </w:rPr>
        <w:t>Īpaši lietošanas ierobežojumi un īpaši lietošanas nosacījumi</w:t>
      </w:r>
      <w:r w:rsidRPr="0067691F">
        <w:rPr>
          <w:u w:val="single"/>
        </w:rPr>
        <w:t>:</w:t>
      </w:r>
    </w:p>
    <w:p w14:paraId="331495C9" w14:textId="6ED42DAD" w:rsidR="00941886" w:rsidRDefault="00941886" w:rsidP="005B1FD0">
      <w:pPr>
        <w:tabs>
          <w:tab w:val="clear" w:pos="567"/>
        </w:tabs>
        <w:spacing w:line="240" w:lineRule="auto"/>
        <w:rPr>
          <w:szCs w:val="22"/>
        </w:rPr>
      </w:pPr>
      <w:r w:rsidRPr="00941886">
        <w:rPr>
          <w:szCs w:val="22"/>
        </w:rPr>
        <w:t>Drīkst ievadīt tikai praktizējošs veterinārārsts.</w:t>
      </w:r>
    </w:p>
    <w:p w14:paraId="16579C8D" w14:textId="77777777" w:rsidR="00941886" w:rsidRPr="00941886" w:rsidRDefault="00941886" w:rsidP="005B1FD0">
      <w:pPr>
        <w:tabs>
          <w:tab w:val="clear" w:pos="567"/>
        </w:tabs>
        <w:spacing w:line="240" w:lineRule="auto"/>
        <w:rPr>
          <w:szCs w:val="22"/>
        </w:rPr>
      </w:pPr>
    </w:p>
    <w:p w14:paraId="6DCFF90A" w14:textId="2DD0236C"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2652F99F" w14:textId="7FBE67CD" w:rsidR="00C11735" w:rsidRPr="005F665C" w:rsidRDefault="00C11735" w:rsidP="00C11735">
      <w:pPr>
        <w:tabs>
          <w:tab w:val="clear" w:pos="567"/>
        </w:tabs>
        <w:spacing w:line="240" w:lineRule="auto"/>
        <w:contextualSpacing/>
        <w:jc w:val="both"/>
        <w:rPr>
          <w:szCs w:val="22"/>
        </w:rPr>
      </w:pPr>
      <w:r w:rsidRPr="005F665C">
        <w:rPr>
          <w:szCs w:val="22"/>
        </w:rPr>
        <w:t xml:space="preserve">Tā kā nav veikti saderības pētījumi, </w:t>
      </w:r>
      <w:r w:rsidRPr="00B71557">
        <w:rPr>
          <w:szCs w:val="22"/>
        </w:rPr>
        <w:t>nelietot</w:t>
      </w:r>
      <w:r>
        <w:rPr>
          <w:szCs w:val="22"/>
        </w:rPr>
        <w:t xml:space="preserve"> </w:t>
      </w:r>
      <w:r w:rsidRPr="005F665C">
        <w:rPr>
          <w:szCs w:val="22"/>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9B71ADA" w14:textId="77777777" w:rsidR="00FC593F" w:rsidRPr="0023448A" w:rsidRDefault="00FC593F" w:rsidP="00FC593F">
      <w:pPr>
        <w:tabs>
          <w:tab w:val="clear" w:pos="567"/>
        </w:tabs>
        <w:spacing w:line="240" w:lineRule="auto"/>
      </w:pPr>
      <w:r w:rsidRPr="0023448A">
        <w:t xml:space="preserve">Kopumā var rasties α2-adrenerģisko receptoru agonistiem tipiskas blakusparādības, piemēram, bradikardija, atgriezeniskas aritmijas un hipotensija. Var tikt ietekmēta termoregulācija, un līdz ar to ķermeņa temperatūra var pazemināties vai paaugstināties atkarībā no apkārtējās vides temperatūras. </w:t>
      </w:r>
    </w:p>
    <w:p w14:paraId="208DCD87" w14:textId="77777777" w:rsidR="00FC593F" w:rsidRPr="0023448A" w:rsidRDefault="00FC593F" w:rsidP="00FC593F">
      <w:pPr>
        <w:tabs>
          <w:tab w:val="clear" w:pos="567"/>
        </w:tabs>
        <w:spacing w:line="240" w:lineRule="auto"/>
      </w:pPr>
    </w:p>
    <w:p w14:paraId="7B126D96" w14:textId="77777777" w:rsidR="00FC593F" w:rsidRPr="0023448A" w:rsidRDefault="00FC593F" w:rsidP="00FC593F">
      <w:r w:rsidRPr="0023448A">
        <w:t>Suņiem un kaķiem:</w:t>
      </w:r>
    </w:p>
    <w:p w14:paraId="0D030084" w14:textId="77777777" w:rsidR="00FC593F" w:rsidRPr="0023448A" w:rsidRDefault="00FC593F" w:rsidP="00FC593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C593F" w:rsidRPr="0023448A" w14:paraId="6105D81D" w14:textId="77777777" w:rsidTr="00BB438D">
        <w:tc>
          <w:tcPr>
            <w:tcW w:w="2500" w:type="pct"/>
          </w:tcPr>
          <w:p w14:paraId="47378685" w14:textId="77777777" w:rsidR="00FC593F" w:rsidRPr="0023448A" w:rsidRDefault="00FC593F" w:rsidP="00BB438D">
            <w:pPr>
              <w:spacing w:before="60" w:after="60"/>
              <w:rPr>
                <w:szCs w:val="22"/>
              </w:rPr>
            </w:pPr>
            <w:r w:rsidRPr="0023448A">
              <w:t>Bieži</w:t>
            </w:r>
          </w:p>
          <w:p w14:paraId="3830697E" w14:textId="77777777" w:rsidR="00FC593F" w:rsidRPr="0023448A" w:rsidRDefault="00FC593F" w:rsidP="00BB438D">
            <w:pPr>
              <w:spacing w:before="60" w:after="60"/>
              <w:rPr>
                <w:szCs w:val="22"/>
              </w:rPr>
            </w:pPr>
            <w:r w:rsidRPr="0023448A">
              <w:t>(1 līdz 10 dzīvniekiem / 100 ārstētajiem dzīvniekiem):</w:t>
            </w:r>
          </w:p>
        </w:tc>
        <w:tc>
          <w:tcPr>
            <w:tcW w:w="2500" w:type="pct"/>
          </w:tcPr>
          <w:p w14:paraId="344BE40F" w14:textId="46A11A29" w:rsidR="00FC593F" w:rsidRPr="0023448A" w:rsidRDefault="00941886" w:rsidP="00BB438D">
            <w:pPr>
              <w:spacing w:before="60" w:after="60"/>
              <w:rPr>
                <w:iCs/>
                <w:szCs w:val="22"/>
              </w:rPr>
            </w:pPr>
            <w:r>
              <w:rPr>
                <w:iCs/>
                <w:szCs w:val="22"/>
              </w:rPr>
              <w:t>V</w:t>
            </w:r>
            <w:r w:rsidR="00FC593F" w:rsidRPr="0023448A">
              <w:rPr>
                <w:iCs/>
                <w:szCs w:val="22"/>
              </w:rPr>
              <w:t>emšana</w:t>
            </w:r>
            <w:r w:rsidR="00FC593F" w:rsidRPr="0023448A">
              <w:rPr>
                <w:iCs/>
                <w:szCs w:val="22"/>
                <w:vertAlign w:val="superscript"/>
              </w:rPr>
              <w:t>1</w:t>
            </w:r>
            <w:r w:rsidR="00FC593F" w:rsidRPr="0023448A">
              <w:rPr>
                <w:iCs/>
                <w:szCs w:val="22"/>
              </w:rPr>
              <w:t>,</w:t>
            </w:r>
          </w:p>
          <w:p w14:paraId="5E78F2C2" w14:textId="2D7565F2" w:rsidR="00FC593F" w:rsidRPr="0023448A" w:rsidRDefault="00941886" w:rsidP="00BB438D">
            <w:pPr>
              <w:spacing w:before="60" w:after="60"/>
              <w:rPr>
                <w:iCs/>
                <w:szCs w:val="22"/>
              </w:rPr>
            </w:pPr>
            <w:proofErr w:type="spellStart"/>
            <w:r>
              <w:rPr>
                <w:iCs/>
                <w:szCs w:val="22"/>
              </w:rPr>
              <w:t>H</w:t>
            </w:r>
            <w:r w:rsidR="00FC593F" w:rsidRPr="0023448A">
              <w:rPr>
                <w:iCs/>
                <w:szCs w:val="22"/>
              </w:rPr>
              <w:t>ipersalivācija</w:t>
            </w:r>
            <w:proofErr w:type="spellEnd"/>
          </w:p>
        </w:tc>
      </w:tr>
      <w:tr w:rsidR="00FC593F" w:rsidRPr="0023448A" w14:paraId="59070EAE" w14:textId="77777777" w:rsidTr="00BB438D">
        <w:tc>
          <w:tcPr>
            <w:tcW w:w="2500" w:type="pct"/>
          </w:tcPr>
          <w:p w14:paraId="3840AFFF" w14:textId="77777777" w:rsidR="00FC593F" w:rsidRPr="0023448A" w:rsidRDefault="00FC593F" w:rsidP="00BB438D">
            <w:pPr>
              <w:spacing w:before="60" w:after="60"/>
              <w:rPr>
                <w:szCs w:val="22"/>
              </w:rPr>
            </w:pPr>
            <w:r w:rsidRPr="0023448A">
              <w:t>Reti</w:t>
            </w:r>
          </w:p>
          <w:p w14:paraId="24AC8CD9" w14:textId="77777777" w:rsidR="00FC593F" w:rsidRPr="0023448A" w:rsidRDefault="00FC593F" w:rsidP="00BB438D">
            <w:pPr>
              <w:spacing w:before="60" w:after="60"/>
              <w:rPr>
                <w:szCs w:val="22"/>
              </w:rPr>
            </w:pPr>
            <w:r w:rsidRPr="0023448A">
              <w:t>(1 līdz 10 dzīvniekiem / 10 000 ārstētajiem dzīvniekiem):</w:t>
            </w:r>
          </w:p>
        </w:tc>
        <w:tc>
          <w:tcPr>
            <w:tcW w:w="2500" w:type="pct"/>
          </w:tcPr>
          <w:p w14:paraId="0AA4380D" w14:textId="0BD4C098" w:rsidR="00FC593F" w:rsidRPr="0023448A" w:rsidRDefault="00941886" w:rsidP="00BB438D">
            <w:pPr>
              <w:spacing w:before="60" w:after="60"/>
              <w:rPr>
                <w:iCs/>
                <w:szCs w:val="22"/>
              </w:rPr>
            </w:pPr>
            <w:r>
              <w:rPr>
                <w:iCs/>
                <w:szCs w:val="22"/>
              </w:rPr>
              <w:t>Uzpūšanās</w:t>
            </w:r>
            <w:r w:rsidR="00FC593F" w:rsidRPr="0023448A">
              <w:rPr>
                <w:iCs/>
                <w:szCs w:val="22"/>
                <w:vertAlign w:val="superscript"/>
              </w:rPr>
              <w:t>2</w:t>
            </w:r>
          </w:p>
        </w:tc>
      </w:tr>
      <w:tr w:rsidR="00FC593F" w:rsidRPr="0023448A" w14:paraId="09ABBD7D" w14:textId="77777777" w:rsidTr="00BB438D">
        <w:tc>
          <w:tcPr>
            <w:tcW w:w="2500" w:type="pct"/>
          </w:tcPr>
          <w:p w14:paraId="7ECB1FBE" w14:textId="77777777" w:rsidR="00FC593F" w:rsidRPr="0023448A" w:rsidRDefault="00FC593F" w:rsidP="00BB438D">
            <w:pPr>
              <w:spacing w:before="60" w:after="60"/>
              <w:rPr>
                <w:szCs w:val="22"/>
              </w:rPr>
            </w:pPr>
            <w:r w:rsidRPr="0023448A">
              <w:t>Ļoti reti</w:t>
            </w:r>
          </w:p>
          <w:p w14:paraId="518DC9DD" w14:textId="77777777" w:rsidR="00FC593F" w:rsidRPr="0023448A" w:rsidRDefault="00FC593F" w:rsidP="00BB438D">
            <w:pPr>
              <w:spacing w:before="60" w:after="60"/>
              <w:rPr>
                <w:szCs w:val="22"/>
              </w:rPr>
            </w:pPr>
            <w:r w:rsidRPr="0023448A">
              <w:t>(&lt;1 dzīvniekam / 10 000 ārstētajiem dzīvniekiem, tostarp atsevišķi ziņojumi):</w:t>
            </w:r>
          </w:p>
        </w:tc>
        <w:tc>
          <w:tcPr>
            <w:tcW w:w="2500" w:type="pct"/>
          </w:tcPr>
          <w:p w14:paraId="4785F748" w14:textId="7BED4C39" w:rsidR="00FC593F" w:rsidRPr="0023448A" w:rsidRDefault="00941886" w:rsidP="00BB438D">
            <w:pPr>
              <w:spacing w:before="60" w:after="60"/>
              <w:rPr>
                <w:iCs/>
                <w:szCs w:val="22"/>
              </w:rPr>
            </w:pPr>
            <w:r>
              <w:rPr>
                <w:iCs/>
                <w:szCs w:val="22"/>
              </w:rPr>
              <w:t>S</w:t>
            </w:r>
            <w:r w:rsidR="00FC593F" w:rsidRPr="0023448A">
              <w:rPr>
                <w:iCs/>
                <w:szCs w:val="22"/>
              </w:rPr>
              <w:t>irdsdarbības apstāšanās</w:t>
            </w:r>
            <w:r w:rsidR="00FC593F" w:rsidRPr="0023448A">
              <w:rPr>
                <w:iCs/>
                <w:szCs w:val="22"/>
                <w:vertAlign w:val="superscript"/>
              </w:rPr>
              <w:t>3</w:t>
            </w:r>
            <w:r w:rsidR="00FC593F" w:rsidRPr="0023448A">
              <w:rPr>
                <w:iCs/>
                <w:szCs w:val="22"/>
              </w:rPr>
              <w:t>, hipotensija</w:t>
            </w:r>
            <w:r w:rsidR="00FC593F" w:rsidRPr="0023448A">
              <w:rPr>
                <w:iCs/>
                <w:szCs w:val="22"/>
                <w:vertAlign w:val="superscript"/>
              </w:rPr>
              <w:t>3</w:t>
            </w:r>
            <w:r w:rsidR="00FC593F" w:rsidRPr="0023448A">
              <w:rPr>
                <w:iCs/>
                <w:szCs w:val="22"/>
              </w:rPr>
              <w:t xml:space="preserve">, </w:t>
            </w:r>
          </w:p>
          <w:p w14:paraId="796C5062" w14:textId="59923213" w:rsidR="00FC593F" w:rsidRPr="0023448A" w:rsidRDefault="00941886" w:rsidP="00BB438D">
            <w:pPr>
              <w:spacing w:before="60" w:after="60"/>
              <w:rPr>
                <w:iCs/>
                <w:szCs w:val="22"/>
              </w:rPr>
            </w:pPr>
            <w:r>
              <w:rPr>
                <w:iCs/>
                <w:szCs w:val="22"/>
              </w:rPr>
              <w:t>dispnoja</w:t>
            </w:r>
            <w:r w:rsidR="00FC593F" w:rsidRPr="0023448A">
              <w:rPr>
                <w:iCs/>
                <w:szCs w:val="22"/>
                <w:vertAlign w:val="superscript"/>
              </w:rPr>
              <w:t>3</w:t>
            </w:r>
            <w:r w:rsidR="00FC593F" w:rsidRPr="0023448A">
              <w:rPr>
                <w:iCs/>
                <w:szCs w:val="22"/>
              </w:rPr>
              <w:t>, bradipnoja</w:t>
            </w:r>
            <w:r w:rsidR="00FC593F" w:rsidRPr="0023448A">
              <w:rPr>
                <w:iCs/>
                <w:szCs w:val="22"/>
                <w:vertAlign w:val="superscript"/>
              </w:rPr>
              <w:t>3</w:t>
            </w:r>
            <w:r w:rsidR="00FC593F" w:rsidRPr="0023448A">
              <w:rPr>
                <w:iCs/>
                <w:szCs w:val="22"/>
              </w:rPr>
              <w:t>, plaušu tūska</w:t>
            </w:r>
            <w:r w:rsidR="00FC593F" w:rsidRPr="0023448A">
              <w:rPr>
                <w:iCs/>
                <w:szCs w:val="22"/>
                <w:vertAlign w:val="superscript"/>
              </w:rPr>
              <w:t>3</w:t>
            </w:r>
            <w:r w:rsidR="00FC593F" w:rsidRPr="0023448A">
              <w:rPr>
                <w:iCs/>
                <w:szCs w:val="22"/>
              </w:rPr>
              <w:t>,</w:t>
            </w:r>
          </w:p>
          <w:p w14:paraId="4B54A787" w14:textId="5897D70C" w:rsidR="00FC593F" w:rsidRPr="0023448A" w:rsidRDefault="00941886" w:rsidP="00BB438D">
            <w:pPr>
              <w:spacing w:before="60" w:after="60"/>
              <w:rPr>
                <w:iCs/>
                <w:szCs w:val="22"/>
              </w:rPr>
            </w:pPr>
            <w:r>
              <w:rPr>
                <w:iCs/>
                <w:szCs w:val="22"/>
              </w:rPr>
              <w:t>lēkmes</w:t>
            </w:r>
            <w:r w:rsidR="00FC593F" w:rsidRPr="0023448A">
              <w:rPr>
                <w:iCs/>
                <w:szCs w:val="22"/>
                <w:vertAlign w:val="superscript"/>
              </w:rPr>
              <w:t>3</w:t>
            </w:r>
            <w:r w:rsidR="00FC593F" w:rsidRPr="0023448A">
              <w:rPr>
                <w:iCs/>
                <w:szCs w:val="22"/>
              </w:rPr>
              <w:t>, prostrācija</w:t>
            </w:r>
            <w:r w:rsidR="00FC593F" w:rsidRPr="0023448A">
              <w:rPr>
                <w:iCs/>
                <w:szCs w:val="22"/>
                <w:vertAlign w:val="superscript"/>
              </w:rPr>
              <w:t>3</w:t>
            </w:r>
            <w:r w:rsidR="00FC593F" w:rsidRPr="0023448A">
              <w:rPr>
                <w:iCs/>
                <w:szCs w:val="22"/>
              </w:rPr>
              <w:t>, acu zīlītes traucējumi</w:t>
            </w:r>
            <w:r w:rsidR="00FC593F" w:rsidRPr="0023448A">
              <w:rPr>
                <w:iCs/>
                <w:szCs w:val="22"/>
                <w:vertAlign w:val="superscript"/>
              </w:rPr>
              <w:t>3</w:t>
            </w:r>
            <w:r w:rsidR="00FC593F" w:rsidRPr="0023448A">
              <w:rPr>
                <w:iCs/>
                <w:szCs w:val="22"/>
              </w:rPr>
              <w:t>, trīce</w:t>
            </w:r>
            <w:r w:rsidR="00FC593F" w:rsidRPr="0023448A">
              <w:rPr>
                <w:iCs/>
                <w:szCs w:val="22"/>
                <w:vertAlign w:val="superscript"/>
              </w:rPr>
              <w:t>3</w:t>
            </w:r>
          </w:p>
        </w:tc>
      </w:tr>
      <w:tr w:rsidR="00FC593F" w:rsidRPr="0023448A" w14:paraId="70FD647C" w14:textId="77777777" w:rsidTr="00BB438D">
        <w:trPr>
          <w:trHeight w:val="926"/>
        </w:trPr>
        <w:tc>
          <w:tcPr>
            <w:tcW w:w="2500" w:type="pct"/>
          </w:tcPr>
          <w:p w14:paraId="1C9116EA" w14:textId="77777777" w:rsidR="00FC593F" w:rsidRPr="0023448A" w:rsidRDefault="00FC593F" w:rsidP="00BB438D">
            <w:pPr>
              <w:spacing w:before="60" w:after="60"/>
            </w:pPr>
            <w:r w:rsidRPr="0023448A">
              <w:t xml:space="preserve">Nenoteikts biežums </w:t>
            </w:r>
          </w:p>
          <w:p w14:paraId="0528D2D2" w14:textId="77777777" w:rsidR="00FC593F" w:rsidRPr="0023448A" w:rsidRDefault="00FC593F" w:rsidP="00BB438D">
            <w:pPr>
              <w:spacing w:before="60" w:after="60"/>
            </w:pPr>
            <w:r w:rsidRPr="0023448A">
              <w:t>(nevar noteikt pēc pieejamiem datiem):</w:t>
            </w:r>
          </w:p>
        </w:tc>
        <w:tc>
          <w:tcPr>
            <w:tcW w:w="2500" w:type="pct"/>
          </w:tcPr>
          <w:p w14:paraId="0A2C8487" w14:textId="5421C086" w:rsidR="00FC593F" w:rsidRPr="0023448A" w:rsidRDefault="00941886" w:rsidP="00BB438D">
            <w:pPr>
              <w:spacing w:before="60" w:after="60"/>
            </w:pPr>
            <w:r>
              <w:t>B</w:t>
            </w:r>
            <w:r w:rsidR="00FC593F" w:rsidRPr="0023448A">
              <w:t>radikardija</w:t>
            </w:r>
            <w:r w:rsidR="00FC593F" w:rsidRPr="0023448A">
              <w:rPr>
                <w:vertAlign w:val="superscript"/>
              </w:rPr>
              <w:t>4</w:t>
            </w:r>
            <w:r w:rsidR="00FC593F" w:rsidRPr="0023448A">
              <w:t>,</w:t>
            </w:r>
          </w:p>
          <w:p w14:paraId="68E4F865" w14:textId="2DE3B45D" w:rsidR="00FC593F" w:rsidRPr="0023448A" w:rsidRDefault="00941886" w:rsidP="00BB438D">
            <w:pPr>
              <w:spacing w:before="60" w:after="60"/>
            </w:pPr>
            <w:r>
              <w:t>E</w:t>
            </w:r>
            <w:r w:rsidR="00FC593F" w:rsidRPr="0023448A">
              <w:t>lpošanas nomākums, elpošanas apstāšanās,</w:t>
            </w:r>
          </w:p>
          <w:p w14:paraId="331A343A" w14:textId="138B2BE7" w:rsidR="00FC593F" w:rsidRPr="0023448A" w:rsidRDefault="00941886" w:rsidP="00BB438D">
            <w:pPr>
              <w:spacing w:before="60" w:after="60"/>
            </w:pPr>
            <w:r>
              <w:t>H</w:t>
            </w:r>
            <w:r w:rsidR="00FC593F" w:rsidRPr="0023448A">
              <w:t>iperglikēmija</w:t>
            </w:r>
            <w:r w:rsidR="00FC593F" w:rsidRPr="0023448A">
              <w:rPr>
                <w:vertAlign w:val="superscript"/>
              </w:rPr>
              <w:t>5</w:t>
            </w:r>
            <w:r w:rsidR="00FC593F" w:rsidRPr="0023448A">
              <w:t>,</w:t>
            </w:r>
          </w:p>
          <w:p w14:paraId="0F526060" w14:textId="5D2007C5" w:rsidR="00FC593F" w:rsidRPr="0023448A" w:rsidRDefault="00941886" w:rsidP="00BB438D">
            <w:pPr>
              <w:spacing w:before="60" w:after="60"/>
            </w:pPr>
            <w:r>
              <w:t>M</w:t>
            </w:r>
            <w:r w:rsidR="00FC593F" w:rsidRPr="0023448A">
              <w:t>uskuļu trīce,</w:t>
            </w:r>
          </w:p>
          <w:p w14:paraId="66480B67" w14:textId="30D6FC04" w:rsidR="00FC593F" w:rsidRPr="0023448A" w:rsidRDefault="00941886" w:rsidP="00BB438D">
            <w:pPr>
              <w:spacing w:before="60" w:after="60"/>
            </w:pPr>
            <w:r>
              <w:t>P</w:t>
            </w:r>
            <w:r w:rsidR="00FC593F" w:rsidRPr="0023448A">
              <w:t>iespiedu kustības</w:t>
            </w:r>
            <w:r w:rsidR="00FC593F" w:rsidRPr="0023448A">
              <w:rPr>
                <w:vertAlign w:val="superscript"/>
              </w:rPr>
              <w:t>6</w:t>
            </w:r>
            <w:r w:rsidR="00FC593F" w:rsidRPr="0023448A">
              <w:t>,</w:t>
            </w:r>
          </w:p>
          <w:p w14:paraId="74EA6806" w14:textId="428EEB10" w:rsidR="00FC593F" w:rsidRPr="0023448A" w:rsidRDefault="00941886" w:rsidP="00BB438D">
            <w:pPr>
              <w:spacing w:before="60" w:after="60"/>
            </w:pPr>
            <w:r>
              <w:lastRenderedPageBreak/>
              <w:t>B</w:t>
            </w:r>
            <w:r w:rsidR="00FC593F" w:rsidRPr="0023448A">
              <w:t>ieža urinēšana</w:t>
            </w:r>
            <w:r w:rsidR="00FC593F" w:rsidRPr="0023448A">
              <w:rPr>
                <w:vertAlign w:val="superscript"/>
              </w:rPr>
              <w:t>5</w:t>
            </w:r>
            <w:r w:rsidR="00FC593F" w:rsidRPr="0023448A">
              <w:t>,</w:t>
            </w:r>
          </w:p>
          <w:p w14:paraId="5FA5A6D0" w14:textId="7FDC94D5" w:rsidR="00FC593F" w:rsidRPr="0023448A" w:rsidRDefault="00941886" w:rsidP="00BB438D">
            <w:pPr>
              <w:spacing w:before="60" w:after="60"/>
            </w:pPr>
            <w:r>
              <w:t>D</w:t>
            </w:r>
            <w:r w:rsidR="00FC593F" w:rsidRPr="0023448A">
              <w:t>zemdes kontrakcijas</w:t>
            </w:r>
            <w:r w:rsidR="00FC593F" w:rsidRPr="0023448A">
              <w:rPr>
                <w:vertAlign w:val="superscript"/>
              </w:rPr>
              <w:t>5</w:t>
            </w:r>
            <w:r w:rsidR="00FC593F" w:rsidRPr="0023448A">
              <w:t>, priekšlaicīgas dzemdības</w:t>
            </w:r>
            <w:r w:rsidR="00FC593F" w:rsidRPr="0023448A">
              <w:rPr>
                <w:vertAlign w:val="superscript"/>
              </w:rPr>
              <w:t>5</w:t>
            </w:r>
          </w:p>
        </w:tc>
      </w:tr>
    </w:tbl>
    <w:p w14:paraId="4404CA9B" w14:textId="4C46AF48"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lastRenderedPageBreak/>
        <w:t>1</w:t>
      </w:r>
      <w:r w:rsidRPr="0023448A">
        <w:rPr>
          <w:szCs w:val="22"/>
          <w:vertAlign w:val="superscript"/>
        </w:rPr>
        <w:tab/>
      </w:r>
      <w:proofErr w:type="spellStart"/>
      <w:r w:rsidR="00941886">
        <w:rPr>
          <w:szCs w:val="22"/>
        </w:rPr>
        <w:t>K</w:t>
      </w:r>
      <w:r w:rsidRPr="0023448A">
        <w:rPr>
          <w:szCs w:val="22"/>
        </w:rPr>
        <w:t>silazīna</w:t>
      </w:r>
      <w:proofErr w:type="spellEnd"/>
      <w:r w:rsidRPr="0023448A">
        <w:rPr>
          <w:szCs w:val="22"/>
        </w:rPr>
        <w:t xml:space="preserve"> </w:t>
      </w:r>
      <w:proofErr w:type="spellStart"/>
      <w:r w:rsidRPr="0023448A">
        <w:rPr>
          <w:szCs w:val="22"/>
        </w:rPr>
        <w:t>sedatīvās</w:t>
      </w:r>
      <w:proofErr w:type="spellEnd"/>
      <w:r w:rsidRPr="0023448A">
        <w:rPr>
          <w:szCs w:val="22"/>
        </w:rPr>
        <w:t xml:space="preserve"> iedarbības sākšanās laikā, jo īpaši, ja dzīvnieki tikko baroti</w:t>
      </w:r>
    </w:p>
    <w:p w14:paraId="06DD62F8" w14:textId="1909A22C"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2</w:t>
      </w:r>
      <w:r w:rsidRPr="0023448A">
        <w:rPr>
          <w:szCs w:val="22"/>
          <w:vertAlign w:val="superscript"/>
        </w:rPr>
        <w:tab/>
      </w:r>
      <w:r w:rsidR="00941886">
        <w:rPr>
          <w:szCs w:val="22"/>
        </w:rPr>
        <w:t>J</w:t>
      </w:r>
      <w:r w:rsidRPr="0023448A">
        <w:rPr>
          <w:szCs w:val="22"/>
        </w:rPr>
        <w:t>o īpaši suņu šķirnēm ar lielu krūškurvi (vācu dog</w:t>
      </w:r>
      <w:r w:rsidR="00941886">
        <w:rPr>
          <w:szCs w:val="22"/>
        </w:rPr>
        <w:t>s</w:t>
      </w:r>
      <w:r w:rsidRPr="0023448A">
        <w:rPr>
          <w:szCs w:val="22"/>
        </w:rPr>
        <w:t>, īru seters)</w:t>
      </w:r>
    </w:p>
    <w:p w14:paraId="762A8295" w14:textId="219F3A98"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3</w:t>
      </w:r>
      <w:r w:rsidRPr="0023448A">
        <w:rPr>
          <w:szCs w:val="22"/>
          <w:vertAlign w:val="superscript"/>
        </w:rPr>
        <w:tab/>
      </w:r>
      <w:r w:rsidR="00941886">
        <w:rPr>
          <w:szCs w:val="22"/>
        </w:rPr>
        <w:t>Atmošanās</w:t>
      </w:r>
      <w:r w:rsidRPr="0023448A">
        <w:rPr>
          <w:szCs w:val="22"/>
        </w:rPr>
        <w:t xml:space="preserve"> perioda laikā/pēc tā</w:t>
      </w:r>
    </w:p>
    <w:p w14:paraId="57E07AB3" w14:textId="74978D11"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4</w:t>
      </w:r>
      <w:r w:rsidRPr="0023448A">
        <w:rPr>
          <w:szCs w:val="22"/>
          <w:vertAlign w:val="superscript"/>
        </w:rPr>
        <w:tab/>
      </w:r>
      <w:r w:rsidR="00941886">
        <w:rPr>
          <w:szCs w:val="22"/>
        </w:rPr>
        <w:t>A</w:t>
      </w:r>
      <w:r w:rsidRPr="0023448A">
        <w:rPr>
          <w:szCs w:val="22"/>
        </w:rPr>
        <w:t>r AV blokādi</w:t>
      </w:r>
    </w:p>
    <w:p w14:paraId="59D00682" w14:textId="750BB9B0"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5</w:t>
      </w:r>
      <w:r w:rsidRPr="0023448A">
        <w:rPr>
          <w:szCs w:val="22"/>
          <w:vertAlign w:val="superscript"/>
        </w:rPr>
        <w:tab/>
      </w:r>
      <w:r w:rsidR="00941886">
        <w:rPr>
          <w:szCs w:val="22"/>
        </w:rPr>
        <w:t>K</w:t>
      </w:r>
      <w:r w:rsidRPr="0023448A">
        <w:rPr>
          <w:szCs w:val="22"/>
        </w:rPr>
        <w:t>aķiem</w:t>
      </w:r>
    </w:p>
    <w:p w14:paraId="1C968F22" w14:textId="5DDF8029"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6</w:t>
      </w:r>
      <w:r w:rsidRPr="0023448A">
        <w:rPr>
          <w:szCs w:val="22"/>
          <w:vertAlign w:val="superscript"/>
        </w:rPr>
        <w:tab/>
      </w:r>
      <w:r w:rsidR="00941886">
        <w:rPr>
          <w:szCs w:val="22"/>
        </w:rPr>
        <w:t>R</w:t>
      </w:r>
      <w:r w:rsidRPr="0023448A">
        <w:rPr>
          <w:szCs w:val="22"/>
        </w:rPr>
        <w:t>eaģējot uz spēcīgiem dzirdes stimuliem</w:t>
      </w:r>
    </w:p>
    <w:p w14:paraId="05239301" w14:textId="77777777" w:rsidR="0067691F" w:rsidRDefault="0067691F" w:rsidP="0067691F">
      <w:pPr>
        <w:tabs>
          <w:tab w:val="clear" w:pos="567"/>
        </w:tabs>
        <w:spacing w:line="240" w:lineRule="auto"/>
        <w:rPr>
          <w:szCs w:val="22"/>
        </w:rPr>
      </w:pPr>
    </w:p>
    <w:p w14:paraId="5FBC9A9E" w14:textId="170710FE" w:rsidR="00FC593F" w:rsidRPr="0067691F" w:rsidRDefault="00FC593F" w:rsidP="0067691F">
      <w:pPr>
        <w:tabs>
          <w:tab w:val="clear" w:pos="567"/>
        </w:tabs>
        <w:spacing w:line="240" w:lineRule="auto"/>
        <w:rPr>
          <w:szCs w:val="22"/>
        </w:rPr>
      </w:pPr>
      <w:r w:rsidRPr="0023448A">
        <w:t>Liellopiem:</w:t>
      </w:r>
    </w:p>
    <w:p w14:paraId="61848393" w14:textId="77777777" w:rsidR="00FC593F" w:rsidRPr="0023448A" w:rsidRDefault="00FC593F" w:rsidP="00FC593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C593F" w:rsidRPr="0023448A" w14:paraId="1B16ED6C" w14:textId="77777777" w:rsidTr="00BB438D">
        <w:tc>
          <w:tcPr>
            <w:tcW w:w="2500" w:type="pct"/>
          </w:tcPr>
          <w:p w14:paraId="33B898FC" w14:textId="77777777" w:rsidR="00FC593F" w:rsidRPr="0023448A" w:rsidRDefault="00FC593F" w:rsidP="00BB438D">
            <w:pPr>
              <w:spacing w:before="60" w:after="60"/>
              <w:rPr>
                <w:szCs w:val="22"/>
              </w:rPr>
            </w:pPr>
            <w:r w:rsidRPr="0023448A">
              <w:t>Retāk</w:t>
            </w:r>
          </w:p>
          <w:p w14:paraId="4BD1DBAE" w14:textId="77777777" w:rsidR="00FC593F" w:rsidRPr="0023448A" w:rsidRDefault="00FC593F" w:rsidP="00BB438D">
            <w:pPr>
              <w:spacing w:before="60" w:after="60"/>
              <w:rPr>
                <w:szCs w:val="22"/>
              </w:rPr>
            </w:pPr>
            <w:r w:rsidRPr="0023448A">
              <w:t>(1 līdz 10 dzīvniekiem / 1 000 ārstētajiem dzīvniekiem):</w:t>
            </w:r>
          </w:p>
        </w:tc>
        <w:tc>
          <w:tcPr>
            <w:tcW w:w="2500" w:type="pct"/>
          </w:tcPr>
          <w:p w14:paraId="4CE57DC6" w14:textId="62447C09" w:rsidR="00FC593F" w:rsidRPr="0023448A" w:rsidRDefault="00941886" w:rsidP="00BB438D">
            <w:pPr>
              <w:spacing w:before="60" w:after="60"/>
              <w:rPr>
                <w:iCs/>
                <w:szCs w:val="22"/>
              </w:rPr>
            </w:pPr>
            <w:r>
              <w:rPr>
                <w:iCs/>
                <w:szCs w:val="22"/>
              </w:rPr>
              <w:t>D</w:t>
            </w:r>
            <w:r w:rsidR="00FC593F" w:rsidRPr="0023448A">
              <w:rPr>
                <w:iCs/>
                <w:szCs w:val="22"/>
              </w:rPr>
              <w:t>iareja</w:t>
            </w:r>
            <w:r w:rsidR="00FC593F" w:rsidRPr="0023448A">
              <w:rPr>
                <w:iCs/>
                <w:szCs w:val="22"/>
                <w:vertAlign w:val="superscript"/>
              </w:rPr>
              <w:t>7</w:t>
            </w:r>
          </w:p>
        </w:tc>
      </w:tr>
      <w:tr w:rsidR="00FC593F" w:rsidRPr="0023448A" w14:paraId="229C3C02" w14:textId="77777777" w:rsidTr="00BB438D">
        <w:tc>
          <w:tcPr>
            <w:tcW w:w="2500" w:type="pct"/>
          </w:tcPr>
          <w:p w14:paraId="599F0F91" w14:textId="77777777" w:rsidR="00FC593F" w:rsidRPr="0023448A" w:rsidRDefault="00FC593F" w:rsidP="00BB438D">
            <w:pPr>
              <w:spacing w:before="60" w:after="60"/>
            </w:pPr>
            <w:r w:rsidRPr="0023448A">
              <w:t xml:space="preserve">Nenoteikts biežums </w:t>
            </w:r>
          </w:p>
          <w:p w14:paraId="46250485" w14:textId="77777777" w:rsidR="00FC593F" w:rsidRPr="0023448A" w:rsidRDefault="00FC593F" w:rsidP="00BB438D">
            <w:pPr>
              <w:spacing w:before="60" w:after="60"/>
              <w:rPr>
                <w:szCs w:val="22"/>
              </w:rPr>
            </w:pPr>
            <w:r w:rsidRPr="0023448A">
              <w:t>(nevar noteikt pēc pieejamiem datiem):</w:t>
            </w:r>
          </w:p>
        </w:tc>
        <w:tc>
          <w:tcPr>
            <w:tcW w:w="2500" w:type="pct"/>
          </w:tcPr>
          <w:p w14:paraId="152B29CD" w14:textId="7857489F" w:rsidR="00FC593F" w:rsidRPr="0023448A" w:rsidRDefault="00941886" w:rsidP="00BB438D">
            <w:pPr>
              <w:spacing w:before="60" w:after="60"/>
              <w:rPr>
                <w:iCs/>
                <w:szCs w:val="22"/>
              </w:rPr>
            </w:pPr>
            <w:proofErr w:type="spellStart"/>
            <w:r>
              <w:rPr>
                <w:iCs/>
                <w:szCs w:val="22"/>
              </w:rPr>
              <w:t>H</w:t>
            </w:r>
            <w:r w:rsidR="00FC593F" w:rsidRPr="0023448A">
              <w:rPr>
                <w:iCs/>
                <w:szCs w:val="22"/>
              </w:rPr>
              <w:t>ipotermija</w:t>
            </w:r>
            <w:proofErr w:type="spellEnd"/>
            <w:r w:rsidR="00FC593F" w:rsidRPr="0023448A">
              <w:rPr>
                <w:iCs/>
                <w:szCs w:val="22"/>
              </w:rPr>
              <w:t>,</w:t>
            </w:r>
          </w:p>
          <w:p w14:paraId="33EF5BE4" w14:textId="4789F66B" w:rsidR="00FC593F" w:rsidRPr="0023448A" w:rsidRDefault="00941886" w:rsidP="00BB438D">
            <w:pPr>
              <w:spacing w:before="60" w:after="60"/>
              <w:rPr>
                <w:iCs/>
                <w:szCs w:val="22"/>
              </w:rPr>
            </w:pPr>
            <w:r>
              <w:rPr>
                <w:iCs/>
                <w:szCs w:val="22"/>
              </w:rPr>
              <w:t>Spurekļa</w:t>
            </w:r>
            <w:r w:rsidR="00FC593F" w:rsidRPr="0023448A">
              <w:rPr>
                <w:iCs/>
                <w:szCs w:val="22"/>
              </w:rPr>
              <w:t xml:space="preserve"> </w:t>
            </w:r>
            <w:proofErr w:type="spellStart"/>
            <w:r w:rsidR="00FC593F" w:rsidRPr="0023448A">
              <w:rPr>
                <w:iCs/>
                <w:szCs w:val="22"/>
              </w:rPr>
              <w:t>atonija</w:t>
            </w:r>
            <w:proofErr w:type="spellEnd"/>
            <w:r w:rsidR="00FC593F" w:rsidRPr="0023448A">
              <w:rPr>
                <w:iCs/>
                <w:szCs w:val="22"/>
              </w:rPr>
              <w:t xml:space="preserve">, uzpūšanās, </w:t>
            </w:r>
            <w:proofErr w:type="spellStart"/>
            <w:r w:rsidR="00FC593F" w:rsidRPr="0023448A">
              <w:rPr>
                <w:iCs/>
                <w:szCs w:val="22"/>
              </w:rPr>
              <w:t>regurgitācija</w:t>
            </w:r>
            <w:proofErr w:type="spellEnd"/>
            <w:r w:rsidR="00FC593F" w:rsidRPr="0023448A">
              <w:rPr>
                <w:iCs/>
                <w:szCs w:val="22"/>
              </w:rPr>
              <w:t>,</w:t>
            </w:r>
          </w:p>
          <w:p w14:paraId="00A4F912" w14:textId="12BF4E0D" w:rsidR="00FC593F" w:rsidRPr="0023448A" w:rsidRDefault="00941886" w:rsidP="00BB438D">
            <w:pPr>
              <w:spacing w:before="60" w:after="60"/>
              <w:rPr>
                <w:iCs/>
                <w:szCs w:val="22"/>
              </w:rPr>
            </w:pPr>
            <w:proofErr w:type="spellStart"/>
            <w:r>
              <w:rPr>
                <w:iCs/>
                <w:szCs w:val="22"/>
              </w:rPr>
              <w:t>H</w:t>
            </w:r>
            <w:r w:rsidR="00FC593F" w:rsidRPr="0023448A">
              <w:rPr>
                <w:iCs/>
                <w:szCs w:val="22"/>
              </w:rPr>
              <w:t>ipersalivācija</w:t>
            </w:r>
            <w:proofErr w:type="spellEnd"/>
            <w:r w:rsidR="00FC593F" w:rsidRPr="0023448A">
              <w:rPr>
                <w:iCs/>
                <w:szCs w:val="22"/>
              </w:rPr>
              <w:t>, mēles paralīze, elpošanas skaņas, stridors</w:t>
            </w:r>
            <w:r w:rsidR="00FC593F" w:rsidRPr="0023448A">
              <w:rPr>
                <w:iCs/>
                <w:szCs w:val="22"/>
                <w:vertAlign w:val="superscript"/>
              </w:rPr>
              <w:t>8</w:t>
            </w:r>
            <w:r w:rsidR="00FC593F" w:rsidRPr="0023448A">
              <w:rPr>
                <w:iCs/>
                <w:szCs w:val="22"/>
              </w:rPr>
              <w:t>,</w:t>
            </w:r>
          </w:p>
          <w:p w14:paraId="53F3E6B4" w14:textId="502200C5" w:rsidR="00FC593F" w:rsidRPr="0023448A" w:rsidRDefault="00941886" w:rsidP="00BB438D">
            <w:pPr>
              <w:spacing w:before="60" w:after="60"/>
              <w:rPr>
                <w:iCs/>
                <w:szCs w:val="22"/>
              </w:rPr>
            </w:pPr>
            <w:r>
              <w:rPr>
                <w:iCs/>
                <w:szCs w:val="22"/>
              </w:rPr>
              <w:t>E</w:t>
            </w:r>
            <w:r w:rsidR="00FC593F" w:rsidRPr="0023448A">
              <w:rPr>
                <w:iCs/>
                <w:szCs w:val="22"/>
              </w:rPr>
              <w:t>lpošanas nomākums, elpošanas apstāšanās,</w:t>
            </w:r>
          </w:p>
          <w:p w14:paraId="4EE665F3" w14:textId="43845A4F" w:rsidR="00FC593F" w:rsidRPr="0023448A" w:rsidRDefault="00941886" w:rsidP="00BB438D">
            <w:pPr>
              <w:spacing w:before="60" w:after="60"/>
              <w:rPr>
                <w:iCs/>
                <w:szCs w:val="22"/>
              </w:rPr>
            </w:pPr>
            <w:r>
              <w:rPr>
                <w:iCs/>
                <w:szCs w:val="22"/>
              </w:rPr>
              <w:t>H</w:t>
            </w:r>
            <w:r w:rsidR="00FC593F" w:rsidRPr="0023448A">
              <w:rPr>
                <w:iCs/>
                <w:szCs w:val="22"/>
              </w:rPr>
              <w:t>ipotensija, bradikardija,</w:t>
            </w:r>
          </w:p>
          <w:p w14:paraId="77E2096B" w14:textId="4789733F" w:rsidR="00FC593F" w:rsidRPr="0023448A" w:rsidRDefault="00941886" w:rsidP="00BB438D">
            <w:pPr>
              <w:spacing w:before="60" w:after="60"/>
              <w:rPr>
                <w:iCs/>
                <w:szCs w:val="22"/>
              </w:rPr>
            </w:pPr>
            <w:r>
              <w:rPr>
                <w:iCs/>
                <w:szCs w:val="22"/>
              </w:rPr>
              <w:t>B</w:t>
            </w:r>
            <w:r w:rsidR="00FC593F" w:rsidRPr="0023448A">
              <w:rPr>
                <w:iCs/>
                <w:szCs w:val="22"/>
              </w:rPr>
              <w:t>ieža urinēšana,</w:t>
            </w:r>
          </w:p>
          <w:p w14:paraId="35904E86" w14:textId="34BF0AD8" w:rsidR="00FC593F" w:rsidRPr="0023448A" w:rsidRDefault="00941886" w:rsidP="00BB438D">
            <w:pPr>
              <w:spacing w:before="60" w:after="60"/>
              <w:rPr>
                <w:iCs/>
                <w:szCs w:val="22"/>
              </w:rPr>
            </w:pPr>
            <w:r>
              <w:rPr>
                <w:iCs/>
                <w:szCs w:val="22"/>
              </w:rPr>
              <w:t>P</w:t>
            </w:r>
            <w:r w:rsidR="00FC593F" w:rsidRPr="0023448A">
              <w:rPr>
                <w:iCs/>
                <w:szCs w:val="22"/>
              </w:rPr>
              <w:t>riekšlaicīgas dzemdības</w:t>
            </w:r>
            <w:r w:rsidR="00FC593F" w:rsidRPr="0023448A">
              <w:rPr>
                <w:iCs/>
                <w:szCs w:val="22"/>
                <w:vertAlign w:val="superscript"/>
              </w:rPr>
              <w:t>9</w:t>
            </w:r>
            <w:r w:rsidR="00FC593F" w:rsidRPr="0023448A">
              <w:rPr>
                <w:iCs/>
                <w:szCs w:val="22"/>
              </w:rPr>
              <w:t xml:space="preserve">, samazināts </w:t>
            </w:r>
            <w:r>
              <w:rPr>
                <w:iCs/>
                <w:szCs w:val="22"/>
              </w:rPr>
              <w:t>apaugļošanās biežums</w:t>
            </w:r>
            <w:r w:rsidR="00FC593F" w:rsidRPr="0023448A">
              <w:rPr>
                <w:iCs/>
                <w:szCs w:val="22"/>
                <w:vertAlign w:val="superscript"/>
              </w:rPr>
              <w:t>9</w:t>
            </w:r>
            <w:r w:rsidR="00FC593F" w:rsidRPr="0023448A">
              <w:rPr>
                <w:iCs/>
                <w:szCs w:val="22"/>
              </w:rPr>
              <w:t>,</w:t>
            </w:r>
          </w:p>
          <w:p w14:paraId="7C213FDF" w14:textId="200FD584" w:rsidR="00FC593F" w:rsidRPr="0023448A" w:rsidRDefault="00941886" w:rsidP="00BB438D">
            <w:pPr>
              <w:spacing w:before="60" w:after="60"/>
              <w:rPr>
                <w:iCs/>
                <w:szCs w:val="22"/>
              </w:rPr>
            </w:pPr>
            <w:r>
              <w:rPr>
                <w:iCs/>
                <w:szCs w:val="22"/>
              </w:rPr>
              <w:t>D</w:t>
            </w:r>
            <w:r w:rsidR="00FC593F" w:rsidRPr="0023448A">
              <w:rPr>
                <w:iCs/>
                <w:szCs w:val="22"/>
              </w:rPr>
              <w:t>zimumlocekļa prolapss</w:t>
            </w:r>
            <w:r w:rsidR="00FC593F" w:rsidRPr="0023448A">
              <w:rPr>
                <w:iCs/>
                <w:szCs w:val="22"/>
                <w:vertAlign w:val="superscript"/>
              </w:rPr>
              <w:t>10</w:t>
            </w:r>
          </w:p>
        </w:tc>
      </w:tr>
    </w:tbl>
    <w:p w14:paraId="5EB6E514" w14:textId="77777777"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7</w:t>
      </w:r>
      <w:r w:rsidRPr="0023448A">
        <w:rPr>
          <w:szCs w:val="22"/>
          <w:vertAlign w:val="superscript"/>
        </w:rPr>
        <w:tab/>
      </w:r>
      <w:r w:rsidRPr="0023448A">
        <w:rPr>
          <w:szCs w:val="22"/>
        </w:rPr>
        <w:t xml:space="preserve">24 stundas pēc lielām </w:t>
      </w:r>
      <w:proofErr w:type="spellStart"/>
      <w:r w:rsidRPr="0023448A">
        <w:rPr>
          <w:szCs w:val="22"/>
        </w:rPr>
        <w:t>ksilazīna</w:t>
      </w:r>
      <w:proofErr w:type="spellEnd"/>
      <w:r w:rsidRPr="0023448A">
        <w:rPr>
          <w:szCs w:val="22"/>
        </w:rPr>
        <w:t xml:space="preserve"> devām</w:t>
      </w:r>
    </w:p>
    <w:p w14:paraId="297F0DA1" w14:textId="1A7EE2A7"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8</w:t>
      </w:r>
      <w:r w:rsidRPr="0023448A">
        <w:rPr>
          <w:szCs w:val="22"/>
          <w:vertAlign w:val="superscript"/>
        </w:rPr>
        <w:tab/>
      </w:r>
      <w:r w:rsidR="00941886">
        <w:rPr>
          <w:szCs w:val="22"/>
        </w:rPr>
        <w:t>D</w:t>
      </w:r>
      <w:r w:rsidRPr="0023448A">
        <w:rPr>
          <w:szCs w:val="22"/>
        </w:rPr>
        <w:t>eguna</w:t>
      </w:r>
    </w:p>
    <w:p w14:paraId="0A3A9968" w14:textId="10C9CEE7"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9</w:t>
      </w:r>
      <w:r w:rsidRPr="0023448A">
        <w:rPr>
          <w:szCs w:val="22"/>
          <w:vertAlign w:val="superscript"/>
        </w:rPr>
        <w:tab/>
      </w:r>
      <w:r w:rsidR="00941886">
        <w:rPr>
          <w:szCs w:val="22"/>
        </w:rPr>
        <w:t>S</w:t>
      </w:r>
      <w:r w:rsidRPr="0023448A">
        <w:rPr>
          <w:szCs w:val="22"/>
        </w:rPr>
        <w:t xml:space="preserve">akarā ar </w:t>
      </w:r>
      <w:proofErr w:type="spellStart"/>
      <w:r w:rsidRPr="0023448A">
        <w:rPr>
          <w:szCs w:val="22"/>
        </w:rPr>
        <w:t>uterotonisko</w:t>
      </w:r>
      <w:proofErr w:type="spellEnd"/>
      <w:r w:rsidRPr="0023448A">
        <w:rPr>
          <w:szCs w:val="22"/>
        </w:rPr>
        <w:t xml:space="preserve"> iedarbību</w:t>
      </w:r>
    </w:p>
    <w:p w14:paraId="051BDBF0" w14:textId="5F457A94"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10</w:t>
      </w:r>
      <w:r w:rsidRPr="0023448A">
        <w:rPr>
          <w:szCs w:val="22"/>
        </w:rPr>
        <w:tab/>
      </w:r>
      <w:r w:rsidR="00941886">
        <w:rPr>
          <w:szCs w:val="22"/>
        </w:rPr>
        <w:t>A</w:t>
      </w:r>
      <w:r w:rsidRPr="0023448A">
        <w:rPr>
          <w:szCs w:val="22"/>
        </w:rPr>
        <w:t>tgriezenisk</w:t>
      </w:r>
      <w:r w:rsidR="00941886">
        <w:rPr>
          <w:szCs w:val="22"/>
        </w:rPr>
        <w:t>s</w:t>
      </w:r>
    </w:p>
    <w:p w14:paraId="18D13FA9" w14:textId="77777777" w:rsidR="00FC593F" w:rsidRPr="0023448A" w:rsidRDefault="00FC593F" w:rsidP="00FC593F">
      <w:pPr>
        <w:tabs>
          <w:tab w:val="clear" w:pos="567"/>
        </w:tabs>
        <w:spacing w:line="240" w:lineRule="auto"/>
        <w:rPr>
          <w:szCs w:val="22"/>
        </w:rPr>
      </w:pPr>
    </w:p>
    <w:p w14:paraId="2E83F616" w14:textId="077C5A22" w:rsidR="00FC593F" w:rsidRPr="0023448A" w:rsidRDefault="00941886" w:rsidP="00FC593F">
      <w:pPr>
        <w:tabs>
          <w:tab w:val="clear" w:pos="567"/>
        </w:tabs>
        <w:spacing w:line="240" w:lineRule="auto"/>
        <w:rPr>
          <w:szCs w:val="22"/>
        </w:rPr>
      </w:pPr>
      <w:r>
        <w:rPr>
          <w:szCs w:val="22"/>
        </w:rPr>
        <w:t>Blakusparādības</w:t>
      </w:r>
      <w:r w:rsidR="00FC593F" w:rsidRPr="0023448A">
        <w:rPr>
          <w:szCs w:val="22"/>
        </w:rPr>
        <w:t xml:space="preserve"> parasti ir izteiktāka</w:t>
      </w:r>
      <w:r>
        <w:rPr>
          <w:szCs w:val="22"/>
        </w:rPr>
        <w:t>s</w:t>
      </w:r>
      <w:r w:rsidR="00FC593F" w:rsidRPr="0023448A">
        <w:rPr>
          <w:szCs w:val="22"/>
        </w:rPr>
        <w:t xml:space="preserve"> pēc intramuskulāras lietošanas, salīdzinot ar intravenozu.</w:t>
      </w:r>
    </w:p>
    <w:p w14:paraId="17846C9B" w14:textId="77777777" w:rsidR="00FC593F" w:rsidRPr="0023448A" w:rsidRDefault="00FC593F" w:rsidP="00FC593F">
      <w:pPr>
        <w:tabs>
          <w:tab w:val="clear" w:pos="567"/>
        </w:tabs>
        <w:spacing w:line="240" w:lineRule="auto"/>
        <w:rPr>
          <w:szCs w:val="22"/>
        </w:rPr>
      </w:pPr>
      <w:r w:rsidRPr="0023448A">
        <w:rPr>
          <w:szCs w:val="22"/>
        </w:rPr>
        <w:br w:type="page"/>
      </w:r>
    </w:p>
    <w:p w14:paraId="4E473C24" w14:textId="77777777" w:rsidR="00FC593F" w:rsidRPr="0023448A" w:rsidRDefault="00FC593F" w:rsidP="00FC593F">
      <w:r w:rsidRPr="0023448A">
        <w:lastRenderedPageBreak/>
        <w:t>Zirgiem:</w:t>
      </w:r>
    </w:p>
    <w:p w14:paraId="1DDB1602" w14:textId="77777777" w:rsidR="00FC593F" w:rsidRPr="0023448A" w:rsidRDefault="00FC593F" w:rsidP="00FC593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C593F" w:rsidRPr="0023448A" w14:paraId="18C1BA05" w14:textId="77777777" w:rsidTr="00BB438D">
        <w:tc>
          <w:tcPr>
            <w:tcW w:w="2500" w:type="pct"/>
          </w:tcPr>
          <w:p w14:paraId="78E817E6" w14:textId="77777777" w:rsidR="00FC593F" w:rsidRPr="0023448A" w:rsidRDefault="00FC593F" w:rsidP="00BB438D">
            <w:pPr>
              <w:spacing w:before="60" w:after="60"/>
              <w:rPr>
                <w:szCs w:val="22"/>
              </w:rPr>
            </w:pPr>
            <w:r w:rsidRPr="0023448A">
              <w:t>Bieži</w:t>
            </w:r>
          </w:p>
          <w:p w14:paraId="7AE9D633" w14:textId="77777777" w:rsidR="00FC593F" w:rsidRPr="0023448A" w:rsidRDefault="00FC593F" w:rsidP="00BB438D">
            <w:pPr>
              <w:spacing w:before="60" w:after="60"/>
              <w:rPr>
                <w:szCs w:val="22"/>
              </w:rPr>
            </w:pPr>
            <w:r w:rsidRPr="0023448A">
              <w:t>(1 līdz 10 dzīvniekiem / 100 ārstētajiem dzīvniekiem):</w:t>
            </w:r>
          </w:p>
        </w:tc>
        <w:tc>
          <w:tcPr>
            <w:tcW w:w="2500" w:type="pct"/>
          </w:tcPr>
          <w:p w14:paraId="77CB6845" w14:textId="489A8013" w:rsidR="00FC593F" w:rsidRPr="0023448A" w:rsidRDefault="00941886" w:rsidP="00BB438D">
            <w:pPr>
              <w:spacing w:before="60" w:after="60"/>
            </w:pPr>
            <w:r>
              <w:t>P</w:t>
            </w:r>
            <w:r w:rsidR="00FC593F" w:rsidRPr="0023448A">
              <w:t>astiprināta svīšana</w:t>
            </w:r>
            <w:r w:rsidR="00FC593F" w:rsidRPr="0023448A">
              <w:rPr>
                <w:vertAlign w:val="superscript"/>
              </w:rPr>
              <w:t>11</w:t>
            </w:r>
            <w:r w:rsidR="00FC593F" w:rsidRPr="0023448A">
              <w:t>,</w:t>
            </w:r>
          </w:p>
          <w:p w14:paraId="516C281C" w14:textId="6A303BCE" w:rsidR="00FC593F" w:rsidRPr="0023448A" w:rsidRDefault="00941886" w:rsidP="00BB438D">
            <w:pPr>
              <w:spacing w:before="60" w:after="60"/>
            </w:pPr>
            <w:r>
              <w:t>H</w:t>
            </w:r>
            <w:r w:rsidR="00FC593F" w:rsidRPr="0023448A">
              <w:t>ipotensija</w:t>
            </w:r>
            <w:r w:rsidR="00FC593F" w:rsidRPr="0023448A">
              <w:rPr>
                <w:vertAlign w:val="superscript"/>
              </w:rPr>
              <w:t>12</w:t>
            </w:r>
            <w:r w:rsidR="00FC593F" w:rsidRPr="0023448A">
              <w:t>,</w:t>
            </w:r>
          </w:p>
          <w:p w14:paraId="3D4B9C8E" w14:textId="5773450C" w:rsidR="00FC593F" w:rsidRPr="0023448A" w:rsidRDefault="00941886" w:rsidP="00BB438D">
            <w:pPr>
              <w:spacing w:before="60" w:after="60"/>
              <w:rPr>
                <w:iCs/>
                <w:szCs w:val="22"/>
              </w:rPr>
            </w:pPr>
            <w:r>
              <w:t>B</w:t>
            </w:r>
            <w:r w:rsidR="00FC593F" w:rsidRPr="0023448A">
              <w:t>ieža urinēšana</w:t>
            </w:r>
          </w:p>
        </w:tc>
      </w:tr>
      <w:tr w:rsidR="00FC593F" w:rsidRPr="0023448A" w14:paraId="29437E26" w14:textId="77777777" w:rsidTr="00BB438D">
        <w:tc>
          <w:tcPr>
            <w:tcW w:w="2500" w:type="pct"/>
          </w:tcPr>
          <w:p w14:paraId="5B0A21C3" w14:textId="77777777" w:rsidR="00FC593F" w:rsidRPr="0023448A" w:rsidRDefault="00FC593F" w:rsidP="00BB438D">
            <w:pPr>
              <w:spacing w:before="60" w:after="60"/>
              <w:rPr>
                <w:szCs w:val="22"/>
              </w:rPr>
            </w:pPr>
            <w:r w:rsidRPr="0023448A">
              <w:t>Retāk</w:t>
            </w:r>
          </w:p>
          <w:p w14:paraId="2EBE2EC7" w14:textId="77777777" w:rsidR="00FC593F" w:rsidRPr="0023448A" w:rsidRDefault="00FC593F" w:rsidP="00BB438D">
            <w:pPr>
              <w:spacing w:before="60" w:after="60"/>
              <w:rPr>
                <w:szCs w:val="22"/>
              </w:rPr>
            </w:pPr>
            <w:r w:rsidRPr="0023448A">
              <w:t>(1 līdz 10 dzīvniekiem / 1 000 ārstētajiem dzīvniekiem):</w:t>
            </w:r>
          </w:p>
        </w:tc>
        <w:tc>
          <w:tcPr>
            <w:tcW w:w="2500" w:type="pct"/>
            <w:hideMark/>
          </w:tcPr>
          <w:p w14:paraId="51154236" w14:textId="7C2CB6D2" w:rsidR="00FC593F" w:rsidRPr="0023448A" w:rsidRDefault="00941886" w:rsidP="00BB438D">
            <w:pPr>
              <w:spacing w:before="60" w:after="60"/>
            </w:pPr>
            <w:proofErr w:type="spellStart"/>
            <w:r>
              <w:t>A</w:t>
            </w:r>
            <w:r w:rsidR="00FC593F" w:rsidRPr="0023448A">
              <w:t>taksija</w:t>
            </w:r>
            <w:proofErr w:type="spellEnd"/>
            <w:r w:rsidR="00FC593F" w:rsidRPr="0023448A">
              <w:t>,</w:t>
            </w:r>
          </w:p>
          <w:p w14:paraId="3799FB1E" w14:textId="5A6E91D8" w:rsidR="00FC593F" w:rsidRPr="0023448A" w:rsidRDefault="00941886" w:rsidP="00BB438D">
            <w:pPr>
              <w:spacing w:before="60" w:after="60"/>
              <w:rPr>
                <w:iCs/>
                <w:szCs w:val="22"/>
              </w:rPr>
            </w:pPr>
            <w:r>
              <w:t>D</w:t>
            </w:r>
            <w:r w:rsidR="00FC593F" w:rsidRPr="0023448A">
              <w:t>zimumlocekļa prolapss</w:t>
            </w:r>
            <w:r w:rsidR="00FC593F" w:rsidRPr="0023448A">
              <w:rPr>
                <w:vertAlign w:val="superscript"/>
              </w:rPr>
              <w:t>13</w:t>
            </w:r>
          </w:p>
        </w:tc>
      </w:tr>
      <w:tr w:rsidR="00FC593F" w:rsidRPr="0023448A" w14:paraId="39C77BC5" w14:textId="77777777" w:rsidTr="00BB438D">
        <w:tc>
          <w:tcPr>
            <w:tcW w:w="2500" w:type="pct"/>
          </w:tcPr>
          <w:p w14:paraId="1D4B3FE3" w14:textId="77777777" w:rsidR="00FC593F" w:rsidRPr="0023448A" w:rsidRDefault="00FC593F" w:rsidP="00BB438D">
            <w:pPr>
              <w:spacing w:before="60" w:after="60"/>
              <w:rPr>
                <w:szCs w:val="22"/>
              </w:rPr>
            </w:pPr>
            <w:r w:rsidRPr="0023448A">
              <w:t>Reti</w:t>
            </w:r>
          </w:p>
          <w:p w14:paraId="6ADEB743" w14:textId="77777777" w:rsidR="00FC593F" w:rsidRPr="0023448A" w:rsidRDefault="00FC593F" w:rsidP="00BB438D">
            <w:pPr>
              <w:spacing w:before="60" w:after="60"/>
              <w:rPr>
                <w:szCs w:val="22"/>
              </w:rPr>
            </w:pPr>
            <w:r w:rsidRPr="0023448A">
              <w:t>(1 līdz 10 dzīvniekiem / 10 000 ārstētajiem dzīvniekiem):</w:t>
            </w:r>
          </w:p>
        </w:tc>
        <w:tc>
          <w:tcPr>
            <w:tcW w:w="2500" w:type="pct"/>
          </w:tcPr>
          <w:p w14:paraId="7D297056" w14:textId="5EDDF989" w:rsidR="00FC593F" w:rsidRPr="0023448A" w:rsidRDefault="00941886" w:rsidP="00BB438D">
            <w:pPr>
              <w:spacing w:before="60" w:after="60"/>
              <w:rPr>
                <w:iCs/>
                <w:szCs w:val="22"/>
              </w:rPr>
            </w:pPr>
            <w:r>
              <w:t>U</w:t>
            </w:r>
            <w:r w:rsidR="00FC593F" w:rsidRPr="0023448A">
              <w:t>zvedības traucējumi</w:t>
            </w:r>
            <w:r w:rsidR="00FC593F" w:rsidRPr="0023448A">
              <w:rPr>
                <w:vertAlign w:val="superscript"/>
              </w:rPr>
              <w:t>14</w:t>
            </w:r>
          </w:p>
        </w:tc>
      </w:tr>
      <w:tr w:rsidR="00FC593F" w:rsidRPr="0023448A" w14:paraId="4499045E" w14:textId="77777777" w:rsidTr="00BB438D">
        <w:tc>
          <w:tcPr>
            <w:tcW w:w="2500" w:type="pct"/>
          </w:tcPr>
          <w:p w14:paraId="34E3F707" w14:textId="77777777" w:rsidR="00FC593F" w:rsidRPr="0023448A" w:rsidRDefault="00FC593F" w:rsidP="00BB438D">
            <w:pPr>
              <w:spacing w:before="60" w:after="60"/>
              <w:rPr>
                <w:szCs w:val="22"/>
              </w:rPr>
            </w:pPr>
            <w:r w:rsidRPr="0023448A">
              <w:t>Ļoti reti</w:t>
            </w:r>
          </w:p>
          <w:p w14:paraId="2888A5CE" w14:textId="77777777" w:rsidR="00FC593F" w:rsidRPr="0023448A" w:rsidRDefault="00FC593F" w:rsidP="00BB438D">
            <w:pPr>
              <w:spacing w:before="60" w:after="60"/>
              <w:rPr>
                <w:szCs w:val="22"/>
              </w:rPr>
            </w:pPr>
            <w:r w:rsidRPr="0023448A">
              <w:t>(&lt;1 dzīvniekam / 10 000 ārstētajiem dzīvniekiem, tostarp atsevišķi ziņojumi):</w:t>
            </w:r>
          </w:p>
        </w:tc>
        <w:tc>
          <w:tcPr>
            <w:tcW w:w="2500" w:type="pct"/>
            <w:hideMark/>
          </w:tcPr>
          <w:p w14:paraId="1D4D96A5" w14:textId="04BAF675" w:rsidR="00FC593F" w:rsidRPr="0023448A" w:rsidRDefault="00941886" w:rsidP="00BB438D">
            <w:pPr>
              <w:spacing w:before="60" w:after="60"/>
              <w:rPr>
                <w:iCs/>
                <w:szCs w:val="22"/>
              </w:rPr>
            </w:pPr>
            <w:r>
              <w:t>K</w:t>
            </w:r>
            <w:r w:rsidR="00FC593F" w:rsidRPr="0023448A">
              <w:t>olikas</w:t>
            </w:r>
            <w:r w:rsidR="00FC593F" w:rsidRPr="0023448A">
              <w:rPr>
                <w:vertAlign w:val="superscript"/>
              </w:rPr>
              <w:t>15</w:t>
            </w:r>
          </w:p>
        </w:tc>
      </w:tr>
      <w:tr w:rsidR="00FC593F" w:rsidRPr="0023448A" w14:paraId="27085173" w14:textId="77777777" w:rsidTr="00BB438D">
        <w:tc>
          <w:tcPr>
            <w:tcW w:w="2500" w:type="pct"/>
          </w:tcPr>
          <w:p w14:paraId="3D496E7A" w14:textId="77777777" w:rsidR="00FC593F" w:rsidRPr="0023448A" w:rsidRDefault="00FC593F" w:rsidP="00BB438D">
            <w:pPr>
              <w:spacing w:before="60" w:after="60"/>
            </w:pPr>
            <w:r w:rsidRPr="0023448A">
              <w:t xml:space="preserve">Nenoteikts biežums </w:t>
            </w:r>
          </w:p>
          <w:p w14:paraId="4520207A" w14:textId="77777777" w:rsidR="00FC593F" w:rsidRPr="0023448A" w:rsidRDefault="00FC593F" w:rsidP="00BB438D">
            <w:pPr>
              <w:spacing w:before="60" w:after="60"/>
            </w:pPr>
            <w:r w:rsidRPr="0023448A">
              <w:t>(nevar noteikt pēc pieejamiem datiem):</w:t>
            </w:r>
          </w:p>
        </w:tc>
        <w:tc>
          <w:tcPr>
            <w:tcW w:w="2500" w:type="pct"/>
          </w:tcPr>
          <w:p w14:paraId="7C8AC035" w14:textId="138D9962" w:rsidR="00FC593F" w:rsidRPr="0023448A" w:rsidRDefault="00941886" w:rsidP="00BB438D">
            <w:pPr>
              <w:spacing w:before="60" w:after="60"/>
            </w:pPr>
            <w:r>
              <w:t>B</w:t>
            </w:r>
            <w:r w:rsidR="00FC593F" w:rsidRPr="0023448A">
              <w:t>radikardija (smaga),</w:t>
            </w:r>
          </w:p>
          <w:p w14:paraId="71FCB3ED" w14:textId="3A4204E4" w:rsidR="00FC593F" w:rsidRPr="0023448A" w:rsidRDefault="00941886" w:rsidP="00BB438D">
            <w:pPr>
              <w:spacing w:before="60" w:after="60"/>
            </w:pPr>
            <w:proofErr w:type="spellStart"/>
            <w:r>
              <w:t>B</w:t>
            </w:r>
            <w:r w:rsidR="00FC593F" w:rsidRPr="0023448A">
              <w:t>radipnoja</w:t>
            </w:r>
            <w:proofErr w:type="spellEnd"/>
            <w:r w:rsidR="00FC593F" w:rsidRPr="0023448A">
              <w:t>,</w:t>
            </w:r>
          </w:p>
          <w:p w14:paraId="068F82E9" w14:textId="11C272D3" w:rsidR="00FC593F" w:rsidRPr="0023448A" w:rsidRDefault="00941886" w:rsidP="00BB438D">
            <w:pPr>
              <w:spacing w:before="60" w:after="60"/>
            </w:pPr>
            <w:r>
              <w:t>M</w:t>
            </w:r>
            <w:r w:rsidR="00FC593F" w:rsidRPr="0023448A">
              <w:t>uskuļu trīce</w:t>
            </w:r>
            <w:r w:rsidR="00FC593F" w:rsidRPr="0023448A">
              <w:rPr>
                <w:vertAlign w:val="superscript"/>
              </w:rPr>
              <w:t>16</w:t>
            </w:r>
            <w:r w:rsidR="00FC593F" w:rsidRPr="0023448A">
              <w:t xml:space="preserve">, </w:t>
            </w:r>
          </w:p>
          <w:p w14:paraId="4A9DE934" w14:textId="6BBBD3E1" w:rsidR="00FC593F" w:rsidRPr="0023448A" w:rsidRDefault="00941886" w:rsidP="00BB438D">
            <w:pPr>
              <w:spacing w:before="60" w:after="60"/>
            </w:pPr>
            <w:r>
              <w:t>P</w:t>
            </w:r>
            <w:r w:rsidR="00FC593F" w:rsidRPr="0023448A">
              <w:t>iespiedu kustības</w:t>
            </w:r>
            <w:r w:rsidR="00FC593F" w:rsidRPr="0023448A">
              <w:rPr>
                <w:vertAlign w:val="superscript"/>
              </w:rPr>
              <w:t>16</w:t>
            </w:r>
          </w:p>
        </w:tc>
      </w:tr>
    </w:tbl>
    <w:p w14:paraId="05296F4A" w14:textId="1FBC46AB"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11</w:t>
      </w:r>
      <w:r w:rsidRPr="0023448A">
        <w:rPr>
          <w:szCs w:val="22"/>
          <w:vertAlign w:val="superscript"/>
        </w:rPr>
        <w:tab/>
      </w:r>
      <w:r w:rsidR="00941886">
        <w:rPr>
          <w:szCs w:val="22"/>
        </w:rPr>
        <w:t>K</w:t>
      </w:r>
      <w:r w:rsidRPr="0023448A">
        <w:rPr>
          <w:szCs w:val="22"/>
        </w:rPr>
        <w:t xml:space="preserve">ā </w:t>
      </w:r>
      <w:proofErr w:type="spellStart"/>
      <w:r w:rsidRPr="0023448A">
        <w:rPr>
          <w:szCs w:val="22"/>
        </w:rPr>
        <w:t>sedācijas</w:t>
      </w:r>
      <w:proofErr w:type="spellEnd"/>
      <w:r w:rsidRPr="0023448A">
        <w:rPr>
          <w:szCs w:val="22"/>
        </w:rPr>
        <w:t xml:space="preserve"> mazināšanās pazīme</w:t>
      </w:r>
    </w:p>
    <w:p w14:paraId="219F1A70" w14:textId="14EFBF34"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12</w:t>
      </w:r>
      <w:r w:rsidRPr="0023448A">
        <w:rPr>
          <w:szCs w:val="22"/>
          <w:vertAlign w:val="superscript"/>
        </w:rPr>
        <w:tab/>
      </w:r>
      <w:r w:rsidR="00941886">
        <w:rPr>
          <w:szCs w:val="22"/>
        </w:rPr>
        <w:t>Ī</w:t>
      </w:r>
      <w:r w:rsidRPr="0023448A">
        <w:rPr>
          <w:szCs w:val="22"/>
        </w:rPr>
        <w:t>slaicīga asinsspiediena paaugstināšanās, kam seko asinsspiediena pazemināšanās</w:t>
      </w:r>
    </w:p>
    <w:p w14:paraId="6FC60923" w14:textId="4C86E064"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13</w:t>
      </w:r>
      <w:r w:rsidRPr="0023448A">
        <w:rPr>
          <w:szCs w:val="22"/>
          <w:vertAlign w:val="superscript"/>
        </w:rPr>
        <w:tab/>
      </w:r>
      <w:r w:rsidR="00E470AF">
        <w:rPr>
          <w:szCs w:val="22"/>
        </w:rPr>
        <w:t>A</w:t>
      </w:r>
      <w:r w:rsidRPr="0023448A">
        <w:rPr>
          <w:szCs w:val="22"/>
        </w:rPr>
        <w:t>tgriezenisks</w:t>
      </w:r>
    </w:p>
    <w:p w14:paraId="1B596460" w14:textId="6D5B4680"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14</w:t>
      </w:r>
      <w:r w:rsidRPr="0023448A">
        <w:rPr>
          <w:szCs w:val="22"/>
          <w:vertAlign w:val="superscript"/>
        </w:rPr>
        <w:tab/>
      </w:r>
      <w:r w:rsidR="00E470AF">
        <w:rPr>
          <w:szCs w:val="22"/>
        </w:rPr>
        <w:t>S</w:t>
      </w:r>
      <w:r w:rsidRPr="0023448A">
        <w:rPr>
          <w:szCs w:val="22"/>
        </w:rPr>
        <w:t>trauja reakcija</w:t>
      </w:r>
    </w:p>
    <w:p w14:paraId="4F6C76A3" w14:textId="327AFFCD"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15</w:t>
      </w:r>
      <w:r w:rsidRPr="0023448A">
        <w:rPr>
          <w:szCs w:val="22"/>
          <w:vertAlign w:val="superscript"/>
        </w:rPr>
        <w:tab/>
      </w:r>
      <w:r w:rsidRPr="0023448A">
        <w:rPr>
          <w:szCs w:val="22"/>
        </w:rPr>
        <w:t xml:space="preserve">Viegla, jo </w:t>
      </w:r>
      <w:proofErr w:type="spellStart"/>
      <w:r w:rsidRPr="0023448A">
        <w:rPr>
          <w:szCs w:val="22"/>
        </w:rPr>
        <w:t>ksilazīns</w:t>
      </w:r>
      <w:proofErr w:type="spellEnd"/>
      <w:r w:rsidRPr="0023448A">
        <w:rPr>
          <w:szCs w:val="22"/>
        </w:rPr>
        <w:t xml:space="preserve"> uz laiku nomāc zarnu motoriku. Lai to novērstu, zirgiem pēc </w:t>
      </w:r>
      <w:proofErr w:type="spellStart"/>
      <w:r w:rsidRPr="0023448A">
        <w:rPr>
          <w:szCs w:val="22"/>
        </w:rPr>
        <w:t>sedācijas</w:t>
      </w:r>
      <w:proofErr w:type="spellEnd"/>
      <w:r w:rsidRPr="0023448A">
        <w:rPr>
          <w:szCs w:val="22"/>
        </w:rPr>
        <w:t xml:space="preserve"> ne</w:t>
      </w:r>
      <w:r w:rsidR="00E470AF">
        <w:rPr>
          <w:szCs w:val="22"/>
        </w:rPr>
        <w:t>dot</w:t>
      </w:r>
      <w:r w:rsidRPr="0023448A">
        <w:rPr>
          <w:szCs w:val="22"/>
        </w:rPr>
        <w:t xml:space="preserve"> barību, līdz efekts ir pilnībā izzudis.</w:t>
      </w:r>
    </w:p>
    <w:p w14:paraId="0F103B29" w14:textId="33B42EA5" w:rsidR="00FC593F" w:rsidRPr="0023448A" w:rsidRDefault="00FC593F" w:rsidP="00FC593F">
      <w:pPr>
        <w:tabs>
          <w:tab w:val="clear" w:pos="567"/>
        </w:tabs>
        <w:spacing w:before="60" w:after="60"/>
        <w:ind w:left="170" w:hanging="170"/>
        <w:jc w:val="both"/>
        <w:rPr>
          <w:szCs w:val="22"/>
          <w:vertAlign w:val="superscript"/>
        </w:rPr>
      </w:pPr>
      <w:r w:rsidRPr="0023448A">
        <w:rPr>
          <w:szCs w:val="22"/>
          <w:vertAlign w:val="superscript"/>
        </w:rPr>
        <w:t>16</w:t>
      </w:r>
      <w:r w:rsidRPr="0023448A">
        <w:rPr>
          <w:szCs w:val="22"/>
          <w:vertAlign w:val="superscript"/>
        </w:rPr>
        <w:tab/>
      </w:r>
      <w:r w:rsidR="00E470AF">
        <w:rPr>
          <w:szCs w:val="22"/>
        </w:rPr>
        <w:t>P</w:t>
      </w:r>
      <w:r w:rsidRPr="0023448A">
        <w:rPr>
          <w:szCs w:val="22"/>
        </w:rPr>
        <w:t>ēc spēcīgiem akustiskiem vai fiziskiem stimuliem</w:t>
      </w:r>
    </w:p>
    <w:p w14:paraId="7858DEB6" w14:textId="3E07AE1E" w:rsidR="00F520FE" w:rsidRDefault="00F520FE" w:rsidP="00F520FE"/>
    <w:p w14:paraId="2B5E1F0F" w14:textId="0BFCB4E1" w:rsidR="00F520FE" w:rsidRDefault="00FC593F" w:rsidP="00A9226B">
      <w:pPr>
        <w:tabs>
          <w:tab w:val="clear" w:pos="567"/>
        </w:tabs>
        <w:spacing w:line="240" w:lineRule="auto"/>
        <w:rPr>
          <w:iCs/>
          <w:szCs w:val="22"/>
        </w:rPr>
      </w:pPr>
      <w:r w:rsidRPr="00FC593F">
        <w:rPr>
          <w:iCs/>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p>
    <w:p w14:paraId="2A31C600" w14:textId="77777777" w:rsidR="00FC593F" w:rsidRDefault="00FC593F" w:rsidP="00FC593F">
      <w:pPr>
        <w:tabs>
          <w:tab w:val="left" w:pos="-720"/>
        </w:tabs>
        <w:suppressAutoHyphens/>
        <w:rPr>
          <w:rFonts w:eastAsia="Calibri"/>
          <w:szCs w:val="22"/>
          <w:lang w:val="sv-SE" w:eastAsia="zh-CN"/>
        </w:rPr>
      </w:pPr>
    </w:p>
    <w:p w14:paraId="1362A368" w14:textId="73309785" w:rsidR="00FC593F" w:rsidRDefault="00FC593F" w:rsidP="00FC593F">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4A238CB2" w14:textId="77777777" w:rsidR="00FC593F" w:rsidRDefault="00FC593F" w:rsidP="00FC593F">
      <w:pPr>
        <w:tabs>
          <w:tab w:val="left" w:pos="-720"/>
        </w:tabs>
        <w:suppressAutoHyphens/>
        <w:rPr>
          <w:rFonts w:eastAsia="Calibri"/>
          <w:szCs w:val="22"/>
          <w:lang w:val="sv-SE" w:eastAsia="zh-CN"/>
        </w:rPr>
      </w:pPr>
      <w:r>
        <w:rPr>
          <w:rFonts w:eastAsia="Calibri"/>
          <w:szCs w:val="22"/>
          <w:lang w:val="sv-SE" w:eastAsia="zh-CN"/>
        </w:rPr>
        <w:t>Peldu iela 30</w:t>
      </w:r>
    </w:p>
    <w:p w14:paraId="50D9602E" w14:textId="77777777" w:rsidR="00FC593F" w:rsidRDefault="00FC593F" w:rsidP="00FC593F">
      <w:pPr>
        <w:tabs>
          <w:tab w:val="left" w:pos="-720"/>
        </w:tabs>
        <w:suppressAutoHyphens/>
        <w:rPr>
          <w:rFonts w:eastAsia="Calibri"/>
          <w:szCs w:val="22"/>
          <w:lang w:val="sv-SE" w:eastAsia="zh-CN"/>
        </w:rPr>
      </w:pPr>
      <w:r>
        <w:rPr>
          <w:rFonts w:eastAsia="Calibri"/>
          <w:szCs w:val="22"/>
          <w:lang w:val="sv-SE" w:eastAsia="zh-CN"/>
        </w:rPr>
        <w:t xml:space="preserve">Rīga, LV-1055 </w:t>
      </w:r>
    </w:p>
    <w:p w14:paraId="3E4BA48B" w14:textId="77777777" w:rsidR="00FC593F" w:rsidRDefault="00FC593F" w:rsidP="00FC593F">
      <w:pPr>
        <w:tabs>
          <w:tab w:val="left" w:pos="-720"/>
        </w:tabs>
        <w:suppressAutoHyphens/>
        <w:rPr>
          <w:rFonts w:eastAsia="Calibri"/>
          <w:szCs w:val="22"/>
          <w:lang w:val="sv-SE" w:eastAsia="zh-CN"/>
        </w:rPr>
      </w:pPr>
      <w:r>
        <w:rPr>
          <w:rFonts w:eastAsia="Calibri"/>
          <w:szCs w:val="22"/>
          <w:lang w:val="sv-SE" w:eastAsia="zh-CN"/>
        </w:rPr>
        <w:t>Tīmekļa vietne:</w:t>
      </w:r>
    </w:p>
    <w:p w14:paraId="6D73B924" w14:textId="76F44E8C" w:rsidR="00FC593F" w:rsidRDefault="00FC593F" w:rsidP="00FC593F">
      <w:pPr>
        <w:tabs>
          <w:tab w:val="clear" w:pos="567"/>
        </w:tabs>
        <w:spacing w:line="240" w:lineRule="auto"/>
      </w:pPr>
      <w:hyperlink r:id="rId9" w:history="1">
        <w:r>
          <w:rPr>
            <w:rStyle w:val="Hyperlink"/>
            <w:szCs w:val="22"/>
            <w:lang w:val="sv-SE"/>
          </w:rPr>
          <w:t>https://www.pvd.gov.lv/lv</w:t>
        </w:r>
      </w:hyperlink>
    </w:p>
    <w:p w14:paraId="678BFD45" w14:textId="77777777" w:rsidR="00FC593F" w:rsidRDefault="00FC593F" w:rsidP="00FC593F">
      <w:pPr>
        <w:tabs>
          <w:tab w:val="clear" w:pos="567"/>
        </w:tabs>
        <w:spacing w:line="240" w:lineRule="auto"/>
        <w:rPr>
          <w:iCs/>
          <w:szCs w:val="22"/>
        </w:rPr>
      </w:pPr>
    </w:p>
    <w:p w14:paraId="611D46DE" w14:textId="77777777" w:rsidR="00FC593F" w:rsidRPr="00E57A7D" w:rsidRDefault="00FC593F"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C02B886" w14:textId="6E9FF586" w:rsidR="00FC593F" w:rsidRPr="002D711A" w:rsidRDefault="00FC593F" w:rsidP="00FC593F">
      <w:pPr>
        <w:tabs>
          <w:tab w:val="left" w:pos="780"/>
          <w:tab w:val="left" w:pos="993"/>
        </w:tabs>
        <w:spacing w:line="240" w:lineRule="auto"/>
        <w:contextualSpacing/>
        <w:jc w:val="both"/>
        <w:rPr>
          <w:iCs/>
          <w:szCs w:val="22"/>
          <w:u w:val="single"/>
        </w:rPr>
      </w:pPr>
      <w:r w:rsidRPr="002D711A">
        <w:rPr>
          <w:iCs/>
          <w:szCs w:val="22"/>
          <w:u w:val="single"/>
        </w:rPr>
        <w:t>Zirgi</w:t>
      </w:r>
      <w:r w:rsidR="00E470AF">
        <w:rPr>
          <w:iCs/>
          <w:szCs w:val="22"/>
          <w:u w:val="single"/>
        </w:rPr>
        <w:t>em</w:t>
      </w:r>
      <w:r w:rsidRPr="002D711A">
        <w:rPr>
          <w:iCs/>
          <w:szCs w:val="22"/>
          <w:u w:val="single"/>
        </w:rPr>
        <w:t>:</w:t>
      </w:r>
    </w:p>
    <w:p w14:paraId="6F6DDE1E" w14:textId="0DB3D9C8" w:rsidR="00FC593F" w:rsidRPr="005F665C" w:rsidRDefault="00FC593F" w:rsidP="00FC593F">
      <w:pPr>
        <w:tabs>
          <w:tab w:val="left" w:pos="780"/>
          <w:tab w:val="left" w:pos="993"/>
        </w:tabs>
        <w:spacing w:line="240" w:lineRule="auto"/>
        <w:contextualSpacing/>
        <w:jc w:val="both"/>
        <w:rPr>
          <w:szCs w:val="22"/>
        </w:rPr>
      </w:pPr>
      <w:r w:rsidRPr="005F665C">
        <w:rPr>
          <w:szCs w:val="22"/>
        </w:rPr>
        <w:t>Lēnai intravenozai lietošanai.</w:t>
      </w:r>
    </w:p>
    <w:p w14:paraId="64EF2540" w14:textId="77777777" w:rsidR="00FC593F" w:rsidRPr="005F665C" w:rsidRDefault="00FC593F" w:rsidP="00FC593F">
      <w:pPr>
        <w:tabs>
          <w:tab w:val="left" w:pos="780"/>
          <w:tab w:val="left" w:pos="993"/>
        </w:tabs>
        <w:spacing w:line="240" w:lineRule="auto"/>
        <w:contextualSpacing/>
        <w:jc w:val="both"/>
        <w:rPr>
          <w:i/>
          <w:szCs w:val="22"/>
        </w:rPr>
      </w:pPr>
    </w:p>
    <w:p w14:paraId="4574E7EF" w14:textId="77777777" w:rsidR="00FC593F" w:rsidRDefault="00FC593F" w:rsidP="00FC593F">
      <w:pPr>
        <w:tabs>
          <w:tab w:val="left" w:pos="780"/>
          <w:tab w:val="left" w:pos="993"/>
        </w:tabs>
        <w:spacing w:line="240" w:lineRule="auto"/>
        <w:contextualSpacing/>
        <w:jc w:val="both"/>
        <w:rPr>
          <w:i/>
          <w:szCs w:val="22"/>
        </w:rPr>
      </w:pPr>
    </w:p>
    <w:p w14:paraId="30F293F1" w14:textId="77777777" w:rsidR="00FC593F" w:rsidRPr="005F665C" w:rsidRDefault="00FC593F" w:rsidP="00FC593F">
      <w:pPr>
        <w:tabs>
          <w:tab w:val="left" w:pos="780"/>
          <w:tab w:val="left" w:pos="993"/>
        </w:tabs>
        <w:spacing w:line="240" w:lineRule="auto"/>
        <w:contextualSpacing/>
        <w:jc w:val="both"/>
        <w:rPr>
          <w:i/>
          <w:szCs w:val="22"/>
        </w:rPr>
      </w:pPr>
      <w:proofErr w:type="spellStart"/>
      <w:r w:rsidRPr="005F665C">
        <w:rPr>
          <w:i/>
          <w:szCs w:val="22"/>
        </w:rPr>
        <w:t>Sedācijai</w:t>
      </w:r>
      <w:proofErr w:type="spellEnd"/>
      <w:r w:rsidRPr="005F665C">
        <w:rPr>
          <w:i/>
          <w:szCs w:val="22"/>
        </w:rPr>
        <w:t>:</w:t>
      </w:r>
    </w:p>
    <w:p w14:paraId="65224F67" w14:textId="790020BB"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0,6 - 1,0 mg </w:t>
      </w:r>
      <w:proofErr w:type="spellStart"/>
      <w:r w:rsidRPr="005F665C">
        <w:rPr>
          <w:szCs w:val="22"/>
        </w:rPr>
        <w:t>ksilazīna</w:t>
      </w:r>
      <w:proofErr w:type="spellEnd"/>
      <w:r w:rsidRPr="005F665C">
        <w:rPr>
          <w:szCs w:val="22"/>
        </w:rPr>
        <w:t>/kg ķermeņa svara</w:t>
      </w:r>
      <w:r>
        <w:rPr>
          <w:szCs w:val="22"/>
        </w:rPr>
        <w:t xml:space="preserve"> (ķ.sv.)</w:t>
      </w:r>
      <w:r w:rsidRPr="005F665C">
        <w:rPr>
          <w:szCs w:val="22"/>
        </w:rPr>
        <w:t xml:space="preserve"> (3 - 5 ml </w:t>
      </w:r>
      <w:r w:rsidR="00E470AF">
        <w:rPr>
          <w:szCs w:val="22"/>
        </w:rPr>
        <w:t xml:space="preserve">šo </w:t>
      </w:r>
      <w:r w:rsidRPr="005F665C">
        <w:rPr>
          <w:szCs w:val="22"/>
        </w:rPr>
        <w:t>veterināro zāļu/100 kg ķ</w:t>
      </w:r>
      <w:r>
        <w:rPr>
          <w:szCs w:val="22"/>
        </w:rPr>
        <w:t>.sv.</w:t>
      </w:r>
      <w:r w:rsidRPr="005F665C">
        <w:rPr>
          <w:szCs w:val="22"/>
        </w:rPr>
        <w:t xml:space="preserve"> )</w:t>
      </w:r>
    </w:p>
    <w:p w14:paraId="704D0DDD" w14:textId="77777777" w:rsidR="00FC593F" w:rsidRPr="005F665C" w:rsidRDefault="00FC593F" w:rsidP="00FC593F">
      <w:pPr>
        <w:tabs>
          <w:tab w:val="left" w:pos="780"/>
          <w:tab w:val="left" w:pos="993"/>
        </w:tabs>
        <w:spacing w:line="240" w:lineRule="auto"/>
        <w:contextualSpacing/>
        <w:jc w:val="both"/>
        <w:rPr>
          <w:i/>
          <w:szCs w:val="22"/>
        </w:rPr>
      </w:pPr>
    </w:p>
    <w:p w14:paraId="5719C341" w14:textId="77777777" w:rsidR="00FC593F" w:rsidRPr="005F665C" w:rsidRDefault="00FC593F" w:rsidP="00FC593F">
      <w:pPr>
        <w:tabs>
          <w:tab w:val="left" w:pos="780"/>
          <w:tab w:val="left" w:pos="993"/>
        </w:tabs>
        <w:spacing w:line="240" w:lineRule="auto"/>
        <w:contextualSpacing/>
        <w:jc w:val="both"/>
        <w:rPr>
          <w:i/>
          <w:szCs w:val="22"/>
        </w:rPr>
      </w:pPr>
      <w:r w:rsidRPr="005F665C">
        <w:rPr>
          <w:i/>
          <w:szCs w:val="22"/>
        </w:rPr>
        <w:t xml:space="preserve">Anestēzijas indukcijai kombinācijā ar </w:t>
      </w:r>
      <w:proofErr w:type="spellStart"/>
      <w:r w:rsidRPr="005F665C">
        <w:rPr>
          <w:i/>
          <w:szCs w:val="22"/>
        </w:rPr>
        <w:t>ketamīnu</w:t>
      </w:r>
      <w:proofErr w:type="spellEnd"/>
      <w:r w:rsidRPr="005F665C">
        <w:rPr>
          <w:i/>
          <w:szCs w:val="22"/>
        </w:rPr>
        <w:t>:</w:t>
      </w:r>
    </w:p>
    <w:p w14:paraId="12648B14" w14:textId="161D6D0B"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1 mg </w:t>
      </w:r>
      <w:proofErr w:type="spellStart"/>
      <w:r w:rsidRPr="005F665C">
        <w:rPr>
          <w:szCs w:val="22"/>
        </w:rPr>
        <w:t>ksilazīna</w:t>
      </w:r>
      <w:proofErr w:type="spellEnd"/>
      <w:r w:rsidRPr="005F665C">
        <w:rPr>
          <w:szCs w:val="22"/>
        </w:rPr>
        <w:t>/kg ķ</w:t>
      </w:r>
      <w:r>
        <w:rPr>
          <w:szCs w:val="22"/>
        </w:rPr>
        <w:t>.sv.</w:t>
      </w:r>
      <w:r w:rsidRPr="005F665C">
        <w:rPr>
          <w:szCs w:val="22"/>
        </w:rPr>
        <w:t xml:space="preserve"> (5 ml </w:t>
      </w:r>
      <w:r w:rsidR="00E470AF">
        <w:rPr>
          <w:szCs w:val="22"/>
        </w:rPr>
        <w:t xml:space="preserve">šo </w:t>
      </w:r>
      <w:r w:rsidRPr="005F665C">
        <w:rPr>
          <w:szCs w:val="22"/>
        </w:rPr>
        <w:t>veterināro zāļu/100 kg ķ</w:t>
      </w:r>
      <w:r>
        <w:rPr>
          <w:szCs w:val="22"/>
        </w:rPr>
        <w:t>.sv.</w:t>
      </w:r>
      <w:r w:rsidRPr="005F665C">
        <w:rPr>
          <w:szCs w:val="22"/>
        </w:rPr>
        <w:t xml:space="preserve">) un pēc dziļas </w:t>
      </w:r>
      <w:proofErr w:type="spellStart"/>
      <w:r w:rsidRPr="005F665C">
        <w:rPr>
          <w:szCs w:val="22"/>
        </w:rPr>
        <w:t>sedācijas</w:t>
      </w:r>
      <w:proofErr w:type="spellEnd"/>
      <w:r w:rsidRPr="005F665C">
        <w:rPr>
          <w:szCs w:val="22"/>
        </w:rPr>
        <w:t xml:space="preserve"> sākuma 2 mg </w:t>
      </w:r>
      <w:proofErr w:type="spellStart"/>
      <w:r w:rsidRPr="005F665C">
        <w:rPr>
          <w:szCs w:val="22"/>
        </w:rPr>
        <w:t>ketamīna</w:t>
      </w:r>
      <w:proofErr w:type="spellEnd"/>
      <w:r w:rsidRPr="005F665C">
        <w:rPr>
          <w:szCs w:val="22"/>
        </w:rPr>
        <w:t>/kg ķ</w:t>
      </w:r>
      <w:r>
        <w:rPr>
          <w:szCs w:val="22"/>
        </w:rPr>
        <w:t>.sv.</w:t>
      </w:r>
      <w:r w:rsidRPr="005F665C">
        <w:rPr>
          <w:szCs w:val="22"/>
        </w:rPr>
        <w:t xml:space="preserve"> intravenozi.</w:t>
      </w:r>
    </w:p>
    <w:p w14:paraId="36383869" w14:textId="77777777" w:rsidR="00FC593F" w:rsidRPr="005F665C" w:rsidRDefault="00FC593F" w:rsidP="00FC593F">
      <w:pPr>
        <w:tabs>
          <w:tab w:val="left" w:pos="780"/>
          <w:tab w:val="left" w:pos="993"/>
        </w:tabs>
        <w:spacing w:line="240" w:lineRule="auto"/>
        <w:contextualSpacing/>
        <w:jc w:val="both"/>
        <w:rPr>
          <w:szCs w:val="22"/>
        </w:rPr>
      </w:pPr>
      <w:r w:rsidRPr="005F665C">
        <w:rPr>
          <w:szCs w:val="22"/>
        </w:rPr>
        <w:t>Ja ir nepieciešama arī noteikt</w:t>
      </w:r>
      <w:r>
        <w:rPr>
          <w:szCs w:val="22"/>
        </w:rPr>
        <w:t>u</w:t>
      </w:r>
      <w:r w:rsidRPr="005F665C">
        <w:rPr>
          <w:szCs w:val="22"/>
        </w:rPr>
        <w:t xml:space="preserve"> muskuļu </w:t>
      </w:r>
      <w:r>
        <w:rPr>
          <w:szCs w:val="22"/>
        </w:rPr>
        <w:t>atslābināšana</w:t>
      </w:r>
      <w:r w:rsidRPr="005F665C">
        <w:rPr>
          <w:szCs w:val="22"/>
        </w:rPr>
        <w:t xml:space="preserve">, guļus stāvoklī esošam dzīvniekam var ievadīt arī </w:t>
      </w:r>
      <w:proofErr w:type="spellStart"/>
      <w:r w:rsidRPr="005F665C">
        <w:rPr>
          <w:szCs w:val="22"/>
        </w:rPr>
        <w:t>m</w:t>
      </w:r>
      <w:r>
        <w:rPr>
          <w:szCs w:val="22"/>
        </w:rPr>
        <w:t>iorelaksantus</w:t>
      </w:r>
      <w:proofErr w:type="spellEnd"/>
      <w:r w:rsidRPr="005F665C">
        <w:rPr>
          <w:szCs w:val="22"/>
        </w:rPr>
        <w:t>, līdz iestājas pirmās atbilstoš</w:t>
      </w:r>
      <w:r>
        <w:rPr>
          <w:szCs w:val="22"/>
        </w:rPr>
        <w:t>ā</w:t>
      </w:r>
      <w:r w:rsidRPr="005F665C">
        <w:rPr>
          <w:szCs w:val="22"/>
        </w:rPr>
        <w:t xml:space="preserve">s </w:t>
      </w:r>
      <w:r>
        <w:rPr>
          <w:szCs w:val="22"/>
        </w:rPr>
        <w:t>muskuļu atslābināšanās</w:t>
      </w:r>
      <w:r w:rsidRPr="005F665C">
        <w:rPr>
          <w:szCs w:val="22"/>
        </w:rPr>
        <w:t xml:space="preserve"> pazīmes.</w:t>
      </w:r>
    </w:p>
    <w:p w14:paraId="25D8EC30" w14:textId="77777777" w:rsidR="00FC593F" w:rsidRPr="005F665C" w:rsidRDefault="00FC593F" w:rsidP="00FC593F">
      <w:pPr>
        <w:tabs>
          <w:tab w:val="left" w:pos="780"/>
          <w:tab w:val="left" w:pos="993"/>
        </w:tabs>
        <w:spacing w:line="240" w:lineRule="auto"/>
        <w:contextualSpacing/>
        <w:jc w:val="both"/>
        <w:rPr>
          <w:i/>
          <w:szCs w:val="22"/>
        </w:rPr>
      </w:pPr>
    </w:p>
    <w:p w14:paraId="0DE9B153" w14:textId="5EDA2DBA" w:rsidR="00FC593F" w:rsidRPr="002D711A" w:rsidRDefault="00FC593F" w:rsidP="00FC593F">
      <w:pPr>
        <w:tabs>
          <w:tab w:val="left" w:pos="780"/>
          <w:tab w:val="left" w:pos="993"/>
        </w:tabs>
        <w:spacing w:line="240" w:lineRule="auto"/>
        <w:contextualSpacing/>
        <w:jc w:val="both"/>
        <w:rPr>
          <w:iCs/>
          <w:szCs w:val="22"/>
          <w:u w:val="single"/>
        </w:rPr>
      </w:pPr>
      <w:r w:rsidRPr="002D711A">
        <w:rPr>
          <w:iCs/>
          <w:szCs w:val="22"/>
          <w:u w:val="single"/>
        </w:rPr>
        <w:t>Liellopi</w:t>
      </w:r>
      <w:r w:rsidR="00E470AF">
        <w:rPr>
          <w:iCs/>
          <w:szCs w:val="22"/>
          <w:u w:val="single"/>
        </w:rPr>
        <w:t>em</w:t>
      </w:r>
      <w:r w:rsidRPr="002D711A">
        <w:rPr>
          <w:iCs/>
          <w:szCs w:val="22"/>
          <w:u w:val="single"/>
        </w:rPr>
        <w:t>:</w:t>
      </w:r>
    </w:p>
    <w:p w14:paraId="5944865B" w14:textId="7DB09671"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Intramuskulārai </w:t>
      </w:r>
      <w:r w:rsidRPr="00CF27BD">
        <w:rPr>
          <w:szCs w:val="22"/>
        </w:rPr>
        <w:t>vai</w:t>
      </w:r>
      <w:r>
        <w:rPr>
          <w:szCs w:val="22"/>
        </w:rPr>
        <w:t xml:space="preserve"> </w:t>
      </w:r>
      <w:r w:rsidRPr="005F665C">
        <w:rPr>
          <w:szCs w:val="22"/>
        </w:rPr>
        <w:t>lēnai intravenozai lietošanai.</w:t>
      </w:r>
    </w:p>
    <w:p w14:paraId="34E33CA8" w14:textId="77777777" w:rsidR="00FC593F" w:rsidRPr="005F665C" w:rsidRDefault="00FC593F" w:rsidP="00FC593F">
      <w:pPr>
        <w:tabs>
          <w:tab w:val="left" w:pos="780"/>
          <w:tab w:val="left" w:pos="993"/>
        </w:tabs>
        <w:spacing w:line="240" w:lineRule="auto"/>
        <w:contextualSpacing/>
        <w:jc w:val="both"/>
        <w:rPr>
          <w:szCs w:val="22"/>
        </w:rPr>
      </w:pPr>
    </w:p>
    <w:p w14:paraId="0C9ACC94" w14:textId="77777777" w:rsidR="00FC593F" w:rsidRPr="005F665C" w:rsidRDefault="00FC593F" w:rsidP="00FC593F">
      <w:pPr>
        <w:tabs>
          <w:tab w:val="left" w:pos="780"/>
          <w:tab w:val="left" w:pos="993"/>
        </w:tabs>
        <w:spacing w:line="240" w:lineRule="auto"/>
        <w:contextualSpacing/>
        <w:jc w:val="both"/>
        <w:rPr>
          <w:szCs w:val="22"/>
        </w:rPr>
      </w:pPr>
      <w:r w:rsidRPr="005F665C">
        <w:rPr>
          <w:szCs w:val="22"/>
        </w:rPr>
        <w:t>Deva:</w:t>
      </w:r>
    </w:p>
    <w:tbl>
      <w:tblPr>
        <w:tblW w:w="5000" w:type="pct"/>
        <w:tblCellMar>
          <w:left w:w="0" w:type="dxa"/>
          <w:right w:w="0" w:type="dxa"/>
        </w:tblCellMar>
        <w:tblLook w:val="0000" w:firstRow="0" w:lastRow="0" w:firstColumn="0" w:lastColumn="0" w:noHBand="0" w:noVBand="0"/>
      </w:tblPr>
      <w:tblGrid>
        <w:gridCol w:w="2050"/>
        <w:gridCol w:w="1772"/>
        <w:gridCol w:w="2811"/>
        <w:gridCol w:w="2428"/>
      </w:tblGrid>
      <w:tr w:rsidR="00FC593F" w:rsidRPr="005F665C" w14:paraId="1152C30D" w14:textId="77777777" w:rsidTr="00BB438D">
        <w:trPr>
          <w:trHeight w:hRule="exact" w:val="539"/>
        </w:trPr>
        <w:tc>
          <w:tcPr>
            <w:tcW w:w="1131" w:type="pct"/>
            <w:tcBorders>
              <w:top w:val="single" w:sz="4" w:space="0" w:color="000000"/>
              <w:left w:val="single" w:sz="4" w:space="0" w:color="000000"/>
              <w:bottom w:val="single" w:sz="4" w:space="0" w:color="000000"/>
              <w:right w:val="single" w:sz="4" w:space="0" w:color="000000"/>
            </w:tcBorders>
          </w:tcPr>
          <w:p w14:paraId="29A7118C" w14:textId="77777777" w:rsidR="00FC593F" w:rsidRPr="005F665C" w:rsidRDefault="00FC593F" w:rsidP="00BB438D">
            <w:pPr>
              <w:autoSpaceDE w:val="0"/>
              <w:autoSpaceDN w:val="0"/>
              <w:adjustRightInd w:val="0"/>
              <w:spacing w:line="240" w:lineRule="auto"/>
              <w:ind w:left="575" w:right="521"/>
              <w:contextualSpacing/>
              <w:jc w:val="both"/>
              <w:rPr>
                <w:szCs w:val="22"/>
              </w:rPr>
            </w:pPr>
            <w:r w:rsidRPr="005F665C">
              <w:rPr>
                <w:szCs w:val="22"/>
              </w:rPr>
              <w:t>Deva</w:t>
            </w:r>
          </w:p>
        </w:tc>
        <w:tc>
          <w:tcPr>
            <w:tcW w:w="978" w:type="pct"/>
            <w:tcBorders>
              <w:top w:val="single" w:sz="4" w:space="0" w:color="000000"/>
              <w:left w:val="single" w:sz="4" w:space="0" w:color="000000"/>
              <w:bottom w:val="single" w:sz="4" w:space="0" w:color="000000"/>
              <w:right w:val="single" w:sz="4" w:space="0" w:color="000000"/>
            </w:tcBorders>
          </w:tcPr>
          <w:p w14:paraId="09590227" w14:textId="77777777" w:rsidR="00FC593F" w:rsidRPr="005F665C" w:rsidRDefault="00FC593F" w:rsidP="00BB438D">
            <w:pPr>
              <w:autoSpaceDE w:val="0"/>
              <w:autoSpaceDN w:val="0"/>
              <w:adjustRightInd w:val="0"/>
              <w:spacing w:line="240" w:lineRule="auto"/>
              <w:ind w:left="175" w:right="-20"/>
              <w:contextualSpacing/>
              <w:jc w:val="both"/>
              <w:rPr>
                <w:szCs w:val="22"/>
              </w:rPr>
            </w:pPr>
            <w:proofErr w:type="spellStart"/>
            <w:r w:rsidRPr="005F665C">
              <w:rPr>
                <w:szCs w:val="22"/>
              </w:rPr>
              <w:t>Ksilazīns</w:t>
            </w:r>
            <w:proofErr w:type="spellEnd"/>
          </w:p>
          <w:p w14:paraId="36B440ED" w14:textId="77777777" w:rsidR="00FC593F" w:rsidRPr="005F665C" w:rsidRDefault="00FC593F" w:rsidP="00BB438D">
            <w:pPr>
              <w:autoSpaceDE w:val="0"/>
              <w:autoSpaceDN w:val="0"/>
              <w:adjustRightInd w:val="0"/>
              <w:spacing w:line="240" w:lineRule="auto"/>
              <w:ind w:left="175" w:right="-20"/>
              <w:contextualSpacing/>
              <w:jc w:val="both"/>
              <w:rPr>
                <w:szCs w:val="22"/>
              </w:rPr>
            </w:pPr>
            <w:r w:rsidRPr="005F665C">
              <w:rPr>
                <w:szCs w:val="22"/>
              </w:rPr>
              <w:t>(mg/kg ķ</w:t>
            </w:r>
            <w:r>
              <w:rPr>
                <w:szCs w:val="22"/>
              </w:rPr>
              <w:t>.sv.</w:t>
            </w:r>
            <w:r w:rsidRPr="005F665C">
              <w:rPr>
                <w:szCs w:val="22"/>
              </w:rPr>
              <w:t>)</w:t>
            </w:r>
          </w:p>
        </w:tc>
        <w:tc>
          <w:tcPr>
            <w:tcW w:w="1551" w:type="pct"/>
            <w:tcBorders>
              <w:top w:val="single" w:sz="4" w:space="0" w:color="000000"/>
              <w:left w:val="single" w:sz="4" w:space="0" w:color="000000"/>
              <w:bottom w:val="single" w:sz="4" w:space="0" w:color="000000"/>
              <w:right w:val="single" w:sz="4" w:space="0" w:color="000000"/>
            </w:tcBorders>
          </w:tcPr>
          <w:p w14:paraId="3C2B84C3" w14:textId="77777777" w:rsidR="00FC593F" w:rsidRPr="005F665C" w:rsidRDefault="00FC593F" w:rsidP="00BB438D">
            <w:pPr>
              <w:autoSpaceDE w:val="0"/>
              <w:autoSpaceDN w:val="0"/>
              <w:adjustRightInd w:val="0"/>
              <w:spacing w:line="240" w:lineRule="auto"/>
              <w:ind w:left="161" w:right="-20"/>
              <w:contextualSpacing/>
              <w:jc w:val="both"/>
              <w:rPr>
                <w:szCs w:val="22"/>
              </w:rPr>
            </w:pPr>
            <w:proofErr w:type="spellStart"/>
            <w:r w:rsidRPr="005F665C">
              <w:rPr>
                <w:b/>
                <w:bCs/>
                <w:szCs w:val="22"/>
              </w:rPr>
              <w:t>BelaZin</w:t>
            </w:r>
            <w:proofErr w:type="spellEnd"/>
            <w:r w:rsidRPr="005F665C">
              <w:rPr>
                <w:b/>
                <w:bCs/>
                <w:szCs w:val="22"/>
              </w:rPr>
              <w:t xml:space="preserve"> </w:t>
            </w:r>
            <w:r w:rsidRPr="005F665C">
              <w:rPr>
                <w:szCs w:val="22"/>
              </w:rPr>
              <w:t>(ml/100 kg ķ</w:t>
            </w:r>
            <w:r>
              <w:rPr>
                <w:szCs w:val="22"/>
              </w:rPr>
              <w:t>.sv.</w:t>
            </w:r>
            <w:r w:rsidRPr="005F665C">
              <w:rPr>
                <w:szCs w:val="22"/>
              </w:rPr>
              <w:t>)</w:t>
            </w:r>
          </w:p>
        </w:tc>
        <w:tc>
          <w:tcPr>
            <w:tcW w:w="1340" w:type="pct"/>
            <w:tcBorders>
              <w:top w:val="single" w:sz="4" w:space="0" w:color="000000"/>
              <w:left w:val="single" w:sz="4" w:space="0" w:color="000000"/>
              <w:bottom w:val="single" w:sz="4" w:space="0" w:color="000000"/>
              <w:right w:val="single" w:sz="4" w:space="0" w:color="000000"/>
            </w:tcBorders>
          </w:tcPr>
          <w:p w14:paraId="6C90FD4F" w14:textId="77777777" w:rsidR="00FC593F" w:rsidRPr="005F665C" w:rsidRDefault="00FC593F" w:rsidP="00BB438D">
            <w:pPr>
              <w:autoSpaceDE w:val="0"/>
              <w:autoSpaceDN w:val="0"/>
              <w:adjustRightInd w:val="0"/>
              <w:spacing w:line="240" w:lineRule="auto"/>
              <w:ind w:left="127" w:right="-20"/>
              <w:contextualSpacing/>
              <w:jc w:val="both"/>
              <w:rPr>
                <w:szCs w:val="22"/>
              </w:rPr>
            </w:pPr>
            <w:proofErr w:type="spellStart"/>
            <w:r w:rsidRPr="005F665C">
              <w:rPr>
                <w:b/>
                <w:bCs/>
                <w:szCs w:val="22"/>
              </w:rPr>
              <w:t>BelaZin</w:t>
            </w:r>
            <w:proofErr w:type="spellEnd"/>
            <w:r w:rsidRPr="005F665C">
              <w:rPr>
                <w:b/>
                <w:bCs/>
                <w:szCs w:val="22"/>
              </w:rPr>
              <w:t xml:space="preserve"> </w:t>
            </w:r>
            <w:r w:rsidRPr="005F665C">
              <w:rPr>
                <w:szCs w:val="22"/>
              </w:rPr>
              <w:t>(ml/500 kg ķ</w:t>
            </w:r>
            <w:r>
              <w:rPr>
                <w:szCs w:val="22"/>
              </w:rPr>
              <w:t>.sv.</w:t>
            </w:r>
            <w:r w:rsidRPr="005F665C">
              <w:rPr>
                <w:szCs w:val="22"/>
              </w:rPr>
              <w:t>)</w:t>
            </w:r>
          </w:p>
        </w:tc>
      </w:tr>
      <w:tr w:rsidR="00FC593F" w:rsidRPr="005F665C" w14:paraId="4F640386" w14:textId="77777777" w:rsidTr="00BB438D">
        <w:trPr>
          <w:trHeight w:hRule="exact" w:val="263"/>
        </w:trPr>
        <w:tc>
          <w:tcPr>
            <w:tcW w:w="5000" w:type="pct"/>
            <w:gridSpan w:val="4"/>
            <w:tcBorders>
              <w:top w:val="single" w:sz="4" w:space="0" w:color="000000"/>
              <w:left w:val="single" w:sz="4" w:space="0" w:color="000000"/>
              <w:bottom w:val="single" w:sz="4" w:space="0" w:color="000000"/>
              <w:right w:val="single" w:sz="4" w:space="0" w:color="000000"/>
            </w:tcBorders>
          </w:tcPr>
          <w:p w14:paraId="2F118D3C"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b/>
                <w:bCs/>
                <w:szCs w:val="22"/>
              </w:rPr>
              <w:t>A. Intramuskulāri</w:t>
            </w:r>
          </w:p>
        </w:tc>
      </w:tr>
      <w:tr w:rsidR="00FC593F" w:rsidRPr="005F665C" w14:paraId="0D195349"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4AE80585" w14:textId="77777777" w:rsidR="00FC593F" w:rsidRPr="005F665C" w:rsidRDefault="00FC593F" w:rsidP="00BB438D">
            <w:pPr>
              <w:autoSpaceDE w:val="0"/>
              <w:autoSpaceDN w:val="0"/>
              <w:adjustRightInd w:val="0"/>
              <w:spacing w:line="240" w:lineRule="auto"/>
              <w:ind w:left="789" w:right="735"/>
              <w:contextualSpacing/>
              <w:jc w:val="both"/>
              <w:rPr>
                <w:szCs w:val="22"/>
              </w:rPr>
            </w:pPr>
            <w:r w:rsidRPr="005F665C">
              <w:rPr>
                <w:szCs w:val="22"/>
              </w:rPr>
              <w:t>I</w:t>
            </w:r>
          </w:p>
        </w:tc>
        <w:tc>
          <w:tcPr>
            <w:tcW w:w="978" w:type="pct"/>
            <w:tcBorders>
              <w:top w:val="single" w:sz="4" w:space="0" w:color="000000"/>
              <w:left w:val="single" w:sz="4" w:space="0" w:color="000000"/>
              <w:bottom w:val="single" w:sz="4" w:space="0" w:color="000000"/>
              <w:right w:val="single" w:sz="4" w:space="0" w:color="000000"/>
            </w:tcBorders>
          </w:tcPr>
          <w:p w14:paraId="422890FD"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0,05</w:t>
            </w:r>
          </w:p>
        </w:tc>
        <w:tc>
          <w:tcPr>
            <w:tcW w:w="1551" w:type="pct"/>
            <w:tcBorders>
              <w:top w:val="single" w:sz="4" w:space="0" w:color="000000"/>
              <w:left w:val="single" w:sz="4" w:space="0" w:color="000000"/>
              <w:bottom w:val="single" w:sz="4" w:space="0" w:color="000000"/>
              <w:right w:val="single" w:sz="4" w:space="0" w:color="000000"/>
            </w:tcBorders>
          </w:tcPr>
          <w:p w14:paraId="294F134D"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0,25</w:t>
            </w:r>
          </w:p>
        </w:tc>
        <w:tc>
          <w:tcPr>
            <w:tcW w:w="1340" w:type="pct"/>
            <w:tcBorders>
              <w:top w:val="single" w:sz="4" w:space="0" w:color="000000"/>
              <w:left w:val="single" w:sz="4" w:space="0" w:color="000000"/>
              <w:bottom w:val="single" w:sz="4" w:space="0" w:color="000000"/>
              <w:right w:val="single" w:sz="4" w:space="0" w:color="000000"/>
            </w:tcBorders>
          </w:tcPr>
          <w:p w14:paraId="59A43F32"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1,25</w:t>
            </w:r>
          </w:p>
        </w:tc>
      </w:tr>
      <w:tr w:rsidR="00FC593F" w:rsidRPr="005F665C" w14:paraId="0226FE9F"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1F9CBD23" w14:textId="77777777" w:rsidR="00FC593F" w:rsidRPr="005F665C" w:rsidRDefault="00FC593F" w:rsidP="00BB438D">
            <w:pPr>
              <w:autoSpaceDE w:val="0"/>
              <w:autoSpaceDN w:val="0"/>
              <w:adjustRightInd w:val="0"/>
              <w:spacing w:line="240" w:lineRule="auto"/>
              <w:ind w:left="753" w:right="699"/>
              <w:contextualSpacing/>
              <w:jc w:val="both"/>
              <w:rPr>
                <w:szCs w:val="22"/>
              </w:rPr>
            </w:pPr>
            <w:r w:rsidRPr="005F665C">
              <w:rPr>
                <w:szCs w:val="22"/>
              </w:rPr>
              <w:t>II</w:t>
            </w:r>
          </w:p>
        </w:tc>
        <w:tc>
          <w:tcPr>
            <w:tcW w:w="978" w:type="pct"/>
            <w:tcBorders>
              <w:top w:val="single" w:sz="4" w:space="0" w:color="000000"/>
              <w:left w:val="single" w:sz="4" w:space="0" w:color="000000"/>
              <w:bottom w:val="single" w:sz="4" w:space="0" w:color="000000"/>
              <w:right w:val="single" w:sz="4" w:space="0" w:color="000000"/>
            </w:tcBorders>
          </w:tcPr>
          <w:p w14:paraId="5B10A23C"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0,1</w:t>
            </w:r>
          </w:p>
        </w:tc>
        <w:tc>
          <w:tcPr>
            <w:tcW w:w="1551" w:type="pct"/>
            <w:tcBorders>
              <w:top w:val="single" w:sz="4" w:space="0" w:color="000000"/>
              <w:left w:val="single" w:sz="4" w:space="0" w:color="000000"/>
              <w:bottom w:val="single" w:sz="4" w:space="0" w:color="000000"/>
              <w:right w:val="single" w:sz="4" w:space="0" w:color="000000"/>
            </w:tcBorders>
          </w:tcPr>
          <w:p w14:paraId="282CAC51"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0,5</w:t>
            </w:r>
          </w:p>
        </w:tc>
        <w:tc>
          <w:tcPr>
            <w:tcW w:w="1340" w:type="pct"/>
            <w:tcBorders>
              <w:top w:val="single" w:sz="4" w:space="0" w:color="000000"/>
              <w:left w:val="single" w:sz="4" w:space="0" w:color="000000"/>
              <w:bottom w:val="single" w:sz="4" w:space="0" w:color="000000"/>
              <w:right w:val="single" w:sz="4" w:space="0" w:color="000000"/>
            </w:tcBorders>
          </w:tcPr>
          <w:p w14:paraId="54DB7511"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2,5</w:t>
            </w:r>
          </w:p>
        </w:tc>
      </w:tr>
      <w:tr w:rsidR="00FC593F" w:rsidRPr="005F665C" w14:paraId="4A0413BF"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2D02CD64" w14:textId="77777777" w:rsidR="00FC593F" w:rsidRPr="005F665C" w:rsidRDefault="00FC593F" w:rsidP="00BB438D">
            <w:pPr>
              <w:autoSpaceDE w:val="0"/>
              <w:autoSpaceDN w:val="0"/>
              <w:adjustRightInd w:val="0"/>
              <w:spacing w:line="240" w:lineRule="auto"/>
              <w:ind w:left="716" w:right="662"/>
              <w:contextualSpacing/>
              <w:jc w:val="both"/>
              <w:rPr>
                <w:szCs w:val="22"/>
              </w:rPr>
            </w:pPr>
            <w:r w:rsidRPr="005F665C">
              <w:rPr>
                <w:szCs w:val="22"/>
              </w:rPr>
              <w:t>III</w:t>
            </w:r>
          </w:p>
        </w:tc>
        <w:tc>
          <w:tcPr>
            <w:tcW w:w="978" w:type="pct"/>
            <w:tcBorders>
              <w:top w:val="single" w:sz="4" w:space="0" w:color="000000"/>
              <w:left w:val="single" w:sz="4" w:space="0" w:color="000000"/>
              <w:bottom w:val="single" w:sz="4" w:space="0" w:color="000000"/>
              <w:right w:val="single" w:sz="4" w:space="0" w:color="000000"/>
            </w:tcBorders>
          </w:tcPr>
          <w:p w14:paraId="5F8E2E93"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0,2</w:t>
            </w:r>
          </w:p>
        </w:tc>
        <w:tc>
          <w:tcPr>
            <w:tcW w:w="1551" w:type="pct"/>
            <w:tcBorders>
              <w:top w:val="single" w:sz="4" w:space="0" w:color="000000"/>
              <w:left w:val="single" w:sz="4" w:space="0" w:color="000000"/>
              <w:bottom w:val="single" w:sz="4" w:space="0" w:color="000000"/>
              <w:right w:val="single" w:sz="4" w:space="0" w:color="000000"/>
            </w:tcBorders>
          </w:tcPr>
          <w:p w14:paraId="6C9DA58D"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1</w:t>
            </w:r>
          </w:p>
        </w:tc>
        <w:tc>
          <w:tcPr>
            <w:tcW w:w="1340" w:type="pct"/>
            <w:tcBorders>
              <w:top w:val="single" w:sz="4" w:space="0" w:color="000000"/>
              <w:left w:val="single" w:sz="4" w:space="0" w:color="000000"/>
              <w:bottom w:val="single" w:sz="4" w:space="0" w:color="000000"/>
              <w:right w:val="single" w:sz="4" w:space="0" w:color="000000"/>
            </w:tcBorders>
          </w:tcPr>
          <w:p w14:paraId="76E4FE7E"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5</w:t>
            </w:r>
          </w:p>
        </w:tc>
      </w:tr>
      <w:tr w:rsidR="00FC593F" w:rsidRPr="005F665C" w14:paraId="4145B5F3"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1976567D" w14:textId="77777777" w:rsidR="00FC593F" w:rsidRPr="005F665C" w:rsidRDefault="00FC593F" w:rsidP="00BB438D">
            <w:pPr>
              <w:autoSpaceDE w:val="0"/>
              <w:autoSpaceDN w:val="0"/>
              <w:adjustRightInd w:val="0"/>
              <w:spacing w:line="240" w:lineRule="auto"/>
              <w:ind w:left="710" w:right="656"/>
              <w:contextualSpacing/>
              <w:jc w:val="both"/>
              <w:rPr>
                <w:szCs w:val="22"/>
              </w:rPr>
            </w:pPr>
            <w:r w:rsidRPr="005F665C">
              <w:rPr>
                <w:szCs w:val="22"/>
              </w:rPr>
              <w:t>IV</w:t>
            </w:r>
          </w:p>
        </w:tc>
        <w:tc>
          <w:tcPr>
            <w:tcW w:w="978" w:type="pct"/>
            <w:tcBorders>
              <w:top w:val="single" w:sz="4" w:space="0" w:color="000000"/>
              <w:left w:val="single" w:sz="4" w:space="0" w:color="000000"/>
              <w:bottom w:val="single" w:sz="4" w:space="0" w:color="000000"/>
              <w:right w:val="single" w:sz="4" w:space="0" w:color="000000"/>
            </w:tcBorders>
          </w:tcPr>
          <w:p w14:paraId="6BE0B38D"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0,3</w:t>
            </w:r>
          </w:p>
        </w:tc>
        <w:tc>
          <w:tcPr>
            <w:tcW w:w="1551" w:type="pct"/>
            <w:tcBorders>
              <w:top w:val="single" w:sz="4" w:space="0" w:color="000000"/>
              <w:left w:val="single" w:sz="4" w:space="0" w:color="000000"/>
              <w:bottom w:val="single" w:sz="4" w:space="0" w:color="000000"/>
              <w:right w:val="single" w:sz="4" w:space="0" w:color="000000"/>
            </w:tcBorders>
          </w:tcPr>
          <w:p w14:paraId="265526A1"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1,5</w:t>
            </w:r>
          </w:p>
        </w:tc>
        <w:tc>
          <w:tcPr>
            <w:tcW w:w="1340" w:type="pct"/>
            <w:tcBorders>
              <w:top w:val="single" w:sz="4" w:space="0" w:color="000000"/>
              <w:left w:val="single" w:sz="4" w:space="0" w:color="000000"/>
              <w:bottom w:val="single" w:sz="4" w:space="0" w:color="000000"/>
              <w:right w:val="single" w:sz="4" w:space="0" w:color="000000"/>
            </w:tcBorders>
          </w:tcPr>
          <w:p w14:paraId="2BB7B273"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7,5</w:t>
            </w:r>
          </w:p>
        </w:tc>
      </w:tr>
      <w:tr w:rsidR="00FC593F" w:rsidRPr="005F665C" w14:paraId="0F764A09" w14:textId="77777777" w:rsidTr="00BB438D">
        <w:trPr>
          <w:trHeight w:hRule="exact" w:val="263"/>
        </w:trPr>
        <w:tc>
          <w:tcPr>
            <w:tcW w:w="5000" w:type="pct"/>
            <w:gridSpan w:val="4"/>
            <w:tcBorders>
              <w:top w:val="single" w:sz="4" w:space="0" w:color="000000"/>
              <w:left w:val="single" w:sz="4" w:space="0" w:color="000000"/>
              <w:bottom w:val="single" w:sz="4" w:space="0" w:color="000000"/>
              <w:right w:val="single" w:sz="4" w:space="0" w:color="000000"/>
            </w:tcBorders>
          </w:tcPr>
          <w:p w14:paraId="2A6212C1"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b/>
                <w:bCs/>
                <w:szCs w:val="22"/>
              </w:rPr>
              <w:t>B. Intravenozi</w:t>
            </w:r>
          </w:p>
        </w:tc>
      </w:tr>
      <w:tr w:rsidR="00FC593F" w:rsidRPr="005F665C" w14:paraId="04E4844A"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4802FF87" w14:textId="77777777" w:rsidR="00FC593F" w:rsidRPr="005F665C" w:rsidRDefault="00FC593F" w:rsidP="00BB438D">
            <w:pPr>
              <w:autoSpaceDE w:val="0"/>
              <w:autoSpaceDN w:val="0"/>
              <w:adjustRightInd w:val="0"/>
              <w:spacing w:line="240" w:lineRule="auto"/>
              <w:ind w:left="789" w:right="735"/>
              <w:contextualSpacing/>
              <w:jc w:val="both"/>
              <w:rPr>
                <w:szCs w:val="22"/>
              </w:rPr>
            </w:pPr>
            <w:r w:rsidRPr="005F665C">
              <w:rPr>
                <w:szCs w:val="22"/>
              </w:rPr>
              <w:t>I</w:t>
            </w:r>
          </w:p>
        </w:tc>
        <w:tc>
          <w:tcPr>
            <w:tcW w:w="978" w:type="pct"/>
            <w:tcBorders>
              <w:top w:val="single" w:sz="4" w:space="0" w:color="000000"/>
              <w:left w:val="single" w:sz="4" w:space="0" w:color="000000"/>
              <w:bottom w:val="single" w:sz="4" w:space="0" w:color="000000"/>
              <w:right w:val="single" w:sz="4" w:space="0" w:color="000000"/>
            </w:tcBorders>
          </w:tcPr>
          <w:p w14:paraId="3611CA17"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0,016-0,024</w:t>
            </w:r>
          </w:p>
        </w:tc>
        <w:tc>
          <w:tcPr>
            <w:tcW w:w="1551" w:type="pct"/>
            <w:tcBorders>
              <w:top w:val="single" w:sz="4" w:space="0" w:color="000000"/>
              <w:left w:val="single" w:sz="4" w:space="0" w:color="000000"/>
              <w:bottom w:val="single" w:sz="4" w:space="0" w:color="000000"/>
              <w:right w:val="single" w:sz="4" w:space="0" w:color="000000"/>
            </w:tcBorders>
          </w:tcPr>
          <w:p w14:paraId="6382AB58"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0,08-0,12</w:t>
            </w:r>
          </w:p>
        </w:tc>
        <w:tc>
          <w:tcPr>
            <w:tcW w:w="1340" w:type="pct"/>
            <w:tcBorders>
              <w:top w:val="single" w:sz="4" w:space="0" w:color="000000"/>
              <w:left w:val="single" w:sz="4" w:space="0" w:color="000000"/>
              <w:bottom w:val="single" w:sz="4" w:space="0" w:color="000000"/>
              <w:right w:val="single" w:sz="4" w:space="0" w:color="000000"/>
            </w:tcBorders>
          </w:tcPr>
          <w:p w14:paraId="26F44AC1"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0,4-0,6</w:t>
            </w:r>
          </w:p>
        </w:tc>
      </w:tr>
      <w:tr w:rsidR="00FC593F" w:rsidRPr="005F665C" w14:paraId="4E163A6E"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4DB3CADF" w14:textId="77777777" w:rsidR="00FC593F" w:rsidRPr="005F665C" w:rsidRDefault="00FC593F" w:rsidP="00BB438D">
            <w:pPr>
              <w:autoSpaceDE w:val="0"/>
              <w:autoSpaceDN w:val="0"/>
              <w:adjustRightInd w:val="0"/>
              <w:spacing w:line="240" w:lineRule="auto"/>
              <w:ind w:left="753" w:right="699"/>
              <w:contextualSpacing/>
              <w:jc w:val="both"/>
              <w:rPr>
                <w:szCs w:val="22"/>
              </w:rPr>
            </w:pPr>
            <w:r w:rsidRPr="005F665C">
              <w:rPr>
                <w:szCs w:val="22"/>
              </w:rPr>
              <w:t>II</w:t>
            </w:r>
          </w:p>
        </w:tc>
        <w:tc>
          <w:tcPr>
            <w:tcW w:w="978" w:type="pct"/>
            <w:tcBorders>
              <w:top w:val="single" w:sz="4" w:space="0" w:color="000000"/>
              <w:left w:val="single" w:sz="4" w:space="0" w:color="000000"/>
              <w:bottom w:val="single" w:sz="4" w:space="0" w:color="000000"/>
              <w:right w:val="single" w:sz="4" w:space="0" w:color="000000"/>
            </w:tcBorders>
          </w:tcPr>
          <w:p w14:paraId="057AAB80"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0,034-0,05</w:t>
            </w:r>
          </w:p>
        </w:tc>
        <w:tc>
          <w:tcPr>
            <w:tcW w:w="1551" w:type="pct"/>
            <w:tcBorders>
              <w:top w:val="single" w:sz="4" w:space="0" w:color="000000"/>
              <w:left w:val="single" w:sz="4" w:space="0" w:color="000000"/>
              <w:bottom w:val="single" w:sz="4" w:space="0" w:color="000000"/>
              <w:right w:val="single" w:sz="4" w:space="0" w:color="000000"/>
            </w:tcBorders>
          </w:tcPr>
          <w:p w14:paraId="4E1202D9"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0,17-0,25</w:t>
            </w:r>
          </w:p>
        </w:tc>
        <w:tc>
          <w:tcPr>
            <w:tcW w:w="1340" w:type="pct"/>
            <w:tcBorders>
              <w:top w:val="single" w:sz="4" w:space="0" w:color="000000"/>
              <w:left w:val="single" w:sz="4" w:space="0" w:color="000000"/>
              <w:bottom w:val="single" w:sz="4" w:space="0" w:color="000000"/>
              <w:right w:val="single" w:sz="4" w:space="0" w:color="000000"/>
            </w:tcBorders>
          </w:tcPr>
          <w:p w14:paraId="24042543"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0,85-1,25</w:t>
            </w:r>
          </w:p>
        </w:tc>
      </w:tr>
      <w:tr w:rsidR="00FC593F" w:rsidRPr="005F665C" w14:paraId="2B3F4AFE" w14:textId="77777777" w:rsidTr="00BB438D">
        <w:trPr>
          <w:trHeight w:hRule="exact" w:val="263"/>
        </w:trPr>
        <w:tc>
          <w:tcPr>
            <w:tcW w:w="1131" w:type="pct"/>
            <w:tcBorders>
              <w:top w:val="single" w:sz="4" w:space="0" w:color="000000"/>
              <w:left w:val="single" w:sz="4" w:space="0" w:color="000000"/>
              <w:bottom w:val="single" w:sz="4" w:space="0" w:color="000000"/>
              <w:right w:val="single" w:sz="4" w:space="0" w:color="000000"/>
            </w:tcBorders>
          </w:tcPr>
          <w:p w14:paraId="45CC658D" w14:textId="77777777" w:rsidR="00FC593F" w:rsidRPr="005F665C" w:rsidRDefault="00FC593F" w:rsidP="00BB438D">
            <w:pPr>
              <w:autoSpaceDE w:val="0"/>
              <w:autoSpaceDN w:val="0"/>
              <w:adjustRightInd w:val="0"/>
              <w:spacing w:line="240" w:lineRule="auto"/>
              <w:ind w:left="716" w:right="662"/>
              <w:contextualSpacing/>
              <w:jc w:val="both"/>
              <w:rPr>
                <w:szCs w:val="22"/>
              </w:rPr>
            </w:pPr>
            <w:r w:rsidRPr="005F665C">
              <w:rPr>
                <w:szCs w:val="22"/>
              </w:rPr>
              <w:t>III</w:t>
            </w:r>
          </w:p>
        </w:tc>
        <w:tc>
          <w:tcPr>
            <w:tcW w:w="978" w:type="pct"/>
            <w:tcBorders>
              <w:top w:val="single" w:sz="4" w:space="0" w:color="000000"/>
              <w:left w:val="single" w:sz="4" w:space="0" w:color="000000"/>
              <w:bottom w:val="single" w:sz="4" w:space="0" w:color="000000"/>
              <w:right w:val="single" w:sz="4" w:space="0" w:color="000000"/>
            </w:tcBorders>
          </w:tcPr>
          <w:p w14:paraId="4D60B906" w14:textId="77777777" w:rsidR="00FC593F" w:rsidRPr="005F665C" w:rsidRDefault="00FC593F" w:rsidP="00BB438D">
            <w:pPr>
              <w:autoSpaceDE w:val="0"/>
              <w:autoSpaceDN w:val="0"/>
              <w:adjustRightInd w:val="0"/>
              <w:spacing w:line="240" w:lineRule="auto"/>
              <w:ind w:left="137" w:right="-20"/>
              <w:contextualSpacing/>
              <w:jc w:val="both"/>
              <w:rPr>
                <w:szCs w:val="22"/>
              </w:rPr>
            </w:pPr>
            <w:r w:rsidRPr="005F665C">
              <w:rPr>
                <w:szCs w:val="22"/>
              </w:rPr>
              <w:t>0,066-0,10</w:t>
            </w:r>
          </w:p>
        </w:tc>
        <w:tc>
          <w:tcPr>
            <w:tcW w:w="1551" w:type="pct"/>
            <w:tcBorders>
              <w:top w:val="single" w:sz="4" w:space="0" w:color="000000"/>
              <w:left w:val="single" w:sz="4" w:space="0" w:color="000000"/>
              <w:bottom w:val="single" w:sz="4" w:space="0" w:color="000000"/>
              <w:right w:val="single" w:sz="4" w:space="0" w:color="000000"/>
            </w:tcBorders>
          </w:tcPr>
          <w:p w14:paraId="12A6FD1D" w14:textId="77777777" w:rsidR="00FC593F" w:rsidRPr="005F665C" w:rsidRDefault="00FC593F" w:rsidP="00BB438D">
            <w:pPr>
              <w:autoSpaceDE w:val="0"/>
              <w:autoSpaceDN w:val="0"/>
              <w:adjustRightInd w:val="0"/>
              <w:spacing w:line="240" w:lineRule="auto"/>
              <w:ind w:left="161" w:right="-20"/>
              <w:contextualSpacing/>
              <w:jc w:val="both"/>
              <w:rPr>
                <w:szCs w:val="22"/>
              </w:rPr>
            </w:pPr>
            <w:r w:rsidRPr="005F665C">
              <w:rPr>
                <w:szCs w:val="22"/>
              </w:rPr>
              <w:t>0,33-0,5</w:t>
            </w:r>
          </w:p>
        </w:tc>
        <w:tc>
          <w:tcPr>
            <w:tcW w:w="1340" w:type="pct"/>
            <w:tcBorders>
              <w:top w:val="single" w:sz="4" w:space="0" w:color="000000"/>
              <w:left w:val="single" w:sz="4" w:space="0" w:color="000000"/>
              <w:bottom w:val="single" w:sz="4" w:space="0" w:color="000000"/>
              <w:right w:val="single" w:sz="4" w:space="0" w:color="000000"/>
            </w:tcBorders>
          </w:tcPr>
          <w:p w14:paraId="2B490486" w14:textId="77777777" w:rsidR="00FC593F" w:rsidRPr="005F665C" w:rsidRDefault="00FC593F" w:rsidP="00BB438D">
            <w:pPr>
              <w:autoSpaceDE w:val="0"/>
              <w:autoSpaceDN w:val="0"/>
              <w:adjustRightInd w:val="0"/>
              <w:spacing w:line="240" w:lineRule="auto"/>
              <w:ind w:left="127" w:right="-20"/>
              <w:contextualSpacing/>
              <w:jc w:val="both"/>
              <w:rPr>
                <w:szCs w:val="22"/>
              </w:rPr>
            </w:pPr>
            <w:r w:rsidRPr="005F665C">
              <w:rPr>
                <w:szCs w:val="22"/>
              </w:rPr>
              <w:t>1,65-2,5</w:t>
            </w:r>
          </w:p>
        </w:tc>
      </w:tr>
    </w:tbl>
    <w:p w14:paraId="362CC299" w14:textId="77777777" w:rsidR="00FC593F" w:rsidRPr="005F665C" w:rsidRDefault="00FC593F" w:rsidP="00FC593F">
      <w:pPr>
        <w:tabs>
          <w:tab w:val="clear" w:pos="567"/>
        </w:tabs>
        <w:spacing w:line="240" w:lineRule="auto"/>
        <w:contextualSpacing/>
        <w:jc w:val="both"/>
        <w:rPr>
          <w:szCs w:val="22"/>
        </w:rPr>
      </w:pPr>
    </w:p>
    <w:p w14:paraId="6E3236A1" w14:textId="77777777" w:rsidR="00FC593F" w:rsidRPr="005F665C" w:rsidRDefault="00FC593F" w:rsidP="00FC593F">
      <w:pPr>
        <w:tabs>
          <w:tab w:val="clear" w:pos="567"/>
        </w:tabs>
        <w:spacing w:line="240" w:lineRule="auto"/>
        <w:ind w:left="851" w:hanging="851"/>
        <w:contextualSpacing/>
        <w:jc w:val="both"/>
        <w:rPr>
          <w:szCs w:val="22"/>
        </w:rPr>
      </w:pPr>
      <w:r w:rsidRPr="005F665C">
        <w:rPr>
          <w:szCs w:val="22"/>
          <w:u w:val="single"/>
        </w:rPr>
        <w:t>I deva</w:t>
      </w:r>
      <w:r w:rsidRPr="005F665C">
        <w:rPr>
          <w:szCs w:val="22"/>
        </w:rPr>
        <w:t>:</w:t>
      </w:r>
      <w:r>
        <w:rPr>
          <w:szCs w:val="22"/>
        </w:rPr>
        <w:tab/>
      </w:r>
      <w:proofErr w:type="spellStart"/>
      <w:r w:rsidRPr="005F665C">
        <w:rPr>
          <w:szCs w:val="22"/>
        </w:rPr>
        <w:t>Sedācija</w:t>
      </w:r>
      <w:proofErr w:type="spellEnd"/>
      <w:r w:rsidRPr="005F665C">
        <w:rPr>
          <w:szCs w:val="22"/>
        </w:rPr>
        <w:t xml:space="preserve"> ar vieglu muskuļu tonusa samazinājumu. Liellopi vēl arvien spēj stāvēt.</w:t>
      </w:r>
    </w:p>
    <w:p w14:paraId="1766B088" w14:textId="77777777" w:rsidR="00FC593F" w:rsidRPr="005F665C" w:rsidRDefault="00FC593F" w:rsidP="00FC593F">
      <w:pPr>
        <w:tabs>
          <w:tab w:val="clear" w:pos="567"/>
        </w:tabs>
        <w:spacing w:line="240" w:lineRule="auto"/>
        <w:ind w:left="851" w:hanging="851"/>
        <w:contextualSpacing/>
        <w:jc w:val="both"/>
        <w:rPr>
          <w:szCs w:val="22"/>
        </w:rPr>
      </w:pPr>
      <w:r w:rsidRPr="005F665C">
        <w:rPr>
          <w:szCs w:val="22"/>
          <w:u w:val="single"/>
        </w:rPr>
        <w:t>II deva:</w:t>
      </w:r>
      <w:r w:rsidRPr="00CF27BD">
        <w:rPr>
          <w:szCs w:val="22"/>
        </w:rPr>
        <w:tab/>
      </w:r>
      <w:proofErr w:type="spellStart"/>
      <w:r w:rsidRPr="005F665C">
        <w:rPr>
          <w:szCs w:val="22"/>
        </w:rPr>
        <w:t>Sedācija</w:t>
      </w:r>
      <w:proofErr w:type="spellEnd"/>
      <w:r w:rsidRPr="005F665C">
        <w:rPr>
          <w:szCs w:val="22"/>
        </w:rPr>
        <w:t xml:space="preserve"> ar izteiktu muskuļu tonusa samazinājumu un nelielu </w:t>
      </w:r>
      <w:proofErr w:type="spellStart"/>
      <w:r w:rsidRPr="005F665C">
        <w:rPr>
          <w:szCs w:val="22"/>
        </w:rPr>
        <w:t>analgēziju</w:t>
      </w:r>
      <w:proofErr w:type="spellEnd"/>
      <w:r w:rsidRPr="005F665C">
        <w:rPr>
          <w:szCs w:val="22"/>
        </w:rPr>
        <w:t>. Liellopi lielākoties saglabā spēju stāvēt, taču tie var arī apgulties.</w:t>
      </w:r>
    </w:p>
    <w:p w14:paraId="598F1690" w14:textId="77777777" w:rsidR="00FC593F" w:rsidRPr="005F665C" w:rsidRDefault="00FC593F" w:rsidP="00FC593F">
      <w:pPr>
        <w:tabs>
          <w:tab w:val="clear" w:pos="567"/>
        </w:tabs>
        <w:spacing w:line="240" w:lineRule="auto"/>
        <w:ind w:left="851" w:hanging="851"/>
        <w:contextualSpacing/>
        <w:jc w:val="both"/>
        <w:rPr>
          <w:szCs w:val="22"/>
        </w:rPr>
      </w:pPr>
      <w:r w:rsidRPr="005F665C">
        <w:rPr>
          <w:szCs w:val="22"/>
          <w:u w:val="single"/>
        </w:rPr>
        <w:t>III deva:</w:t>
      </w:r>
      <w:r w:rsidRPr="00CF27BD">
        <w:rPr>
          <w:szCs w:val="22"/>
        </w:rPr>
        <w:tab/>
      </w:r>
      <w:r w:rsidRPr="005F665C">
        <w:rPr>
          <w:szCs w:val="22"/>
        </w:rPr>
        <w:t xml:space="preserve">Dziļa </w:t>
      </w:r>
      <w:proofErr w:type="spellStart"/>
      <w:r w:rsidRPr="005F665C">
        <w:rPr>
          <w:szCs w:val="22"/>
        </w:rPr>
        <w:t>sedācija</w:t>
      </w:r>
      <w:proofErr w:type="spellEnd"/>
      <w:r w:rsidRPr="005F665C">
        <w:rPr>
          <w:szCs w:val="22"/>
        </w:rPr>
        <w:t xml:space="preserve">, pastiprināts muskuļu tonusa samazinājums, daļēja </w:t>
      </w:r>
      <w:proofErr w:type="spellStart"/>
      <w:r w:rsidRPr="005F665C">
        <w:rPr>
          <w:szCs w:val="22"/>
        </w:rPr>
        <w:t>analgēzija</w:t>
      </w:r>
      <w:proofErr w:type="spellEnd"/>
      <w:r w:rsidRPr="005F665C">
        <w:rPr>
          <w:szCs w:val="22"/>
        </w:rPr>
        <w:t>. Liellopi apguļas.</w:t>
      </w:r>
    </w:p>
    <w:p w14:paraId="61618540" w14:textId="77777777" w:rsidR="00FC593F" w:rsidRPr="005F665C" w:rsidRDefault="00FC593F" w:rsidP="00FC593F">
      <w:pPr>
        <w:tabs>
          <w:tab w:val="clear" w:pos="567"/>
        </w:tabs>
        <w:spacing w:line="240" w:lineRule="auto"/>
        <w:ind w:left="851" w:hanging="851"/>
        <w:contextualSpacing/>
        <w:jc w:val="both"/>
        <w:rPr>
          <w:szCs w:val="22"/>
        </w:rPr>
      </w:pPr>
      <w:r w:rsidRPr="005F665C">
        <w:rPr>
          <w:szCs w:val="22"/>
          <w:u w:val="single"/>
        </w:rPr>
        <w:t>IV deva</w:t>
      </w:r>
      <w:r w:rsidRPr="005F665C">
        <w:rPr>
          <w:szCs w:val="22"/>
        </w:rPr>
        <w:t>:</w:t>
      </w:r>
      <w:r>
        <w:rPr>
          <w:szCs w:val="22"/>
        </w:rPr>
        <w:tab/>
      </w:r>
      <w:r w:rsidRPr="005F665C">
        <w:rPr>
          <w:szCs w:val="22"/>
        </w:rPr>
        <w:t xml:space="preserve">Ļoti dziļa </w:t>
      </w:r>
      <w:proofErr w:type="spellStart"/>
      <w:r w:rsidRPr="005F665C">
        <w:rPr>
          <w:szCs w:val="22"/>
        </w:rPr>
        <w:t>sedācija</w:t>
      </w:r>
      <w:proofErr w:type="spellEnd"/>
      <w:r w:rsidRPr="005F665C">
        <w:rPr>
          <w:szCs w:val="22"/>
        </w:rPr>
        <w:t xml:space="preserve">, izteikts muskuļu tonusa samazinājums, daļēja </w:t>
      </w:r>
      <w:proofErr w:type="spellStart"/>
      <w:r w:rsidRPr="005F665C">
        <w:rPr>
          <w:szCs w:val="22"/>
        </w:rPr>
        <w:t>analgēzija</w:t>
      </w:r>
      <w:proofErr w:type="spellEnd"/>
      <w:r w:rsidRPr="005F665C">
        <w:rPr>
          <w:szCs w:val="22"/>
        </w:rPr>
        <w:t>. Liellopi apguļas.</w:t>
      </w:r>
    </w:p>
    <w:p w14:paraId="7541DA83" w14:textId="77777777" w:rsidR="00FC593F" w:rsidRPr="005F665C" w:rsidRDefault="00FC593F" w:rsidP="00FC593F">
      <w:pPr>
        <w:tabs>
          <w:tab w:val="left" w:pos="780"/>
          <w:tab w:val="left" w:pos="993"/>
        </w:tabs>
        <w:spacing w:line="240" w:lineRule="auto"/>
        <w:contextualSpacing/>
        <w:jc w:val="both"/>
        <w:rPr>
          <w:szCs w:val="22"/>
        </w:rPr>
      </w:pPr>
    </w:p>
    <w:p w14:paraId="7A68D3DD" w14:textId="39AC011C" w:rsidR="00FC593F" w:rsidRPr="002D711A" w:rsidRDefault="00FC593F" w:rsidP="00FC593F">
      <w:pPr>
        <w:tabs>
          <w:tab w:val="left" w:pos="780"/>
          <w:tab w:val="left" w:pos="993"/>
        </w:tabs>
        <w:spacing w:line="240" w:lineRule="auto"/>
        <w:contextualSpacing/>
        <w:jc w:val="both"/>
        <w:rPr>
          <w:iCs/>
          <w:szCs w:val="22"/>
          <w:u w:val="single"/>
        </w:rPr>
      </w:pPr>
      <w:r w:rsidRPr="002D711A">
        <w:rPr>
          <w:iCs/>
          <w:szCs w:val="22"/>
          <w:u w:val="single"/>
        </w:rPr>
        <w:t>Suņi</w:t>
      </w:r>
      <w:r w:rsidR="00E470AF">
        <w:rPr>
          <w:iCs/>
          <w:szCs w:val="22"/>
          <w:u w:val="single"/>
        </w:rPr>
        <w:t>em</w:t>
      </w:r>
      <w:r w:rsidRPr="002D711A">
        <w:rPr>
          <w:iCs/>
          <w:szCs w:val="22"/>
          <w:u w:val="single"/>
        </w:rPr>
        <w:t>:</w:t>
      </w:r>
    </w:p>
    <w:p w14:paraId="2294C44A" w14:textId="67015BC9"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Intramuskulārai </w:t>
      </w:r>
      <w:r w:rsidRPr="00CF27BD">
        <w:rPr>
          <w:szCs w:val="22"/>
        </w:rPr>
        <w:t>vai</w:t>
      </w:r>
      <w:r>
        <w:rPr>
          <w:szCs w:val="22"/>
        </w:rPr>
        <w:t xml:space="preserve"> </w:t>
      </w:r>
      <w:r w:rsidRPr="005F665C">
        <w:rPr>
          <w:szCs w:val="22"/>
        </w:rPr>
        <w:t>intravenozai lietošanai.</w:t>
      </w:r>
    </w:p>
    <w:p w14:paraId="403B203A" w14:textId="77777777" w:rsidR="00FC593F" w:rsidRPr="005F665C" w:rsidRDefault="00FC593F" w:rsidP="00FC593F">
      <w:pPr>
        <w:tabs>
          <w:tab w:val="left" w:pos="780"/>
          <w:tab w:val="left" w:pos="993"/>
        </w:tabs>
        <w:spacing w:line="240" w:lineRule="auto"/>
        <w:contextualSpacing/>
        <w:jc w:val="both"/>
        <w:rPr>
          <w:i/>
          <w:szCs w:val="22"/>
        </w:rPr>
      </w:pPr>
    </w:p>
    <w:p w14:paraId="375026A4" w14:textId="77777777" w:rsidR="00FC593F" w:rsidRPr="005F665C" w:rsidRDefault="00FC593F" w:rsidP="00FC593F">
      <w:pPr>
        <w:tabs>
          <w:tab w:val="left" w:pos="780"/>
          <w:tab w:val="left" w:pos="993"/>
        </w:tabs>
        <w:spacing w:line="240" w:lineRule="auto"/>
        <w:contextualSpacing/>
        <w:jc w:val="both"/>
        <w:rPr>
          <w:i/>
          <w:szCs w:val="22"/>
        </w:rPr>
      </w:pPr>
      <w:proofErr w:type="spellStart"/>
      <w:r w:rsidRPr="005F665C">
        <w:rPr>
          <w:i/>
          <w:szCs w:val="22"/>
        </w:rPr>
        <w:t>Sedācijai</w:t>
      </w:r>
      <w:proofErr w:type="spellEnd"/>
      <w:r w:rsidRPr="005F665C">
        <w:rPr>
          <w:i/>
          <w:szCs w:val="22"/>
        </w:rPr>
        <w:t>:</w:t>
      </w:r>
    </w:p>
    <w:p w14:paraId="18E725B1" w14:textId="3A2B0E61"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1 - 3 mg </w:t>
      </w:r>
      <w:proofErr w:type="spellStart"/>
      <w:r w:rsidRPr="005F665C">
        <w:rPr>
          <w:szCs w:val="22"/>
        </w:rPr>
        <w:t>ksilazīna</w:t>
      </w:r>
      <w:proofErr w:type="spellEnd"/>
      <w:r w:rsidRPr="005F665C">
        <w:rPr>
          <w:szCs w:val="22"/>
        </w:rPr>
        <w:t xml:space="preserve">/kg </w:t>
      </w:r>
      <w:r w:rsidRPr="0008077F">
        <w:rPr>
          <w:szCs w:val="22"/>
        </w:rPr>
        <w:t>ķ.sv.</w:t>
      </w:r>
      <w:r>
        <w:rPr>
          <w:szCs w:val="22"/>
        </w:rPr>
        <w:t xml:space="preserve"> </w:t>
      </w:r>
      <w:r w:rsidRPr="005F665C">
        <w:rPr>
          <w:szCs w:val="22"/>
        </w:rPr>
        <w:t>(0,5 - 1,5 ml</w:t>
      </w:r>
      <w:r w:rsidR="00E470AF">
        <w:rPr>
          <w:szCs w:val="22"/>
        </w:rPr>
        <w:t xml:space="preserve"> šo </w:t>
      </w:r>
      <w:r w:rsidRPr="005F665C">
        <w:rPr>
          <w:szCs w:val="22"/>
        </w:rPr>
        <w:t xml:space="preserve">veterināro zāļu/10 kg </w:t>
      </w:r>
      <w:r w:rsidRPr="0008077F">
        <w:rPr>
          <w:szCs w:val="22"/>
        </w:rPr>
        <w:t>ķ.sv.</w:t>
      </w:r>
      <w:r w:rsidRPr="005F665C">
        <w:rPr>
          <w:szCs w:val="22"/>
        </w:rPr>
        <w:t xml:space="preserve">) </w:t>
      </w:r>
      <w:proofErr w:type="spellStart"/>
      <w:r w:rsidRPr="005F665C">
        <w:rPr>
          <w:szCs w:val="22"/>
        </w:rPr>
        <w:t>i.m</w:t>
      </w:r>
      <w:proofErr w:type="spellEnd"/>
      <w:r w:rsidRPr="005F665C">
        <w:rPr>
          <w:szCs w:val="22"/>
        </w:rPr>
        <w:t xml:space="preserve">. vai </w:t>
      </w:r>
      <w:proofErr w:type="spellStart"/>
      <w:r w:rsidRPr="005F665C">
        <w:rPr>
          <w:szCs w:val="22"/>
        </w:rPr>
        <w:t>i.v</w:t>
      </w:r>
      <w:proofErr w:type="spellEnd"/>
      <w:r w:rsidRPr="005F665C">
        <w:rPr>
          <w:szCs w:val="22"/>
        </w:rPr>
        <w:t xml:space="preserve">. </w:t>
      </w:r>
    </w:p>
    <w:p w14:paraId="769DAF0B" w14:textId="77777777" w:rsidR="00FC593F" w:rsidRPr="005F665C" w:rsidRDefault="00FC593F" w:rsidP="00FC593F">
      <w:pPr>
        <w:tabs>
          <w:tab w:val="left" w:pos="780"/>
          <w:tab w:val="left" w:pos="993"/>
        </w:tabs>
        <w:spacing w:line="240" w:lineRule="auto"/>
        <w:contextualSpacing/>
        <w:jc w:val="both"/>
        <w:rPr>
          <w:i/>
          <w:szCs w:val="22"/>
        </w:rPr>
      </w:pPr>
    </w:p>
    <w:p w14:paraId="1A513E99" w14:textId="77777777" w:rsidR="00FC593F" w:rsidRPr="005F665C" w:rsidRDefault="00FC593F" w:rsidP="00FC593F">
      <w:pPr>
        <w:tabs>
          <w:tab w:val="left" w:pos="780"/>
          <w:tab w:val="left" w:pos="993"/>
        </w:tabs>
        <w:spacing w:line="240" w:lineRule="auto"/>
        <w:contextualSpacing/>
        <w:jc w:val="both"/>
        <w:rPr>
          <w:szCs w:val="22"/>
        </w:rPr>
      </w:pPr>
      <w:r w:rsidRPr="005F665C">
        <w:rPr>
          <w:i/>
          <w:szCs w:val="22"/>
        </w:rPr>
        <w:t xml:space="preserve">Anestēzijas indukcijai kombinācijā ar </w:t>
      </w:r>
      <w:proofErr w:type="spellStart"/>
      <w:r w:rsidRPr="005F665C">
        <w:rPr>
          <w:i/>
          <w:szCs w:val="22"/>
        </w:rPr>
        <w:t>ketamīnu</w:t>
      </w:r>
      <w:proofErr w:type="spellEnd"/>
      <w:r w:rsidRPr="005F665C">
        <w:rPr>
          <w:i/>
          <w:szCs w:val="22"/>
        </w:rPr>
        <w:t>:</w:t>
      </w:r>
    </w:p>
    <w:p w14:paraId="39DB21F7" w14:textId="12D682CA"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2 mg </w:t>
      </w:r>
      <w:proofErr w:type="spellStart"/>
      <w:r w:rsidRPr="005F665C">
        <w:rPr>
          <w:szCs w:val="22"/>
        </w:rPr>
        <w:t>ksilazīna</w:t>
      </w:r>
      <w:proofErr w:type="spellEnd"/>
      <w:r w:rsidRPr="005F665C">
        <w:rPr>
          <w:szCs w:val="22"/>
        </w:rPr>
        <w:t xml:space="preserve">/kg </w:t>
      </w:r>
      <w:r w:rsidRPr="0008077F">
        <w:rPr>
          <w:szCs w:val="22"/>
        </w:rPr>
        <w:t>ķ.sv.</w:t>
      </w:r>
      <w:r w:rsidRPr="0008077F" w:rsidDel="0008077F">
        <w:rPr>
          <w:szCs w:val="22"/>
        </w:rPr>
        <w:t xml:space="preserve"> </w:t>
      </w:r>
      <w:r w:rsidRPr="005F665C">
        <w:rPr>
          <w:szCs w:val="22"/>
        </w:rPr>
        <w:t xml:space="preserve">(1 ml </w:t>
      </w:r>
      <w:r w:rsidR="00E470AF">
        <w:rPr>
          <w:szCs w:val="22"/>
        </w:rPr>
        <w:t xml:space="preserve">šo </w:t>
      </w:r>
      <w:r w:rsidRPr="005F665C">
        <w:rPr>
          <w:szCs w:val="22"/>
        </w:rPr>
        <w:t xml:space="preserve">veterināro zāļu/10 kg </w:t>
      </w:r>
      <w:r w:rsidRPr="0008077F">
        <w:rPr>
          <w:szCs w:val="22"/>
        </w:rPr>
        <w:t>ķ.sv.</w:t>
      </w:r>
      <w:r w:rsidRPr="005F665C">
        <w:rPr>
          <w:szCs w:val="22"/>
        </w:rPr>
        <w:t xml:space="preserve">) un 6 - 10 mg </w:t>
      </w:r>
      <w:proofErr w:type="spellStart"/>
      <w:r w:rsidRPr="005F665C">
        <w:rPr>
          <w:szCs w:val="22"/>
        </w:rPr>
        <w:t>ketamīna</w:t>
      </w:r>
      <w:proofErr w:type="spellEnd"/>
      <w:r w:rsidRPr="005F665C">
        <w:rPr>
          <w:szCs w:val="22"/>
        </w:rPr>
        <w:t xml:space="preserve">/kg </w:t>
      </w:r>
      <w:r w:rsidRPr="0008077F">
        <w:rPr>
          <w:szCs w:val="22"/>
        </w:rPr>
        <w:t>ķ.sv.</w:t>
      </w:r>
      <w:r>
        <w:rPr>
          <w:szCs w:val="22"/>
        </w:rPr>
        <w:t xml:space="preserve"> </w:t>
      </w:r>
      <w:proofErr w:type="spellStart"/>
      <w:r w:rsidRPr="005F665C">
        <w:rPr>
          <w:szCs w:val="22"/>
        </w:rPr>
        <w:t>i.m</w:t>
      </w:r>
      <w:proofErr w:type="spellEnd"/>
      <w:r w:rsidRPr="005F665C">
        <w:rPr>
          <w:szCs w:val="22"/>
        </w:rPr>
        <w:t>.</w:t>
      </w:r>
    </w:p>
    <w:p w14:paraId="26B2C4EB" w14:textId="77777777" w:rsidR="00FC593F" w:rsidRPr="005F665C" w:rsidRDefault="00FC593F" w:rsidP="00FC593F">
      <w:pPr>
        <w:tabs>
          <w:tab w:val="left" w:pos="780"/>
          <w:tab w:val="left" w:pos="993"/>
        </w:tabs>
        <w:spacing w:line="240" w:lineRule="auto"/>
        <w:contextualSpacing/>
        <w:jc w:val="both"/>
        <w:rPr>
          <w:i/>
          <w:szCs w:val="22"/>
        </w:rPr>
      </w:pPr>
    </w:p>
    <w:p w14:paraId="33392A16" w14:textId="1C13A0D0" w:rsidR="00FC593F" w:rsidRPr="002D711A" w:rsidRDefault="00FC593F" w:rsidP="00FC593F">
      <w:pPr>
        <w:tabs>
          <w:tab w:val="left" w:pos="780"/>
          <w:tab w:val="left" w:pos="993"/>
        </w:tabs>
        <w:spacing w:line="240" w:lineRule="auto"/>
        <w:contextualSpacing/>
        <w:jc w:val="both"/>
        <w:rPr>
          <w:iCs/>
          <w:szCs w:val="22"/>
          <w:u w:val="single"/>
        </w:rPr>
      </w:pPr>
      <w:r w:rsidRPr="002D711A">
        <w:rPr>
          <w:iCs/>
          <w:szCs w:val="22"/>
          <w:u w:val="single"/>
        </w:rPr>
        <w:t>Kaķi</w:t>
      </w:r>
      <w:r w:rsidR="00E470AF">
        <w:rPr>
          <w:iCs/>
          <w:szCs w:val="22"/>
          <w:u w:val="single"/>
        </w:rPr>
        <w:t>em</w:t>
      </w:r>
      <w:r w:rsidRPr="002D711A">
        <w:rPr>
          <w:iCs/>
          <w:szCs w:val="22"/>
          <w:u w:val="single"/>
        </w:rPr>
        <w:t>:</w:t>
      </w:r>
    </w:p>
    <w:p w14:paraId="3310691B" w14:textId="37C86E69"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Intramuskulārai </w:t>
      </w:r>
      <w:r w:rsidRPr="00CF27BD">
        <w:rPr>
          <w:szCs w:val="22"/>
        </w:rPr>
        <w:t>vai</w:t>
      </w:r>
      <w:r>
        <w:rPr>
          <w:szCs w:val="22"/>
        </w:rPr>
        <w:t xml:space="preserve"> </w:t>
      </w:r>
      <w:proofErr w:type="spellStart"/>
      <w:r w:rsidRPr="005F665C">
        <w:rPr>
          <w:szCs w:val="22"/>
        </w:rPr>
        <w:t>subkutānai</w:t>
      </w:r>
      <w:proofErr w:type="spellEnd"/>
      <w:r w:rsidRPr="005F665C">
        <w:rPr>
          <w:szCs w:val="22"/>
        </w:rPr>
        <w:t xml:space="preserve"> lietošanai.</w:t>
      </w:r>
    </w:p>
    <w:p w14:paraId="179D05DB" w14:textId="77777777" w:rsidR="00FC593F" w:rsidRPr="005F665C" w:rsidRDefault="00FC593F" w:rsidP="00FC593F">
      <w:pPr>
        <w:tabs>
          <w:tab w:val="left" w:pos="780"/>
          <w:tab w:val="left" w:pos="993"/>
        </w:tabs>
        <w:spacing w:line="240" w:lineRule="auto"/>
        <w:contextualSpacing/>
        <w:jc w:val="both"/>
        <w:rPr>
          <w:i/>
          <w:szCs w:val="22"/>
        </w:rPr>
      </w:pPr>
    </w:p>
    <w:p w14:paraId="7DF65C40" w14:textId="77777777" w:rsidR="00FC593F" w:rsidRPr="005F665C" w:rsidRDefault="00FC593F" w:rsidP="00FC593F">
      <w:pPr>
        <w:tabs>
          <w:tab w:val="left" w:pos="780"/>
          <w:tab w:val="left" w:pos="993"/>
        </w:tabs>
        <w:spacing w:line="240" w:lineRule="auto"/>
        <w:contextualSpacing/>
        <w:jc w:val="both"/>
        <w:rPr>
          <w:i/>
          <w:szCs w:val="22"/>
        </w:rPr>
      </w:pPr>
      <w:proofErr w:type="spellStart"/>
      <w:r w:rsidRPr="005F665C">
        <w:rPr>
          <w:i/>
          <w:szCs w:val="22"/>
        </w:rPr>
        <w:t>Sedācijai</w:t>
      </w:r>
      <w:proofErr w:type="spellEnd"/>
      <w:r w:rsidRPr="005F665C">
        <w:rPr>
          <w:i/>
          <w:szCs w:val="22"/>
        </w:rPr>
        <w:t>:</w:t>
      </w:r>
    </w:p>
    <w:p w14:paraId="6F3DFE34" w14:textId="18E6BA83"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2 - 4 mg </w:t>
      </w:r>
      <w:proofErr w:type="spellStart"/>
      <w:r w:rsidRPr="005F665C">
        <w:rPr>
          <w:szCs w:val="22"/>
        </w:rPr>
        <w:t>ksilazīna</w:t>
      </w:r>
      <w:proofErr w:type="spellEnd"/>
      <w:r w:rsidRPr="005F665C">
        <w:rPr>
          <w:szCs w:val="22"/>
        </w:rPr>
        <w:t xml:space="preserve">/kg </w:t>
      </w:r>
      <w:r w:rsidRPr="00CA3CFE">
        <w:rPr>
          <w:szCs w:val="22"/>
        </w:rPr>
        <w:t>ķ.sv.</w:t>
      </w:r>
      <w:r w:rsidRPr="00CA3CFE" w:rsidDel="00CA3CFE">
        <w:rPr>
          <w:szCs w:val="22"/>
        </w:rPr>
        <w:t xml:space="preserve"> </w:t>
      </w:r>
      <w:r w:rsidRPr="005F665C">
        <w:rPr>
          <w:szCs w:val="22"/>
        </w:rPr>
        <w:t xml:space="preserve">(0,1 - 0,2 ml </w:t>
      </w:r>
      <w:r w:rsidR="00E470AF">
        <w:rPr>
          <w:szCs w:val="22"/>
        </w:rPr>
        <w:t xml:space="preserve">šo </w:t>
      </w:r>
      <w:r w:rsidRPr="005F665C">
        <w:rPr>
          <w:szCs w:val="22"/>
        </w:rPr>
        <w:t xml:space="preserve">veterināro zāļu/kg </w:t>
      </w:r>
      <w:r w:rsidRPr="00CA3CFE">
        <w:rPr>
          <w:szCs w:val="22"/>
        </w:rPr>
        <w:t>ķ.sv.</w:t>
      </w:r>
      <w:r w:rsidRPr="005F665C">
        <w:rPr>
          <w:szCs w:val="22"/>
        </w:rPr>
        <w:t xml:space="preserve">) </w:t>
      </w:r>
      <w:proofErr w:type="spellStart"/>
      <w:r w:rsidRPr="005F665C">
        <w:rPr>
          <w:szCs w:val="22"/>
        </w:rPr>
        <w:t>i.m</w:t>
      </w:r>
      <w:proofErr w:type="spellEnd"/>
      <w:r w:rsidRPr="005F665C">
        <w:rPr>
          <w:szCs w:val="22"/>
        </w:rPr>
        <w:t xml:space="preserve">. vai </w:t>
      </w:r>
      <w:proofErr w:type="spellStart"/>
      <w:r w:rsidRPr="005F665C">
        <w:rPr>
          <w:szCs w:val="22"/>
        </w:rPr>
        <w:t>s.c</w:t>
      </w:r>
      <w:proofErr w:type="spellEnd"/>
      <w:r w:rsidRPr="005F665C">
        <w:rPr>
          <w:szCs w:val="22"/>
        </w:rPr>
        <w:t>.</w:t>
      </w:r>
    </w:p>
    <w:p w14:paraId="384E13F1" w14:textId="77777777" w:rsidR="00FC593F" w:rsidRPr="005F665C" w:rsidRDefault="00FC593F" w:rsidP="00FC593F">
      <w:pPr>
        <w:tabs>
          <w:tab w:val="left" w:pos="780"/>
          <w:tab w:val="left" w:pos="993"/>
        </w:tabs>
        <w:spacing w:line="240" w:lineRule="auto"/>
        <w:contextualSpacing/>
        <w:jc w:val="both"/>
        <w:rPr>
          <w:i/>
          <w:szCs w:val="22"/>
        </w:rPr>
      </w:pPr>
      <w:r w:rsidRPr="005F665C">
        <w:rPr>
          <w:i/>
          <w:szCs w:val="22"/>
        </w:rPr>
        <w:t xml:space="preserve">Anestēzijas indukcijai kombinācijā ar </w:t>
      </w:r>
      <w:proofErr w:type="spellStart"/>
      <w:r w:rsidRPr="005F665C">
        <w:rPr>
          <w:i/>
          <w:szCs w:val="22"/>
        </w:rPr>
        <w:t>ketamīnu</w:t>
      </w:r>
      <w:proofErr w:type="spellEnd"/>
      <w:r w:rsidRPr="005F665C">
        <w:rPr>
          <w:i/>
          <w:szCs w:val="22"/>
        </w:rPr>
        <w:t>:</w:t>
      </w:r>
    </w:p>
    <w:p w14:paraId="265FD28E" w14:textId="613AE6E6" w:rsidR="00FC593F" w:rsidRPr="005F665C" w:rsidRDefault="00FC593F" w:rsidP="00FC593F">
      <w:pPr>
        <w:tabs>
          <w:tab w:val="left" w:pos="780"/>
          <w:tab w:val="left" w:pos="993"/>
        </w:tabs>
        <w:spacing w:line="240" w:lineRule="auto"/>
        <w:contextualSpacing/>
        <w:jc w:val="both"/>
        <w:rPr>
          <w:szCs w:val="22"/>
        </w:rPr>
      </w:pPr>
      <w:r w:rsidRPr="005F665C">
        <w:rPr>
          <w:szCs w:val="22"/>
        </w:rPr>
        <w:t xml:space="preserve">2 mg </w:t>
      </w:r>
      <w:proofErr w:type="spellStart"/>
      <w:r w:rsidRPr="005F665C">
        <w:rPr>
          <w:szCs w:val="22"/>
        </w:rPr>
        <w:t>ksilazīna</w:t>
      </w:r>
      <w:proofErr w:type="spellEnd"/>
      <w:r w:rsidRPr="005F665C">
        <w:rPr>
          <w:szCs w:val="22"/>
        </w:rPr>
        <w:t xml:space="preserve">/kg </w:t>
      </w:r>
      <w:r w:rsidRPr="00CA3CFE">
        <w:rPr>
          <w:szCs w:val="22"/>
        </w:rPr>
        <w:t>ķ.sv.</w:t>
      </w:r>
      <w:r w:rsidRPr="00CA3CFE" w:rsidDel="00CA3CFE">
        <w:rPr>
          <w:szCs w:val="22"/>
        </w:rPr>
        <w:t xml:space="preserve"> </w:t>
      </w:r>
      <w:r w:rsidRPr="005F665C">
        <w:rPr>
          <w:szCs w:val="22"/>
        </w:rPr>
        <w:t xml:space="preserve">(0,1 ml </w:t>
      </w:r>
      <w:r w:rsidR="00E470AF">
        <w:rPr>
          <w:szCs w:val="22"/>
        </w:rPr>
        <w:t xml:space="preserve">šo </w:t>
      </w:r>
      <w:r w:rsidRPr="005F665C">
        <w:rPr>
          <w:szCs w:val="22"/>
        </w:rPr>
        <w:t xml:space="preserve">veterināro zāļu/kg </w:t>
      </w:r>
      <w:r w:rsidRPr="00CA3CFE">
        <w:rPr>
          <w:szCs w:val="22"/>
        </w:rPr>
        <w:t>ķ.sv.</w:t>
      </w:r>
      <w:r w:rsidRPr="005F665C">
        <w:rPr>
          <w:szCs w:val="22"/>
        </w:rPr>
        <w:t xml:space="preserve">) un 6 - 15 mg </w:t>
      </w:r>
      <w:proofErr w:type="spellStart"/>
      <w:r w:rsidRPr="005F665C">
        <w:rPr>
          <w:szCs w:val="22"/>
        </w:rPr>
        <w:t>ketamīna</w:t>
      </w:r>
      <w:proofErr w:type="spellEnd"/>
      <w:r w:rsidRPr="005F665C">
        <w:rPr>
          <w:szCs w:val="22"/>
        </w:rPr>
        <w:t xml:space="preserve">/kg </w:t>
      </w:r>
      <w:r w:rsidRPr="00CA3CFE">
        <w:rPr>
          <w:szCs w:val="22"/>
        </w:rPr>
        <w:t>ķ.sv.</w:t>
      </w:r>
      <w:r>
        <w:rPr>
          <w:szCs w:val="22"/>
        </w:rPr>
        <w:t xml:space="preserve"> </w:t>
      </w:r>
      <w:proofErr w:type="spellStart"/>
      <w:r w:rsidRPr="005F665C">
        <w:rPr>
          <w:szCs w:val="22"/>
        </w:rPr>
        <w:t>i.m</w:t>
      </w:r>
      <w:proofErr w:type="spellEnd"/>
      <w:r w:rsidRPr="005F665C">
        <w:rPr>
          <w:szCs w:val="22"/>
        </w:rPr>
        <w:t>.</w:t>
      </w:r>
    </w:p>
    <w:p w14:paraId="451D486F" w14:textId="77777777" w:rsidR="00FC593F" w:rsidRPr="005F665C" w:rsidRDefault="00FC593F" w:rsidP="00FC593F">
      <w:pPr>
        <w:tabs>
          <w:tab w:val="clear" w:pos="567"/>
        </w:tabs>
        <w:spacing w:line="240" w:lineRule="auto"/>
        <w:contextualSpacing/>
        <w:jc w:val="both"/>
        <w:rPr>
          <w:szCs w:val="22"/>
        </w:rPr>
      </w:pPr>
    </w:p>
    <w:p w14:paraId="0F70A2AB" w14:textId="77777777" w:rsidR="00FC593F" w:rsidRPr="005F665C" w:rsidRDefault="00FC593F" w:rsidP="00FC593F">
      <w:pPr>
        <w:tabs>
          <w:tab w:val="clear" w:pos="567"/>
        </w:tabs>
        <w:spacing w:line="240" w:lineRule="auto"/>
        <w:contextualSpacing/>
        <w:jc w:val="both"/>
        <w:rPr>
          <w:szCs w:val="22"/>
        </w:rPr>
      </w:pPr>
      <w:r w:rsidRPr="005F665C">
        <w:rPr>
          <w:szCs w:val="22"/>
        </w:rPr>
        <w:t xml:space="preserve">Visām dzīvnieku sugām sāpīgās ķirurģiskās procedūrās </w:t>
      </w:r>
      <w:proofErr w:type="spellStart"/>
      <w:r w:rsidRPr="005F665C">
        <w:rPr>
          <w:szCs w:val="22"/>
        </w:rPr>
        <w:t>ksilazīnu</w:t>
      </w:r>
      <w:proofErr w:type="spellEnd"/>
      <w:r w:rsidRPr="005F665C">
        <w:rPr>
          <w:szCs w:val="22"/>
        </w:rPr>
        <w:t xml:space="preserve"> vienmēr izmantot kombinācijā ar vietējo anestēziju vai vispārējo anestēziju.</w:t>
      </w:r>
    </w:p>
    <w:p w14:paraId="6F1D3383" w14:textId="77777777" w:rsidR="00FC593F" w:rsidRPr="005F665C" w:rsidRDefault="00FC593F" w:rsidP="00FC593F">
      <w:pPr>
        <w:tabs>
          <w:tab w:val="clear" w:pos="567"/>
        </w:tabs>
        <w:spacing w:line="240" w:lineRule="auto"/>
        <w:contextualSpacing/>
        <w:jc w:val="both"/>
        <w:rPr>
          <w:szCs w:val="22"/>
        </w:rPr>
      </w:pPr>
    </w:p>
    <w:p w14:paraId="4E4E2E09" w14:textId="77777777" w:rsidR="00FC593F" w:rsidRPr="005F665C" w:rsidRDefault="00FC593F" w:rsidP="00FC593F">
      <w:pPr>
        <w:tabs>
          <w:tab w:val="clear" w:pos="567"/>
        </w:tabs>
        <w:spacing w:line="240" w:lineRule="auto"/>
        <w:contextualSpacing/>
        <w:jc w:val="both"/>
        <w:rPr>
          <w:szCs w:val="22"/>
        </w:rPr>
      </w:pPr>
      <w:r w:rsidRPr="005F665C">
        <w:rPr>
          <w:szCs w:val="22"/>
        </w:rPr>
        <w:t>Iedarbības pastiprināšana vai paildzināšana ar papildu injekciju būtībā ir iespējama (novērot sirdsdarbību, asinsriti un elpošanas funkciju!). Taču šādos gadījumos nedrīkst pārsniegt norādītās maksimālās devas.</w:t>
      </w:r>
    </w:p>
    <w:p w14:paraId="2848FC71" w14:textId="77777777" w:rsidR="00FC593F" w:rsidRPr="005F665C" w:rsidRDefault="00FC593F" w:rsidP="00FC593F">
      <w:pPr>
        <w:tabs>
          <w:tab w:val="clear" w:pos="567"/>
        </w:tabs>
        <w:spacing w:line="240" w:lineRule="auto"/>
        <w:contextualSpacing/>
        <w:jc w:val="both"/>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34D23AC" w14:textId="77777777" w:rsidR="00C11735" w:rsidRPr="005F665C" w:rsidRDefault="00C11735" w:rsidP="00C11735">
      <w:pPr>
        <w:tabs>
          <w:tab w:val="clear" w:pos="567"/>
        </w:tabs>
        <w:spacing w:line="240" w:lineRule="auto"/>
        <w:contextualSpacing/>
        <w:jc w:val="both"/>
        <w:rPr>
          <w:szCs w:val="22"/>
        </w:rPr>
      </w:pPr>
      <w:r w:rsidRPr="005F665C">
        <w:rPr>
          <w:szCs w:val="22"/>
        </w:rPr>
        <w:t>Aizbāzni caurdurt ne vairāk kā 50 reizes.</w:t>
      </w:r>
    </w:p>
    <w:p w14:paraId="0290B9CC" w14:textId="40CB3FB7" w:rsidR="00FC593F" w:rsidRDefault="00C11735" w:rsidP="00FC593F">
      <w:pPr>
        <w:tabs>
          <w:tab w:val="clear" w:pos="567"/>
        </w:tabs>
        <w:spacing w:line="240" w:lineRule="auto"/>
        <w:contextualSpacing/>
        <w:jc w:val="both"/>
        <w:rPr>
          <w:highlight w:val="lightGray"/>
        </w:rPr>
      </w:pPr>
      <w:r w:rsidRPr="005F665C">
        <w:rPr>
          <w:szCs w:val="22"/>
        </w:rPr>
        <w:lastRenderedPageBreak/>
        <w:t>Caurduršanas reižu skaits ir jānorāda uz ārējā iepakojuma.</w:t>
      </w:r>
    </w:p>
    <w:p w14:paraId="6191FC52" w14:textId="77777777" w:rsidR="0067691F" w:rsidRDefault="0067691F" w:rsidP="00FC593F">
      <w:pPr>
        <w:tabs>
          <w:tab w:val="clear" w:pos="567"/>
        </w:tabs>
        <w:spacing w:line="240" w:lineRule="auto"/>
        <w:contextualSpacing/>
        <w:jc w:val="both"/>
        <w:rPr>
          <w:highlight w:val="lightGray"/>
        </w:rPr>
      </w:pPr>
    </w:p>
    <w:p w14:paraId="184E20B1" w14:textId="77777777" w:rsidR="0067691F" w:rsidRDefault="0067691F" w:rsidP="00FC593F">
      <w:pPr>
        <w:tabs>
          <w:tab w:val="clear" w:pos="567"/>
        </w:tabs>
        <w:spacing w:line="240" w:lineRule="auto"/>
        <w:contextualSpacing/>
        <w:jc w:val="both"/>
        <w:rPr>
          <w:b/>
          <w:szCs w:val="22"/>
          <w:highlight w:val="lightGray"/>
        </w:rPr>
      </w:pPr>
    </w:p>
    <w:p w14:paraId="78949C9E" w14:textId="10255092"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0C81FB1" w14:textId="4990A1BD" w:rsidR="00FC593F" w:rsidRPr="0067691F" w:rsidRDefault="00FC593F" w:rsidP="00FC593F">
      <w:pPr>
        <w:spacing w:line="240" w:lineRule="auto"/>
        <w:contextualSpacing/>
        <w:jc w:val="both"/>
        <w:rPr>
          <w:iCs/>
          <w:szCs w:val="22"/>
          <w:u w:val="single"/>
        </w:rPr>
      </w:pPr>
      <w:r w:rsidRPr="0067691F">
        <w:rPr>
          <w:iCs/>
          <w:szCs w:val="22"/>
          <w:u w:val="single"/>
        </w:rPr>
        <w:t>Liellopi</w:t>
      </w:r>
      <w:r w:rsidR="00E470AF" w:rsidRPr="0067691F">
        <w:rPr>
          <w:iCs/>
          <w:szCs w:val="22"/>
          <w:u w:val="single"/>
        </w:rPr>
        <w:t>em</w:t>
      </w:r>
      <w:r w:rsidRPr="0067691F">
        <w:rPr>
          <w:iCs/>
          <w:szCs w:val="22"/>
          <w:u w:val="single"/>
        </w:rPr>
        <w:t>:</w:t>
      </w:r>
    </w:p>
    <w:p w14:paraId="4874AF34" w14:textId="1F40888A" w:rsidR="00FC593F" w:rsidRPr="005F665C" w:rsidRDefault="00FC593F" w:rsidP="00FC593F">
      <w:pPr>
        <w:spacing w:line="240" w:lineRule="auto"/>
        <w:contextualSpacing/>
        <w:jc w:val="both"/>
        <w:rPr>
          <w:szCs w:val="22"/>
        </w:rPr>
      </w:pPr>
      <w:r w:rsidRPr="005F665C">
        <w:rPr>
          <w:szCs w:val="22"/>
        </w:rPr>
        <w:t>Gaļai un blakusproduktiem:</w:t>
      </w:r>
      <w:r w:rsidRPr="005F665C">
        <w:rPr>
          <w:szCs w:val="22"/>
        </w:rPr>
        <w:tab/>
        <w:t>1 diena</w:t>
      </w:r>
      <w:r>
        <w:rPr>
          <w:szCs w:val="22"/>
        </w:rPr>
        <w:t>.</w:t>
      </w:r>
    </w:p>
    <w:p w14:paraId="3F7238EE" w14:textId="09C2E5A3" w:rsidR="00FC593F" w:rsidRPr="005F665C" w:rsidRDefault="00FC593F" w:rsidP="00FC593F">
      <w:pPr>
        <w:tabs>
          <w:tab w:val="clear" w:pos="567"/>
        </w:tabs>
        <w:spacing w:line="240" w:lineRule="auto"/>
        <w:contextualSpacing/>
        <w:jc w:val="both"/>
        <w:rPr>
          <w:szCs w:val="22"/>
        </w:rPr>
      </w:pPr>
      <w:r w:rsidRPr="005F665C">
        <w:rPr>
          <w:szCs w:val="22"/>
        </w:rPr>
        <w:t>Pienam:</w:t>
      </w:r>
      <w:r w:rsidRPr="005F665C">
        <w:rPr>
          <w:szCs w:val="22"/>
        </w:rPr>
        <w:tab/>
      </w:r>
      <w:r w:rsidRPr="005F665C">
        <w:rPr>
          <w:szCs w:val="22"/>
        </w:rPr>
        <w:tab/>
      </w:r>
      <w:r w:rsidRPr="005F665C">
        <w:rPr>
          <w:szCs w:val="22"/>
        </w:rPr>
        <w:tab/>
      </w:r>
      <w:r w:rsidRPr="005F665C">
        <w:rPr>
          <w:szCs w:val="22"/>
        </w:rPr>
        <w:tab/>
      </w:r>
      <w:r>
        <w:rPr>
          <w:szCs w:val="22"/>
        </w:rPr>
        <w:t>N</w:t>
      </w:r>
      <w:r w:rsidRPr="005F665C">
        <w:rPr>
          <w:szCs w:val="22"/>
        </w:rPr>
        <w:t>ulle stund</w:t>
      </w:r>
      <w:r>
        <w:rPr>
          <w:szCs w:val="22"/>
        </w:rPr>
        <w:t>as.</w:t>
      </w:r>
    </w:p>
    <w:p w14:paraId="1BFED08A" w14:textId="77777777" w:rsidR="00FC593F" w:rsidRPr="005F665C" w:rsidRDefault="00FC593F" w:rsidP="00FC593F">
      <w:pPr>
        <w:tabs>
          <w:tab w:val="clear" w:pos="567"/>
        </w:tabs>
        <w:spacing w:line="240" w:lineRule="auto"/>
        <w:contextualSpacing/>
        <w:jc w:val="both"/>
        <w:rPr>
          <w:szCs w:val="22"/>
        </w:rPr>
      </w:pPr>
    </w:p>
    <w:p w14:paraId="1992FBF4" w14:textId="616A1814" w:rsidR="00FC593F" w:rsidRPr="0067691F" w:rsidRDefault="00FC593F" w:rsidP="00FC593F">
      <w:pPr>
        <w:tabs>
          <w:tab w:val="clear" w:pos="567"/>
        </w:tabs>
        <w:spacing w:line="240" w:lineRule="auto"/>
        <w:contextualSpacing/>
        <w:jc w:val="both"/>
        <w:rPr>
          <w:iCs/>
          <w:szCs w:val="22"/>
          <w:u w:val="single"/>
        </w:rPr>
      </w:pPr>
      <w:r w:rsidRPr="0067691F">
        <w:rPr>
          <w:iCs/>
          <w:szCs w:val="22"/>
          <w:u w:val="single"/>
        </w:rPr>
        <w:t>Zirgi</w:t>
      </w:r>
      <w:r w:rsidR="00E470AF" w:rsidRPr="0067691F">
        <w:rPr>
          <w:iCs/>
          <w:szCs w:val="22"/>
          <w:u w:val="single"/>
        </w:rPr>
        <w:t>em</w:t>
      </w:r>
      <w:r w:rsidRPr="0067691F">
        <w:rPr>
          <w:iCs/>
          <w:szCs w:val="22"/>
          <w:u w:val="single"/>
        </w:rPr>
        <w:t>:</w:t>
      </w:r>
    </w:p>
    <w:p w14:paraId="36D86D7F" w14:textId="77777777" w:rsidR="00FC593F" w:rsidRPr="005F665C" w:rsidRDefault="00FC593F" w:rsidP="00FC593F">
      <w:pPr>
        <w:tabs>
          <w:tab w:val="clear" w:pos="567"/>
        </w:tabs>
        <w:spacing w:line="240" w:lineRule="auto"/>
        <w:contextualSpacing/>
        <w:jc w:val="both"/>
        <w:rPr>
          <w:szCs w:val="22"/>
        </w:rPr>
      </w:pPr>
      <w:r w:rsidRPr="005F665C">
        <w:rPr>
          <w:szCs w:val="22"/>
        </w:rPr>
        <w:t>Gaļai un blakusproduktiem:</w:t>
      </w:r>
      <w:r w:rsidRPr="005F665C">
        <w:rPr>
          <w:szCs w:val="22"/>
        </w:rPr>
        <w:tab/>
        <w:t>1 diena</w:t>
      </w:r>
      <w:r>
        <w:rPr>
          <w:szCs w:val="22"/>
        </w:rPr>
        <w:t>.</w:t>
      </w:r>
    </w:p>
    <w:p w14:paraId="27ED8146" w14:textId="60DFB777" w:rsidR="00FC593F" w:rsidRPr="005F665C" w:rsidRDefault="00FC593F" w:rsidP="00FC593F">
      <w:pPr>
        <w:tabs>
          <w:tab w:val="clear" w:pos="567"/>
        </w:tabs>
        <w:spacing w:line="240" w:lineRule="auto"/>
        <w:contextualSpacing/>
        <w:jc w:val="both"/>
        <w:rPr>
          <w:szCs w:val="22"/>
        </w:rPr>
      </w:pPr>
      <w:r w:rsidRPr="005F665C">
        <w:rPr>
          <w:szCs w:val="22"/>
        </w:rPr>
        <w:t>Nav reģistrēts lietošanai ķēvēm, kuru pienu izmanto cilvēku uzturā.</w:t>
      </w:r>
    </w:p>
    <w:p w14:paraId="32274D73" w14:textId="77777777" w:rsidR="00DB468A" w:rsidRDefault="00DB468A" w:rsidP="00A9226B">
      <w:pPr>
        <w:tabs>
          <w:tab w:val="clear" w:pos="567"/>
        </w:tabs>
        <w:spacing w:line="240" w:lineRule="auto"/>
        <w:rPr>
          <w:iCs/>
          <w:szCs w:val="22"/>
        </w:rPr>
      </w:pPr>
    </w:p>
    <w:p w14:paraId="11818BF7" w14:textId="77777777" w:rsidR="00FC593F" w:rsidRPr="00E57A7D" w:rsidRDefault="00FC593F"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5E65702D" w14:textId="77777777" w:rsidR="00FC593F" w:rsidRDefault="00FC593F" w:rsidP="00FC593F">
      <w:pPr>
        <w:numPr>
          <w:ilvl w:val="12"/>
          <w:numId w:val="0"/>
        </w:numPr>
        <w:tabs>
          <w:tab w:val="clear" w:pos="567"/>
        </w:tabs>
        <w:spacing w:line="240" w:lineRule="auto"/>
        <w:rPr>
          <w:szCs w:val="22"/>
        </w:rPr>
      </w:pPr>
      <w:r w:rsidRPr="00FC593F">
        <w:rPr>
          <w:szCs w:val="22"/>
        </w:rPr>
        <w:t>Nesasaldēt.</w:t>
      </w:r>
    </w:p>
    <w:p w14:paraId="64CEE1AE" w14:textId="77777777" w:rsidR="008D2EBB" w:rsidRPr="00FC593F" w:rsidRDefault="008D2EBB" w:rsidP="00FC593F">
      <w:pPr>
        <w:numPr>
          <w:ilvl w:val="12"/>
          <w:numId w:val="0"/>
        </w:numPr>
        <w:tabs>
          <w:tab w:val="clear" w:pos="567"/>
        </w:tabs>
        <w:spacing w:line="240" w:lineRule="auto"/>
        <w:rPr>
          <w:szCs w:val="22"/>
        </w:rPr>
      </w:pPr>
    </w:p>
    <w:p w14:paraId="63693D22" w14:textId="77777777" w:rsidR="008D2EBB" w:rsidRPr="00E57A7D" w:rsidRDefault="008D2EBB" w:rsidP="008D2EBB">
      <w:pPr>
        <w:numPr>
          <w:ilvl w:val="12"/>
          <w:numId w:val="0"/>
        </w:numPr>
        <w:tabs>
          <w:tab w:val="clear" w:pos="567"/>
        </w:tabs>
        <w:spacing w:line="240" w:lineRule="auto"/>
        <w:rPr>
          <w:szCs w:val="22"/>
        </w:rPr>
      </w:pPr>
      <w:r w:rsidRPr="00E57A7D">
        <w:t xml:space="preserve">Nelietot šīs veterinārās zāles, ja beidzies derīguma termiņš, kas norādīts marķējumā uz kastītes pēc </w:t>
      </w:r>
      <w:proofErr w:type="spellStart"/>
      <w:r w:rsidRPr="00E57A7D">
        <w:t>E</w:t>
      </w:r>
      <w:r>
        <w:t>xp</w:t>
      </w:r>
      <w:proofErr w:type="spellEnd"/>
      <w:r w:rsidRPr="00E57A7D">
        <w:t>. Derīguma termiņš attiecas uz norādītā mēneša pēdējo dienu.</w:t>
      </w:r>
    </w:p>
    <w:p w14:paraId="70F8F2F8" w14:textId="77777777" w:rsidR="008D2EBB" w:rsidRDefault="008D2EBB" w:rsidP="00A9226B">
      <w:pPr>
        <w:numPr>
          <w:ilvl w:val="12"/>
          <w:numId w:val="0"/>
        </w:numPr>
        <w:tabs>
          <w:tab w:val="clear" w:pos="567"/>
        </w:tabs>
        <w:spacing w:line="240" w:lineRule="auto"/>
      </w:pPr>
    </w:p>
    <w:p w14:paraId="38FE03B8" w14:textId="77777777" w:rsidR="008D2EBB" w:rsidRPr="00E811BF" w:rsidRDefault="008D2EBB" w:rsidP="008D2EBB">
      <w:pPr>
        <w:numPr>
          <w:ilvl w:val="12"/>
          <w:numId w:val="0"/>
        </w:numPr>
        <w:tabs>
          <w:tab w:val="clear" w:pos="567"/>
        </w:tabs>
        <w:spacing w:line="240" w:lineRule="auto"/>
        <w:rPr>
          <w:szCs w:val="22"/>
        </w:rPr>
      </w:pPr>
      <w:r w:rsidRPr="00E811BF">
        <w:t>Derīguma termiņš pēc pirmreizējas tiešā iepakojuma atvēršanas</w:t>
      </w:r>
      <w:r>
        <w:t>:</w:t>
      </w:r>
      <w:r w:rsidRPr="008D2EBB">
        <w:rPr>
          <w:szCs w:val="22"/>
        </w:rPr>
        <w:t xml:space="preserve"> 28 dienas</w:t>
      </w:r>
      <w:r>
        <w:rPr>
          <w:szCs w:val="22"/>
        </w:rPr>
        <w:t>.</w:t>
      </w:r>
      <w:r w:rsidRPr="00E811BF">
        <w:t xml:space="preserve">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9580CD1" w14:textId="36ABCF93" w:rsidR="008D2EBB" w:rsidRPr="00E57A7D" w:rsidRDefault="008D2EBB" w:rsidP="008D2EBB">
      <w:pPr>
        <w:tabs>
          <w:tab w:val="clear" w:pos="567"/>
        </w:tabs>
        <w:spacing w:line="240" w:lineRule="auto"/>
        <w:rPr>
          <w:szCs w:val="22"/>
        </w:rPr>
      </w:pPr>
      <w:r w:rsidRPr="00E811BF">
        <w:t>Neizmest veterinārās zāles kanalizācijā vai kopā ar sadzīves atkritumiem.</w:t>
      </w:r>
    </w:p>
    <w:p w14:paraId="451DB75E" w14:textId="61F05C88" w:rsidR="008D2EBB" w:rsidRPr="008D2EBB" w:rsidRDefault="008D2EBB" w:rsidP="008D2EBB">
      <w:pPr>
        <w:tabs>
          <w:tab w:val="clear" w:pos="567"/>
        </w:tabs>
        <w:spacing w:line="240" w:lineRule="auto"/>
      </w:pPr>
    </w:p>
    <w:p w14:paraId="201075A1" w14:textId="3ECD9B19" w:rsidR="008D2EBB" w:rsidRPr="008D2EBB" w:rsidRDefault="008D2EBB" w:rsidP="0067691F">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A18E538" w14:textId="77777777" w:rsidR="008D2EBB" w:rsidRDefault="008D2EBB" w:rsidP="00A9226B">
      <w:pPr>
        <w:tabs>
          <w:tab w:val="clear" w:pos="567"/>
        </w:tabs>
        <w:spacing w:line="240" w:lineRule="auto"/>
      </w:pPr>
    </w:p>
    <w:p w14:paraId="5C354A63" w14:textId="4DF4C6D7" w:rsidR="008D2EBB" w:rsidRDefault="008D2EBB" w:rsidP="00A9226B">
      <w:pPr>
        <w:tabs>
          <w:tab w:val="clear" w:pos="567"/>
        </w:tabs>
        <w:spacing w:line="240" w:lineRule="auto"/>
      </w:pPr>
      <w:r w:rsidRPr="008D2EBB">
        <w:t>Jautājiet savam veterinārārstam,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806C182" w14:textId="77777777" w:rsidR="008D2EBB" w:rsidRPr="00E57A7D" w:rsidRDefault="008D2EBB" w:rsidP="008D2EBB">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01983A09" w14:textId="77777777" w:rsidR="008D2EBB" w:rsidRPr="00E57A7D" w:rsidRDefault="008D2EBB"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23EEBF3C" w14:textId="77777777" w:rsidR="008D2EBB" w:rsidRDefault="008D2EBB" w:rsidP="008D2EBB">
      <w:pPr>
        <w:tabs>
          <w:tab w:val="clear" w:pos="567"/>
        </w:tabs>
        <w:spacing w:line="240" w:lineRule="auto"/>
        <w:contextualSpacing/>
        <w:jc w:val="both"/>
        <w:rPr>
          <w:szCs w:val="22"/>
        </w:rPr>
      </w:pPr>
      <w:r w:rsidRPr="008E2E8C">
        <w:rPr>
          <w:szCs w:val="22"/>
        </w:rPr>
        <w:t>V/DCP/20/0022</w:t>
      </w:r>
    </w:p>
    <w:p w14:paraId="32CDE7C0" w14:textId="77777777" w:rsidR="008D2EBB" w:rsidRPr="005F665C" w:rsidRDefault="008D2EBB" w:rsidP="008D2EBB">
      <w:pPr>
        <w:tabs>
          <w:tab w:val="clear" w:pos="567"/>
        </w:tabs>
        <w:spacing w:line="240" w:lineRule="auto"/>
        <w:contextualSpacing/>
        <w:jc w:val="both"/>
        <w:rPr>
          <w:szCs w:val="22"/>
        </w:rPr>
      </w:pPr>
    </w:p>
    <w:p w14:paraId="6A39E5EF" w14:textId="0D8D2F99" w:rsidR="008D2EBB" w:rsidRPr="008D2EBB" w:rsidRDefault="008D2EBB" w:rsidP="008D2EBB">
      <w:pPr>
        <w:tabs>
          <w:tab w:val="clear" w:pos="567"/>
        </w:tabs>
        <w:spacing w:line="240" w:lineRule="auto"/>
        <w:rPr>
          <w:u w:val="single"/>
        </w:rPr>
      </w:pPr>
      <w:r w:rsidRPr="008D2EBB">
        <w:rPr>
          <w:u w:val="single"/>
        </w:rPr>
        <w:t xml:space="preserve">Iepakojuma </w:t>
      </w:r>
      <w:r w:rsidR="00E470AF">
        <w:rPr>
          <w:u w:val="single"/>
        </w:rPr>
        <w:t>lielumi</w:t>
      </w:r>
      <w:r w:rsidRPr="008D2EBB">
        <w:rPr>
          <w:u w:val="single"/>
        </w:rPr>
        <w:t>:</w:t>
      </w:r>
    </w:p>
    <w:p w14:paraId="05542030" w14:textId="77777777" w:rsidR="00E470AF" w:rsidRDefault="00E470AF" w:rsidP="00E470AF">
      <w:pPr>
        <w:tabs>
          <w:tab w:val="clear" w:pos="567"/>
        </w:tabs>
        <w:spacing w:line="240" w:lineRule="auto"/>
      </w:pPr>
      <w:r>
        <w:t>Kartona kastīte, kurā ir 1 x 25 ml.</w:t>
      </w:r>
    </w:p>
    <w:p w14:paraId="07637B7A" w14:textId="77777777" w:rsidR="00E470AF" w:rsidRDefault="00E470AF" w:rsidP="00E470AF">
      <w:pPr>
        <w:tabs>
          <w:tab w:val="clear" w:pos="567"/>
        </w:tabs>
        <w:spacing w:line="240" w:lineRule="auto"/>
      </w:pPr>
      <w:r>
        <w:t>Kartona kastīte, kurā ir 10 x 25 ml.</w:t>
      </w:r>
    </w:p>
    <w:p w14:paraId="0E84A6FA" w14:textId="77777777" w:rsidR="00E470AF" w:rsidRDefault="00E470AF" w:rsidP="00E470AF">
      <w:pPr>
        <w:tabs>
          <w:tab w:val="clear" w:pos="567"/>
        </w:tabs>
        <w:spacing w:line="240" w:lineRule="auto"/>
      </w:pPr>
      <w:r>
        <w:t>Kartona kastīte, kurā ir 12 x 25 ml.</w:t>
      </w:r>
    </w:p>
    <w:p w14:paraId="12068C61" w14:textId="77777777" w:rsidR="00E470AF" w:rsidRDefault="00E470AF" w:rsidP="00E470AF">
      <w:pPr>
        <w:tabs>
          <w:tab w:val="clear" w:pos="567"/>
        </w:tabs>
        <w:spacing w:line="240" w:lineRule="auto"/>
      </w:pPr>
      <w:r>
        <w:t>Kartona kastīte, kurā ir 1 x 50 ml.</w:t>
      </w:r>
    </w:p>
    <w:p w14:paraId="5CB36080" w14:textId="34D78E11" w:rsidR="00E470AF" w:rsidRPr="008D2EBB" w:rsidRDefault="00E470AF" w:rsidP="00E470AF">
      <w:pPr>
        <w:tabs>
          <w:tab w:val="clear" w:pos="567"/>
        </w:tabs>
        <w:spacing w:line="240" w:lineRule="auto"/>
      </w:pPr>
      <w:r>
        <w:t>Kartona kastīte, kurā ir 12 x 50 ml.</w:t>
      </w:r>
    </w:p>
    <w:p w14:paraId="22145D1F" w14:textId="77777777" w:rsidR="008D2EBB" w:rsidRPr="008D2EBB" w:rsidRDefault="008D2EBB" w:rsidP="008D2EBB">
      <w:pPr>
        <w:tabs>
          <w:tab w:val="clear" w:pos="567"/>
        </w:tabs>
        <w:spacing w:line="240" w:lineRule="auto"/>
      </w:pPr>
    </w:p>
    <w:p w14:paraId="0245409D" w14:textId="46857C5B" w:rsidR="008D2EBB" w:rsidRPr="008D2EBB" w:rsidRDefault="008D2EBB" w:rsidP="008D2EBB">
      <w:pPr>
        <w:tabs>
          <w:tab w:val="clear" w:pos="567"/>
        </w:tabs>
        <w:spacing w:line="240" w:lineRule="auto"/>
      </w:pPr>
      <w:r w:rsidRPr="008D2EBB">
        <w:t xml:space="preserve">Ne visi iepakojuma </w:t>
      </w:r>
      <w:r w:rsidR="00E470AF">
        <w:t>lielumi</w:t>
      </w:r>
      <w:r w:rsidR="00E470AF" w:rsidRPr="008D2EBB">
        <w:t xml:space="preserve"> </w:t>
      </w:r>
      <w:r w:rsidRPr="008D2EBB">
        <w:t xml:space="preserve">var tikt izplatīti.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56EBB339" w14:textId="77777777" w:rsidR="008D2EBB" w:rsidRDefault="008D2EBB">
      <w:pPr>
        <w:tabs>
          <w:tab w:val="clear" w:pos="567"/>
        </w:tabs>
        <w:spacing w:line="240" w:lineRule="auto"/>
        <w:rPr>
          <w:b/>
          <w:szCs w:val="22"/>
          <w:highlight w:val="lightGray"/>
        </w:rPr>
      </w:pPr>
      <w:r>
        <w:rPr>
          <w:highlight w:val="lightGray"/>
        </w:rPr>
        <w:br w:type="page"/>
      </w:r>
    </w:p>
    <w:p w14:paraId="783ED1EC" w14:textId="0B1C4765" w:rsidR="00C114FF" w:rsidRPr="00E57A7D" w:rsidRDefault="00F550BE"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F359A79" w14:textId="2DE9AE7D" w:rsidR="008D2EBB" w:rsidRDefault="00E470AF" w:rsidP="008D2EBB">
      <w:pPr>
        <w:tabs>
          <w:tab w:val="clear" w:pos="567"/>
        </w:tabs>
        <w:spacing w:line="240" w:lineRule="auto"/>
        <w:rPr>
          <w:szCs w:val="22"/>
        </w:rPr>
      </w:pPr>
      <w:r>
        <w:rPr>
          <w:szCs w:val="22"/>
        </w:rPr>
        <w:t>06/2025</w:t>
      </w:r>
    </w:p>
    <w:p w14:paraId="767404CC" w14:textId="77777777" w:rsidR="008D2EBB" w:rsidRPr="00E57A7D" w:rsidRDefault="008D2EBB" w:rsidP="008D2EBB">
      <w:pPr>
        <w:tabs>
          <w:tab w:val="clear" w:pos="567"/>
        </w:tabs>
        <w:spacing w:line="240" w:lineRule="auto"/>
        <w:rPr>
          <w:szCs w:val="22"/>
        </w:rPr>
      </w:pPr>
    </w:p>
    <w:p w14:paraId="5BE8F53A" w14:textId="77777777" w:rsidR="008D2EBB" w:rsidRPr="00E57A7D" w:rsidRDefault="008D2EBB" w:rsidP="008D2EBB">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387C9D3" w:rsidR="00DB468A" w:rsidRPr="00E57A7D" w:rsidRDefault="00F550BE" w:rsidP="00DB468A">
      <w:pPr>
        <w:rPr>
          <w:iCs/>
          <w:szCs w:val="22"/>
        </w:rPr>
      </w:pPr>
      <w:bookmarkStart w:id="21" w:name="_Hlk73552578"/>
      <w:r w:rsidRPr="00172B3E">
        <w:rPr>
          <w:u w:val="single"/>
        </w:rPr>
        <w:t xml:space="preserve">Tirdzniecības atļaujas turētājs </w:t>
      </w:r>
      <w:r w:rsidR="006C78AB" w:rsidRPr="00E57A7D">
        <w:rPr>
          <w:iCs/>
          <w:szCs w:val="22"/>
          <w:u w:val="single"/>
        </w:rPr>
        <w:t>un</w:t>
      </w:r>
      <w:r w:rsidR="00C1474F">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t>:</w:t>
      </w:r>
    </w:p>
    <w:bookmarkEnd w:id="21"/>
    <w:p w14:paraId="06183D73" w14:textId="7D61FF5C" w:rsidR="008D2EBB" w:rsidRPr="008D2EBB" w:rsidRDefault="008D2EBB" w:rsidP="008D2EBB">
      <w:pPr>
        <w:tabs>
          <w:tab w:val="clear" w:pos="567"/>
        </w:tabs>
        <w:spacing w:line="240" w:lineRule="auto"/>
        <w:rPr>
          <w:iCs/>
          <w:szCs w:val="22"/>
        </w:rPr>
      </w:pPr>
      <w:r>
        <w:rPr>
          <w:szCs w:val="22"/>
        </w:rPr>
        <w:t>B</w:t>
      </w:r>
      <w:r w:rsidRPr="008D2EBB">
        <w:rPr>
          <w:szCs w:val="22"/>
        </w:rPr>
        <w:t>ela-</w:t>
      </w:r>
      <w:proofErr w:type="spellStart"/>
      <w:r>
        <w:rPr>
          <w:szCs w:val="22"/>
        </w:rPr>
        <w:t>P</w:t>
      </w:r>
      <w:r w:rsidRPr="008D2EBB">
        <w:rPr>
          <w:szCs w:val="22"/>
        </w:rPr>
        <w:t>harm</w:t>
      </w:r>
      <w:proofErr w:type="spellEnd"/>
      <w:r w:rsidRPr="008D2EBB">
        <w:rPr>
          <w:szCs w:val="22"/>
        </w:rPr>
        <w:t xml:space="preserve"> </w:t>
      </w:r>
      <w:proofErr w:type="spellStart"/>
      <w:r w:rsidRPr="008D2EBB">
        <w:rPr>
          <w:szCs w:val="22"/>
        </w:rPr>
        <w:t>GmbH</w:t>
      </w:r>
      <w:proofErr w:type="spellEnd"/>
      <w:r w:rsidRPr="008D2EBB">
        <w:rPr>
          <w:szCs w:val="22"/>
        </w:rPr>
        <w:t xml:space="preserve"> &amp; </w:t>
      </w:r>
      <w:proofErr w:type="spellStart"/>
      <w:r w:rsidRPr="008D2EBB">
        <w:rPr>
          <w:szCs w:val="22"/>
        </w:rPr>
        <w:t>Co</w:t>
      </w:r>
      <w:proofErr w:type="spellEnd"/>
      <w:r w:rsidRPr="008D2EBB">
        <w:rPr>
          <w:szCs w:val="22"/>
        </w:rPr>
        <w:t>. KG</w:t>
      </w:r>
    </w:p>
    <w:p w14:paraId="6AFA163A" w14:textId="77777777" w:rsidR="008D2EBB" w:rsidRPr="008D2EBB" w:rsidRDefault="008D2EBB" w:rsidP="008D2EBB">
      <w:pPr>
        <w:tabs>
          <w:tab w:val="clear" w:pos="567"/>
        </w:tabs>
        <w:spacing w:line="240" w:lineRule="auto"/>
        <w:rPr>
          <w:iCs/>
          <w:szCs w:val="22"/>
        </w:rPr>
      </w:pPr>
      <w:proofErr w:type="spellStart"/>
      <w:r w:rsidRPr="008D2EBB">
        <w:rPr>
          <w:szCs w:val="22"/>
        </w:rPr>
        <w:t>Lohner</w:t>
      </w:r>
      <w:proofErr w:type="spellEnd"/>
      <w:r w:rsidRPr="008D2EBB">
        <w:rPr>
          <w:szCs w:val="22"/>
        </w:rPr>
        <w:t xml:space="preserve"> </w:t>
      </w:r>
      <w:proofErr w:type="spellStart"/>
      <w:r w:rsidRPr="008D2EBB">
        <w:rPr>
          <w:szCs w:val="22"/>
        </w:rPr>
        <w:t>Straße</w:t>
      </w:r>
      <w:proofErr w:type="spellEnd"/>
      <w:r w:rsidRPr="008D2EBB">
        <w:rPr>
          <w:szCs w:val="22"/>
        </w:rPr>
        <w:t xml:space="preserve"> 19</w:t>
      </w:r>
    </w:p>
    <w:p w14:paraId="1733AAC8" w14:textId="77777777" w:rsidR="008D2EBB" w:rsidRPr="008D2EBB" w:rsidRDefault="008D2EBB" w:rsidP="008D2EBB">
      <w:pPr>
        <w:tabs>
          <w:tab w:val="clear" w:pos="567"/>
        </w:tabs>
        <w:spacing w:line="240" w:lineRule="auto"/>
        <w:rPr>
          <w:iCs/>
          <w:szCs w:val="22"/>
        </w:rPr>
      </w:pPr>
      <w:r w:rsidRPr="008D2EBB">
        <w:rPr>
          <w:szCs w:val="22"/>
        </w:rPr>
        <w:t xml:space="preserve">49377 </w:t>
      </w:r>
      <w:proofErr w:type="spellStart"/>
      <w:r w:rsidRPr="008D2EBB">
        <w:rPr>
          <w:szCs w:val="22"/>
        </w:rPr>
        <w:t>Vechta</w:t>
      </w:r>
      <w:proofErr w:type="spellEnd"/>
    </w:p>
    <w:p w14:paraId="342B69F0" w14:textId="77777777" w:rsidR="008D2EBB" w:rsidRPr="008D2EBB" w:rsidRDefault="008D2EBB" w:rsidP="008D2EBB">
      <w:pPr>
        <w:tabs>
          <w:tab w:val="clear" w:pos="567"/>
        </w:tabs>
        <w:spacing w:line="240" w:lineRule="auto"/>
        <w:rPr>
          <w:iCs/>
          <w:szCs w:val="22"/>
        </w:rPr>
      </w:pPr>
      <w:r w:rsidRPr="008D2EBB">
        <w:rPr>
          <w:szCs w:val="22"/>
        </w:rPr>
        <w:t>Vācija</w:t>
      </w:r>
    </w:p>
    <w:p w14:paraId="3D8E928E" w14:textId="77777777" w:rsidR="003841FC" w:rsidRPr="00E57A7D" w:rsidRDefault="003841FC" w:rsidP="003841FC">
      <w:pPr>
        <w:rPr>
          <w:bCs/>
          <w:szCs w:val="22"/>
        </w:rPr>
      </w:pPr>
    </w:p>
    <w:p w14:paraId="2551DAB6" w14:textId="77777777" w:rsidR="008D2EBB" w:rsidRPr="00E57A7D" w:rsidRDefault="008D2EBB" w:rsidP="008D2EBB">
      <w:pPr>
        <w:pStyle w:val="Style4"/>
      </w:pPr>
      <w:bookmarkStart w:id="22"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22"/>
    <w:p w14:paraId="50403987" w14:textId="77777777" w:rsidR="008D2EBB" w:rsidRPr="008D2EBB" w:rsidRDefault="008D2EBB" w:rsidP="008D2EBB">
      <w:pPr>
        <w:tabs>
          <w:tab w:val="clear" w:pos="567"/>
          <w:tab w:val="left" w:pos="0"/>
        </w:tabs>
        <w:rPr>
          <w:bCs/>
          <w:szCs w:val="22"/>
          <w:lang w:val="de-DE"/>
        </w:rPr>
      </w:pPr>
      <w:r w:rsidRPr="008D2EBB">
        <w:rPr>
          <w:bCs/>
          <w:szCs w:val="22"/>
          <w:lang w:val="de-DE"/>
        </w:rPr>
        <w:t xml:space="preserve">Bebra </w:t>
      </w:r>
      <w:proofErr w:type="spellStart"/>
      <w:r w:rsidRPr="008D2EBB">
        <w:rPr>
          <w:bCs/>
          <w:szCs w:val="22"/>
          <w:lang w:val="de-DE"/>
        </w:rPr>
        <w:t>Serviss</w:t>
      </w:r>
      <w:proofErr w:type="spellEnd"/>
      <w:r w:rsidRPr="008D2EBB">
        <w:rPr>
          <w:bCs/>
          <w:szCs w:val="22"/>
          <w:lang w:val="de-DE"/>
        </w:rPr>
        <w:t xml:space="preserve"> SIA</w:t>
      </w:r>
    </w:p>
    <w:p w14:paraId="4AEBDFD6" w14:textId="77777777" w:rsidR="008D2EBB" w:rsidRPr="008D2EBB" w:rsidRDefault="008D2EBB" w:rsidP="008D2EBB">
      <w:pPr>
        <w:tabs>
          <w:tab w:val="clear" w:pos="567"/>
          <w:tab w:val="left" w:pos="0"/>
        </w:tabs>
        <w:rPr>
          <w:bCs/>
          <w:szCs w:val="22"/>
          <w:lang w:val="de-DE"/>
        </w:rPr>
      </w:pPr>
      <w:proofErr w:type="spellStart"/>
      <w:r w:rsidRPr="008D2EBB">
        <w:rPr>
          <w:bCs/>
          <w:szCs w:val="22"/>
          <w:lang w:val="de-DE"/>
        </w:rPr>
        <w:t>Doktorāts</w:t>
      </w:r>
      <w:proofErr w:type="spellEnd"/>
      <w:r w:rsidRPr="008D2EBB">
        <w:rPr>
          <w:bCs/>
          <w:szCs w:val="22"/>
          <w:lang w:val="de-DE"/>
        </w:rPr>
        <w:t xml:space="preserve">, </w:t>
      </w:r>
      <w:proofErr w:type="spellStart"/>
      <w:r w:rsidRPr="008D2EBB">
        <w:rPr>
          <w:bCs/>
          <w:szCs w:val="22"/>
          <w:lang w:val="de-DE"/>
        </w:rPr>
        <w:t>Bebrene</w:t>
      </w:r>
      <w:proofErr w:type="spellEnd"/>
    </w:p>
    <w:p w14:paraId="55F6EEE1" w14:textId="77777777" w:rsidR="008D2EBB" w:rsidRPr="008D2EBB" w:rsidRDefault="008D2EBB" w:rsidP="008D2EBB">
      <w:pPr>
        <w:tabs>
          <w:tab w:val="clear" w:pos="567"/>
          <w:tab w:val="left" w:pos="0"/>
        </w:tabs>
        <w:rPr>
          <w:bCs/>
          <w:szCs w:val="22"/>
          <w:lang w:val="de-DE"/>
        </w:rPr>
      </w:pPr>
      <w:proofErr w:type="spellStart"/>
      <w:r w:rsidRPr="008D2EBB">
        <w:rPr>
          <w:bCs/>
          <w:szCs w:val="22"/>
          <w:lang w:val="de-DE"/>
        </w:rPr>
        <w:t>Bebrenes</w:t>
      </w:r>
      <w:proofErr w:type="spellEnd"/>
      <w:r w:rsidRPr="008D2EBB">
        <w:rPr>
          <w:bCs/>
          <w:szCs w:val="22"/>
          <w:lang w:val="de-DE"/>
        </w:rPr>
        <w:t xml:space="preserve"> </w:t>
      </w:r>
      <w:proofErr w:type="spellStart"/>
      <w:r w:rsidRPr="008D2EBB">
        <w:rPr>
          <w:bCs/>
          <w:szCs w:val="22"/>
          <w:lang w:val="de-DE"/>
        </w:rPr>
        <w:t>pagasts</w:t>
      </w:r>
      <w:proofErr w:type="spellEnd"/>
      <w:r w:rsidRPr="008D2EBB">
        <w:rPr>
          <w:bCs/>
          <w:szCs w:val="22"/>
          <w:lang w:val="de-DE"/>
        </w:rPr>
        <w:t xml:space="preserve">, </w:t>
      </w:r>
      <w:proofErr w:type="spellStart"/>
      <w:r w:rsidRPr="008D2EBB">
        <w:rPr>
          <w:bCs/>
          <w:szCs w:val="22"/>
          <w:lang w:val="de-DE"/>
        </w:rPr>
        <w:t>Augšdaugavas</w:t>
      </w:r>
      <w:proofErr w:type="spellEnd"/>
      <w:r w:rsidRPr="008D2EBB">
        <w:rPr>
          <w:bCs/>
          <w:szCs w:val="22"/>
          <w:lang w:val="de-DE"/>
        </w:rPr>
        <w:t xml:space="preserve"> </w:t>
      </w:r>
      <w:proofErr w:type="spellStart"/>
      <w:r w:rsidRPr="008D2EBB">
        <w:rPr>
          <w:bCs/>
          <w:szCs w:val="22"/>
          <w:lang w:val="de-DE"/>
        </w:rPr>
        <w:t>novads</w:t>
      </w:r>
      <w:proofErr w:type="spellEnd"/>
    </w:p>
    <w:p w14:paraId="7D371B48" w14:textId="77777777" w:rsidR="008D2EBB" w:rsidRDefault="008D2EBB" w:rsidP="008D2EBB">
      <w:pPr>
        <w:tabs>
          <w:tab w:val="clear" w:pos="567"/>
          <w:tab w:val="left" w:pos="0"/>
        </w:tabs>
        <w:rPr>
          <w:bCs/>
          <w:szCs w:val="22"/>
          <w:lang w:val="de-DE"/>
        </w:rPr>
      </w:pPr>
      <w:r w:rsidRPr="008D2EBB">
        <w:rPr>
          <w:bCs/>
          <w:szCs w:val="22"/>
          <w:lang w:val="de-DE"/>
        </w:rPr>
        <w:t>LV-5439</w:t>
      </w:r>
    </w:p>
    <w:p w14:paraId="461E886D" w14:textId="77777777" w:rsidR="008D2EBB" w:rsidRPr="008D2EBB" w:rsidRDefault="008D2EBB" w:rsidP="008D2EBB">
      <w:pPr>
        <w:tabs>
          <w:tab w:val="clear" w:pos="567"/>
          <w:tab w:val="left" w:pos="0"/>
        </w:tabs>
        <w:rPr>
          <w:bCs/>
          <w:szCs w:val="22"/>
          <w:lang w:val="de-DE"/>
        </w:rPr>
      </w:pPr>
      <w:proofErr w:type="spellStart"/>
      <w:r w:rsidRPr="008D2EBB">
        <w:rPr>
          <w:bCs/>
          <w:szCs w:val="22"/>
          <w:lang w:val="de-DE"/>
        </w:rPr>
        <w:t>L</w:t>
      </w:r>
      <w:r>
        <w:rPr>
          <w:bCs/>
          <w:szCs w:val="22"/>
          <w:lang w:val="de-DE"/>
        </w:rPr>
        <w:t>atvija</w:t>
      </w:r>
      <w:proofErr w:type="spellEnd"/>
    </w:p>
    <w:p w14:paraId="1C648D66" w14:textId="77777777" w:rsidR="008D2EBB" w:rsidRPr="008D2EBB" w:rsidRDefault="008D2EBB" w:rsidP="008D2EBB">
      <w:pPr>
        <w:tabs>
          <w:tab w:val="clear" w:pos="567"/>
          <w:tab w:val="left" w:pos="0"/>
        </w:tabs>
        <w:rPr>
          <w:bCs/>
          <w:szCs w:val="22"/>
          <w:lang w:val="de-DE"/>
        </w:rPr>
      </w:pPr>
      <w:r>
        <w:rPr>
          <w:bCs/>
          <w:szCs w:val="22"/>
          <w:lang w:val="de-DE"/>
        </w:rPr>
        <w:t xml:space="preserve">Tel: </w:t>
      </w:r>
      <w:r w:rsidRPr="008D2EBB">
        <w:rPr>
          <w:bCs/>
          <w:szCs w:val="22"/>
          <w:lang w:val="de-DE"/>
        </w:rPr>
        <w:t>+</w:t>
      </w:r>
      <w:r>
        <w:rPr>
          <w:bCs/>
          <w:szCs w:val="22"/>
          <w:lang w:val="de-DE"/>
        </w:rPr>
        <w:t xml:space="preserve"> </w:t>
      </w:r>
      <w:r w:rsidRPr="008D2EBB">
        <w:rPr>
          <w:bCs/>
          <w:szCs w:val="22"/>
          <w:lang w:val="de-DE"/>
        </w:rPr>
        <w:t>37165407384</w:t>
      </w:r>
    </w:p>
    <w:p w14:paraId="589146B0" w14:textId="77777777" w:rsidR="008D2EBB" w:rsidRDefault="008D2EBB" w:rsidP="008D2EBB">
      <w:pPr>
        <w:tabs>
          <w:tab w:val="clear" w:pos="567"/>
          <w:tab w:val="left" w:pos="0"/>
        </w:tabs>
        <w:rPr>
          <w:bCs/>
          <w:szCs w:val="22"/>
        </w:rPr>
      </w:pPr>
      <w:r w:rsidRPr="008D2EBB">
        <w:rPr>
          <w:bCs/>
          <w:szCs w:val="22"/>
          <w:highlight w:val="lightGray"/>
          <w:lang w:val="de-DE"/>
        </w:rPr>
        <w:t>bebra@bebra.lv</w:t>
      </w:r>
    </w:p>
    <w:p w14:paraId="5851B676" w14:textId="77777777" w:rsidR="008D2EBB" w:rsidRPr="00E57A7D" w:rsidRDefault="008D2EBB" w:rsidP="008D2EBB">
      <w:pPr>
        <w:tabs>
          <w:tab w:val="clear" w:pos="567"/>
          <w:tab w:val="left" w:pos="0"/>
        </w:tabs>
        <w:rPr>
          <w:bCs/>
          <w:szCs w:val="22"/>
        </w:rPr>
      </w:pPr>
    </w:p>
    <w:p w14:paraId="51D1B59E" w14:textId="77777777" w:rsidR="008D2EBB" w:rsidRPr="00E57A7D" w:rsidRDefault="008D2EBB" w:rsidP="008D2EBB">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5FE284AE" w14:textId="77777777" w:rsidR="008D2EBB" w:rsidRPr="00E57A7D" w:rsidRDefault="008D2EBB" w:rsidP="006D075E">
      <w:pPr>
        <w:tabs>
          <w:tab w:val="clear" w:pos="567"/>
        </w:tabs>
        <w:spacing w:line="240" w:lineRule="auto"/>
        <w:rPr>
          <w:szCs w:val="22"/>
        </w:rPr>
      </w:pPr>
    </w:p>
    <w:sectPr w:rsidR="008D2EBB"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7F226C"/>
    <w:multiLevelType w:val="hybridMultilevel"/>
    <w:tmpl w:val="A4304728"/>
    <w:lvl w:ilvl="0" w:tplc="4A1C628A">
      <w:start w:val="1"/>
      <w:numFmt w:val="bullet"/>
      <w:lvlText w:val=""/>
      <w:lvlJc w:val="left"/>
      <w:pPr>
        <w:ind w:left="360" w:hanging="360"/>
      </w:pPr>
      <w:rPr>
        <w:rFonts w:ascii="Symbol" w:hAnsi="Symbol" w:hint="default"/>
      </w:rPr>
    </w:lvl>
    <w:lvl w:ilvl="1" w:tplc="DA5EC8F2" w:tentative="1">
      <w:start w:val="1"/>
      <w:numFmt w:val="bullet"/>
      <w:lvlText w:val="o"/>
      <w:lvlJc w:val="left"/>
      <w:pPr>
        <w:ind w:left="1080" w:hanging="360"/>
      </w:pPr>
      <w:rPr>
        <w:rFonts w:ascii="Courier New" w:hAnsi="Courier New" w:cs="Courier New" w:hint="default"/>
      </w:rPr>
    </w:lvl>
    <w:lvl w:ilvl="2" w:tplc="A9C6B5BE" w:tentative="1">
      <w:start w:val="1"/>
      <w:numFmt w:val="bullet"/>
      <w:lvlText w:val=""/>
      <w:lvlJc w:val="left"/>
      <w:pPr>
        <w:ind w:left="1800" w:hanging="360"/>
      </w:pPr>
      <w:rPr>
        <w:rFonts w:ascii="Wingdings" w:hAnsi="Wingdings" w:hint="default"/>
      </w:rPr>
    </w:lvl>
    <w:lvl w:ilvl="3" w:tplc="E3526F16" w:tentative="1">
      <w:start w:val="1"/>
      <w:numFmt w:val="bullet"/>
      <w:lvlText w:val=""/>
      <w:lvlJc w:val="left"/>
      <w:pPr>
        <w:ind w:left="2520" w:hanging="360"/>
      </w:pPr>
      <w:rPr>
        <w:rFonts w:ascii="Symbol" w:hAnsi="Symbol" w:hint="default"/>
      </w:rPr>
    </w:lvl>
    <w:lvl w:ilvl="4" w:tplc="16EA9722" w:tentative="1">
      <w:start w:val="1"/>
      <w:numFmt w:val="bullet"/>
      <w:lvlText w:val="o"/>
      <w:lvlJc w:val="left"/>
      <w:pPr>
        <w:ind w:left="3240" w:hanging="360"/>
      </w:pPr>
      <w:rPr>
        <w:rFonts w:ascii="Courier New" w:hAnsi="Courier New" w:cs="Courier New" w:hint="default"/>
      </w:rPr>
    </w:lvl>
    <w:lvl w:ilvl="5" w:tplc="6388EB0E" w:tentative="1">
      <w:start w:val="1"/>
      <w:numFmt w:val="bullet"/>
      <w:lvlText w:val=""/>
      <w:lvlJc w:val="left"/>
      <w:pPr>
        <w:ind w:left="3960" w:hanging="360"/>
      </w:pPr>
      <w:rPr>
        <w:rFonts w:ascii="Wingdings" w:hAnsi="Wingdings" w:hint="default"/>
      </w:rPr>
    </w:lvl>
    <w:lvl w:ilvl="6" w:tplc="330A5842" w:tentative="1">
      <w:start w:val="1"/>
      <w:numFmt w:val="bullet"/>
      <w:lvlText w:val=""/>
      <w:lvlJc w:val="left"/>
      <w:pPr>
        <w:ind w:left="4680" w:hanging="360"/>
      </w:pPr>
      <w:rPr>
        <w:rFonts w:ascii="Symbol" w:hAnsi="Symbol" w:hint="default"/>
      </w:rPr>
    </w:lvl>
    <w:lvl w:ilvl="7" w:tplc="341C7F58" w:tentative="1">
      <w:start w:val="1"/>
      <w:numFmt w:val="bullet"/>
      <w:lvlText w:val="o"/>
      <w:lvlJc w:val="left"/>
      <w:pPr>
        <w:ind w:left="5400" w:hanging="360"/>
      </w:pPr>
      <w:rPr>
        <w:rFonts w:ascii="Courier New" w:hAnsi="Courier New" w:cs="Courier New" w:hint="default"/>
      </w:rPr>
    </w:lvl>
    <w:lvl w:ilvl="8" w:tplc="E18C3DD4" w:tentative="1">
      <w:start w:val="1"/>
      <w:numFmt w:val="bullet"/>
      <w:lvlText w:val=""/>
      <w:lvlJc w:val="left"/>
      <w:pPr>
        <w:ind w:left="612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0107674"/>
    <w:multiLevelType w:val="hybridMultilevel"/>
    <w:tmpl w:val="36467502"/>
    <w:lvl w:ilvl="0" w:tplc="58087FD8">
      <w:start w:val="1"/>
      <w:numFmt w:val="bullet"/>
      <w:pStyle w:val="AufzhlungBelazinSPC"/>
      <w:lvlText w:val=""/>
      <w:lvlJc w:val="left"/>
      <w:pPr>
        <w:ind w:left="501" w:hanging="360"/>
      </w:pPr>
      <w:rPr>
        <w:rFonts w:ascii="Symbol" w:hAnsi="Symbol" w:hint="default"/>
      </w:rPr>
    </w:lvl>
    <w:lvl w:ilvl="1" w:tplc="19E84108" w:tentative="1">
      <w:start w:val="1"/>
      <w:numFmt w:val="bullet"/>
      <w:lvlText w:val="o"/>
      <w:lvlJc w:val="left"/>
      <w:pPr>
        <w:ind w:left="1440" w:hanging="360"/>
      </w:pPr>
      <w:rPr>
        <w:rFonts w:ascii="Courier New" w:hAnsi="Courier New" w:cs="Courier New" w:hint="default"/>
      </w:rPr>
    </w:lvl>
    <w:lvl w:ilvl="2" w:tplc="40EADA88" w:tentative="1">
      <w:start w:val="1"/>
      <w:numFmt w:val="bullet"/>
      <w:lvlText w:val=""/>
      <w:lvlJc w:val="left"/>
      <w:pPr>
        <w:ind w:left="2160" w:hanging="360"/>
      </w:pPr>
      <w:rPr>
        <w:rFonts w:ascii="Wingdings" w:hAnsi="Wingdings" w:hint="default"/>
      </w:rPr>
    </w:lvl>
    <w:lvl w:ilvl="3" w:tplc="0B38A94C" w:tentative="1">
      <w:start w:val="1"/>
      <w:numFmt w:val="bullet"/>
      <w:lvlText w:val=""/>
      <w:lvlJc w:val="left"/>
      <w:pPr>
        <w:ind w:left="2880" w:hanging="360"/>
      </w:pPr>
      <w:rPr>
        <w:rFonts w:ascii="Symbol" w:hAnsi="Symbol" w:hint="default"/>
      </w:rPr>
    </w:lvl>
    <w:lvl w:ilvl="4" w:tplc="3AE61CD0" w:tentative="1">
      <w:start w:val="1"/>
      <w:numFmt w:val="bullet"/>
      <w:lvlText w:val="o"/>
      <w:lvlJc w:val="left"/>
      <w:pPr>
        <w:ind w:left="3600" w:hanging="360"/>
      </w:pPr>
      <w:rPr>
        <w:rFonts w:ascii="Courier New" w:hAnsi="Courier New" w:cs="Courier New" w:hint="default"/>
      </w:rPr>
    </w:lvl>
    <w:lvl w:ilvl="5" w:tplc="E012CE30" w:tentative="1">
      <w:start w:val="1"/>
      <w:numFmt w:val="bullet"/>
      <w:lvlText w:val=""/>
      <w:lvlJc w:val="left"/>
      <w:pPr>
        <w:ind w:left="4320" w:hanging="360"/>
      </w:pPr>
      <w:rPr>
        <w:rFonts w:ascii="Wingdings" w:hAnsi="Wingdings" w:hint="default"/>
      </w:rPr>
    </w:lvl>
    <w:lvl w:ilvl="6" w:tplc="9872C8E0" w:tentative="1">
      <w:start w:val="1"/>
      <w:numFmt w:val="bullet"/>
      <w:lvlText w:val=""/>
      <w:lvlJc w:val="left"/>
      <w:pPr>
        <w:ind w:left="5040" w:hanging="360"/>
      </w:pPr>
      <w:rPr>
        <w:rFonts w:ascii="Symbol" w:hAnsi="Symbol" w:hint="default"/>
      </w:rPr>
    </w:lvl>
    <w:lvl w:ilvl="7" w:tplc="D8A6005E" w:tentative="1">
      <w:start w:val="1"/>
      <w:numFmt w:val="bullet"/>
      <w:lvlText w:val="o"/>
      <w:lvlJc w:val="left"/>
      <w:pPr>
        <w:ind w:left="5760" w:hanging="360"/>
      </w:pPr>
      <w:rPr>
        <w:rFonts w:ascii="Courier New" w:hAnsi="Courier New" w:cs="Courier New" w:hint="default"/>
      </w:rPr>
    </w:lvl>
    <w:lvl w:ilvl="8" w:tplc="6ECAC72E" w:tentative="1">
      <w:start w:val="1"/>
      <w:numFmt w:val="bullet"/>
      <w:lvlText w:val=""/>
      <w:lvlJc w:val="left"/>
      <w:pPr>
        <w:ind w:left="6480" w:hanging="360"/>
      </w:pPr>
      <w:rPr>
        <w:rFonts w:ascii="Wingdings" w:hAnsi="Wingdings" w:hint="default"/>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6"/>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7"/>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9"/>
  </w:num>
  <w:num w:numId="31" w16cid:durableId="1765608601">
    <w:abstractNumId w:val="40"/>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8"/>
  </w:num>
  <w:num w:numId="40" w16cid:durableId="1960138247">
    <w:abstractNumId w:val="27"/>
  </w:num>
  <w:num w:numId="41" w16cid:durableId="293798998">
    <w:abstractNumId w:val="29"/>
  </w:num>
  <w:num w:numId="42" w16cid:durableId="1501189553">
    <w:abstractNumId w:val="35"/>
  </w:num>
  <w:num w:numId="43" w16cid:durableId="142010462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0D16"/>
    <w:rsid w:val="00021B82"/>
    <w:rsid w:val="00024777"/>
    <w:rsid w:val="00024E21"/>
    <w:rsid w:val="00027100"/>
    <w:rsid w:val="00032580"/>
    <w:rsid w:val="00034E26"/>
    <w:rsid w:val="00036C50"/>
    <w:rsid w:val="00042C59"/>
    <w:rsid w:val="00051437"/>
    <w:rsid w:val="00052D2B"/>
    <w:rsid w:val="00054F55"/>
    <w:rsid w:val="000569A3"/>
    <w:rsid w:val="00057044"/>
    <w:rsid w:val="00060150"/>
    <w:rsid w:val="00062945"/>
    <w:rsid w:val="0007630A"/>
    <w:rsid w:val="000777B7"/>
    <w:rsid w:val="00080453"/>
    <w:rsid w:val="000805B2"/>
    <w:rsid w:val="00080978"/>
    <w:rsid w:val="0008169A"/>
    <w:rsid w:val="0008193E"/>
    <w:rsid w:val="00082200"/>
    <w:rsid w:val="000860CE"/>
    <w:rsid w:val="0009230C"/>
    <w:rsid w:val="00092877"/>
    <w:rsid w:val="00092A37"/>
    <w:rsid w:val="000938A6"/>
    <w:rsid w:val="00096E78"/>
    <w:rsid w:val="00097C1E"/>
    <w:rsid w:val="000A1DF5"/>
    <w:rsid w:val="000A5A67"/>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3BCA"/>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3EF3"/>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0FD6"/>
    <w:rsid w:val="001C5288"/>
    <w:rsid w:val="001C5864"/>
    <w:rsid w:val="001C5B03"/>
    <w:rsid w:val="001D4CE4"/>
    <w:rsid w:val="001D6498"/>
    <w:rsid w:val="001D6D96"/>
    <w:rsid w:val="001E5621"/>
    <w:rsid w:val="001F3239"/>
    <w:rsid w:val="001F3EF9"/>
    <w:rsid w:val="001F3FC8"/>
    <w:rsid w:val="001F473A"/>
    <w:rsid w:val="001F627D"/>
    <w:rsid w:val="001F6622"/>
    <w:rsid w:val="00200EFE"/>
    <w:rsid w:val="00200F1F"/>
    <w:rsid w:val="0020126C"/>
    <w:rsid w:val="002013C5"/>
    <w:rsid w:val="002034D4"/>
    <w:rsid w:val="002066EC"/>
    <w:rsid w:val="002100FC"/>
    <w:rsid w:val="00211983"/>
    <w:rsid w:val="00211A90"/>
    <w:rsid w:val="00213313"/>
    <w:rsid w:val="00213890"/>
    <w:rsid w:val="00214E52"/>
    <w:rsid w:val="002207C0"/>
    <w:rsid w:val="0022380D"/>
    <w:rsid w:val="00224B93"/>
    <w:rsid w:val="00232666"/>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1085"/>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D711A"/>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238F"/>
    <w:rsid w:val="003B48EB"/>
    <w:rsid w:val="003B5CD1"/>
    <w:rsid w:val="003C040C"/>
    <w:rsid w:val="003C33FF"/>
    <w:rsid w:val="003C478D"/>
    <w:rsid w:val="003C4F6F"/>
    <w:rsid w:val="003C53F9"/>
    <w:rsid w:val="003C64A5"/>
    <w:rsid w:val="003D03CC"/>
    <w:rsid w:val="003D2295"/>
    <w:rsid w:val="003D378C"/>
    <w:rsid w:val="003D3893"/>
    <w:rsid w:val="003D4BB7"/>
    <w:rsid w:val="003D5D61"/>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04E"/>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612D"/>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3BDE"/>
    <w:rsid w:val="004B4762"/>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2B5F"/>
    <w:rsid w:val="005A4CBE"/>
    <w:rsid w:val="005A50E7"/>
    <w:rsid w:val="005B04A8"/>
    <w:rsid w:val="005B0D89"/>
    <w:rsid w:val="005B0F20"/>
    <w:rsid w:val="005B1FD0"/>
    <w:rsid w:val="005B28AD"/>
    <w:rsid w:val="005B328D"/>
    <w:rsid w:val="005B3503"/>
    <w:rsid w:val="005B3EE7"/>
    <w:rsid w:val="005B4DCD"/>
    <w:rsid w:val="005B4FAD"/>
    <w:rsid w:val="005C1E8E"/>
    <w:rsid w:val="005C276A"/>
    <w:rsid w:val="005C33EA"/>
    <w:rsid w:val="005D26F9"/>
    <w:rsid w:val="005D380C"/>
    <w:rsid w:val="005D47E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137"/>
    <w:rsid w:val="0064142D"/>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51F"/>
    <w:rsid w:val="0067691F"/>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1993"/>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0D20"/>
    <w:rsid w:val="006F148B"/>
    <w:rsid w:val="006F2016"/>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584"/>
    <w:rsid w:val="008039A2"/>
    <w:rsid w:val="008066AD"/>
    <w:rsid w:val="008122C2"/>
    <w:rsid w:val="00814AF1"/>
    <w:rsid w:val="0081517F"/>
    <w:rsid w:val="00815370"/>
    <w:rsid w:val="0082153D"/>
    <w:rsid w:val="00824794"/>
    <w:rsid w:val="008255AA"/>
    <w:rsid w:val="00830FF3"/>
    <w:rsid w:val="008334BF"/>
    <w:rsid w:val="00833C53"/>
    <w:rsid w:val="00836B8C"/>
    <w:rsid w:val="00840062"/>
    <w:rsid w:val="008410C5"/>
    <w:rsid w:val="008436F5"/>
    <w:rsid w:val="008448D9"/>
    <w:rsid w:val="00846C08"/>
    <w:rsid w:val="00851354"/>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2EBB"/>
    <w:rsid w:val="008D4C28"/>
    <w:rsid w:val="008D577B"/>
    <w:rsid w:val="008D6B81"/>
    <w:rsid w:val="008D7768"/>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0ADA"/>
    <w:rsid w:val="00921CAD"/>
    <w:rsid w:val="009311ED"/>
    <w:rsid w:val="00931D41"/>
    <w:rsid w:val="00933D18"/>
    <w:rsid w:val="00935AFA"/>
    <w:rsid w:val="00940AF9"/>
    <w:rsid w:val="00941886"/>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858B0"/>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6888"/>
    <w:rsid w:val="00A176BD"/>
    <w:rsid w:val="00A207FB"/>
    <w:rsid w:val="00A24016"/>
    <w:rsid w:val="00A265BF"/>
    <w:rsid w:val="00A26F44"/>
    <w:rsid w:val="00A27710"/>
    <w:rsid w:val="00A34FAB"/>
    <w:rsid w:val="00A42C43"/>
    <w:rsid w:val="00A42FEF"/>
    <w:rsid w:val="00A4313D"/>
    <w:rsid w:val="00A433FB"/>
    <w:rsid w:val="00A44CC4"/>
    <w:rsid w:val="00A50120"/>
    <w:rsid w:val="00A52EB2"/>
    <w:rsid w:val="00A60351"/>
    <w:rsid w:val="00A60843"/>
    <w:rsid w:val="00A61C6D"/>
    <w:rsid w:val="00A63015"/>
    <w:rsid w:val="00A6387B"/>
    <w:rsid w:val="00A66254"/>
    <w:rsid w:val="00A678B4"/>
    <w:rsid w:val="00A70326"/>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414"/>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57"/>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0F10"/>
    <w:rsid w:val="00BB18F9"/>
    <w:rsid w:val="00BB2539"/>
    <w:rsid w:val="00BB3089"/>
    <w:rsid w:val="00BB4CE2"/>
    <w:rsid w:val="00BB5EF0"/>
    <w:rsid w:val="00BB6724"/>
    <w:rsid w:val="00BC0EFB"/>
    <w:rsid w:val="00BC2E39"/>
    <w:rsid w:val="00BD2278"/>
    <w:rsid w:val="00BD2364"/>
    <w:rsid w:val="00BD28E3"/>
    <w:rsid w:val="00BD2BA2"/>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735"/>
    <w:rsid w:val="00C11D49"/>
    <w:rsid w:val="00C1474F"/>
    <w:rsid w:val="00C166EB"/>
    <w:rsid w:val="00C171A1"/>
    <w:rsid w:val="00C171A4"/>
    <w:rsid w:val="00C17F12"/>
    <w:rsid w:val="00C20734"/>
    <w:rsid w:val="00C210F5"/>
    <w:rsid w:val="00C21C1A"/>
    <w:rsid w:val="00C237E9"/>
    <w:rsid w:val="00C245DD"/>
    <w:rsid w:val="00C24839"/>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1905"/>
    <w:rsid w:val="00C73134"/>
    <w:rsid w:val="00C7395A"/>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C97"/>
    <w:rsid w:val="00CD2E49"/>
    <w:rsid w:val="00CD4059"/>
    <w:rsid w:val="00CD4E5A"/>
    <w:rsid w:val="00CD6AFD"/>
    <w:rsid w:val="00CE03CE"/>
    <w:rsid w:val="00CE0F5D"/>
    <w:rsid w:val="00CE1A6A"/>
    <w:rsid w:val="00CF0DFF"/>
    <w:rsid w:val="00CF27BD"/>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53D5"/>
    <w:rsid w:val="00DD7448"/>
    <w:rsid w:val="00DE127F"/>
    <w:rsid w:val="00DE424A"/>
    <w:rsid w:val="00DE4419"/>
    <w:rsid w:val="00DE67C4"/>
    <w:rsid w:val="00DF0ACA"/>
    <w:rsid w:val="00DF2245"/>
    <w:rsid w:val="00DF2DDD"/>
    <w:rsid w:val="00DF4CE9"/>
    <w:rsid w:val="00DF537E"/>
    <w:rsid w:val="00DF77CF"/>
    <w:rsid w:val="00E026E8"/>
    <w:rsid w:val="00E060F7"/>
    <w:rsid w:val="00E105F6"/>
    <w:rsid w:val="00E14C47"/>
    <w:rsid w:val="00E16D03"/>
    <w:rsid w:val="00E219C3"/>
    <w:rsid w:val="00E22698"/>
    <w:rsid w:val="00E25B7C"/>
    <w:rsid w:val="00E27F42"/>
    <w:rsid w:val="00E3076B"/>
    <w:rsid w:val="00E36DE6"/>
    <w:rsid w:val="00E3725B"/>
    <w:rsid w:val="00E434D1"/>
    <w:rsid w:val="00E467FC"/>
    <w:rsid w:val="00E46D7E"/>
    <w:rsid w:val="00E470AF"/>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0BA"/>
    <w:rsid w:val="00E9168A"/>
    <w:rsid w:val="00E935AF"/>
    <w:rsid w:val="00E95696"/>
    <w:rsid w:val="00EA0BEF"/>
    <w:rsid w:val="00EB0E20"/>
    <w:rsid w:val="00EB1A80"/>
    <w:rsid w:val="00EB2BDF"/>
    <w:rsid w:val="00EB3A8A"/>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2781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593F"/>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5ED3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AufzhlungBelazinSPC">
    <w:name w:val="Aufzählung Belazin SPC"/>
    <w:basedOn w:val="Normal"/>
    <w:link w:val="AufzhlungBelazinSPCZchn"/>
    <w:qFormat/>
    <w:rsid w:val="00A433FB"/>
    <w:pPr>
      <w:numPr>
        <w:numId w:val="42"/>
      </w:numPr>
      <w:tabs>
        <w:tab w:val="clear" w:pos="567"/>
      </w:tabs>
      <w:spacing w:line="240" w:lineRule="auto"/>
      <w:jc w:val="both"/>
    </w:pPr>
    <w:rPr>
      <w:szCs w:val="22"/>
    </w:rPr>
  </w:style>
  <w:style w:type="character" w:customStyle="1" w:styleId="AufzhlungBelazinSPCZchn">
    <w:name w:val="Aufzählung Belazin SPC Zchn"/>
    <w:link w:val="AufzhlungBelazinSPC"/>
    <w:rsid w:val="00A433F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89744">
      <w:bodyDiv w:val="1"/>
      <w:marLeft w:val="0"/>
      <w:marRight w:val="0"/>
      <w:marTop w:val="0"/>
      <w:marBottom w:val="0"/>
      <w:divBdr>
        <w:top w:val="none" w:sz="0" w:space="0" w:color="auto"/>
        <w:left w:val="none" w:sz="0" w:space="0" w:color="auto"/>
        <w:bottom w:val="none" w:sz="0" w:space="0" w:color="auto"/>
        <w:right w:val="none" w:sz="0" w:space="0" w:color="auto"/>
      </w:divBdr>
    </w:div>
    <w:div w:id="21253288">
      <w:bodyDiv w:val="1"/>
      <w:marLeft w:val="0"/>
      <w:marRight w:val="0"/>
      <w:marTop w:val="0"/>
      <w:marBottom w:val="0"/>
      <w:divBdr>
        <w:top w:val="none" w:sz="0" w:space="0" w:color="auto"/>
        <w:left w:val="none" w:sz="0" w:space="0" w:color="auto"/>
        <w:bottom w:val="none" w:sz="0" w:space="0" w:color="auto"/>
        <w:right w:val="none" w:sz="0" w:space="0" w:color="auto"/>
      </w:divBdr>
    </w:div>
    <w:div w:id="53435135">
      <w:bodyDiv w:val="1"/>
      <w:marLeft w:val="0"/>
      <w:marRight w:val="0"/>
      <w:marTop w:val="0"/>
      <w:marBottom w:val="0"/>
      <w:divBdr>
        <w:top w:val="none" w:sz="0" w:space="0" w:color="auto"/>
        <w:left w:val="none" w:sz="0" w:space="0" w:color="auto"/>
        <w:bottom w:val="none" w:sz="0" w:space="0" w:color="auto"/>
        <w:right w:val="none" w:sz="0" w:space="0" w:color="auto"/>
      </w:divBdr>
    </w:div>
    <w:div w:id="65809783">
      <w:bodyDiv w:val="1"/>
      <w:marLeft w:val="0"/>
      <w:marRight w:val="0"/>
      <w:marTop w:val="0"/>
      <w:marBottom w:val="0"/>
      <w:divBdr>
        <w:top w:val="none" w:sz="0" w:space="0" w:color="auto"/>
        <w:left w:val="none" w:sz="0" w:space="0" w:color="auto"/>
        <w:bottom w:val="none" w:sz="0" w:space="0" w:color="auto"/>
        <w:right w:val="none" w:sz="0" w:space="0" w:color="auto"/>
      </w:divBdr>
    </w:div>
    <w:div w:id="114833999">
      <w:bodyDiv w:val="1"/>
      <w:marLeft w:val="0"/>
      <w:marRight w:val="0"/>
      <w:marTop w:val="0"/>
      <w:marBottom w:val="0"/>
      <w:divBdr>
        <w:top w:val="none" w:sz="0" w:space="0" w:color="auto"/>
        <w:left w:val="none" w:sz="0" w:space="0" w:color="auto"/>
        <w:bottom w:val="none" w:sz="0" w:space="0" w:color="auto"/>
        <w:right w:val="none" w:sz="0" w:space="0" w:color="auto"/>
      </w:divBdr>
    </w:div>
    <w:div w:id="129903379">
      <w:bodyDiv w:val="1"/>
      <w:marLeft w:val="0"/>
      <w:marRight w:val="0"/>
      <w:marTop w:val="0"/>
      <w:marBottom w:val="0"/>
      <w:divBdr>
        <w:top w:val="none" w:sz="0" w:space="0" w:color="auto"/>
        <w:left w:val="none" w:sz="0" w:space="0" w:color="auto"/>
        <w:bottom w:val="none" w:sz="0" w:space="0" w:color="auto"/>
        <w:right w:val="none" w:sz="0" w:space="0" w:color="auto"/>
      </w:divBdr>
    </w:div>
    <w:div w:id="141192405">
      <w:bodyDiv w:val="1"/>
      <w:marLeft w:val="0"/>
      <w:marRight w:val="0"/>
      <w:marTop w:val="0"/>
      <w:marBottom w:val="0"/>
      <w:divBdr>
        <w:top w:val="none" w:sz="0" w:space="0" w:color="auto"/>
        <w:left w:val="none" w:sz="0" w:space="0" w:color="auto"/>
        <w:bottom w:val="none" w:sz="0" w:space="0" w:color="auto"/>
        <w:right w:val="none" w:sz="0" w:space="0" w:color="auto"/>
      </w:divBdr>
    </w:div>
    <w:div w:id="166945381">
      <w:bodyDiv w:val="1"/>
      <w:marLeft w:val="0"/>
      <w:marRight w:val="0"/>
      <w:marTop w:val="0"/>
      <w:marBottom w:val="0"/>
      <w:divBdr>
        <w:top w:val="none" w:sz="0" w:space="0" w:color="auto"/>
        <w:left w:val="none" w:sz="0" w:space="0" w:color="auto"/>
        <w:bottom w:val="none" w:sz="0" w:space="0" w:color="auto"/>
        <w:right w:val="none" w:sz="0" w:space="0" w:color="auto"/>
      </w:divBdr>
    </w:div>
    <w:div w:id="185291343">
      <w:bodyDiv w:val="1"/>
      <w:marLeft w:val="0"/>
      <w:marRight w:val="0"/>
      <w:marTop w:val="0"/>
      <w:marBottom w:val="0"/>
      <w:divBdr>
        <w:top w:val="none" w:sz="0" w:space="0" w:color="auto"/>
        <w:left w:val="none" w:sz="0" w:space="0" w:color="auto"/>
        <w:bottom w:val="none" w:sz="0" w:space="0" w:color="auto"/>
        <w:right w:val="none" w:sz="0" w:space="0" w:color="auto"/>
      </w:divBdr>
    </w:div>
    <w:div w:id="194663193">
      <w:bodyDiv w:val="1"/>
      <w:marLeft w:val="0"/>
      <w:marRight w:val="0"/>
      <w:marTop w:val="0"/>
      <w:marBottom w:val="0"/>
      <w:divBdr>
        <w:top w:val="none" w:sz="0" w:space="0" w:color="auto"/>
        <w:left w:val="none" w:sz="0" w:space="0" w:color="auto"/>
        <w:bottom w:val="none" w:sz="0" w:space="0" w:color="auto"/>
        <w:right w:val="none" w:sz="0" w:space="0" w:color="auto"/>
      </w:divBdr>
    </w:div>
    <w:div w:id="214435367">
      <w:bodyDiv w:val="1"/>
      <w:marLeft w:val="0"/>
      <w:marRight w:val="0"/>
      <w:marTop w:val="0"/>
      <w:marBottom w:val="0"/>
      <w:divBdr>
        <w:top w:val="none" w:sz="0" w:space="0" w:color="auto"/>
        <w:left w:val="none" w:sz="0" w:space="0" w:color="auto"/>
        <w:bottom w:val="none" w:sz="0" w:space="0" w:color="auto"/>
        <w:right w:val="none" w:sz="0" w:space="0" w:color="auto"/>
      </w:divBdr>
    </w:div>
    <w:div w:id="218322554">
      <w:bodyDiv w:val="1"/>
      <w:marLeft w:val="0"/>
      <w:marRight w:val="0"/>
      <w:marTop w:val="0"/>
      <w:marBottom w:val="0"/>
      <w:divBdr>
        <w:top w:val="none" w:sz="0" w:space="0" w:color="auto"/>
        <w:left w:val="none" w:sz="0" w:space="0" w:color="auto"/>
        <w:bottom w:val="none" w:sz="0" w:space="0" w:color="auto"/>
        <w:right w:val="none" w:sz="0" w:space="0" w:color="auto"/>
      </w:divBdr>
    </w:div>
    <w:div w:id="227958102">
      <w:bodyDiv w:val="1"/>
      <w:marLeft w:val="0"/>
      <w:marRight w:val="0"/>
      <w:marTop w:val="0"/>
      <w:marBottom w:val="0"/>
      <w:divBdr>
        <w:top w:val="none" w:sz="0" w:space="0" w:color="auto"/>
        <w:left w:val="none" w:sz="0" w:space="0" w:color="auto"/>
        <w:bottom w:val="none" w:sz="0" w:space="0" w:color="auto"/>
        <w:right w:val="none" w:sz="0" w:space="0" w:color="auto"/>
      </w:divBdr>
    </w:div>
    <w:div w:id="242496346">
      <w:bodyDiv w:val="1"/>
      <w:marLeft w:val="0"/>
      <w:marRight w:val="0"/>
      <w:marTop w:val="0"/>
      <w:marBottom w:val="0"/>
      <w:divBdr>
        <w:top w:val="none" w:sz="0" w:space="0" w:color="auto"/>
        <w:left w:val="none" w:sz="0" w:space="0" w:color="auto"/>
        <w:bottom w:val="none" w:sz="0" w:space="0" w:color="auto"/>
        <w:right w:val="none" w:sz="0" w:space="0" w:color="auto"/>
      </w:divBdr>
    </w:div>
    <w:div w:id="253245251">
      <w:bodyDiv w:val="1"/>
      <w:marLeft w:val="0"/>
      <w:marRight w:val="0"/>
      <w:marTop w:val="0"/>
      <w:marBottom w:val="0"/>
      <w:divBdr>
        <w:top w:val="none" w:sz="0" w:space="0" w:color="auto"/>
        <w:left w:val="none" w:sz="0" w:space="0" w:color="auto"/>
        <w:bottom w:val="none" w:sz="0" w:space="0" w:color="auto"/>
        <w:right w:val="none" w:sz="0" w:space="0" w:color="auto"/>
      </w:divBdr>
    </w:div>
    <w:div w:id="274680899">
      <w:bodyDiv w:val="1"/>
      <w:marLeft w:val="0"/>
      <w:marRight w:val="0"/>
      <w:marTop w:val="0"/>
      <w:marBottom w:val="0"/>
      <w:divBdr>
        <w:top w:val="none" w:sz="0" w:space="0" w:color="auto"/>
        <w:left w:val="none" w:sz="0" w:space="0" w:color="auto"/>
        <w:bottom w:val="none" w:sz="0" w:space="0" w:color="auto"/>
        <w:right w:val="none" w:sz="0" w:space="0" w:color="auto"/>
      </w:divBdr>
    </w:div>
    <w:div w:id="299727033">
      <w:bodyDiv w:val="1"/>
      <w:marLeft w:val="0"/>
      <w:marRight w:val="0"/>
      <w:marTop w:val="0"/>
      <w:marBottom w:val="0"/>
      <w:divBdr>
        <w:top w:val="none" w:sz="0" w:space="0" w:color="auto"/>
        <w:left w:val="none" w:sz="0" w:space="0" w:color="auto"/>
        <w:bottom w:val="none" w:sz="0" w:space="0" w:color="auto"/>
        <w:right w:val="none" w:sz="0" w:space="0" w:color="auto"/>
      </w:divBdr>
    </w:div>
    <w:div w:id="420758932">
      <w:bodyDiv w:val="1"/>
      <w:marLeft w:val="0"/>
      <w:marRight w:val="0"/>
      <w:marTop w:val="0"/>
      <w:marBottom w:val="0"/>
      <w:divBdr>
        <w:top w:val="none" w:sz="0" w:space="0" w:color="auto"/>
        <w:left w:val="none" w:sz="0" w:space="0" w:color="auto"/>
        <w:bottom w:val="none" w:sz="0" w:space="0" w:color="auto"/>
        <w:right w:val="none" w:sz="0" w:space="0" w:color="auto"/>
      </w:divBdr>
    </w:div>
    <w:div w:id="504322259">
      <w:bodyDiv w:val="1"/>
      <w:marLeft w:val="0"/>
      <w:marRight w:val="0"/>
      <w:marTop w:val="0"/>
      <w:marBottom w:val="0"/>
      <w:divBdr>
        <w:top w:val="none" w:sz="0" w:space="0" w:color="auto"/>
        <w:left w:val="none" w:sz="0" w:space="0" w:color="auto"/>
        <w:bottom w:val="none" w:sz="0" w:space="0" w:color="auto"/>
        <w:right w:val="none" w:sz="0" w:space="0" w:color="auto"/>
      </w:divBdr>
    </w:div>
    <w:div w:id="519861106">
      <w:bodyDiv w:val="1"/>
      <w:marLeft w:val="0"/>
      <w:marRight w:val="0"/>
      <w:marTop w:val="0"/>
      <w:marBottom w:val="0"/>
      <w:divBdr>
        <w:top w:val="none" w:sz="0" w:space="0" w:color="auto"/>
        <w:left w:val="none" w:sz="0" w:space="0" w:color="auto"/>
        <w:bottom w:val="none" w:sz="0" w:space="0" w:color="auto"/>
        <w:right w:val="none" w:sz="0" w:space="0" w:color="auto"/>
      </w:divBdr>
    </w:div>
    <w:div w:id="533347639">
      <w:bodyDiv w:val="1"/>
      <w:marLeft w:val="0"/>
      <w:marRight w:val="0"/>
      <w:marTop w:val="0"/>
      <w:marBottom w:val="0"/>
      <w:divBdr>
        <w:top w:val="none" w:sz="0" w:space="0" w:color="auto"/>
        <w:left w:val="none" w:sz="0" w:space="0" w:color="auto"/>
        <w:bottom w:val="none" w:sz="0" w:space="0" w:color="auto"/>
        <w:right w:val="none" w:sz="0" w:space="0" w:color="auto"/>
      </w:divBdr>
    </w:div>
    <w:div w:id="535199585">
      <w:bodyDiv w:val="1"/>
      <w:marLeft w:val="0"/>
      <w:marRight w:val="0"/>
      <w:marTop w:val="0"/>
      <w:marBottom w:val="0"/>
      <w:divBdr>
        <w:top w:val="none" w:sz="0" w:space="0" w:color="auto"/>
        <w:left w:val="none" w:sz="0" w:space="0" w:color="auto"/>
        <w:bottom w:val="none" w:sz="0" w:space="0" w:color="auto"/>
        <w:right w:val="none" w:sz="0" w:space="0" w:color="auto"/>
      </w:divBdr>
    </w:div>
    <w:div w:id="546844929">
      <w:bodyDiv w:val="1"/>
      <w:marLeft w:val="0"/>
      <w:marRight w:val="0"/>
      <w:marTop w:val="0"/>
      <w:marBottom w:val="0"/>
      <w:divBdr>
        <w:top w:val="none" w:sz="0" w:space="0" w:color="auto"/>
        <w:left w:val="none" w:sz="0" w:space="0" w:color="auto"/>
        <w:bottom w:val="none" w:sz="0" w:space="0" w:color="auto"/>
        <w:right w:val="none" w:sz="0" w:space="0" w:color="auto"/>
      </w:divBdr>
    </w:div>
    <w:div w:id="549731972">
      <w:bodyDiv w:val="1"/>
      <w:marLeft w:val="0"/>
      <w:marRight w:val="0"/>
      <w:marTop w:val="0"/>
      <w:marBottom w:val="0"/>
      <w:divBdr>
        <w:top w:val="none" w:sz="0" w:space="0" w:color="auto"/>
        <w:left w:val="none" w:sz="0" w:space="0" w:color="auto"/>
        <w:bottom w:val="none" w:sz="0" w:space="0" w:color="auto"/>
        <w:right w:val="none" w:sz="0" w:space="0" w:color="auto"/>
      </w:divBdr>
    </w:div>
    <w:div w:id="557864007">
      <w:bodyDiv w:val="1"/>
      <w:marLeft w:val="0"/>
      <w:marRight w:val="0"/>
      <w:marTop w:val="0"/>
      <w:marBottom w:val="0"/>
      <w:divBdr>
        <w:top w:val="none" w:sz="0" w:space="0" w:color="auto"/>
        <w:left w:val="none" w:sz="0" w:space="0" w:color="auto"/>
        <w:bottom w:val="none" w:sz="0" w:space="0" w:color="auto"/>
        <w:right w:val="none" w:sz="0" w:space="0" w:color="auto"/>
      </w:divBdr>
    </w:div>
    <w:div w:id="565796067">
      <w:bodyDiv w:val="1"/>
      <w:marLeft w:val="0"/>
      <w:marRight w:val="0"/>
      <w:marTop w:val="0"/>
      <w:marBottom w:val="0"/>
      <w:divBdr>
        <w:top w:val="none" w:sz="0" w:space="0" w:color="auto"/>
        <w:left w:val="none" w:sz="0" w:space="0" w:color="auto"/>
        <w:bottom w:val="none" w:sz="0" w:space="0" w:color="auto"/>
        <w:right w:val="none" w:sz="0" w:space="0" w:color="auto"/>
      </w:divBdr>
    </w:div>
    <w:div w:id="586769639">
      <w:bodyDiv w:val="1"/>
      <w:marLeft w:val="0"/>
      <w:marRight w:val="0"/>
      <w:marTop w:val="0"/>
      <w:marBottom w:val="0"/>
      <w:divBdr>
        <w:top w:val="none" w:sz="0" w:space="0" w:color="auto"/>
        <w:left w:val="none" w:sz="0" w:space="0" w:color="auto"/>
        <w:bottom w:val="none" w:sz="0" w:space="0" w:color="auto"/>
        <w:right w:val="none" w:sz="0" w:space="0" w:color="auto"/>
      </w:divBdr>
    </w:div>
    <w:div w:id="600652692">
      <w:bodyDiv w:val="1"/>
      <w:marLeft w:val="0"/>
      <w:marRight w:val="0"/>
      <w:marTop w:val="0"/>
      <w:marBottom w:val="0"/>
      <w:divBdr>
        <w:top w:val="none" w:sz="0" w:space="0" w:color="auto"/>
        <w:left w:val="none" w:sz="0" w:space="0" w:color="auto"/>
        <w:bottom w:val="none" w:sz="0" w:space="0" w:color="auto"/>
        <w:right w:val="none" w:sz="0" w:space="0" w:color="auto"/>
      </w:divBdr>
    </w:div>
    <w:div w:id="633485483">
      <w:bodyDiv w:val="1"/>
      <w:marLeft w:val="0"/>
      <w:marRight w:val="0"/>
      <w:marTop w:val="0"/>
      <w:marBottom w:val="0"/>
      <w:divBdr>
        <w:top w:val="none" w:sz="0" w:space="0" w:color="auto"/>
        <w:left w:val="none" w:sz="0" w:space="0" w:color="auto"/>
        <w:bottom w:val="none" w:sz="0" w:space="0" w:color="auto"/>
        <w:right w:val="none" w:sz="0" w:space="0" w:color="auto"/>
      </w:divBdr>
    </w:div>
    <w:div w:id="653796603">
      <w:bodyDiv w:val="1"/>
      <w:marLeft w:val="0"/>
      <w:marRight w:val="0"/>
      <w:marTop w:val="0"/>
      <w:marBottom w:val="0"/>
      <w:divBdr>
        <w:top w:val="none" w:sz="0" w:space="0" w:color="auto"/>
        <w:left w:val="none" w:sz="0" w:space="0" w:color="auto"/>
        <w:bottom w:val="none" w:sz="0" w:space="0" w:color="auto"/>
        <w:right w:val="none" w:sz="0" w:space="0" w:color="auto"/>
      </w:divBdr>
    </w:div>
    <w:div w:id="669791273">
      <w:bodyDiv w:val="1"/>
      <w:marLeft w:val="0"/>
      <w:marRight w:val="0"/>
      <w:marTop w:val="0"/>
      <w:marBottom w:val="0"/>
      <w:divBdr>
        <w:top w:val="none" w:sz="0" w:space="0" w:color="auto"/>
        <w:left w:val="none" w:sz="0" w:space="0" w:color="auto"/>
        <w:bottom w:val="none" w:sz="0" w:space="0" w:color="auto"/>
        <w:right w:val="none" w:sz="0" w:space="0" w:color="auto"/>
      </w:divBdr>
    </w:div>
    <w:div w:id="810444299">
      <w:bodyDiv w:val="1"/>
      <w:marLeft w:val="0"/>
      <w:marRight w:val="0"/>
      <w:marTop w:val="0"/>
      <w:marBottom w:val="0"/>
      <w:divBdr>
        <w:top w:val="none" w:sz="0" w:space="0" w:color="auto"/>
        <w:left w:val="none" w:sz="0" w:space="0" w:color="auto"/>
        <w:bottom w:val="none" w:sz="0" w:space="0" w:color="auto"/>
        <w:right w:val="none" w:sz="0" w:space="0" w:color="auto"/>
      </w:divBdr>
    </w:div>
    <w:div w:id="828986926">
      <w:bodyDiv w:val="1"/>
      <w:marLeft w:val="0"/>
      <w:marRight w:val="0"/>
      <w:marTop w:val="0"/>
      <w:marBottom w:val="0"/>
      <w:divBdr>
        <w:top w:val="none" w:sz="0" w:space="0" w:color="auto"/>
        <w:left w:val="none" w:sz="0" w:space="0" w:color="auto"/>
        <w:bottom w:val="none" w:sz="0" w:space="0" w:color="auto"/>
        <w:right w:val="none" w:sz="0" w:space="0" w:color="auto"/>
      </w:divBdr>
    </w:div>
    <w:div w:id="879509363">
      <w:bodyDiv w:val="1"/>
      <w:marLeft w:val="0"/>
      <w:marRight w:val="0"/>
      <w:marTop w:val="0"/>
      <w:marBottom w:val="0"/>
      <w:divBdr>
        <w:top w:val="none" w:sz="0" w:space="0" w:color="auto"/>
        <w:left w:val="none" w:sz="0" w:space="0" w:color="auto"/>
        <w:bottom w:val="none" w:sz="0" w:space="0" w:color="auto"/>
        <w:right w:val="none" w:sz="0" w:space="0" w:color="auto"/>
      </w:divBdr>
    </w:div>
    <w:div w:id="905148235">
      <w:bodyDiv w:val="1"/>
      <w:marLeft w:val="0"/>
      <w:marRight w:val="0"/>
      <w:marTop w:val="0"/>
      <w:marBottom w:val="0"/>
      <w:divBdr>
        <w:top w:val="none" w:sz="0" w:space="0" w:color="auto"/>
        <w:left w:val="none" w:sz="0" w:space="0" w:color="auto"/>
        <w:bottom w:val="none" w:sz="0" w:space="0" w:color="auto"/>
        <w:right w:val="none" w:sz="0" w:space="0" w:color="auto"/>
      </w:divBdr>
    </w:div>
    <w:div w:id="920219367">
      <w:bodyDiv w:val="1"/>
      <w:marLeft w:val="0"/>
      <w:marRight w:val="0"/>
      <w:marTop w:val="0"/>
      <w:marBottom w:val="0"/>
      <w:divBdr>
        <w:top w:val="none" w:sz="0" w:space="0" w:color="auto"/>
        <w:left w:val="none" w:sz="0" w:space="0" w:color="auto"/>
        <w:bottom w:val="none" w:sz="0" w:space="0" w:color="auto"/>
        <w:right w:val="none" w:sz="0" w:space="0" w:color="auto"/>
      </w:divBdr>
    </w:div>
    <w:div w:id="948705827">
      <w:bodyDiv w:val="1"/>
      <w:marLeft w:val="0"/>
      <w:marRight w:val="0"/>
      <w:marTop w:val="0"/>
      <w:marBottom w:val="0"/>
      <w:divBdr>
        <w:top w:val="none" w:sz="0" w:space="0" w:color="auto"/>
        <w:left w:val="none" w:sz="0" w:space="0" w:color="auto"/>
        <w:bottom w:val="none" w:sz="0" w:space="0" w:color="auto"/>
        <w:right w:val="none" w:sz="0" w:space="0" w:color="auto"/>
      </w:divBdr>
    </w:div>
    <w:div w:id="1022559696">
      <w:bodyDiv w:val="1"/>
      <w:marLeft w:val="0"/>
      <w:marRight w:val="0"/>
      <w:marTop w:val="0"/>
      <w:marBottom w:val="0"/>
      <w:divBdr>
        <w:top w:val="none" w:sz="0" w:space="0" w:color="auto"/>
        <w:left w:val="none" w:sz="0" w:space="0" w:color="auto"/>
        <w:bottom w:val="none" w:sz="0" w:space="0" w:color="auto"/>
        <w:right w:val="none" w:sz="0" w:space="0" w:color="auto"/>
      </w:divBdr>
    </w:div>
    <w:div w:id="1055161966">
      <w:bodyDiv w:val="1"/>
      <w:marLeft w:val="0"/>
      <w:marRight w:val="0"/>
      <w:marTop w:val="0"/>
      <w:marBottom w:val="0"/>
      <w:divBdr>
        <w:top w:val="none" w:sz="0" w:space="0" w:color="auto"/>
        <w:left w:val="none" w:sz="0" w:space="0" w:color="auto"/>
        <w:bottom w:val="none" w:sz="0" w:space="0" w:color="auto"/>
        <w:right w:val="none" w:sz="0" w:space="0" w:color="auto"/>
      </w:divBdr>
    </w:div>
    <w:div w:id="1064258500">
      <w:bodyDiv w:val="1"/>
      <w:marLeft w:val="0"/>
      <w:marRight w:val="0"/>
      <w:marTop w:val="0"/>
      <w:marBottom w:val="0"/>
      <w:divBdr>
        <w:top w:val="none" w:sz="0" w:space="0" w:color="auto"/>
        <w:left w:val="none" w:sz="0" w:space="0" w:color="auto"/>
        <w:bottom w:val="none" w:sz="0" w:space="0" w:color="auto"/>
        <w:right w:val="none" w:sz="0" w:space="0" w:color="auto"/>
      </w:divBdr>
    </w:div>
    <w:div w:id="1076853907">
      <w:bodyDiv w:val="1"/>
      <w:marLeft w:val="0"/>
      <w:marRight w:val="0"/>
      <w:marTop w:val="0"/>
      <w:marBottom w:val="0"/>
      <w:divBdr>
        <w:top w:val="none" w:sz="0" w:space="0" w:color="auto"/>
        <w:left w:val="none" w:sz="0" w:space="0" w:color="auto"/>
        <w:bottom w:val="none" w:sz="0" w:space="0" w:color="auto"/>
        <w:right w:val="none" w:sz="0" w:space="0" w:color="auto"/>
      </w:divBdr>
    </w:div>
    <w:div w:id="1082678537">
      <w:bodyDiv w:val="1"/>
      <w:marLeft w:val="0"/>
      <w:marRight w:val="0"/>
      <w:marTop w:val="0"/>
      <w:marBottom w:val="0"/>
      <w:divBdr>
        <w:top w:val="none" w:sz="0" w:space="0" w:color="auto"/>
        <w:left w:val="none" w:sz="0" w:space="0" w:color="auto"/>
        <w:bottom w:val="none" w:sz="0" w:space="0" w:color="auto"/>
        <w:right w:val="none" w:sz="0" w:space="0" w:color="auto"/>
      </w:divBdr>
    </w:div>
    <w:div w:id="1089739425">
      <w:bodyDiv w:val="1"/>
      <w:marLeft w:val="0"/>
      <w:marRight w:val="0"/>
      <w:marTop w:val="0"/>
      <w:marBottom w:val="0"/>
      <w:divBdr>
        <w:top w:val="none" w:sz="0" w:space="0" w:color="auto"/>
        <w:left w:val="none" w:sz="0" w:space="0" w:color="auto"/>
        <w:bottom w:val="none" w:sz="0" w:space="0" w:color="auto"/>
        <w:right w:val="none" w:sz="0" w:space="0" w:color="auto"/>
      </w:divBdr>
    </w:div>
    <w:div w:id="1104226064">
      <w:bodyDiv w:val="1"/>
      <w:marLeft w:val="0"/>
      <w:marRight w:val="0"/>
      <w:marTop w:val="0"/>
      <w:marBottom w:val="0"/>
      <w:divBdr>
        <w:top w:val="none" w:sz="0" w:space="0" w:color="auto"/>
        <w:left w:val="none" w:sz="0" w:space="0" w:color="auto"/>
        <w:bottom w:val="none" w:sz="0" w:space="0" w:color="auto"/>
        <w:right w:val="none" w:sz="0" w:space="0" w:color="auto"/>
      </w:divBdr>
    </w:div>
    <w:div w:id="1127047290">
      <w:bodyDiv w:val="1"/>
      <w:marLeft w:val="0"/>
      <w:marRight w:val="0"/>
      <w:marTop w:val="0"/>
      <w:marBottom w:val="0"/>
      <w:divBdr>
        <w:top w:val="none" w:sz="0" w:space="0" w:color="auto"/>
        <w:left w:val="none" w:sz="0" w:space="0" w:color="auto"/>
        <w:bottom w:val="none" w:sz="0" w:space="0" w:color="auto"/>
        <w:right w:val="none" w:sz="0" w:space="0" w:color="auto"/>
      </w:divBdr>
    </w:div>
    <w:div w:id="1129781269">
      <w:bodyDiv w:val="1"/>
      <w:marLeft w:val="0"/>
      <w:marRight w:val="0"/>
      <w:marTop w:val="0"/>
      <w:marBottom w:val="0"/>
      <w:divBdr>
        <w:top w:val="none" w:sz="0" w:space="0" w:color="auto"/>
        <w:left w:val="none" w:sz="0" w:space="0" w:color="auto"/>
        <w:bottom w:val="none" w:sz="0" w:space="0" w:color="auto"/>
        <w:right w:val="none" w:sz="0" w:space="0" w:color="auto"/>
      </w:divBdr>
    </w:div>
    <w:div w:id="1147820365">
      <w:bodyDiv w:val="1"/>
      <w:marLeft w:val="0"/>
      <w:marRight w:val="0"/>
      <w:marTop w:val="0"/>
      <w:marBottom w:val="0"/>
      <w:divBdr>
        <w:top w:val="none" w:sz="0" w:space="0" w:color="auto"/>
        <w:left w:val="none" w:sz="0" w:space="0" w:color="auto"/>
        <w:bottom w:val="none" w:sz="0" w:space="0" w:color="auto"/>
        <w:right w:val="none" w:sz="0" w:space="0" w:color="auto"/>
      </w:divBdr>
    </w:div>
    <w:div w:id="1215579589">
      <w:bodyDiv w:val="1"/>
      <w:marLeft w:val="0"/>
      <w:marRight w:val="0"/>
      <w:marTop w:val="0"/>
      <w:marBottom w:val="0"/>
      <w:divBdr>
        <w:top w:val="none" w:sz="0" w:space="0" w:color="auto"/>
        <w:left w:val="none" w:sz="0" w:space="0" w:color="auto"/>
        <w:bottom w:val="none" w:sz="0" w:space="0" w:color="auto"/>
        <w:right w:val="none" w:sz="0" w:space="0" w:color="auto"/>
      </w:divBdr>
    </w:div>
    <w:div w:id="1225994675">
      <w:bodyDiv w:val="1"/>
      <w:marLeft w:val="0"/>
      <w:marRight w:val="0"/>
      <w:marTop w:val="0"/>
      <w:marBottom w:val="0"/>
      <w:divBdr>
        <w:top w:val="none" w:sz="0" w:space="0" w:color="auto"/>
        <w:left w:val="none" w:sz="0" w:space="0" w:color="auto"/>
        <w:bottom w:val="none" w:sz="0" w:space="0" w:color="auto"/>
        <w:right w:val="none" w:sz="0" w:space="0" w:color="auto"/>
      </w:divBdr>
    </w:div>
    <w:div w:id="1261987494">
      <w:bodyDiv w:val="1"/>
      <w:marLeft w:val="0"/>
      <w:marRight w:val="0"/>
      <w:marTop w:val="0"/>
      <w:marBottom w:val="0"/>
      <w:divBdr>
        <w:top w:val="none" w:sz="0" w:space="0" w:color="auto"/>
        <w:left w:val="none" w:sz="0" w:space="0" w:color="auto"/>
        <w:bottom w:val="none" w:sz="0" w:space="0" w:color="auto"/>
        <w:right w:val="none" w:sz="0" w:space="0" w:color="auto"/>
      </w:divBdr>
    </w:div>
    <w:div w:id="1266310850">
      <w:bodyDiv w:val="1"/>
      <w:marLeft w:val="0"/>
      <w:marRight w:val="0"/>
      <w:marTop w:val="0"/>
      <w:marBottom w:val="0"/>
      <w:divBdr>
        <w:top w:val="none" w:sz="0" w:space="0" w:color="auto"/>
        <w:left w:val="none" w:sz="0" w:space="0" w:color="auto"/>
        <w:bottom w:val="none" w:sz="0" w:space="0" w:color="auto"/>
        <w:right w:val="none" w:sz="0" w:space="0" w:color="auto"/>
      </w:divBdr>
    </w:div>
    <w:div w:id="1268083064">
      <w:bodyDiv w:val="1"/>
      <w:marLeft w:val="0"/>
      <w:marRight w:val="0"/>
      <w:marTop w:val="0"/>
      <w:marBottom w:val="0"/>
      <w:divBdr>
        <w:top w:val="none" w:sz="0" w:space="0" w:color="auto"/>
        <w:left w:val="none" w:sz="0" w:space="0" w:color="auto"/>
        <w:bottom w:val="none" w:sz="0" w:space="0" w:color="auto"/>
        <w:right w:val="none" w:sz="0" w:space="0" w:color="auto"/>
      </w:divBdr>
    </w:div>
    <w:div w:id="1286890137">
      <w:bodyDiv w:val="1"/>
      <w:marLeft w:val="0"/>
      <w:marRight w:val="0"/>
      <w:marTop w:val="0"/>
      <w:marBottom w:val="0"/>
      <w:divBdr>
        <w:top w:val="none" w:sz="0" w:space="0" w:color="auto"/>
        <w:left w:val="none" w:sz="0" w:space="0" w:color="auto"/>
        <w:bottom w:val="none" w:sz="0" w:space="0" w:color="auto"/>
        <w:right w:val="none" w:sz="0" w:space="0" w:color="auto"/>
      </w:divBdr>
    </w:div>
    <w:div w:id="1297685521">
      <w:bodyDiv w:val="1"/>
      <w:marLeft w:val="0"/>
      <w:marRight w:val="0"/>
      <w:marTop w:val="0"/>
      <w:marBottom w:val="0"/>
      <w:divBdr>
        <w:top w:val="none" w:sz="0" w:space="0" w:color="auto"/>
        <w:left w:val="none" w:sz="0" w:space="0" w:color="auto"/>
        <w:bottom w:val="none" w:sz="0" w:space="0" w:color="auto"/>
        <w:right w:val="none" w:sz="0" w:space="0" w:color="auto"/>
      </w:divBdr>
    </w:div>
    <w:div w:id="1307393181">
      <w:bodyDiv w:val="1"/>
      <w:marLeft w:val="0"/>
      <w:marRight w:val="0"/>
      <w:marTop w:val="0"/>
      <w:marBottom w:val="0"/>
      <w:divBdr>
        <w:top w:val="none" w:sz="0" w:space="0" w:color="auto"/>
        <w:left w:val="none" w:sz="0" w:space="0" w:color="auto"/>
        <w:bottom w:val="none" w:sz="0" w:space="0" w:color="auto"/>
        <w:right w:val="none" w:sz="0" w:space="0" w:color="auto"/>
      </w:divBdr>
    </w:div>
    <w:div w:id="1366906116">
      <w:bodyDiv w:val="1"/>
      <w:marLeft w:val="0"/>
      <w:marRight w:val="0"/>
      <w:marTop w:val="0"/>
      <w:marBottom w:val="0"/>
      <w:divBdr>
        <w:top w:val="none" w:sz="0" w:space="0" w:color="auto"/>
        <w:left w:val="none" w:sz="0" w:space="0" w:color="auto"/>
        <w:bottom w:val="none" w:sz="0" w:space="0" w:color="auto"/>
        <w:right w:val="none" w:sz="0" w:space="0" w:color="auto"/>
      </w:divBdr>
    </w:div>
    <w:div w:id="1374306542">
      <w:bodyDiv w:val="1"/>
      <w:marLeft w:val="0"/>
      <w:marRight w:val="0"/>
      <w:marTop w:val="0"/>
      <w:marBottom w:val="0"/>
      <w:divBdr>
        <w:top w:val="none" w:sz="0" w:space="0" w:color="auto"/>
        <w:left w:val="none" w:sz="0" w:space="0" w:color="auto"/>
        <w:bottom w:val="none" w:sz="0" w:space="0" w:color="auto"/>
        <w:right w:val="none" w:sz="0" w:space="0" w:color="auto"/>
      </w:divBdr>
    </w:div>
    <w:div w:id="1415518352">
      <w:bodyDiv w:val="1"/>
      <w:marLeft w:val="0"/>
      <w:marRight w:val="0"/>
      <w:marTop w:val="0"/>
      <w:marBottom w:val="0"/>
      <w:divBdr>
        <w:top w:val="none" w:sz="0" w:space="0" w:color="auto"/>
        <w:left w:val="none" w:sz="0" w:space="0" w:color="auto"/>
        <w:bottom w:val="none" w:sz="0" w:space="0" w:color="auto"/>
        <w:right w:val="none" w:sz="0" w:space="0" w:color="auto"/>
      </w:divBdr>
    </w:div>
    <w:div w:id="1477183665">
      <w:bodyDiv w:val="1"/>
      <w:marLeft w:val="0"/>
      <w:marRight w:val="0"/>
      <w:marTop w:val="0"/>
      <w:marBottom w:val="0"/>
      <w:divBdr>
        <w:top w:val="none" w:sz="0" w:space="0" w:color="auto"/>
        <w:left w:val="none" w:sz="0" w:space="0" w:color="auto"/>
        <w:bottom w:val="none" w:sz="0" w:space="0" w:color="auto"/>
        <w:right w:val="none" w:sz="0" w:space="0" w:color="auto"/>
      </w:divBdr>
    </w:div>
    <w:div w:id="1530995863">
      <w:bodyDiv w:val="1"/>
      <w:marLeft w:val="0"/>
      <w:marRight w:val="0"/>
      <w:marTop w:val="0"/>
      <w:marBottom w:val="0"/>
      <w:divBdr>
        <w:top w:val="none" w:sz="0" w:space="0" w:color="auto"/>
        <w:left w:val="none" w:sz="0" w:space="0" w:color="auto"/>
        <w:bottom w:val="none" w:sz="0" w:space="0" w:color="auto"/>
        <w:right w:val="none" w:sz="0" w:space="0" w:color="auto"/>
      </w:divBdr>
    </w:div>
    <w:div w:id="1591154434">
      <w:bodyDiv w:val="1"/>
      <w:marLeft w:val="0"/>
      <w:marRight w:val="0"/>
      <w:marTop w:val="0"/>
      <w:marBottom w:val="0"/>
      <w:divBdr>
        <w:top w:val="none" w:sz="0" w:space="0" w:color="auto"/>
        <w:left w:val="none" w:sz="0" w:space="0" w:color="auto"/>
        <w:bottom w:val="none" w:sz="0" w:space="0" w:color="auto"/>
        <w:right w:val="none" w:sz="0" w:space="0" w:color="auto"/>
      </w:divBdr>
    </w:div>
    <w:div w:id="1613198844">
      <w:bodyDiv w:val="1"/>
      <w:marLeft w:val="0"/>
      <w:marRight w:val="0"/>
      <w:marTop w:val="0"/>
      <w:marBottom w:val="0"/>
      <w:divBdr>
        <w:top w:val="none" w:sz="0" w:space="0" w:color="auto"/>
        <w:left w:val="none" w:sz="0" w:space="0" w:color="auto"/>
        <w:bottom w:val="none" w:sz="0" w:space="0" w:color="auto"/>
        <w:right w:val="none" w:sz="0" w:space="0" w:color="auto"/>
      </w:divBdr>
    </w:div>
    <w:div w:id="1640450350">
      <w:bodyDiv w:val="1"/>
      <w:marLeft w:val="0"/>
      <w:marRight w:val="0"/>
      <w:marTop w:val="0"/>
      <w:marBottom w:val="0"/>
      <w:divBdr>
        <w:top w:val="none" w:sz="0" w:space="0" w:color="auto"/>
        <w:left w:val="none" w:sz="0" w:space="0" w:color="auto"/>
        <w:bottom w:val="none" w:sz="0" w:space="0" w:color="auto"/>
        <w:right w:val="none" w:sz="0" w:space="0" w:color="auto"/>
      </w:divBdr>
    </w:div>
    <w:div w:id="1641501082">
      <w:bodyDiv w:val="1"/>
      <w:marLeft w:val="0"/>
      <w:marRight w:val="0"/>
      <w:marTop w:val="0"/>
      <w:marBottom w:val="0"/>
      <w:divBdr>
        <w:top w:val="none" w:sz="0" w:space="0" w:color="auto"/>
        <w:left w:val="none" w:sz="0" w:space="0" w:color="auto"/>
        <w:bottom w:val="none" w:sz="0" w:space="0" w:color="auto"/>
        <w:right w:val="none" w:sz="0" w:space="0" w:color="auto"/>
      </w:divBdr>
    </w:div>
    <w:div w:id="1643149281">
      <w:bodyDiv w:val="1"/>
      <w:marLeft w:val="0"/>
      <w:marRight w:val="0"/>
      <w:marTop w:val="0"/>
      <w:marBottom w:val="0"/>
      <w:divBdr>
        <w:top w:val="none" w:sz="0" w:space="0" w:color="auto"/>
        <w:left w:val="none" w:sz="0" w:space="0" w:color="auto"/>
        <w:bottom w:val="none" w:sz="0" w:space="0" w:color="auto"/>
        <w:right w:val="none" w:sz="0" w:space="0" w:color="auto"/>
      </w:divBdr>
    </w:div>
    <w:div w:id="1645309321">
      <w:bodyDiv w:val="1"/>
      <w:marLeft w:val="0"/>
      <w:marRight w:val="0"/>
      <w:marTop w:val="0"/>
      <w:marBottom w:val="0"/>
      <w:divBdr>
        <w:top w:val="none" w:sz="0" w:space="0" w:color="auto"/>
        <w:left w:val="none" w:sz="0" w:space="0" w:color="auto"/>
        <w:bottom w:val="none" w:sz="0" w:space="0" w:color="auto"/>
        <w:right w:val="none" w:sz="0" w:space="0" w:color="auto"/>
      </w:divBdr>
    </w:div>
    <w:div w:id="1672639359">
      <w:bodyDiv w:val="1"/>
      <w:marLeft w:val="0"/>
      <w:marRight w:val="0"/>
      <w:marTop w:val="0"/>
      <w:marBottom w:val="0"/>
      <w:divBdr>
        <w:top w:val="none" w:sz="0" w:space="0" w:color="auto"/>
        <w:left w:val="none" w:sz="0" w:space="0" w:color="auto"/>
        <w:bottom w:val="none" w:sz="0" w:space="0" w:color="auto"/>
        <w:right w:val="none" w:sz="0" w:space="0" w:color="auto"/>
      </w:divBdr>
    </w:div>
    <w:div w:id="1722556754">
      <w:bodyDiv w:val="1"/>
      <w:marLeft w:val="0"/>
      <w:marRight w:val="0"/>
      <w:marTop w:val="0"/>
      <w:marBottom w:val="0"/>
      <w:divBdr>
        <w:top w:val="none" w:sz="0" w:space="0" w:color="auto"/>
        <w:left w:val="none" w:sz="0" w:space="0" w:color="auto"/>
        <w:bottom w:val="none" w:sz="0" w:space="0" w:color="auto"/>
        <w:right w:val="none" w:sz="0" w:space="0" w:color="auto"/>
      </w:divBdr>
    </w:div>
    <w:div w:id="1724601005">
      <w:bodyDiv w:val="1"/>
      <w:marLeft w:val="0"/>
      <w:marRight w:val="0"/>
      <w:marTop w:val="0"/>
      <w:marBottom w:val="0"/>
      <w:divBdr>
        <w:top w:val="none" w:sz="0" w:space="0" w:color="auto"/>
        <w:left w:val="none" w:sz="0" w:space="0" w:color="auto"/>
        <w:bottom w:val="none" w:sz="0" w:space="0" w:color="auto"/>
        <w:right w:val="none" w:sz="0" w:space="0" w:color="auto"/>
      </w:divBdr>
    </w:div>
    <w:div w:id="1746566903">
      <w:bodyDiv w:val="1"/>
      <w:marLeft w:val="0"/>
      <w:marRight w:val="0"/>
      <w:marTop w:val="0"/>
      <w:marBottom w:val="0"/>
      <w:divBdr>
        <w:top w:val="none" w:sz="0" w:space="0" w:color="auto"/>
        <w:left w:val="none" w:sz="0" w:space="0" w:color="auto"/>
        <w:bottom w:val="none" w:sz="0" w:space="0" w:color="auto"/>
        <w:right w:val="none" w:sz="0" w:space="0" w:color="auto"/>
      </w:divBdr>
    </w:div>
    <w:div w:id="1748072985">
      <w:bodyDiv w:val="1"/>
      <w:marLeft w:val="0"/>
      <w:marRight w:val="0"/>
      <w:marTop w:val="0"/>
      <w:marBottom w:val="0"/>
      <w:divBdr>
        <w:top w:val="none" w:sz="0" w:space="0" w:color="auto"/>
        <w:left w:val="none" w:sz="0" w:space="0" w:color="auto"/>
        <w:bottom w:val="none" w:sz="0" w:space="0" w:color="auto"/>
        <w:right w:val="none" w:sz="0" w:space="0" w:color="auto"/>
      </w:divBdr>
    </w:div>
    <w:div w:id="1800420019">
      <w:bodyDiv w:val="1"/>
      <w:marLeft w:val="0"/>
      <w:marRight w:val="0"/>
      <w:marTop w:val="0"/>
      <w:marBottom w:val="0"/>
      <w:divBdr>
        <w:top w:val="none" w:sz="0" w:space="0" w:color="auto"/>
        <w:left w:val="none" w:sz="0" w:space="0" w:color="auto"/>
        <w:bottom w:val="none" w:sz="0" w:space="0" w:color="auto"/>
        <w:right w:val="none" w:sz="0" w:space="0" w:color="auto"/>
      </w:divBdr>
    </w:div>
    <w:div w:id="1829906878">
      <w:bodyDiv w:val="1"/>
      <w:marLeft w:val="0"/>
      <w:marRight w:val="0"/>
      <w:marTop w:val="0"/>
      <w:marBottom w:val="0"/>
      <w:divBdr>
        <w:top w:val="none" w:sz="0" w:space="0" w:color="auto"/>
        <w:left w:val="none" w:sz="0" w:space="0" w:color="auto"/>
        <w:bottom w:val="none" w:sz="0" w:space="0" w:color="auto"/>
        <w:right w:val="none" w:sz="0" w:space="0" w:color="auto"/>
      </w:divBdr>
    </w:div>
    <w:div w:id="1844514531">
      <w:bodyDiv w:val="1"/>
      <w:marLeft w:val="0"/>
      <w:marRight w:val="0"/>
      <w:marTop w:val="0"/>
      <w:marBottom w:val="0"/>
      <w:divBdr>
        <w:top w:val="none" w:sz="0" w:space="0" w:color="auto"/>
        <w:left w:val="none" w:sz="0" w:space="0" w:color="auto"/>
        <w:bottom w:val="none" w:sz="0" w:space="0" w:color="auto"/>
        <w:right w:val="none" w:sz="0" w:space="0" w:color="auto"/>
      </w:divBdr>
    </w:div>
    <w:div w:id="1879778319">
      <w:bodyDiv w:val="1"/>
      <w:marLeft w:val="0"/>
      <w:marRight w:val="0"/>
      <w:marTop w:val="0"/>
      <w:marBottom w:val="0"/>
      <w:divBdr>
        <w:top w:val="none" w:sz="0" w:space="0" w:color="auto"/>
        <w:left w:val="none" w:sz="0" w:space="0" w:color="auto"/>
        <w:bottom w:val="none" w:sz="0" w:space="0" w:color="auto"/>
        <w:right w:val="none" w:sz="0" w:space="0" w:color="auto"/>
      </w:divBdr>
    </w:div>
    <w:div w:id="1906798790">
      <w:bodyDiv w:val="1"/>
      <w:marLeft w:val="0"/>
      <w:marRight w:val="0"/>
      <w:marTop w:val="0"/>
      <w:marBottom w:val="0"/>
      <w:divBdr>
        <w:top w:val="none" w:sz="0" w:space="0" w:color="auto"/>
        <w:left w:val="none" w:sz="0" w:space="0" w:color="auto"/>
        <w:bottom w:val="none" w:sz="0" w:space="0" w:color="auto"/>
        <w:right w:val="none" w:sz="0" w:space="0" w:color="auto"/>
      </w:divBdr>
    </w:div>
    <w:div w:id="1927376248">
      <w:bodyDiv w:val="1"/>
      <w:marLeft w:val="0"/>
      <w:marRight w:val="0"/>
      <w:marTop w:val="0"/>
      <w:marBottom w:val="0"/>
      <w:divBdr>
        <w:top w:val="none" w:sz="0" w:space="0" w:color="auto"/>
        <w:left w:val="none" w:sz="0" w:space="0" w:color="auto"/>
        <w:bottom w:val="none" w:sz="0" w:space="0" w:color="auto"/>
        <w:right w:val="none" w:sz="0" w:space="0" w:color="auto"/>
      </w:divBdr>
    </w:div>
    <w:div w:id="1965111460">
      <w:bodyDiv w:val="1"/>
      <w:marLeft w:val="0"/>
      <w:marRight w:val="0"/>
      <w:marTop w:val="0"/>
      <w:marBottom w:val="0"/>
      <w:divBdr>
        <w:top w:val="none" w:sz="0" w:space="0" w:color="auto"/>
        <w:left w:val="none" w:sz="0" w:space="0" w:color="auto"/>
        <w:bottom w:val="none" w:sz="0" w:space="0" w:color="auto"/>
        <w:right w:val="none" w:sz="0" w:space="0" w:color="auto"/>
      </w:divBdr>
    </w:div>
    <w:div w:id="1971280335">
      <w:bodyDiv w:val="1"/>
      <w:marLeft w:val="0"/>
      <w:marRight w:val="0"/>
      <w:marTop w:val="0"/>
      <w:marBottom w:val="0"/>
      <w:divBdr>
        <w:top w:val="none" w:sz="0" w:space="0" w:color="auto"/>
        <w:left w:val="none" w:sz="0" w:space="0" w:color="auto"/>
        <w:bottom w:val="none" w:sz="0" w:space="0" w:color="auto"/>
        <w:right w:val="none" w:sz="0" w:space="0" w:color="auto"/>
      </w:divBdr>
    </w:div>
    <w:div w:id="1989087967">
      <w:bodyDiv w:val="1"/>
      <w:marLeft w:val="0"/>
      <w:marRight w:val="0"/>
      <w:marTop w:val="0"/>
      <w:marBottom w:val="0"/>
      <w:divBdr>
        <w:top w:val="none" w:sz="0" w:space="0" w:color="auto"/>
        <w:left w:val="none" w:sz="0" w:space="0" w:color="auto"/>
        <w:bottom w:val="none" w:sz="0" w:space="0" w:color="auto"/>
        <w:right w:val="none" w:sz="0" w:space="0" w:color="auto"/>
      </w:divBdr>
    </w:div>
    <w:div w:id="1989433510">
      <w:bodyDiv w:val="1"/>
      <w:marLeft w:val="0"/>
      <w:marRight w:val="0"/>
      <w:marTop w:val="0"/>
      <w:marBottom w:val="0"/>
      <w:divBdr>
        <w:top w:val="none" w:sz="0" w:space="0" w:color="auto"/>
        <w:left w:val="none" w:sz="0" w:space="0" w:color="auto"/>
        <w:bottom w:val="none" w:sz="0" w:space="0" w:color="auto"/>
        <w:right w:val="none" w:sz="0" w:space="0" w:color="auto"/>
      </w:divBdr>
    </w:div>
    <w:div w:id="1993830737">
      <w:bodyDiv w:val="1"/>
      <w:marLeft w:val="0"/>
      <w:marRight w:val="0"/>
      <w:marTop w:val="0"/>
      <w:marBottom w:val="0"/>
      <w:divBdr>
        <w:top w:val="none" w:sz="0" w:space="0" w:color="auto"/>
        <w:left w:val="none" w:sz="0" w:space="0" w:color="auto"/>
        <w:bottom w:val="none" w:sz="0" w:space="0" w:color="auto"/>
        <w:right w:val="none" w:sz="0" w:space="0" w:color="auto"/>
      </w:divBdr>
    </w:div>
    <w:div w:id="2009400346">
      <w:bodyDiv w:val="1"/>
      <w:marLeft w:val="0"/>
      <w:marRight w:val="0"/>
      <w:marTop w:val="0"/>
      <w:marBottom w:val="0"/>
      <w:divBdr>
        <w:top w:val="none" w:sz="0" w:space="0" w:color="auto"/>
        <w:left w:val="none" w:sz="0" w:space="0" w:color="auto"/>
        <w:bottom w:val="none" w:sz="0" w:space="0" w:color="auto"/>
        <w:right w:val="none" w:sz="0" w:space="0" w:color="auto"/>
      </w:divBdr>
    </w:div>
    <w:div w:id="2060863479">
      <w:bodyDiv w:val="1"/>
      <w:marLeft w:val="0"/>
      <w:marRight w:val="0"/>
      <w:marTop w:val="0"/>
      <w:marBottom w:val="0"/>
      <w:divBdr>
        <w:top w:val="none" w:sz="0" w:space="0" w:color="auto"/>
        <w:left w:val="none" w:sz="0" w:space="0" w:color="auto"/>
        <w:bottom w:val="none" w:sz="0" w:space="0" w:color="auto"/>
        <w:right w:val="none" w:sz="0" w:space="0" w:color="auto"/>
      </w:divBdr>
    </w:div>
    <w:div w:id="2119985135">
      <w:bodyDiv w:val="1"/>
      <w:marLeft w:val="0"/>
      <w:marRight w:val="0"/>
      <w:marTop w:val="0"/>
      <w:marBottom w:val="0"/>
      <w:divBdr>
        <w:top w:val="none" w:sz="0" w:space="0" w:color="auto"/>
        <w:left w:val="none" w:sz="0" w:space="0" w:color="auto"/>
        <w:bottom w:val="none" w:sz="0" w:space="0" w:color="auto"/>
        <w:right w:val="none" w:sz="0" w:space="0" w:color="auto"/>
      </w:divBdr>
    </w:div>
    <w:div w:id="2135711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5162</Words>
  <Characters>36238</Characters>
  <DocSecurity>0</DocSecurity>
  <Lines>301</Lines>
  <Paragraphs>82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lv-belazin-2025-06-tracked</vt:lpstr>
      <vt:lpstr>lv-belazin-2025-06-tracked</vt:lpstr>
      <vt:lpstr>Vqrdtemplateclean_lv_corr 1</vt:lpstr>
    </vt:vector>
  </TitlesOfParts>
  <LinksUpToDate>false</LinksUpToDate>
  <CharactersWithSpaces>41318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