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0224" w14:textId="77777777" w:rsidR="00C114FF" w:rsidRPr="00581EAB" w:rsidRDefault="00C114FF" w:rsidP="00A9226B">
      <w:pPr>
        <w:tabs>
          <w:tab w:val="clear" w:pos="567"/>
        </w:tabs>
        <w:spacing w:line="240" w:lineRule="auto"/>
        <w:rPr>
          <w:szCs w:val="22"/>
        </w:rPr>
      </w:pPr>
    </w:p>
    <w:p w14:paraId="5D9BCD9B" w14:textId="77777777" w:rsidR="00C114FF" w:rsidRPr="00581EAB" w:rsidRDefault="00C114FF" w:rsidP="00A9226B">
      <w:pPr>
        <w:tabs>
          <w:tab w:val="clear" w:pos="567"/>
        </w:tabs>
        <w:spacing w:line="240" w:lineRule="auto"/>
        <w:rPr>
          <w:szCs w:val="22"/>
        </w:rPr>
      </w:pPr>
    </w:p>
    <w:p w14:paraId="3D2BABCB" w14:textId="77777777" w:rsidR="00C114FF" w:rsidRPr="00581EAB" w:rsidRDefault="00C114FF" w:rsidP="00A9226B">
      <w:pPr>
        <w:tabs>
          <w:tab w:val="clear" w:pos="567"/>
        </w:tabs>
        <w:spacing w:line="240" w:lineRule="auto"/>
        <w:rPr>
          <w:szCs w:val="22"/>
        </w:rPr>
      </w:pPr>
    </w:p>
    <w:p w14:paraId="4F6A6795" w14:textId="77777777" w:rsidR="00C114FF" w:rsidRPr="00581EAB" w:rsidRDefault="00C114FF" w:rsidP="00A9226B">
      <w:pPr>
        <w:tabs>
          <w:tab w:val="clear" w:pos="567"/>
        </w:tabs>
        <w:spacing w:line="240" w:lineRule="auto"/>
        <w:rPr>
          <w:szCs w:val="22"/>
        </w:rPr>
      </w:pPr>
    </w:p>
    <w:p w14:paraId="40149AFE" w14:textId="77777777" w:rsidR="00C114FF" w:rsidRPr="00581EAB" w:rsidRDefault="00C114FF" w:rsidP="00A9226B">
      <w:pPr>
        <w:tabs>
          <w:tab w:val="clear" w:pos="567"/>
        </w:tabs>
        <w:spacing w:line="240" w:lineRule="auto"/>
        <w:rPr>
          <w:szCs w:val="22"/>
        </w:rPr>
      </w:pPr>
    </w:p>
    <w:p w14:paraId="718AD045" w14:textId="77777777" w:rsidR="00C114FF" w:rsidRPr="00581EAB" w:rsidRDefault="00C114FF" w:rsidP="00A9226B">
      <w:pPr>
        <w:tabs>
          <w:tab w:val="clear" w:pos="567"/>
        </w:tabs>
        <w:spacing w:line="240" w:lineRule="auto"/>
        <w:rPr>
          <w:szCs w:val="22"/>
        </w:rPr>
      </w:pPr>
    </w:p>
    <w:p w14:paraId="7564EAA3" w14:textId="77777777" w:rsidR="00C114FF" w:rsidRPr="00581EAB" w:rsidRDefault="00C114FF" w:rsidP="00A9226B">
      <w:pPr>
        <w:tabs>
          <w:tab w:val="clear" w:pos="567"/>
        </w:tabs>
        <w:spacing w:line="240" w:lineRule="auto"/>
        <w:rPr>
          <w:szCs w:val="22"/>
        </w:rPr>
      </w:pPr>
    </w:p>
    <w:p w14:paraId="3B8A6DEB" w14:textId="77777777" w:rsidR="00C114FF" w:rsidRPr="00581EAB" w:rsidRDefault="00C114FF" w:rsidP="00A9226B">
      <w:pPr>
        <w:tabs>
          <w:tab w:val="clear" w:pos="567"/>
        </w:tabs>
        <w:spacing w:line="240" w:lineRule="auto"/>
        <w:rPr>
          <w:szCs w:val="22"/>
        </w:rPr>
      </w:pPr>
    </w:p>
    <w:p w14:paraId="48A7B034" w14:textId="77777777" w:rsidR="00C114FF" w:rsidRPr="00581EAB" w:rsidRDefault="00C114FF" w:rsidP="00A9226B">
      <w:pPr>
        <w:tabs>
          <w:tab w:val="clear" w:pos="567"/>
        </w:tabs>
        <w:spacing w:line="240" w:lineRule="auto"/>
        <w:rPr>
          <w:szCs w:val="22"/>
        </w:rPr>
      </w:pPr>
    </w:p>
    <w:p w14:paraId="641FA0F1" w14:textId="77777777" w:rsidR="00C114FF" w:rsidRPr="00581EAB" w:rsidRDefault="00C114FF" w:rsidP="00A9226B">
      <w:pPr>
        <w:tabs>
          <w:tab w:val="clear" w:pos="567"/>
        </w:tabs>
        <w:spacing w:line="240" w:lineRule="auto"/>
        <w:rPr>
          <w:szCs w:val="22"/>
        </w:rPr>
      </w:pPr>
    </w:p>
    <w:p w14:paraId="2C6E2687" w14:textId="77777777" w:rsidR="00C114FF" w:rsidRPr="00581EAB" w:rsidRDefault="00C114FF" w:rsidP="00A9226B">
      <w:pPr>
        <w:tabs>
          <w:tab w:val="clear" w:pos="567"/>
        </w:tabs>
        <w:spacing w:line="240" w:lineRule="auto"/>
        <w:rPr>
          <w:szCs w:val="22"/>
        </w:rPr>
      </w:pPr>
    </w:p>
    <w:p w14:paraId="18C8CEE1" w14:textId="77777777" w:rsidR="00C114FF" w:rsidRPr="00581EAB" w:rsidRDefault="00C114FF" w:rsidP="00A9226B">
      <w:pPr>
        <w:tabs>
          <w:tab w:val="clear" w:pos="567"/>
        </w:tabs>
        <w:spacing w:line="240" w:lineRule="auto"/>
        <w:rPr>
          <w:szCs w:val="22"/>
        </w:rPr>
      </w:pPr>
    </w:p>
    <w:p w14:paraId="6AB54C4D" w14:textId="77777777" w:rsidR="00C114FF" w:rsidRPr="00581EAB" w:rsidRDefault="00C114FF" w:rsidP="00A9226B">
      <w:pPr>
        <w:tabs>
          <w:tab w:val="clear" w:pos="567"/>
        </w:tabs>
        <w:spacing w:line="240" w:lineRule="auto"/>
        <w:rPr>
          <w:szCs w:val="22"/>
        </w:rPr>
      </w:pPr>
    </w:p>
    <w:p w14:paraId="483D1983" w14:textId="77777777" w:rsidR="00C114FF" w:rsidRPr="00581EAB" w:rsidRDefault="00C114FF" w:rsidP="00A9226B">
      <w:pPr>
        <w:tabs>
          <w:tab w:val="clear" w:pos="567"/>
        </w:tabs>
        <w:spacing w:line="240" w:lineRule="auto"/>
        <w:rPr>
          <w:szCs w:val="22"/>
        </w:rPr>
      </w:pPr>
    </w:p>
    <w:p w14:paraId="6B0893E0" w14:textId="77777777" w:rsidR="00C114FF" w:rsidRPr="00581EAB" w:rsidRDefault="00C114FF" w:rsidP="00A9226B">
      <w:pPr>
        <w:tabs>
          <w:tab w:val="clear" w:pos="567"/>
        </w:tabs>
        <w:spacing w:line="240" w:lineRule="auto"/>
        <w:rPr>
          <w:szCs w:val="22"/>
        </w:rPr>
      </w:pPr>
    </w:p>
    <w:p w14:paraId="431DD7AF" w14:textId="77777777" w:rsidR="00C114FF" w:rsidRPr="00581EAB" w:rsidRDefault="00C114FF" w:rsidP="00A9226B">
      <w:pPr>
        <w:tabs>
          <w:tab w:val="clear" w:pos="567"/>
        </w:tabs>
        <w:spacing w:line="240" w:lineRule="auto"/>
        <w:rPr>
          <w:szCs w:val="22"/>
        </w:rPr>
      </w:pPr>
    </w:p>
    <w:p w14:paraId="6AE83036" w14:textId="77777777" w:rsidR="00C114FF" w:rsidRPr="00581EAB" w:rsidRDefault="00C114FF" w:rsidP="00A9226B">
      <w:pPr>
        <w:tabs>
          <w:tab w:val="clear" w:pos="567"/>
        </w:tabs>
        <w:spacing w:line="240" w:lineRule="auto"/>
        <w:rPr>
          <w:szCs w:val="22"/>
        </w:rPr>
      </w:pPr>
    </w:p>
    <w:p w14:paraId="688E6713" w14:textId="77777777" w:rsidR="00C114FF" w:rsidRPr="00581EAB" w:rsidRDefault="00C114FF" w:rsidP="00A9226B">
      <w:pPr>
        <w:tabs>
          <w:tab w:val="clear" w:pos="567"/>
        </w:tabs>
        <w:spacing w:line="240" w:lineRule="auto"/>
        <w:rPr>
          <w:szCs w:val="22"/>
        </w:rPr>
      </w:pPr>
    </w:p>
    <w:p w14:paraId="3A152DA0" w14:textId="77777777" w:rsidR="00C114FF" w:rsidRPr="00581EAB" w:rsidRDefault="00C114FF" w:rsidP="00A9226B">
      <w:pPr>
        <w:tabs>
          <w:tab w:val="clear" w:pos="567"/>
        </w:tabs>
        <w:spacing w:line="240" w:lineRule="auto"/>
        <w:rPr>
          <w:szCs w:val="22"/>
        </w:rPr>
      </w:pPr>
    </w:p>
    <w:p w14:paraId="59843847" w14:textId="77777777" w:rsidR="00C114FF" w:rsidRPr="00581EAB" w:rsidRDefault="00C114FF" w:rsidP="00A9226B">
      <w:pPr>
        <w:tabs>
          <w:tab w:val="clear" w:pos="567"/>
        </w:tabs>
        <w:spacing w:line="240" w:lineRule="auto"/>
        <w:rPr>
          <w:szCs w:val="22"/>
        </w:rPr>
      </w:pPr>
    </w:p>
    <w:p w14:paraId="406FDDE0" w14:textId="77777777" w:rsidR="00C114FF" w:rsidRPr="00581EAB" w:rsidRDefault="00C114FF" w:rsidP="00A9226B">
      <w:pPr>
        <w:tabs>
          <w:tab w:val="clear" w:pos="567"/>
        </w:tabs>
        <w:spacing w:line="240" w:lineRule="auto"/>
        <w:rPr>
          <w:szCs w:val="22"/>
        </w:rPr>
      </w:pPr>
    </w:p>
    <w:p w14:paraId="1E9FAB4D" w14:textId="77777777" w:rsidR="00C114FF" w:rsidRPr="00581EAB" w:rsidRDefault="00C114FF" w:rsidP="00A9226B">
      <w:pPr>
        <w:tabs>
          <w:tab w:val="clear" w:pos="567"/>
        </w:tabs>
        <w:spacing w:line="240" w:lineRule="auto"/>
        <w:rPr>
          <w:szCs w:val="22"/>
        </w:rPr>
      </w:pPr>
    </w:p>
    <w:p w14:paraId="6E7B630A" w14:textId="77777777" w:rsidR="00C114FF" w:rsidRPr="00581EAB" w:rsidRDefault="00694D58" w:rsidP="00A9226B">
      <w:pPr>
        <w:tabs>
          <w:tab w:val="clear" w:pos="567"/>
        </w:tabs>
        <w:spacing w:line="240" w:lineRule="auto"/>
        <w:jc w:val="center"/>
        <w:rPr>
          <w:b/>
          <w:szCs w:val="22"/>
        </w:rPr>
      </w:pPr>
      <w:r>
        <w:rPr>
          <w:b/>
          <w:szCs w:val="22"/>
        </w:rPr>
        <w:t>I PIELIKUMS</w:t>
      </w:r>
    </w:p>
    <w:p w14:paraId="0E936E12" w14:textId="77777777" w:rsidR="00C114FF" w:rsidRPr="00581EAB" w:rsidRDefault="00C114FF" w:rsidP="00A9226B">
      <w:pPr>
        <w:tabs>
          <w:tab w:val="clear" w:pos="567"/>
        </w:tabs>
        <w:spacing w:line="240" w:lineRule="auto"/>
        <w:rPr>
          <w:szCs w:val="22"/>
        </w:rPr>
      </w:pPr>
    </w:p>
    <w:p w14:paraId="48F270B2" w14:textId="77777777" w:rsidR="00C114FF" w:rsidRPr="00581EAB" w:rsidRDefault="00694D58" w:rsidP="00A9226B">
      <w:pPr>
        <w:tabs>
          <w:tab w:val="clear" w:pos="567"/>
        </w:tabs>
        <w:spacing w:line="240" w:lineRule="auto"/>
        <w:jc w:val="center"/>
        <w:rPr>
          <w:b/>
          <w:szCs w:val="22"/>
        </w:rPr>
      </w:pPr>
      <w:r>
        <w:rPr>
          <w:b/>
          <w:szCs w:val="22"/>
        </w:rPr>
        <w:t>VETERINĀRO ZĀĻU APRAKSTS</w:t>
      </w:r>
    </w:p>
    <w:p w14:paraId="17DA336F" w14:textId="77777777" w:rsidR="00C114FF" w:rsidRPr="00581EAB" w:rsidRDefault="00694D58" w:rsidP="003F0BC8">
      <w:pPr>
        <w:tabs>
          <w:tab w:val="clear" w:pos="567"/>
          <w:tab w:val="left" w:pos="0"/>
        </w:tabs>
        <w:spacing w:line="240" w:lineRule="auto"/>
        <w:ind w:left="567" w:hanging="567"/>
        <w:rPr>
          <w:szCs w:val="22"/>
        </w:rPr>
      </w:pPr>
      <w:r>
        <w:br w:type="page"/>
      </w:r>
      <w:r>
        <w:rPr>
          <w:b/>
          <w:szCs w:val="22"/>
        </w:rPr>
        <w:lastRenderedPageBreak/>
        <w:t>1.</w:t>
      </w:r>
      <w:r>
        <w:rPr>
          <w:b/>
          <w:szCs w:val="22"/>
        </w:rPr>
        <w:tab/>
        <w:t>VETERINĀRO ZĀĻU NOSAUKUMS</w:t>
      </w:r>
    </w:p>
    <w:p w14:paraId="28F3E9D7" w14:textId="77777777" w:rsidR="00C114FF" w:rsidRPr="00581EAB" w:rsidRDefault="00C114FF" w:rsidP="00A9226B">
      <w:pPr>
        <w:tabs>
          <w:tab w:val="clear" w:pos="567"/>
        </w:tabs>
        <w:spacing w:line="240" w:lineRule="auto"/>
        <w:rPr>
          <w:szCs w:val="22"/>
        </w:rPr>
      </w:pPr>
    </w:p>
    <w:p w14:paraId="7E4636E2" w14:textId="135B2EDE" w:rsidR="00C114FF" w:rsidRPr="00581EAB" w:rsidRDefault="00B53B03" w:rsidP="00A9226B">
      <w:pPr>
        <w:tabs>
          <w:tab w:val="clear" w:pos="567"/>
        </w:tabs>
        <w:spacing w:line="240" w:lineRule="auto"/>
        <w:rPr>
          <w:color w:val="000000"/>
        </w:rPr>
      </w:pPr>
      <w:r>
        <w:t xml:space="preserve">Cefenidex </w:t>
      </w:r>
      <w:r w:rsidR="00544A0A" w:rsidRPr="00581EAB">
        <w:rPr>
          <w:bCs/>
          <w:szCs w:val="22"/>
        </w:rPr>
        <w:t>2 mg/ml + 1 mg/ml</w:t>
      </w:r>
      <w:r w:rsidR="00544A0A" w:rsidRPr="00581EAB">
        <w:rPr>
          <w:b/>
          <w:szCs w:val="22"/>
        </w:rPr>
        <w:t xml:space="preserve"> </w:t>
      </w:r>
      <w:r w:rsidR="00544A0A">
        <w:rPr>
          <w:szCs w:val="22"/>
        </w:rPr>
        <w:t>acu pilieni, šķīdums suņiem un kaķiem</w:t>
      </w:r>
    </w:p>
    <w:p w14:paraId="145AD368" w14:textId="77777777" w:rsidR="00B53B03" w:rsidRPr="00581EAB" w:rsidRDefault="00B53B03" w:rsidP="00A9226B">
      <w:pPr>
        <w:tabs>
          <w:tab w:val="clear" w:pos="567"/>
        </w:tabs>
        <w:spacing w:line="240" w:lineRule="auto"/>
        <w:rPr>
          <w:szCs w:val="22"/>
        </w:rPr>
      </w:pPr>
    </w:p>
    <w:p w14:paraId="478B8644" w14:textId="77777777" w:rsidR="00B53B03" w:rsidRPr="00581EAB" w:rsidRDefault="00B53B03" w:rsidP="00A9226B">
      <w:pPr>
        <w:tabs>
          <w:tab w:val="clear" w:pos="567"/>
        </w:tabs>
        <w:spacing w:line="240" w:lineRule="auto"/>
        <w:rPr>
          <w:szCs w:val="22"/>
        </w:rPr>
      </w:pPr>
    </w:p>
    <w:p w14:paraId="66B46F44" w14:textId="77777777" w:rsidR="00C114FF" w:rsidRPr="00581EAB" w:rsidRDefault="00694D58" w:rsidP="003F0BC8">
      <w:pPr>
        <w:tabs>
          <w:tab w:val="clear" w:pos="567"/>
          <w:tab w:val="left" w:pos="0"/>
        </w:tabs>
        <w:spacing w:line="240" w:lineRule="auto"/>
        <w:ind w:left="567" w:hanging="567"/>
        <w:rPr>
          <w:szCs w:val="22"/>
        </w:rPr>
      </w:pPr>
      <w:r>
        <w:rPr>
          <w:b/>
          <w:szCs w:val="22"/>
        </w:rPr>
        <w:t>2.</w:t>
      </w:r>
      <w:r>
        <w:rPr>
          <w:b/>
          <w:szCs w:val="22"/>
        </w:rPr>
        <w:tab/>
        <w:t>KVALITATĪVAIS UN KVANTITATĪVAIS SASTĀVS</w:t>
      </w:r>
    </w:p>
    <w:p w14:paraId="331D6496" w14:textId="77777777" w:rsidR="00C114FF" w:rsidRPr="00581EAB" w:rsidRDefault="00C114FF" w:rsidP="00A9226B">
      <w:pPr>
        <w:tabs>
          <w:tab w:val="clear" w:pos="567"/>
        </w:tabs>
        <w:spacing w:line="240" w:lineRule="auto"/>
        <w:rPr>
          <w:szCs w:val="22"/>
        </w:rPr>
      </w:pPr>
    </w:p>
    <w:p w14:paraId="5B5C9D8A" w14:textId="0CDD823D" w:rsidR="008B64A6" w:rsidRPr="00581EAB" w:rsidRDefault="003979B0" w:rsidP="00A9226B">
      <w:pPr>
        <w:tabs>
          <w:tab w:val="clear" w:pos="567"/>
        </w:tabs>
        <w:spacing w:line="240" w:lineRule="auto"/>
        <w:rPr>
          <w:szCs w:val="22"/>
        </w:rPr>
      </w:pPr>
      <w:r>
        <w:t>Katrs</w:t>
      </w:r>
      <w:r w:rsidR="003401DD">
        <w:t xml:space="preserve"> ml satur:</w:t>
      </w:r>
    </w:p>
    <w:p w14:paraId="6EAF5AD9" w14:textId="77777777" w:rsidR="008B64A6" w:rsidRPr="00581EAB" w:rsidRDefault="008B64A6" w:rsidP="00A9226B">
      <w:pPr>
        <w:tabs>
          <w:tab w:val="clear" w:pos="567"/>
        </w:tabs>
        <w:spacing w:line="240" w:lineRule="auto"/>
        <w:rPr>
          <w:szCs w:val="22"/>
        </w:rPr>
      </w:pPr>
    </w:p>
    <w:p w14:paraId="09A8A304" w14:textId="30A0C6D9" w:rsidR="00C114FF" w:rsidRPr="00581EAB" w:rsidRDefault="00694D58" w:rsidP="00A9226B">
      <w:pPr>
        <w:tabs>
          <w:tab w:val="clear" w:pos="567"/>
        </w:tabs>
        <w:spacing w:line="240" w:lineRule="auto"/>
        <w:rPr>
          <w:b/>
          <w:szCs w:val="22"/>
        </w:rPr>
      </w:pPr>
      <w:r>
        <w:rPr>
          <w:b/>
          <w:szCs w:val="22"/>
        </w:rPr>
        <w:t>Aktīvās vielas:</w:t>
      </w:r>
    </w:p>
    <w:p w14:paraId="25827FBC" w14:textId="4EF7E200" w:rsidR="00C114FF" w:rsidRPr="00581EAB" w:rsidRDefault="003979B0" w:rsidP="00A9226B">
      <w:pPr>
        <w:tabs>
          <w:tab w:val="clear" w:pos="567"/>
        </w:tabs>
        <w:spacing w:line="240" w:lineRule="auto"/>
        <w:rPr>
          <w:iCs/>
          <w:szCs w:val="22"/>
        </w:rPr>
      </w:pPr>
      <w:r>
        <w:t>H</w:t>
      </w:r>
      <w:r w:rsidR="008B64A6">
        <w:t>loramfenikols</w:t>
      </w:r>
      <w:r>
        <w:t>:</w:t>
      </w:r>
      <w:r w:rsidR="008B64A6">
        <w:t xml:space="preserve"> 2,0 mg</w:t>
      </w:r>
    </w:p>
    <w:p w14:paraId="67CDE442" w14:textId="7996591C" w:rsidR="00F22F0C" w:rsidRPr="00581EAB" w:rsidRDefault="003979B0" w:rsidP="00A9226B">
      <w:pPr>
        <w:tabs>
          <w:tab w:val="clear" w:pos="567"/>
        </w:tabs>
        <w:spacing w:line="240" w:lineRule="auto"/>
        <w:rPr>
          <w:iCs/>
          <w:szCs w:val="22"/>
        </w:rPr>
      </w:pPr>
      <w:r>
        <w:t>D</w:t>
      </w:r>
      <w:r w:rsidR="00F22F0C">
        <w:t>eksametazons</w:t>
      </w:r>
      <w:r>
        <w:t>:</w:t>
      </w:r>
      <w:r w:rsidR="00F22F0C">
        <w:t xml:space="preserve"> 1,0 mg</w:t>
      </w:r>
    </w:p>
    <w:p w14:paraId="19DFAEDE" w14:textId="17E56DAD" w:rsidR="00C114FF" w:rsidRPr="00581EAB" w:rsidRDefault="00F22F0C" w:rsidP="00A9226B">
      <w:pPr>
        <w:tabs>
          <w:tab w:val="clear" w:pos="567"/>
        </w:tabs>
        <w:spacing w:line="240" w:lineRule="auto"/>
        <w:rPr>
          <w:szCs w:val="22"/>
        </w:rPr>
      </w:pPr>
      <w:r>
        <w:t>(</w:t>
      </w:r>
      <w:r w:rsidR="003979B0">
        <w:t xml:space="preserve">atbilst </w:t>
      </w:r>
      <w:r>
        <w:t>deksametazona nātrija fosfātam: 1,32 mg)</w:t>
      </w:r>
    </w:p>
    <w:p w14:paraId="509113E5" w14:textId="77777777" w:rsidR="00F22F0C" w:rsidRPr="00581EAB" w:rsidRDefault="00F22F0C" w:rsidP="00A9226B">
      <w:pPr>
        <w:tabs>
          <w:tab w:val="clear" w:pos="567"/>
        </w:tabs>
        <w:spacing w:line="240" w:lineRule="auto"/>
        <w:rPr>
          <w:szCs w:val="22"/>
        </w:rPr>
      </w:pPr>
    </w:p>
    <w:p w14:paraId="354433E5" w14:textId="76A1EBD3" w:rsidR="00C114FF" w:rsidRPr="00581EAB" w:rsidRDefault="00694D58" w:rsidP="00A9226B">
      <w:pPr>
        <w:tabs>
          <w:tab w:val="clear" w:pos="567"/>
        </w:tabs>
        <w:spacing w:line="240" w:lineRule="auto"/>
        <w:rPr>
          <w:szCs w:val="22"/>
        </w:rPr>
      </w:pPr>
      <w:r>
        <w:rPr>
          <w:b/>
          <w:szCs w:val="22"/>
        </w:rPr>
        <w:t>Palīgvielas:</w:t>
      </w:r>
    </w:p>
    <w:p w14:paraId="1487A957" w14:textId="77777777" w:rsidR="00C114FF" w:rsidRPr="00581EAB"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34"/>
      </w:tblGrid>
      <w:tr w:rsidR="00FC5706" w:rsidRPr="00581EAB" w14:paraId="5DED9E3C" w14:textId="77777777" w:rsidTr="00872C48">
        <w:tc>
          <w:tcPr>
            <w:tcW w:w="4643" w:type="dxa"/>
            <w:shd w:val="clear" w:color="auto" w:fill="auto"/>
            <w:vAlign w:val="center"/>
          </w:tcPr>
          <w:p w14:paraId="33783D95" w14:textId="474F5F0A" w:rsidR="00872C48" w:rsidRPr="00581EAB" w:rsidRDefault="00694D58" w:rsidP="00617B81">
            <w:pPr>
              <w:spacing w:before="60" w:after="60"/>
              <w:rPr>
                <w:iCs/>
                <w:szCs w:val="22"/>
              </w:rPr>
            </w:pPr>
            <w:r>
              <w:rPr>
                <w:b/>
                <w:bCs/>
                <w:iCs/>
                <w:szCs w:val="22"/>
              </w:rPr>
              <w:t>Palīgvielu</w:t>
            </w:r>
            <w:r>
              <w:t xml:space="preserve"> </w:t>
            </w:r>
            <w:r>
              <w:rPr>
                <w:b/>
                <w:bCs/>
                <w:iCs/>
                <w:szCs w:val="22"/>
              </w:rPr>
              <w:t>un citu sastāvdaļu kvalitatīvais sastāvs</w:t>
            </w:r>
          </w:p>
        </w:tc>
        <w:tc>
          <w:tcPr>
            <w:tcW w:w="4644" w:type="dxa"/>
            <w:shd w:val="clear" w:color="auto" w:fill="auto"/>
            <w:vAlign w:val="center"/>
          </w:tcPr>
          <w:p w14:paraId="26DF41D7" w14:textId="0ABD4014" w:rsidR="00872C48" w:rsidRPr="00581EAB" w:rsidRDefault="00694D58" w:rsidP="00617B81">
            <w:pPr>
              <w:spacing w:before="60" w:after="60"/>
              <w:rPr>
                <w:i/>
                <w:iCs/>
                <w:szCs w:val="22"/>
              </w:rPr>
            </w:pPr>
            <w:r>
              <w:rPr>
                <w:b/>
                <w:bCs/>
                <w:szCs w:val="22"/>
              </w:rPr>
              <w:t>Kvantitatīvais</w:t>
            </w:r>
            <w:r>
              <w:t xml:space="preserve"> </w:t>
            </w:r>
            <w:r>
              <w:rPr>
                <w:b/>
                <w:bCs/>
                <w:szCs w:val="22"/>
              </w:rPr>
              <w:t>sastāvs,</w:t>
            </w:r>
            <w:r>
              <w:t xml:space="preserve"> </w:t>
            </w:r>
            <w:r>
              <w:rPr>
                <w:b/>
                <w:bCs/>
                <w:szCs w:val="22"/>
              </w:rPr>
              <w:t>ja šī informācija ir būtiska</w:t>
            </w:r>
            <w:r>
              <w:t xml:space="preserve"> </w:t>
            </w:r>
            <w:r>
              <w:rPr>
                <w:b/>
                <w:bCs/>
                <w:szCs w:val="22"/>
              </w:rPr>
              <w:t>pareizai veterināro zāļu ievadīšanai</w:t>
            </w:r>
          </w:p>
        </w:tc>
      </w:tr>
      <w:tr w:rsidR="00FC5706" w:rsidRPr="00581EAB" w14:paraId="067AD943" w14:textId="77777777" w:rsidTr="00872C48">
        <w:tc>
          <w:tcPr>
            <w:tcW w:w="4643" w:type="dxa"/>
            <w:shd w:val="clear" w:color="auto" w:fill="auto"/>
            <w:vAlign w:val="center"/>
          </w:tcPr>
          <w:p w14:paraId="7FDC486C" w14:textId="3C6A5AE8" w:rsidR="00872C48" w:rsidRPr="00581EAB" w:rsidRDefault="00CC3138" w:rsidP="00617B81">
            <w:pPr>
              <w:spacing w:before="60" w:after="60"/>
              <w:ind w:left="567" w:hanging="567"/>
              <w:rPr>
                <w:iCs/>
                <w:szCs w:val="22"/>
              </w:rPr>
            </w:pPr>
            <w:r>
              <w:t>Benzalkonija hlorīds</w:t>
            </w:r>
          </w:p>
        </w:tc>
        <w:tc>
          <w:tcPr>
            <w:tcW w:w="4644" w:type="dxa"/>
            <w:shd w:val="clear" w:color="auto" w:fill="auto"/>
            <w:vAlign w:val="center"/>
          </w:tcPr>
          <w:p w14:paraId="40D35544" w14:textId="68060A3C" w:rsidR="00872C48" w:rsidRPr="00581EAB" w:rsidRDefault="00B34E23" w:rsidP="00BF00EF">
            <w:pPr>
              <w:spacing w:before="60" w:after="60"/>
              <w:rPr>
                <w:iCs/>
                <w:szCs w:val="22"/>
              </w:rPr>
            </w:pPr>
            <w:r>
              <w:t>0,040 mg</w:t>
            </w:r>
          </w:p>
        </w:tc>
      </w:tr>
      <w:tr w:rsidR="00FC5706" w:rsidRPr="00581EAB" w14:paraId="016CFBD8" w14:textId="77777777" w:rsidTr="00872C48">
        <w:tc>
          <w:tcPr>
            <w:tcW w:w="4643" w:type="dxa"/>
            <w:shd w:val="clear" w:color="auto" w:fill="auto"/>
            <w:vAlign w:val="center"/>
          </w:tcPr>
          <w:p w14:paraId="31EDA4BA" w14:textId="255D371A" w:rsidR="00872C48" w:rsidRPr="00581EAB" w:rsidRDefault="00CC3138" w:rsidP="00617B81">
            <w:pPr>
              <w:spacing w:before="60" w:after="60"/>
              <w:rPr>
                <w:iCs/>
                <w:szCs w:val="22"/>
              </w:rPr>
            </w:pPr>
            <w:r>
              <w:t>Borskābe</w:t>
            </w:r>
          </w:p>
        </w:tc>
        <w:tc>
          <w:tcPr>
            <w:tcW w:w="4644" w:type="dxa"/>
            <w:shd w:val="clear" w:color="auto" w:fill="auto"/>
            <w:vAlign w:val="center"/>
          </w:tcPr>
          <w:p w14:paraId="04D52EB1" w14:textId="77777777" w:rsidR="00872C48" w:rsidRPr="00581EAB" w:rsidRDefault="00872C48" w:rsidP="00BF00EF">
            <w:pPr>
              <w:spacing w:before="60" w:after="60"/>
              <w:rPr>
                <w:iCs/>
                <w:szCs w:val="22"/>
              </w:rPr>
            </w:pPr>
          </w:p>
        </w:tc>
      </w:tr>
      <w:tr w:rsidR="00FC5706" w:rsidRPr="00581EAB" w14:paraId="00A4DE9A" w14:textId="77777777" w:rsidTr="00872C48">
        <w:tc>
          <w:tcPr>
            <w:tcW w:w="4643" w:type="dxa"/>
            <w:shd w:val="clear" w:color="auto" w:fill="auto"/>
            <w:vAlign w:val="center"/>
          </w:tcPr>
          <w:p w14:paraId="4D064225" w14:textId="56B82D9E" w:rsidR="00872C48" w:rsidRPr="00581EAB" w:rsidRDefault="00B7038E" w:rsidP="00617B81">
            <w:pPr>
              <w:spacing w:before="60" w:after="60"/>
              <w:rPr>
                <w:iCs/>
                <w:szCs w:val="22"/>
              </w:rPr>
            </w:pPr>
            <w:r>
              <w:t>Boraks</w:t>
            </w:r>
          </w:p>
        </w:tc>
        <w:tc>
          <w:tcPr>
            <w:tcW w:w="4644" w:type="dxa"/>
            <w:shd w:val="clear" w:color="auto" w:fill="auto"/>
            <w:vAlign w:val="center"/>
          </w:tcPr>
          <w:p w14:paraId="04245386" w14:textId="77777777" w:rsidR="00872C48" w:rsidRPr="00581EAB" w:rsidRDefault="00872C48" w:rsidP="00BF00EF">
            <w:pPr>
              <w:spacing w:before="60" w:after="60"/>
              <w:rPr>
                <w:iCs/>
                <w:szCs w:val="22"/>
              </w:rPr>
            </w:pPr>
          </w:p>
        </w:tc>
      </w:tr>
      <w:tr w:rsidR="00F22F0C" w:rsidRPr="00581EAB" w14:paraId="02F96327" w14:textId="77777777" w:rsidTr="00872C48">
        <w:tc>
          <w:tcPr>
            <w:tcW w:w="4643" w:type="dxa"/>
            <w:shd w:val="clear" w:color="auto" w:fill="auto"/>
            <w:vAlign w:val="center"/>
          </w:tcPr>
          <w:p w14:paraId="430D7CF7" w14:textId="345D7F33" w:rsidR="00F22F0C" w:rsidRPr="00581EAB" w:rsidRDefault="00F22F0C" w:rsidP="00617B81">
            <w:pPr>
              <w:spacing w:before="60" w:after="60"/>
              <w:rPr>
                <w:iCs/>
                <w:szCs w:val="22"/>
              </w:rPr>
            </w:pPr>
            <w:r>
              <w:t>Dinātrija edetāts</w:t>
            </w:r>
          </w:p>
        </w:tc>
        <w:tc>
          <w:tcPr>
            <w:tcW w:w="4644" w:type="dxa"/>
            <w:shd w:val="clear" w:color="auto" w:fill="auto"/>
            <w:vAlign w:val="center"/>
          </w:tcPr>
          <w:p w14:paraId="777FF57B" w14:textId="77777777" w:rsidR="00F22F0C" w:rsidRPr="00581EAB" w:rsidRDefault="00F22F0C" w:rsidP="00BF00EF">
            <w:pPr>
              <w:spacing w:before="60" w:after="60"/>
              <w:rPr>
                <w:iCs/>
                <w:szCs w:val="22"/>
              </w:rPr>
            </w:pPr>
          </w:p>
        </w:tc>
      </w:tr>
      <w:tr w:rsidR="00FC5706" w:rsidRPr="00581EAB" w14:paraId="5953F608" w14:textId="77777777" w:rsidTr="00872C48">
        <w:tc>
          <w:tcPr>
            <w:tcW w:w="4643" w:type="dxa"/>
            <w:shd w:val="clear" w:color="auto" w:fill="auto"/>
            <w:vAlign w:val="center"/>
          </w:tcPr>
          <w:p w14:paraId="4FFC5FC9" w14:textId="1BE4C3AE" w:rsidR="00872C48" w:rsidRPr="00581EAB" w:rsidRDefault="00CC3138" w:rsidP="00617B81">
            <w:pPr>
              <w:spacing w:before="60" w:after="60"/>
              <w:ind w:left="567" w:hanging="567"/>
              <w:rPr>
                <w:iCs/>
                <w:szCs w:val="22"/>
              </w:rPr>
            </w:pPr>
            <w:r>
              <w:t>Polisorbāts 20</w:t>
            </w:r>
          </w:p>
        </w:tc>
        <w:tc>
          <w:tcPr>
            <w:tcW w:w="4644" w:type="dxa"/>
            <w:shd w:val="clear" w:color="auto" w:fill="auto"/>
            <w:vAlign w:val="center"/>
          </w:tcPr>
          <w:p w14:paraId="1FF37172" w14:textId="77777777" w:rsidR="00872C48" w:rsidRPr="00581EAB" w:rsidRDefault="00872C48" w:rsidP="00BF00EF">
            <w:pPr>
              <w:spacing w:before="60" w:after="60"/>
              <w:rPr>
                <w:iCs/>
                <w:szCs w:val="22"/>
              </w:rPr>
            </w:pPr>
          </w:p>
        </w:tc>
      </w:tr>
      <w:tr w:rsidR="00FC5706" w:rsidRPr="00581EAB" w14:paraId="15B8F00B" w14:textId="77777777" w:rsidTr="00872C48">
        <w:tc>
          <w:tcPr>
            <w:tcW w:w="4643" w:type="dxa"/>
            <w:shd w:val="clear" w:color="auto" w:fill="auto"/>
            <w:vAlign w:val="center"/>
          </w:tcPr>
          <w:p w14:paraId="05128606" w14:textId="19F6DADD" w:rsidR="00872C48" w:rsidRPr="00581EAB" w:rsidRDefault="00CC3138" w:rsidP="00617B81">
            <w:pPr>
              <w:spacing w:before="60" w:after="60"/>
              <w:rPr>
                <w:iCs/>
                <w:szCs w:val="22"/>
              </w:rPr>
            </w:pPr>
            <w:r>
              <w:t>Ūdens injekcijām</w:t>
            </w:r>
          </w:p>
        </w:tc>
        <w:tc>
          <w:tcPr>
            <w:tcW w:w="4644" w:type="dxa"/>
            <w:shd w:val="clear" w:color="auto" w:fill="auto"/>
            <w:vAlign w:val="center"/>
          </w:tcPr>
          <w:p w14:paraId="32AC43FC" w14:textId="77777777" w:rsidR="00872C48" w:rsidRPr="00581EAB" w:rsidRDefault="00872C48" w:rsidP="00BF00EF">
            <w:pPr>
              <w:spacing w:before="60" w:after="60"/>
              <w:rPr>
                <w:iCs/>
                <w:szCs w:val="22"/>
              </w:rPr>
            </w:pPr>
          </w:p>
        </w:tc>
      </w:tr>
    </w:tbl>
    <w:p w14:paraId="72DD9323" w14:textId="77777777" w:rsidR="00872C48" w:rsidRPr="00581EAB" w:rsidRDefault="00872C48" w:rsidP="00A9226B">
      <w:pPr>
        <w:tabs>
          <w:tab w:val="clear" w:pos="567"/>
        </w:tabs>
        <w:spacing w:line="240" w:lineRule="auto"/>
        <w:rPr>
          <w:szCs w:val="22"/>
        </w:rPr>
      </w:pPr>
    </w:p>
    <w:p w14:paraId="396287F2" w14:textId="57AD4BE8" w:rsidR="00C114FF" w:rsidRPr="00581EAB" w:rsidRDefault="00B34E23" w:rsidP="00B34E23">
      <w:pPr>
        <w:tabs>
          <w:tab w:val="clear" w:pos="567"/>
        </w:tabs>
        <w:spacing w:line="240" w:lineRule="auto"/>
        <w:rPr>
          <w:szCs w:val="22"/>
        </w:rPr>
      </w:pPr>
      <w:r>
        <w:t xml:space="preserve">Dzidrs, bezkrāsains līdz </w:t>
      </w:r>
      <w:r w:rsidR="00C47765">
        <w:t xml:space="preserve">viegli </w:t>
      </w:r>
      <w:r>
        <w:t>dzeltens šķīdums.</w:t>
      </w:r>
    </w:p>
    <w:p w14:paraId="1F68E765" w14:textId="77777777" w:rsidR="00B34E23" w:rsidRPr="00581EAB" w:rsidRDefault="00B34E23" w:rsidP="00B34E23">
      <w:pPr>
        <w:tabs>
          <w:tab w:val="clear" w:pos="567"/>
        </w:tabs>
        <w:spacing w:line="240" w:lineRule="auto"/>
        <w:rPr>
          <w:szCs w:val="22"/>
        </w:rPr>
      </w:pPr>
    </w:p>
    <w:p w14:paraId="0C1E51D0" w14:textId="77777777" w:rsidR="00B34E23" w:rsidRPr="00581EAB" w:rsidRDefault="00B34E23" w:rsidP="00B34E23">
      <w:pPr>
        <w:tabs>
          <w:tab w:val="clear" w:pos="567"/>
        </w:tabs>
        <w:spacing w:line="240" w:lineRule="auto"/>
        <w:rPr>
          <w:szCs w:val="22"/>
        </w:rPr>
      </w:pPr>
    </w:p>
    <w:p w14:paraId="14062DDA" w14:textId="77777777" w:rsidR="00C114FF" w:rsidRPr="00581EAB" w:rsidRDefault="00694D58" w:rsidP="003F0BC8">
      <w:pPr>
        <w:tabs>
          <w:tab w:val="clear" w:pos="567"/>
          <w:tab w:val="left" w:pos="0"/>
        </w:tabs>
        <w:spacing w:line="240" w:lineRule="auto"/>
        <w:ind w:left="567" w:hanging="567"/>
        <w:rPr>
          <w:szCs w:val="22"/>
        </w:rPr>
      </w:pPr>
      <w:r>
        <w:rPr>
          <w:b/>
          <w:szCs w:val="22"/>
        </w:rPr>
        <w:t>3.</w:t>
      </w:r>
      <w:r>
        <w:rPr>
          <w:b/>
          <w:szCs w:val="22"/>
        </w:rPr>
        <w:tab/>
        <w:t>KLĪNISKĀ INFORMĀCIJA</w:t>
      </w:r>
    </w:p>
    <w:p w14:paraId="4C19BCFE" w14:textId="77777777" w:rsidR="00C114FF" w:rsidRPr="00581EAB" w:rsidRDefault="00C114FF" w:rsidP="00A9226B">
      <w:pPr>
        <w:tabs>
          <w:tab w:val="clear" w:pos="567"/>
        </w:tabs>
        <w:spacing w:line="240" w:lineRule="auto"/>
        <w:rPr>
          <w:szCs w:val="22"/>
        </w:rPr>
      </w:pPr>
    </w:p>
    <w:p w14:paraId="127429FA" w14:textId="77777777" w:rsidR="00C114FF" w:rsidRPr="00581EAB" w:rsidRDefault="00694D58" w:rsidP="003F0BC8">
      <w:pPr>
        <w:tabs>
          <w:tab w:val="clear" w:pos="567"/>
          <w:tab w:val="left" w:pos="0"/>
        </w:tabs>
        <w:spacing w:line="240" w:lineRule="auto"/>
        <w:ind w:left="567" w:hanging="567"/>
        <w:rPr>
          <w:b/>
          <w:szCs w:val="22"/>
        </w:rPr>
      </w:pPr>
      <w:r>
        <w:rPr>
          <w:b/>
          <w:szCs w:val="22"/>
        </w:rPr>
        <w:t>3.1.</w:t>
      </w:r>
      <w:r>
        <w:rPr>
          <w:b/>
          <w:szCs w:val="22"/>
        </w:rPr>
        <w:tab/>
        <w:t>Mērķsugas</w:t>
      </w:r>
    </w:p>
    <w:p w14:paraId="0D7B1D29" w14:textId="77777777" w:rsidR="00C114FF" w:rsidRPr="00581EAB" w:rsidRDefault="00C114FF" w:rsidP="00A9226B">
      <w:pPr>
        <w:tabs>
          <w:tab w:val="clear" w:pos="567"/>
        </w:tabs>
        <w:spacing w:line="240" w:lineRule="auto"/>
        <w:rPr>
          <w:szCs w:val="22"/>
        </w:rPr>
      </w:pPr>
    </w:p>
    <w:p w14:paraId="12E3491D" w14:textId="5550255E" w:rsidR="00B34E23" w:rsidRPr="00581EAB" w:rsidRDefault="00B34E23" w:rsidP="00A9226B">
      <w:pPr>
        <w:tabs>
          <w:tab w:val="clear" w:pos="567"/>
        </w:tabs>
        <w:spacing w:line="240" w:lineRule="auto"/>
        <w:rPr>
          <w:szCs w:val="22"/>
        </w:rPr>
      </w:pPr>
      <w:r>
        <w:t>Suņi un kaķi</w:t>
      </w:r>
    </w:p>
    <w:p w14:paraId="3945B275" w14:textId="77777777" w:rsidR="00B34E23" w:rsidRPr="00581EAB" w:rsidRDefault="00B34E23" w:rsidP="00A9226B">
      <w:pPr>
        <w:tabs>
          <w:tab w:val="clear" w:pos="567"/>
        </w:tabs>
        <w:spacing w:line="240" w:lineRule="auto"/>
        <w:rPr>
          <w:szCs w:val="22"/>
        </w:rPr>
      </w:pPr>
    </w:p>
    <w:p w14:paraId="471A705B" w14:textId="77777777" w:rsidR="00C114FF" w:rsidRPr="00581EAB" w:rsidRDefault="00694D58" w:rsidP="003F0BC8">
      <w:pPr>
        <w:tabs>
          <w:tab w:val="clear" w:pos="567"/>
          <w:tab w:val="left" w:pos="0"/>
        </w:tabs>
        <w:spacing w:line="240" w:lineRule="auto"/>
        <w:ind w:left="567" w:hanging="567"/>
        <w:rPr>
          <w:szCs w:val="22"/>
        </w:rPr>
      </w:pPr>
      <w:r>
        <w:rPr>
          <w:b/>
          <w:szCs w:val="22"/>
        </w:rPr>
        <w:t>3.2.</w:t>
      </w:r>
      <w:r>
        <w:rPr>
          <w:b/>
          <w:szCs w:val="22"/>
        </w:rPr>
        <w:tab/>
        <w:t>Lietošanas indikācijas katrai mērķsugai</w:t>
      </w:r>
    </w:p>
    <w:p w14:paraId="5C553151" w14:textId="77777777" w:rsidR="00C114FF" w:rsidRPr="00581EAB" w:rsidRDefault="00C114FF" w:rsidP="00A9226B">
      <w:pPr>
        <w:tabs>
          <w:tab w:val="clear" w:pos="567"/>
        </w:tabs>
        <w:spacing w:line="240" w:lineRule="auto"/>
        <w:rPr>
          <w:szCs w:val="22"/>
        </w:rPr>
      </w:pPr>
    </w:p>
    <w:p w14:paraId="7DB66B10" w14:textId="484C6AED" w:rsidR="00FA2770" w:rsidRPr="00581EAB" w:rsidRDefault="001E016F" w:rsidP="00145C3F">
      <w:pPr>
        <w:tabs>
          <w:tab w:val="clear" w:pos="567"/>
        </w:tabs>
        <w:spacing w:line="240" w:lineRule="auto"/>
        <w:rPr>
          <w:szCs w:val="22"/>
        </w:rPr>
      </w:pPr>
      <w:r>
        <w:t xml:space="preserve">Iekaisīgu un alerģisku acu slimību, piemēram, konjunktivīta, keratīta, vieglas pakāpes irīta un asaru maisiņa iekaisuma ārstēšanai, kas </w:t>
      </w:r>
      <w:r w:rsidR="00C47765">
        <w:t xml:space="preserve">saistīts </w:t>
      </w:r>
      <w:r>
        <w:t xml:space="preserve">ar bakteriālām infekcijām. </w:t>
      </w:r>
    </w:p>
    <w:p w14:paraId="006E76C8" w14:textId="77777777" w:rsidR="0093538F" w:rsidRPr="00581EAB" w:rsidRDefault="0093538F" w:rsidP="00145C3F">
      <w:pPr>
        <w:tabs>
          <w:tab w:val="clear" w:pos="567"/>
        </w:tabs>
        <w:spacing w:line="240" w:lineRule="auto"/>
        <w:rPr>
          <w:szCs w:val="22"/>
        </w:rPr>
      </w:pPr>
    </w:p>
    <w:p w14:paraId="7F14D969" w14:textId="77777777" w:rsidR="00C114FF" w:rsidRPr="00581EAB" w:rsidRDefault="00694D58" w:rsidP="003F0BC8">
      <w:pPr>
        <w:tabs>
          <w:tab w:val="clear" w:pos="567"/>
          <w:tab w:val="left" w:pos="0"/>
        </w:tabs>
        <w:spacing w:line="240" w:lineRule="auto"/>
        <w:ind w:left="567" w:hanging="567"/>
        <w:rPr>
          <w:szCs w:val="22"/>
        </w:rPr>
      </w:pPr>
      <w:r>
        <w:rPr>
          <w:b/>
          <w:szCs w:val="22"/>
        </w:rPr>
        <w:t>3.3.</w:t>
      </w:r>
      <w:r>
        <w:rPr>
          <w:b/>
          <w:szCs w:val="22"/>
        </w:rPr>
        <w:tab/>
        <w:t>Kontrindikācijas</w:t>
      </w:r>
    </w:p>
    <w:p w14:paraId="5DE593E5" w14:textId="77777777" w:rsidR="00C114FF" w:rsidRPr="00581EAB" w:rsidRDefault="00C114FF" w:rsidP="00145C3F">
      <w:pPr>
        <w:tabs>
          <w:tab w:val="clear" w:pos="567"/>
        </w:tabs>
        <w:spacing w:line="240" w:lineRule="auto"/>
        <w:rPr>
          <w:szCs w:val="22"/>
        </w:rPr>
      </w:pPr>
    </w:p>
    <w:p w14:paraId="3AB6230B" w14:textId="77777777" w:rsidR="0086497A" w:rsidRDefault="001E3811" w:rsidP="001E3811">
      <w:pPr>
        <w:tabs>
          <w:tab w:val="clear" w:pos="567"/>
        </w:tabs>
        <w:spacing w:line="240" w:lineRule="auto"/>
        <w:rPr>
          <w:szCs w:val="22"/>
        </w:rPr>
      </w:pPr>
      <w:r>
        <w:t>Nelietot gadījumos, ja konstatēta:</w:t>
      </w:r>
    </w:p>
    <w:p w14:paraId="17E5072B" w14:textId="36AEE482" w:rsidR="00AC0897" w:rsidRPr="00581EAB" w:rsidRDefault="00AC0897" w:rsidP="001E3811">
      <w:pPr>
        <w:tabs>
          <w:tab w:val="clear" w:pos="567"/>
        </w:tabs>
        <w:spacing w:line="240" w:lineRule="auto"/>
        <w:rPr>
          <w:szCs w:val="22"/>
        </w:rPr>
      </w:pPr>
      <w:r>
        <w:t>-</w:t>
      </w:r>
      <w:r>
        <w:rPr>
          <w:color w:val="000000" w:themeColor="text1"/>
          <w:szCs w:val="22"/>
        </w:rPr>
        <w:t xml:space="preserve"> </w:t>
      </w:r>
      <w:r w:rsidR="00C47765">
        <w:rPr>
          <w:color w:val="000000" w:themeColor="text1"/>
          <w:szCs w:val="22"/>
        </w:rPr>
        <w:t xml:space="preserve">pastiprināta </w:t>
      </w:r>
      <w:r>
        <w:rPr>
          <w:color w:val="000000" w:themeColor="text1"/>
          <w:szCs w:val="22"/>
        </w:rPr>
        <w:t>jutība pret aktīvo vielu vai pret jebkuru no palīgvielām;</w:t>
      </w:r>
    </w:p>
    <w:p w14:paraId="7FD61C26" w14:textId="77777777" w:rsidR="0086497A" w:rsidRPr="00581EAB" w:rsidRDefault="0086497A" w:rsidP="0086497A">
      <w:pPr>
        <w:autoSpaceDE w:val="0"/>
        <w:autoSpaceDN w:val="0"/>
        <w:adjustRightInd w:val="0"/>
        <w:rPr>
          <w:rFonts w:cs="Arial"/>
          <w:szCs w:val="22"/>
        </w:rPr>
      </w:pPr>
      <w:r>
        <w:t>- acu vīrusu un sēnīšu infekcijas;</w:t>
      </w:r>
    </w:p>
    <w:p w14:paraId="5402D70A" w14:textId="0E26613D" w:rsidR="0086497A" w:rsidRPr="00581EAB" w:rsidRDefault="0086497A" w:rsidP="0086497A">
      <w:pPr>
        <w:autoSpaceDE w:val="0"/>
        <w:autoSpaceDN w:val="0"/>
        <w:adjustRightInd w:val="0"/>
        <w:rPr>
          <w:rFonts w:cs="Arial"/>
          <w:szCs w:val="22"/>
        </w:rPr>
      </w:pPr>
      <w:r>
        <w:t>- radzenes čūlas un radzenes perforācijas.</w:t>
      </w:r>
    </w:p>
    <w:p w14:paraId="3A83B21B" w14:textId="77777777" w:rsidR="00C114FF" w:rsidRPr="00581EAB" w:rsidRDefault="00C114FF" w:rsidP="00A9226B">
      <w:pPr>
        <w:tabs>
          <w:tab w:val="clear" w:pos="567"/>
        </w:tabs>
        <w:spacing w:line="240" w:lineRule="auto"/>
        <w:rPr>
          <w:szCs w:val="22"/>
        </w:rPr>
      </w:pPr>
    </w:p>
    <w:p w14:paraId="69549A96" w14:textId="77777777" w:rsidR="00C114FF" w:rsidRPr="00581EAB" w:rsidRDefault="00694D58" w:rsidP="003F0BC8">
      <w:pPr>
        <w:tabs>
          <w:tab w:val="clear" w:pos="567"/>
          <w:tab w:val="left" w:pos="0"/>
        </w:tabs>
        <w:spacing w:line="240" w:lineRule="auto"/>
        <w:ind w:left="567" w:hanging="567"/>
        <w:rPr>
          <w:b/>
          <w:szCs w:val="22"/>
        </w:rPr>
      </w:pPr>
      <w:r>
        <w:rPr>
          <w:b/>
          <w:szCs w:val="22"/>
        </w:rPr>
        <w:t>3.4.</w:t>
      </w:r>
      <w:r>
        <w:rPr>
          <w:b/>
          <w:szCs w:val="22"/>
        </w:rPr>
        <w:tab/>
        <w:t xml:space="preserve">Īpaši brīdinājumi </w:t>
      </w:r>
    </w:p>
    <w:p w14:paraId="6DBB5218" w14:textId="77777777" w:rsidR="00C114FF" w:rsidRPr="00581EAB" w:rsidRDefault="00C114FF" w:rsidP="00145C3F">
      <w:pPr>
        <w:tabs>
          <w:tab w:val="clear" w:pos="567"/>
        </w:tabs>
        <w:spacing w:line="240" w:lineRule="auto"/>
        <w:rPr>
          <w:szCs w:val="22"/>
        </w:rPr>
      </w:pPr>
    </w:p>
    <w:p w14:paraId="096C775D" w14:textId="6B4DCBA4" w:rsidR="00BB2CAC" w:rsidRPr="00581EAB" w:rsidRDefault="00BB2CAC" w:rsidP="00BB2CAC">
      <w:pPr>
        <w:rPr>
          <w:iCs/>
          <w:szCs w:val="22"/>
        </w:rPr>
      </w:pPr>
      <w:r>
        <w:t>Pirms ārstēšanas uzsākšanas pārliecinā</w:t>
      </w:r>
      <w:r w:rsidR="00BE1A0E">
        <w:t>ties</w:t>
      </w:r>
      <w:r>
        <w:t>, vai acs iekaisumam nav mehānisku vai fizisku cēloņu, piemēram, acu plakstiņu ektopija un entropija, acī iekļuvis svešķermenis, asaru sekrēcijas trūkums.</w:t>
      </w:r>
    </w:p>
    <w:p w14:paraId="51F26BC1" w14:textId="2B8BC2F6" w:rsidR="00C3530B" w:rsidRPr="00581EAB" w:rsidRDefault="00C3530B" w:rsidP="00C3530B">
      <w:pPr>
        <w:rPr>
          <w:szCs w:val="22"/>
        </w:rPr>
      </w:pPr>
      <w:r>
        <w:t xml:space="preserve">Ir pierādīta krusteniskā rezistence starp </w:t>
      </w:r>
      <w:r>
        <w:rPr>
          <w:color w:val="000000" w:themeColor="text1"/>
          <w:szCs w:val="22"/>
        </w:rPr>
        <w:t xml:space="preserve">hloramfenikolu un citiem </w:t>
      </w:r>
      <w:r>
        <w:t xml:space="preserve">fenikoliem. </w:t>
      </w:r>
      <w:r w:rsidR="00B96229">
        <w:t>Šo z</w:t>
      </w:r>
      <w:r>
        <w:t xml:space="preserve">āļu lietošana ir rūpīgi jāapsver, ja </w:t>
      </w:r>
      <w:r w:rsidR="00B96229">
        <w:t xml:space="preserve">jutības </w:t>
      </w:r>
      <w:r>
        <w:t>testos ir konstatēta rezistence pret fenikoliem, jo to efektivitāte var mazināties.</w:t>
      </w:r>
    </w:p>
    <w:p w14:paraId="7B8F6BE9" w14:textId="77777777" w:rsidR="00E86CEE" w:rsidRPr="00581EAB" w:rsidRDefault="00E86CEE">
      <w:pPr>
        <w:tabs>
          <w:tab w:val="clear" w:pos="567"/>
        </w:tabs>
        <w:spacing w:line="240" w:lineRule="auto"/>
        <w:rPr>
          <w:szCs w:val="22"/>
        </w:rPr>
      </w:pPr>
    </w:p>
    <w:p w14:paraId="482BD636" w14:textId="77777777" w:rsidR="00C114FF" w:rsidRPr="00581EAB" w:rsidRDefault="00694D58" w:rsidP="003F0BC8">
      <w:pPr>
        <w:tabs>
          <w:tab w:val="clear" w:pos="567"/>
          <w:tab w:val="left" w:pos="0"/>
        </w:tabs>
        <w:spacing w:line="240" w:lineRule="auto"/>
        <w:ind w:left="567" w:hanging="567"/>
        <w:rPr>
          <w:szCs w:val="22"/>
        </w:rPr>
      </w:pPr>
      <w:r>
        <w:rPr>
          <w:b/>
          <w:szCs w:val="22"/>
        </w:rPr>
        <w:t>3.5.</w:t>
      </w:r>
      <w:r>
        <w:rPr>
          <w:b/>
          <w:szCs w:val="22"/>
        </w:rPr>
        <w:tab/>
        <w:t>Īpaši piesardzības pasākumi lietošanā</w:t>
      </w:r>
    </w:p>
    <w:p w14:paraId="54C5A62A" w14:textId="77777777" w:rsidR="00C114FF" w:rsidRPr="00581EAB" w:rsidRDefault="00C114FF" w:rsidP="00145C3F">
      <w:pPr>
        <w:tabs>
          <w:tab w:val="clear" w:pos="567"/>
        </w:tabs>
        <w:spacing w:line="240" w:lineRule="auto"/>
        <w:rPr>
          <w:szCs w:val="22"/>
        </w:rPr>
      </w:pPr>
    </w:p>
    <w:p w14:paraId="3D847D36" w14:textId="77777777" w:rsidR="00C114FF" w:rsidRPr="00581EAB" w:rsidRDefault="00694D58" w:rsidP="00BF00EF">
      <w:pPr>
        <w:tabs>
          <w:tab w:val="clear" w:pos="567"/>
        </w:tabs>
        <w:spacing w:line="240" w:lineRule="auto"/>
        <w:rPr>
          <w:szCs w:val="22"/>
          <w:u w:val="single"/>
        </w:rPr>
      </w:pPr>
      <w:r>
        <w:rPr>
          <w:szCs w:val="22"/>
          <w:u w:val="single"/>
        </w:rPr>
        <w:t>Īpaši piesardzības pasākumi drošai lietošanai mērķsugām:</w:t>
      </w:r>
    </w:p>
    <w:p w14:paraId="3718237A" w14:textId="2BC32B23" w:rsidR="00EF6BE6" w:rsidRPr="00581EAB" w:rsidRDefault="00EF6BE6" w:rsidP="00EF6BE6">
      <w:pPr>
        <w:tabs>
          <w:tab w:val="clear" w:pos="567"/>
        </w:tabs>
        <w:spacing w:line="240" w:lineRule="auto"/>
        <w:rPr>
          <w:szCs w:val="22"/>
        </w:rPr>
      </w:pPr>
      <w:r>
        <w:t xml:space="preserve">Lokāla glikokortikoīdu lietošana aizkavē radzenes traumu dzīšanu. Pirms ārstēšanas uzsākšanas </w:t>
      </w:r>
      <w:r w:rsidR="00A04A37">
        <w:t>pārliecināties</w:t>
      </w:r>
      <w:r>
        <w:t>, ka nav radzenes čūlu vai acs iekaisumam nav mehānisku cēloņu.</w:t>
      </w:r>
    </w:p>
    <w:p w14:paraId="599BF3B2" w14:textId="795ABA66" w:rsidR="00EF6BE6" w:rsidRDefault="00EF6BE6" w:rsidP="00EF6BE6">
      <w:pPr>
        <w:tabs>
          <w:tab w:val="clear" w:pos="567"/>
        </w:tabs>
        <w:spacing w:line="240" w:lineRule="auto"/>
        <w:rPr>
          <w:szCs w:val="22"/>
        </w:rPr>
      </w:pPr>
      <w:r>
        <w:t xml:space="preserve">Tā kā kortikosteroīdiem ir iespējama sistēmiska iedarbība un ietekme uz radzeni, </w:t>
      </w:r>
      <w:r w:rsidR="00C90554">
        <w:t xml:space="preserve">ilgstoša </w:t>
      </w:r>
      <w:r>
        <w:t>veterināro zāļu lietošana nav ieteicama</w:t>
      </w:r>
      <w:r>
        <w:rPr>
          <w:i/>
          <w:szCs w:val="22"/>
        </w:rPr>
        <w:t>.</w:t>
      </w:r>
      <w:r>
        <w:t xml:space="preserve"> </w:t>
      </w:r>
    </w:p>
    <w:p w14:paraId="7590C4C3" w14:textId="16A7864E" w:rsidR="00B8676E" w:rsidRPr="00581EAB" w:rsidRDefault="00B8676E" w:rsidP="00EF6BE6">
      <w:pPr>
        <w:tabs>
          <w:tab w:val="clear" w:pos="567"/>
        </w:tabs>
        <w:spacing w:line="240" w:lineRule="auto"/>
        <w:rPr>
          <w:szCs w:val="22"/>
        </w:rPr>
      </w:pPr>
      <w:r>
        <w:rPr>
          <w:color w:val="000000" w:themeColor="text1"/>
        </w:rPr>
        <w:t>Ilgstoša (vairākus mēnešus) glikokortikoīdu lietošana padara radzeni jutīgu pret čūlu veidošanos un var izraisīt radzenes un lēcu apduļķošanos.</w:t>
      </w:r>
    </w:p>
    <w:p w14:paraId="08EE9E03" w14:textId="04ACDAFC" w:rsidR="00424F68" w:rsidRPr="00581EAB" w:rsidRDefault="00424F68" w:rsidP="00424F68">
      <w:pPr>
        <w:tabs>
          <w:tab w:val="clear" w:pos="567"/>
        </w:tabs>
        <w:spacing w:before="100" w:beforeAutospacing="1" w:after="100" w:afterAutospacing="1" w:line="240" w:lineRule="auto"/>
        <w:rPr>
          <w:color w:val="000000" w:themeColor="text1"/>
          <w:szCs w:val="22"/>
        </w:rPr>
      </w:pPr>
      <w:r>
        <w:rPr>
          <w:color w:val="000000" w:themeColor="text1"/>
          <w:szCs w:val="22"/>
        </w:rPr>
        <w:t xml:space="preserve">Šo </w:t>
      </w:r>
      <w:r w:rsidR="003952D1">
        <w:rPr>
          <w:color w:val="000000" w:themeColor="text1"/>
          <w:szCs w:val="22"/>
        </w:rPr>
        <w:t xml:space="preserve">veterināro </w:t>
      </w:r>
      <w:r>
        <w:rPr>
          <w:color w:val="000000" w:themeColor="text1"/>
          <w:szCs w:val="22"/>
        </w:rPr>
        <w:t>zāļu lietošana</w:t>
      </w:r>
      <w:r w:rsidR="003952D1">
        <w:rPr>
          <w:color w:val="000000" w:themeColor="text1"/>
          <w:szCs w:val="22"/>
        </w:rPr>
        <w:t xml:space="preserve"> jāpamato ar</w:t>
      </w:r>
      <w:r>
        <w:rPr>
          <w:color w:val="000000" w:themeColor="text1"/>
          <w:szCs w:val="22"/>
        </w:rPr>
        <w:t xml:space="preserve"> mērķa patogēna(-u) identifikāciju un </w:t>
      </w:r>
      <w:r w:rsidR="003952D1">
        <w:rPr>
          <w:color w:val="000000" w:themeColor="text1"/>
          <w:szCs w:val="22"/>
        </w:rPr>
        <w:t>jutības testu rezultātiem</w:t>
      </w:r>
      <w:r>
        <w:rPr>
          <w:color w:val="000000" w:themeColor="text1"/>
          <w:szCs w:val="22"/>
        </w:rPr>
        <w:t xml:space="preserve">. Ja tas nav iespējams, </w:t>
      </w:r>
      <w:r w:rsidR="003952D1">
        <w:rPr>
          <w:color w:val="000000" w:themeColor="text1"/>
          <w:szCs w:val="22"/>
        </w:rPr>
        <w:t>ārstēšana jābalsta</w:t>
      </w:r>
      <w:r>
        <w:rPr>
          <w:color w:val="000000" w:themeColor="text1"/>
          <w:szCs w:val="22"/>
        </w:rPr>
        <w:t xml:space="preserve"> uz epidemioloģisko informāciju un zināšanām par mērķa patogēnu </w:t>
      </w:r>
      <w:r w:rsidR="007E7B24">
        <w:rPr>
          <w:color w:val="000000" w:themeColor="text1"/>
          <w:szCs w:val="22"/>
        </w:rPr>
        <w:t xml:space="preserve">jutību </w:t>
      </w:r>
      <w:r>
        <w:rPr>
          <w:color w:val="000000" w:themeColor="text1"/>
          <w:szCs w:val="22"/>
        </w:rPr>
        <w:t>saimniecības līmenī vai lokālā/ reģionālā līmenī.</w:t>
      </w:r>
    </w:p>
    <w:p w14:paraId="6F8B02B1" w14:textId="77777777" w:rsidR="00F56B6B" w:rsidRPr="00C040CF" w:rsidRDefault="00F56B6B" w:rsidP="00F56B6B">
      <w:pPr>
        <w:tabs>
          <w:tab w:val="clear" w:pos="567"/>
        </w:tabs>
        <w:spacing w:line="240" w:lineRule="auto"/>
      </w:pPr>
      <w:r w:rsidRPr="009B1CF5">
        <w:rPr>
          <w:szCs w:val="22"/>
        </w:rPr>
        <w:t>Lietojot šīs veterinārās zāles, jāņem vērā oficiālā, valsts un reģionālā antimikrobiālā politika.</w:t>
      </w:r>
    </w:p>
    <w:p w14:paraId="725F6A6A" w14:textId="05A6E0B2" w:rsidR="00424F68" w:rsidRPr="00581EAB" w:rsidRDefault="00424F68" w:rsidP="00424F68">
      <w:pPr>
        <w:tabs>
          <w:tab w:val="clear" w:pos="567"/>
        </w:tabs>
        <w:spacing w:before="100" w:beforeAutospacing="1" w:after="100" w:afterAutospacing="1" w:line="240" w:lineRule="auto"/>
        <w:rPr>
          <w:color w:val="000000" w:themeColor="text1"/>
          <w:szCs w:val="22"/>
        </w:rPr>
      </w:pPr>
      <w:r>
        <w:rPr>
          <w:color w:val="000000" w:themeColor="text1"/>
          <w:szCs w:val="22"/>
        </w:rPr>
        <w:t xml:space="preserve">Antibiotikas ar zemāku antimikrobiālās rezistences selekcijas risku (zemāka AMEG kategorija) </w:t>
      </w:r>
      <w:r w:rsidR="00F56B6B">
        <w:rPr>
          <w:color w:val="000000" w:themeColor="text1"/>
          <w:szCs w:val="22"/>
        </w:rPr>
        <w:t>lietot</w:t>
      </w:r>
      <w:r>
        <w:rPr>
          <w:color w:val="000000" w:themeColor="text1"/>
          <w:szCs w:val="22"/>
        </w:rPr>
        <w:t xml:space="preserve"> pirmās izvēles </w:t>
      </w:r>
      <w:r w:rsidR="00F56B6B">
        <w:rPr>
          <w:color w:val="000000" w:themeColor="text1"/>
          <w:szCs w:val="22"/>
        </w:rPr>
        <w:t>ārstēšanai</w:t>
      </w:r>
      <w:r>
        <w:rPr>
          <w:color w:val="000000" w:themeColor="text1"/>
          <w:szCs w:val="22"/>
        </w:rPr>
        <w:t xml:space="preserve">, ja </w:t>
      </w:r>
      <w:r w:rsidR="00F56B6B" w:rsidRPr="003A1931">
        <w:rPr>
          <w:color w:val="000000" w:themeColor="text1"/>
          <w:szCs w:val="22"/>
        </w:rPr>
        <w:t>jutības test</w:t>
      </w:r>
      <w:r w:rsidR="00F56B6B">
        <w:rPr>
          <w:color w:val="000000" w:themeColor="text1"/>
          <w:szCs w:val="22"/>
        </w:rPr>
        <w:t>u rezultāti</w:t>
      </w:r>
      <w:r w:rsidR="00F56B6B" w:rsidRPr="003A1931">
        <w:rPr>
          <w:color w:val="000000" w:themeColor="text1"/>
          <w:szCs w:val="22"/>
        </w:rPr>
        <w:t xml:space="preserve"> </w:t>
      </w:r>
      <w:r>
        <w:rPr>
          <w:color w:val="000000" w:themeColor="text1"/>
          <w:szCs w:val="22"/>
        </w:rPr>
        <w:t>liecina par šīs pieejas iespējamo efektivitāti.</w:t>
      </w:r>
    </w:p>
    <w:p w14:paraId="2088799C" w14:textId="77777777" w:rsidR="00C114FF" w:rsidRPr="00581EAB" w:rsidRDefault="00C114FF" w:rsidP="00A9226B">
      <w:pPr>
        <w:tabs>
          <w:tab w:val="clear" w:pos="567"/>
        </w:tabs>
        <w:spacing w:line="240" w:lineRule="auto"/>
        <w:rPr>
          <w:szCs w:val="22"/>
        </w:rPr>
      </w:pPr>
    </w:p>
    <w:p w14:paraId="7F39E20D" w14:textId="77777777" w:rsidR="00F4036B" w:rsidRPr="00581EAB" w:rsidRDefault="00694D58" w:rsidP="00F83557">
      <w:pPr>
        <w:tabs>
          <w:tab w:val="clear" w:pos="567"/>
        </w:tabs>
        <w:spacing w:line="240" w:lineRule="auto"/>
        <w:rPr>
          <w:szCs w:val="22"/>
          <w:u w:val="single"/>
        </w:rPr>
      </w:pPr>
      <w:r>
        <w:rPr>
          <w:szCs w:val="22"/>
          <w:u w:val="single"/>
        </w:rPr>
        <w:t>Īpaši piesardzības pasākumi, kas jāievēro personai, kura ievada veterinārās zāles dzīvniekiem:</w:t>
      </w:r>
    </w:p>
    <w:p w14:paraId="68C638FA" w14:textId="3053404D" w:rsidR="00F83557" w:rsidRPr="00581EAB" w:rsidRDefault="00F4036B" w:rsidP="00F83557">
      <w:pPr>
        <w:tabs>
          <w:tab w:val="clear" w:pos="567"/>
        </w:tabs>
        <w:spacing w:line="240" w:lineRule="auto"/>
        <w:rPr>
          <w:szCs w:val="22"/>
          <w:u w:val="single"/>
        </w:rPr>
      </w:pPr>
      <w:r>
        <w:t xml:space="preserve">Deksametazons, hloramfenikols un benzalkonija hlorīds var izraisīt alerģiskas reakcijas. </w:t>
      </w:r>
      <w:r w:rsidR="00F56B6B">
        <w:t xml:space="preserve">Personas </w:t>
      </w:r>
      <w:r>
        <w:t xml:space="preserve">ar zināmu </w:t>
      </w:r>
      <w:r w:rsidR="00F56B6B">
        <w:t xml:space="preserve">pastiprinātu </w:t>
      </w:r>
      <w:r>
        <w:t>jutību pret deksametazonu, hloramfenikolu un/vai benzalkonija hlorīdu šīs veterinārās zāles drīkst ievadīt tikai ar vienreizēj</w:t>
      </w:r>
      <w:r w:rsidR="00F56B6B">
        <w:t>a</w:t>
      </w:r>
      <w:r>
        <w:t>s lietošanas cimdiem.</w:t>
      </w:r>
    </w:p>
    <w:p w14:paraId="34D9670D" w14:textId="77777777" w:rsidR="00305434" w:rsidRPr="00581EAB" w:rsidRDefault="00305434" w:rsidP="00305434">
      <w:pPr>
        <w:tabs>
          <w:tab w:val="clear" w:pos="567"/>
        </w:tabs>
        <w:spacing w:line="240" w:lineRule="auto"/>
        <w:rPr>
          <w:szCs w:val="22"/>
        </w:rPr>
      </w:pPr>
      <w:r>
        <w:t>Ir pierādīts, ka cilvēkiem hloramfenikola iedarbība var palielināt smagas aplastiskās anēmijas risku.</w:t>
      </w:r>
    </w:p>
    <w:p w14:paraId="135334DE" w14:textId="524D67AD" w:rsidR="00305434" w:rsidRPr="00581EAB" w:rsidRDefault="00305434" w:rsidP="00305434">
      <w:pPr>
        <w:tabs>
          <w:tab w:val="clear" w:pos="567"/>
        </w:tabs>
        <w:spacing w:line="240" w:lineRule="auto"/>
        <w:rPr>
          <w:szCs w:val="22"/>
        </w:rPr>
      </w:pPr>
      <w:r>
        <w:t xml:space="preserve">Tādēļ ir svarīgi izvairīties no saskares ar ādu un acīm un pēc </w:t>
      </w:r>
      <w:r w:rsidR="00F56B6B">
        <w:t xml:space="preserve">šo </w:t>
      </w:r>
      <w:r>
        <w:t xml:space="preserve">veterināro zāļu ievadīšanas nomazgāt rokas. </w:t>
      </w:r>
      <w:r w:rsidR="00F56B6B">
        <w:t>Ja notikusi nejauša saskare ar ādu vai nokļūšana acīs, skarto vietu</w:t>
      </w:r>
      <w:r>
        <w:t xml:space="preserve"> skalot ar lielu daudzumu ūdens. </w:t>
      </w:r>
      <w:r w:rsidR="00F56B6B">
        <w:t xml:space="preserve">Pastiprinātas </w:t>
      </w:r>
      <w:r>
        <w:t>jutības reakciju gadījumā meklēt medicīnisku palīdzību un uzrādīt ārstam lietošanas instrukciju vai marķējumu.</w:t>
      </w:r>
    </w:p>
    <w:p w14:paraId="0FC7C1D5" w14:textId="7E8F43BE" w:rsidR="00305434" w:rsidRPr="00581EAB" w:rsidRDefault="00F4036B" w:rsidP="00305434">
      <w:pPr>
        <w:tabs>
          <w:tab w:val="clear" w:pos="567"/>
        </w:tabs>
        <w:spacing w:line="240" w:lineRule="auto"/>
        <w:rPr>
          <w:szCs w:val="22"/>
        </w:rPr>
      </w:pPr>
      <w:r>
        <w:t xml:space="preserve">Deksametazons un hloramfenikols var nodarīt </w:t>
      </w:r>
      <w:r w:rsidR="00F56B6B">
        <w:t xml:space="preserve">nopietnu </w:t>
      </w:r>
      <w:r>
        <w:t xml:space="preserve">kaitējumu nedzimušam bērnam un bērniem, kas tiek baroti ar krūti. Tādēļ šīs veterinārās zāles nedrīkst </w:t>
      </w:r>
      <w:r w:rsidR="00F56B6B">
        <w:t xml:space="preserve">ievadīt </w:t>
      </w:r>
      <w:r>
        <w:t>grūtnieces un sievietes, kas baro bērnu ar krūti.</w:t>
      </w:r>
    </w:p>
    <w:p w14:paraId="4D934C3B" w14:textId="77777777" w:rsidR="00C114FF" w:rsidRPr="00581EAB" w:rsidRDefault="00C114FF" w:rsidP="00A9226B">
      <w:pPr>
        <w:tabs>
          <w:tab w:val="clear" w:pos="567"/>
        </w:tabs>
        <w:spacing w:line="240" w:lineRule="auto"/>
        <w:rPr>
          <w:szCs w:val="22"/>
        </w:rPr>
      </w:pPr>
    </w:p>
    <w:p w14:paraId="3CB69B4D" w14:textId="7CB514C6" w:rsidR="00F56B6B" w:rsidRPr="00581EAB" w:rsidRDefault="00F56B6B" w:rsidP="00A9226B">
      <w:pPr>
        <w:tabs>
          <w:tab w:val="clear" w:pos="567"/>
        </w:tabs>
        <w:spacing w:line="240" w:lineRule="auto"/>
        <w:rPr>
          <w:szCs w:val="22"/>
        </w:rPr>
      </w:pPr>
      <w:r w:rsidRPr="00E57A7D">
        <w:rPr>
          <w:szCs w:val="22"/>
          <w:u w:val="single"/>
        </w:rPr>
        <w:t>Īpaši piesardzības pasākumi vides aizsardzībai:</w:t>
      </w:r>
    </w:p>
    <w:p w14:paraId="03FEBF41" w14:textId="77777777" w:rsidR="00295140" w:rsidRPr="00581EAB" w:rsidRDefault="00295140" w:rsidP="00A9226B">
      <w:pPr>
        <w:tabs>
          <w:tab w:val="clear" w:pos="567"/>
        </w:tabs>
        <w:spacing w:line="240" w:lineRule="auto"/>
        <w:rPr>
          <w:szCs w:val="22"/>
        </w:rPr>
      </w:pPr>
    </w:p>
    <w:p w14:paraId="5EFBDC68" w14:textId="5F67A0CF" w:rsidR="00C114FF" w:rsidRPr="00581EAB" w:rsidRDefault="00694D58" w:rsidP="00A9226B">
      <w:pPr>
        <w:tabs>
          <w:tab w:val="clear" w:pos="567"/>
        </w:tabs>
        <w:spacing w:line="240" w:lineRule="auto"/>
        <w:rPr>
          <w:szCs w:val="22"/>
        </w:rPr>
      </w:pPr>
      <w:r>
        <w:t>Nav piemērojami.</w:t>
      </w:r>
    </w:p>
    <w:p w14:paraId="3FD61E8F" w14:textId="77777777" w:rsidR="00295140" w:rsidRPr="00581EAB" w:rsidRDefault="00295140" w:rsidP="00A9226B">
      <w:pPr>
        <w:tabs>
          <w:tab w:val="clear" w:pos="567"/>
        </w:tabs>
        <w:spacing w:line="240" w:lineRule="auto"/>
        <w:rPr>
          <w:szCs w:val="22"/>
        </w:rPr>
      </w:pPr>
    </w:p>
    <w:p w14:paraId="145F1870" w14:textId="77777777" w:rsidR="00C114FF" w:rsidRPr="00581EAB" w:rsidRDefault="00694D58" w:rsidP="003F0BC8">
      <w:pPr>
        <w:tabs>
          <w:tab w:val="clear" w:pos="567"/>
          <w:tab w:val="left" w:pos="0"/>
        </w:tabs>
        <w:spacing w:line="240" w:lineRule="auto"/>
        <w:ind w:left="567" w:hanging="567"/>
        <w:rPr>
          <w:szCs w:val="22"/>
        </w:rPr>
      </w:pPr>
      <w:r>
        <w:rPr>
          <w:b/>
          <w:szCs w:val="22"/>
        </w:rPr>
        <w:t>3.6.</w:t>
      </w:r>
      <w:r>
        <w:rPr>
          <w:b/>
          <w:szCs w:val="22"/>
        </w:rPr>
        <w:tab/>
        <w:t>Blakusparādības</w:t>
      </w:r>
    </w:p>
    <w:p w14:paraId="1F3934EA" w14:textId="77777777" w:rsidR="00295140" w:rsidRPr="00581EAB" w:rsidRDefault="00295140" w:rsidP="00AD0710">
      <w:pPr>
        <w:tabs>
          <w:tab w:val="clear" w:pos="567"/>
        </w:tabs>
        <w:spacing w:line="240" w:lineRule="auto"/>
        <w:rPr>
          <w:szCs w:val="22"/>
        </w:rPr>
      </w:pPr>
    </w:p>
    <w:p w14:paraId="70AFBFA2" w14:textId="66D7BE9B" w:rsidR="00AD0710" w:rsidRPr="00581EAB" w:rsidRDefault="002E7C1B" w:rsidP="00AD0710">
      <w:pPr>
        <w:tabs>
          <w:tab w:val="clear" w:pos="567"/>
        </w:tabs>
        <w:spacing w:line="240" w:lineRule="auto"/>
        <w:rPr>
          <w:szCs w:val="22"/>
        </w:rPr>
      </w:pPr>
      <w:r>
        <w:t>Suņi un kaķi:</w:t>
      </w:r>
    </w:p>
    <w:p w14:paraId="2157A6C2" w14:textId="77777777" w:rsidR="00295140" w:rsidRPr="00581EAB" w:rsidRDefault="00295140" w:rsidP="00295140">
      <w:pPr>
        <w:rPr>
          <w:szCs w:val="22"/>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410"/>
      </w:tblGrid>
      <w:tr w:rsidR="00735AC7" w:rsidRPr="00581EAB" w14:paraId="1ECCD68C" w14:textId="77777777" w:rsidTr="00422F29">
        <w:tc>
          <w:tcPr>
            <w:tcW w:w="1944" w:type="pct"/>
          </w:tcPr>
          <w:p w14:paraId="7F5FAC27" w14:textId="77777777" w:rsidR="00F56B6B" w:rsidRDefault="00735AC7" w:rsidP="00C9273A">
            <w:pPr>
              <w:spacing w:before="60" w:after="60"/>
            </w:pPr>
            <w:r>
              <w:t xml:space="preserve">Reti </w:t>
            </w:r>
          </w:p>
          <w:p w14:paraId="01EC5F9C" w14:textId="519B81AC" w:rsidR="00735AC7" w:rsidRPr="00581EAB" w:rsidRDefault="00735AC7" w:rsidP="00C9273A">
            <w:pPr>
              <w:spacing w:before="60" w:after="60"/>
              <w:rPr>
                <w:szCs w:val="22"/>
              </w:rPr>
            </w:pPr>
            <w:r>
              <w:t>(1 līdz 10 dzīvniekiem/10 000 ārstētajiem dzīvniekiem):</w:t>
            </w:r>
          </w:p>
        </w:tc>
        <w:tc>
          <w:tcPr>
            <w:tcW w:w="3056" w:type="pct"/>
          </w:tcPr>
          <w:p w14:paraId="38EAB274" w14:textId="71E58AAE" w:rsidR="00735AC7" w:rsidRPr="00581EAB" w:rsidRDefault="00735AC7" w:rsidP="00BE018E">
            <w:pPr>
              <w:spacing w:before="60" w:after="60"/>
              <w:rPr>
                <w:iCs/>
                <w:szCs w:val="22"/>
                <w:vertAlign w:val="superscript"/>
              </w:rPr>
            </w:pPr>
            <w:r>
              <w:t>Alerģiska reakcija, radzenes apduļķošanās</w:t>
            </w:r>
            <w:r>
              <w:rPr>
                <w:iCs/>
                <w:szCs w:val="22"/>
                <w:vertAlign w:val="superscript"/>
              </w:rPr>
              <w:t>1</w:t>
            </w:r>
          </w:p>
        </w:tc>
      </w:tr>
      <w:tr w:rsidR="00735AC7" w:rsidRPr="00581EAB" w14:paraId="6BB14085" w14:textId="77777777" w:rsidTr="00422F29">
        <w:tc>
          <w:tcPr>
            <w:tcW w:w="1944" w:type="pct"/>
          </w:tcPr>
          <w:p w14:paraId="334F7A7F" w14:textId="77777777" w:rsidR="00735AC7" w:rsidRPr="006552F6" w:rsidRDefault="00735AC7" w:rsidP="00422F29">
            <w:pPr>
              <w:spacing w:before="60" w:after="60"/>
              <w:rPr>
                <w:szCs w:val="22"/>
              </w:rPr>
            </w:pPr>
            <w:r w:rsidRPr="006552F6">
              <w:t>Nenoteikts biežums (nevar novērtēt no pieejamajiem datiem)</w:t>
            </w:r>
          </w:p>
        </w:tc>
        <w:tc>
          <w:tcPr>
            <w:tcW w:w="3056" w:type="pct"/>
          </w:tcPr>
          <w:p w14:paraId="2E5247BC" w14:textId="29B61A7B" w:rsidR="00735AC7" w:rsidRPr="006552F6" w:rsidRDefault="006552F6" w:rsidP="00422F29">
            <w:pPr>
              <w:spacing w:before="60" w:after="60"/>
              <w:rPr>
                <w:iCs/>
                <w:szCs w:val="22"/>
              </w:rPr>
            </w:pPr>
            <w:r w:rsidRPr="00BA5EF4">
              <w:rPr>
                <w:rStyle w:val="cf01"/>
                <w:rFonts w:ascii="Times New Roman" w:hAnsi="Times New Roman" w:cs="Times New Roman"/>
                <w:sz w:val="22"/>
                <w:szCs w:val="22"/>
              </w:rPr>
              <w:t>D</w:t>
            </w:r>
            <w:r w:rsidRPr="00BA5EF4">
              <w:rPr>
                <w:rStyle w:val="cf11"/>
                <w:rFonts w:ascii="Times New Roman" w:hAnsi="Times New Roman" w:cs="Times New Roman"/>
                <w:sz w:val="22"/>
                <w:szCs w:val="22"/>
              </w:rPr>
              <w:t>edzinoša sajūta acīs</w:t>
            </w:r>
            <w:r w:rsidR="00735AC7" w:rsidRPr="006552F6">
              <w:rPr>
                <w:vertAlign w:val="superscript"/>
              </w:rPr>
              <w:t>2</w:t>
            </w:r>
            <w:r w:rsidR="00735AC7" w:rsidRPr="006552F6">
              <w:t xml:space="preserve">; </w:t>
            </w:r>
            <w:r w:rsidR="00587F5B" w:rsidRPr="00BA5EF4">
              <w:t>p</w:t>
            </w:r>
            <w:r w:rsidR="00587F5B" w:rsidRPr="006552F6">
              <w:t xml:space="preserve">aaugstināts </w:t>
            </w:r>
            <w:r w:rsidR="007B033D">
              <w:t>introkulārais</w:t>
            </w:r>
            <w:r w:rsidR="00735AC7" w:rsidRPr="006552F6">
              <w:t xml:space="preserve"> spiediens</w:t>
            </w:r>
            <w:r w:rsidR="00735AC7" w:rsidRPr="006552F6">
              <w:rPr>
                <w:vertAlign w:val="superscript"/>
              </w:rPr>
              <w:t>3</w:t>
            </w:r>
            <w:r w:rsidR="00735AC7" w:rsidRPr="006552F6">
              <w:t>;</w:t>
            </w:r>
          </w:p>
          <w:p w14:paraId="46E21E4D" w14:textId="6B3F7898" w:rsidR="00735AC7" w:rsidRPr="006552F6" w:rsidRDefault="00735AC7" w:rsidP="00C9273A">
            <w:pPr>
              <w:spacing w:before="60" w:after="60"/>
              <w:rPr>
                <w:iCs/>
                <w:szCs w:val="22"/>
                <w:vertAlign w:val="superscript"/>
              </w:rPr>
            </w:pPr>
            <w:r w:rsidRPr="006552F6">
              <w:t>Glaukoma</w:t>
            </w:r>
            <w:r w:rsidRPr="006552F6">
              <w:rPr>
                <w:vertAlign w:val="superscript"/>
              </w:rPr>
              <w:t>3</w:t>
            </w:r>
            <w:r w:rsidRPr="006552F6">
              <w:t xml:space="preserve">; </w:t>
            </w:r>
            <w:r w:rsidR="00587F5B" w:rsidRPr="00BA5EF4">
              <w:t>k</w:t>
            </w:r>
            <w:r w:rsidRPr="006552F6">
              <w:t>atarakta</w:t>
            </w:r>
            <w:r w:rsidRPr="006552F6">
              <w:rPr>
                <w:vertAlign w:val="superscript"/>
              </w:rPr>
              <w:t>3</w:t>
            </w:r>
            <w:r w:rsidRPr="006552F6">
              <w:t xml:space="preserve">, </w:t>
            </w:r>
            <w:r w:rsidR="00587F5B" w:rsidRPr="00BA5EF4">
              <w:t>e</w:t>
            </w:r>
            <w:r w:rsidRPr="006552F6">
              <w:t>kso</w:t>
            </w:r>
            <w:r w:rsidR="000873C0">
              <w:t>f</w:t>
            </w:r>
            <w:r w:rsidRPr="006552F6">
              <w:t>talmija</w:t>
            </w:r>
            <w:r w:rsidRPr="006552F6">
              <w:rPr>
                <w:vertAlign w:val="superscript"/>
              </w:rPr>
              <w:t>3</w:t>
            </w:r>
          </w:p>
        </w:tc>
      </w:tr>
    </w:tbl>
    <w:p w14:paraId="0A051246" w14:textId="77777777" w:rsidR="00735AC7" w:rsidRPr="00581EAB" w:rsidRDefault="00735AC7" w:rsidP="00735AC7">
      <w:pPr>
        <w:tabs>
          <w:tab w:val="clear" w:pos="567"/>
        </w:tabs>
        <w:spacing w:line="240" w:lineRule="auto"/>
        <w:rPr>
          <w:szCs w:val="22"/>
        </w:rPr>
      </w:pPr>
      <w:r>
        <w:rPr>
          <w:szCs w:val="22"/>
          <w:vertAlign w:val="superscript"/>
        </w:rPr>
        <w:t>1</w:t>
      </w:r>
      <w:r>
        <w:t>virspusēja, īslaicīga</w:t>
      </w:r>
    </w:p>
    <w:p w14:paraId="7F9AC6E4" w14:textId="19427423" w:rsidR="00735AC7" w:rsidRPr="00581EAB" w:rsidRDefault="00735AC7" w:rsidP="00735AC7">
      <w:pPr>
        <w:tabs>
          <w:tab w:val="clear" w:pos="567"/>
        </w:tabs>
        <w:spacing w:line="240" w:lineRule="auto"/>
        <w:rPr>
          <w:szCs w:val="22"/>
        </w:rPr>
      </w:pPr>
      <w:r>
        <w:rPr>
          <w:szCs w:val="22"/>
          <w:vertAlign w:val="superscript"/>
        </w:rPr>
        <w:t>2</w:t>
      </w:r>
      <w:r>
        <w:t xml:space="preserve"> pili</w:t>
      </w:r>
      <w:r w:rsidR="00A12420">
        <w:t>nāšanas laikā</w:t>
      </w:r>
      <w:r>
        <w:t>, īslaicīgi.</w:t>
      </w:r>
    </w:p>
    <w:p w14:paraId="6FCD1342" w14:textId="256E11C6" w:rsidR="00735AC7" w:rsidRPr="00581EAB" w:rsidRDefault="00735AC7" w:rsidP="00735AC7">
      <w:pPr>
        <w:tabs>
          <w:tab w:val="clear" w:pos="567"/>
        </w:tabs>
        <w:spacing w:line="240" w:lineRule="auto"/>
        <w:rPr>
          <w:szCs w:val="22"/>
        </w:rPr>
      </w:pPr>
      <w:r>
        <w:rPr>
          <w:szCs w:val="22"/>
          <w:vertAlign w:val="superscript"/>
        </w:rPr>
        <w:t>3</w:t>
      </w:r>
      <w:r>
        <w:t xml:space="preserve">var rasties pēc vairāku nedēļu ilgas ārstēšanas ar deksametazonu. Glikokortikoīdu izraisītu intraokulārā spiediena paaugstināšanos parasti novēro pirmo 2 nedēļu laikā pēc </w:t>
      </w:r>
      <w:r w:rsidR="00A12420">
        <w:t xml:space="preserve">ārstēšanas </w:t>
      </w:r>
      <w:r>
        <w:t>uzsākšanas.</w:t>
      </w:r>
    </w:p>
    <w:p w14:paraId="3DCCDC70" w14:textId="77777777" w:rsidR="002E7C1B" w:rsidRPr="00581EAB" w:rsidRDefault="002E7C1B" w:rsidP="00AD0710">
      <w:pPr>
        <w:tabs>
          <w:tab w:val="clear" w:pos="567"/>
        </w:tabs>
        <w:spacing w:line="240" w:lineRule="auto"/>
        <w:rPr>
          <w:szCs w:val="22"/>
        </w:rPr>
      </w:pPr>
    </w:p>
    <w:p w14:paraId="40B4F3C1" w14:textId="0AAC8F1B" w:rsidR="00247A48" w:rsidRPr="00581EAB" w:rsidRDefault="00694D58" w:rsidP="00247A48">
      <w:pPr>
        <w:rPr>
          <w:szCs w:val="22"/>
        </w:rPr>
      </w:pPr>
      <w:bookmarkStart w:id="0" w:name="_Hlk66891708"/>
      <w:r>
        <w:t xml:space="preserve">Ir svarīgi ziņot par blakusparādībām. Tas ļauj pastāvīgi uzraudzīt veterināro zāļu drošumu. Ziņojumus vēlams nosūtīt ar veterinārārsta starpniecību </w:t>
      </w:r>
      <w:r w:rsidR="00F56B6B">
        <w:t xml:space="preserve">vai nu </w:t>
      </w:r>
      <w:r>
        <w:t>tirdzniecības atļaujas turētājam vai tā vietējam pārstāvim, vai valsts kompetentajai iestādei, izmantojot nacionālo ziņošanas sistēmu. Attiecīgo kontaktinformāciju skatīt lietošanas instrukcijā.</w:t>
      </w:r>
    </w:p>
    <w:p w14:paraId="769C87F9" w14:textId="763E4432" w:rsidR="00A95E81" w:rsidRPr="00581EAB" w:rsidRDefault="00A95E81" w:rsidP="00247A48">
      <w:pPr>
        <w:rPr>
          <w:szCs w:val="22"/>
        </w:rPr>
      </w:pPr>
    </w:p>
    <w:bookmarkEnd w:id="0"/>
    <w:p w14:paraId="600CF330" w14:textId="77777777" w:rsidR="00C114FF" w:rsidRPr="00581EAB" w:rsidRDefault="00694D58" w:rsidP="003F0BC8">
      <w:pPr>
        <w:tabs>
          <w:tab w:val="clear" w:pos="567"/>
          <w:tab w:val="left" w:pos="0"/>
        </w:tabs>
        <w:spacing w:line="240" w:lineRule="auto"/>
        <w:ind w:left="567" w:hanging="567"/>
        <w:rPr>
          <w:szCs w:val="22"/>
        </w:rPr>
      </w:pPr>
      <w:r>
        <w:rPr>
          <w:b/>
          <w:szCs w:val="22"/>
        </w:rPr>
        <w:t>3.7.</w:t>
      </w:r>
      <w:r>
        <w:rPr>
          <w:b/>
          <w:szCs w:val="22"/>
        </w:rPr>
        <w:tab/>
        <w:t>Lietošana grūsnības, laktācijas vai dēšanas laikā</w:t>
      </w:r>
    </w:p>
    <w:p w14:paraId="6BDA6F0C" w14:textId="77777777" w:rsidR="00C114FF" w:rsidRPr="00581EAB" w:rsidRDefault="00C114FF" w:rsidP="00145C3F">
      <w:pPr>
        <w:tabs>
          <w:tab w:val="clear" w:pos="567"/>
        </w:tabs>
        <w:spacing w:line="240" w:lineRule="auto"/>
        <w:rPr>
          <w:szCs w:val="22"/>
        </w:rPr>
      </w:pPr>
    </w:p>
    <w:p w14:paraId="18BB5C98" w14:textId="1A1E777A" w:rsidR="00C114FF" w:rsidRPr="00581EAB" w:rsidRDefault="00694D58" w:rsidP="00E74050">
      <w:pPr>
        <w:tabs>
          <w:tab w:val="clear" w:pos="567"/>
        </w:tabs>
        <w:spacing w:line="240" w:lineRule="auto"/>
        <w:rPr>
          <w:szCs w:val="22"/>
        </w:rPr>
      </w:pPr>
      <w:r>
        <w:rPr>
          <w:szCs w:val="22"/>
          <w:u w:val="single"/>
        </w:rPr>
        <w:t>Grūsnība un laktācija</w:t>
      </w:r>
      <w:r>
        <w:t>:</w:t>
      </w:r>
    </w:p>
    <w:p w14:paraId="7260E559" w14:textId="77777777" w:rsidR="00C700E6" w:rsidRPr="00581EAB" w:rsidRDefault="00C700E6" w:rsidP="00C700E6">
      <w:pPr>
        <w:tabs>
          <w:tab w:val="clear" w:pos="567"/>
        </w:tabs>
        <w:spacing w:line="240" w:lineRule="auto"/>
        <w:rPr>
          <w:szCs w:val="22"/>
        </w:rPr>
      </w:pPr>
      <w:r>
        <w:t>Nav pierādīts šo veterināro zāļu drošums grūsnības un laktācijas laikā.</w:t>
      </w:r>
    </w:p>
    <w:p w14:paraId="66DBED23" w14:textId="7B47B9EA" w:rsidR="00092A37" w:rsidRPr="00581EAB" w:rsidRDefault="000E6548" w:rsidP="00C700E6">
      <w:pPr>
        <w:tabs>
          <w:tab w:val="clear" w:pos="567"/>
        </w:tabs>
        <w:spacing w:line="240" w:lineRule="auto"/>
        <w:rPr>
          <w:szCs w:val="22"/>
        </w:rPr>
      </w:pPr>
      <w:r>
        <w:t xml:space="preserve">Glikokortikoīdi un hloramfenikols var šķērsot placentu un nonākt pienā. Šīs veterinārās zāles nav ieteicams lietot grūsnības laikā. Ietekme </w:t>
      </w:r>
      <w:r w:rsidR="008B6C36">
        <w:t xml:space="preserve">uz </w:t>
      </w:r>
      <w:r>
        <w:t>kucēniem un kaķēniem zīdīšanas periodā ir maz ticama. Laktācijas periodā lietot tikai pēc ārstējošā veterinārārsta ieguvuma un riska attiecības izvērtēšanas.</w:t>
      </w:r>
    </w:p>
    <w:p w14:paraId="23B9623D" w14:textId="77777777" w:rsidR="00C114FF" w:rsidRPr="00581EAB" w:rsidRDefault="00C114FF" w:rsidP="00A9226B">
      <w:pPr>
        <w:tabs>
          <w:tab w:val="clear" w:pos="567"/>
        </w:tabs>
        <w:spacing w:line="240" w:lineRule="auto"/>
        <w:rPr>
          <w:szCs w:val="22"/>
        </w:rPr>
      </w:pPr>
    </w:p>
    <w:p w14:paraId="19FA9468" w14:textId="77777777" w:rsidR="00C114FF" w:rsidRPr="00581EAB" w:rsidRDefault="00694D58" w:rsidP="003F0BC8">
      <w:pPr>
        <w:tabs>
          <w:tab w:val="clear" w:pos="567"/>
          <w:tab w:val="left" w:pos="0"/>
        </w:tabs>
        <w:spacing w:line="240" w:lineRule="auto"/>
        <w:ind w:left="567" w:hanging="567"/>
        <w:rPr>
          <w:szCs w:val="22"/>
        </w:rPr>
      </w:pPr>
      <w:r>
        <w:rPr>
          <w:b/>
          <w:szCs w:val="22"/>
        </w:rPr>
        <w:t>3.8.</w:t>
      </w:r>
      <w:r>
        <w:rPr>
          <w:b/>
          <w:szCs w:val="22"/>
        </w:rPr>
        <w:tab/>
        <w:t>Mijiedarbība ar citām zālēm un citi mijiedarbības veidi</w:t>
      </w:r>
    </w:p>
    <w:p w14:paraId="3D1C0FE1" w14:textId="77777777" w:rsidR="00C114FF" w:rsidRPr="00581EAB" w:rsidRDefault="00C114FF" w:rsidP="00145C3F">
      <w:pPr>
        <w:tabs>
          <w:tab w:val="clear" w:pos="567"/>
        </w:tabs>
        <w:spacing w:line="240" w:lineRule="auto"/>
        <w:rPr>
          <w:szCs w:val="22"/>
        </w:rPr>
      </w:pPr>
    </w:p>
    <w:p w14:paraId="488329DE" w14:textId="62910342" w:rsidR="00C114FF" w:rsidRPr="00581EAB" w:rsidRDefault="00694D58" w:rsidP="00A9226B">
      <w:pPr>
        <w:tabs>
          <w:tab w:val="clear" w:pos="567"/>
        </w:tabs>
        <w:spacing w:line="240" w:lineRule="auto"/>
        <w:rPr>
          <w:szCs w:val="22"/>
        </w:rPr>
      </w:pPr>
      <w:r>
        <w:t>Dati nav pieejami.</w:t>
      </w:r>
    </w:p>
    <w:p w14:paraId="4B2F7FCA" w14:textId="77777777" w:rsidR="00C90EDA" w:rsidRPr="00581EAB" w:rsidRDefault="00C90EDA" w:rsidP="00A9226B">
      <w:pPr>
        <w:tabs>
          <w:tab w:val="clear" w:pos="567"/>
        </w:tabs>
        <w:spacing w:line="240" w:lineRule="auto"/>
        <w:rPr>
          <w:szCs w:val="22"/>
        </w:rPr>
      </w:pPr>
    </w:p>
    <w:p w14:paraId="78465267" w14:textId="77777777" w:rsidR="00C114FF" w:rsidRPr="00581EAB" w:rsidRDefault="00694D58" w:rsidP="003F0BC8">
      <w:pPr>
        <w:tabs>
          <w:tab w:val="clear" w:pos="567"/>
          <w:tab w:val="left" w:pos="0"/>
        </w:tabs>
        <w:spacing w:line="240" w:lineRule="auto"/>
        <w:ind w:left="567" w:hanging="567"/>
        <w:rPr>
          <w:szCs w:val="22"/>
        </w:rPr>
      </w:pPr>
      <w:r>
        <w:rPr>
          <w:b/>
          <w:szCs w:val="22"/>
        </w:rPr>
        <w:t>3.9.</w:t>
      </w:r>
      <w:r>
        <w:rPr>
          <w:b/>
          <w:szCs w:val="22"/>
        </w:rPr>
        <w:tab/>
        <w:t>Lietošanas veids un devas</w:t>
      </w:r>
    </w:p>
    <w:p w14:paraId="3CD43A72" w14:textId="77777777" w:rsidR="00145D34" w:rsidRPr="00581EAB" w:rsidRDefault="00145D34" w:rsidP="00145C3F">
      <w:pPr>
        <w:tabs>
          <w:tab w:val="clear" w:pos="567"/>
        </w:tabs>
        <w:spacing w:line="240" w:lineRule="auto"/>
        <w:rPr>
          <w:szCs w:val="22"/>
        </w:rPr>
      </w:pPr>
    </w:p>
    <w:p w14:paraId="655D7ABD" w14:textId="727B5C08" w:rsidR="00424F68" w:rsidRPr="00581EAB" w:rsidRDefault="00F62225" w:rsidP="00424F68">
      <w:pPr>
        <w:tabs>
          <w:tab w:val="clear" w:pos="567"/>
        </w:tabs>
        <w:spacing w:line="240" w:lineRule="auto"/>
        <w:rPr>
          <w:szCs w:val="22"/>
        </w:rPr>
      </w:pPr>
      <w:r>
        <w:t>Okulārai lietošanai.</w:t>
      </w:r>
    </w:p>
    <w:p w14:paraId="0AD9BDF3" w14:textId="63A01B3E" w:rsidR="002109DD" w:rsidRPr="00581EAB" w:rsidRDefault="00E97530" w:rsidP="002109DD">
      <w:pPr>
        <w:rPr>
          <w:i/>
          <w:szCs w:val="22"/>
        </w:rPr>
      </w:pPr>
      <w:r>
        <w:t xml:space="preserve">Lietot pa vienam pilienam (viens piliens satur satur 0,06 mg hloramfenikola un 0,03 mg deksametazona) </w:t>
      </w:r>
      <w:r w:rsidR="00F56B6B">
        <w:t xml:space="preserve">skartās </w:t>
      </w:r>
      <w:r>
        <w:t xml:space="preserve">acs konjunktīvas maisiņā, vai pēc vajadzības abās acīs; sākumā 6-8 reizes dienā, pēc tam 4-6 reizes dienā. Smagas acu slimības gadījumā pirmajās 24-48 stundās devu var </w:t>
      </w:r>
      <w:r w:rsidR="00F56B6B">
        <w:t xml:space="preserve">būt nepieciešams </w:t>
      </w:r>
      <w:r>
        <w:t xml:space="preserve">biežāk </w:t>
      </w:r>
      <w:r w:rsidR="00F56B6B">
        <w:t xml:space="preserve">lietot </w:t>
      </w:r>
      <w:r>
        <w:t xml:space="preserve">(pa vienam pilienam ik pēc 1-2 stundām). </w:t>
      </w:r>
    </w:p>
    <w:p w14:paraId="7F3E2871" w14:textId="4F63CE76" w:rsidR="002109DD" w:rsidRPr="00581EAB" w:rsidRDefault="00C10751" w:rsidP="002109DD">
      <w:pPr>
        <w:rPr>
          <w:iCs/>
          <w:szCs w:val="22"/>
        </w:rPr>
      </w:pPr>
      <w:r>
        <w:t xml:space="preserve">Veterinārās zāles drīkst lietot tikai līdz iekaisuma simptomu izzušanai. Pēc tam </w:t>
      </w:r>
      <w:r w:rsidR="00F56B6B">
        <w:t xml:space="preserve">ārstēšanu turpināt </w:t>
      </w:r>
      <w:r>
        <w:t>ar antibiotiku saturošu monopreparātu.</w:t>
      </w:r>
    </w:p>
    <w:p w14:paraId="18B54613" w14:textId="77777777" w:rsidR="00247A48" w:rsidRPr="00581EAB" w:rsidRDefault="00247A48" w:rsidP="00A9226B">
      <w:pPr>
        <w:tabs>
          <w:tab w:val="clear" w:pos="567"/>
        </w:tabs>
        <w:spacing w:line="240" w:lineRule="auto"/>
        <w:rPr>
          <w:szCs w:val="22"/>
        </w:rPr>
      </w:pPr>
    </w:p>
    <w:p w14:paraId="7D4DF4D4" w14:textId="77777777" w:rsidR="00C114FF" w:rsidRPr="00581EAB" w:rsidRDefault="00694D58" w:rsidP="003F0BC8">
      <w:pPr>
        <w:tabs>
          <w:tab w:val="clear" w:pos="567"/>
          <w:tab w:val="left" w:pos="0"/>
        </w:tabs>
        <w:spacing w:line="240" w:lineRule="auto"/>
        <w:ind w:left="567" w:hanging="567"/>
        <w:rPr>
          <w:b/>
          <w:bCs/>
          <w:szCs w:val="22"/>
        </w:rPr>
      </w:pPr>
      <w:r>
        <w:rPr>
          <w:b/>
          <w:bCs/>
          <w:szCs w:val="22"/>
        </w:rPr>
        <w:t>3.10.</w:t>
      </w:r>
      <w:r>
        <w:rPr>
          <w:b/>
          <w:bCs/>
          <w:szCs w:val="22"/>
        </w:rPr>
        <w:tab/>
        <w:t>Pārdozēšanas simptomi (ārkārtas procedūras un antidoti, ja piemērojami)</w:t>
      </w:r>
    </w:p>
    <w:p w14:paraId="0DC6BF5F" w14:textId="77777777" w:rsidR="0090179D" w:rsidRPr="00581EAB" w:rsidRDefault="0090179D" w:rsidP="003F0BC8">
      <w:pPr>
        <w:tabs>
          <w:tab w:val="clear" w:pos="567"/>
          <w:tab w:val="left" w:pos="0"/>
        </w:tabs>
        <w:spacing w:line="240" w:lineRule="auto"/>
        <w:ind w:left="567" w:hanging="567"/>
        <w:rPr>
          <w:szCs w:val="22"/>
        </w:rPr>
      </w:pPr>
    </w:p>
    <w:p w14:paraId="4FE14108" w14:textId="33E05E00" w:rsidR="0090179D" w:rsidRPr="00581EAB" w:rsidRDefault="00664B10" w:rsidP="00A9226B">
      <w:pPr>
        <w:tabs>
          <w:tab w:val="clear" w:pos="567"/>
        </w:tabs>
        <w:spacing w:line="240" w:lineRule="auto"/>
        <w:rPr>
          <w:szCs w:val="22"/>
        </w:rPr>
      </w:pPr>
      <w:r>
        <w:t>Pārdozēšanas gadījumā pārtraukt ārstēšanu un skalot acis ar ūdeni, ja kairinājums nepāriet.</w:t>
      </w:r>
    </w:p>
    <w:p w14:paraId="58085F03" w14:textId="77777777" w:rsidR="00664B10" w:rsidRPr="00581EAB" w:rsidRDefault="00664B10" w:rsidP="00A9226B">
      <w:pPr>
        <w:tabs>
          <w:tab w:val="clear" w:pos="567"/>
        </w:tabs>
        <w:spacing w:line="240" w:lineRule="auto"/>
        <w:rPr>
          <w:szCs w:val="22"/>
        </w:rPr>
      </w:pPr>
    </w:p>
    <w:p w14:paraId="1CEC2421" w14:textId="77777777" w:rsidR="009A6509" w:rsidRPr="00581EAB" w:rsidRDefault="00694D58" w:rsidP="003F0BC8">
      <w:pPr>
        <w:tabs>
          <w:tab w:val="clear" w:pos="567"/>
          <w:tab w:val="left" w:pos="0"/>
        </w:tabs>
        <w:spacing w:line="240" w:lineRule="auto"/>
        <w:ind w:left="567" w:hanging="567"/>
        <w:rPr>
          <w:szCs w:val="22"/>
        </w:rPr>
      </w:pPr>
      <w:r>
        <w:rPr>
          <w:b/>
          <w:bCs/>
          <w:szCs w:val="22"/>
        </w:rPr>
        <w:t>3.11.</w:t>
      </w:r>
      <w:r>
        <w:rPr>
          <w:b/>
          <w:bCs/>
          <w:szCs w:val="22"/>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Pr="00581EAB" w:rsidRDefault="009A6509" w:rsidP="00A9226B">
      <w:pPr>
        <w:tabs>
          <w:tab w:val="clear" w:pos="567"/>
        </w:tabs>
        <w:spacing w:line="240" w:lineRule="auto"/>
        <w:rPr>
          <w:szCs w:val="22"/>
        </w:rPr>
      </w:pPr>
    </w:p>
    <w:p w14:paraId="2538098C" w14:textId="0FB1D878" w:rsidR="009A6509" w:rsidRPr="00581EAB" w:rsidRDefault="00694D58" w:rsidP="009A6509">
      <w:pPr>
        <w:tabs>
          <w:tab w:val="clear" w:pos="567"/>
        </w:tabs>
        <w:spacing w:line="240" w:lineRule="auto"/>
        <w:rPr>
          <w:szCs w:val="22"/>
        </w:rPr>
      </w:pPr>
      <w:r>
        <w:t>Nav piemērojami.</w:t>
      </w:r>
    </w:p>
    <w:p w14:paraId="71D31666" w14:textId="77777777" w:rsidR="009A6509" w:rsidRPr="00581EAB" w:rsidRDefault="009A6509" w:rsidP="009A6509">
      <w:pPr>
        <w:tabs>
          <w:tab w:val="clear" w:pos="567"/>
        </w:tabs>
        <w:spacing w:line="240" w:lineRule="auto"/>
        <w:rPr>
          <w:szCs w:val="22"/>
        </w:rPr>
      </w:pPr>
    </w:p>
    <w:p w14:paraId="4A0F3F64" w14:textId="77777777" w:rsidR="00C114FF" w:rsidRPr="00581EAB" w:rsidRDefault="00694D58" w:rsidP="003F0BC8">
      <w:pPr>
        <w:tabs>
          <w:tab w:val="clear" w:pos="567"/>
          <w:tab w:val="left" w:pos="0"/>
        </w:tabs>
        <w:spacing w:line="240" w:lineRule="auto"/>
        <w:ind w:left="567" w:hanging="567"/>
        <w:rPr>
          <w:szCs w:val="22"/>
        </w:rPr>
      </w:pPr>
      <w:r>
        <w:rPr>
          <w:b/>
          <w:szCs w:val="22"/>
        </w:rPr>
        <w:t>3.12.</w:t>
      </w:r>
      <w:r>
        <w:rPr>
          <w:b/>
          <w:szCs w:val="22"/>
        </w:rPr>
        <w:tab/>
        <w:t>Ierobežojumu periods</w:t>
      </w:r>
    </w:p>
    <w:p w14:paraId="45FFAE61" w14:textId="77777777" w:rsidR="00C114FF" w:rsidRPr="00581EAB" w:rsidRDefault="00C114FF" w:rsidP="00145C3F">
      <w:pPr>
        <w:tabs>
          <w:tab w:val="clear" w:pos="567"/>
        </w:tabs>
        <w:spacing w:line="240" w:lineRule="auto"/>
        <w:rPr>
          <w:szCs w:val="22"/>
        </w:rPr>
      </w:pPr>
    </w:p>
    <w:p w14:paraId="7CD18AEA" w14:textId="42F46DEB" w:rsidR="00C114FF" w:rsidRPr="00581EAB" w:rsidRDefault="00694D58" w:rsidP="00A9226B">
      <w:pPr>
        <w:tabs>
          <w:tab w:val="clear" w:pos="567"/>
        </w:tabs>
        <w:spacing w:line="240" w:lineRule="auto"/>
        <w:rPr>
          <w:szCs w:val="22"/>
        </w:rPr>
      </w:pPr>
      <w:r>
        <w:t>Nav piemērojam</w:t>
      </w:r>
      <w:r w:rsidR="00F56B6B">
        <w:t>s</w:t>
      </w:r>
      <w:r>
        <w:t>.</w:t>
      </w:r>
    </w:p>
    <w:p w14:paraId="677EEE6A" w14:textId="77777777" w:rsidR="00C114FF" w:rsidRPr="00581EAB" w:rsidRDefault="00C114FF" w:rsidP="00A9226B">
      <w:pPr>
        <w:tabs>
          <w:tab w:val="clear" w:pos="567"/>
        </w:tabs>
        <w:spacing w:line="240" w:lineRule="auto"/>
        <w:rPr>
          <w:szCs w:val="22"/>
        </w:rPr>
      </w:pPr>
    </w:p>
    <w:p w14:paraId="0B8D3892" w14:textId="77777777" w:rsidR="00FC02F3" w:rsidRPr="00581EAB" w:rsidRDefault="00FC02F3" w:rsidP="00A9226B">
      <w:pPr>
        <w:tabs>
          <w:tab w:val="clear" w:pos="567"/>
        </w:tabs>
        <w:spacing w:line="240" w:lineRule="auto"/>
        <w:rPr>
          <w:szCs w:val="22"/>
        </w:rPr>
      </w:pPr>
    </w:p>
    <w:p w14:paraId="43BFE745" w14:textId="7C33B4B9" w:rsidR="00C114FF" w:rsidRPr="00581EAB" w:rsidRDefault="00694D58" w:rsidP="003F0BC8">
      <w:pPr>
        <w:tabs>
          <w:tab w:val="clear" w:pos="567"/>
          <w:tab w:val="left" w:pos="0"/>
        </w:tabs>
        <w:spacing w:line="240" w:lineRule="auto"/>
        <w:ind w:left="567" w:hanging="567"/>
        <w:rPr>
          <w:szCs w:val="22"/>
        </w:rPr>
      </w:pPr>
      <w:r>
        <w:rPr>
          <w:b/>
          <w:szCs w:val="22"/>
        </w:rPr>
        <w:t>4.</w:t>
      </w:r>
      <w:r>
        <w:rPr>
          <w:b/>
          <w:szCs w:val="22"/>
        </w:rPr>
        <w:tab/>
        <w:t>4.</w:t>
      </w:r>
      <w:r>
        <w:rPr>
          <w:b/>
          <w:szCs w:val="22"/>
        </w:rPr>
        <w:tab/>
        <w:t>FARMAKOLOĢISKĀS ĪPAŠĪBAS</w:t>
      </w:r>
    </w:p>
    <w:p w14:paraId="34181EAE" w14:textId="77777777" w:rsidR="00C114FF" w:rsidRPr="00581EAB" w:rsidRDefault="00C114FF" w:rsidP="00145C3F">
      <w:pPr>
        <w:tabs>
          <w:tab w:val="clear" w:pos="567"/>
        </w:tabs>
        <w:spacing w:line="240" w:lineRule="auto"/>
        <w:rPr>
          <w:szCs w:val="22"/>
        </w:rPr>
      </w:pPr>
    </w:p>
    <w:p w14:paraId="1C5DC02C" w14:textId="77777777" w:rsidR="005B04A8" w:rsidRPr="00581EAB" w:rsidRDefault="00694D58" w:rsidP="003F0BC8">
      <w:pPr>
        <w:tabs>
          <w:tab w:val="clear" w:pos="567"/>
          <w:tab w:val="left" w:pos="0"/>
        </w:tabs>
        <w:spacing w:line="240" w:lineRule="auto"/>
        <w:ind w:left="567" w:hanging="567"/>
        <w:rPr>
          <w:b/>
          <w:szCs w:val="22"/>
        </w:rPr>
      </w:pPr>
      <w:r>
        <w:rPr>
          <w:b/>
          <w:szCs w:val="22"/>
        </w:rPr>
        <w:t>4.1.</w:t>
      </w:r>
      <w:r>
        <w:rPr>
          <w:b/>
          <w:szCs w:val="22"/>
        </w:rPr>
        <w:tab/>
        <w:t>ATĶvet kods:</w:t>
      </w:r>
    </w:p>
    <w:p w14:paraId="39B387E6" w14:textId="77777777" w:rsidR="006B1F05" w:rsidRPr="00581EAB" w:rsidRDefault="006B1F05" w:rsidP="003F0BC8">
      <w:pPr>
        <w:tabs>
          <w:tab w:val="clear" w:pos="567"/>
          <w:tab w:val="left" w:pos="0"/>
        </w:tabs>
        <w:spacing w:line="240" w:lineRule="auto"/>
        <w:ind w:left="567" w:hanging="567"/>
        <w:rPr>
          <w:szCs w:val="22"/>
        </w:rPr>
      </w:pPr>
    </w:p>
    <w:p w14:paraId="7C91A788" w14:textId="4ADF0EE0" w:rsidR="00C96B29" w:rsidRPr="00581EAB" w:rsidRDefault="00C96B29" w:rsidP="00C96B29">
      <w:pPr>
        <w:pStyle w:val="Style1"/>
        <w:rPr>
          <w:b w:val="0"/>
          <w:bCs/>
        </w:rPr>
      </w:pPr>
      <w:r>
        <w:rPr>
          <w:b w:val="0"/>
          <w:bCs/>
          <w:szCs w:val="24"/>
        </w:rPr>
        <w:t>QS01CA01</w:t>
      </w:r>
    </w:p>
    <w:p w14:paraId="3341FF90" w14:textId="77777777" w:rsidR="00547443" w:rsidRPr="00581EAB" w:rsidRDefault="00547443" w:rsidP="00A9226B">
      <w:pPr>
        <w:tabs>
          <w:tab w:val="clear" w:pos="567"/>
        </w:tabs>
        <w:spacing w:line="240" w:lineRule="auto"/>
        <w:rPr>
          <w:szCs w:val="22"/>
        </w:rPr>
      </w:pPr>
    </w:p>
    <w:p w14:paraId="017C8FC3" w14:textId="108306B9" w:rsidR="00C114FF" w:rsidRPr="00581EAB" w:rsidRDefault="00FD1E45" w:rsidP="003F0BC8">
      <w:pPr>
        <w:tabs>
          <w:tab w:val="clear" w:pos="567"/>
          <w:tab w:val="left" w:pos="0"/>
        </w:tabs>
        <w:spacing w:line="240" w:lineRule="auto"/>
        <w:ind w:left="567" w:hanging="567"/>
        <w:rPr>
          <w:b/>
          <w:szCs w:val="22"/>
        </w:rPr>
      </w:pPr>
      <w:r>
        <w:rPr>
          <w:b/>
          <w:szCs w:val="22"/>
        </w:rPr>
        <w:t>4.2.</w:t>
      </w:r>
      <w:r>
        <w:rPr>
          <w:b/>
          <w:szCs w:val="22"/>
        </w:rPr>
        <w:tab/>
        <w:t>Farmakodinamiskās īpašības</w:t>
      </w:r>
    </w:p>
    <w:p w14:paraId="52A4319F" w14:textId="77777777" w:rsidR="000326D7" w:rsidRPr="00581EAB" w:rsidRDefault="000326D7" w:rsidP="000326D7">
      <w:pPr>
        <w:tabs>
          <w:tab w:val="clear" w:pos="567"/>
        </w:tabs>
        <w:spacing w:line="240" w:lineRule="auto"/>
        <w:rPr>
          <w:szCs w:val="22"/>
        </w:rPr>
      </w:pPr>
    </w:p>
    <w:p w14:paraId="00107433" w14:textId="77777777" w:rsidR="000326D7" w:rsidRPr="00581EAB" w:rsidRDefault="000326D7" w:rsidP="000326D7">
      <w:pPr>
        <w:tabs>
          <w:tab w:val="clear" w:pos="567"/>
        </w:tabs>
        <w:spacing w:line="240" w:lineRule="auto"/>
        <w:rPr>
          <w:szCs w:val="22"/>
        </w:rPr>
      </w:pPr>
      <w:r>
        <w:t>Deksametazons ir sintētisks fluorēts glikokortikoīds. Pretiekaisuma iedarbība ir 25-30 reizes spēcīgāka nekā hidrokortizonam. Deksametazonam nav ievērojamas mineralokortikoīdu iedarbības. Glikokortikoīdu receptori atrodas mērķa šūnu citoplazmā.</w:t>
      </w:r>
    </w:p>
    <w:p w14:paraId="2CF4CEDD" w14:textId="77777777" w:rsidR="000326D7" w:rsidRPr="00581EAB" w:rsidRDefault="000326D7" w:rsidP="000326D7">
      <w:pPr>
        <w:tabs>
          <w:tab w:val="clear" w:pos="567"/>
        </w:tabs>
        <w:spacing w:line="240" w:lineRule="auto"/>
        <w:rPr>
          <w:szCs w:val="22"/>
        </w:rPr>
      </w:pPr>
      <w:r>
        <w:t>Glikokortikoīdiem piemīt spēcīga pretiekaisuma, pretalerģijas un imūnsupresīvā iedarbība. Novērš tūsku, fibrīna koagulāciju, leikocītu migrāciju, fagocitozi, kolagēna, kapilāru un fibroblastu proliferācijas veidošanos. Aizkavē reģenerāciju un atjaunošanos epitēlijā un endotēlijā.</w:t>
      </w:r>
    </w:p>
    <w:p w14:paraId="05009468" w14:textId="77777777" w:rsidR="000326D7" w:rsidRPr="00581EAB" w:rsidRDefault="000326D7" w:rsidP="000326D7">
      <w:pPr>
        <w:tabs>
          <w:tab w:val="clear" w:pos="567"/>
        </w:tabs>
        <w:spacing w:line="240" w:lineRule="auto"/>
        <w:rPr>
          <w:szCs w:val="22"/>
        </w:rPr>
      </w:pPr>
    </w:p>
    <w:p w14:paraId="72923E42" w14:textId="46B0BAF1" w:rsidR="000F0ABC" w:rsidRPr="00581EAB" w:rsidRDefault="000F0ABC" w:rsidP="000326D7">
      <w:pPr>
        <w:tabs>
          <w:tab w:val="clear" w:pos="567"/>
        </w:tabs>
        <w:spacing w:line="240" w:lineRule="auto"/>
        <w:rPr>
          <w:szCs w:val="22"/>
        </w:rPr>
      </w:pPr>
      <w:r>
        <w:t xml:space="preserve">Hloramfenikols ir plaša spektra antibiotika, kuras darbības spektrs ietver iedarbību pret grampozitīvām un gramnegatīvām aerobām un anaerobām baktērijām, kā arī hlamīdijām un mikoplazmām. Hloramfenikols saistās ar baktēriju ribosomu 50S apakšvienību un līdz ar to nomāc transpeptidēšanās </w:t>
      </w:r>
      <w:r>
        <w:lastRenderedPageBreak/>
        <w:t xml:space="preserve">reakciju baktēriju olbaltumvielu sintēzes laikā. Hloramfenikola primārā darbība ir bakteriostatiska. Hloramfenikols neuzrāda nozīmīgu aktivitāti pret </w:t>
      </w:r>
      <w:r w:rsidRPr="00BA5EF4">
        <w:rPr>
          <w:i/>
          <w:iCs/>
        </w:rPr>
        <w:t>Pseudomonas aeruginosa</w:t>
      </w:r>
      <w:r>
        <w:t>.</w:t>
      </w:r>
    </w:p>
    <w:p w14:paraId="5CA7430D" w14:textId="77777777" w:rsidR="009A03F7" w:rsidRPr="00581EAB" w:rsidRDefault="009A03F7" w:rsidP="000F0ABC">
      <w:pPr>
        <w:tabs>
          <w:tab w:val="clear" w:pos="567"/>
        </w:tabs>
        <w:spacing w:line="240" w:lineRule="auto"/>
        <w:rPr>
          <w:szCs w:val="22"/>
        </w:rPr>
      </w:pPr>
    </w:p>
    <w:p w14:paraId="2502F9C8" w14:textId="757F81CA" w:rsidR="00374A4A" w:rsidRPr="00581EAB" w:rsidRDefault="000F0ABC" w:rsidP="000F0ABC">
      <w:pPr>
        <w:tabs>
          <w:tab w:val="clear" w:pos="567"/>
        </w:tabs>
        <w:spacing w:line="240" w:lineRule="auto"/>
        <w:rPr>
          <w:szCs w:val="22"/>
        </w:rPr>
      </w:pPr>
      <w:r>
        <w:t>Visbiežāk ziņotais hloramfenikola rezistences mehānisms ir enzīmu inaktivācija ar hloramfenikola acetiltransferāzēm (</w:t>
      </w:r>
      <w:r w:rsidR="003952D1">
        <w:t>H</w:t>
      </w:r>
      <w:r>
        <w:t xml:space="preserve">AT). Acetilēšana neļauj hloramfenikolam saistīties ar baktēriju ribosomas 50S apakšvienību. </w:t>
      </w:r>
      <w:r w:rsidR="003952D1">
        <w:t>H</w:t>
      </w:r>
      <w:r>
        <w:t>AT kodējošie gēni bieži atrodas mobilajos ģenētiskajos elementos, piemēram, plazmīdās, transposonos vai gēnu kasetēs.</w:t>
      </w:r>
    </w:p>
    <w:p w14:paraId="1145235E" w14:textId="77777777" w:rsidR="009406A0" w:rsidRPr="00581EAB" w:rsidRDefault="007E6897" w:rsidP="00C64F32">
      <w:pPr>
        <w:rPr>
          <w:szCs w:val="22"/>
        </w:rPr>
      </w:pPr>
      <w:r>
        <w:t xml:space="preserve">Ir aprakstīti vairāki citi rezistences mehānismi caur izplūdes sistēmām, kas inaktivē fosfotransferāzes un mutācijas mērķa vietās. </w:t>
      </w:r>
    </w:p>
    <w:p w14:paraId="48C47085" w14:textId="3FB7B3F6" w:rsidR="007E6897" w:rsidRPr="00581EAB" w:rsidRDefault="009406A0" w:rsidP="00E21FCE">
      <w:pPr>
        <w:tabs>
          <w:tab w:val="clear" w:pos="567"/>
        </w:tabs>
        <w:rPr>
          <w:bCs/>
          <w:szCs w:val="22"/>
        </w:rPr>
      </w:pPr>
      <w:r>
        <w:t xml:space="preserve">Starp fenikolu klases vielām pastāv krusteniskā rezistence. Piemēram, gramnegatīvās baktērijās </w:t>
      </w:r>
      <w:r>
        <w:rPr>
          <w:bCs/>
          <w:i/>
          <w:iCs/>
          <w:szCs w:val="22"/>
        </w:rPr>
        <w:t>flo</w:t>
      </w:r>
      <w:r>
        <w:t>R gēns, kas atrodas plazmīdās, veicina hloramfenikola un florfenikola izvadīšanu. Ir atklāts, ka grampozitīvos kokos</w:t>
      </w:r>
      <w:r>
        <w:rPr>
          <w:bCs/>
          <w:i/>
          <w:iCs/>
          <w:szCs w:val="22"/>
        </w:rPr>
        <w:t xml:space="preserve"> fex</w:t>
      </w:r>
      <w:r>
        <w:t xml:space="preserve">A kodē izplūdes sūkni, kas nodrošina rezistenci pret florfenikolu un hloramfenikolu. </w:t>
      </w:r>
    </w:p>
    <w:p w14:paraId="22A3D654" w14:textId="3CADB15F" w:rsidR="00C114FF" w:rsidRPr="00581EAB" w:rsidRDefault="007E6897" w:rsidP="00E21FCE">
      <w:pPr>
        <w:tabs>
          <w:tab w:val="clear" w:pos="567"/>
        </w:tabs>
        <w:spacing w:line="240" w:lineRule="auto"/>
        <w:rPr>
          <w:szCs w:val="22"/>
        </w:rPr>
      </w:pPr>
      <w:r>
        <w:t>Turklāt ir identificēts multirezistents gēns cfr, kas var atrasties plazmīdās vai transposonos, kas nodrošina rRNS metiltransferāzes rezistenci pret pleuromutilīniem, oksazolidinoniem, fenikoliem, streptogramīnu A un linkozamīdiem.</w:t>
      </w:r>
    </w:p>
    <w:p w14:paraId="3509F678" w14:textId="77777777" w:rsidR="000F0ABC" w:rsidRPr="00581EAB" w:rsidRDefault="000F0ABC" w:rsidP="000F0ABC">
      <w:pPr>
        <w:tabs>
          <w:tab w:val="clear" w:pos="567"/>
        </w:tabs>
        <w:spacing w:line="240" w:lineRule="auto"/>
        <w:rPr>
          <w:szCs w:val="22"/>
        </w:rPr>
      </w:pPr>
    </w:p>
    <w:p w14:paraId="0262079F" w14:textId="37A3164C" w:rsidR="00C114FF" w:rsidRPr="00581EAB" w:rsidRDefault="00FD1E45" w:rsidP="003F0BC8">
      <w:pPr>
        <w:tabs>
          <w:tab w:val="clear" w:pos="567"/>
          <w:tab w:val="left" w:pos="0"/>
        </w:tabs>
        <w:spacing w:line="240" w:lineRule="auto"/>
        <w:ind w:left="567" w:hanging="567"/>
        <w:rPr>
          <w:b/>
          <w:szCs w:val="22"/>
        </w:rPr>
      </w:pPr>
      <w:r>
        <w:rPr>
          <w:b/>
          <w:szCs w:val="22"/>
        </w:rPr>
        <w:t>4.3.</w:t>
      </w:r>
      <w:r>
        <w:rPr>
          <w:b/>
          <w:szCs w:val="22"/>
        </w:rPr>
        <w:tab/>
      </w:r>
      <w:r w:rsidR="003952D1">
        <w:rPr>
          <w:b/>
          <w:szCs w:val="22"/>
        </w:rPr>
        <w:t>Farmakokinētiskās īpašības</w:t>
      </w:r>
    </w:p>
    <w:p w14:paraId="07FC9527" w14:textId="77777777" w:rsidR="006B1F05" w:rsidRPr="00581EAB" w:rsidRDefault="006B1F05" w:rsidP="003F0BC8">
      <w:pPr>
        <w:tabs>
          <w:tab w:val="clear" w:pos="567"/>
          <w:tab w:val="left" w:pos="0"/>
        </w:tabs>
        <w:spacing w:line="240" w:lineRule="auto"/>
        <w:ind w:left="567" w:hanging="567"/>
        <w:rPr>
          <w:b/>
          <w:szCs w:val="22"/>
        </w:rPr>
      </w:pPr>
    </w:p>
    <w:p w14:paraId="0ECE0547" w14:textId="78543F68" w:rsidR="00D0535D" w:rsidRPr="00887B42" w:rsidRDefault="00D0535D" w:rsidP="00D0535D">
      <w:pPr>
        <w:tabs>
          <w:tab w:val="clear" w:pos="567"/>
          <w:tab w:val="left" w:pos="0"/>
        </w:tabs>
        <w:spacing w:line="240" w:lineRule="auto"/>
        <w:rPr>
          <w:color w:val="000000" w:themeColor="text1"/>
          <w:szCs w:val="22"/>
        </w:rPr>
      </w:pPr>
      <w:r>
        <w:t xml:space="preserve">Deksametazons un hloramfenikols ir taukos šķīstošas vielas. Lietojot lokāli, labi penetrē ģļotādā un acs šķidrumā. Pēc lokālas </w:t>
      </w:r>
      <w:r>
        <w:rPr>
          <w:color w:val="000000" w:themeColor="text1"/>
          <w:szCs w:val="22"/>
        </w:rPr>
        <w:t>pilienu lietošanas</w:t>
      </w:r>
      <w:r>
        <w:t xml:space="preserve"> novēro terapeitiskas deksametazona un hloramfenikola koncentrācijas acs priekšējā kamerā.</w:t>
      </w:r>
    </w:p>
    <w:p w14:paraId="2AD84D39" w14:textId="53116F18" w:rsidR="00D0535D" w:rsidRPr="00887B42" w:rsidRDefault="0023317C" w:rsidP="00D0535D">
      <w:pPr>
        <w:tabs>
          <w:tab w:val="clear" w:pos="567"/>
          <w:tab w:val="left" w:pos="0"/>
        </w:tabs>
        <w:spacing w:line="240" w:lineRule="auto"/>
        <w:rPr>
          <w:color w:val="000000" w:themeColor="text1"/>
          <w:szCs w:val="22"/>
        </w:rPr>
      </w:pPr>
      <w:r>
        <w:rPr>
          <w:color w:val="000000" w:themeColor="text1"/>
          <w:szCs w:val="22"/>
        </w:rPr>
        <w:t>Lokāla lietošana nav pietiekami efektīva acs mugurējās daļas terapijai.</w:t>
      </w:r>
    </w:p>
    <w:p w14:paraId="405C3B17" w14:textId="63C0B13A" w:rsidR="0023317C" w:rsidRPr="00887B42" w:rsidRDefault="0023317C" w:rsidP="00E21FCE">
      <w:pPr>
        <w:autoSpaceDE w:val="0"/>
        <w:autoSpaceDN w:val="0"/>
        <w:adjustRightInd w:val="0"/>
        <w:rPr>
          <w:color w:val="000000" w:themeColor="text1"/>
          <w:szCs w:val="22"/>
        </w:rPr>
      </w:pPr>
      <w:r>
        <w:rPr>
          <w:color w:val="000000" w:themeColor="text1"/>
          <w:szCs w:val="22"/>
        </w:rPr>
        <w:t>Daļa no lokāli lietotām zālēm var reabsorbēties kopējā cirkulācijas sistēmā caur asaru kanāliem, deguna gļotādu, rīkli un gremošanas traktu, lai gan saistībā ar lokālu lietošanu nav novērota izmērāma sistēmiskā koncentrācija.</w:t>
      </w:r>
    </w:p>
    <w:p w14:paraId="403DCD6D" w14:textId="4529367B" w:rsidR="00047E4F" w:rsidRPr="00887B42" w:rsidRDefault="00047E4F" w:rsidP="00047E4F">
      <w:pPr>
        <w:tabs>
          <w:tab w:val="clear" w:pos="567"/>
          <w:tab w:val="left" w:pos="0"/>
        </w:tabs>
        <w:spacing w:line="240" w:lineRule="auto"/>
        <w:rPr>
          <w:color w:val="000000" w:themeColor="text1"/>
          <w:szCs w:val="22"/>
        </w:rPr>
      </w:pPr>
      <w:r>
        <w:rPr>
          <w:color w:val="000000" w:themeColor="text1"/>
          <w:szCs w:val="22"/>
        </w:rPr>
        <w:t>Hloramfenikols tiek metabolizēts aknās līdz neaktīvam glikuronīdam un izdalās no organisma galvenokārt (80-90 %) ar urīnu cilvēkiem. Eliminācijas pusperiods plazmā ir 2-4 stundas.</w:t>
      </w:r>
    </w:p>
    <w:p w14:paraId="056AD7C3" w14:textId="77777777" w:rsidR="00C114FF" w:rsidRPr="00581EAB" w:rsidRDefault="00C114FF" w:rsidP="00A9226B">
      <w:pPr>
        <w:tabs>
          <w:tab w:val="clear" w:pos="567"/>
        </w:tabs>
        <w:spacing w:line="240" w:lineRule="auto"/>
        <w:rPr>
          <w:szCs w:val="22"/>
        </w:rPr>
      </w:pPr>
    </w:p>
    <w:p w14:paraId="6EE405AA" w14:textId="77777777" w:rsidR="00C114FF" w:rsidRPr="00581EAB" w:rsidRDefault="00C114FF" w:rsidP="00A9226B">
      <w:pPr>
        <w:tabs>
          <w:tab w:val="clear" w:pos="567"/>
        </w:tabs>
        <w:spacing w:line="240" w:lineRule="auto"/>
        <w:rPr>
          <w:szCs w:val="22"/>
        </w:rPr>
      </w:pPr>
    </w:p>
    <w:p w14:paraId="3CBA42F1" w14:textId="77777777" w:rsidR="00C114FF" w:rsidRPr="00581EAB" w:rsidRDefault="00694D58" w:rsidP="003F0BC8">
      <w:pPr>
        <w:tabs>
          <w:tab w:val="clear" w:pos="567"/>
          <w:tab w:val="left" w:pos="0"/>
        </w:tabs>
        <w:spacing w:line="240" w:lineRule="auto"/>
        <w:ind w:left="567" w:hanging="567"/>
        <w:rPr>
          <w:szCs w:val="22"/>
        </w:rPr>
      </w:pPr>
      <w:r>
        <w:rPr>
          <w:b/>
          <w:szCs w:val="22"/>
        </w:rPr>
        <w:t>5.</w:t>
      </w:r>
      <w:r>
        <w:rPr>
          <w:b/>
          <w:szCs w:val="22"/>
        </w:rPr>
        <w:tab/>
        <w:t>FARMACEITISKĀ INFORMĀCIJA</w:t>
      </w:r>
    </w:p>
    <w:p w14:paraId="50A6FEE0" w14:textId="77777777" w:rsidR="00C114FF" w:rsidRPr="00581EAB" w:rsidRDefault="00C114FF" w:rsidP="00A9226B">
      <w:pPr>
        <w:tabs>
          <w:tab w:val="clear" w:pos="567"/>
        </w:tabs>
        <w:spacing w:line="240" w:lineRule="auto"/>
        <w:rPr>
          <w:szCs w:val="22"/>
        </w:rPr>
      </w:pPr>
    </w:p>
    <w:p w14:paraId="318CC3B9" w14:textId="77777777" w:rsidR="00C114FF" w:rsidRPr="00581EAB" w:rsidRDefault="00694D58" w:rsidP="003F0BC8">
      <w:pPr>
        <w:tabs>
          <w:tab w:val="clear" w:pos="567"/>
          <w:tab w:val="left" w:pos="0"/>
        </w:tabs>
        <w:spacing w:line="240" w:lineRule="auto"/>
        <w:ind w:left="567" w:hanging="567"/>
        <w:rPr>
          <w:szCs w:val="22"/>
        </w:rPr>
      </w:pPr>
      <w:r>
        <w:rPr>
          <w:b/>
          <w:szCs w:val="22"/>
        </w:rPr>
        <w:t>5.1.</w:t>
      </w:r>
      <w:r>
        <w:rPr>
          <w:b/>
          <w:szCs w:val="22"/>
        </w:rPr>
        <w:tab/>
        <w:t>Būtiska nesaderība</w:t>
      </w:r>
    </w:p>
    <w:p w14:paraId="55F4DDFB" w14:textId="77777777" w:rsidR="00C114FF" w:rsidRPr="00581EAB" w:rsidRDefault="00C114FF" w:rsidP="00A9226B">
      <w:pPr>
        <w:tabs>
          <w:tab w:val="clear" w:pos="567"/>
        </w:tabs>
        <w:spacing w:line="240" w:lineRule="auto"/>
        <w:rPr>
          <w:szCs w:val="22"/>
        </w:rPr>
      </w:pPr>
    </w:p>
    <w:p w14:paraId="526A8051" w14:textId="0C447C74" w:rsidR="003952D1" w:rsidRPr="00581EAB" w:rsidRDefault="003952D1" w:rsidP="00892D74">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maisījumā ar citām veterinārajām zālēm.</w:t>
      </w:r>
    </w:p>
    <w:p w14:paraId="25098EBA" w14:textId="77777777" w:rsidR="00C114FF" w:rsidRPr="00581EAB" w:rsidRDefault="00C114FF" w:rsidP="00A9226B">
      <w:pPr>
        <w:tabs>
          <w:tab w:val="clear" w:pos="567"/>
        </w:tabs>
        <w:spacing w:line="240" w:lineRule="auto"/>
        <w:rPr>
          <w:szCs w:val="22"/>
        </w:rPr>
      </w:pPr>
    </w:p>
    <w:p w14:paraId="7AB548D0" w14:textId="77777777" w:rsidR="00C114FF" w:rsidRPr="00581EAB" w:rsidRDefault="00694D58" w:rsidP="003F0BC8">
      <w:pPr>
        <w:tabs>
          <w:tab w:val="clear" w:pos="567"/>
          <w:tab w:val="left" w:pos="0"/>
        </w:tabs>
        <w:spacing w:line="240" w:lineRule="auto"/>
        <w:ind w:left="567" w:hanging="567"/>
        <w:rPr>
          <w:szCs w:val="22"/>
        </w:rPr>
      </w:pPr>
      <w:r>
        <w:rPr>
          <w:b/>
          <w:szCs w:val="22"/>
        </w:rPr>
        <w:t>5.2.</w:t>
      </w:r>
      <w:r>
        <w:rPr>
          <w:b/>
          <w:szCs w:val="22"/>
        </w:rPr>
        <w:tab/>
        <w:t>Derīguma termiņš</w:t>
      </w:r>
    </w:p>
    <w:p w14:paraId="17B74C33" w14:textId="77777777" w:rsidR="00C114FF" w:rsidRPr="00581EAB" w:rsidRDefault="00C114FF" w:rsidP="00145C3F">
      <w:pPr>
        <w:tabs>
          <w:tab w:val="clear" w:pos="567"/>
        </w:tabs>
        <w:spacing w:line="240" w:lineRule="auto"/>
        <w:rPr>
          <w:szCs w:val="22"/>
        </w:rPr>
      </w:pPr>
    </w:p>
    <w:p w14:paraId="6DF30516" w14:textId="3A67212B" w:rsidR="00C114FF" w:rsidRPr="00581EAB" w:rsidRDefault="00694D58" w:rsidP="00A9226B">
      <w:pPr>
        <w:tabs>
          <w:tab w:val="clear" w:pos="567"/>
        </w:tabs>
        <w:spacing w:line="240" w:lineRule="auto"/>
        <w:rPr>
          <w:szCs w:val="22"/>
        </w:rPr>
      </w:pPr>
      <w:r>
        <w:t xml:space="preserve">Veterināro zāļu derīguma termiņš </w:t>
      </w:r>
      <w:r w:rsidR="003952D1">
        <w:t xml:space="preserve">izplatīšanai </w:t>
      </w:r>
      <w:r>
        <w:t>paredzētajā iepakojumā: 2 gadi.</w:t>
      </w:r>
    </w:p>
    <w:p w14:paraId="1F16FE8D" w14:textId="21703CD9" w:rsidR="00C114FF" w:rsidRPr="00581EAB" w:rsidRDefault="00694D58" w:rsidP="00A9226B">
      <w:pPr>
        <w:tabs>
          <w:tab w:val="clear" w:pos="567"/>
        </w:tabs>
        <w:spacing w:line="240" w:lineRule="auto"/>
        <w:rPr>
          <w:szCs w:val="22"/>
        </w:rPr>
      </w:pPr>
      <w:r>
        <w:t xml:space="preserve">Derīguma termiņš pēc </w:t>
      </w:r>
      <w:r w:rsidR="003952D1">
        <w:t xml:space="preserve">pirmreizējas </w:t>
      </w:r>
      <w:r>
        <w:t>tiešā iepakojuma atvēršanas: 28 dienas.</w:t>
      </w:r>
    </w:p>
    <w:p w14:paraId="0B0F7E4D" w14:textId="77777777" w:rsidR="00C114FF" w:rsidRPr="00581EAB" w:rsidRDefault="00C114FF" w:rsidP="00A9226B">
      <w:pPr>
        <w:tabs>
          <w:tab w:val="clear" w:pos="567"/>
        </w:tabs>
        <w:spacing w:line="240" w:lineRule="auto"/>
        <w:rPr>
          <w:szCs w:val="22"/>
        </w:rPr>
      </w:pPr>
    </w:p>
    <w:p w14:paraId="6C6D1727" w14:textId="77777777" w:rsidR="00C114FF" w:rsidRPr="00581EAB" w:rsidRDefault="00694D58" w:rsidP="003F0BC8">
      <w:pPr>
        <w:tabs>
          <w:tab w:val="clear" w:pos="567"/>
          <w:tab w:val="left" w:pos="0"/>
        </w:tabs>
        <w:spacing w:line="240" w:lineRule="auto"/>
        <w:ind w:left="567" w:hanging="567"/>
        <w:rPr>
          <w:szCs w:val="22"/>
        </w:rPr>
      </w:pPr>
      <w:r>
        <w:rPr>
          <w:b/>
          <w:szCs w:val="22"/>
        </w:rPr>
        <w:t>5.3.</w:t>
      </w:r>
      <w:r>
        <w:rPr>
          <w:b/>
          <w:szCs w:val="22"/>
        </w:rPr>
        <w:tab/>
        <w:t>Īpaši uzglabāšanas nosacījumi</w:t>
      </w:r>
    </w:p>
    <w:p w14:paraId="301E2270" w14:textId="77777777" w:rsidR="00C114FF" w:rsidRPr="00581EAB" w:rsidRDefault="00C114FF" w:rsidP="00145C3F">
      <w:pPr>
        <w:tabs>
          <w:tab w:val="clear" w:pos="567"/>
        </w:tabs>
        <w:spacing w:line="240" w:lineRule="auto"/>
        <w:rPr>
          <w:szCs w:val="22"/>
        </w:rPr>
      </w:pPr>
    </w:p>
    <w:p w14:paraId="2F1B1086" w14:textId="2B3D68EA" w:rsidR="00C114FF" w:rsidRPr="00581EAB" w:rsidRDefault="00694D58" w:rsidP="00A9226B">
      <w:pPr>
        <w:tabs>
          <w:tab w:val="clear" w:pos="567"/>
        </w:tabs>
        <w:spacing w:line="240" w:lineRule="auto"/>
        <w:rPr>
          <w:szCs w:val="22"/>
        </w:rPr>
      </w:pPr>
      <w:r>
        <w:t>Uzglabāt ledusskapī (2 </w:t>
      </w:r>
      <w:r>
        <w:rPr>
          <w:rFonts w:ascii="Symbol" w:hAnsi="Symbol"/>
          <w:szCs w:val="22"/>
        </w:rPr>
        <w:sym w:font="Symbol" w:char="F0B0"/>
      </w:r>
      <w:r>
        <w:t>C – 8 </w:t>
      </w:r>
      <w:r>
        <w:rPr>
          <w:rFonts w:ascii="Symbol" w:hAnsi="Symbol"/>
          <w:szCs w:val="22"/>
        </w:rPr>
        <w:sym w:font="Symbol" w:char="F0B0"/>
      </w:r>
      <w:r>
        <w:t>C).</w:t>
      </w:r>
    </w:p>
    <w:p w14:paraId="4237EBD3" w14:textId="5AD8F9B7" w:rsidR="00C114FF" w:rsidRPr="00581EAB" w:rsidRDefault="00694D58" w:rsidP="00A9226B">
      <w:pPr>
        <w:tabs>
          <w:tab w:val="clear" w:pos="567"/>
        </w:tabs>
        <w:spacing w:line="240" w:lineRule="auto"/>
        <w:rPr>
          <w:szCs w:val="22"/>
        </w:rPr>
      </w:pPr>
      <w:r>
        <w:t xml:space="preserve">Uzglabāt pudelīti ārējā iepakojumā, lai </w:t>
      </w:r>
      <w:r w:rsidR="003952D1">
        <w:t>pa</w:t>
      </w:r>
      <w:r>
        <w:t>sargātu no gaismas.</w:t>
      </w:r>
    </w:p>
    <w:p w14:paraId="339AF0F8" w14:textId="77777777" w:rsidR="00C114FF" w:rsidRPr="00581EAB" w:rsidRDefault="00C114FF" w:rsidP="00A9226B">
      <w:pPr>
        <w:tabs>
          <w:tab w:val="clear" w:pos="567"/>
        </w:tabs>
        <w:spacing w:line="240" w:lineRule="auto"/>
        <w:rPr>
          <w:szCs w:val="22"/>
        </w:rPr>
      </w:pPr>
    </w:p>
    <w:p w14:paraId="5A1B222C" w14:textId="77777777" w:rsidR="00C114FF" w:rsidRPr="00581EAB" w:rsidRDefault="00694D58" w:rsidP="003F0BC8">
      <w:pPr>
        <w:tabs>
          <w:tab w:val="clear" w:pos="567"/>
          <w:tab w:val="left" w:pos="0"/>
        </w:tabs>
        <w:spacing w:line="240" w:lineRule="auto"/>
        <w:ind w:left="567" w:hanging="567"/>
        <w:rPr>
          <w:szCs w:val="22"/>
        </w:rPr>
      </w:pPr>
      <w:r>
        <w:rPr>
          <w:b/>
          <w:szCs w:val="22"/>
        </w:rPr>
        <w:t>5.4.</w:t>
      </w:r>
      <w:r>
        <w:rPr>
          <w:b/>
          <w:szCs w:val="22"/>
        </w:rPr>
        <w:tab/>
      </w:r>
      <w:r>
        <w:rPr>
          <w:b/>
          <w:bCs/>
          <w:szCs w:val="22"/>
        </w:rPr>
        <w:t>Tiešā iepakojuma veids un saturs</w:t>
      </w:r>
    </w:p>
    <w:p w14:paraId="5DFAE825" w14:textId="77777777" w:rsidR="00C114FF" w:rsidRPr="00581EAB" w:rsidRDefault="00C114FF" w:rsidP="00145C3F">
      <w:pPr>
        <w:tabs>
          <w:tab w:val="clear" w:pos="567"/>
        </w:tabs>
        <w:spacing w:line="240" w:lineRule="auto"/>
        <w:rPr>
          <w:szCs w:val="22"/>
        </w:rPr>
      </w:pPr>
    </w:p>
    <w:p w14:paraId="0FA16FD8" w14:textId="78084679" w:rsidR="00367A73" w:rsidRPr="00581EAB" w:rsidRDefault="0073601A" w:rsidP="00367A73">
      <w:pPr>
        <w:tabs>
          <w:tab w:val="clear" w:pos="567"/>
        </w:tabs>
        <w:spacing w:line="240" w:lineRule="auto"/>
        <w:rPr>
          <w:szCs w:val="22"/>
        </w:rPr>
      </w:pPr>
      <w:r>
        <w:t xml:space="preserve">Bezkrāsaina </w:t>
      </w:r>
      <w:r w:rsidR="003952D1">
        <w:t xml:space="preserve">ZBPE </w:t>
      </w:r>
      <w:r>
        <w:t xml:space="preserve">pudelīte ar </w:t>
      </w:r>
      <w:r w:rsidR="004B7878">
        <w:t xml:space="preserve">pilinātāju </w:t>
      </w:r>
      <w:r>
        <w:t xml:space="preserve">un baltu </w:t>
      </w:r>
      <w:r w:rsidR="003952D1">
        <w:t xml:space="preserve">ABPE </w:t>
      </w:r>
      <w:r>
        <w:t>skrūvējamu vāciņu.</w:t>
      </w:r>
    </w:p>
    <w:p w14:paraId="3F4C6F5C" w14:textId="77777777" w:rsidR="00367A73" w:rsidRPr="00581EAB" w:rsidRDefault="00367A73" w:rsidP="00367A73">
      <w:pPr>
        <w:tabs>
          <w:tab w:val="clear" w:pos="567"/>
        </w:tabs>
        <w:spacing w:line="240" w:lineRule="auto"/>
        <w:rPr>
          <w:szCs w:val="22"/>
        </w:rPr>
      </w:pPr>
    </w:p>
    <w:p w14:paraId="7258F79B" w14:textId="70848AD6" w:rsidR="00367A73" w:rsidRPr="00581EAB" w:rsidRDefault="00367A73" w:rsidP="00367A73">
      <w:pPr>
        <w:tabs>
          <w:tab w:val="clear" w:pos="567"/>
        </w:tabs>
        <w:spacing w:line="240" w:lineRule="auto"/>
        <w:rPr>
          <w:szCs w:val="22"/>
        </w:rPr>
      </w:pPr>
      <w:r>
        <w:t xml:space="preserve">Iepakojuma </w:t>
      </w:r>
      <w:r w:rsidR="003952D1">
        <w:t>lielums</w:t>
      </w:r>
      <w:r>
        <w:t>:</w:t>
      </w:r>
    </w:p>
    <w:p w14:paraId="4D9EB736" w14:textId="5267A3E7" w:rsidR="00354E33" w:rsidRDefault="00367A73" w:rsidP="00367A73">
      <w:pPr>
        <w:tabs>
          <w:tab w:val="clear" w:pos="567"/>
        </w:tabs>
        <w:spacing w:line="240" w:lineRule="auto"/>
      </w:pPr>
      <w:r>
        <w:t>Kartona kast</w:t>
      </w:r>
      <w:r w:rsidR="003952D1">
        <w:t>īt</w:t>
      </w:r>
      <w:r>
        <w:t>e</w:t>
      </w:r>
      <w:r w:rsidR="003952D1">
        <w:t>, kas satur</w:t>
      </w:r>
      <w:r>
        <w:t xml:space="preserve"> 1 x</w:t>
      </w:r>
      <w:r w:rsidR="004B7878">
        <w:t xml:space="preserve"> </w:t>
      </w:r>
      <w:r>
        <w:t xml:space="preserve">10 ml pudelīti </w:t>
      </w:r>
      <w:r w:rsidR="003952D1">
        <w:t>ar pilinātāju</w:t>
      </w:r>
      <w:r>
        <w:t>.</w:t>
      </w:r>
    </w:p>
    <w:p w14:paraId="55F7A8F2" w14:textId="77777777" w:rsidR="00354E33" w:rsidRDefault="00354E33">
      <w:pPr>
        <w:tabs>
          <w:tab w:val="clear" w:pos="567"/>
        </w:tabs>
        <w:spacing w:line="240" w:lineRule="auto"/>
      </w:pPr>
      <w:r>
        <w:br w:type="page"/>
      </w:r>
    </w:p>
    <w:p w14:paraId="5CE77B71" w14:textId="77777777" w:rsidR="00C114FF" w:rsidRPr="00581EAB" w:rsidRDefault="00694D58" w:rsidP="003F0BC8">
      <w:pPr>
        <w:tabs>
          <w:tab w:val="clear" w:pos="567"/>
          <w:tab w:val="left" w:pos="0"/>
        </w:tabs>
        <w:spacing w:line="240" w:lineRule="auto"/>
        <w:ind w:left="567" w:hanging="567"/>
        <w:rPr>
          <w:szCs w:val="22"/>
        </w:rPr>
      </w:pPr>
      <w:r>
        <w:rPr>
          <w:b/>
          <w:szCs w:val="22"/>
        </w:rPr>
        <w:lastRenderedPageBreak/>
        <w:t>5.5</w:t>
      </w:r>
      <w:r>
        <w:tab/>
      </w:r>
      <w:r>
        <w:rPr>
          <w:b/>
          <w:szCs w:val="22"/>
        </w:rPr>
        <w:t>Īpaši norādījumi neizlietotu veterināro zāļu vai to atkritumu iznīcināšanai</w:t>
      </w:r>
    </w:p>
    <w:p w14:paraId="3E358A72" w14:textId="77777777" w:rsidR="007852DA" w:rsidRPr="00581EAB" w:rsidRDefault="007852DA" w:rsidP="007852DA">
      <w:pPr>
        <w:tabs>
          <w:tab w:val="clear" w:pos="567"/>
        </w:tabs>
        <w:spacing w:line="240" w:lineRule="auto"/>
        <w:rPr>
          <w:szCs w:val="22"/>
        </w:rPr>
      </w:pPr>
    </w:p>
    <w:p w14:paraId="5AC370A8" w14:textId="16C5D2D2" w:rsidR="007852DA" w:rsidRPr="00581EAB" w:rsidRDefault="007852DA" w:rsidP="007852DA">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DE8CFDE" w14:textId="0931E471" w:rsidR="00FD1E45" w:rsidRPr="00581EAB" w:rsidRDefault="00694D58" w:rsidP="00FD1E45">
      <w:pPr>
        <w:rPr>
          <w:szCs w:val="22"/>
        </w:rPr>
      </w:pPr>
      <w:r>
        <w:t>Neizmest zāles kanalizācijā vai kopā ar sadzīves atkritumiem.</w:t>
      </w:r>
    </w:p>
    <w:p w14:paraId="4C1A3EEC" w14:textId="77777777" w:rsidR="00C114FF" w:rsidRPr="00581EAB" w:rsidRDefault="00C114FF" w:rsidP="00A9226B">
      <w:pPr>
        <w:tabs>
          <w:tab w:val="clear" w:pos="567"/>
        </w:tabs>
        <w:spacing w:line="240" w:lineRule="auto"/>
        <w:rPr>
          <w:szCs w:val="22"/>
        </w:rPr>
      </w:pPr>
    </w:p>
    <w:p w14:paraId="54866F4B" w14:textId="77777777" w:rsidR="00A31EC0" w:rsidRPr="00581EAB" w:rsidRDefault="00A31EC0" w:rsidP="00A9226B">
      <w:pPr>
        <w:tabs>
          <w:tab w:val="clear" w:pos="567"/>
        </w:tabs>
        <w:spacing w:line="240" w:lineRule="auto"/>
        <w:rPr>
          <w:szCs w:val="22"/>
        </w:rPr>
      </w:pPr>
    </w:p>
    <w:p w14:paraId="25ECD09B" w14:textId="5BD92DDC" w:rsidR="00C114FF" w:rsidRPr="00581EAB" w:rsidRDefault="00694D58" w:rsidP="003F0BC8">
      <w:pPr>
        <w:tabs>
          <w:tab w:val="clear" w:pos="567"/>
          <w:tab w:val="left" w:pos="0"/>
        </w:tabs>
        <w:spacing w:line="240" w:lineRule="auto"/>
        <w:ind w:left="567" w:hanging="567"/>
        <w:rPr>
          <w:b/>
          <w:szCs w:val="22"/>
        </w:rPr>
      </w:pPr>
      <w:r>
        <w:rPr>
          <w:b/>
          <w:szCs w:val="22"/>
        </w:rPr>
        <w:t>6.</w:t>
      </w:r>
      <w:r>
        <w:rPr>
          <w:b/>
          <w:szCs w:val="22"/>
        </w:rPr>
        <w:tab/>
      </w:r>
      <w:r w:rsidR="003952D1" w:rsidRPr="009B1CF5">
        <w:rPr>
          <w:b/>
          <w:bCs/>
        </w:rPr>
        <w:t>TIRDZNIECĪBAS ATĻAUJAS TURĒTĀJS</w:t>
      </w:r>
      <w:r w:rsidR="003952D1" w:rsidRPr="00B72BBB">
        <w:t xml:space="preserve"> </w:t>
      </w:r>
    </w:p>
    <w:p w14:paraId="090BA13B" w14:textId="77777777" w:rsidR="00C114FF" w:rsidRPr="00581EAB" w:rsidRDefault="00C114FF" w:rsidP="00145C3F">
      <w:pPr>
        <w:tabs>
          <w:tab w:val="clear" w:pos="567"/>
        </w:tabs>
        <w:spacing w:line="240" w:lineRule="auto"/>
        <w:rPr>
          <w:szCs w:val="22"/>
        </w:rPr>
      </w:pPr>
    </w:p>
    <w:p w14:paraId="50AC1D2F" w14:textId="77777777" w:rsidR="00AB0E39" w:rsidRPr="00CC22F8" w:rsidRDefault="00AB0E39" w:rsidP="00AB0E39">
      <w:pPr>
        <w:pStyle w:val="TextkrpermitEinzug"/>
        <w:ind w:left="0"/>
        <w:rPr>
          <w:rFonts w:ascii="Times New Roman" w:hAnsi="Times New Roman"/>
          <w:sz w:val="22"/>
          <w:szCs w:val="22"/>
        </w:rPr>
      </w:pPr>
      <w:r>
        <w:rPr>
          <w:rFonts w:ascii="Times New Roman" w:hAnsi="Times New Roman"/>
          <w:sz w:val="22"/>
          <w:szCs w:val="22"/>
        </w:rPr>
        <w:t xml:space="preserve">CP Pharma Handelsgesellschaft mbH </w:t>
      </w:r>
    </w:p>
    <w:p w14:paraId="71C85AF9" w14:textId="77777777" w:rsidR="00C114FF" w:rsidRPr="00EF1DA0" w:rsidRDefault="00C114FF" w:rsidP="00A9226B">
      <w:pPr>
        <w:tabs>
          <w:tab w:val="clear" w:pos="567"/>
        </w:tabs>
        <w:spacing w:line="240" w:lineRule="auto"/>
        <w:rPr>
          <w:szCs w:val="22"/>
        </w:rPr>
      </w:pPr>
    </w:p>
    <w:p w14:paraId="2E56E870" w14:textId="77777777" w:rsidR="00C114FF" w:rsidRPr="00EF1DA0" w:rsidRDefault="00C114FF" w:rsidP="00A9226B">
      <w:pPr>
        <w:tabs>
          <w:tab w:val="clear" w:pos="567"/>
        </w:tabs>
        <w:spacing w:line="240" w:lineRule="auto"/>
        <w:rPr>
          <w:szCs w:val="22"/>
        </w:rPr>
      </w:pPr>
    </w:p>
    <w:p w14:paraId="571FCC67" w14:textId="35C148E2" w:rsidR="00C114FF" w:rsidRPr="00CC22F8" w:rsidRDefault="00694D58" w:rsidP="003F0BC8">
      <w:pPr>
        <w:tabs>
          <w:tab w:val="clear" w:pos="567"/>
          <w:tab w:val="left" w:pos="0"/>
        </w:tabs>
        <w:spacing w:line="240" w:lineRule="auto"/>
        <w:ind w:left="567" w:hanging="567"/>
        <w:rPr>
          <w:szCs w:val="22"/>
        </w:rPr>
      </w:pPr>
      <w:r>
        <w:rPr>
          <w:b/>
          <w:szCs w:val="22"/>
        </w:rPr>
        <w:t>7.</w:t>
      </w:r>
      <w:r>
        <w:rPr>
          <w:b/>
          <w:szCs w:val="22"/>
        </w:rPr>
        <w:tab/>
      </w:r>
      <w:r w:rsidR="003952D1" w:rsidRPr="009B1CF5">
        <w:rPr>
          <w:b/>
          <w:bCs/>
        </w:rPr>
        <w:t>TIRDZNIECĪBAS ATĻAUJAS</w:t>
      </w:r>
      <w:r w:rsidR="003952D1">
        <w:rPr>
          <w:b/>
          <w:bCs/>
        </w:rPr>
        <w:t xml:space="preserve"> </w:t>
      </w:r>
      <w:r>
        <w:rPr>
          <w:b/>
          <w:szCs w:val="22"/>
        </w:rPr>
        <w:t>NUMURS(-I)</w:t>
      </w:r>
    </w:p>
    <w:p w14:paraId="79F182B3" w14:textId="77777777" w:rsidR="00C114FF" w:rsidRPr="00EF1DA0" w:rsidRDefault="00C114FF" w:rsidP="00A9226B">
      <w:pPr>
        <w:tabs>
          <w:tab w:val="clear" w:pos="567"/>
        </w:tabs>
        <w:spacing w:line="240" w:lineRule="auto"/>
        <w:rPr>
          <w:szCs w:val="22"/>
        </w:rPr>
      </w:pPr>
    </w:p>
    <w:p w14:paraId="413013D3" w14:textId="2A8B8F1B" w:rsidR="00C114FF" w:rsidRDefault="007C6FD1" w:rsidP="00A9226B">
      <w:pPr>
        <w:tabs>
          <w:tab w:val="clear" w:pos="567"/>
        </w:tabs>
        <w:spacing w:line="240" w:lineRule="auto"/>
        <w:rPr>
          <w:szCs w:val="22"/>
        </w:rPr>
      </w:pPr>
      <w:r w:rsidRPr="007C6FD1">
        <w:rPr>
          <w:szCs w:val="22"/>
        </w:rPr>
        <w:t>V/MRP/24/0055</w:t>
      </w:r>
    </w:p>
    <w:p w14:paraId="0E42E578" w14:textId="77777777" w:rsidR="007C6FD1" w:rsidRDefault="007C6FD1" w:rsidP="00A9226B">
      <w:pPr>
        <w:tabs>
          <w:tab w:val="clear" w:pos="567"/>
        </w:tabs>
        <w:spacing w:line="240" w:lineRule="auto"/>
        <w:rPr>
          <w:szCs w:val="22"/>
        </w:rPr>
      </w:pPr>
    </w:p>
    <w:p w14:paraId="76160991" w14:textId="77777777" w:rsidR="007C6FD1" w:rsidRPr="00EF1DA0" w:rsidRDefault="007C6FD1" w:rsidP="00A9226B">
      <w:pPr>
        <w:tabs>
          <w:tab w:val="clear" w:pos="567"/>
        </w:tabs>
        <w:spacing w:line="240" w:lineRule="auto"/>
        <w:rPr>
          <w:szCs w:val="22"/>
        </w:rPr>
      </w:pPr>
    </w:p>
    <w:p w14:paraId="6C7556CC" w14:textId="77777777" w:rsidR="00C114FF" w:rsidRPr="00581EAB" w:rsidRDefault="00694D58" w:rsidP="003F0BC8">
      <w:pPr>
        <w:tabs>
          <w:tab w:val="clear" w:pos="567"/>
          <w:tab w:val="left" w:pos="0"/>
        </w:tabs>
        <w:spacing w:line="240" w:lineRule="auto"/>
        <w:ind w:left="567" w:hanging="567"/>
        <w:rPr>
          <w:szCs w:val="22"/>
        </w:rPr>
      </w:pPr>
      <w:r>
        <w:rPr>
          <w:b/>
          <w:szCs w:val="22"/>
        </w:rPr>
        <w:t>8.</w:t>
      </w:r>
      <w:r>
        <w:rPr>
          <w:b/>
          <w:szCs w:val="22"/>
        </w:rPr>
        <w:tab/>
        <w:t>PIRMĀS TIRDZNIECĪBAS ATĻAUJAS PIEŠĶIRŠANAS DATUMS</w:t>
      </w:r>
    </w:p>
    <w:p w14:paraId="6C8FC572" w14:textId="77777777" w:rsidR="00C114FF" w:rsidRPr="00581EAB" w:rsidRDefault="00C114FF" w:rsidP="00A9226B">
      <w:pPr>
        <w:tabs>
          <w:tab w:val="clear" w:pos="567"/>
        </w:tabs>
        <w:spacing w:line="240" w:lineRule="auto"/>
        <w:rPr>
          <w:szCs w:val="22"/>
        </w:rPr>
      </w:pPr>
    </w:p>
    <w:p w14:paraId="10E29AA5" w14:textId="74929527" w:rsidR="003952D1" w:rsidRPr="00264DF8" w:rsidRDefault="007C6FD1" w:rsidP="003952D1">
      <w:pPr>
        <w:tabs>
          <w:tab w:val="clear" w:pos="567"/>
        </w:tabs>
        <w:spacing w:line="240" w:lineRule="auto"/>
        <w:rPr>
          <w:szCs w:val="22"/>
        </w:rPr>
      </w:pPr>
      <w:r>
        <w:t>06/08/2024</w:t>
      </w:r>
    </w:p>
    <w:p w14:paraId="455DF15B" w14:textId="77777777" w:rsidR="00D65777" w:rsidRPr="00581EAB" w:rsidRDefault="00D65777" w:rsidP="00A9226B">
      <w:pPr>
        <w:tabs>
          <w:tab w:val="clear" w:pos="567"/>
        </w:tabs>
        <w:spacing w:line="240" w:lineRule="auto"/>
        <w:rPr>
          <w:szCs w:val="22"/>
        </w:rPr>
      </w:pPr>
    </w:p>
    <w:p w14:paraId="4001136A" w14:textId="77777777" w:rsidR="00D65777" w:rsidRPr="00581EAB" w:rsidRDefault="00D65777" w:rsidP="00A9226B">
      <w:pPr>
        <w:tabs>
          <w:tab w:val="clear" w:pos="567"/>
        </w:tabs>
        <w:spacing w:line="240" w:lineRule="auto"/>
        <w:rPr>
          <w:szCs w:val="22"/>
        </w:rPr>
      </w:pPr>
    </w:p>
    <w:p w14:paraId="04529DCE" w14:textId="77777777" w:rsidR="00C114FF" w:rsidRPr="00581EAB" w:rsidRDefault="00694D58" w:rsidP="003F0BC8">
      <w:pPr>
        <w:tabs>
          <w:tab w:val="clear" w:pos="567"/>
          <w:tab w:val="left" w:pos="0"/>
        </w:tabs>
        <w:spacing w:line="240" w:lineRule="auto"/>
        <w:ind w:left="567" w:hanging="567"/>
        <w:rPr>
          <w:b/>
          <w:szCs w:val="22"/>
        </w:rPr>
      </w:pPr>
      <w:r>
        <w:rPr>
          <w:b/>
          <w:szCs w:val="22"/>
        </w:rPr>
        <w:t>9.</w:t>
      </w:r>
      <w:r>
        <w:rPr>
          <w:b/>
          <w:szCs w:val="22"/>
        </w:rPr>
        <w:tab/>
        <w:t>VETERINĀRO ZĀĻU APRAKSTA PĒDĒJĀS PĀRSKATĪŠANAS DATUMS</w:t>
      </w:r>
    </w:p>
    <w:p w14:paraId="707CA892" w14:textId="77777777" w:rsidR="00C114FF" w:rsidRPr="00581EAB" w:rsidRDefault="00C114FF" w:rsidP="00145C3F">
      <w:pPr>
        <w:tabs>
          <w:tab w:val="clear" w:pos="567"/>
        </w:tabs>
        <w:spacing w:line="240" w:lineRule="auto"/>
        <w:rPr>
          <w:szCs w:val="22"/>
        </w:rPr>
      </w:pPr>
    </w:p>
    <w:p w14:paraId="795BE6D7" w14:textId="5ED7770A" w:rsidR="00C114FF" w:rsidRPr="00581EAB" w:rsidRDefault="007C6FD1" w:rsidP="00A9226B">
      <w:pPr>
        <w:tabs>
          <w:tab w:val="clear" w:pos="567"/>
        </w:tabs>
        <w:spacing w:line="240" w:lineRule="auto"/>
        <w:rPr>
          <w:szCs w:val="22"/>
        </w:rPr>
      </w:pPr>
      <w:r>
        <w:t>08/2024</w:t>
      </w:r>
    </w:p>
    <w:p w14:paraId="7FCF31DA" w14:textId="77777777" w:rsidR="0078538F" w:rsidRPr="00581EAB" w:rsidRDefault="0078538F" w:rsidP="00A9226B">
      <w:pPr>
        <w:tabs>
          <w:tab w:val="clear" w:pos="567"/>
        </w:tabs>
        <w:spacing w:line="240" w:lineRule="auto"/>
        <w:rPr>
          <w:szCs w:val="22"/>
        </w:rPr>
      </w:pPr>
    </w:p>
    <w:p w14:paraId="4AB86FDB" w14:textId="77777777" w:rsidR="00B113B9" w:rsidRPr="00581EAB" w:rsidRDefault="00B113B9" w:rsidP="00A9226B">
      <w:pPr>
        <w:tabs>
          <w:tab w:val="clear" w:pos="567"/>
        </w:tabs>
        <w:spacing w:line="240" w:lineRule="auto"/>
        <w:rPr>
          <w:szCs w:val="22"/>
        </w:rPr>
      </w:pPr>
    </w:p>
    <w:p w14:paraId="20A8018C" w14:textId="77777777" w:rsidR="00C114FF" w:rsidRPr="00581EAB" w:rsidRDefault="00694D58" w:rsidP="003F0BC8">
      <w:pPr>
        <w:tabs>
          <w:tab w:val="clear" w:pos="567"/>
          <w:tab w:val="left" w:pos="0"/>
        </w:tabs>
        <w:spacing w:line="240" w:lineRule="auto"/>
        <w:ind w:left="567" w:hanging="567"/>
        <w:rPr>
          <w:b/>
          <w:szCs w:val="22"/>
        </w:rPr>
      </w:pPr>
      <w:r>
        <w:rPr>
          <w:b/>
          <w:szCs w:val="22"/>
        </w:rPr>
        <w:t>10.</w:t>
      </w:r>
      <w:r>
        <w:rPr>
          <w:b/>
          <w:szCs w:val="22"/>
        </w:rPr>
        <w:tab/>
        <w:t>VETERINĀRO ZĀĻU KLASIFIKĀCIJA</w:t>
      </w:r>
    </w:p>
    <w:p w14:paraId="68501B4B" w14:textId="77777777" w:rsidR="0078538F" w:rsidRPr="00581EAB" w:rsidRDefault="0078538F" w:rsidP="00A9226B">
      <w:pPr>
        <w:tabs>
          <w:tab w:val="clear" w:pos="567"/>
        </w:tabs>
        <w:spacing w:line="240" w:lineRule="auto"/>
        <w:rPr>
          <w:szCs w:val="22"/>
        </w:rPr>
      </w:pPr>
    </w:p>
    <w:p w14:paraId="6433F85E" w14:textId="184DBB91" w:rsidR="0078538F" w:rsidRPr="00581EAB" w:rsidRDefault="00694D58" w:rsidP="0078538F">
      <w:pPr>
        <w:numPr>
          <w:ilvl w:val="12"/>
          <w:numId w:val="0"/>
        </w:numPr>
        <w:rPr>
          <w:szCs w:val="22"/>
        </w:rPr>
      </w:pPr>
      <w:r>
        <w:t>Recepšu veterinārās zāles.</w:t>
      </w:r>
    </w:p>
    <w:p w14:paraId="27D05B82" w14:textId="77777777" w:rsidR="0078538F" w:rsidRPr="00581EAB" w:rsidRDefault="0078538F" w:rsidP="0078538F">
      <w:pPr>
        <w:ind w:right="-318"/>
        <w:rPr>
          <w:szCs w:val="22"/>
        </w:rPr>
      </w:pPr>
    </w:p>
    <w:p w14:paraId="7F5346B1" w14:textId="2082D408" w:rsidR="0078538F" w:rsidRPr="00581EAB" w:rsidRDefault="00694D58" w:rsidP="0078538F">
      <w:pPr>
        <w:ind w:right="-318"/>
        <w:rPr>
          <w:szCs w:val="22"/>
        </w:rPr>
      </w:pPr>
      <w:bookmarkStart w:id="1" w:name="_Hlk73467306"/>
      <w:r>
        <w:t xml:space="preserve">Sīkāka informācija par šīm veterinārajām zālēm ir pieejama </w:t>
      </w:r>
      <w:r>
        <w:rPr>
          <w:rStyle w:val="Hyperlink"/>
          <w:szCs w:val="22"/>
        </w:rPr>
        <w:t>Savienības zāļu datubāzē</w:t>
      </w:r>
      <w:r>
        <w:t xml:space="preserve"> (</w:t>
      </w:r>
      <w:hyperlink r:id="rId10" w:history="1">
        <w:r>
          <w:rPr>
            <w:rStyle w:val="Hyperlink"/>
          </w:rPr>
          <w:t>https://medicines.health.europa.eu/veterinary</w:t>
        </w:r>
      </w:hyperlink>
      <w:r>
        <w:t>).</w:t>
      </w:r>
    </w:p>
    <w:bookmarkEnd w:id="1"/>
    <w:p w14:paraId="2341BFCE" w14:textId="402BDC59" w:rsidR="00C114FF" w:rsidRPr="00581EAB" w:rsidRDefault="00694D58" w:rsidP="00A9226B">
      <w:pPr>
        <w:tabs>
          <w:tab w:val="clear" w:pos="567"/>
        </w:tabs>
        <w:spacing w:line="240" w:lineRule="auto"/>
        <w:rPr>
          <w:szCs w:val="22"/>
        </w:rPr>
      </w:pPr>
      <w:r>
        <w:br w:type="page"/>
      </w:r>
    </w:p>
    <w:p w14:paraId="2C680FC3" w14:textId="77777777" w:rsidR="00C114FF" w:rsidRPr="00581EAB" w:rsidRDefault="00C114FF" w:rsidP="00A9226B">
      <w:pPr>
        <w:tabs>
          <w:tab w:val="clear" w:pos="567"/>
        </w:tabs>
        <w:spacing w:line="240" w:lineRule="auto"/>
        <w:rPr>
          <w:szCs w:val="22"/>
        </w:rPr>
      </w:pPr>
    </w:p>
    <w:p w14:paraId="2F318215" w14:textId="77777777" w:rsidR="00C114FF" w:rsidRPr="00581EAB" w:rsidRDefault="00C114FF" w:rsidP="00A9226B">
      <w:pPr>
        <w:tabs>
          <w:tab w:val="clear" w:pos="567"/>
        </w:tabs>
        <w:spacing w:line="240" w:lineRule="auto"/>
        <w:rPr>
          <w:szCs w:val="22"/>
        </w:rPr>
      </w:pPr>
    </w:p>
    <w:p w14:paraId="19583C18" w14:textId="77777777" w:rsidR="00C114FF" w:rsidRPr="00581EAB" w:rsidRDefault="00C114FF" w:rsidP="00A9226B">
      <w:pPr>
        <w:tabs>
          <w:tab w:val="clear" w:pos="567"/>
        </w:tabs>
        <w:spacing w:line="240" w:lineRule="auto"/>
        <w:rPr>
          <w:szCs w:val="22"/>
        </w:rPr>
      </w:pPr>
    </w:p>
    <w:p w14:paraId="69061DBD" w14:textId="77777777" w:rsidR="00C114FF" w:rsidRPr="00581EAB" w:rsidRDefault="00C114FF" w:rsidP="00A9226B">
      <w:pPr>
        <w:tabs>
          <w:tab w:val="clear" w:pos="567"/>
        </w:tabs>
        <w:spacing w:line="240" w:lineRule="auto"/>
        <w:rPr>
          <w:szCs w:val="22"/>
        </w:rPr>
      </w:pPr>
    </w:p>
    <w:p w14:paraId="2AAFBE44" w14:textId="77777777" w:rsidR="00C114FF" w:rsidRPr="00581EAB" w:rsidRDefault="00C114FF" w:rsidP="00A9226B">
      <w:pPr>
        <w:tabs>
          <w:tab w:val="clear" w:pos="567"/>
        </w:tabs>
        <w:spacing w:line="240" w:lineRule="auto"/>
        <w:rPr>
          <w:szCs w:val="22"/>
        </w:rPr>
      </w:pPr>
    </w:p>
    <w:p w14:paraId="3323120B" w14:textId="77777777" w:rsidR="00C114FF" w:rsidRPr="00581EAB" w:rsidRDefault="00C114FF" w:rsidP="00A9226B">
      <w:pPr>
        <w:tabs>
          <w:tab w:val="clear" w:pos="567"/>
        </w:tabs>
        <w:spacing w:line="240" w:lineRule="auto"/>
        <w:rPr>
          <w:szCs w:val="22"/>
        </w:rPr>
      </w:pPr>
    </w:p>
    <w:p w14:paraId="6377F394" w14:textId="77777777" w:rsidR="00C114FF" w:rsidRPr="00581EAB" w:rsidRDefault="00C114FF" w:rsidP="00A9226B">
      <w:pPr>
        <w:tabs>
          <w:tab w:val="clear" w:pos="567"/>
        </w:tabs>
        <w:spacing w:line="240" w:lineRule="auto"/>
        <w:rPr>
          <w:szCs w:val="22"/>
        </w:rPr>
      </w:pPr>
    </w:p>
    <w:p w14:paraId="0BC86ED4" w14:textId="77777777" w:rsidR="00C114FF" w:rsidRPr="00581EAB" w:rsidRDefault="00C114FF" w:rsidP="00A9226B">
      <w:pPr>
        <w:tabs>
          <w:tab w:val="clear" w:pos="567"/>
        </w:tabs>
        <w:spacing w:line="240" w:lineRule="auto"/>
        <w:rPr>
          <w:szCs w:val="22"/>
        </w:rPr>
      </w:pPr>
    </w:p>
    <w:p w14:paraId="23506A5F" w14:textId="77777777" w:rsidR="00C114FF" w:rsidRPr="00581EAB" w:rsidRDefault="00C114FF" w:rsidP="00A9226B">
      <w:pPr>
        <w:tabs>
          <w:tab w:val="clear" w:pos="567"/>
        </w:tabs>
        <w:spacing w:line="240" w:lineRule="auto"/>
        <w:rPr>
          <w:szCs w:val="22"/>
        </w:rPr>
      </w:pPr>
    </w:p>
    <w:p w14:paraId="5F0D908E" w14:textId="77777777" w:rsidR="00C114FF" w:rsidRPr="00581EAB" w:rsidRDefault="00C114FF" w:rsidP="00A9226B">
      <w:pPr>
        <w:tabs>
          <w:tab w:val="clear" w:pos="567"/>
        </w:tabs>
        <w:spacing w:line="240" w:lineRule="auto"/>
        <w:rPr>
          <w:szCs w:val="22"/>
        </w:rPr>
      </w:pPr>
    </w:p>
    <w:p w14:paraId="266F93D2" w14:textId="77777777" w:rsidR="00C114FF" w:rsidRPr="00581EAB" w:rsidRDefault="00C114FF" w:rsidP="00A9226B">
      <w:pPr>
        <w:tabs>
          <w:tab w:val="clear" w:pos="567"/>
        </w:tabs>
        <w:spacing w:line="240" w:lineRule="auto"/>
        <w:rPr>
          <w:szCs w:val="22"/>
        </w:rPr>
      </w:pPr>
    </w:p>
    <w:p w14:paraId="218698E9" w14:textId="77777777" w:rsidR="00C114FF" w:rsidRPr="00581EAB" w:rsidRDefault="00C114FF" w:rsidP="00A9226B">
      <w:pPr>
        <w:tabs>
          <w:tab w:val="clear" w:pos="567"/>
        </w:tabs>
        <w:spacing w:line="240" w:lineRule="auto"/>
        <w:rPr>
          <w:szCs w:val="22"/>
        </w:rPr>
      </w:pPr>
    </w:p>
    <w:p w14:paraId="43A4F045" w14:textId="77777777" w:rsidR="00C114FF" w:rsidRPr="00581EAB" w:rsidRDefault="00C114FF" w:rsidP="00A9226B">
      <w:pPr>
        <w:tabs>
          <w:tab w:val="clear" w:pos="567"/>
        </w:tabs>
        <w:spacing w:line="240" w:lineRule="auto"/>
        <w:rPr>
          <w:szCs w:val="22"/>
        </w:rPr>
      </w:pPr>
    </w:p>
    <w:p w14:paraId="29A267CD" w14:textId="77777777" w:rsidR="00C114FF" w:rsidRPr="00581EAB" w:rsidRDefault="00C114FF" w:rsidP="00A9226B">
      <w:pPr>
        <w:tabs>
          <w:tab w:val="clear" w:pos="567"/>
        </w:tabs>
        <w:spacing w:line="240" w:lineRule="auto"/>
        <w:rPr>
          <w:szCs w:val="22"/>
        </w:rPr>
      </w:pPr>
    </w:p>
    <w:p w14:paraId="5674EA0E" w14:textId="77777777" w:rsidR="00C114FF" w:rsidRPr="00581EAB" w:rsidRDefault="00C114FF" w:rsidP="00A9226B">
      <w:pPr>
        <w:tabs>
          <w:tab w:val="clear" w:pos="567"/>
        </w:tabs>
        <w:spacing w:line="240" w:lineRule="auto"/>
        <w:rPr>
          <w:szCs w:val="22"/>
        </w:rPr>
      </w:pPr>
    </w:p>
    <w:p w14:paraId="5E43F8F8" w14:textId="77777777" w:rsidR="00C114FF" w:rsidRPr="00581EAB" w:rsidRDefault="00C114FF" w:rsidP="00A9226B">
      <w:pPr>
        <w:tabs>
          <w:tab w:val="clear" w:pos="567"/>
        </w:tabs>
        <w:spacing w:line="240" w:lineRule="auto"/>
        <w:rPr>
          <w:szCs w:val="22"/>
        </w:rPr>
      </w:pPr>
    </w:p>
    <w:p w14:paraId="70B332C9" w14:textId="77777777" w:rsidR="00C114FF" w:rsidRPr="00581EAB" w:rsidRDefault="00694D58" w:rsidP="00A9226B">
      <w:pPr>
        <w:tabs>
          <w:tab w:val="clear" w:pos="567"/>
        </w:tabs>
        <w:spacing w:line="240" w:lineRule="auto"/>
        <w:jc w:val="center"/>
        <w:rPr>
          <w:b/>
          <w:szCs w:val="22"/>
        </w:rPr>
      </w:pPr>
      <w:r>
        <w:rPr>
          <w:b/>
          <w:szCs w:val="22"/>
        </w:rPr>
        <w:t>III PIELIKUMS</w:t>
      </w:r>
    </w:p>
    <w:p w14:paraId="25B02A0E" w14:textId="77777777" w:rsidR="00C114FF" w:rsidRPr="00581EAB" w:rsidRDefault="00C114FF" w:rsidP="00A9226B">
      <w:pPr>
        <w:tabs>
          <w:tab w:val="clear" w:pos="567"/>
        </w:tabs>
        <w:spacing w:line="240" w:lineRule="auto"/>
        <w:rPr>
          <w:szCs w:val="22"/>
        </w:rPr>
      </w:pPr>
    </w:p>
    <w:p w14:paraId="724A1740" w14:textId="77777777" w:rsidR="00C114FF" w:rsidRPr="00581EAB" w:rsidRDefault="00694D58" w:rsidP="00A9226B">
      <w:pPr>
        <w:tabs>
          <w:tab w:val="clear" w:pos="567"/>
        </w:tabs>
        <w:spacing w:line="240" w:lineRule="auto"/>
        <w:jc w:val="center"/>
        <w:rPr>
          <w:b/>
          <w:szCs w:val="22"/>
        </w:rPr>
      </w:pPr>
      <w:r>
        <w:rPr>
          <w:b/>
          <w:szCs w:val="22"/>
        </w:rPr>
        <w:t>MARĶĒJUMA TEKSTS UN LIETOŠANAS INSTRUKCIJA</w:t>
      </w:r>
    </w:p>
    <w:p w14:paraId="1F6AECFC" w14:textId="77777777" w:rsidR="00C114FF" w:rsidRPr="00581EAB" w:rsidRDefault="00694D58" w:rsidP="00A9226B">
      <w:pPr>
        <w:tabs>
          <w:tab w:val="clear" w:pos="567"/>
        </w:tabs>
        <w:spacing w:line="240" w:lineRule="auto"/>
        <w:rPr>
          <w:szCs w:val="22"/>
        </w:rPr>
      </w:pPr>
      <w:r>
        <w:br w:type="page"/>
      </w:r>
    </w:p>
    <w:p w14:paraId="64124767" w14:textId="77777777" w:rsidR="00C114FF" w:rsidRPr="00581EAB" w:rsidRDefault="00C114FF" w:rsidP="00A9226B">
      <w:pPr>
        <w:tabs>
          <w:tab w:val="clear" w:pos="567"/>
        </w:tabs>
        <w:spacing w:line="240" w:lineRule="auto"/>
        <w:rPr>
          <w:szCs w:val="22"/>
        </w:rPr>
      </w:pPr>
    </w:p>
    <w:p w14:paraId="2C4A1BAD" w14:textId="77777777" w:rsidR="00C114FF" w:rsidRPr="00581EAB" w:rsidRDefault="00C114FF" w:rsidP="00A9226B">
      <w:pPr>
        <w:tabs>
          <w:tab w:val="clear" w:pos="567"/>
        </w:tabs>
        <w:spacing w:line="240" w:lineRule="auto"/>
        <w:rPr>
          <w:szCs w:val="22"/>
        </w:rPr>
      </w:pPr>
    </w:p>
    <w:p w14:paraId="32148CD9" w14:textId="77777777" w:rsidR="00C114FF" w:rsidRPr="00581EAB" w:rsidRDefault="00C114FF" w:rsidP="00A9226B">
      <w:pPr>
        <w:tabs>
          <w:tab w:val="clear" w:pos="567"/>
        </w:tabs>
        <w:spacing w:line="240" w:lineRule="auto"/>
        <w:rPr>
          <w:szCs w:val="22"/>
        </w:rPr>
      </w:pPr>
    </w:p>
    <w:p w14:paraId="596C21DE" w14:textId="77777777" w:rsidR="00C114FF" w:rsidRPr="00581EAB" w:rsidRDefault="00C114FF" w:rsidP="00A9226B">
      <w:pPr>
        <w:tabs>
          <w:tab w:val="clear" w:pos="567"/>
        </w:tabs>
        <w:spacing w:line="240" w:lineRule="auto"/>
        <w:rPr>
          <w:szCs w:val="22"/>
        </w:rPr>
      </w:pPr>
    </w:p>
    <w:p w14:paraId="245C34F7" w14:textId="77777777" w:rsidR="00C114FF" w:rsidRPr="00581EAB" w:rsidRDefault="00C114FF" w:rsidP="00A9226B">
      <w:pPr>
        <w:tabs>
          <w:tab w:val="clear" w:pos="567"/>
        </w:tabs>
        <w:spacing w:line="240" w:lineRule="auto"/>
        <w:rPr>
          <w:szCs w:val="22"/>
        </w:rPr>
      </w:pPr>
    </w:p>
    <w:p w14:paraId="0068B01E" w14:textId="77777777" w:rsidR="00C114FF" w:rsidRPr="00581EAB" w:rsidRDefault="00C114FF" w:rsidP="00A9226B">
      <w:pPr>
        <w:tabs>
          <w:tab w:val="clear" w:pos="567"/>
        </w:tabs>
        <w:spacing w:line="240" w:lineRule="auto"/>
        <w:rPr>
          <w:szCs w:val="22"/>
        </w:rPr>
      </w:pPr>
    </w:p>
    <w:p w14:paraId="4B390DD8" w14:textId="77777777" w:rsidR="00C114FF" w:rsidRPr="00581EAB" w:rsidRDefault="00C114FF" w:rsidP="00A9226B">
      <w:pPr>
        <w:tabs>
          <w:tab w:val="clear" w:pos="567"/>
        </w:tabs>
        <w:spacing w:line="240" w:lineRule="auto"/>
        <w:rPr>
          <w:szCs w:val="22"/>
        </w:rPr>
      </w:pPr>
    </w:p>
    <w:p w14:paraId="66D4F1FB" w14:textId="77777777" w:rsidR="00C114FF" w:rsidRPr="00581EAB" w:rsidRDefault="00C114FF" w:rsidP="00A9226B">
      <w:pPr>
        <w:tabs>
          <w:tab w:val="clear" w:pos="567"/>
        </w:tabs>
        <w:spacing w:line="240" w:lineRule="auto"/>
        <w:rPr>
          <w:szCs w:val="22"/>
        </w:rPr>
      </w:pPr>
    </w:p>
    <w:p w14:paraId="12542299" w14:textId="77777777" w:rsidR="00C114FF" w:rsidRPr="00581EAB" w:rsidRDefault="00C114FF" w:rsidP="00A9226B">
      <w:pPr>
        <w:tabs>
          <w:tab w:val="clear" w:pos="567"/>
        </w:tabs>
        <w:spacing w:line="240" w:lineRule="auto"/>
        <w:rPr>
          <w:szCs w:val="22"/>
        </w:rPr>
      </w:pPr>
    </w:p>
    <w:p w14:paraId="40BFF716" w14:textId="77777777" w:rsidR="00C114FF" w:rsidRPr="00581EAB" w:rsidRDefault="00C114FF" w:rsidP="00A9226B">
      <w:pPr>
        <w:tabs>
          <w:tab w:val="clear" w:pos="567"/>
        </w:tabs>
        <w:spacing w:line="240" w:lineRule="auto"/>
        <w:rPr>
          <w:szCs w:val="22"/>
        </w:rPr>
      </w:pPr>
    </w:p>
    <w:p w14:paraId="1F76E6FA" w14:textId="77777777" w:rsidR="00C114FF" w:rsidRPr="00581EAB" w:rsidRDefault="00C114FF" w:rsidP="00A9226B">
      <w:pPr>
        <w:tabs>
          <w:tab w:val="clear" w:pos="567"/>
        </w:tabs>
        <w:spacing w:line="240" w:lineRule="auto"/>
        <w:rPr>
          <w:szCs w:val="22"/>
        </w:rPr>
      </w:pPr>
    </w:p>
    <w:p w14:paraId="2F87D273" w14:textId="77777777" w:rsidR="00C114FF" w:rsidRPr="00581EAB" w:rsidRDefault="00C114FF" w:rsidP="00A9226B">
      <w:pPr>
        <w:tabs>
          <w:tab w:val="clear" w:pos="567"/>
        </w:tabs>
        <w:spacing w:line="240" w:lineRule="auto"/>
        <w:rPr>
          <w:szCs w:val="22"/>
        </w:rPr>
      </w:pPr>
    </w:p>
    <w:p w14:paraId="08A14026" w14:textId="77777777" w:rsidR="00C114FF" w:rsidRPr="00581EAB" w:rsidRDefault="00C114FF" w:rsidP="00A9226B">
      <w:pPr>
        <w:tabs>
          <w:tab w:val="clear" w:pos="567"/>
        </w:tabs>
        <w:spacing w:line="240" w:lineRule="auto"/>
        <w:rPr>
          <w:szCs w:val="22"/>
        </w:rPr>
      </w:pPr>
    </w:p>
    <w:p w14:paraId="2D26B863" w14:textId="77777777" w:rsidR="00C114FF" w:rsidRPr="00581EAB" w:rsidRDefault="00C114FF" w:rsidP="00A9226B">
      <w:pPr>
        <w:tabs>
          <w:tab w:val="clear" w:pos="567"/>
        </w:tabs>
        <w:spacing w:line="240" w:lineRule="auto"/>
        <w:rPr>
          <w:szCs w:val="22"/>
        </w:rPr>
      </w:pPr>
    </w:p>
    <w:p w14:paraId="417C8BDA" w14:textId="77777777" w:rsidR="00C114FF" w:rsidRPr="00581EAB" w:rsidRDefault="00C114FF" w:rsidP="00A9226B">
      <w:pPr>
        <w:tabs>
          <w:tab w:val="clear" w:pos="567"/>
        </w:tabs>
        <w:spacing w:line="240" w:lineRule="auto"/>
        <w:rPr>
          <w:szCs w:val="22"/>
        </w:rPr>
      </w:pPr>
    </w:p>
    <w:p w14:paraId="620DF486" w14:textId="77777777" w:rsidR="00C114FF" w:rsidRPr="00581EAB" w:rsidRDefault="00C114FF" w:rsidP="00A9226B">
      <w:pPr>
        <w:tabs>
          <w:tab w:val="clear" w:pos="567"/>
        </w:tabs>
        <w:spacing w:line="240" w:lineRule="auto"/>
        <w:rPr>
          <w:szCs w:val="22"/>
        </w:rPr>
      </w:pPr>
    </w:p>
    <w:p w14:paraId="4C6A99B6" w14:textId="77777777" w:rsidR="00C114FF" w:rsidRPr="00581EAB" w:rsidRDefault="00C114FF" w:rsidP="00A9226B">
      <w:pPr>
        <w:tabs>
          <w:tab w:val="clear" w:pos="567"/>
        </w:tabs>
        <w:spacing w:line="240" w:lineRule="auto"/>
        <w:rPr>
          <w:szCs w:val="22"/>
        </w:rPr>
      </w:pPr>
    </w:p>
    <w:p w14:paraId="3097BD93" w14:textId="77777777" w:rsidR="00C114FF" w:rsidRPr="00581EAB" w:rsidRDefault="00C114FF" w:rsidP="00A9226B">
      <w:pPr>
        <w:tabs>
          <w:tab w:val="clear" w:pos="567"/>
        </w:tabs>
        <w:spacing w:line="240" w:lineRule="auto"/>
        <w:rPr>
          <w:szCs w:val="22"/>
        </w:rPr>
      </w:pPr>
    </w:p>
    <w:p w14:paraId="48507DCE" w14:textId="77777777" w:rsidR="00C114FF" w:rsidRPr="00581EAB" w:rsidRDefault="00C114FF" w:rsidP="00A9226B">
      <w:pPr>
        <w:tabs>
          <w:tab w:val="clear" w:pos="567"/>
        </w:tabs>
        <w:spacing w:line="240" w:lineRule="auto"/>
        <w:rPr>
          <w:szCs w:val="22"/>
        </w:rPr>
      </w:pPr>
    </w:p>
    <w:p w14:paraId="52F713AA" w14:textId="77777777" w:rsidR="00C114FF" w:rsidRPr="00581EAB" w:rsidRDefault="00C114FF" w:rsidP="00A9226B">
      <w:pPr>
        <w:tabs>
          <w:tab w:val="clear" w:pos="567"/>
        </w:tabs>
        <w:spacing w:line="240" w:lineRule="auto"/>
        <w:rPr>
          <w:szCs w:val="22"/>
        </w:rPr>
      </w:pPr>
    </w:p>
    <w:p w14:paraId="6BBA33B3" w14:textId="77777777" w:rsidR="00C114FF" w:rsidRPr="00581EAB" w:rsidRDefault="00C114FF" w:rsidP="00A9226B">
      <w:pPr>
        <w:tabs>
          <w:tab w:val="clear" w:pos="567"/>
        </w:tabs>
        <w:spacing w:line="240" w:lineRule="auto"/>
        <w:rPr>
          <w:szCs w:val="22"/>
        </w:rPr>
      </w:pPr>
    </w:p>
    <w:p w14:paraId="615E5D26" w14:textId="77777777" w:rsidR="00C114FF" w:rsidRPr="00581EAB" w:rsidRDefault="00C114FF" w:rsidP="00A9226B">
      <w:pPr>
        <w:tabs>
          <w:tab w:val="clear" w:pos="567"/>
        </w:tabs>
        <w:spacing w:line="240" w:lineRule="auto"/>
        <w:rPr>
          <w:szCs w:val="22"/>
        </w:rPr>
      </w:pPr>
    </w:p>
    <w:p w14:paraId="7C287635" w14:textId="77777777" w:rsidR="00C114FF" w:rsidRPr="00581EAB" w:rsidRDefault="00694D58" w:rsidP="00A9226B">
      <w:pPr>
        <w:tabs>
          <w:tab w:val="clear" w:pos="567"/>
        </w:tabs>
        <w:spacing w:line="240" w:lineRule="auto"/>
        <w:jc w:val="center"/>
        <w:rPr>
          <w:b/>
          <w:szCs w:val="22"/>
        </w:rPr>
      </w:pPr>
      <w:r>
        <w:rPr>
          <w:b/>
          <w:szCs w:val="22"/>
        </w:rPr>
        <w:t>A. MARĶĒJUMA TEKSTS</w:t>
      </w:r>
    </w:p>
    <w:p w14:paraId="374BD5AD" w14:textId="77777777" w:rsidR="00C114FF" w:rsidRPr="00581EAB" w:rsidRDefault="00694D58"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FC5706" w:rsidRPr="00581EAB" w14:paraId="0C7585A6" w14:textId="77777777">
        <w:trPr>
          <w:trHeight w:val="977"/>
        </w:trPr>
        <w:tc>
          <w:tcPr>
            <w:tcW w:w="9298" w:type="dxa"/>
            <w:tcBorders>
              <w:bottom w:val="single" w:sz="4" w:space="0" w:color="auto"/>
            </w:tcBorders>
          </w:tcPr>
          <w:p w14:paraId="50E4E7F2" w14:textId="5315D886" w:rsidR="000128B3" w:rsidRPr="006414D3" w:rsidRDefault="00694D58" w:rsidP="000128B3">
            <w:pPr>
              <w:tabs>
                <w:tab w:val="clear" w:pos="567"/>
              </w:tabs>
              <w:spacing w:line="240" w:lineRule="auto"/>
              <w:rPr>
                <w:szCs w:val="22"/>
              </w:rPr>
            </w:pPr>
            <w:r>
              <w:rPr>
                <w:b/>
                <w:szCs w:val="22"/>
              </w:rPr>
              <w:lastRenderedPageBreak/>
              <w:t>UZ ĀRĒJĀ IEPAKOJUMA</w:t>
            </w:r>
            <w:r w:rsidR="000128B3">
              <w:rPr>
                <w:b/>
                <w:szCs w:val="22"/>
              </w:rPr>
              <w:t xml:space="preserve"> </w:t>
            </w:r>
            <w:r w:rsidR="000128B3" w:rsidRPr="00172B3E">
              <w:rPr>
                <w:b/>
                <w:szCs w:val="22"/>
              </w:rPr>
              <w:t>NORĀDĀMĀ INFORMĀCIJA</w:t>
            </w:r>
          </w:p>
          <w:p w14:paraId="73512297" w14:textId="78A3090D" w:rsidR="00C114FF" w:rsidRPr="00581EAB" w:rsidRDefault="00C114FF" w:rsidP="00A9226B">
            <w:pPr>
              <w:tabs>
                <w:tab w:val="clear" w:pos="567"/>
              </w:tabs>
              <w:spacing w:line="240" w:lineRule="auto"/>
              <w:rPr>
                <w:szCs w:val="22"/>
              </w:rPr>
            </w:pPr>
          </w:p>
          <w:p w14:paraId="0AA8E568" w14:textId="27B2DB8F" w:rsidR="00C114FF" w:rsidRPr="00581EAB" w:rsidRDefault="009D749C" w:rsidP="00A9226B">
            <w:pPr>
              <w:tabs>
                <w:tab w:val="clear" w:pos="567"/>
              </w:tabs>
              <w:spacing w:line="240" w:lineRule="auto"/>
              <w:rPr>
                <w:szCs w:val="22"/>
              </w:rPr>
            </w:pPr>
            <w:r w:rsidRPr="00BA5EF4">
              <w:rPr>
                <w:b/>
                <w:bCs/>
              </w:rPr>
              <w:t>Ārējā kartona kast</w:t>
            </w:r>
            <w:r w:rsidR="000128B3" w:rsidRPr="00BA5EF4">
              <w:rPr>
                <w:b/>
                <w:bCs/>
              </w:rPr>
              <w:t>īt</w:t>
            </w:r>
            <w:r w:rsidRPr="00BA5EF4">
              <w:rPr>
                <w:b/>
                <w:bCs/>
              </w:rPr>
              <w:t>e</w:t>
            </w:r>
          </w:p>
        </w:tc>
      </w:tr>
    </w:tbl>
    <w:p w14:paraId="1394F3FE" w14:textId="77777777" w:rsidR="00C114FF" w:rsidRPr="00581EAB" w:rsidRDefault="00C114FF" w:rsidP="00A9226B">
      <w:pPr>
        <w:tabs>
          <w:tab w:val="clear" w:pos="567"/>
        </w:tabs>
        <w:spacing w:line="240" w:lineRule="auto"/>
        <w:rPr>
          <w:szCs w:val="22"/>
        </w:rPr>
      </w:pPr>
    </w:p>
    <w:p w14:paraId="54612413"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2DB1CDB6" w14:textId="77777777" w:rsidR="00C114FF" w:rsidRPr="00581EAB" w:rsidRDefault="00C114FF" w:rsidP="00A9226B">
      <w:pPr>
        <w:tabs>
          <w:tab w:val="clear" w:pos="567"/>
        </w:tabs>
        <w:spacing w:line="240" w:lineRule="auto"/>
        <w:rPr>
          <w:szCs w:val="22"/>
        </w:rPr>
      </w:pPr>
    </w:p>
    <w:p w14:paraId="03A6865D" w14:textId="4687009F" w:rsidR="00C6653F" w:rsidRPr="00C2036F" w:rsidRDefault="00C6653F" w:rsidP="00C6653F">
      <w:pPr>
        <w:pStyle w:val="TextkrpermitEinzug"/>
        <w:ind w:left="0"/>
        <w:rPr>
          <w:rFonts w:ascii="Times New Roman" w:hAnsi="Times New Roman"/>
          <w:sz w:val="22"/>
          <w:szCs w:val="22"/>
        </w:rPr>
      </w:pPr>
      <w:r>
        <w:rPr>
          <w:rFonts w:ascii="Times New Roman" w:hAnsi="Times New Roman"/>
          <w:bCs/>
          <w:sz w:val="22"/>
          <w:szCs w:val="22"/>
        </w:rPr>
        <w:t xml:space="preserve">Cefenidex </w:t>
      </w:r>
      <w:r w:rsidR="00C2036F" w:rsidRPr="00BA5EF4">
        <w:rPr>
          <w:rFonts w:ascii="Times New Roman" w:hAnsi="Times New Roman"/>
          <w:bCs/>
          <w:sz w:val="22"/>
          <w:szCs w:val="22"/>
        </w:rPr>
        <w:t>2 mg/ml + 1 mg/ml</w:t>
      </w:r>
      <w:r w:rsidR="00C2036F" w:rsidRPr="00BA5EF4">
        <w:rPr>
          <w:rFonts w:ascii="Times New Roman" w:hAnsi="Times New Roman"/>
          <w:b/>
          <w:sz w:val="22"/>
          <w:szCs w:val="22"/>
        </w:rPr>
        <w:t xml:space="preserve"> </w:t>
      </w:r>
      <w:r w:rsidR="00C2036F" w:rsidRPr="00BA5EF4">
        <w:rPr>
          <w:rFonts w:ascii="Times New Roman" w:hAnsi="Times New Roman"/>
          <w:sz w:val="22"/>
          <w:szCs w:val="22"/>
        </w:rPr>
        <w:t>acu pilieni, šķīdums</w:t>
      </w:r>
    </w:p>
    <w:p w14:paraId="747032C6" w14:textId="77777777" w:rsidR="00E32E0B" w:rsidRDefault="00E32E0B" w:rsidP="00A9226B">
      <w:pPr>
        <w:tabs>
          <w:tab w:val="clear" w:pos="567"/>
        </w:tabs>
        <w:spacing w:line="240" w:lineRule="auto"/>
        <w:rPr>
          <w:szCs w:val="22"/>
        </w:rPr>
      </w:pPr>
    </w:p>
    <w:p w14:paraId="3BD88338" w14:textId="77777777" w:rsidR="00154604" w:rsidRPr="00581EAB" w:rsidRDefault="00154604" w:rsidP="00A9226B">
      <w:pPr>
        <w:tabs>
          <w:tab w:val="clear" w:pos="567"/>
        </w:tabs>
        <w:spacing w:line="240" w:lineRule="auto"/>
        <w:rPr>
          <w:szCs w:val="22"/>
        </w:rPr>
      </w:pPr>
    </w:p>
    <w:p w14:paraId="649C3F21" w14:textId="08205F08"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r>
      <w:r w:rsidR="000128B3" w:rsidRPr="009B1CF5">
        <w:rPr>
          <w:b/>
          <w:bCs/>
        </w:rPr>
        <w:t>INFORMĀCIJA PAR AKTĪVAJĀM VIELĀM</w:t>
      </w:r>
      <w:r w:rsidR="000128B3" w:rsidDel="00D071AA">
        <w:rPr>
          <w:b/>
          <w:szCs w:val="22"/>
        </w:rPr>
        <w:t xml:space="preserve"> </w:t>
      </w:r>
    </w:p>
    <w:p w14:paraId="592EC933" w14:textId="77777777" w:rsidR="00C114FF" w:rsidRPr="00581EAB" w:rsidRDefault="00C114FF" w:rsidP="00A9226B">
      <w:pPr>
        <w:tabs>
          <w:tab w:val="clear" w:pos="567"/>
        </w:tabs>
        <w:spacing w:line="240" w:lineRule="auto"/>
        <w:rPr>
          <w:szCs w:val="22"/>
        </w:rPr>
      </w:pPr>
    </w:p>
    <w:p w14:paraId="5728DEFA" w14:textId="5CEA5AEB" w:rsidR="008D6025" w:rsidRDefault="00354E33" w:rsidP="00E32E0B">
      <w:pPr>
        <w:widowControl w:val="0"/>
        <w:autoSpaceDE w:val="0"/>
        <w:autoSpaceDN w:val="0"/>
        <w:adjustRightInd w:val="0"/>
        <w:ind w:right="-432"/>
        <w:jc w:val="both"/>
      </w:pPr>
      <w:r>
        <w:t xml:space="preserve">Katrs </w:t>
      </w:r>
      <w:r w:rsidR="00D52B84">
        <w:t>ml šķīduma satur:</w:t>
      </w:r>
    </w:p>
    <w:p w14:paraId="2FCD7B88" w14:textId="77777777" w:rsidR="008553E0" w:rsidRDefault="008553E0" w:rsidP="008553E0">
      <w:pPr>
        <w:rPr>
          <w:i/>
          <w:iCs/>
          <w:szCs w:val="22"/>
        </w:rPr>
      </w:pPr>
      <w:r>
        <w:rPr>
          <w:i/>
          <w:iCs/>
          <w:szCs w:val="22"/>
        </w:rPr>
        <w:t>Chloramphenicolum 2,0 mg/ml</w:t>
      </w:r>
    </w:p>
    <w:p w14:paraId="7908EF7D" w14:textId="77777777" w:rsidR="008553E0" w:rsidRDefault="008553E0" w:rsidP="008553E0">
      <w:pPr>
        <w:rPr>
          <w:i/>
          <w:iCs/>
          <w:szCs w:val="22"/>
        </w:rPr>
      </w:pPr>
      <w:r>
        <w:rPr>
          <w:i/>
          <w:iCs/>
          <w:szCs w:val="22"/>
        </w:rPr>
        <w:t>Dexamethasonum 1,0 mg/ml</w:t>
      </w:r>
    </w:p>
    <w:p w14:paraId="66D87B81" w14:textId="77777777" w:rsidR="008553E0" w:rsidRDefault="008553E0" w:rsidP="008553E0">
      <w:pPr>
        <w:rPr>
          <w:lang w:val="et-EE" w:eastAsia="et-EE"/>
        </w:rPr>
      </w:pPr>
      <w:r w:rsidRPr="00EF1DA0">
        <w:rPr>
          <w:highlight w:val="lightGray"/>
        </w:rPr>
        <w:t>(</w:t>
      </w:r>
      <w:r w:rsidRPr="00EF1DA0">
        <w:rPr>
          <w:i/>
          <w:highlight w:val="lightGray"/>
        </w:rPr>
        <w:t>aeq.</w:t>
      </w:r>
      <w:r w:rsidRPr="00EF1DA0">
        <w:rPr>
          <w:highlight w:val="lightGray"/>
        </w:rPr>
        <w:t xml:space="preserve"> 1,32 mg </w:t>
      </w:r>
      <w:r w:rsidRPr="00EF1DA0">
        <w:rPr>
          <w:i/>
          <w:iCs/>
          <w:highlight w:val="lightGray"/>
        </w:rPr>
        <w:t>Dexamethasoni natrii phosphas</w:t>
      </w:r>
      <w:r w:rsidRPr="00EF1DA0">
        <w:rPr>
          <w:highlight w:val="lightGray"/>
        </w:rPr>
        <w:t>)</w:t>
      </w:r>
    </w:p>
    <w:p w14:paraId="15D53FEF" w14:textId="77777777" w:rsidR="008553E0" w:rsidRPr="00581EAB" w:rsidRDefault="008553E0" w:rsidP="00E32E0B">
      <w:pPr>
        <w:widowControl w:val="0"/>
        <w:autoSpaceDE w:val="0"/>
        <w:autoSpaceDN w:val="0"/>
        <w:adjustRightInd w:val="0"/>
        <w:ind w:right="-432"/>
        <w:jc w:val="both"/>
        <w:rPr>
          <w:bCs/>
        </w:rPr>
      </w:pPr>
    </w:p>
    <w:p w14:paraId="28C52E71" w14:textId="77777777" w:rsidR="00892D74" w:rsidRPr="00581EAB" w:rsidRDefault="00892D74" w:rsidP="00A9226B">
      <w:pPr>
        <w:tabs>
          <w:tab w:val="clear" w:pos="567"/>
        </w:tabs>
        <w:spacing w:line="240" w:lineRule="auto"/>
        <w:rPr>
          <w:szCs w:val="22"/>
        </w:rPr>
      </w:pPr>
    </w:p>
    <w:p w14:paraId="078BEED8"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1E568D31" w14:textId="77777777" w:rsidR="00C114FF" w:rsidRPr="00581EAB" w:rsidRDefault="00C114FF" w:rsidP="00A9226B">
      <w:pPr>
        <w:tabs>
          <w:tab w:val="clear" w:pos="567"/>
        </w:tabs>
        <w:spacing w:line="240" w:lineRule="auto"/>
        <w:rPr>
          <w:szCs w:val="22"/>
        </w:rPr>
      </w:pPr>
    </w:p>
    <w:p w14:paraId="79735788" w14:textId="5FC2FE1E" w:rsidR="00C114FF" w:rsidRPr="00581EAB" w:rsidRDefault="00E32E0B" w:rsidP="00A9226B">
      <w:pPr>
        <w:tabs>
          <w:tab w:val="clear" w:pos="567"/>
        </w:tabs>
        <w:spacing w:line="240" w:lineRule="auto"/>
        <w:rPr>
          <w:szCs w:val="22"/>
        </w:rPr>
      </w:pPr>
      <w:r>
        <w:t>10 ml</w:t>
      </w:r>
    </w:p>
    <w:p w14:paraId="1E978E3A" w14:textId="77777777" w:rsidR="00EF2256" w:rsidRPr="00581EAB" w:rsidRDefault="00EF2256" w:rsidP="00A9226B">
      <w:pPr>
        <w:tabs>
          <w:tab w:val="clear" w:pos="567"/>
        </w:tabs>
        <w:spacing w:line="240" w:lineRule="auto"/>
        <w:rPr>
          <w:szCs w:val="22"/>
        </w:rPr>
      </w:pPr>
    </w:p>
    <w:p w14:paraId="782BD681" w14:textId="77777777" w:rsidR="00E32E0B" w:rsidRPr="00581EAB" w:rsidRDefault="00E32E0B" w:rsidP="00A9226B">
      <w:pPr>
        <w:tabs>
          <w:tab w:val="clear" w:pos="567"/>
        </w:tabs>
        <w:spacing w:line="240" w:lineRule="auto"/>
        <w:rPr>
          <w:szCs w:val="22"/>
        </w:rPr>
      </w:pPr>
    </w:p>
    <w:p w14:paraId="58F1E83A" w14:textId="25AEDF3C"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5366E198" w14:textId="77777777" w:rsidR="00C114FF" w:rsidRPr="00581EAB" w:rsidRDefault="00C114FF" w:rsidP="00A9226B">
      <w:pPr>
        <w:tabs>
          <w:tab w:val="clear" w:pos="567"/>
        </w:tabs>
        <w:spacing w:line="240" w:lineRule="auto"/>
        <w:rPr>
          <w:szCs w:val="22"/>
        </w:rPr>
      </w:pPr>
    </w:p>
    <w:p w14:paraId="2CE96CF8" w14:textId="70AE26CD" w:rsidR="00C114FF" w:rsidRPr="00581EAB" w:rsidRDefault="003D6E80" w:rsidP="00A9226B">
      <w:pPr>
        <w:tabs>
          <w:tab w:val="clear" w:pos="567"/>
        </w:tabs>
        <w:spacing w:line="240" w:lineRule="auto"/>
        <w:rPr>
          <w:szCs w:val="22"/>
        </w:rPr>
      </w:pPr>
      <w:r>
        <w:t>Suņi un kaķi</w:t>
      </w:r>
    </w:p>
    <w:p w14:paraId="3DB24D64" w14:textId="77777777" w:rsidR="003D6E80" w:rsidRPr="00581EAB" w:rsidRDefault="003D6E80" w:rsidP="00A9226B">
      <w:pPr>
        <w:tabs>
          <w:tab w:val="clear" w:pos="567"/>
        </w:tabs>
        <w:spacing w:line="240" w:lineRule="auto"/>
        <w:rPr>
          <w:szCs w:val="22"/>
        </w:rPr>
      </w:pPr>
    </w:p>
    <w:p w14:paraId="1BA9235B" w14:textId="77777777" w:rsidR="003D6E80" w:rsidRPr="00581EAB" w:rsidRDefault="003D6E80" w:rsidP="00A9226B">
      <w:pPr>
        <w:tabs>
          <w:tab w:val="clear" w:pos="567"/>
        </w:tabs>
        <w:spacing w:line="240" w:lineRule="auto"/>
        <w:rPr>
          <w:szCs w:val="22"/>
        </w:rPr>
      </w:pPr>
    </w:p>
    <w:p w14:paraId="12063D63"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146DC9E5" w14:textId="77777777" w:rsidR="00C114FF" w:rsidRPr="00581EAB" w:rsidRDefault="00C114FF" w:rsidP="00A9226B">
      <w:pPr>
        <w:tabs>
          <w:tab w:val="clear" w:pos="567"/>
        </w:tabs>
        <w:spacing w:line="240" w:lineRule="auto"/>
        <w:rPr>
          <w:szCs w:val="22"/>
        </w:rPr>
      </w:pPr>
    </w:p>
    <w:p w14:paraId="52E7223E" w14:textId="77777777" w:rsidR="00C114FF" w:rsidRPr="00581EAB" w:rsidRDefault="00C114FF" w:rsidP="00A9226B">
      <w:pPr>
        <w:tabs>
          <w:tab w:val="clear" w:pos="567"/>
        </w:tabs>
        <w:spacing w:line="240" w:lineRule="auto"/>
        <w:rPr>
          <w:szCs w:val="22"/>
        </w:rPr>
      </w:pPr>
    </w:p>
    <w:p w14:paraId="08198C61"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572B0F46" w14:textId="77777777" w:rsidR="00C114FF" w:rsidRPr="00581EAB" w:rsidRDefault="00C114FF" w:rsidP="00A9226B">
      <w:pPr>
        <w:tabs>
          <w:tab w:val="clear" w:pos="567"/>
        </w:tabs>
        <w:spacing w:line="240" w:lineRule="auto"/>
        <w:rPr>
          <w:szCs w:val="22"/>
        </w:rPr>
      </w:pPr>
    </w:p>
    <w:p w14:paraId="1C6619FC" w14:textId="77777777" w:rsidR="00C2036F" w:rsidRDefault="009F5C8A" w:rsidP="00A9226B">
      <w:pPr>
        <w:tabs>
          <w:tab w:val="clear" w:pos="567"/>
        </w:tabs>
        <w:spacing w:line="240" w:lineRule="auto"/>
      </w:pPr>
      <w:r>
        <w:t xml:space="preserve">Okulārai lietošanai. </w:t>
      </w:r>
    </w:p>
    <w:p w14:paraId="1B56C901" w14:textId="73764C9D" w:rsidR="00720146" w:rsidRPr="00581EAB" w:rsidRDefault="009F5C8A" w:rsidP="00A9226B">
      <w:pPr>
        <w:tabs>
          <w:tab w:val="clear" w:pos="567"/>
        </w:tabs>
        <w:spacing w:line="240" w:lineRule="auto"/>
        <w:rPr>
          <w:szCs w:val="22"/>
          <w:highlight w:val="lightGray"/>
        </w:rPr>
      </w:pPr>
      <w:r>
        <w:rPr>
          <w:szCs w:val="22"/>
          <w:highlight w:val="lightGray"/>
        </w:rPr>
        <w:t>Acu pilieni</w:t>
      </w:r>
    </w:p>
    <w:p w14:paraId="1BCA902C" w14:textId="77777777" w:rsidR="001D4AED" w:rsidRPr="00581EAB" w:rsidRDefault="001D4AED" w:rsidP="00A9226B">
      <w:pPr>
        <w:tabs>
          <w:tab w:val="clear" w:pos="567"/>
        </w:tabs>
        <w:spacing w:line="240" w:lineRule="auto"/>
        <w:rPr>
          <w:szCs w:val="22"/>
          <w:highlight w:val="lightGray"/>
        </w:rPr>
      </w:pPr>
    </w:p>
    <w:p w14:paraId="11E137A0" w14:textId="77777777" w:rsidR="00720146" w:rsidRPr="00581EAB" w:rsidRDefault="00720146" w:rsidP="00A9226B">
      <w:pPr>
        <w:tabs>
          <w:tab w:val="clear" w:pos="567"/>
        </w:tabs>
        <w:spacing w:line="240" w:lineRule="auto"/>
        <w:rPr>
          <w:szCs w:val="22"/>
        </w:rPr>
      </w:pPr>
    </w:p>
    <w:p w14:paraId="54CAF155" w14:textId="40536361"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w:t>
      </w:r>
      <w:r w:rsidR="000128B3">
        <w:rPr>
          <w:b/>
          <w:szCs w:val="22"/>
        </w:rPr>
        <w:t>S</w:t>
      </w:r>
    </w:p>
    <w:p w14:paraId="089935A1" w14:textId="77777777" w:rsidR="00C114FF" w:rsidRPr="00581EAB" w:rsidRDefault="00C114FF" w:rsidP="00A9226B">
      <w:pPr>
        <w:tabs>
          <w:tab w:val="clear" w:pos="567"/>
        </w:tabs>
        <w:spacing w:line="240" w:lineRule="auto"/>
        <w:rPr>
          <w:szCs w:val="22"/>
        </w:rPr>
      </w:pPr>
    </w:p>
    <w:p w14:paraId="57754C36" w14:textId="77777777" w:rsidR="00C114FF" w:rsidRPr="00581EAB" w:rsidRDefault="00C114FF" w:rsidP="00A9226B">
      <w:pPr>
        <w:tabs>
          <w:tab w:val="clear" w:pos="567"/>
        </w:tabs>
        <w:spacing w:line="240" w:lineRule="auto"/>
        <w:rPr>
          <w:szCs w:val="22"/>
        </w:rPr>
      </w:pPr>
    </w:p>
    <w:p w14:paraId="49F98EA8" w14:textId="77777777" w:rsidR="00C114FF" w:rsidRPr="00581EAB" w:rsidRDefault="00C114FF" w:rsidP="00A9226B">
      <w:pPr>
        <w:tabs>
          <w:tab w:val="clear" w:pos="567"/>
        </w:tabs>
        <w:spacing w:line="240" w:lineRule="auto"/>
        <w:rPr>
          <w:szCs w:val="22"/>
        </w:rPr>
      </w:pPr>
    </w:p>
    <w:p w14:paraId="05E2911C"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5FE59CFC" w14:textId="77777777" w:rsidR="00C114FF" w:rsidRPr="00581EAB" w:rsidRDefault="00C114FF" w:rsidP="00A9226B">
      <w:pPr>
        <w:tabs>
          <w:tab w:val="clear" w:pos="567"/>
        </w:tabs>
        <w:spacing w:line="240" w:lineRule="auto"/>
        <w:rPr>
          <w:szCs w:val="22"/>
        </w:rPr>
      </w:pPr>
    </w:p>
    <w:p w14:paraId="5C87AB99" w14:textId="77777777" w:rsidR="00154604" w:rsidRDefault="00154604" w:rsidP="00154604">
      <w:pPr>
        <w:rPr>
          <w:szCs w:val="22"/>
        </w:rPr>
      </w:pPr>
      <w:r>
        <w:t>Exp. {mm/gggg}</w:t>
      </w:r>
    </w:p>
    <w:p w14:paraId="2F18F39A" w14:textId="575EBCE3" w:rsidR="00EF2256" w:rsidRPr="00581EAB" w:rsidRDefault="00EF1DA0" w:rsidP="00A9226B">
      <w:pPr>
        <w:tabs>
          <w:tab w:val="clear" w:pos="567"/>
        </w:tabs>
        <w:spacing w:line="240" w:lineRule="auto"/>
        <w:rPr>
          <w:szCs w:val="22"/>
        </w:rPr>
      </w:pPr>
      <w:r>
        <w:t>Pēc atvēršanas izlietot 28 dienu laikā līdz: ______.</w:t>
      </w:r>
    </w:p>
    <w:p w14:paraId="168AB1DA" w14:textId="77777777" w:rsidR="00C114FF" w:rsidRPr="00581EAB" w:rsidRDefault="00C114FF" w:rsidP="00A9226B">
      <w:pPr>
        <w:tabs>
          <w:tab w:val="clear" w:pos="567"/>
        </w:tabs>
        <w:spacing w:line="240" w:lineRule="auto"/>
        <w:rPr>
          <w:szCs w:val="22"/>
        </w:rPr>
      </w:pPr>
    </w:p>
    <w:p w14:paraId="61D5AFA4" w14:textId="5A18677D"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r>
      <w:r w:rsidR="000128B3" w:rsidRPr="009B1CF5">
        <w:rPr>
          <w:b/>
          <w:bCs/>
        </w:rPr>
        <w:t>ĪPAŠI UZGLABĀŠANAS NOSACĪJUMI</w:t>
      </w:r>
      <w:r w:rsidR="000128B3" w:rsidDel="00B86619">
        <w:rPr>
          <w:b/>
          <w:szCs w:val="22"/>
        </w:rPr>
        <w:t xml:space="preserve"> </w:t>
      </w:r>
    </w:p>
    <w:p w14:paraId="5DC0104D" w14:textId="77777777" w:rsidR="00C114FF" w:rsidRPr="00581EAB" w:rsidRDefault="00C114FF" w:rsidP="00A9226B">
      <w:pPr>
        <w:tabs>
          <w:tab w:val="clear" w:pos="567"/>
        </w:tabs>
        <w:spacing w:line="240" w:lineRule="auto"/>
        <w:rPr>
          <w:szCs w:val="22"/>
        </w:rPr>
      </w:pPr>
    </w:p>
    <w:p w14:paraId="1C563EBF" w14:textId="4D2EF609" w:rsidR="00D134C2" w:rsidRPr="00581EAB" w:rsidRDefault="00D134C2" w:rsidP="00D134C2">
      <w:pPr>
        <w:tabs>
          <w:tab w:val="clear" w:pos="567"/>
        </w:tabs>
        <w:spacing w:line="240" w:lineRule="auto"/>
        <w:rPr>
          <w:szCs w:val="22"/>
        </w:rPr>
      </w:pPr>
      <w:r>
        <w:t>Uzglabāt ledusskapī.</w:t>
      </w:r>
    </w:p>
    <w:p w14:paraId="5FFD0D01" w14:textId="77777777" w:rsidR="00D134C2" w:rsidRPr="00581EAB" w:rsidRDefault="00D134C2" w:rsidP="00D134C2">
      <w:pPr>
        <w:tabs>
          <w:tab w:val="clear" w:pos="567"/>
        </w:tabs>
        <w:spacing w:line="240" w:lineRule="auto"/>
        <w:rPr>
          <w:szCs w:val="22"/>
        </w:rPr>
      </w:pPr>
      <w:r>
        <w:t>Uzglabāt pudelīti ārējā iepakojumā, lai sargātu no gaismas.</w:t>
      </w:r>
    </w:p>
    <w:p w14:paraId="1720898A" w14:textId="77777777" w:rsidR="00C114FF" w:rsidRPr="00581EAB" w:rsidRDefault="00C114FF" w:rsidP="00A9226B">
      <w:pPr>
        <w:tabs>
          <w:tab w:val="clear" w:pos="567"/>
        </w:tabs>
        <w:spacing w:line="240" w:lineRule="auto"/>
        <w:rPr>
          <w:szCs w:val="22"/>
        </w:rPr>
      </w:pPr>
    </w:p>
    <w:p w14:paraId="37501C3E" w14:textId="77777777" w:rsidR="00EF2256" w:rsidRPr="00581EAB" w:rsidRDefault="00EF2256" w:rsidP="00A9226B">
      <w:pPr>
        <w:tabs>
          <w:tab w:val="clear" w:pos="567"/>
        </w:tabs>
        <w:spacing w:line="240" w:lineRule="auto"/>
        <w:rPr>
          <w:szCs w:val="22"/>
        </w:rPr>
      </w:pPr>
    </w:p>
    <w:p w14:paraId="5649378B"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10.</w:t>
      </w:r>
      <w:r>
        <w:rPr>
          <w:b/>
          <w:szCs w:val="22"/>
        </w:rPr>
        <w:tab/>
        <w:t>VĀRDI “PIRMS LIETOŠANAS IZLASIET LIETOŠANAS INSTRUKCIJU”</w:t>
      </w:r>
    </w:p>
    <w:p w14:paraId="51E4A31E" w14:textId="77777777" w:rsidR="00C114FF" w:rsidRPr="00581EAB" w:rsidRDefault="00C114FF" w:rsidP="00A9226B">
      <w:pPr>
        <w:tabs>
          <w:tab w:val="clear" w:pos="567"/>
        </w:tabs>
        <w:spacing w:line="240" w:lineRule="auto"/>
        <w:rPr>
          <w:szCs w:val="22"/>
        </w:rPr>
      </w:pPr>
    </w:p>
    <w:p w14:paraId="4B5284A6" w14:textId="77777777" w:rsidR="0073373D" w:rsidRPr="00581EAB" w:rsidRDefault="00694D58" w:rsidP="00A9226B">
      <w:pPr>
        <w:tabs>
          <w:tab w:val="clear" w:pos="567"/>
        </w:tabs>
        <w:spacing w:line="240" w:lineRule="auto"/>
        <w:rPr>
          <w:szCs w:val="22"/>
        </w:rPr>
      </w:pPr>
      <w:r>
        <w:t>Pirms lietošanas izlasiet lietošanas instrukciju.</w:t>
      </w:r>
    </w:p>
    <w:p w14:paraId="3BBE5448"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lastRenderedPageBreak/>
        <w:t>11.</w:t>
      </w:r>
      <w:r>
        <w:rPr>
          <w:b/>
          <w:szCs w:val="22"/>
        </w:rPr>
        <w:tab/>
        <w:t xml:space="preserve">VĀRDI “LIETOŠANAI DZĪVNIEKIEM” </w:t>
      </w:r>
    </w:p>
    <w:p w14:paraId="0FB43064" w14:textId="77777777" w:rsidR="00C114FF" w:rsidRPr="00581EAB" w:rsidRDefault="00C114FF" w:rsidP="00A9226B">
      <w:pPr>
        <w:tabs>
          <w:tab w:val="clear" w:pos="567"/>
        </w:tabs>
        <w:spacing w:line="240" w:lineRule="auto"/>
        <w:rPr>
          <w:szCs w:val="22"/>
        </w:rPr>
      </w:pPr>
    </w:p>
    <w:p w14:paraId="0EB124D4" w14:textId="77777777" w:rsidR="00C114FF" w:rsidRPr="00581EAB" w:rsidRDefault="00694D58" w:rsidP="00C40CFF">
      <w:pPr>
        <w:tabs>
          <w:tab w:val="clear" w:pos="567"/>
        </w:tabs>
        <w:spacing w:line="240" w:lineRule="auto"/>
        <w:rPr>
          <w:szCs w:val="22"/>
        </w:rPr>
      </w:pPr>
      <w:r>
        <w:t xml:space="preserve">Lietošanai dzīvniekiem. </w:t>
      </w:r>
    </w:p>
    <w:p w14:paraId="3CDE8AD8" w14:textId="77777777" w:rsidR="00C114FF" w:rsidRPr="00581EAB" w:rsidRDefault="00C114FF" w:rsidP="00A9226B">
      <w:pPr>
        <w:tabs>
          <w:tab w:val="clear" w:pos="567"/>
        </w:tabs>
        <w:spacing w:line="240" w:lineRule="auto"/>
        <w:rPr>
          <w:szCs w:val="22"/>
        </w:rPr>
      </w:pPr>
    </w:p>
    <w:p w14:paraId="4081524A" w14:textId="77777777" w:rsidR="00C114FF" w:rsidRPr="00581EAB" w:rsidRDefault="00C114FF" w:rsidP="00A9226B">
      <w:pPr>
        <w:tabs>
          <w:tab w:val="clear" w:pos="567"/>
        </w:tabs>
        <w:spacing w:line="240" w:lineRule="auto"/>
        <w:rPr>
          <w:szCs w:val="22"/>
        </w:rPr>
      </w:pPr>
    </w:p>
    <w:p w14:paraId="3C3EC836"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4F938599" w14:textId="77777777" w:rsidR="00C114FF" w:rsidRPr="00581EAB" w:rsidRDefault="00C114FF" w:rsidP="00A9226B">
      <w:pPr>
        <w:tabs>
          <w:tab w:val="clear" w:pos="567"/>
        </w:tabs>
        <w:spacing w:line="240" w:lineRule="auto"/>
        <w:rPr>
          <w:szCs w:val="22"/>
        </w:rPr>
      </w:pPr>
    </w:p>
    <w:p w14:paraId="69793172" w14:textId="77777777" w:rsidR="00C114FF" w:rsidRPr="00581EAB" w:rsidRDefault="00694D58" w:rsidP="00A9226B">
      <w:pPr>
        <w:tabs>
          <w:tab w:val="clear" w:pos="567"/>
        </w:tabs>
        <w:spacing w:line="240" w:lineRule="auto"/>
        <w:rPr>
          <w:szCs w:val="22"/>
        </w:rPr>
      </w:pPr>
      <w:r>
        <w:t>Uzglabāt bērniem neredzamā un nepieejamā vietā.</w:t>
      </w:r>
    </w:p>
    <w:p w14:paraId="696ACDB6" w14:textId="77777777" w:rsidR="00C114FF" w:rsidRPr="00581EAB" w:rsidRDefault="00C114FF" w:rsidP="00A9226B">
      <w:pPr>
        <w:tabs>
          <w:tab w:val="clear" w:pos="567"/>
        </w:tabs>
        <w:spacing w:line="240" w:lineRule="auto"/>
        <w:rPr>
          <w:szCs w:val="22"/>
        </w:rPr>
      </w:pPr>
    </w:p>
    <w:p w14:paraId="41629D27" w14:textId="77777777" w:rsidR="00C114FF" w:rsidRPr="00581EAB" w:rsidRDefault="00C114FF" w:rsidP="00A9226B">
      <w:pPr>
        <w:tabs>
          <w:tab w:val="clear" w:pos="567"/>
        </w:tabs>
        <w:spacing w:line="240" w:lineRule="auto"/>
        <w:rPr>
          <w:szCs w:val="22"/>
        </w:rPr>
      </w:pPr>
    </w:p>
    <w:p w14:paraId="7F33B96E" w14:textId="75470BC9"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r>
      <w:r w:rsidR="000128B3" w:rsidRPr="009B1CF5">
        <w:rPr>
          <w:b/>
          <w:bCs/>
        </w:rPr>
        <w:t>TIRDZNIECĪBAS ATĻAUJAS TURĒTĀJS</w:t>
      </w:r>
      <w:r w:rsidR="000128B3" w:rsidRPr="00E57A7D">
        <w:t xml:space="preserve"> </w:t>
      </w:r>
    </w:p>
    <w:p w14:paraId="7E5DB01C" w14:textId="77777777" w:rsidR="00C114FF" w:rsidRPr="00581EAB" w:rsidRDefault="00C114FF" w:rsidP="003A31B9">
      <w:pPr>
        <w:tabs>
          <w:tab w:val="clear" w:pos="567"/>
        </w:tabs>
        <w:spacing w:line="240" w:lineRule="auto"/>
        <w:rPr>
          <w:szCs w:val="22"/>
        </w:rPr>
      </w:pPr>
    </w:p>
    <w:p w14:paraId="11C69662" w14:textId="77777777" w:rsidR="009D66EA" w:rsidRPr="00CC22F8" w:rsidRDefault="009D66EA" w:rsidP="009D66EA">
      <w:pPr>
        <w:tabs>
          <w:tab w:val="clear" w:pos="567"/>
        </w:tabs>
        <w:spacing w:line="240" w:lineRule="auto"/>
      </w:pPr>
      <w:r>
        <w:t>CP Pharma Handelsgesellschaft mbH</w:t>
      </w:r>
    </w:p>
    <w:p w14:paraId="31AFBE54" w14:textId="77777777" w:rsidR="00C114FF" w:rsidRPr="00EF1DA0" w:rsidRDefault="00C114FF" w:rsidP="00A9226B">
      <w:pPr>
        <w:tabs>
          <w:tab w:val="clear" w:pos="567"/>
        </w:tabs>
        <w:spacing w:line="240" w:lineRule="auto"/>
        <w:rPr>
          <w:szCs w:val="22"/>
        </w:rPr>
      </w:pPr>
    </w:p>
    <w:p w14:paraId="3E25686B" w14:textId="77777777" w:rsidR="00C114FF" w:rsidRPr="00EF1DA0" w:rsidRDefault="00C114FF" w:rsidP="00A9226B">
      <w:pPr>
        <w:tabs>
          <w:tab w:val="clear" w:pos="567"/>
        </w:tabs>
        <w:spacing w:line="240" w:lineRule="auto"/>
        <w:rPr>
          <w:szCs w:val="22"/>
        </w:rPr>
      </w:pPr>
    </w:p>
    <w:p w14:paraId="3C23AAC9" w14:textId="77777777" w:rsidR="00C114FF" w:rsidRPr="00CC22F8"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3F5BB9A9" w14:textId="77777777" w:rsidR="00C114FF" w:rsidRPr="00EF1DA0" w:rsidRDefault="00C114FF" w:rsidP="00A9226B">
      <w:pPr>
        <w:tabs>
          <w:tab w:val="clear" w:pos="567"/>
        </w:tabs>
        <w:spacing w:line="240" w:lineRule="auto"/>
        <w:rPr>
          <w:szCs w:val="22"/>
        </w:rPr>
      </w:pPr>
    </w:p>
    <w:p w14:paraId="1F8C115C" w14:textId="493EA92F" w:rsidR="00C114FF" w:rsidRDefault="007C6FD1" w:rsidP="00A9226B">
      <w:pPr>
        <w:tabs>
          <w:tab w:val="clear" w:pos="567"/>
        </w:tabs>
        <w:spacing w:line="240" w:lineRule="auto"/>
        <w:rPr>
          <w:szCs w:val="22"/>
        </w:rPr>
      </w:pPr>
      <w:r w:rsidRPr="007C6FD1">
        <w:rPr>
          <w:szCs w:val="22"/>
        </w:rPr>
        <w:t>V/MRP/24/0055</w:t>
      </w:r>
    </w:p>
    <w:p w14:paraId="412DE832" w14:textId="77777777" w:rsidR="007C6FD1" w:rsidRPr="00EF1DA0" w:rsidRDefault="007C6FD1" w:rsidP="00A9226B">
      <w:pPr>
        <w:tabs>
          <w:tab w:val="clear" w:pos="567"/>
        </w:tabs>
        <w:spacing w:line="240" w:lineRule="auto"/>
        <w:rPr>
          <w:szCs w:val="22"/>
        </w:rPr>
      </w:pPr>
    </w:p>
    <w:p w14:paraId="5B82BEA7" w14:textId="77777777" w:rsidR="00C114FF" w:rsidRPr="00EF1DA0" w:rsidRDefault="00C114FF" w:rsidP="00A9226B">
      <w:pPr>
        <w:tabs>
          <w:tab w:val="clear" w:pos="567"/>
        </w:tabs>
        <w:spacing w:line="240" w:lineRule="auto"/>
        <w:rPr>
          <w:szCs w:val="22"/>
        </w:rPr>
      </w:pPr>
    </w:p>
    <w:p w14:paraId="41D8EA67"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39A5542D" w14:textId="77777777" w:rsidR="001B26EB" w:rsidRPr="00581EAB" w:rsidRDefault="001B26EB" w:rsidP="00A9226B">
      <w:pPr>
        <w:tabs>
          <w:tab w:val="clear" w:pos="567"/>
        </w:tabs>
        <w:spacing w:line="240" w:lineRule="auto"/>
        <w:rPr>
          <w:szCs w:val="22"/>
        </w:rPr>
      </w:pPr>
    </w:p>
    <w:p w14:paraId="169B0543" w14:textId="65F37CAE" w:rsidR="00C114FF" w:rsidRPr="00581EAB" w:rsidRDefault="008553E0" w:rsidP="00A9226B">
      <w:pPr>
        <w:tabs>
          <w:tab w:val="clear" w:pos="567"/>
        </w:tabs>
        <w:spacing w:line="240" w:lineRule="auto"/>
        <w:rPr>
          <w:szCs w:val="22"/>
        </w:rPr>
      </w:pPr>
      <w:r>
        <w:t>Lot</w:t>
      </w:r>
      <w:r w:rsidR="00694D58">
        <w:t xml:space="preserve"> {numurs}</w:t>
      </w:r>
    </w:p>
    <w:p w14:paraId="542596AF" w14:textId="77777777" w:rsidR="00A9226B" w:rsidRPr="00581EAB" w:rsidRDefault="00A9226B" w:rsidP="00A9226B">
      <w:pPr>
        <w:tabs>
          <w:tab w:val="clear" w:pos="567"/>
        </w:tabs>
        <w:spacing w:line="240" w:lineRule="auto"/>
        <w:rPr>
          <w:szCs w:val="22"/>
        </w:rPr>
      </w:pPr>
    </w:p>
    <w:p w14:paraId="69BFCA4C" w14:textId="06D554D2" w:rsidR="00C114FF" w:rsidRPr="00581EAB" w:rsidRDefault="00694D58" w:rsidP="00B004D8">
      <w:pPr>
        <w:tabs>
          <w:tab w:val="clear" w:pos="567"/>
        </w:tabs>
        <w:spacing w:line="240" w:lineRule="auto"/>
        <w:rPr>
          <w:szCs w:val="22"/>
        </w:rPr>
      </w:pPr>
      <w:r>
        <w:br w:type="page"/>
      </w:r>
    </w:p>
    <w:p w14:paraId="171BE3D4" w14:textId="77777777" w:rsidR="000128B3" w:rsidRPr="008E37A2" w:rsidRDefault="000128B3" w:rsidP="000128B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65ABAC7" w14:textId="77777777" w:rsidR="00C114FF" w:rsidRPr="00581EAB"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1BC4DDE" w14:textId="1BDEB24A" w:rsidR="00C114FF" w:rsidRPr="00581EAB" w:rsidRDefault="00B004D8"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Pudel</w:t>
      </w:r>
      <w:r w:rsidR="000128B3">
        <w:rPr>
          <w:b/>
          <w:szCs w:val="22"/>
        </w:rPr>
        <w:t>īte</w:t>
      </w:r>
    </w:p>
    <w:p w14:paraId="700414DD" w14:textId="77777777" w:rsidR="00C114FF" w:rsidRPr="00581EAB" w:rsidRDefault="00C114FF" w:rsidP="00A9226B">
      <w:pPr>
        <w:tabs>
          <w:tab w:val="clear" w:pos="567"/>
        </w:tabs>
        <w:spacing w:line="240" w:lineRule="auto"/>
        <w:rPr>
          <w:szCs w:val="22"/>
        </w:rPr>
      </w:pPr>
    </w:p>
    <w:p w14:paraId="67A14C9B"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3204CCEC" w14:textId="77777777" w:rsidR="00C114FF" w:rsidRPr="00581EAB" w:rsidRDefault="00C114FF" w:rsidP="00A9226B">
      <w:pPr>
        <w:tabs>
          <w:tab w:val="clear" w:pos="567"/>
        </w:tabs>
        <w:spacing w:line="240" w:lineRule="auto"/>
        <w:rPr>
          <w:szCs w:val="22"/>
        </w:rPr>
      </w:pPr>
    </w:p>
    <w:p w14:paraId="267D4A38" w14:textId="057FAEB3" w:rsidR="00C6653F" w:rsidRPr="00581EAB" w:rsidRDefault="00C6653F" w:rsidP="00C6653F">
      <w:pPr>
        <w:pStyle w:val="TextkrpermitEinzug"/>
        <w:ind w:left="0"/>
        <w:rPr>
          <w:rFonts w:ascii="Times New Roman" w:hAnsi="Times New Roman"/>
          <w:sz w:val="22"/>
          <w:szCs w:val="22"/>
        </w:rPr>
      </w:pPr>
      <w:r>
        <w:rPr>
          <w:rFonts w:ascii="Times New Roman" w:hAnsi="Times New Roman"/>
          <w:bCs/>
          <w:sz w:val="22"/>
          <w:szCs w:val="22"/>
        </w:rPr>
        <w:t xml:space="preserve">Cefenidex </w:t>
      </w:r>
    </w:p>
    <w:p w14:paraId="2587BEBA" w14:textId="77777777" w:rsidR="00C114FF" w:rsidRPr="00581EAB" w:rsidRDefault="00C114FF" w:rsidP="00A9226B">
      <w:pPr>
        <w:tabs>
          <w:tab w:val="clear" w:pos="567"/>
        </w:tabs>
        <w:spacing w:line="240" w:lineRule="auto"/>
        <w:rPr>
          <w:szCs w:val="22"/>
        </w:rPr>
      </w:pPr>
    </w:p>
    <w:p w14:paraId="63ACAA47" w14:textId="77777777" w:rsidR="00C114FF" w:rsidRPr="00581EAB" w:rsidRDefault="00C114FF" w:rsidP="00A9226B">
      <w:pPr>
        <w:tabs>
          <w:tab w:val="clear" w:pos="567"/>
        </w:tabs>
        <w:spacing w:line="240" w:lineRule="auto"/>
        <w:rPr>
          <w:szCs w:val="22"/>
        </w:rPr>
      </w:pPr>
    </w:p>
    <w:p w14:paraId="720D5549"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AKTĪVO VIELU KVANTITATĪVIE DATI</w:t>
      </w:r>
    </w:p>
    <w:p w14:paraId="048DB627" w14:textId="77777777" w:rsidR="00C114FF" w:rsidRPr="00581EAB" w:rsidRDefault="00C114FF" w:rsidP="00A9226B">
      <w:pPr>
        <w:tabs>
          <w:tab w:val="clear" w:pos="567"/>
        </w:tabs>
        <w:spacing w:line="240" w:lineRule="auto"/>
        <w:rPr>
          <w:szCs w:val="22"/>
        </w:rPr>
      </w:pPr>
    </w:p>
    <w:p w14:paraId="65D06808" w14:textId="77777777" w:rsidR="008553E0" w:rsidRDefault="008553E0" w:rsidP="008553E0">
      <w:pPr>
        <w:rPr>
          <w:i/>
          <w:iCs/>
          <w:szCs w:val="22"/>
        </w:rPr>
      </w:pPr>
      <w:r>
        <w:rPr>
          <w:i/>
          <w:iCs/>
          <w:szCs w:val="22"/>
        </w:rPr>
        <w:t>Chloramphenicolum 2,0 mg/ml</w:t>
      </w:r>
    </w:p>
    <w:p w14:paraId="0733E6A8" w14:textId="77777777" w:rsidR="008553E0" w:rsidRDefault="008553E0" w:rsidP="008553E0">
      <w:pPr>
        <w:rPr>
          <w:i/>
          <w:iCs/>
          <w:szCs w:val="22"/>
        </w:rPr>
      </w:pPr>
      <w:r>
        <w:rPr>
          <w:i/>
          <w:iCs/>
          <w:szCs w:val="22"/>
        </w:rPr>
        <w:t>Dexamethasonum 1,0 mg/ml</w:t>
      </w:r>
    </w:p>
    <w:p w14:paraId="6D247626" w14:textId="77777777" w:rsidR="008553E0" w:rsidRDefault="008553E0" w:rsidP="008553E0">
      <w:pPr>
        <w:rPr>
          <w:lang w:val="et-EE" w:eastAsia="et-EE"/>
        </w:rPr>
      </w:pPr>
      <w:r w:rsidRPr="00EF1DA0">
        <w:rPr>
          <w:highlight w:val="lightGray"/>
        </w:rPr>
        <w:t>(</w:t>
      </w:r>
      <w:r w:rsidRPr="00EF1DA0">
        <w:rPr>
          <w:i/>
          <w:highlight w:val="lightGray"/>
        </w:rPr>
        <w:t>aeq.</w:t>
      </w:r>
      <w:r w:rsidRPr="00EF1DA0">
        <w:rPr>
          <w:highlight w:val="lightGray"/>
        </w:rPr>
        <w:t xml:space="preserve"> 1,32 mg </w:t>
      </w:r>
      <w:r w:rsidRPr="00EF1DA0">
        <w:rPr>
          <w:i/>
          <w:iCs/>
          <w:highlight w:val="lightGray"/>
        </w:rPr>
        <w:t>Dexamethasoni natrii phosphas</w:t>
      </w:r>
      <w:r w:rsidRPr="00EF1DA0">
        <w:rPr>
          <w:highlight w:val="lightGray"/>
        </w:rPr>
        <w:t>)</w:t>
      </w:r>
    </w:p>
    <w:p w14:paraId="06303C50" w14:textId="77777777" w:rsidR="00173221" w:rsidRPr="00173221" w:rsidRDefault="00173221" w:rsidP="00D134C2">
      <w:pPr>
        <w:widowControl w:val="0"/>
        <w:autoSpaceDE w:val="0"/>
        <w:autoSpaceDN w:val="0"/>
        <w:adjustRightInd w:val="0"/>
        <w:ind w:right="-432"/>
        <w:jc w:val="both"/>
        <w:rPr>
          <w:szCs w:val="22"/>
        </w:rPr>
      </w:pPr>
    </w:p>
    <w:p w14:paraId="4B91A78C" w14:textId="77777777" w:rsidR="00C114FF" w:rsidRPr="00581EAB" w:rsidRDefault="00C114FF" w:rsidP="00A9226B">
      <w:pPr>
        <w:tabs>
          <w:tab w:val="clear" w:pos="567"/>
        </w:tabs>
        <w:spacing w:line="240" w:lineRule="auto"/>
        <w:rPr>
          <w:szCs w:val="22"/>
        </w:rPr>
      </w:pPr>
    </w:p>
    <w:p w14:paraId="2DD5743C"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70D8FB7C" w14:textId="77777777" w:rsidR="00C114FF" w:rsidRPr="00581EAB" w:rsidRDefault="00C114FF" w:rsidP="00A9226B">
      <w:pPr>
        <w:tabs>
          <w:tab w:val="clear" w:pos="567"/>
        </w:tabs>
        <w:spacing w:line="240" w:lineRule="auto"/>
        <w:rPr>
          <w:szCs w:val="22"/>
        </w:rPr>
      </w:pPr>
    </w:p>
    <w:p w14:paraId="4F34AE25" w14:textId="18E1AECF" w:rsidR="00F40449" w:rsidRPr="00581EAB" w:rsidRDefault="008553E0" w:rsidP="00F40449">
      <w:pPr>
        <w:rPr>
          <w:szCs w:val="22"/>
        </w:rPr>
      </w:pPr>
      <w:r>
        <w:t>Lot</w:t>
      </w:r>
      <w:r w:rsidR="00694D58">
        <w:t xml:space="preserve"> {numurs}</w:t>
      </w:r>
    </w:p>
    <w:p w14:paraId="3309A313" w14:textId="77777777" w:rsidR="00F40449" w:rsidRPr="00581EAB" w:rsidRDefault="00F40449" w:rsidP="00A9226B">
      <w:pPr>
        <w:tabs>
          <w:tab w:val="clear" w:pos="567"/>
        </w:tabs>
        <w:spacing w:line="240" w:lineRule="auto"/>
        <w:rPr>
          <w:szCs w:val="22"/>
        </w:rPr>
      </w:pPr>
    </w:p>
    <w:p w14:paraId="13C1DD62" w14:textId="77777777" w:rsidR="00C114FF" w:rsidRPr="00581EAB" w:rsidRDefault="00C114FF" w:rsidP="00A9226B">
      <w:pPr>
        <w:tabs>
          <w:tab w:val="clear" w:pos="567"/>
        </w:tabs>
        <w:spacing w:line="240" w:lineRule="auto"/>
        <w:rPr>
          <w:szCs w:val="22"/>
        </w:rPr>
      </w:pPr>
    </w:p>
    <w:p w14:paraId="0F56A50A" w14:textId="77777777" w:rsidR="00C114FF" w:rsidRPr="00581EAB" w:rsidRDefault="00694D5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0A061919" w14:textId="77777777" w:rsidR="0058621D" w:rsidRPr="00581EAB" w:rsidRDefault="0058621D" w:rsidP="00A9226B">
      <w:pPr>
        <w:tabs>
          <w:tab w:val="clear" w:pos="567"/>
        </w:tabs>
        <w:spacing w:line="240" w:lineRule="auto"/>
        <w:rPr>
          <w:szCs w:val="22"/>
        </w:rPr>
      </w:pPr>
    </w:p>
    <w:p w14:paraId="26FD8ADB" w14:textId="76BE4673" w:rsidR="00C40CFF" w:rsidRPr="00581EAB" w:rsidRDefault="008553E0" w:rsidP="00C40CFF">
      <w:pPr>
        <w:rPr>
          <w:szCs w:val="22"/>
        </w:rPr>
      </w:pPr>
      <w:r>
        <w:t>Exp.</w:t>
      </w:r>
      <w:r w:rsidR="00694D58">
        <w:t xml:space="preserve"> {mm/gggg}</w:t>
      </w:r>
    </w:p>
    <w:p w14:paraId="6425B4ED" w14:textId="052C5617" w:rsidR="00B004D8" w:rsidRPr="00581EAB" w:rsidRDefault="00B004D8" w:rsidP="00B004D8">
      <w:pPr>
        <w:tabs>
          <w:tab w:val="clear" w:pos="567"/>
        </w:tabs>
        <w:spacing w:line="240" w:lineRule="auto"/>
        <w:rPr>
          <w:szCs w:val="22"/>
        </w:rPr>
      </w:pPr>
      <w:r>
        <w:t xml:space="preserve">Pēc </w:t>
      </w:r>
      <w:r w:rsidR="00D27225">
        <w:t xml:space="preserve">pirmreizējas </w:t>
      </w:r>
      <w:r>
        <w:t>atvēršanas izlietot 28 dienu laikā.</w:t>
      </w:r>
    </w:p>
    <w:p w14:paraId="186E5AA1" w14:textId="77777777" w:rsidR="00B004D8" w:rsidRPr="00581EAB" w:rsidRDefault="00B004D8" w:rsidP="00A9226B">
      <w:pPr>
        <w:tabs>
          <w:tab w:val="clear" w:pos="567"/>
        </w:tabs>
        <w:spacing w:line="240" w:lineRule="auto"/>
        <w:rPr>
          <w:szCs w:val="22"/>
        </w:rPr>
      </w:pPr>
    </w:p>
    <w:p w14:paraId="771D93B2" w14:textId="77777777" w:rsidR="00B004D8" w:rsidRPr="00581EAB" w:rsidRDefault="00B004D8" w:rsidP="00B004D8">
      <w:pPr>
        <w:ind w:right="113"/>
        <w:rPr>
          <w:szCs w:val="22"/>
        </w:rPr>
      </w:pPr>
    </w:p>
    <w:p w14:paraId="74105AB5" w14:textId="77777777" w:rsidR="00C114FF" w:rsidRPr="00581EAB" w:rsidRDefault="00C114FF" w:rsidP="00A9226B">
      <w:pPr>
        <w:tabs>
          <w:tab w:val="clear" w:pos="567"/>
        </w:tabs>
        <w:spacing w:line="240" w:lineRule="auto"/>
        <w:rPr>
          <w:szCs w:val="22"/>
        </w:rPr>
      </w:pPr>
    </w:p>
    <w:p w14:paraId="3274D8B3" w14:textId="77777777" w:rsidR="00C114FF" w:rsidRPr="00581EAB" w:rsidRDefault="00C114FF" w:rsidP="00A9226B">
      <w:pPr>
        <w:tabs>
          <w:tab w:val="clear" w:pos="567"/>
        </w:tabs>
        <w:spacing w:line="240" w:lineRule="auto"/>
        <w:rPr>
          <w:szCs w:val="22"/>
        </w:rPr>
      </w:pPr>
    </w:p>
    <w:p w14:paraId="47AA2A1C" w14:textId="77777777" w:rsidR="00C114FF" w:rsidRPr="00581EAB" w:rsidRDefault="00C114FF" w:rsidP="00A9226B">
      <w:pPr>
        <w:tabs>
          <w:tab w:val="clear" w:pos="567"/>
        </w:tabs>
        <w:spacing w:line="240" w:lineRule="auto"/>
        <w:rPr>
          <w:szCs w:val="22"/>
        </w:rPr>
      </w:pPr>
    </w:p>
    <w:p w14:paraId="661E6144" w14:textId="77777777" w:rsidR="00C114FF" w:rsidRPr="00581EAB" w:rsidRDefault="00C114FF" w:rsidP="00A9226B">
      <w:pPr>
        <w:tabs>
          <w:tab w:val="clear" w:pos="567"/>
        </w:tabs>
        <w:spacing w:line="240" w:lineRule="auto"/>
        <w:rPr>
          <w:szCs w:val="22"/>
        </w:rPr>
      </w:pPr>
    </w:p>
    <w:p w14:paraId="36865987" w14:textId="77777777" w:rsidR="00C114FF" w:rsidRPr="00581EAB" w:rsidRDefault="00C114FF" w:rsidP="00A9226B">
      <w:pPr>
        <w:tabs>
          <w:tab w:val="clear" w:pos="567"/>
        </w:tabs>
        <w:spacing w:line="240" w:lineRule="auto"/>
        <w:rPr>
          <w:szCs w:val="22"/>
        </w:rPr>
      </w:pPr>
    </w:p>
    <w:p w14:paraId="5B255221" w14:textId="77777777" w:rsidR="00C114FF" w:rsidRPr="00581EAB" w:rsidRDefault="00C114FF" w:rsidP="00A9226B">
      <w:pPr>
        <w:tabs>
          <w:tab w:val="clear" w:pos="567"/>
        </w:tabs>
        <w:spacing w:line="240" w:lineRule="auto"/>
        <w:rPr>
          <w:szCs w:val="22"/>
        </w:rPr>
      </w:pPr>
    </w:p>
    <w:p w14:paraId="41CC9DC5" w14:textId="77777777" w:rsidR="00C114FF" w:rsidRDefault="00C114FF" w:rsidP="00A9226B">
      <w:pPr>
        <w:tabs>
          <w:tab w:val="clear" w:pos="567"/>
        </w:tabs>
        <w:spacing w:line="240" w:lineRule="auto"/>
        <w:rPr>
          <w:szCs w:val="22"/>
        </w:rPr>
      </w:pPr>
    </w:p>
    <w:p w14:paraId="21E3A8EF" w14:textId="77777777" w:rsidR="00D33D0D" w:rsidRDefault="00D33D0D" w:rsidP="00A9226B">
      <w:pPr>
        <w:tabs>
          <w:tab w:val="clear" w:pos="567"/>
        </w:tabs>
        <w:spacing w:line="240" w:lineRule="auto"/>
        <w:rPr>
          <w:szCs w:val="22"/>
        </w:rPr>
      </w:pPr>
    </w:p>
    <w:p w14:paraId="36F76D8F" w14:textId="77777777" w:rsidR="00D33D0D" w:rsidRDefault="00D33D0D" w:rsidP="00A9226B">
      <w:pPr>
        <w:tabs>
          <w:tab w:val="clear" w:pos="567"/>
        </w:tabs>
        <w:spacing w:line="240" w:lineRule="auto"/>
        <w:rPr>
          <w:szCs w:val="22"/>
        </w:rPr>
      </w:pPr>
    </w:p>
    <w:p w14:paraId="31A790EC" w14:textId="77777777" w:rsidR="00D33D0D" w:rsidRDefault="00D33D0D" w:rsidP="00A9226B">
      <w:pPr>
        <w:tabs>
          <w:tab w:val="clear" w:pos="567"/>
        </w:tabs>
        <w:spacing w:line="240" w:lineRule="auto"/>
        <w:rPr>
          <w:szCs w:val="22"/>
        </w:rPr>
      </w:pPr>
    </w:p>
    <w:p w14:paraId="42A8C6FE" w14:textId="77777777" w:rsidR="00D33D0D" w:rsidRDefault="00D33D0D" w:rsidP="00A9226B">
      <w:pPr>
        <w:tabs>
          <w:tab w:val="clear" w:pos="567"/>
        </w:tabs>
        <w:spacing w:line="240" w:lineRule="auto"/>
        <w:rPr>
          <w:szCs w:val="22"/>
        </w:rPr>
      </w:pPr>
    </w:p>
    <w:p w14:paraId="35F222BA" w14:textId="77777777" w:rsidR="00D33D0D" w:rsidRDefault="00D33D0D" w:rsidP="00A9226B">
      <w:pPr>
        <w:tabs>
          <w:tab w:val="clear" w:pos="567"/>
        </w:tabs>
        <w:spacing w:line="240" w:lineRule="auto"/>
        <w:rPr>
          <w:szCs w:val="22"/>
        </w:rPr>
      </w:pPr>
    </w:p>
    <w:p w14:paraId="7D3BDB5A" w14:textId="77777777" w:rsidR="00D33D0D" w:rsidRDefault="00D33D0D" w:rsidP="00A9226B">
      <w:pPr>
        <w:tabs>
          <w:tab w:val="clear" w:pos="567"/>
        </w:tabs>
        <w:spacing w:line="240" w:lineRule="auto"/>
        <w:rPr>
          <w:szCs w:val="22"/>
        </w:rPr>
      </w:pPr>
    </w:p>
    <w:p w14:paraId="4BE4484D" w14:textId="77777777" w:rsidR="00D33D0D" w:rsidRDefault="00D33D0D" w:rsidP="00A9226B">
      <w:pPr>
        <w:tabs>
          <w:tab w:val="clear" w:pos="567"/>
        </w:tabs>
        <w:spacing w:line="240" w:lineRule="auto"/>
        <w:rPr>
          <w:szCs w:val="22"/>
        </w:rPr>
      </w:pPr>
    </w:p>
    <w:p w14:paraId="6A1B70DA" w14:textId="77777777" w:rsidR="00D33D0D" w:rsidRDefault="00D33D0D" w:rsidP="00A9226B">
      <w:pPr>
        <w:tabs>
          <w:tab w:val="clear" w:pos="567"/>
        </w:tabs>
        <w:spacing w:line="240" w:lineRule="auto"/>
        <w:rPr>
          <w:szCs w:val="22"/>
        </w:rPr>
      </w:pPr>
    </w:p>
    <w:p w14:paraId="60A40881" w14:textId="77777777" w:rsidR="00D33D0D" w:rsidRDefault="00D33D0D" w:rsidP="00A9226B">
      <w:pPr>
        <w:tabs>
          <w:tab w:val="clear" w:pos="567"/>
        </w:tabs>
        <w:spacing w:line="240" w:lineRule="auto"/>
        <w:rPr>
          <w:szCs w:val="22"/>
        </w:rPr>
      </w:pPr>
    </w:p>
    <w:p w14:paraId="328F2456" w14:textId="77777777" w:rsidR="00D33D0D" w:rsidRDefault="00D33D0D" w:rsidP="00A9226B">
      <w:pPr>
        <w:tabs>
          <w:tab w:val="clear" w:pos="567"/>
        </w:tabs>
        <w:spacing w:line="240" w:lineRule="auto"/>
        <w:rPr>
          <w:szCs w:val="22"/>
        </w:rPr>
      </w:pPr>
    </w:p>
    <w:p w14:paraId="7E7246B3" w14:textId="77777777" w:rsidR="00D33D0D" w:rsidRDefault="00D33D0D" w:rsidP="00A9226B">
      <w:pPr>
        <w:tabs>
          <w:tab w:val="clear" w:pos="567"/>
        </w:tabs>
        <w:spacing w:line="240" w:lineRule="auto"/>
        <w:rPr>
          <w:szCs w:val="22"/>
        </w:rPr>
      </w:pPr>
    </w:p>
    <w:p w14:paraId="3EC26326" w14:textId="77777777" w:rsidR="00D33D0D" w:rsidRDefault="00D33D0D" w:rsidP="00A9226B">
      <w:pPr>
        <w:tabs>
          <w:tab w:val="clear" w:pos="567"/>
        </w:tabs>
        <w:spacing w:line="240" w:lineRule="auto"/>
        <w:rPr>
          <w:szCs w:val="22"/>
        </w:rPr>
      </w:pPr>
    </w:p>
    <w:p w14:paraId="5990E1B0" w14:textId="77777777" w:rsidR="00D33D0D" w:rsidRDefault="00D33D0D" w:rsidP="00A9226B">
      <w:pPr>
        <w:tabs>
          <w:tab w:val="clear" w:pos="567"/>
        </w:tabs>
        <w:spacing w:line="240" w:lineRule="auto"/>
        <w:rPr>
          <w:szCs w:val="22"/>
        </w:rPr>
      </w:pPr>
    </w:p>
    <w:p w14:paraId="72B84238" w14:textId="77777777" w:rsidR="00D33D0D" w:rsidRDefault="00D33D0D" w:rsidP="00A9226B">
      <w:pPr>
        <w:tabs>
          <w:tab w:val="clear" w:pos="567"/>
        </w:tabs>
        <w:spacing w:line="240" w:lineRule="auto"/>
        <w:rPr>
          <w:szCs w:val="22"/>
        </w:rPr>
      </w:pPr>
    </w:p>
    <w:p w14:paraId="794FE527" w14:textId="77777777" w:rsidR="00D33D0D" w:rsidRDefault="00D33D0D" w:rsidP="00A9226B">
      <w:pPr>
        <w:tabs>
          <w:tab w:val="clear" w:pos="567"/>
        </w:tabs>
        <w:spacing w:line="240" w:lineRule="auto"/>
        <w:rPr>
          <w:szCs w:val="22"/>
        </w:rPr>
      </w:pPr>
    </w:p>
    <w:p w14:paraId="53CC7376" w14:textId="77777777" w:rsidR="00D33D0D" w:rsidRDefault="00D33D0D" w:rsidP="00A9226B">
      <w:pPr>
        <w:tabs>
          <w:tab w:val="clear" w:pos="567"/>
        </w:tabs>
        <w:spacing w:line="240" w:lineRule="auto"/>
        <w:rPr>
          <w:szCs w:val="22"/>
        </w:rPr>
      </w:pPr>
    </w:p>
    <w:p w14:paraId="0980260A" w14:textId="77777777" w:rsidR="00D33D0D" w:rsidRDefault="00D33D0D" w:rsidP="00A9226B">
      <w:pPr>
        <w:tabs>
          <w:tab w:val="clear" w:pos="567"/>
        </w:tabs>
        <w:spacing w:line="240" w:lineRule="auto"/>
        <w:rPr>
          <w:szCs w:val="22"/>
        </w:rPr>
      </w:pPr>
    </w:p>
    <w:p w14:paraId="74FED1C8" w14:textId="77777777" w:rsidR="00D33D0D" w:rsidRDefault="00D33D0D" w:rsidP="00A9226B">
      <w:pPr>
        <w:tabs>
          <w:tab w:val="clear" w:pos="567"/>
        </w:tabs>
        <w:spacing w:line="240" w:lineRule="auto"/>
        <w:rPr>
          <w:szCs w:val="22"/>
        </w:rPr>
      </w:pPr>
    </w:p>
    <w:p w14:paraId="465216BC" w14:textId="77777777" w:rsidR="00D33D0D" w:rsidRPr="00581EAB" w:rsidRDefault="00D33D0D" w:rsidP="00A9226B">
      <w:pPr>
        <w:tabs>
          <w:tab w:val="clear" w:pos="567"/>
        </w:tabs>
        <w:spacing w:line="240" w:lineRule="auto"/>
        <w:rPr>
          <w:szCs w:val="22"/>
        </w:rPr>
      </w:pPr>
    </w:p>
    <w:p w14:paraId="61CD69FA" w14:textId="77777777" w:rsidR="00C114FF" w:rsidRPr="00581EAB" w:rsidRDefault="00C114FF" w:rsidP="00A9226B">
      <w:pPr>
        <w:tabs>
          <w:tab w:val="clear" w:pos="567"/>
        </w:tabs>
        <w:spacing w:line="240" w:lineRule="auto"/>
        <w:rPr>
          <w:szCs w:val="22"/>
        </w:rPr>
      </w:pPr>
    </w:p>
    <w:p w14:paraId="20678CBD" w14:textId="77777777" w:rsidR="00C114FF" w:rsidRPr="00581EAB" w:rsidRDefault="00C114FF" w:rsidP="00A9226B">
      <w:pPr>
        <w:tabs>
          <w:tab w:val="clear" w:pos="567"/>
        </w:tabs>
        <w:spacing w:line="240" w:lineRule="auto"/>
        <w:rPr>
          <w:szCs w:val="22"/>
        </w:rPr>
      </w:pPr>
    </w:p>
    <w:p w14:paraId="3F8EFE3C" w14:textId="77777777" w:rsidR="00C114FF" w:rsidRPr="00581EAB" w:rsidRDefault="00C114FF" w:rsidP="00A9226B">
      <w:pPr>
        <w:tabs>
          <w:tab w:val="clear" w:pos="567"/>
        </w:tabs>
        <w:spacing w:line="240" w:lineRule="auto"/>
        <w:rPr>
          <w:szCs w:val="22"/>
        </w:rPr>
      </w:pPr>
    </w:p>
    <w:p w14:paraId="6BBC19E3" w14:textId="77777777" w:rsidR="00C114FF" w:rsidRPr="00581EAB" w:rsidRDefault="00C114FF" w:rsidP="00A9226B">
      <w:pPr>
        <w:tabs>
          <w:tab w:val="clear" w:pos="567"/>
        </w:tabs>
        <w:spacing w:line="240" w:lineRule="auto"/>
        <w:rPr>
          <w:szCs w:val="22"/>
        </w:rPr>
      </w:pPr>
    </w:p>
    <w:p w14:paraId="2A3A0E5B" w14:textId="77777777" w:rsidR="00C114FF" w:rsidRPr="00581EAB" w:rsidRDefault="00C114FF" w:rsidP="00A9226B">
      <w:pPr>
        <w:tabs>
          <w:tab w:val="clear" w:pos="567"/>
        </w:tabs>
        <w:spacing w:line="240" w:lineRule="auto"/>
        <w:rPr>
          <w:szCs w:val="22"/>
        </w:rPr>
      </w:pPr>
    </w:p>
    <w:p w14:paraId="10457A53" w14:textId="77777777" w:rsidR="00C114FF" w:rsidRDefault="00C114FF" w:rsidP="00A9226B">
      <w:pPr>
        <w:tabs>
          <w:tab w:val="clear" w:pos="567"/>
        </w:tabs>
        <w:spacing w:line="240" w:lineRule="auto"/>
        <w:rPr>
          <w:szCs w:val="22"/>
        </w:rPr>
      </w:pPr>
    </w:p>
    <w:p w14:paraId="4AB102D6" w14:textId="77777777" w:rsidR="00D33D0D" w:rsidRDefault="00D33D0D" w:rsidP="00A9226B">
      <w:pPr>
        <w:tabs>
          <w:tab w:val="clear" w:pos="567"/>
        </w:tabs>
        <w:spacing w:line="240" w:lineRule="auto"/>
        <w:rPr>
          <w:szCs w:val="22"/>
        </w:rPr>
      </w:pPr>
    </w:p>
    <w:p w14:paraId="75106AB7" w14:textId="77777777" w:rsidR="00D33D0D" w:rsidRDefault="00D33D0D" w:rsidP="00A9226B">
      <w:pPr>
        <w:tabs>
          <w:tab w:val="clear" w:pos="567"/>
        </w:tabs>
        <w:spacing w:line="240" w:lineRule="auto"/>
        <w:rPr>
          <w:szCs w:val="22"/>
        </w:rPr>
      </w:pPr>
    </w:p>
    <w:p w14:paraId="1451A05D" w14:textId="77777777" w:rsidR="00D33D0D" w:rsidRDefault="00D33D0D" w:rsidP="00A9226B">
      <w:pPr>
        <w:tabs>
          <w:tab w:val="clear" w:pos="567"/>
        </w:tabs>
        <w:spacing w:line="240" w:lineRule="auto"/>
        <w:rPr>
          <w:szCs w:val="22"/>
        </w:rPr>
      </w:pPr>
    </w:p>
    <w:p w14:paraId="7EE4D63E" w14:textId="77777777" w:rsidR="00D33D0D" w:rsidRDefault="00D33D0D" w:rsidP="00A9226B">
      <w:pPr>
        <w:tabs>
          <w:tab w:val="clear" w:pos="567"/>
        </w:tabs>
        <w:spacing w:line="240" w:lineRule="auto"/>
        <w:rPr>
          <w:szCs w:val="22"/>
        </w:rPr>
      </w:pPr>
    </w:p>
    <w:p w14:paraId="7D078ED6" w14:textId="77777777" w:rsidR="00D33D0D" w:rsidRDefault="00D33D0D" w:rsidP="00A9226B">
      <w:pPr>
        <w:tabs>
          <w:tab w:val="clear" w:pos="567"/>
        </w:tabs>
        <w:spacing w:line="240" w:lineRule="auto"/>
        <w:rPr>
          <w:szCs w:val="22"/>
        </w:rPr>
      </w:pPr>
    </w:p>
    <w:p w14:paraId="5B706585" w14:textId="77777777" w:rsidR="00D33D0D" w:rsidRDefault="00D33D0D" w:rsidP="00A9226B">
      <w:pPr>
        <w:tabs>
          <w:tab w:val="clear" w:pos="567"/>
        </w:tabs>
        <w:spacing w:line="240" w:lineRule="auto"/>
        <w:rPr>
          <w:szCs w:val="22"/>
        </w:rPr>
      </w:pPr>
    </w:p>
    <w:p w14:paraId="765BCF9A" w14:textId="77777777" w:rsidR="00D33D0D" w:rsidRPr="00581EAB" w:rsidRDefault="00D33D0D" w:rsidP="00A9226B">
      <w:pPr>
        <w:tabs>
          <w:tab w:val="clear" w:pos="567"/>
        </w:tabs>
        <w:spacing w:line="240" w:lineRule="auto"/>
        <w:rPr>
          <w:szCs w:val="22"/>
        </w:rPr>
      </w:pPr>
    </w:p>
    <w:p w14:paraId="54727DA5" w14:textId="77777777" w:rsidR="00C114FF" w:rsidRPr="00581EAB" w:rsidRDefault="00C114FF" w:rsidP="00A9226B">
      <w:pPr>
        <w:tabs>
          <w:tab w:val="clear" w:pos="567"/>
        </w:tabs>
        <w:spacing w:line="240" w:lineRule="auto"/>
        <w:rPr>
          <w:szCs w:val="22"/>
        </w:rPr>
      </w:pPr>
    </w:p>
    <w:p w14:paraId="474B0552" w14:textId="77777777" w:rsidR="00C114FF" w:rsidRPr="00581EAB" w:rsidRDefault="00C114FF" w:rsidP="00A9226B">
      <w:pPr>
        <w:tabs>
          <w:tab w:val="clear" w:pos="567"/>
        </w:tabs>
        <w:spacing w:line="240" w:lineRule="auto"/>
        <w:rPr>
          <w:szCs w:val="22"/>
        </w:rPr>
      </w:pPr>
    </w:p>
    <w:p w14:paraId="24180796" w14:textId="77777777" w:rsidR="00C114FF" w:rsidRPr="00581EAB" w:rsidRDefault="00C114FF" w:rsidP="00A9226B">
      <w:pPr>
        <w:tabs>
          <w:tab w:val="clear" w:pos="567"/>
        </w:tabs>
        <w:spacing w:line="240" w:lineRule="auto"/>
        <w:rPr>
          <w:szCs w:val="22"/>
        </w:rPr>
      </w:pPr>
    </w:p>
    <w:p w14:paraId="48E7D571" w14:textId="77777777" w:rsidR="00C114FF" w:rsidRPr="00581EAB" w:rsidRDefault="00C114FF" w:rsidP="00A9226B">
      <w:pPr>
        <w:tabs>
          <w:tab w:val="clear" w:pos="567"/>
        </w:tabs>
        <w:spacing w:line="240" w:lineRule="auto"/>
        <w:rPr>
          <w:szCs w:val="22"/>
        </w:rPr>
      </w:pPr>
    </w:p>
    <w:p w14:paraId="00F422A0" w14:textId="77777777" w:rsidR="00C114FF" w:rsidRPr="00581EAB" w:rsidRDefault="00C114FF" w:rsidP="00A9226B">
      <w:pPr>
        <w:tabs>
          <w:tab w:val="clear" w:pos="567"/>
        </w:tabs>
        <w:spacing w:line="240" w:lineRule="auto"/>
        <w:rPr>
          <w:szCs w:val="22"/>
        </w:rPr>
      </w:pPr>
    </w:p>
    <w:p w14:paraId="30E10E0C" w14:textId="77777777" w:rsidR="00C114FF" w:rsidRPr="00581EAB" w:rsidRDefault="00694D58" w:rsidP="00A9226B">
      <w:pPr>
        <w:tabs>
          <w:tab w:val="clear" w:pos="567"/>
        </w:tabs>
        <w:spacing w:line="240" w:lineRule="auto"/>
        <w:jc w:val="center"/>
        <w:rPr>
          <w:szCs w:val="22"/>
        </w:rPr>
      </w:pPr>
      <w:r>
        <w:rPr>
          <w:b/>
          <w:szCs w:val="22"/>
        </w:rPr>
        <w:t>B. LIETOŠANAS INSTRUKCIJA</w:t>
      </w:r>
    </w:p>
    <w:p w14:paraId="44E4A57F" w14:textId="77777777" w:rsidR="00C114FF" w:rsidRPr="00581EAB" w:rsidRDefault="00694D58" w:rsidP="00A9226B">
      <w:pPr>
        <w:tabs>
          <w:tab w:val="clear" w:pos="567"/>
        </w:tabs>
        <w:spacing w:line="240" w:lineRule="auto"/>
        <w:jc w:val="center"/>
        <w:rPr>
          <w:szCs w:val="22"/>
        </w:rPr>
      </w:pPr>
      <w:r>
        <w:br w:type="page"/>
      </w:r>
      <w:r>
        <w:rPr>
          <w:b/>
          <w:szCs w:val="22"/>
        </w:rPr>
        <w:lastRenderedPageBreak/>
        <w:t>LIETOŠANAS INSTRUKCIJA</w:t>
      </w:r>
    </w:p>
    <w:p w14:paraId="12ADD4E4" w14:textId="77777777" w:rsidR="00C114FF" w:rsidRPr="00581EAB" w:rsidRDefault="00C114FF" w:rsidP="00A9226B">
      <w:pPr>
        <w:tabs>
          <w:tab w:val="clear" w:pos="567"/>
        </w:tabs>
        <w:spacing w:line="240" w:lineRule="auto"/>
        <w:rPr>
          <w:szCs w:val="22"/>
        </w:rPr>
      </w:pPr>
    </w:p>
    <w:p w14:paraId="31CCDF3C" w14:textId="77777777" w:rsidR="00951118" w:rsidRPr="00581EAB" w:rsidRDefault="00951118" w:rsidP="00A9226B">
      <w:pPr>
        <w:tabs>
          <w:tab w:val="clear" w:pos="567"/>
        </w:tabs>
        <w:spacing w:line="240" w:lineRule="auto"/>
        <w:rPr>
          <w:szCs w:val="22"/>
        </w:rPr>
      </w:pPr>
    </w:p>
    <w:p w14:paraId="1B9CC150"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1.</w:t>
      </w:r>
      <w:r>
        <w:rPr>
          <w:b/>
          <w:szCs w:val="22"/>
        </w:rPr>
        <w:tab/>
        <w:t>Veterināro zāļu nosaukums</w:t>
      </w:r>
    </w:p>
    <w:p w14:paraId="67B0DC99" w14:textId="77777777" w:rsidR="00C114FF" w:rsidRPr="00581EAB" w:rsidRDefault="00C114FF" w:rsidP="00A9226B">
      <w:pPr>
        <w:tabs>
          <w:tab w:val="clear" w:pos="567"/>
        </w:tabs>
        <w:spacing w:line="240" w:lineRule="auto"/>
        <w:rPr>
          <w:szCs w:val="22"/>
        </w:rPr>
      </w:pPr>
    </w:p>
    <w:p w14:paraId="4BFB0974" w14:textId="77777777" w:rsidR="00FB5D41" w:rsidRPr="00581EAB" w:rsidRDefault="00D33D0D" w:rsidP="00FB5D41">
      <w:pPr>
        <w:tabs>
          <w:tab w:val="clear" w:pos="567"/>
        </w:tabs>
        <w:spacing w:line="240" w:lineRule="auto"/>
        <w:rPr>
          <w:color w:val="000000"/>
        </w:rPr>
      </w:pPr>
      <w:r>
        <w:t xml:space="preserve">Cefenidex </w:t>
      </w:r>
      <w:r w:rsidR="00FB5D41" w:rsidRPr="00581EAB">
        <w:rPr>
          <w:bCs/>
          <w:szCs w:val="22"/>
        </w:rPr>
        <w:t>2 mg/ml + 1 mg/ml</w:t>
      </w:r>
      <w:r w:rsidR="00FB5D41" w:rsidRPr="00581EAB">
        <w:rPr>
          <w:b/>
          <w:szCs w:val="22"/>
        </w:rPr>
        <w:t xml:space="preserve"> </w:t>
      </w:r>
      <w:r w:rsidR="00FB5D41">
        <w:rPr>
          <w:szCs w:val="22"/>
        </w:rPr>
        <w:t>acu pilieni, šķīdums suņiem un kaķiem</w:t>
      </w:r>
    </w:p>
    <w:p w14:paraId="74DE080C" w14:textId="77777777" w:rsidR="00C114FF" w:rsidRDefault="00C114FF" w:rsidP="00A9226B">
      <w:pPr>
        <w:tabs>
          <w:tab w:val="clear" w:pos="567"/>
        </w:tabs>
        <w:spacing w:line="240" w:lineRule="auto"/>
        <w:rPr>
          <w:szCs w:val="22"/>
        </w:rPr>
      </w:pPr>
    </w:p>
    <w:p w14:paraId="665C96BA" w14:textId="77777777" w:rsidR="004612FA" w:rsidRPr="00581EAB" w:rsidRDefault="004612FA" w:rsidP="00A9226B">
      <w:pPr>
        <w:tabs>
          <w:tab w:val="clear" w:pos="567"/>
        </w:tabs>
        <w:spacing w:line="240" w:lineRule="auto"/>
        <w:rPr>
          <w:szCs w:val="22"/>
        </w:rPr>
      </w:pPr>
    </w:p>
    <w:p w14:paraId="04E7BB89" w14:textId="77777777" w:rsidR="00C114FF" w:rsidRPr="00581EAB" w:rsidRDefault="00694D58" w:rsidP="004620A4">
      <w:pPr>
        <w:tabs>
          <w:tab w:val="clear" w:pos="567"/>
          <w:tab w:val="left" w:pos="0"/>
        </w:tabs>
        <w:spacing w:line="240" w:lineRule="auto"/>
        <w:ind w:left="567" w:hanging="567"/>
        <w:rPr>
          <w:b/>
          <w:szCs w:val="22"/>
        </w:rPr>
      </w:pPr>
      <w:r>
        <w:rPr>
          <w:b/>
          <w:szCs w:val="22"/>
          <w:highlight w:val="lightGray"/>
        </w:rPr>
        <w:t>2.</w:t>
      </w:r>
      <w:r>
        <w:rPr>
          <w:b/>
          <w:szCs w:val="22"/>
        </w:rPr>
        <w:tab/>
        <w:t>Sastāvs</w:t>
      </w:r>
    </w:p>
    <w:p w14:paraId="49121DF5" w14:textId="77777777" w:rsidR="00C114FF" w:rsidRPr="00581EAB" w:rsidRDefault="00C114FF" w:rsidP="00A9226B">
      <w:pPr>
        <w:tabs>
          <w:tab w:val="clear" w:pos="567"/>
        </w:tabs>
        <w:spacing w:line="240" w:lineRule="auto"/>
        <w:rPr>
          <w:iCs/>
          <w:szCs w:val="22"/>
        </w:rPr>
      </w:pPr>
    </w:p>
    <w:p w14:paraId="4E617B0C" w14:textId="1526D1C7" w:rsidR="00864FE0" w:rsidRPr="00581EAB" w:rsidRDefault="00FB5D41" w:rsidP="00864FE0">
      <w:pPr>
        <w:tabs>
          <w:tab w:val="clear" w:pos="567"/>
        </w:tabs>
        <w:spacing w:line="240" w:lineRule="auto"/>
        <w:rPr>
          <w:szCs w:val="22"/>
        </w:rPr>
      </w:pPr>
      <w:r>
        <w:t xml:space="preserve">Katrs </w:t>
      </w:r>
      <w:r w:rsidR="00181AF9">
        <w:t>ml satur:</w:t>
      </w:r>
    </w:p>
    <w:p w14:paraId="0CBA4BFC" w14:textId="77777777" w:rsidR="00864FE0" w:rsidRPr="00581EAB" w:rsidRDefault="00864FE0" w:rsidP="00864FE0">
      <w:pPr>
        <w:tabs>
          <w:tab w:val="clear" w:pos="567"/>
        </w:tabs>
        <w:spacing w:line="240" w:lineRule="auto"/>
        <w:rPr>
          <w:szCs w:val="22"/>
        </w:rPr>
      </w:pPr>
    </w:p>
    <w:p w14:paraId="6201C71B" w14:textId="4859B1AC" w:rsidR="00864FE0" w:rsidRPr="00581EAB" w:rsidRDefault="00864FE0" w:rsidP="00864FE0">
      <w:pPr>
        <w:tabs>
          <w:tab w:val="clear" w:pos="567"/>
        </w:tabs>
        <w:spacing w:line="240" w:lineRule="auto"/>
        <w:rPr>
          <w:b/>
          <w:szCs w:val="22"/>
        </w:rPr>
      </w:pPr>
      <w:r>
        <w:rPr>
          <w:b/>
          <w:szCs w:val="22"/>
        </w:rPr>
        <w:t>Aktīvās vielas:</w:t>
      </w:r>
    </w:p>
    <w:p w14:paraId="7940385D" w14:textId="0D4A6FDA" w:rsidR="00864FE0" w:rsidRPr="00581EAB" w:rsidRDefault="00FB5D41" w:rsidP="00864FE0">
      <w:pPr>
        <w:tabs>
          <w:tab w:val="clear" w:pos="567"/>
        </w:tabs>
        <w:spacing w:line="240" w:lineRule="auto"/>
        <w:rPr>
          <w:iCs/>
          <w:szCs w:val="22"/>
        </w:rPr>
      </w:pPr>
      <w:r>
        <w:t>H</w:t>
      </w:r>
      <w:r w:rsidR="00864FE0">
        <w:t>loramfenikols: 2,0 mg</w:t>
      </w:r>
    </w:p>
    <w:p w14:paraId="5BCAC2F2" w14:textId="7BB1A647" w:rsidR="00AA2125" w:rsidRPr="00581EAB" w:rsidRDefault="00FB5D41" w:rsidP="00AA2125">
      <w:pPr>
        <w:tabs>
          <w:tab w:val="clear" w:pos="567"/>
        </w:tabs>
        <w:spacing w:line="240" w:lineRule="auto"/>
        <w:rPr>
          <w:iCs/>
          <w:szCs w:val="22"/>
        </w:rPr>
      </w:pPr>
      <w:r>
        <w:t>D</w:t>
      </w:r>
      <w:r w:rsidR="00AA2125">
        <w:t>eksametazons:  1,0 mg</w:t>
      </w:r>
    </w:p>
    <w:p w14:paraId="0CA59BE1" w14:textId="6944F8D0" w:rsidR="00AA2125" w:rsidRPr="00581EAB" w:rsidRDefault="00AA2125" w:rsidP="00AA2125">
      <w:pPr>
        <w:tabs>
          <w:tab w:val="clear" w:pos="567"/>
        </w:tabs>
        <w:spacing w:line="240" w:lineRule="auto"/>
        <w:rPr>
          <w:szCs w:val="22"/>
        </w:rPr>
      </w:pPr>
      <w:r>
        <w:t>(</w:t>
      </w:r>
      <w:r w:rsidR="00FB5D41">
        <w:t xml:space="preserve">atbilst </w:t>
      </w:r>
      <w:r>
        <w:t>deksametazona nātrija fosfātam: 1,32 mg)</w:t>
      </w:r>
    </w:p>
    <w:p w14:paraId="2FBF34A8" w14:textId="77777777" w:rsidR="00864FE0" w:rsidRPr="00581EAB" w:rsidRDefault="00864FE0" w:rsidP="00864FE0">
      <w:pPr>
        <w:tabs>
          <w:tab w:val="clear" w:pos="567"/>
        </w:tabs>
        <w:spacing w:line="240" w:lineRule="auto"/>
        <w:rPr>
          <w:szCs w:val="22"/>
        </w:rPr>
      </w:pPr>
    </w:p>
    <w:p w14:paraId="0812D74A" w14:textId="06493F9A" w:rsidR="00864FE0" w:rsidRPr="00581EAB" w:rsidRDefault="00864FE0" w:rsidP="00864FE0">
      <w:pPr>
        <w:tabs>
          <w:tab w:val="clear" w:pos="567"/>
        </w:tabs>
        <w:spacing w:line="240" w:lineRule="auto"/>
        <w:rPr>
          <w:b/>
          <w:szCs w:val="22"/>
        </w:rPr>
      </w:pPr>
      <w:r>
        <w:rPr>
          <w:b/>
          <w:szCs w:val="22"/>
        </w:rPr>
        <w:t>Palīgviela:</w:t>
      </w:r>
    </w:p>
    <w:p w14:paraId="5553E806" w14:textId="160A29B1" w:rsidR="00864FE0" w:rsidRPr="00581EAB" w:rsidRDefault="00CC2AD5" w:rsidP="00864FE0">
      <w:pPr>
        <w:tabs>
          <w:tab w:val="clear" w:pos="567"/>
        </w:tabs>
        <w:spacing w:line="240" w:lineRule="auto"/>
        <w:rPr>
          <w:szCs w:val="22"/>
        </w:rPr>
      </w:pPr>
      <w:r>
        <w:t>B</w:t>
      </w:r>
      <w:r w:rsidR="00864FE0">
        <w:t>enzalkonija hlorīds: 0,040 mg</w:t>
      </w:r>
    </w:p>
    <w:p w14:paraId="48ACFA63" w14:textId="77777777" w:rsidR="00864FE0" w:rsidRPr="00581EAB" w:rsidRDefault="00864FE0" w:rsidP="00864FE0">
      <w:pPr>
        <w:tabs>
          <w:tab w:val="clear" w:pos="567"/>
        </w:tabs>
        <w:spacing w:line="240" w:lineRule="auto"/>
        <w:rPr>
          <w:szCs w:val="22"/>
        </w:rPr>
      </w:pPr>
    </w:p>
    <w:p w14:paraId="5840A868" w14:textId="1EEE34E2" w:rsidR="00864FE0" w:rsidRPr="00581EAB" w:rsidRDefault="00864FE0" w:rsidP="00864FE0">
      <w:pPr>
        <w:tabs>
          <w:tab w:val="clear" w:pos="567"/>
        </w:tabs>
        <w:spacing w:line="240" w:lineRule="auto"/>
        <w:rPr>
          <w:szCs w:val="22"/>
        </w:rPr>
      </w:pPr>
      <w:r>
        <w:t xml:space="preserve">Dzidrs, bezkrāsains līdz </w:t>
      </w:r>
      <w:r w:rsidR="00FB5D41">
        <w:t xml:space="preserve">viegli </w:t>
      </w:r>
      <w:r>
        <w:t>dzeltens šķīdums.</w:t>
      </w:r>
    </w:p>
    <w:p w14:paraId="571419C4" w14:textId="77777777" w:rsidR="00C114FF" w:rsidRDefault="00C114FF" w:rsidP="00A9226B">
      <w:pPr>
        <w:tabs>
          <w:tab w:val="clear" w:pos="567"/>
        </w:tabs>
        <w:spacing w:line="240" w:lineRule="auto"/>
        <w:rPr>
          <w:szCs w:val="22"/>
        </w:rPr>
      </w:pPr>
    </w:p>
    <w:p w14:paraId="2AD5A5E6" w14:textId="77777777" w:rsidR="004612FA" w:rsidRPr="00581EAB" w:rsidRDefault="004612FA" w:rsidP="00A9226B">
      <w:pPr>
        <w:tabs>
          <w:tab w:val="clear" w:pos="567"/>
        </w:tabs>
        <w:spacing w:line="240" w:lineRule="auto"/>
        <w:rPr>
          <w:szCs w:val="22"/>
        </w:rPr>
      </w:pPr>
    </w:p>
    <w:p w14:paraId="392D6545" w14:textId="336F83D1" w:rsidR="00C114FF" w:rsidRPr="00581EAB" w:rsidRDefault="00694D58" w:rsidP="004620A4">
      <w:pPr>
        <w:tabs>
          <w:tab w:val="clear" w:pos="567"/>
          <w:tab w:val="left" w:pos="0"/>
        </w:tabs>
        <w:spacing w:line="240" w:lineRule="auto"/>
        <w:ind w:left="567" w:hanging="567"/>
        <w:rPr>
          <w:b/>
          <w:szCs w:val="22"/>
        </w:rPr>
      </w:pPr>
      <w:r>
        <w:rPr>
          <w:b/>
          <w:szCs w:val="22"/>
        </w:rPr>
        <w:t>3.</w:t>
      </w:r>
      <w:r>
        <w:rPr>
          <w:b/>
          <w:szCs w:val="22"/>
        </w:rPr>
        <w:tab/>
        <w:t>Mērķsugas</w:t>
      </w:r>
    </w:p>
    <w:p w14:paraId="1D92E594" w14:textId="77777777" w:rsidR="00C114FF" w:rsidRPr="00581EAB" w:rsidRDefault="00C114FF" w:rsidP="00A9226B">
      <w:pPr>
        <w:tabs>
          <w:tab w:val="clear" w:pos="567"/>
        </w:tabs>
        <w:spacing w:line="240" w:lineRule="auto"/>
        <w:rPr>
          <w:szCs w:val="22"/>
        </w:rPr>
      </w:pPr>
    </w:p>
    <w:p w14:paraId="277E2C9E" w14:textId="35D263AD" w:rsidR="00C114FF" w:rsidRPr="00581EAB" w:rsidRDefault="00864FE0" w:rsidP="00A9226B">
      <w:pPr>
        <w:tabs>
          <w:tab w:val="clear" w:pos="567"/>
        </w:tabs>
        <w:spacing w:line="240" w:lineRule="auto"/>
        <w:rPr>
          <w:szCs w:val="22"/>
        </w:rPr>
      </w:pPr>
      <w:r>
        <w:t>Suņi un kaķi</w:t>
      </w:r>
    </w:p>
    <w:p w14:paraId="2CF60E74" w14:textId="77777777" w:rsidR="00864FE0" w:rsidRDefault="00864FE0" w:rsidP="00A9226B">
      <w:pPr>
        <w:tabs>
          <w:tab w:val="clear" w:pos="567"/>
        </w:tabs>
        <w:spacing w:line="240" w:lineRule="auto"/>
        <w:rPr>
          <w:szCs w:val="22"/>
        </w:rPr>
      </w:pPr>
    </w:p>
    <w:p w14:paraId="78CAEF65" w14:textId="77777777" w:rsidR="004612FA" w:rsidRPr="00581EAB" w:rsidRDefault="004612FA" w:rsidP="00A9226B">
      <w:pPr>
        <w:tabs>
          <w:tab w:val="clear" w:pos="567"/>
        </w:tabs>
        <w:spacing w:line="240" w:lineRule="auto"/>
        <w:rPr>
          <w:szCs w:val="22"/>
        </w:rPr>
      </w:pPr>
    </w:p>
    <w:p w14:paraId="2E8278AD" w14:textId="77777777" w:rsidR="00C114FF" w:rsidRPr="00581EAB" w:rsidRDefault="00694D58" w:rsidP="004620A4">
      <w:pPr>
        <w:tabs>
          <w:tab w:val="clear" w:pos="567"/>
          <w:tab w:val="left" w:pos="0"/>
        </w:tabs>
        <w:spacing w:line="240" w:lineRule="auto"/>
        <w:ind w:left="567" w:hanging="567"/>
        <w:rPr>
          <w:b/>
          <w:szCs w:val="22"/>
        </w:rPr>
      </w:pPr>
      <w:r>
        <w:rPr>
          <w:b/>
          <w:szCs w:val="22"/>
          <w:highlight w:val="lightGray"/>
        </w:rPr>
        <w:t>4.</w:t>
      </w:r>
      <w:r>
        <w:rPr>
          <w:b/>
          <w:szCs w:val="22"/>
        </w:rPr>
        <w:tab/>
        <w:t>Lietošanas indikācijas</w:t>
      </w:r>
    </w:p>
    <w:p w14:paraId="5E5C3F11" w14:textId="77777777" w:rsidR="00C114FF" w:rsidRPr="00581EAB" w:rsidRDefault="00C114FF" w:rsidP="00A9226B">
      <w:pPr>
        <w:tabs>
          <w:tab w:val="clear" w:pos="567"/>
        </w:tabs>
        <w:spacing w:line="240" w:lineRule="auto"/>
        <w:rPr>
          <w:szCs w:val="22"/>
        </w:rPr>
      </w:pPr>
    </w:p>
    <w:p w14:paraId="7FED9C2D" w14:textId="5820A7DD" w:rsidR="00BC1442" w:rsidRPr="00581EAB" w:rsidRDefault="00BC1442" w:rsidP="00BC1442">
      <w:pPr>
        <w:tabs>
          <w:tab w:val="clear" w:pos="567"/>
        </w:tabs>
        <w:spacing w:line="240" w:lineRule="auto"/>
        <w:rPr>
          <w:szCs w:val="22"/>
        </w:rPr>
      </w:pPr>
      <w:r>
        <w:t xml:space="preserve">Iekaisīgu un alerģisku acu slimību, piemēram, konjunktivīta, keratīta, vieglas pakāpes irīta un asaru maisiņa iekaisuma ārstēšanai, kas </w:t>
      </w:r>
      <w:r w:rsidR="00FB5D41">
        <w:t xml:space="preserve">saistīts </w:t>
      </w:r>
      <w:r>
        <w:t>ar bakteriālām infekcijām.</w:t>
      </w:r>
    </w:p>
    <w:p w14:paraId="13EC4E30" w14:textId="77777777" w:rsidR="00C114FF" w:rsidRDefault="00C114FF" w:rsidP="00A9226B">
      <w:pPr>
        <w:tabs>
          <w:tab w:val="clear" w:pos="567"/>
        </w:tabs>
        <w:spacing w:line="240" w:lineRule="auto"/>
        <w:rPr>
          <w:szCs w:val="22"/>
        </w:rPr>
      </w:pPr>
    </w:p>
    <w:p w14:paraId="1B5BEE07" w14:textId="77777777" w:rsidR="004612FA" w:rsidRPr="00581EAB" w:rsidRDefault="004612FA" w:rsidP="00A9226B">
      <w:pPr>
        <w:tabs>
          <w:tab w:val="clear" w:pos="567"/>
        </w:tabs>
        <w:spacing w:line="240" w:lineRule="auto"/>
        <w:rPr>
          <w:szCs w:val="22"/>
        </w:rPr>
      </w:pPr>
    </w:p>
    <w:p w14:paraId="6B804733"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5.</w:t>
      </w:r>
      <w:r>
        <w:rPr>
          <w:b/>
          <w:szCs w:val="22"/>
        </w:rPr>
        <w:tab/>
        <w:t>Kontrindikācijas</w:t>
      </w:r>
    </w:p>
    <w:p w14:paraId="33385F79" w14:textId="77777777" w:rsidR="00C114FF" w:rsidRPr="00581EAB" w:rsidRDefault="00C114FF" w:rsidP="00A9226B">
      <w:pPr>
        <w:tabs>
          <w:tab w:val="clear" w:pos="567"/>
        </w:tabs>
        <w:spacing w:line="240" w:lineRule="auto"/>
        <w:rPr>
          <w:szCs w:val="22"/>
        </w:rPr>
      </w:pPr>
    </w:p>
    <w:p w14:paraId="05EAEEAC" w14:textId="77777777" w:rsidR="007B2556" w:rsidRDefault="00423739" w:rsidP="00E9377E">
      <w:pPr>
        <w:tabs>
          <w:tab w:val="clear" w:pos="567"/>
        </w:tabs>
        <w:spacing w:line="240" w:lineRule="auto"/>
        <w:rPr>
          <w:szCs w:val="22"/>
        </w:rPr>
      </w:pPr>
      <w:r>
        <w:t>Nelietot gadījumos, ja konstatēta:</w:t>
      </w:r>
    </w:p>
    <w:p w14:paraId="50ACC516" w14:textId="2D7F414B" w:rsidR="00AC0897" w:rsidRPr="00581EAB" w:rsidRDefault="00AC0897" w:rsidP="00E9377E">
      <w:pPr>
        <w:tabs>
          <w:tab w:val="clear" w:pos="567"/>
        </w:tabs>
        <w:spacing w:line="240" w:lineRule="auto"/>
        <w:rPr>
          <w:szCs w:val="22"/>
        </w:rPr>
      </w:pPr>
      <w:r>
        <w:rPr>
          <w:color w:val="000000" w:themeColor="text1"/>
          <w:szCs w:val="22"/>
        </w:rPr>
        <w:t>- pastiprināta jutība pret aktīvo vielu vai pret jebkuru no palīgvielām;</w:t>
      </w:r>
    </w:p>
    <w:p w14:paraId="03842FD2" w14:textId="77777777" w:rsidR="007B2556" w:rsidRPr="00581EAB" w:rsidRDefault="007B2556" w:rsidP="007B2556">
      <w:pPr>
        <w:autoSpaceDE w:val="0"/>
        <w:autoSpaceDN w:val="0"/>
        <w:adjustRightInd w:val="0"/>
        <w:rPr>
          <w:rFonts w:cs="Arial"/>
          <w:szCs w:val="22"/>
        </w:rPr>
      </w:pPr>
      <w:r>
        <w:t>- acu vīrusu un sēnīšu infekcijas;</w:t>
      </w:r>
    </w:p>
    <w:p w14:paraId="012B3601" w14:textId="0E5DC3B3" w:rsidR="007B2556" w:rsidRPr="00581EAB" w:rsidRDefault="007B2556" w:rsidP="007B2556">
      <w:pPr>
        <w:autoSpaceDE w:val="0"/>
        <w:autoSpaceDN w:val="0"/>
        <w:adjustRightInd w:val="0"/>
        <w:rPr>
          <w:rFonts w:cs="Arial"/>
          <w:szCs w:val="22"/>
        </w:rPr>
      </w:pPr>
      <w:r>
        <w:t>- radzenes čūlas un radzenes perforācijas.</w:t>
      </w:r>
    </w:p>
    <w:p w14:paraId="71C36601" w14:textId="3E29661F" w:rsidR="007B2556" w:rsidRDefault="007B2556" w:rsidP="007B2556">
      <w:pPr>
        <w:tabs>
          <w:tab w:val="left" w:pos="-1296"/>
          <w:tab w:val="left" w:pos="2592"/>
          <w:tab w:val="left" w:pos="3888"/>
          <w:tab w:val="left" w:pos="5184"/>
          <w:tab w:val="left" w:pos="6480"/>
          <w:tab w:val="left" w:pos="7776"/>
          <w:tab w:val="left" w:pos="9072"/>
        </w:tabs>
        <w:rPr>
          <w:rFonts w:cs="Arial"/>
          <w:szCs w:val="22"/>
          <w:lang w:eastAsia="nl-NL"/>
        </w:rPr>
      </w:pPr>
    </w:p>
    <w:p w14:paraId="14B366D2" w14:textId="77777777" w:rsidR="00EB457B" w:rsidRPr="00581EAB" w:rsidRDefault="00EB457B" w:rsidP="00EB1A80">
      <w:pPr>
        <w:tabs>
          <w:tab w:val="clear" w:pos="567"/>
        </w:tabs>
        <w:spacing w:line="240" w:lineRule="auto"/>
        <w:rPr>
          <w:szCs w:val="22"/>
        </w:rPr>
      </w:pPr>
    </w:p>
    <w:p w14:paraId="417C532A"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6.</w:t>
      </w:r>
      <w:r>
        <w:rPr>
          <w:b/>
          <w:szCs w:val="22"/>
        </w:rPr>
        <w:tab/>
        <w:t>Īpaši brīdinājumi:</w:t>
      </w:r>
    </w:p>
    <w:p w14:paraId="1DEA571E" w14:textId="77777777" w:rsidR="005F2E5D" w:rsidRPr="00581EAB" w:rsidRDefault="005F2E5D" w:rsidP="00F354C5">
      <w:pPr>
        <w:tabs>
          <w:tab w:val="clear" w:pos="567"/>
        </w:tabs>
        <w:spacing w:line="240" w:lineRule="auto"/>
        <w:rPr>
          <w:szCs w:val="22"/>
        </w:rPr>
      </w:pPr>
    </w:p>
    <w:p w14:paraId="4AC975DB" w14:textId="3B8CE23A" w:rsidR="00391239" w:rsidRDefault="00391239" w:rsidP="00391239">
      <w:pPr>
        <w:tabs>
          <w:tab w:val="clear" w:pos="567"/>
        </w:tabs>
        <w:spacing w:line="240" w:lineRule="auto"/>
        <w:rPr>
          <w:szCs w:val="22"/>
          <w:u w:val="single"/>
        </w:rPr>
      </w:pPr>
      <w:r>
        <w:rPr>
          <w:szCs w:val="22"/>
          <w:u w:val="single"/>
        </w:rPr>
        <w:t>Īpaši brīdinājumi</w:t>
      </w:r>
      <w:r w:rsidR="001571C3">
        <w:rPr>
          <w:szCs w:val="22"/>
          <w:u w:val="single"/>
        </w:rPr>
        <w:t>.</w:t>
      </w:r>
    </w:p>
    <w:p w14:paraId="2DBB256E" w14:textId="36D5AE04" w:rsidR="00391239" w:rsidRPr="00581EAB" w:rsidRDefault="00391239" w:rsidP="00391239">
      <w:pPr>
        <w:rPr>
          <w:iCs/>
          <w:szCs w:val="22"/>
        </w:rPr>
      </w:pPr>
      <w:r>
        <w:t>Pirms ārstēšanas uzsākšanas pārliecinā</w:t>
      </w:r>
      <w:r w:rsidR="0055747C">
        <w:t>ties</w:t>
      </w:r>
      <w:r>
        <w:t>, vai acs iekaisumam nav mehānisku vai fizisku cēloņu, piemēram, acu plakstiņu ektopija un entropija, acī iekļuvis svešķermenis, asaru sekrēcijas trūkums.</w:t>
      </w:r>
    </w:p>
    <w:p w14:paraId="7F97C2C0" w14:textId="1067E6FD" w:rsidR="00391239" w:rsidRDefault="00391239" w:rsidP="00391239">
      <w:pPr>
        <w:rPr>
          <w:bCs/>
          <w:szCs w:val="22"/>
        </w:rPr>
      </w:pPr>
      <w:r>
        <w:t xml:space="preserve">Ir pierādīta krusteniskā rezistence starp </w:t>
      </w:r>
      <w:r>
        <w:rPr>
          <w:color w:val="000000" w:themeColor="text1"/>
          <w:szCs w:val="22"/>
        </w:rPr>
        <w:t xml:space="preserve">hloramfenikolu un citiem </w:t>
      </w:r>
      <w:r>
        <w:t xml:space="preserve">fenikoliem. </w:t>
      </w:r>
      <w:r w:rsidR="0055747C">
        <w:t>Šo z</w:t>
      </w:r>
      <w:r>
        <w:t xml:space="preserve">āļu lietošana ir rūpīgi jāapsver, ja </w:t>
      </w:r>
      <w:r w:rsidR="0055747C">
        <w:t xml:space="preserve">jutības </w:t>
      </w:r>
      <w:r>
        <w:t>testos ir konstatēta rezistence pret fenikoliem, jo to efektivitāte var mazināties.</w:t>
      </w:r>
    </w:p>
    <w:p w14:paraId="702B651C" w14:textId="77777777" w:rsidR="00391239" w:rsidRPr="00581EAB" w:rsidRDefault="00391239" w:rsidP="00391239">
      <w:pPr>
        <w:rPr>
          <w:szCs w:val="22"/>
        </w:rPr>
      </w:pPr>
    </w:p>
    <w:p w14:paraId="1F036030" w14:textId="77777777" w:rsidR="005B0366" w:rsidRPr="00581EAB" w:rsidRDefault="005B0366" w:rsidP="005B0366">
      <w:pPr>
        <w:tabs>
          <w:tab w:val="clear" w:pos="567"/>
        </w:tabs>
        <w:spacing w:line="240" w:lineRule="auto"/>
        <w:rPr>
          <w:szCs w:val="22"/>
          <w:u w:val="single"/>
        </w:rPr>
      </w:pPr>
      <w:r>
        <w:rPr>
          <w:szCs w:val="22"/>
          <w:u w:val="single"/>
        </w:rPr>
        <w:t>Īpaši piesardzības pasākumi drošai lietošanai mērķsugām:</w:t>
      </w:r>
    </w:p>
    <w:p w14:paraId="5F8DC8CF" w14:textId="31987658" w:rsidR="005B0366" w:rsidRPr="00581EAB" w:rsidRDefault="005B0366" w:rsidP="005B0366">
      <w:pPr>
        <w:tabs>
          <w:tab w:val="clear" w:pos="567"/>
        </w:tabs>
        <w:spacing w:line="240" w:lineRule="auto"/>
        <w:rPr>
          <w:szCs w:val="22"/>
        </w:rPr>
      </w:pPr>
      <w:r>
        <w:t>Lokāla glikokortikoīdu lietošana aizkavē radzenes traumu dzīšanu. Pirms ārstēšanas uzsākšanas pārliecinā</w:t>
      </w:r>
      <w:r w:rsidR="0055747C">
        <w:t>ties</w:t>
      </w:r>
      <w:r>
        <w:t>, ka nav radzenes čūlu vai acs iekaisumam nav mehānisku cēloņu.</w:t>
      </w:r>
    </w:p>
    <w:p w14:paraId="38273D4B" w14:textId="77777777" w:rsidR="008F1C91" w:rsidRPr="00581EAB" w:rsidRDefault="008F1C91" w:rsidP="005B0366">
      <w:pPr>
        <w:tabs>
          <w:tab w:val="clear" w:pos="567"/>
        </w:tabs>
        <w:spacing w:line="240" w:lineRule="auto"/>
        <w:rPr>
          <w:szCs w:val="22"/>
          <w:lang w:eastAsia="en-GB"/>
        </w:rPr>
      </w:pPr>
    </w:p>
    <w:p w14:paraId="5D5D8FF4" w14:textId="4100D2D4" w:rsidR="005B0366" w:rsidRDefault="005B0366" w:rsidP="005B0366">
      <w:pPr>
        <w:tabs>
          <w:tab w:val="clear" w:pos="567"/>
        </w:tabs>
        <w:spacing w:line="240" w:lineRule="auto"/>
        <w:rPr>
          <w:rFonts w:cs="Arial"/>
          <w:iCs/>
          <w:szCs w:val="22"/>
        </w:rPr>
      </w:pPr>
      <w:r>
        <w:t xml:space="preserve">Tā kā kortikosteroīdiem ir iespējama sistēmiska iedarbība un ietekme uz radzeni, </w:t>
      </w:r>
      <w:r w:rsidR="0055747C">
        <w:t xml:space="preserve">ilgstoša </w:t>
      </w:r>
      <w:r>
        <w:t>veterināro zāļu lietošana nav ieteicama.</w:t>
      </w:r>
    </w:p>
    <w:p w14:paraId="10EA9BF9" w14:textId="77777777" w:rsidR="00B8676E" w:rsidRPr="00581EAB" w:rsidRDefault="00B8676E" w:rsidP="00B8676E">
      <w:pPr>
        <w:tabs>
          <w:tab w:val="clear" w:pos="567"/>
        </w:tabs>
        <w:spacing w:line="240" w:lineRule="auto"/>
        <w:rPr>
          <w:szCs w:val="22"/>
        </w:rPr>
      </w:pPr>
      <w:r>
        <w:rPr>
          <w:color w:val="000000" w:themeColor="text1"/>
        </w:rPr>
        <w:lastRenderedPageBreak/>
        <w:t>Ilgstoša (vairākus mēnešus) glikokortikoīdu lietošana padara radzeni jutīgu pret čūlu veidošanos un var izraisīt radzenes un lēcu apduļķošanos.</w:t>
      </w:r>
    </w:p>
    <w:p w14:paraId="63B238BB" w14:textId="77777777" w:rsidR="00B8676E" w:rsidRPr="00581EAB" w:rsidRDefault="00B8676E" w:rsidP="005B0366">
      <w:pPr>
        <w:tabs>
          <w:tab w:val="clear" w:pos="567"/>
        </w:tabs>
        <w:spacing w:line="240" w:lineRule="auto"/>
        <w:rPr>
          <w:szCs w:val="22"/>
          <w:lang w:eastAsia="en-GB"/>
        </w:rPr>
      </w:pPr>
    </w:p>
    <w:p w14:paraId="1ACD5D44" w14:textId="77777777" w:rsidR="0055747C" w:rsidRPr="00581EAB" w:rsidRDefault="0055747C" w:rsidP="0055747C">
      <w:pPr>
        <w:tabs>
          <w:tab w:val="clear" w:pos="567"/>
        </w:tabs>
        <w:spacing w:before="100" w:beforeAutospacing="1" w:after="100" w:afterAutospacing="1" w:line="240" w:lineRule="auto"/>
        <w:rPr>
          <w:color w:val="000000" w:themeColor="text1"/>
          <w:szCs w:val="22"/>
        </w:rPr>
      </w:pPr>
      <w:r>
        <w:rPr>
          <w:color w:val="000000" w:themeColor="text1"/>
          <w:szCs w:val="22"/>
        </w:rPr>
        <w:t>Šo veterināro zāļu lietošana jāpamato ar mērķa patogēna(-u) identifikāciju un jutības testu rezultātiem. Ja tas nav iespējams, ārstēšana jābalsta uz epidemioloģisko informāciju un zināšanām par mērķa patogēnu jutību saimniecības līmenī vai lokālā/ reģionālā līmenī.</w:t>
      </w:r>
    </w:p>
    <w:p w14:paraId="537FBD10" w14:textId="77777777" w:rsidR="0055747C" w:rsidRPr="00C040CF" w:rsidRDefault="0055747C" w:rsidP="0055747C">
      <w:pPr>
        <w:tabs>
          <w:tab w:val="clear" w:pos="567"/>
        </w:tabs>
        <w:spacing w:line="240" w:lineRule="auto"/>
      </w:pPr>
      <w:r w:rsidRPr="009B1CF5">
        <w:rPr>
          <w:szCs w:val="22"/>
        </w:rPr>
        <w:t>Lietojot šīs veterinārās zāles, jāņem vērā oficiālā, valsts un reģionālā antimikrobiālā politika.</w:t>
      </w:r>
    </w:p>
    <w:p w14:paraId="6684F3F7" w14:textId="77777777" w:rsidR="0055747C" w:rsidRPr="00581EAB" w:rsidRDefault="0055747C" w:rsidP="0055747C">
      <w:pPr>
        <w:tabs>
          <w:tab w:val="clear" w:pos="567"/>
        </w:tabs>
        <w:spacing w:before="100" w:beforeAutospacing="1" w:after="100" w:afterAutospacing="1" w:line="240" w:lineRule="auto"/>
        <w:rPr>
          <w:color w:val="000000" w:themeColor="text1"/>
          <w:szCs w:val="22"/>
        </w:rPr>
      </w:pPr>
      <w:r>
        <w:rPr>
          <w:color w:val="000000" w:themeColor="text1"/>
          <w:szCs w:val="22"/>
        </w:rPr>
        <w:t xml:space="preserve">Antibiotikas ar zemāku antimikrobiālās rezistences selekcijas risku (zemāka AMEG kategorija) lietot pirmās izvēles ārstēšanai, ja </w:t>
      </w:r>
      <w:r w:rsidRPr="003A1931">
        <w:rPr>
          <w:color w:val="000000" w:themeColor="text1"/>
          <w:szCs w:val="22"/>
        </w:rPr>
        <w:t>jutības test</w:t>
      </w:r>
      <w:r>
        <w:rPr>
          <w:color w:val="000000" w:themeColor="text1"/>
          <w:szCs w:val="22"/>
        </w:rPr>
        <w:t>u rezultāti</w:t>
      </w:r>
      <w:r w:rsidRPr="003A1931">
        <w:rPr>
          <w:color w:val="000000" w:themeColor="text1"/>
          <w:szCs w:val="22"/>
        </w:rPr>
        <w:t xml:space="preserve"> </w:t>
      </w:r>
      <w:r>
        <w:rPr>
          <w:color w:val="000000" w:themeColor="text1"/>
          <w:szCs w:val="22"/>
        </w:rPr>
        <w:t>liecina par šīs pieejas iespējamo efektivitāti.</w:t>
      </w:r>
    </w:p>
    <w:p w14:paraId="6897EB25" w14:textId="77777777" w:rsidR="004612FA" w:rsidRDefault="004612FA" w:rsidP="005B0366">
      <w:pPr>
        <w:tabs>
          <w:tab w:val="clear" w:pos="567"/>
        </w:tabs>
        <w:spacing w:line="240" w:lineRule="auto"/>
        <w:rPr>
          <w:szCs w:val="22"/>
          <w:u w:val="single"/>
        </w:rPr>
      </w:pPr>
    </w:p>
    <w:p w14:paraId="0837F6EE" w14:textId="30C74B13" w:rsidR="005B0366" w:rsidRPr="00581EAB" w:rsidRDefault="005B0366" w:rsidP="005B0366">
      <w:pPr>
        <w:tabs>
          <w:tab w:val="clear" w:pos="567"/>
        </w:tabs>
        <w:spacing w:line="240" w:lineRule="auto"/>
        <w:rPr>
          <w:szCs w:val="22"/>
          <w:u w:val="single"/>
        </w:rPr>
      </w:pPr>
      <w:r>
        <w:rPr>
          <w:szCs w:val="22"/>
          <w:u w:val="single"/>
        </w:rPr>
        <w:t>Īpaši piesardzības pasākumi, kas jāievēro personai, kura ievada veterinārās zāles dzīvniekiem:</w:t>
      </w:r>
    </w:p>
    <w:p w14:paraId="6608B0C5" w14:textId="335A7550" w:rsidR="005B0366" w:rsidRPr="00581EAB" w:rsidRDefault="005B0366" w:rsidP="005B0366">
      <w:pPr>
        <w:tabs>
          <w:tab w:val="clear" w:pos="567"/>
        </w:tabs>
        <w:spacing w:line="240" w:lineRule="auto"/>
        <w:rPr>
          <w:szCs w:val="22"/>
          <w:u w:val="single"/>
        </w:rPr>
      </w:pPr>
      <w:r>
        <w:t xml:space="preserve">Deksametazons, hloramfenikols un benzalkonija hlorīds var izraisīt alerģiskas reakcijas. </w:t>
      </w:r>
      <w:r w:rsidR="0055747C">
        <w:t xml:space="preserve">Personas </w:t>
      </w:r>
      <w:r>
        <w:t xml:space="preserve">ar zināmu </w:t>
      </w:r>
      <w:r w:rsidR="0055747C">
        <w:t xml:space="preserve">pastiprinātu </w:t>
      </w:r>
      <w:r>
        <w:t>jutību pret deksametazonu, hloramfenikolu un/vai benzalkonija hlorīdu šīs veterinārās zāles drīkst ievadīt tikai ar vienreizēj</w:t>
      </w:r>
      <w:r w:rsidR="0055747C">
        <w:t>a</w:t>
      </w:r>
      <w:r>
        <w:t>s lietošanas cimdiem.</w:t>
      </w:r>
    </w:p>
    <w:p w14:paraId="76726B20" w14:textId="77777777" w:rsidR="005B0366" w:rsidRPr="00581EAB" w:rsidRDefault="005B0366" w:rsidP="005B0366">
      <w:pPr>
        <w:tabs>
          <w:tab w:val="clear" w:pos="567"/>
        </w:tabs>
        <w:spacing w:line="240" w:lineRule="auto"/>
        <w:rPr>
          <w:szCs w:val="22"/>
        </w:rPr>
      </w:pPr>
      <w:r>
        <w:t>Ir pierādīts, ka cilvēkiem hloramfenikola iedarbība var palielināt smagas aplastiskās anēmijas risku.</w:t>
      </w:r>
    </w:p>
    <w:p w14:paraId="1E84AA9B" w14:textId="2B909F01" w:rsidR="005B0366" w:rsidRPr="00581EAB" w:rsidRDefault="005B0366" w:rsidP="005B0366">
      <w:pPr>
        <w:tabs>
          <w:tab w:val="clear" w:pos="567"/>
        </w:tabs>
        <w:spacing w:line="240" w:lineRule="auto"/>
        <w:rPr>
          <w:szCs w:val="22"/>
        </w:rPr>
      </w:pPr>
      <w:r>
        <w:t xml:space="preserve">Tādēļ ir svarīgi izvairīties no saskares ar ādu un acīm un pēc </w:t>
      </w:r>
      <w:r w:rsidR="0055747C">
        <w:t xml:space="preserve">šo </w:t>
      </w:r>
      <w:r>
        <w:t xml:space="preserve">veterināro zāļu ievadīšanas nomazgāt rokas. </w:t>
      </w:r>
      <w:r w:rsidR="0055747C">
        <w:t>Ja notikusi nejauša saskare ar ādu vai nokļūšana acīs, skarto vietu</w:t>
      </w:r>
      <w:r>
        <w:t xml:space="preserve">, skalot ar lielu daudzumu ūdens. </w:t>
      </w:r>
      <w:r w:rsidR="0055747C">
        <w:t xml:space="preserve">Pastiprinātas </w:t>
      </w:r>
      <w:r>
        <w:t>jutības reakciju gadījumā meklēt medicīnisku palīdzību un uzrādīt ārstam lietošanas instrukciju vai marķējumu.</w:t>
      </w:r>
    </w:p>
    <w:p w14:paraId="0B75F3A9" w14:textId="6630C4EC" w:rsidR="005B0366" w:rsidRPr="00581EAB" w:rsidRDefault="005B0366" w:rsidP="005B0366">
      <w:pPr>
        <w:tabs>
          <w:tab w:val="clear" w:pos="567"/>
        </w:tabs>
        <w:spacing w:line="240" w:lineRule="auto"/>
        <w:rPr>
          <w:szCs w:val="22"/>
        </w:rPr>
      </w:pPr>
      <w:r>
        <w:t xml:space="preserve">Deksametazons un hloramfenikols var nodarīt </w:t>
      </w:r>
      <w:r w:rsidR="0055747C">
        <w:t xml:space="preserve">nopietnu </w:t>
      </w:r>
      <w:r>
        <w:t xml:space="preserve">kaitējumu nedzimušam bērnam un bērniem, kas tiek baroti ar krūti. Tādēļ šīs veterinārās zāles nedrīkst </w:t>
      </w:r>
      <w:r w:rsidR="0055747C">
        <w:t>ievadīt</w:t>
      </w:r>
      <w:r>
        <w:t xml:space="preserve"> grūtnieces un sievietes, kas baro bērnu ar krūti.</w:t>
      </w:r>
    </w:p>
    <w:p w14:paraId="71DB9427" w14:textId="77777777" w:rsidR="00F354C5" w:rsidRPr="00581EAB" w:rsidRDefault="00F354C5" w:rsidP="00A9226B">
      <w:pPr>
        <w:tabs>
          <w:tab w:val="clear" w:pos="567"/>
        </w:tabs>
        <w:spacing w:line="240" w:lineRule="auto"/>
        <w:rPr>
          <w:szCs w:val="22"/>
        </w:rPr>
      </w:pPr>
    </w:p>
    <w:p w14:paraId="0C03B918" w14:textId="654FEFA5" w:rsidR="005B1FD0" w:rsidRPr="00581EAB" w:rsidRDefault="00694D58" w:rsidP="005B1FD0">
      <w:pPr>
        <w:tabs>
          <w:tab w:val="clear" w:pos="567"/>
        </w:tabs>
        <w:spacing w:line="240" w:lineRule="auto"/>
        <w:rPr>
          <w:szCs w:val="22"/>
        </w:rPr>
      </w:pPr>
      <w:r>
        <w:rPr>
          <w:szCs w:val="22"/>
          <w:u w:val="single"/>
        </w:rPr>
        <w:t>Grūsnība un laktācija</w:t>
      </w:r>
      <w:r>
        <w:t>:</w:t>
      </w:r>
    </w:p>
    <w:p w14:paraId="1671EC05" w14:textId="77777777" w:rsidR="00EA4858" w:rsidRPr="000D37C7" w:rsidRDefault="00EA4858" w:rsidP="00EA4858">
      <w:pPr>
        <w:tabs>
          <w:tab w:val="clear" w:pos="567"/>
        </w:tabs>
        <w:spacing w:line="240" w:lineRule="auto"/>
        <w:rPr>
          <w:color w:val="000000" w:themeColor="text1"/>
          <w:szCs w:val="22"/>
        </w:rPr>
      </w:pPr>
      <w:r>
        <w:t xml:space="preserve">Nav pierādīts šo veterināro zāļu drošums grūsnības un </w:t>
      </w:r>
      <w:r>
        <w:rPr>
          <w:color w:val="000000" w:themeColor="text1"/>
          <w:szCs w:val="22"/>
        </w:rPr>
        <w:t>laktācijas laikā.</w:t>
      </w:r>
    </w:p>
    <w:p w14:paraId="2B783537" w14:textId="77FF9096" w:rsidR="00EA4858" w:rsidRPr="000D37C7" w:rsidRDefault="00EA4858" w:rsidP="00EA4858">
      <w:pPr>
        <w:tabs>
          <w:tab w:val="clear" w:pos="567"/>
        </w:tabs>
        <w:spacing w:line="240" w:lineRule="auto"/>
        <w:rPr>
          <w:color w:val="000000" w:themeColor="text1"/>
          <w:szCs w:val="22"/>
        </w:rPr>
      </w:pPr>
      <w:r>
        <w:rPr>
          <w:color w:val="000000" w:themeColor="text1"/>
          <w:szCs w:val="22"/>
        </w:rPr>
        <w:t xml:space="preserve">Glikokortikoīdi un hloramfenikols var šķērsot placentu un nonākt pienā. Šīs veterinārās zāles nav ieteicams lietot grūsnības laikā. Ietekme </w:t>
      </w:r>
      <w:r w:rsidR="0055747C">
        <w:rPr>
          <w:color w:val="000000" w:themeColor="text1"/>
          <w:szCs w:val="22"/>
        </w:rPr>
        <w:t xml:space="preserve">uz </w:t>
      </w:r>
      <w:r>
        <w:rPr>
          <w:color w:val="000000" w:themeColor="text1"/>
          <w:szCs w:val="22"/>
        </w:rPr>
        <w:t>kucēniem un kaķēniem zīdīšanas periodā ir maz ticama. Laktācijas periodā lietot tikai pēc ārstējošā veterinārārsta ieguvuma un riska attiecības izvērtēšanas.</w:t>
      </w:r>
    </w:p>
    <w:p w14:paraId="516DE6C4" w14:textId="77777777" w:rsidR="005B1FD0" w:rsidRPr="000D37C7" w:rsidRDefault="005B1FD0" w:rsidP="005B1FD0">
      <w:pPr>
        <w:tabs>
          <w:tab w:val="clear" w:pos="567"/>
        </w:tabs>
        <w:spacing w:line="240" w:lineRule="auto"/>
        <w:rPr>
          <w:color w:val="000000" w:themeColor="text1"/>
          <w:szCs w:val="22"/>
        </w:rPr>
      </w:pPr>
    </w:p>
    <w:p w14:paraId="003ABF8E" w14:textId="6E319D4C" w:rsidR="005B1FD0" w:rsidRPr="000D37C7" w:rsidRDefault="00694D58" w:rsidP="005B1FD0">
      <w:pPr>
        <w:tabs>
          <w:tab w:val="clear" w:pos="567"/>
        </w:tabs>
        <w:spacing w:line="240" w:lineRule="auto"/>
        <w:rPr>
          <w:color w:val="000000" w:themeColor="text1"/>
          <w:szCs w:val="22"/>
        </w:rPr>
      </w:pPr>
      <w:r>
        <w:rPr>
          <w:color w:val="000000" w:themeColor="text1"/>
          <w:szCs w:val="22"/>
          <w:u w:val="single"/>
        </w:rPr>
        <w:t>Mijiedarbība ar citām zālēm un citi mijiedarbības veidi:</w:t>
      </w:r>
    </w:p>
    <w:p w14:paraId="68D34F99" w14:textId="6099F949" w:rsidR="005B1FD0" w:rsidRPr="00581EAB" w:rsidRDefault="005628A9" w:rsidP="005B1FD0">
      <w:pPr>
        <w:tabs>
          <w:tab w:val="clear" w:pos="567"/>
        </w:tabs>
        <w:spacing w:line="240" w:lineRule="auto"/>
        <w:rPr>
          <w:szCs w:val="22"/>
        </w:rPr>
      </w:pPr>
      <w:r>
        <w:rPr>
          <w:color w:val="000000" w:themeColor="text1"/>
          <w:szCs w:val="22"/>
        </w:rPr>
        <w:t>Dati nav pieejami</w:t>
      </w:r>
      <w:r>
        <w:t>.</w:t>
      </w:r>
    </w:p>
    <w:p w14:paraId="4B9C0E3E" w14:textId="77777777" w:rsidR="005628A9" w:rsidRPr="00581EAB" w:rsidRDefault="005628A9" w:rsidP="005B1FD0">
      <w:pPr>
        <w:tabs>
          <w:tab w:val="clear" w:pos="567"/>
        </w:tabs>
        <w:spacing w:line="240" w:lineRule="auto"/>
        <w:rPr>
          <w:szCs w:val="22"/>
        </w:rPr>
      </w:pPr>
    </w:p>
    <w:p w14:paraId="0DA19673" w14:textId="57EDF809" w:rsidR="005B1FD0" w:rsidRPr="00581EAB" w:rsidRDefault="00694D58" w:rsidP="005B1FD0">
      <w:pPr>
        <w:tabs>
          <w:tab w:val="clear" w:pos="567"/>
        </w:tabs>
        <w:spacing w:line="240" w:lineRule="auto"/>
        <w:rPr>
          <w:szCs w:val="22"/>
        </w:rPr>
      </w:pPr>
      <w:r>
        <w:rPr>
          <w:szCs w:val="22"/>
          <w:u w:val="single"/>
        </w:rPr>
        <w:t>Pārdozēšana</w:t>
      </w:r>
      <w:r>
        <w:t>:</w:t>
      </w:r>
    </w:p>
    <w:p w14:paraId="79CBBB1F" w14:textId="29F77369" w:rsidR="00EA4858" w:rsidRPr="00581EAB" w:rsidRDefault="00EA4858" w:rsidP="00EA4858">
      <w:pPr>
        <w:tabs>
          <w:tab w:val="clear" w:pos="567"/>
        </w:tabs>
        <w:spacing w:line="240" w:lineRule="auto"/>
        <w:rPr>
          <w:szCs w:val="22"/>
        </w:rPr>
      </w:pPr>
      <w:r>
        <w:t>Pārdozēšanas gadījumā pārtraukt ārstēšanu un skalot acis ar ūdeni, ja kairinājums nepāriet.</w:t>
      </w:r>
    </w:p>
    <w:p w14:paraId="3F49968D" w14:textId="77777777" w:rsidR="005B1FD0" w:rsidRPr="00581EAB" w:rsidRDefault="005B1FD0" w:rsidP="005B1FD0">
      <w:pPr>
        <w:tabs>
          <w:tab w:val="clear" w:pos="567"/>
        </w:tabs>
        <w:spacing w:line="240" w:lineRule="auto"/>
        <w:rPr>
          <w:szCs w:val="22"/>
        </w:rPr>
      </w:pPr>
    </w:p>
    <w:p w14:paraId="05217FCF" w14:textId="4BA47ADA" w:rsidR="005B1FD0" w:rsidRPr="00581EAB" w:rsidRDefault="00694D58" w:rsidP="005B1FD0">
      <w:pPr>
        <w:tabs>
          <w:tab w:val="clear" w:pos="567"/>
        </w:tabs>
        <w:spacing w:line="240" w:lineRule="auto"/>
        <w:rPr>
          <w:szCs w:val="22"/>
        </w:rPr>
      </w:pPr>
      <w:r>
        <w:rPr>
          <w:szCs w:val="22"/>
          <w:u w:val="single"/>
        </w:rPr>
        <w:t>Būtiska nesaderība</w:t>
      </w:r>
      <w:r>
        <w:t>:</w:t>
      </w:r>
    </w:p>
    <w:p w14:paraId="2CB36597" w14:textId="0D58E048" w:rsidR="0055747C" w:rsidRPr="00581EAB" w:rsidRDefault="0055747C" w:rsidP="000B4B1D">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maisījumā ar citām veterinārajām zālēm.</w:t>
      </w:r>
    </w:p>
    <w:p w14:paraId="4994702B" w14:textId="77777777" w:rsidR="00882FF5" w:rsidRDefault="00882FF5" w:rsidP="00A9226B">
      <w:pPr>
        <w:tabs>
          <w:tab w:val="clear" w:pos="567"/>
        </w:tabs>
        <w:spacing w:line="240" w:lineRule="auto"/>
        <w:rPr>
          <w:szCs w:val="22"/>
        </w:rPr>
      </w:pPr>
    </w:p>
    <w:p w14:paraId="4D283AAD" w14:textId="77777777" w:rsidR="004612FA" w:rsidRPr="00581EAB" w:rsidRDefault="004612FA" w:rsidP="00A9226B">
      <w:pPr>
        <w:tabs>
          <w:tab w:val="clear" w:pos="567"/>
        </w:tabs>
        <w:spacing w:line="240" w:lineRule="auto"/>
        <w:rPr>
          <w:szCs w:val="22"/>
        </w:rPr>
      </w:pPr>
    </w:p>
    <w:p w14:paraId="476D4B3D"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7.</w:t>
      </w:r>
      <w:r>
        <w:rPr>
          <w:b/>
          <w:szCs w:val="22"/>
        </w:rPr>
        <w:tab/>
        <w:t>Blakusparādības</w:t>
      </w:r>
    </w:p>
    <w:p w14:paraId="46EC2BEA" w14:textId="77777777" w:rsidR="00C114FF" w:rsidRPr="00581EAB" w:rsidRDefault="00C114FF" w:rsidP="00A9226B">
      <w:pPr>
        <w:tabs>
          <w:tab w:val="clear" w:pos="567"/>
        </w:tabs>
        <w:spacing w:line="240" w:lineRule="auto"/>
        <w:rPr>
          <w:iCs/>
          <w:szCs w:val="22"/>
        </w:rPr>
      </w:pPr>
    </w:p>
    <w:p w14:paraId="77EB7611" w14:textId="77777777" w:rsidR="001C5DDE" w:rsidRPr="00581EAB" w:rsidRDefault="001C5DDE" w:rsidP="001C5DDE">
      <w:pPr>
        <w:tabs>
          <w:tab w:val="clear" w:pos="567"/>
        </w:tabs>
        <w:spacing w:line="240" w:lineRule="auto"/>
        <w:rPr>
          <w:szCs w:val="22"/>
        </w:rPr>
      </w:pPr>
      <w:r>
        <w:t>Suņi un kaķi:</w:t>
      </w:r>
    </w:p>
    <w:p w14:paraId="1F1D50AE" w14:textId="77777777" w:rsidR="001C5DDE" w:rsidRPr="00581EAB" w:rsidRDefault="001C5DDE" w:rsidP="001C5DDE">
      <w:pPr>
        <w:rPr>
          <w:szCs w:val="22"/>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410"/>
      </w:tblGrid>
      <w:tr w:rsidR="001C5DDE" w:rsidRPr="00581EAB" w14:paraId="33A3E7C5" w14:textId="77777777" w:rsidTr="001C5DDE">
        <w:tc>
          <w:tcPr>
            <w:tcW w:w="1944" w:type="pct"/>
          </w:tcPr>
          <w:p w14:paraId="7E7DCF88" w14:textId="582C9974" w:rsidR="001C5DDE" w:rsidRPr="00581EAB" w:rsidRDefault="001C5DDE" w:rsidP="000D37C7">
            <w:pPr>
              <w:spacing w:before="60" w:after="60"/>
              <w:rPr>
                <w:szCs w:val="22"/>
              </w:rPr>
            </w:pPr>
            <w:r>
              <w:t>Reti (1 līdz 10 dzīvniekiem / 10 000 ārstētajiem dzīvniekiem):</w:t>
            </w:r>
          </w:p>
        </w:tc>
        <w:tc>
          <w:tcPr>
            <w:tcW w:w="3056" w:type="pct"/>
          </w:tcPr>
          <w:p w14:paraId="10449F67" w14:textId="144613DC" w:rsidR="001C5DDE" w:rsidRPr="00581EAB" w:rsidRDefault="001C5DDE" w:rsidP="000D37C7">
            <w:pPr>
              <w:spacing w:before="60" w:after="60"/>
              <w:rPr>
                <w:iCs/>
                <w:szCs w:val="22"/>
                <w:vertAlign w:val="superscript"/>
              </w:rPr>
            </w:pPr>
            <w:r>
              <w:t>Alerģiska reakcija, radzenes apduļķošanās</w:t>
            </w:r>
            <w:r>
              <w:rPr>
                <w:iCs/>
                <w:szCs w:val="22"/>
                <w:vertAlign w:val="superscript"/>
              </w:rPr>
              <w:t>1</w:t>
            </w:r>
          </w:p>
        </w:tc>
      </w:tr>
      <w:tr w:rsidR="001C5DDE" w:rsidRPr="00581EAB" w14:paraId="016B5198" w14:textId="77777777" w:rsidTr="001C5DDE">
        <w:tc>
          <w:tcPr>
            <w:tcW w:w="1944" w:type="pct"/>
          </w:tcPr>
          <w:p w14:paraId="31FF30A2" w14:textId="156296A6" w:rsidR="001C5DDE" w:rsidRPr="00581EAB" w:rsidRDefault="001C5DDE" w:rsidP="001C7A78">
            <w:pPr>
              <w:spacing w:before="60" w:after="60"/>
              <w:rPr>
                <w:szCs w:val="22"/>
              </w:rPr>
            </w:pPr>
            <w:r>
              <w:t>Nenoteikts biežums (nevar novērtēt no pieejamajiem datiem)</w:t>
            </w:r>
          </w:p>
        </w:tc>
        <w:tc>
          <w:tcPr>
            <w:tcW w:w="3056" w:type="pct"/>
          </w:tcPr>
          <w:p w14:paraId="6E2E7624" w14:textId="2A62DEFF" w:rsidR="001C5DDE" w:rsidRPr="00581EAB" w:rsidRDefault="0055747C" w:rsidP="001C7A78">
            <w:pPr>
              <w:spacing w:before="60" w:after="60"/>
              <w:rPr>
                <w:iCs/>
                <w:szCs w:val="22"/>
              </w:rPr>
            </w:pPr>
            <w:r w:rsidRPr="009B1CF5">
              <w:rPr>
                <w:rStyle w:val="cf01"/>
                <w:rFonts w:ascii="Times New Roman" w:hAnsi="Times New Roman" w:cs="Times New Roman"/>
                <w:sz w:val="22"/>
                <w:szCs w:val="22"/>
              </w:rPr>
              <w:t>D</w:t>
            </w:r>
            <w:r w:rsidRPr="009B1CF5">
              <w:rPr>
                <w:rStyle w:val="cf11"/>
                <w:rFonts w:ascii="Times New Roman" w:hAnsi="Times New Roman" w:cs="Times New Roman"/>
                <w:sz w:val="22"/>
                <w:szCs w:val="22"/>
              </w:rPr>
              <w:t>edzinoša sajūta acīs</w:t>
            </w:r>
            <w:r w:rsidR="000756B4">
              <w:rPr>
                <w:vertAlign w:val="superscript"/>
              </w:rPr>
              <w:t>2</w:t>
            </w:r>
            <w:r w:rsidR="000756B4">
              <w:t xml:space="preserve">; </w:t>
            </w:r>
            <w:r w:rsidRPr="009B1CF5">
              <w:t>p</w:t>
            </w:r>
            <w:r w:rsidRPr="006552F6">
              <w:t xml:space="preserve">aaugstināts </w:t>
            </w:r>
            <w:r>
              <w:t xml:space="preserve">introkulārais </w:t>
            </w:r>
            <w:r w:rsidR="000756B4">
              <w:t>spiediens</w:t>
            </w:r>
            <w:r w:rsidR="000756B4">
              <w:rPr>
                <w:vertAlign w:val="superscript"/>
              </w:rPr>
              <w:t>3</w:t>
            </w:r>
            <w:r w:rsidR="000756B4">
              <w:t>;</w:t>
            </w:r>
          </w:p>
          <w:p w14:paraId="3AC70DDB" w14:textId="7495C5E6" w:rsidR="000756B4" w:rsidRPr="00581EAB" w:rsidRDefault="001C5DDE" w:rsidP="000D37C7">
            <w:pPr>
              <w:spacing w:before="60" w:after="60"/>
              <w:rPr>
                <w:iCs/>
                <w:szCs w:val="22"/>
              </w:rPr>
            </w:pPr>
            <w:r>
              <w:t>Glaukoma</w:t>
            </w:r>
            <w:r>
              <w:rPr>
                <w:vertAlign w:val="superscript"/>
              </w:rPr>
              <w:t>3</w:t>
            </w:r>
            <w:r>
              <w:t xml:space="preserve">; </w:t>
            </w:r>
            <w:r w:rsidR="0055747C">
              <w:t>k</w:t>
            </w:r>
            <w:r>
              <w:t>atarakta</w:t>
            </w:r>
            <w:r>
              <w:rPr>
                <w:vertAlign w:val="superscript"/>
              </w:rPr>
              <w:t>3</w:t>
            </w:r>
            <w:r>
              <w:t xml:space="preserve">, </w:t>
            </w:r>
            <w:r w:rsidR="0055747C">
              <w:t>e</w:t>
            </w:r>
            <w:r>
              <w:t>ksoptalmija</w:t>
            </w:r>
            <w:r>
              <w:rPr>
                <w:vertAlign w:val="superscript"/>
              </w:rPr>
              <w:t>3</w:t>
            </w:r>
            <w:r>
              <w:t xml:space="preserve"> </w:t>
            </w:r>
          </w:p>
        </w:tc>
      </w:tr>
    </w:tbl>
    <w:p w14:paraId="0D25EF31" w14:textId="7584A562" w:rsidR="001C5DDE" w:rsidRPr="00581EAB" w:rsidRDefault="001C5DDE" w:rsidP="001C5DDE">
      <w:pPr>
        <w:tabs>
          <w:tab w:val="clear" w:pos="567"/>
        </w:tabs>
        <w:spacing w:line="240" w:lineRule="auto"/>
        <w:rPr>
          <w:szCs w:val="22"/>
        </w:rPr>
      </w:pPr>
      <w:r>
        <w:rPr>
          <w:szCs w:val="22"/>
          <w:vertAlign w:val="superscript"/>
        </w:rPr>
        <w:t>1</w:t>
      </w:r>
      <w:r>
        <w:t>virspusēja, īslaicīga</w:t>
      </w:r>
    </w:p>
    <w:p w14:paraId="0355DC69" w14:textId="1ECFE427" w:rsidR="001C5DDE" w:rsidRPr="00581EAB" w:rsidRDefault="001C5DDE" w:rsidP="001C5DDE">
      <w:pPr>
        <w:tabs>
          <w:tab w:val="clear" w:pos="567"/>
        </w:tabs>
        <w:spacing w:line="240" w:lineRule="auto"/>
        <w:rPr>
          <w:szCs w:val="22"/>
        </w:rPr>
      </w:pPr>
      <w:r>
        <w:rPr>
          <w:szCs w:val="22"/>
          <w:vertAlign w:val="superscript"/>
        </w:rPr>
        <w:t>2</w:t>
      </w:r>
      <w:r>
        <w:t xml:space="preserve"> </w:t>
      </w:r>
      <w:r w:rsidR="0055747C">
        <w:t>pilināšanas laikā</w:t>
      </w:r>
      <w:r>
        <w:t>, īslaicīgi.</w:t>
      </w:r>
    </w:p>
    <w:p w14:paraId="0FF54A34" w14:textId="2870760D" w:rsidR="001C5DDE" w:rsidRPr="00581EAB" w:rsidRDefault="001C5DDE" w:rsidP="001C5DDE">
      <w:pPr>
        <w:tabs>
          <w:tab w:val="clear" w:pos="567"/>
        </w:tabs>
        <w:spacing w:line="240" w:lineRule="auto"/>
        <w:rPr>
          <w:szCs w:val="22"/>
        </w:rPr>
      </w:pPr>
      <w:r>
        <w:rPr>
          <w:szCs w:val="22"/>
          <w:vertAlign w:val="superscript"/>
        </w:rPr>
        <w:t>3</w:t>
      </w:r>
      <w:r>
        <w:t xml:space="preserve">var rasties pēc vairāku nedēļu ilgas ārstēšanas ar deksametazonu. Glikokortikoīdu izraisītu intraokulārā spiediena paaugstināšanos parasti novēro pirmo 2 nedēļu laikā pēc </w:t>
      </w:r>
      <w:r w:rsidR="0055747C">
        <w:t xml:space="preserve">ārstēšanas </w:t>
      </w:r>
      <w:r>
        <w:t>uzsākšanas.</w:t>
      </w:r>
    </w:p>
    <w:p w14:paraId="75864939" w14:textId="2B68F797" w:rsidR="00A824FE" w:rsidRPr="00581EAB" w:rsidRDefault="00A824FE" w:rsidP="00A824FE">
      <w:pPr>
        <w:autoSpaceDE w:val="0"/>
        <w:autoSpaceDN w:val="0"/>
        <w:adjustRightInd w:val="0"/>
        <w:rPr>
          <w:rFonts w:eastAsiaTheme="minorHAnsi" w:cs="Arial"/>
          <w:color w:val="0070C1"/>
          <w:szCs w:val="22"/>
        </w:rPr>
      </w:pPr>
    </w:p>
    <w:p w14:paraId="4C802B70" w14:textId="38C7E9FB" w:rsidR="00F520FE" w:rsidRDefault="00694D58" w:rsidP="00611795">
      <w:pPr>
        <w:rPr>
          <w:szCs w:val="22"/>
        </w:rPr>
      </w:pPr>
      <w:r>
        <w:lastRenderedPageBreak/>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w:t>
      </w:r>
      <w:r w:rsidR="00154604">
        <w:t xml:space="preserve"> </w:t>
      </w:r>
      <w:r w:rsidR="00154604" w:rsidRPr="00154604">
        <w:t xml:space="preserve"> </w:t>
      </w:r>
      <w:r w:rsidR="00154604">
        <w:t>www.pvd.gov.lv</w:t>
      </w:r>
      <w:r>
        <w:t>.</w:t>
      </w:r>
    </w:p>
    <w:p w14:paraId="1995EEC3" w14:textId="77777777" w:rsidR="00D533E5" w:rsidRPr="00581EAB" w:rsidRDefault="00D533E5" w:rsidP="00611795">
      <w:pPr>
        <w:rPr>
          <w:szCs w:val="22"/>
        </w:rPr>
      </w:pPr>
    </w:p>
    <w:p w14:paraId="6C0F4139" w14:textId="77777777" w:rsidR="00F520FE" w:rsidRPr="00581EAB" w:rsidRDefault="00F520FE" w:rsidP="00A9226B">
      <w:pPr>
        <w:tabs>
          <w:tab w:val="clear" w:pos="567"/>
        </w:tabs>
        <w:spacing w:line="240" w:lineRule="auto"/>
        <w:rPr>
          <w:iCs/>
          <w:szCs w:val="22"/>
        </w:rPr>
      </w:pPr>
    </w:p>
    <w:p w14:paraId="20462A3C"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8.</w:t>
      </w:r>
      <w:r>
        <w:rPr>
          <w:b/>
          <w:szCs w:val="22"/>
        </w:rPr>
        <w:tab/>
        <w:t>Deva katrai dzīvnieku sugai, lietošanas veids un metode</w:t>
      </w:r>
    </w:p>
    <w:p w14:paraId="3ECF0375" w14:textId="77777777" w:rsidR="00C114FF" w:rsidRPr="00581EAB" w:rsidRDefault="00C114FF" w:rsidP="00A9226B">
      <w:pPr>
        <w:tabs>
          <w:tab w:val="clear" w:pos="567"/>
        </w:tabs>
        <w:spacing w:line="240" w:lineRule="auto"/>
        <w:rPr>
          <w:szCs w:val="22"/>
        </w:rPr>
      </w:pPr>
    </w:p>
    <w:p w14:paraId="53CD268A" w14:textId="27A62372" w:rsidR="003250D8" w:rsidRPr="00581EAB" w:rsidRDefault="0099607B" w:rsidP="003250D8">
      <w:pPr>
        <w:tabs>
          <w:tab w:val="clear" w:pos="567"/>
        </w:tabs>
        <w:spacing w:line="240" w:lineRule="auto"/>
        <w:rPr>
          <w:szCs w:val="22"/>
        </w:rPr>
      </w:pPr>
      <w:r>
        <w:t>Okulārai lietošanai.</w:t>
      </w:r>
    </w:p>
    <w:p w14:paraId="26C47A2B" w14:textId="5638AE73" w:rsidR="00C80401" w:rsidRPr="00581EAB" w:rsidRDefault="007B3638" w:rsidP="00A9226B">
      <w:pPr>
        <w:tabs>
          <w:tab w:val="clear" w:pos="567"/>
        </w:tabs>
        <w:spacing w:line="240" w:lineRule="auto"/>
        <w:rPr>
          <w:szCs w:val="22"/>
        </w:rPr>
      </w:pPr>
      <w:r>
        <w:t xml:space="preserve">Lietot pa vienam pilienam (viens piliens satur satur 0,06 mg hloramfenikola un 0,03 mg deksametazona) </w:t>
      </w:r>
      <w:r w:rsidR="0055747C">
        <w:t xml:space="preserve">skartās </w:t>
      </w:r>
      <w:r>
        <w:t xml:space="preserve">acs konjunktīvas maisiņā, vai pēc vajadzības abās acīs; sākumā 6-8 reizes dienā, pēc tam 4-6 reizes dienā. Smagas acu slimības gadījumā pirmajās 24-48 stundās devu var </w:t>
      </w:r>
      <w:r w:rsidR="0055747C">
        <w:t>būt nepieciešams lietot</w:t>
      </w:r>
      <w:r>
        <w:t xml:space="preserve"> biežāk (pa vienam pilienam ik pēc 1-2 stundām). Veterinārās zāles drīkst lietot tikai līdz iekaisuma simptomu izzušanai. Pēc tam ārstēšan</w:t>
      </w:r>
      <w:r w:rsidR="0055747C">
        <w:t>u turpināt</w:t>
      </w:r>
      <w:r>
        <w:t xml:space="preserve"> ar antibiotiku saturošu monopreparātu.</w:t>
      </w:r>
    </w:p>
    <w:p w14:paraId="19F1B6E0" w14:textId="77777777" w:rsidR="007B3638" w:rsidRDefault="007B3638" w:rsidP="00A9226B">
      <w:pPr>
        <w:tabs>
          <w:tab w:val="clear" w:pos="567"/>
        </w:tabs>
        <w:spacing w:line="240" w:lineRule="auto"/>
        <w:rPr>
          <w:szCs w:val="22"/>
        </w:rPr>
      </w:pPr>
    </w:p>
    <w:p w14:paraId="461A1458" w14:textId="77777777" w:rsidR="004612FA" w:rsidRPr="00581EAB" w:rsidRDefault="004612FA" w:rsidP="00A9226B">
      <w:pPr>
        <w:tabs>
          <w:tab w:val="clear" w:pos="567"/>
        </w:tabs>
        <w:spacing w:line="240" w:lineRule="auto"/>
        <w:rPr>
          <w:szCs w:val="22"/>
        </w:rPr>
      </w:pPr>
    </w:p>
    <w:p w14:paraId="5A8F9537"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9.</w:t>
      </w:r>
      <w:r>
        <w:rPr>
          <w:b/>
          <w:szCs w:val="22"/>
        </w:rPr>
        <w:tab/>
        <w:t>Ieteikumi pareizai lietošanai</w:t>
      </w:r>
    </w:p>
    <w:p w14:paraId="515C57C4" w14:textId="77777777" w:rsidR="00F520FE" w:rsidRPr="00581EAB" w:rsidRDefault="00F520FE" w:rsidP="00F520FE">
      <w:pPr>
        <w:tabs>
          <w:tab w:val="clear" w:pos="567"/>
        </w:tabs>
        <w:spacing w:line="240" w:lineRule="auto"/>
        <w:rPr>
          <w:szCs w:val="22"/>
        </w:rPr>
      </w:pPr>
    </w:p>
    <w:p w14:paraId="5E9FCC8C" w14:textId="3D55C6BD" w:rsidR="00F520FE" w:rsidRPr="00581EAB" w:rsidRDefault="00C14854" w:rsidP="00F520FE">
      <w:pPr>
        <w:tabs>
          <w:tab w:val="clear" w:pos="567"/>
        </w:tabs>
        <w:spacing w:line="240" w:lineRule="auto"/>
        <w:rPr>
          <w:szCs w:val="22"/>
        </w:rPr>
      </w:pPr>
      <w:r>
        <w:t>Skatīt punktu: “Deva katrai dzīvnieku sugai, lietošanas veids un metode”.</w:t>
      </w:r>
    </w:p>
    <w:p w14:paraId="3377089A" w14:textId="77777777" w:rsidR="00C114FF" w:rsidRDefault="00C114FF" w:rsidP="00A9226B">
      <w:pPr>
        <w:tabs>
          <w:tab w:val="clear" w:pos="567"/>
        </w:tabs>
        <w:spacing w:line="240" w:lineRule="auto"/>
        <w:rPr>
          <w:iCs/>
          <w:szCs w:val="22"/>
        </w:rPr>
      </w:pPr>
    </w:p>
    <w:p w14:paraId="4F911FAB" w14:textId="77777777" w:rsidR="004612FA" w:rsidRPr="00581EAB" w:rsidRDefault="004612FA" w:rsidP="00A9226B">
      <w:pPr>
        <w:tabs>
          <w:tab w:val="clear" w:pos="567"/>
        </w:tabs>
        <w:spacing w:line="240" w:lineRule="auto"/>
        <w:rPr>
          <w:iCs/>
          <w:szCs w:val="22"/>
        </w:rPr>
      </w:pPr>
    </w:p>
    <w:p w14:paraId="0C36A38B" w14:textId="578952CF" w:rsidR="00DB468A" w:rsidRPr="00581EAB" w:rsidRDefault="00694D58" w:rsidP="004620A4">
      <w:pPr>
        <w:tabs>
          <w:tab w:val="clear" w:pos="567"/>
          <w:tab w:val="left" w:pos="0"/>
        </w:tabs>
        <w:spacing w:line="240" w:lineRule="auto"/>
        <w:ind w:left="567" w:hanging="567"/>
        <w:rPr>
          <w:szCs w:val="22"/>
        </w:rPr>
      </w:pPr>
      <w:r>
        <w:rPr>
          <w:b/>
          <w:szCs w:val="22"/>
          <w:highlight w:val="lightGray"/>
        </w:rPr>
        <w:t>10.</w:t>
      </w:r>
      <w:r>
        <w:rPr>
          <w:b/>
          <w:szCs w:val="22"/>
        </w:rPr>
        <w:tab/>
        <w:t>Ierobežojumu period</w:t>
      </w:r>
      <w:r w:rsidR="00466D7D">
        <w:rPr>
          <w:b/>
          <w:szCs w:val="22"/>
        </w:rPr>
        <w:t>s</w:t>
      </w:r>
    </w:p>
    <w:p w14:paraId="272CB7C8" w14:textId="77777777" w:rsidR="00C114FF" w:rsidRPr="00581EAB" w:rsidRDefault="00C114FF" w:rsidP="00A9226B">
      <w:pPr>
        <w:tabs>
          <w:tab w:val="clear" w:pos="567"/>
        </w:tabs>
        <w:spacing w:line="240" w:lineRule="auto"/>
        <w:rPr>
          <w:iCs/>
          <w:szCs w:val="22"/>
        </w:rPr>
      </w:pPr>
    </w:p>
    <w:p w14:paraId="7993348A" w14:textId="4A3AB1A8" w:rsidR="00DB468A" w:rsidRPr="00581EAB" w:rsidRDefault="00207AD4" w:rsidP="00A9226B">
      <w:pPr>
        <w:tabs>
          <w:tab w:val="clear" w:pos="567"/>
        </w:tabs>
        <w:spacing w:line="240" w:lineRule="auto"/>
        <w:rPr>
          <w:iCs/>
          <w:szCs w:val="22"/>
        </w:rPr>
      </w:pPr>
      <w:r>
        <w:t>Nav piemērojam</w:t>
      </w:r>
      <w:r w:rsidR="00466D7D">
        <w:t>s</w:t>
      </w:r>
      <w:r>
        <w:t>.</w:t>
      </w:r>
    </w:p>
    <w:p w14:paraId="2B83F513" w14:textId="77777777" w:rsidR="00207AD4" w:rsidRDefault="00207AD4" w:rsidP="00A9226B">
      <w:pPr>
        <w:tabs>
          <w:tab w:val="clear" w:pos="567"/>
        </w:tabs>
        <w:spacing w:line="240" w:lineRule="auto"/>
        <w:rPr>
          <w:iCs/>
          <w:szCs w:val="22"/>
        </w:rPr>
      </w:pPr>
    </w:p>
    <w:p w14:paraId="49D8E143" w14:textId="77777777" w:rsidR="004612FA" w:rsidRPr="00581EAB" w:rsidRDefault="004612FA" w:rsidP="00A9226B">
      <w:pPr>
        <w:tabs>
          <w:tab w:val="clear" w:pos="567"/>
        </w:tabs>
        <w:spacing w:line="240" w:lineRule="auto"/>
        <w:rPr>
          <w:iCs/>
          <w:szCs w:val="22"/>
        </w:rPr>
      </w:pPr>
    </w:p>
    <w:p w14:paraId="1F539DE0" w14:textId="63E8601D" w:rsidR="00C114FF" w:rsidRPr="00581EAB" w:rsidRDefault="00694D58" w:rsidP="004620A4">
      <w:pPr>
        <w:tabs>
          <w:tab w:val="clear" w:pos="567"/>
          <w:tab w:val="left" w:pos="0"/>
        </w:tabs>
        <w:spacing w:line="240" w:lineRule="auto"/>
        <w:ind w:left="567" w:hanging="567"/>
        <w:rPr>
          <w:szCs w:val="22"/>
        </w:rPr>
      </w:pPr>
      <w:r>
        <w:rPr>
          <w:b/>
          <w:szCs w:val="22"/>
          <w:highlight w:val="lightGray"/>
        </w:rPr>
        <w:t>11.</w:t>
      </w:r>
      <w:r>
        <w:rPr>
          <w:b/>
          <w:szCs w:val="22"/>
        </w:rPr>
        <w:tab/>
        <w:t>Īpaši uzglabāšan</w:t>
      </w:r>
      <w:r w:rsidR="00CC2AD5">
        <w:rPr>
          <w:b/>
          <w:szCs w:val="22"/>
        </w:rPr>
        <w:t>as nosacījumi</w:t>
      </w:r>
    </w:p>
    <w:p w14:paraId="65DC6B12" w14:textId="77777777" w:rsidR="00C114FF" w:rsidRPr="00581EAB" w:rsidRDefault="00C114FF" w:rsidP="00A9226B">
      <w:pPr>
        <w:numPr>
          <w:ilvl w:val="12"/>
          <w:numId w:val="0"/>
        </w:numPr>
        <w:tabs>
          <w:tab w:val="clear" w:pos="567"/>
        </w:tabs>
        <w:spacing w:line="240" w:lineRule="auto"/>
        <w:rPr>
          <w:szCs w:val="22"/>
        </w:rPr>
      </w:pPr>
    </w:p>
    <w:p w14:paraId="5404836E" w14:textId="77777777" w:rsidR="00C114FF" w:rsidRPr="00581EAB" w:rsidRDefault="00694D58" w:rsidP="00A9226B">
      <w:pPr>
        <w:numPr>
          <w:ilvl w:val="12"/>
          <w:numId w:val="0"/>
        </w:numPr>
        <w:tabs>
          <w:tab w:val="clear" w:pos="567"/>
        </w:tabs>
        <w:spacing w:line="240" w:lineRule="auto"/>
        <w:rPr>
          <w:szCs w:val="22"/>
        </w:rPr>
      </w:pPr>
      <w:r>
        <w:t>Uzglabāt bērniem neredzamā un nepieejamā vietā.</w:t>
      </w:r>
    </w:p>
    <w:p w14:paraId="71D1831C" w14:textId="77777777" w:rsidR="007821E8" w:rsidRPr="00581EAB" w:rsidRDefault="007821E8" w:rsidP="00A9226B">
      <w:pPr>
        <w:numPr>
          <w:ilvl w:val="12"/>
          <w:numId w:val="0"/>
        </w:numPr>
        <w:tabs>
          <w:tab w:val="clear" w:pos="567"/>
        </w:tabs>
        <w:spacing w:line="240" w:lineRule="auto"/>
        <w:rPr>
          <w:szCs w:val="22"/>
        </w:rPr>
      </w:pPr>
    </w:p>
    <w:p w14:paraId="18D06E08" w14:textId="323F785F" w:rsidR="007821E8" w:rsidRPr="00581EAB" w:rsidRDefault="007821E8" w:rsidP="007821E8">
      <w:pPr>
        <w:numPr>
          <w:ilvl w:val="12"/>
          <w:numId w:val="0"/>
        </w:numPr>
        <w:tabs>
          <w:tab w:val="clear" w:pos="567"/>
        </w:tabs>
        <w:spacing w:line="240" w:lineRule="auto"/>
        <w:rPr>
          <w:szCs w:val="22"/>
        </w:rPr>
      </w:pPr>
      <w:r>
        <w:t>Uzglabāt ledusskapī (2 </w:t>
      </w:r>
      <w:r>
        <w:rPr>
          <w:rFonts w:ascii="Symbol" w:hAnsi="Symbol"/>
          <w:szCs w:val="22"/>
        </w:rPr>
        <w:sym w:font="Symbol" w:char="F0B0"/>
      </w:r>
      <w:r>
        <w:t>C – 8 </w:t>
      </w:r>
      <w:r>
        <w:rPr>
          <w:rFonts w:ascii="Symbol" w:hAnsi="Symbol"/>
          <w:szCs w:val="22"/>
        </w:rPr>
        <w:sym w:font="Symbol" w:char="F0B0"/>
      </w:r>
      <w:r>
        <w:t>C).</w:t>
      </w:r>
    </w:p>
    <w:p w14:paraId="024266EB" w14:textId="2A232A3F" w:rsidR="007535A5" w:rsidRPr="00581EAB" w:rsidRDefault="007535A5" w:rsidP="007535A5">
      <w:pPr>
        <w:tabs>
          <w:tab w:val="clear" w:pos="567"/>
        </w:tabs>
        <w:spacing w:line="240" w:lineRule="auto"/>
        <w:rPr>
          <w:szCs w:val="22"/>
        </w:rPr>
      </w:pPr>
      <w:r>
        <w:t xml:space="preserve">Uzglabāt pudelīti ārējā iepakojumā, lai </w:t>
      </w:r>
      <w:r w:rsidR="00466D7D">
        <w:t>pa</w:t>
      </w:r>
      <w:r>
        <w:t>sargātu no gaismas.</w:t>
      </w:r>
    </w:p>
    <w:p w14:paraId="283D5F47" w14:textId="6A9A2645" w:rsidR="00CE40F6" w:rsidRPr="00581EAB" w:rsidRDefault="00CE40F6" w:rsidP="00CE40F6">
      <w:pPr>
        <w:numPr>
          <w:ilvl w:val="12"/>
          <w:numId w:val="0"/>
        </w:numPr>
        <w:tabs>
          <w:tab w:val="clear" w:pos="567"/>
        </w:tabs>
        <w:spacing w:line="240" w:lineRule="auto"/>
        <w:rPr>
          <w:szCs w:val="22"/>
        </w:rPr>
      </w:pPr>
      <w:r>
        <w:t>Nelietot šīs veterinārās zāles, ja beidzies derīguma termiņš, kurš norādīts marķējumā un uz kastītes pēc “</w:t>
      </w:r>
      <w:r w:rsidR="00154604">
        <w:t>Exp.</w:t>
      </w:r>
      <w:r>
        <w:t>”. Derīguma termiņš attiecas uz norādītā mēneša pēdējo dienu.</w:t>
      </w:r>
    </w:p>
    <w:p w14:paraId="4C32F065" w14:textId="3EB48764" w:rsidR="00C114FF" w:rsidRPr="00581EAB" w:rsidRDefault="00CE40F6" w:rsidP="00CE40F6">
      <w:pPr>
        <w:numPr>
          <w:ilvl w:val="12"/>
          <w:numId w:val="0"/>
        </w:numPr>
        <w:tabs>
          <w:tab w:val="clear" w:pos="567"/>
        </w:tabs>
        <w:spacing w:line="240" w:lineRule="auto"/>
        <w:rPr>
          <w:szCs w:val="22"/>
        </w:rPr>
      </w:pPr>
      <w:r>
        <w:t>Derīguma termiņš pēc pirmās tiešā iepakojuma atvēršanas: 28 dienas.</w:t>
      </w:r>
    </w:p>
    <w:p w14:paraId="1B97DD6D" w14:textId="77777777" w:rsidR="00C114FF" w:rsidRPr="00581EAB" w:rsidRDefault="00C114FF" w:rsidP="00A9226B">
      <w:pPr>
        <w:tabs>
          <w:tab w:val="clear" w:pos="567"/>
        </w:tabs>
        <w:spacing w:line="240" w:lineRule="auto"/>
        <w:rPr>
          <w:szCs w:val="22"/>
        </w:rPr>
      </w:pPr>
    </w:p>
    <w:p w14:paraId="2C164FAD" w14:textId="77777777" w:rsidR="0043320A" w:rsidRPr="00581EAB" w:rsidRDefault="0043320A" w:rsidP="00A9226B">
      <w:pPr>
        <w:tabs>
          <w:tab w:val="clear" w:pos="567"/>
        </w:tabs>
        <w:spacing w:line="240" w:lineRule="auto"/>
        <w:rPr>
          <w:szCs w:val="22"/>
        </w:rPr>
      </w:pPr>
    </w:p>
    <w:p w14:paraId="6EFB78B6" w14:textId="64BC154B" w:rsidR="00C114FF" w:rsidRPr="00581EAB" w:rsidRDefault="00694D58" w:rsidP="004620A4">
      <w:pPr>
        <w:tabs>
          <w:tab w:val="clear" w:pos="567"/>
          <w:tab w:val="left" w:pos="0"/>
        </w:tabs>
        <w:spacing w:line="240" w:lineRule="auto"/>
        <w:ind w:left="567" w:hanging="567"/>
        <w:rPr>
          <w:b/>
          <w:szCs w:val="22"/>
        </w:rPr>
      </w:pPr>
      <w:r>
        <w:rPr>
          <w:b/>
          <w:szCs w:val="22"/>
          <w:highlight w:val="lightGray"/>
        </w:rPr>
        <w:t>12.</w:t>
      </w:r>
      <w:r>
        <w:rPr>
          <w:b/>
          <w:szCs w:val="22"/>
        </w:rPr>
        <w:tab/>
        <w:t xml:space="preserve">Īpaši norādījumi atkritumu </w:t>
      </w:r>
      <w:r w:rsidR="00CC2AD5">
        <w:rPr>
          <w:b/>
          <w:szCs w:val="22"/>
        </w:rPr>
        <w:t>iznīcināšanai</w:t>
      </w:r>
    </w:p>
    <w:p w14:paraId="4052C84A" w14:textId="77777777" w:rsidR="00C114FF" w:rsidRPr="00581EAB" w:rsidRDefault="00C114FF" w:rsidP="00A9226B">
      <w:pPr>
        <w:tabs>
          <w:tab w:val="clear" w:pos="567"/>
        </w:tabs>
        <w:spacing w:line="240" w:lineRule="auto"/>
        <w:rPr>
          <w:szCs w:val="22"/>
        </w:rPr>
      </w:pPr>
    </w:p>
    <w:p w14:paraId="770089C9" w14:textId="77777777" w:rsidR="00782A00" w:rsidRPr="00581EAB" w:rsidRDefault="00782A00" w:rsidP="00782A00">
      <w:pPr>
        <w:rPr>
          <w:szCs w:val="22"/>
        </w:rPr>
      </w:pPr>
      <w:r>
        <w:t>Neizmest zāles kanalizācijā vai kopā ar sadzīves atkritumiem.</w:t>
      </w:r>
    </w:p>
    <w:p w14:paraId="44B31F69" w14:textId="07994B74" w:rsidR="00CC22F8" w:rsidRPr="00581EAB" w:rsidRDefault="00CC22F8" w:rsidP="00CC22F8">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0FB8F3C1" w14:textId="77777777" w:rsidR="00DB468A" w:rsidRPr="00581EAB" w:rsidRDefault="00DB468A" w:rsidP="00A9226B">
      <w:pPr>
        <w:tabs>
          <w:tab w:val="clear" w:pos="567"/>
        </w:tabs>
        <w:spacing w:line="240" w:lineRule="auto"/>
        <w:rPr>
          <w:szCs w:val="22"/>
        </w:rPr>
      </w:pPr>
    </w:p>
    <w:p w14:paraId="456BE0E5" w14:textId="3C298259" w:rsidR="00C114FF" w:rsidRPr="00581EAB" w:rsidRDefault="00694D58" w:rsidP="00A9226B">
      <w:pPr>
        <w:tabs>
          <w:tab w:val="clear" w:pos="567"/>
        </w:tabs>
        <w:spacing w:line="240" w:lineRule="auto"/>
        <w:rPr>
          <w:szCs w:val="22"/>
        </w:rPr>
      </w:pPr>
      <w:r>
        <w:t>Jautājiet savam veterinārārstam vai farmaceitam, kā atbrīvoties no nevajadzīgām veterinārajām zālēm.</w:t>
      </w:r>
    </w:p>
    <w:p w14:paraId="569F8A5B" w14:textId="77777777" w:rsidR="00DB468A" w:rsidRPr="00581EAB" w:rsidRDefault="00DB468A" w:rsidP="00DB468A">
      <w:pPr>
        <w:tabs>
          <w:tab w:val="clear" w:pos="567"/>
        </w:tabs>
        <w:spacing w:line="240" w:lineRule="auto"/>
        <w:rPr>
          <w:bCs/>
          <w:szCs w:val="22"/>
          <w:highlight w:val="lightGray"/>
        </w:rPr>
      </w:pPr>
    </w:p>
    <w:p w14:paraId="418BA4BE" w14:textId="77777777" w:rsidR="00DB468A" w:rsidRPr="00581EAB" w:rsidRDefault="00DB468A" w:rsidP="00DB468A">
      <w:pPr>
        <w:tabs>
          <w:tab w:val="clear" w:pos="567"/>
        </w:tabs>
        <w:spacing w:line="240" w:lineRule="auto"/>
        <w:rPr>
          <w:bCs/>
          <w:szCs w:val="22"/>
          <w:highlight w:val="lightGray"/>
        </w:rPr>
      </w:pPr>
    </w:p>
    <w:p w14:paraId="253BE524" w14:textId="77777777" w:rsidR="00DB468A" w:rsidRPr="00581EAB" w:rsidRDefault="00694D58" w:rsidP="004620A4">
      <w:pPr>
        <w:tabs>
          <w:tab w:val="clear" w:pos="567"/>
          <w:tab w:val="left" w:pos="0"/>
        </w:tabs>
        <w:spacing w:line="240" w:lineRule="auto"/>
        <w:ind w:left="567" w:hanging="567"/>
        <w:rPr>
          <w:szCs w:val="22"/>
        </w:rPr>
      </w:pPr>
      <w:r>
        <w:rPr>
          <w:b/>
          <w:szCs w:val="22"/>
          <w:highlight w:val="lightGray"/>
        </w:rPr>
        <w:t>13.</w:t>
      </w:r>
      <w:r>
        <w:rPr>
          <w:b/>
          <w:szCs w:val="22"/>
        </w:rPr>
        <w:tab/>
        <w:t>Veterināro zāļu klasifikācija</w:t>
      </w:r>
    </w:p>
    <w:p w14:paraId="05D260EF" w14:textId="77777777" w:rsidR="00C114FF" w:rsidRPr="00581EAB" w:rsidRDefault="00C114FF" w:rsidP="00A9226B">
      <w:pPr>
        <w:tabs>
          <w:tab w:val="clear" w:pos="567"/>
        </w:tabs>
        <w:spacing w:line="240" w:lineRule="auto"/>
        <w:rPr>
          <w:szCs w:val="22"/>
        </w:rPr>
      </w:pPr>
    </w:p>
    <w:p w14:paraId="72DD75E8" w14:textId="4A295DDE" w:rsidR="00DB468A" w:rsidRPr="00581EAB" w:rsidRDefault="00696797" w:rsidP="00A9226B">
      <w:pPr>
        <w:tabs>
          <w:tab w:val="clear" w:pos="567"/>
        </w:tabs>
        <w:spacing w:line="240" w:lineRule="auto"/>
        <w:rPr>
          <w:szCs w:val="22"/>
        </w:rPr>
      </w:pPr>
      <w:r>
        <w:t>Recepšu veterinārās zāles.</w:t>
      </w:r>
    </w:p>
    <w:p w14:paraId="7BD0688F" w14:textId="77777777" w:rsidR="00696797" w:rsidRDefault="00696797" w:rsidP="00A9226B">
      <w:pPr>
        <w:tabs>
          <w:tab w:val="clear" w:pos="567"/>
        </w:tabs>
        <w:spacing w:line="240" w:lineRule="auto"/>
        <w:rPr>
          <w:szCs w:val="22"/>
        </w:rPr>
      </w:pPr>
    </w:p>
    <w:p w14:paraId="37C5B75D" w14:textId="77777777" w:rsidR="00A91520" w:rsidRPr="00581EAB" w:rsidRDefault="00A91520" w:rsidP="00A9226B">
      <w:pPr>
        <w:tabs>
          <w:tab w:val="clear" w:pos="567"/>
        </w:tabs>
        <w:spacing w:line="240" w:lineRule="auto"/>
        <w:rPr>
          <w:szCs w:val="22"/>
        </w:rPr>
      </w:pPr>
    </w:p>
    <w:p w14:paraId="3EE20173" w14:textId="77777777" w:rsidR="00696797" w:rsidRPr="00581EAB" w:rsidRDefault="00696797" w:rsidP="00A9226B">
      <w:pPr>
        <w:tabs>
          <w:tab w:val="clear" w:pos="567"/>
        </w:tabs>
        <w:spacing w:line="240" w:lineRule="auto"/>
        <w:rPr>
          <w:szCs w:val="22"/>
        </w:rPr>
      </w:pPr>
    </w:p>
    <w:p w14:paraId="35013141" w14:textId="2969FBFD" w:rsidR="00DB468A" w:rsidRPr="00581EAB" w:rsidRDefault="00694D58" w:rsidP="004620A4">
      <w:pPr>
        <w:tabs>
          <w:tab w:val="clear" w:pos="567"/>
          <w:tab w:val="left" w:pos="0"/>
        </w:tabs>
        <w:spacing w:line="240" w:lineRule="auto"/>
        <w:ind w:left="567" w:hanging="567"/>
        <w:rPr>
          <w:b/>
          <w:szCs w:val="22"/>
        </w:rPr>
      </w:pPr>
      <w:r>
        <w:rPr>
          <w:b/>
          <w:szCs w:val="22"/>
          <w:highlight w:val="lightGray"/>
        </w:rPr>
        <w:lastRenderedPageBreak/>
        <w:t>14.</w:t>
      </w:r>
      <w:r>
        <w:rPr>
          <w:b/>
          <w:szCs w:val="22"/>
        </w:rPr>
        <w:tab/>
        <w:t>Tirdzniecības atļaujas numuri un iepakojuma lielumi</w:t>
      </w:r>
    </w:p>
    <w:p w14:paraId="09CB5AB7" w14:textId="77777777" w:rsidR="00DB468A" w:rsidRPr="00581EAB" w:rsidRDefault="00DB468A" w:rsidP="00A9226B">
      <w:pPr>
        <w:tabs>
          <w:tab w:val="clear" w:pos="567"/>
        </w:tabs>
        <w:spacing w:line="240" w:lineRule="auto"/>
        <w:rPr>
          <w:szCs w:val="22"/>
        </w:rPr>
      </w:pPr>
    </w:p>
    <w:p w14:paraId="4C4C5F7B" w14:textId="77777777" w:rsidR="007C6FD1" w:rsidRDefault="007C6FD1" w:rsidP="00A9226B">
      <w:pPr>
        <w:tabs>
          <w:tab w:val="clear" w:pos="567"/>
        </w:tabs>
        <w:spacing w:line="240" w:lineRule="auto"/>
      </w:pPr>
      <w:r w:rsidRPr="007C6FD1">
        <w:t>V/MRP/24/0055</w:t>
      </w:r>
    </w:p>
    <w:p w14:paraId="667A4A2A" w14:textId="47C42F03" w:rsidR="00C114FF" w:rsidRPr="00581EAB" w:rsidRDefault="00E6165B" w:rsidP="00A9226B">
      <w:pPr>
        <w:tabs>
          <w:tab w:val="clear" w:pos="567"/>
        </w:tabs>
        <w:spacing w:line="240" w:lineRule="auto"/>
        <w:rPr>
          <w:szCs w:val="22"/>
        </w:rPr>
      </w:pPr>
      <w:r>
        <w:t>Kartona kast</w:t>
      </w:r>
      <w:r w:rsidR="00466D7D">
        <w:t>īt</w:t>
      </w:r>
      <w:r>
        <w:t xml:space="preserve">e ar 1 x 10 ml </w:t>
      </w:r>
      <w:r w:rsidR="00466D7D">
        <w:t>pudelīti ar pilinātāju</w:t>
      </w:r>
      <w:r>
        <w:t>.</w:t>
      </w:r>
    </w:p>
    <w:p w14:paraId="092FFC19" w14:textId="77777777" w:rsidR="00696797" w:rsidRPr="00581EAB" w:rsidRDefault="00696797" w:rsidP="00A9226B">
      <w:pPr>
        <w:tabs>
          <w:tab w:val="clear" w:pos="567"/>
        </w:tabs>
        <w:spacing w:line="240" w:lineRule="auto"/>
        <w:rPr>
          <w:szCs w:val="22"/>
        </w:rPr>
      </w:pPr>
    </w:p>
    <w:p w14:paraId="7C7C1781" w14:textId="77777777" w:rsidR="00DB468A" w:rsidRPr="00581EAB" w:rsidRDefault="00DB468A" w:rsidP="00A9226B">
      <w:pPr>
        <w:tabs>
          <w:tab w:val="clear" w:pos="567"/>
        </w:tabs>
        <w:spacing w:line="240" w:lineRule="auto"/>
        <w:rPr>
          <w:szCs w:val="22"/>
        </w:rPr>
      </w:pPr>
    </w:p>
    <w:p w14:paraId="3F9E9F6F" w14:textId="77777777" w:rsidR="00C114FF" w:rsidRPr="00581EAB" w:rsidRDefault="00694D58" w:rsidP="004620A4">
      <w:pPr>
        <w:tabs>
          <w:tab w:val="clear" w:pos="567"/>
          <w:tab w:val="left" w:pos="0"/>
        </w:tabs>
        <w:spacing w:line="240" w:lineRule="auto"/>
        <w:ind w:left="567" w:hanging="567"/>
        <w:rPr>
          <w:szCs w:val="22"/>
        </w:rPr>
      </w:pPr>
      <w:r>
        <w:rPr>
          <w:b/>
          <w:szCs w:val="22"/>
          <w:highlight w:val="lightGray"/>
        </w:rPr>
        <w:t>15.</w:t>
      </w:r>
      <w:r>
        <w:rPr>
          <w:b/>
          <w:szCs w:val="22"/>
        </w:rPr>
        <w:tab/>
        <w:t>Datums, kad lietošanas instrukcija pēdējo reizi pārskatīta</w:t>
      </w:r>
    </w:p>
    <w:p w14:paraId="43572AA2" w14:textId="77777777" w:rsidR="00C114FF" w:rsidRPr="00581EAB" w:rsidRDefault="00C114FF" w:rsidP="00A9226B">
      <w:pPr>
        <w:tabs>
          <w:tab w:val="clear" w:pos="567"/>
        </w:tabs>
        <w:spacing w:line="240" w:lineRule="auto"/>
        <w:rPr>
          <w:szCs w:val="22"/>
        </w:rPr>
      </w:pPr>
    </w:p>
    <w:p w14:paraId="020B635E" w14:textId="74948650" w:rsidR="00DB468A" w:rsidRPr="00581EAB" w:rsidRDefault="007C6FD1" w:rsidP="00DB468A">
      <w:pPr>
        <w:rPr>
          <w:szCs w:val="22"/>
        </w:rPr>
      </w:pPr>
      <w:r>
        <w:t>08/2024</w:t>
      </w:r>
    </w:p>
    <w:p w14:paraId="660EC6CE" w14:textId="77777777" w:rsidR="00DB468A" w:rsidRPr="00581EAB" w:rsidRDefault="00DB468A" w:rsidP="00A9226B">
      <w:pPr>
        <w:tabs>
          <w:tab w:val="clear" w:pos="567"/>
        </w:tabs>
        <w:spacing w:line="240" w:lineRule="auto"/>
        <w:rPr>
          <w:szCs w:val="22"/>
        </w:rPr>
      </w:pPr>
    </w:p>
    <w:p w14:paraId="5FEDC445" w14:textId="483BC162" w:rsidR="00C114FF" w:rsidRPr="00581EAB" w:rsidRDefault="00694D58" w:rsidP="00A9226B">
      <w:pPr>
        <w:tabs>
          <w:tab w:val="clear" w:pos="567"/>
        </w:tabs>
        <w:spacing w:line="240" w:lineRule="auto"/>
        <w:rPr>
          <w:szCs w:val="22"/>
        </w:rPr>
      </w:pPr>
      <w:r>
        <w:t xml:space="preserve">Sīkāka informācija par šīm veterinārajām zālēm ir pieejama </w:t>
      </w:r>
      <w:r>
        <w:rPr>
          <w:rStyle w:val="Hyperlink"/>
          <w:szCs w:val="22"/>
        </w:rPr>
        <w:t>Savienības zāļu datubāzē</w:t>
      </w:r>
      <w:r>
        <w:t xml:space="preserve"> (</w:t>
      </w:r>
      <w:hyperlink r:id="rId11" w:history="1">
        <w:r>
          <w:rPr>
            <w:rStyle w:val="Hyperlink"/>
          </w:rPr>
          <w:t>https://medicines.health.europa.eu/veterinary</w:t>
        </w:r>
      </w:hyperlink>
      <w:r>
        <w:t>).</w:t>
      </w:r>
    </w:p>
    <w:p w14:paraId="3F8F7970" w14:textId="77777777" w:rsidR="00C114FF" w:rsidRPr="00581EAB" w:rsidRDefault="00C114FF" w:rsidP="00A9226B">
      <w:pPr>
        <w:tabs>
          <w:tab w:val="clear" w:pos="567"/>
        </w:tabs>
        <w:spacing w:line="240" w:lineRule="auto"/>
        <w:rPr>
          <w:szCs w:val="22"/>
        </w:rPr>
      </w:pPr>
    </w:p>
    <w:p w14:paraId="7E328684" w14:textId="77777777" w:rsidR="00E70337" w:rsidRPr="00581EAB" w:rsidRDefault="00E70337" w:rsidP="00A9226B">
      <w:pPr>
        <w:tabs>
          <w:tab w:val="clear" w:pos="567"/>
        </w:tabs>
        <w:spacing w:line="240" w:lineRule="auto"/>
        <w:rPr>
          <w:szCs w:val="22"/>
        </w:rPr>
      </w:pPr>
    </w:p>
    <w:p w14:paraId="735F6512" w14:textId="77777777" w:rsidR="00DB468A" w:rsidRPr="00581EAB" w:rsidRDefault="00694D58" w:rsidP="004620A4">
      <w:pPr>
        <w:tabs>
          <w:tab w:val="clear" w:pos="567"/>
          <w:tab w:val="left" w:pos="0"/>
        </w:tabs>
        <w:spacing w:line="240" w:lineRule="auto"/>
        <w:ind w:left="567" w:hanging="567"/>
        <w:rPr>
          <w:szCs w:val="22"/>
        </w:rPr>
      </w:pPr>
      <w:r>
        <w:rPr>
          <w:b/>
          <w:szCs w:val="22"/>
          <w:highlight w:val="lightGray"/>
        </w:rPr>
        <w:t>16.</w:t>
      </w:r>
      <w:r>
        <w:rPr>
          <w:b/>
          <w:szCs w:val="22"/>
        </w:rPr>
        <w:tab/>
        <w:t>Kontaktinformācija</w:t>
      </w:r>
    </w:p>
    <w:p w14:paraId="2DB54BC4" w14:textId="77777777" w:rsidR="00C114FF" w:rsidRPr="00581EAB" w:rsidRDefault="00C114FF" w:rsidP="00A9226B">
      <w:pPr>
        <w:tabs>
          <w:tab w:val="clear" w:pos="567"/>
        </w:tabs>
        <w:spacing w:line="240" w:lineRule="auto"/>
        <w:rPr>
          <w:szCs w:val="22"/>
        </w:rPr>
      </w:pPr>
    </w:p>
    <w:p w14:paraId="012DFBE3" w14:textId="77777777" w:rsidR="0030690D" w:rsidRPr="00581EAB" w:rsidRDefault="0030690D" w:rsidP="0030690D">
      <w:pPr>
        <w:rPr>
          <w:iCs/>
          <w:szCs w:val="22"/>
        </w:rPr>
      </w:pPr>
      <w:bookmarkStart w:id="2" w:name="_Hlk73552578"/>
      <w:r>
        <w:rPr>
          <w:iCs/>
          <w:szCs w:val="22"/>
          <w:u w:val="single"/>
        </w:rPr>
        <w:t>Tirdzniecības atļaujas turētājs un par sērijas izlaidi atbildīgais ražotājs</w:t>
      </w:r>
      <w:bookmarkEnd w:id="2"/>
      <w:r>
        <w:rPr>
          <w:iCs/>
          <w:szCs w:val="22"/>
          <w:u w:val="single"/>
        </w:rPr>
        <w:t>:</w:t>
      </w:r>
    </w:p>
    <w:p w14:paraId="5C24EB0F" w14:textId="77777777" w:rsidR="0030690D" w:rsidRPr="00CC22F8" w:rsidRDefault="0030690D" w:rsidP="0030690D">
      <w:pPr>
        <w:tabs>
          <w:tab w:val="clear" w:pos="567"/>
        </w:tabs>
        <w:autoSpaceDE w:val="0"/>
        <w:autoSpaceDN w:val="0"/>
        <w:adjustRightInd w:val="0"/>
        <w:spacing w:line="240" w:lineRule="auto"/>
        <w:rPr>
          <w:color w:val="000000"/>
          <w:szCs w:val="22"/>
        </w:rPr>
      </w:pPr>
      <w:r>
        <w:rPr>
          <w:color w:val="000000"/>
          <w:szCs w:val="22"/>
        </w:rPr>
        <w:t xml:space="preserve">CP Pharma Handelsgesellschaft mbH </w:t>
      </w:r>
    </w:p>
    <w:p w14:paraId="0F5A961D" w14:textId="77777777" w:rsidR="0030690D" w:rsidRPr="00CC22F8" w:rsidRDefault="0030690D" w:rsidP="0030690D">
      <w:pPr>
        <w:tabs>
          <w:tab w:val="clear" w:pos="567"/>
        </w:tabs>
        <w:autoSpaceDE w:val="0"/>
        <w:autoSpaceDN w:val="0"/>
        <w:adjustRightInd w:val="0"/>
        <w:spacing w:line="240" w:lineRule="auto"/>
        <w:rPr>
          <w:color w:val="000000"/>
          <w:szCs w:val="22"/>
        </w:rPr>
      </w:pPr>
      <w:r>
        <w:rPr>
          <w:color w:val="000000"/>
          <w:szCs w:val="22"/>
        </w:rPr>
        <w:t xml:space="preserve">Ostlandring 13 </w:t>
      </w:r>
    </w:p>
    <w:p w14:paraId="213D988D" w14:textId="77777777" w:rsidR="0030690D" w:rsidRPr="00581EAB" w:rsidRDefault="0030690D" w:rsidP="0030690D">
      <w:pPr>
        <w:tabs>
          <w:tab w:val="clear" w:pos="567"/>
        </w:tabs>
        <w:autoSpaceDE w:val="0"/>
        <w:autoSpaceDN w:val="0"/>
        <w:adjustRightInd w:val="0"/>
        <w:spacing w:line="240" w:lineRule="auto"/>
        <w:rPr>
          <w:color w:val="000000"/>
          <w:szCs w:val="22"/>
        </w:rPr>
      </w:pPr>
      <w:r>
        <w:rPr>
          <w:color w:val="000000"/>
          <w:szCs w:val="22"/>
        </w:rPr>
        <w:t xml:space="preserve">31303 Burgdorf </w:t>
      </w:r>
    </w:p>
    <w:p w14:paraId="2A07C9B2" w14:textId="77777777" w:rsidR="003250D8" w:rsidRPr="00581EAB" w:rsidRDefault="003250D8" w:rsidP="0030690D">
      <w:pPr>
        <w:tabs>
          <w:tab w:val="clear" w:pos="567"/>
        </w:tabs>
        <w:autoSpaceDE w:val="0"/>
        <w:autoSpaceDN w:val="0"/>
        <w:adjustRightInd w:val="0"/>
        <w:spacing w:line="240" w:lineRule="auto"/>
        <w:rPr>
          <w:color w:val="000000"/>
          <w:szCs w:val="22"/>
          <w:lang w:eastAsia="en-GB"/>
        </w:rPr>
      </w:pPr>
    </w:p>
    <w:p w14:paraId="76A35F04" w14:textId="77777777" w:rsidR="0030690D" w:rsidRPr="00581EAB" w:rsidRDefault="0030690D" w:rsidP="0030690D">
      <w:pPr>
        <w:rPr>
          <w:bCs/>
          <w:szCs w:val="22"/>
          <w:u w:val="single"/>
        </w:rPr>
      </w:pPr>
      <w:bookmarkStart w:id="3" w:name="_Hlk73552585"/>
      <w:r>
        <w:rPr>
          <w:bCs/>
          <w:szCs w:val="22"/>
          <w:u w:val="single"/>
        </w:rPr>
        <w:t>Vietējie pārstāvji</w:t>
      </w:r>
      <w:r>
        <w:rPr>
          <w:szCs w:val="22"/>
          <w:u w:val="single"/>
        </w:rPr>
        <w:t xml:space="preserve"> </w:t>
      </w:r>
      <w:r>
        <w:rPr>
          <w:iCs/>
          <w:szCs w:val="22"/>
          <w:u w:val="single"/>
        </w:rPr>
        <w:t>un kontaktinformācija, lai ziņotu par iespējamām blakusparādībām:</w:t>
      </w:r>
    </w:p>
    <w:bookmarkEnd w:id="3"/>
    <w:p w14:paraId="74810CFE" w14:textId="732F5CC0" w:rsidR="0030690D" w:rsidRDefault="00D33D0D" w:rsidP="0030690D">
      <w:pPr>
        <w:tabs>
          <w:tab w:val="clear" w:pos="567"/>
          <w:tab w:val="left" w:pos="0"/>
        </w:tabs>
        <w:rPr>
          <w:bCs/>
          <w:szCs w:val="22"/>
        </w:rPr>
      </w:pPr>
      <w:r>
        <w:t>OÜ Zoovetvaru</w:t>
      </w:r>
    </w:p>
    <w:p w14:paraId="33E2FB90" w14:textId="164BB339" w:rsidR="00D33D0D" w:rsidRDefault="00D33D0D" w:rsidP="0030690D">
      <w:pPr>
        <w:tabs>
          <w:tab w:val="clear" w:pos="567"/>
          <w:tab w:val="left" w:pos="0"/>
        </w:tabs>
        <w:rPr>
          <w:bCs/>
          <w:szCs w:val="22"/>
        </w:rPr>
      </w:pPr>
      <w:r>
        <w:t>Uusaru 5</w:t>
      </w:r>
    </w:p>
    <w:p w14:paraId="0CBDD4EB" w14:textId="0D9EB62B" w:rsidR="00D33D0D" w:rsidRDefault="00D33D0D" w:rsidP="0030690D">
      <w:pPr>
        <w:tabs>
          <w:tab w:val="clear" w:pos="567"/>
          <w:tab w:val="left" w:pos="0"/>
        </w:tabs>
        <w:rPr>
          <w:bCs/>
          <w:szCs w:val="22"/>
        </w:rPr>
      </w:pPr>
      <w:r>
        <w:t>Saue 76505</w:t>
      </w:r>
    </w:p>
    <w:p w14:paraId="71108128" w14:textId="1EBC773E" w:rsidR="00D33D0D" w:rsidRDefault="00D33D0D" w:rsidP="0030690D">
      <w:pPr>
        <w:tabs>
          <w:tab w:val="clear" w:pos="567"/>
          <w:tab w:val="left" w:pos="0"/>
        </w:tabs>
        <w:rPr>
          <w:bCs/>
          <w:szCs w:val="22"/>
        </w:rPr>
      </w:pPr>
      <w:r>
        <w:t>Igaunija</w:t>
      </w:r>
    </w:p>
    <w:p w14:paraId="49A5CC37" w14:textId="573B6A95" w:rsidR="00D33D0D" w:rsidRDefault="00D33D0D" w:rsidP="0030690D">
      <w:pPr>
        <w:tabs>
          <w:tab w:val="clear" w:pos="567"/>
          <w:tab w:val="left" w:pos="0"/>
        </w:tabs>
        <w:rPr>
          <w:bCs/>
          <w:szCs w:val="22"/>
        </w:rPr>
      </w:pPr>
      <w:r>
        <w:t>Tālruņa numurs: +372 800 9000</w:t>
      </w:r>
    </w:p>
    <w:p w14:paraId="203F1264" w14:textId="7F415020" w:rsidR="00D33D0D" w:rsidRPr="00581EAB" w:rsidRDefault="00D33D0D" w:rsidP="0030690D">
      <w:pPr>
        <w:tabs>
          <w:tab w:val="clear" w:pos="567"/>
          <w:tab w:val="left" w:pos="0"/>
        </w:tabs>
        <w:rPr>
          <w:bCs/>
          <w:szCs w:val="22"/>
        </w:rPr>
      </w:pPr>
      <w:r>
        <w:t>E-pasta adrese: zoovet@zoovet.ee</w:t>
      </w:r>
    </w:p>
    <w:p w14:paraId="433D6173" w14:textId="77777777" w:rsidR="0030690D" w:rsidRPr="00581EAB" w:rsidRDefault="0030690D" w:rsidP="0030690D">
      <w:pPr>
        <w:tabs>
          <w:tab w:val="clear" w:pos="567"/>
        </w:tabs>
        <w:spacing w:line="240" w:lineRule="auto"/>
        <w:rPr>
          <w:szCs w:val="22"/>
        </w:rPr>
      </w:pPr>
    </w:p>
    <w:p w14:paraId="24D04428" w14:textId="77777777" w:rsidR="0030690D" w:rsidRPr="00581EAB" w:rsidRDefault="0030690D" w:rsidP="0030690D">
      <w:pPr>
        <w:tabs>
          <w:tab w:val="clear" w:pos="567"/>
          <w:tab w:val="left" w:pos="0"/>
        </w:tabs>
        <w:rPr>
          <w:bCs/>
          <w:szCs w:val="22"/>
        </w:rPr>
      </w:pPr>
    </w:p>
    <w:p w14:paraId="297E12D6" w14:textId="77777777" w:rsidR="005F346D" w:rsidRPr="00581EAB" w:rsidRDefault="005F346D" w:rsidP="006D075E">
      <w:pPr>
        <w:tabs>
          <w:tab w:val="clear" w:pos="567"/>
        </w:tabs>
        <w:spacing w:line="240" w:lineRule="auto"/>
        <w:rPr>
          <w:b/>
          <w:bCs/>
          <w:szCs w:val="22"/>
        </w:rPr>
      </w:pPr>
    </w:p>
    <w:sectPr w:rsidR="005F346D" w:rsidRPr="00581EAB"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01C14" w14:textId="77777777" w:rsidR="008F18ED" w:rsidRDefault="008F18ED">
      <w:pPr>
        <w:spacing w:line="240" w:lineRule="auto"/>
      </w:pPr>
      <w:r>
        <w:separator/>
      </w:r>
    </w:p>
  </w:endnote>
  <w:endnote w:type="continuationSeparator" w:id="0">
    <w:p w14:paraId="30EABD23" w14:textId="77777777" w:rsidR="008F18ED" w:rsidRDefault="008F18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58D6" w14:textId="77777777" w:rsidR="00C77FA4" w:rsidRPr="00B94A1B" w:rsidRDefault="00694D58">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9C6A33">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43A8" w14:textId="77777777" w:rsidR="00C77FA4" w:rsidRDefault="00694D5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4C7" w14:textId="77777777" w:rsidR="008F18ED" w:rsidRDefault="008F18ED">
      <w:pPr>
        <w:spacing w:line="240" w:lineRule="auto"/>
      </w:pPr>
      <w:r>
        <w:separator/>
      </w:r>
    </w:p>
  </w:footnote>
  <w:footnote w:type="continuationSeparator" w:id="0">
    <w:p w14:paraId="08D3D9AE" w14:textId="77777777" w:rsidR="008F18ED" w:rsidRDefault="008F18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FC2966A">
      <w:start w:val="1"/>
      <w:numFmt w:val="decimal"/>
      <w:lvlText w:val="%1."/>
      <w:lvlJc w:val="left"/>
      <w:pPr>
        <w:tabs>
          <w:tab w:val="num" w:pos="720"/>
        </w:tabs>
        <w:ind w:left="720" w:hanging="360"/>
      </w:pPr>
    </w:lvl>
    <w:lvl w:ilvl="1" w:tplc="FC8E5F26">
      <w:start w:val="1"/>
      <w:numFmt w:val="lowerLetter"/>
      <w:lvlText w:val="%2."/>
      <w:lvlJc w:val="left"/>
      <w:pPr>
        <w:tabs>
          <w:tab w:val="num" w:pos="1440"/>
        </w:tabs>
        <w:ind w:left="1440" w:hanging="360"/>
      </w:pPr>
    </w:lvl>
    <w:lvl w:ilvl="2" w:tplc="9548941A" w:tentative="1">
      <w:start w:val="1"/>
      <w:numFmt w:val="lowerRoman"/>
      <w:lvlText w:val="%3."/>
      <w:lvlJc w:val="right"/>
      <w:pPr>
        <w:tabs>
          <w:tab w:val="num" w:pos="2160"/>
        </w:tabs>
        <w:ind w:left="2160" w:hanging="180"/>
      </w:pPr>
    </w:lvl>
    <w:lvl w:ilvl="3" w:tplc="3DF687DC" w:tentative="1">
      <w:start w:val="1"/>
      <w:numFmt w:val="decimal"/>
      <w:lvlText w:val="%4."/>
      <w:lvlJc w:val="left"/>
      <w:pPr>
        <w:tabs>
          <w:tab w:val="num" w:pos="2880"/>
        </w:tabs>
        <w:ind w:left="2880" w:hanging="360"/>
      </w:pPr>
    </w:lvl>
    <w:lvl w:ilvl="4" w:tplc="86C4AD7C" w:tentative="1">
      <w:start w:val="1"/>
      <w:numFmt w:val="lowerLetter"/>
      <w:lvlText w:val="%5."/>
      <w:lvlJc w:val="left"/>
      <w:pPr>
        <w:tabs>
          <w:tab w:val="num" w:pos="3600"/>
        </w:tabs>
        <w:ind w:left="3600" w:hanging="360"/>
      </w:pPr>
    </w:lvl>
    <w:lvl w:ilvl="5" w:tplc="0B529EB2" w:tentative="1">
      <w:start w:val="1"/>
      <w:numFmt w:val="lowerRoman"/>
      <w:lvlText w:val="%6."/>
      <w:lvlJc w:val="right"/>
      <w:pPr>
        <w:tabs>
          <w:tab w:val="num" w:pos="4320"/>
        </w:tabs>
        <w:ind w:left="4320" w:hanging="180"/>
      </w:pPr>
    </w:lvl>
    <w:lvl w:ilvl="6" w:tplc="7AE0596E" w:tentative="1">
      <w:start w:val="1"/>
      <w:numFmt w:val="decimal"/>
      <w:lvlText w:val="%7."/>
      <w:lvlJc w:val="left"/>
      <w:pPr>
        <w:tabs>
          <w:tab w:val="num" w:pos="5040"/>
        </w:tabs>
        <w:ind w:left="5040" w:hanging="360"/>
      </w:pPr>
    </w:lvl>
    <w:lvl w:ilvl="7" w:tplc="382C7D30" w:tentative="1">
      <w:start w:val="1"/>
      <w:numFmt w:val="lowerLetter"/>
      <w:lvlText w:val="%8."/>
      <w:lvlJc w:val="left"/>
      <w:pPr>
        <w:tabs>
          <w:tab w:val="num" w:pos="5760"/>
        </w:tabs>
        <w:ind w:left="5760" w:hanging="360"/>
      </w:pPr>
    </w:lvl>
    <w:lvl w:ilvl="8" w:tplc="0DACDB3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C114A4B6">
      <w:start w:val="6"/>
      <w:numFmt w:val="decimal"/>
      <w:lvlText w:val="%1."/>
      <w:lvlJc w:val="left"/>
      <w:pPr>
        <w:tabs>
          <w:tab w:val="num" w:pos="930"/>
        </w:tabs>
        <w:ind w:left="930" w:hanging="570"/>
      </w:pPr>
      <w:rPr>
        <w:rFonts w:hint="default"/>
      </w:rPr>
    </w:lvl>
    <w:lvl w:ilvl="1" w:tplc="58089178" w:tentative="1">
      <w:start w:val="1"/>
      <w:numFmt w:val="lowerLetter"/>
      <w:lvlText w:val="%2."/>
      <w:lvlJc w:val="left"/>
      <w:pPr>
        <w:tabs>
          <w:tab w:val="num" w:pos="1440"/>
        </w:tabs>
        <w:ind w:left="1440" w:hanging="360"/>
      </w:pPr>
    </w:lvl>
    <w:lvl w:ilvl="2" w:tplc="258E3ED8" w:tentative="1">
      <w:start w:val="1"/>
      <w:numFmt w:val="lowerRoman"/>
      <w:lvlText w:val="%3."/>
      <w:lvlJc w:val="right"/>
      <w:pPr>
        <w:tabs>
          <w:tab w:val="num" w:pos="2160"/>
        </w:tabs>
        <w:ind w:left="2160" w:hanging="180"/>
      </w:pPr>
    </w:lvl>
    <w:lvl w:ilvl="3" w:tplc="4364DE64" w:tentative="1">
      <w:start w:val="1"/>
      <w:numFmt w:val="decimal"/>
      <w:lvlText w:val="%4."/>
      <w:lvlJc w:val="left"/>
      <w:pPr>
        <w:tabs>
          <w:tab w:val="num" w:pos="2880"/>
        </w:tabs>
        <w:ind w:left="2880" w:hanging="360"/>
      </w:pPr>
    </w:lvl>
    <w:lvl w:ilvl="4" w:tplc="552CD41A" w:tentative="1">
      <w:start w:val="1"/>
      <w:numFmt w:val="lowerLetter"/>
      <w:lvlText w:val="%5."/>
      <w:lvlJc w:val="left"/>
      <w:pPr>
        <w:tabs>
          <w:tab w:val="num" w:pos="3600"/>
        </w:tabs>
        <w:ind w:left="3600" w:hanging="360"/>
      </w:pPr>
    </w:lvl>
    <w:lvl w:ilvl="5" w:tplc="AAA4E91E" w:tentative="1">
      <w:start w:val="1"/>
      <w:numFmt w:val="lowerRoman"/>
      <w:lvlText w:val="%6."/>
      <w:lvlJc w:val="right"/>
      <w:pPr>
        <w:tabs>
          <w:tab w:val="num" w:pos="4320"/>
        </w:tabs>
        <w:ind w:left="4320" w:hanging="180"/>
      </w:pPr>
    </w:lvl>
    <w:lvl w:ilvl="6" w:tplc="A7E21BC8" w:tentative="1">
      <w:start w:val="1"/>
      <w:numFmt w:val="decimal"/>
      <w:lvlText w:val="%7."/>
      <w:lvlJc w:val="left"/>
      <w:pPr>
        <w:tabs>
          <w:tab w:val="num" w:pos="5040"/>
        </w:tabs>
        <w:ind w:left="5040" w:hanging="360"/>
      </w:pPr>
    </w:lvl>
    <w:lvl w:ilvl="7" w:tplc="473E91D6" w:tentative="1">
      <w:start w:val="1"/>
      <w:numFmt w:val="lowerLetter"/>
      <w:lvlText w:val="%8."/>
      <w:lvlJc w:val="left"/>
      <w:pPr>
        <w:tabs>
          <w:tab w:val="num" w:pos="5760"/>
        </w:tabs>
        <w:ind w:left="5760" w:hanging="360"/>
      </w:pPr>
    </w:lvl>
    <w:lvl w:ilvl="8" w:tplc="3D72D15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2DA4170">
      <w:start w:val="1"/>
      <w:numFmt w:val="bullet"/>
      <w:lvlText w:val=""/>
      <w:lvlJc w:val="left"/>
      <w:pPr>
        <w:tabs>
          <w:tab w:val="num" w:pos="776"/>
        </w:tabs>
        <w:ind w:left="776" w:hanging="360"/>
      </w:pPr>
      <w:rPr>
        <w:rFonts w:ascii="Symbol" w:hAnsi="Symbol" w:hint="default"/>
      </w:rPr>
    </w:lvl>
    <w:lvl w:ilvl="1" w:tplc="F10E2E2A" w:tentative="1">
      <w:start w:val="1"/>
      <w:numFmt w:val="bullet"/>
      <w:lvlText w:val="o"/>
      <w:lvlJc w:val="left"/>
      <w:pPr>
        <w:tabs>
          <w:tab w:val="num" w:pos="1496"/>
        </w:tabs>
        <w:ind w:left="1496" w:hanging="360"/>
      </w:pPr>
      <w:rPr>
        <w:rFonts w:ascii="Courier New" w:hAnsi="Courier New" w:hint="default"/>
      </w:rPr>
    </w:lvl>
    <w:lvl w:ilvl="2" w:tplc="4AFC22D8" w:tentative="1">
      <w:start w:val="1"/>
      <w:numFmt w:val="bullet"/>
      <w:lvlText w:val=""/>
      <w:lvlJc w:val="left"/>
      <w:pPr>
        <w:tabs>
          <w:tab w:val="num" w:pos="2216"/>
        </w:tabs>
        <w:ind w:left="2216" w:hanging="360"/>
      </w:pPr>
      <w:rPr>
        <w:rFonts w:ascii="Wingdings" w:hAnsi="Wingdings" w:hint="default"/>
      </w:rPr>
    </w:lvl>
    <w:lvl w:ilvl="3" w:tplc="2CCA91C8" w:tentative="1">
      <w:start w:val="1"/>
      <w:numFmt w:val="bullet"/>
      <w:lvlText w:val=""/>
      <w:lvlJc w:val="left"/>
      <w:pPr>
        <w:tabs>
          <w:tab w:val="num" w:pos="2936"/>
        </w:tabs>
        <w:ind w:left="2936" w:hanging="360"/>
      </w:pPr>
      <w:rPr>
        <w:rFonts w:ascii="Symbol" w:hAnsi="Symbol" w:hint="default"/>
      </w:rPr>
    </w:lvl>
    <w:lvl w:ilvl="4" w:tplc="4A945C78" w:tentative="1">
      <w:start w:val="1"/>
      <w:numFmt w:val="bullet"/>
      <w:lvlText w:val="o"/>
      <w:lvlJc w:val="left"/>
      <w:pPr>
        <w:tabs>
          <w:tab w:val="num" w:pos="3656"/>
        </w:tabs>
        <w:ind w:left="3656" w:hanging="360"/>
      </w:pPr>
      <w:rPr>
        <w:rFonts w:ascii="Courier New" w:hAnsi="Courier New" w:hint="default"/>
      </w:rPr>
    </w:lvl>
    <w:lvl w:ilvl="5" w:tplc="DFBA87C0" w:tentative="1">
      <w:start w:val="1"/>
      <w:numFmt w:val="bullet"/>
      <w:lvlText w:val=""/>
      <w:lvlJc w:val="left"/>
      <w:pPr>
        <w:tabs>
          <w:tab w:val="num" w:pos="4376"/>
        </w:tabs>
        <w:ind w:left="4376" w:hanging="360"/>
      </w:pPr>
      <w:rPr>
        <w:rFonts w:ascii="Wingdings" w:hAnsi="Wingdings" w:hint="default"/>
      </w:rPr>
    </w:lvl>
    <w:lvl w:ilvl="6" w:tplc="40846396" w:tentative="1">
      <w:start w:val="1"/>
      <w:numFmt w:val="bullet"/>
      <w:lvlText w:val=""/>
      <w:lvlJc w:val="left"/>
      <w:pPr>
        <w:tabs>
          <w:tab w:val="num" w:pos="5096"/>
        </w:tabs>
        <w:ind w:left="5096" w:hanging="360"/>
      </w:pPr>
      <w:rPr>
        <w:rFonts w:ascii="Symbol" w:hAnsi="Symbol" w:hint="default"/>
      </w:rPr>
    </w:lvl>
    <w:lvl w:ilvl="7" w:tplc="DD10731A" w:tentative="1">
      <w:start w:val="1"/>
      <w:numFmt w:val="bullet"/>
      <w:lvlText w:val="o"/>
      <w:lvlJc w:val="left"/>
      <w:pPr>
        <w:tabs>
          <w:tab w:val="num" w:pos="5816"/>
        </w:tabs>
        <w:ind w:left="5816" w:hanging="360"/>
      </w:pPr>
      <w:rPr>
        <w:rFonts w:ascii="Courier New" w:hAnsi="Courier New" w:hint="default"/>
      </w:rPr>
    </w:lvl>
    <w:lvl w:ilvl="8" w:tplc="2B9A210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C644A32">
      <w:start w:val="1"/>
      <w:numFmt w:val="bullet"/>
      <w:lvlText w:val=""/>
      <w:lvlJc w:val="left"/>
      <w:pPr>
        <w:tabs>
          <w:tab w:val="num" w:pos="776"/>
        </w:tabs>
        <w:ind w:left="776" w:hanging="360"/>
      </w:pPr>
      <w:rPr>
        <w:rFonts w:ascii="Symbol" w:hAnsi="Symbol" w:hint="default"/>
      </w:rPr>
    </w:lvl>
    <w:lvl w:ilvl="1" w:tplc="DE6C6372" w:tentative="1">
      <w:start w:val="1"/>
      <w:numFmt w:val="bullet"/>
      <w:lvlText w:val="o"/>
      <w:lvlJc w:val="left"/>
      <w:pPr>
        <w:tabs>
          <w:tab w:val="num" w:pos="1496"/>
        </w:tabs>
        <w:ind w:left="1496" w:hanging="360"/>
      </w:pPr>
      <w:rPr>
        <w:rFonts w:ascii="Courier New" w:hAnsi="Courier New" w:hint="default"/>
      </w:rPr>
    </w:lvl>
    <w:lvl w:ilvl="2" w:tplc="95FA3458" w:tentative="1">
      <w:start w:val="1"/>
      <w:numFmt w:val="bullet"/>
      <w:lvlText w:val=""/>
      <w:lvlJc w:val="left"/>
      <w:pPr>
        <w:tabs>
          <w:tab w:val="num" w:pos="2216"/>
        </w:tabs>
        <w:ind w:left="2216" w:hanging="360"/>
      </w:pPr>
      <w:rPr>
        <w:rFonts w:ascii="Wingdings" w:hAnsi="Wingdings" w:hint="default"/>
      </w:rPr>
    </w:lvl>
    <w:lvl w:ilvl="3" w:tplc="96D86F8E" w:tentative="1">
      <w:start w:val="1"/>
      <w:numFmt w:val="bullet"/>
      <w:lvlText w:val=""/>
      <w:lvlJc w:val="left"/>
      <w:pPr>
        <w:tabs>
          <w:tab w:val="num" w:pos="2936"/>
        </w:tabs>
        <w:ind w:left="2936" w:hanging="360"/>
      </w:pPr>
      <w:rPr>
        <w:rFonts w:ascii="Symbol" w:hAnsi="Symbol" w:hint="default"/>
      </w:rPr>
    </w:lvl>
    <w:lvl w:ilvl="4" w:tplc="3D40097C" w:tentative="1">
      <w:start w:val="1"/>
      <w:numFmt w:val="bullet"/>
      <w:lvlText w:val="o"/>
      <w:lvlJc w:val="left"/>
      <w:pPr>
        <w:tabs>
          <w:tab w:val="num" w:pos="3656"/>
        </w:tabs>
        <w:ind w:left="3656" w:hanging="360"/>
      </w:pPr>
      <w:rPr>
        <w:rFonts w:ascii="Courier New" w:hAnsi="Courier New" w:hint="default"/>
      </w:rPr>
    </w:lvl>
    <w:lvl w:ilvl="5" w:tplc="49CC9844" w:tentative="1">
      <w:start w:val="1"/>
      <w:numFmt w:val="bullet"/>
      <w:lvlText w:val=""/>
      <w:lvlJc w:val="left"/>
      <w:pPr>
        <w:tabs>
          <w:tab w:val="num" w:pos="4376"/>
        </w:tabs>
        <w:ind w:left="4376" w:hanging="360"/>
      </w:pPr>
      <w:rPr>
        <w:rFonts w:ascii="Wingdings" w:hAnsi="Wingdings" w:hint="default"/>
      </w:rPr>
    </w:lvl>
    <w:lvl w:ilvl="6" w:tplc="16180004" w:tentative="1">
      <w:start w:val="1"/>
      <w:numFmt w:val="bullet"/>
      <w:lvlText w:val=""/>
      <w:lvlJc w:val="left"/>
      <w:pPr>
        <w:tabs>
          <w:tab w:val="num" w:pos="5096"/>
        </w:tabs>
        <w:ind w:left="5096" w:hanging="360"/>
      </w:pPr>
      <w:rPr>
        <w:rFonts w:ascii="Symbol" w:hAnsi="Symbol" w:hint="default"/>
      </w:rPr>
    </w:lvl>
    <w:lvl w:ilvl="7" w:tplc="0838D05E" w:tentative="1">
      <w:start w:val="1"/>
      <w:numFmt w:val="bullet"/>
      <w:lvlText w:val="o"/>
      <w:lvlJc w:val="left"/>
      <w:pPr>
        <w:tabs>
          <w:tab w:val="num" w:pos="5816"/>
        </w:tabs>
        <w:ind w:left="5816" w:hanging="360"/>
      </w:pPr>
      <w:rPr>
        <w:rFonts w:ascii="Courier New" w:hAnsi="Courier New" w:hint="default"/>
      </w:rPr>
    </w:lvl>
    <w:lvl w:ilvl="8" w:tplc="4CB4133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21F4DA78">
      <w:start w:val="1"/>
      <w:numFmt w:val="decimal"/>
      <w:lvlText w:val="%1."/>
      <w:lvlJc w:val="left"/>
      <w:pPr>
        <w:tabs>
          <w:tab w:val="num" w:pos="720"/>
        </w:tabs>
        <w:ind w:left="720" w:hanging="360"/>
      </w:pPr>
    </w:lvl>
    <w:lvl w:ilvl="1" w:tplc="C80E3550">
      <w:start w:val="1"/>
      <w:numFmt w:val="lowerLetter"/>
      <w:lvlText w:val="%2."/>
      <w:lvlJc w:val="left"/>
      <w:pPr>
        <w:tabs>
          <w:tab w:val="num" w:pos="1440"/>
        </w:tabs>
        <w:ind w:left="1440" w:hanging="360"/>
      </w:pPr>
    </w:lvl>
    <w:lvl w:ilvl="2" w:tplc="A0A20FDA" w:tentative="1">
      <w:start w:val="1"/>
      <w:numFmt w:val="lowerRoman"/>
      <w:lvlText w:val="%3."/>
      <w:lvlJc w:val="right"/>
      <w:pPr>
        <w:tabs>
          <w:tab w:val="num" w:pos="2160"/>
        </w:tabs>
        <w:ind w:left="2160" w:hanging="180"/>
      </w:pPr>
    </w:lvl>
    <w:lvl w:ilvl="3" w:tplc="6A604D12" w:tentative="1">
      <w:start w:val="1"/>
      <w:numFmt w:val="decimal"/>
      <w:lvlText w:val="%4."/>
      <w:lvlJc w:val="left"/>
      <w:pPr>
        <w:tabs>
          <w:tab w:val="num" w:pos="2880"/>
        </w:tabs>
        <w:ind w:left="2880" w:hanging="360"/>
      </w:pPr>
    </w:lvl>
    <w:lvl w:ilvl="4" w:tplc="3D8EF092" w:tentative="1">
      <w:start w:val="1"/>
      <w:numFmt w:val="lowerLetter"/>
      <w:lvlText w:val="%5."/>
      <w:lvlJc w:val="left"/>
      <w:pPr>
        <w:tabs>
          <w:tab w:val="num" w:pos="3600"/>
        </w:tabs>
        <w:ind w:left="3600" w:hanging="360"/>
      </w:pPr>
    </w:lvl>
    <w:lvl w:ilvl="5" w:tplc="CCB00808" w:tentative="1">
      <w:start w:val="1"/>
      <w:numFmt w:val="lowerRoman"/>
      <w:lvlText w:val="%6."/>
      <w:lvlJc w:val="right"/>
      <w:pPr>
        <w:tabs>
          <w:tab w:val="num" w:pos="4320"/>
        </w:tabs>
        <w:ind w:left="4320" w:hanging="180"/>
      </w:pPr>
    </w:lvl>
    <w:lvl w:ilvl="6" w:tplc="6EE2500A" w:tentative="1">
      <w:start w:val="1"/>
      <w:numFmt w:val="decimal"/>
      <w:lvlText w:val="%7."/>
      <w:lvlJc w:val="left"/>
      <w:pPr>
        <w:tabs>
          <w:tab w:val="num" w:pos="5040"/>
        </w:tabs>
        <w:ind w:left="5040" w:hanging="360"/>
      </w:pPr>
    </w:lvl>
    <w:lvl w:ilvl="7" w:tplc="E9121F12" w:tentative="1">
      <w:start w:val="1"/>
      <w:numFmt w:val="lowerLetter"/>
      <w:lvlText w:val="%8."/>
      <w:lvlJc w:val="left"/>
      <w:pPr>
        <w:tabs>
          <w:tab w:val="num" w:pos="5760"/>
        </w:tabs>
        <w:ind w:left="5760" w:hanging="360"/>
      </w:pPr>
    </w:lvl>
    <w:lvl w:ilvl="8" w:tplc="7B62DB0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59AC7328">
      <w:numFmt w:val="bullet"/>
      <w:lvlText w:val="-"/>
      <w:lvlJc w:val="left"/>
      <w:pPr>
        <w:tabs>
          <w:tab w:val="num" w:pos="720"/>
        </w:tabs>
        <w:ind w:left="720" w:hanging="360"/>
      </w:pPr>
      <w:rPr>
        <w:rFonts w:ascii="Times New Roman" w:eastAsia="Times New Roman" w:hAnsi="Times New Roman" w:cs="Times New Roman" w:hint="default"/>
      </w:rPr>
    </w:lvl>
    <w:lvl w:ilvl="1" w:tplc="643A9D98" w:tentative="1">
      <w:start w:val="1"/>
      <w:numFmt w:val="bullet"/>
      <w:lvlText w:val="o"/>
      <w:lvlJc w:val="left"/>
      <w:pPr>
        <w:tabs>
          <w:tab w:val="num" w:pos="1440"/>
        </w:tabs>
        <w:ind w:left="1440" w:hanging="360"/>
      </w:pPr>
      <w:rPr>
        <w:rFonts w:ascii="Courier New" w:hAnsi="Courier New" w:hint="default"/>
      </w:rPr>
    </w:lvl>
    <w:lvl w:ilvl="2" w:tplc="7B3077F4" w:tentative="1">
      <w:start w:val="1"/>
      <w:numFmt w:val="bullet"/>
      <w:lvlText w:val=""/>
      <w:lvlJc w:val="left"/>
      <w:pPr>
        <w:tabs>
          <w:tab w:val="num" w:pos="2160"/>
        </w:tabs>
        <w:ind w:left="2160" w:hanging="360"/>
      </w:pPr>
      <w:rPr>
        <w:rFonts w:ascii="Wingdings" w:hAnsi="Wingdings" w:hint="default"/>
      </w:rPr>
    </w:lvl>
    <w:lvl w:ilvl="3" w:tplc="3BDA9CA0" w:tentative="1">
      <w:start w:val="1"/>
      <w:numFmt w:val="bullet"/>
      <w:lvlText w:val=""/>
      <w:lvlJc w:val="left"/>
      <w:pPr>
        <w:tabs>
          <w:tab w:val="num" w:pos="2880"/>
        </w:tabs>
        <w:ind w:left="2880" w:hanging="360"/>
      </w:pPr>
      <w:rPr>
        <w:rFonts w:ascii="Symbol" w:hAnsi="Symbol" w:hint="default"/>
      </w:rPr>
    </w:lvl>
    <w:lvl w:ilvl="4" w:tplc="37B8E6E0" w:tentative="1">
      <w:start w:val="1"/>
      <w:numFmt w:val="bullet"/>
      <w:lvlText w:val="o"/>
      <w:lvlJc w:val="left"/>
      <w:pPr>
        <w:tabs>
          <w:tab w:val="num" w:pos="3600"/>
        </w:tabs>
        <w:ind w:left="3600" w:hanging="360"/>
      </w:pPr>
      <w:rPr>
        <w:rFonts w:ascii="Courier New" w:hAnsi="Courier New" w:hint="default"/>
      </w:rPr>
    </w:lvl>
    <w:lvl w:ilvl="5" w:tplc="D7929C7C" w:tentative="1">
      <w:start w:val="1"/>
      <w:numFmt w:val="bullet"/>
      <w:lvlText w:val=""/>
      <w:lvlJc w:val="left"/>
      <w:pPr>
        <w:tabs>
          <w:tab w:val="num" w:pos="4320"/>
        </w:tabs>
        <w:ind w:left="4320" w:hanging="360"/>
      </w:pPr>
      <w:rPr>
        <w:rFonts w:ascii="Wingdings" w:hAnsi="Wingdings" w:hint="default"/>
      </w:rPr>
    </w:lvl>
    <w:lvl w:ilvl="6" w:tplc="AC9A3266" w:tentative="1">
      <w:start w:val="1"/>
      <w:numFmt w:val="bullet"/>
      <w:lvlText w:val=""/>
      <w:lvlJc w:val="left"/>
      <w:pPr>
        <w:tabs>
          <w:tab w:val="num" w:pos="5040"/>
        </w:tabs>
        <w:ind w:left="5040" w:hanging="360"/>
      </w:pPr>
      <w:rPr>
        <w:rFonts w:ascii="Symbol" w:hAnsi="Symbol" w:hint="default"/>
      </w:rPr>
    </w:lvl>
    <w:lvl w:ilvl="7" w:tplc="DC343A82" w:tentative="1">
      <w:start w:val="1"/>
      <w:numFmt w:val="bullet"/>
      <w:lvlText w:val="o"/>
      <w:lvlJc w:val="left"/>
      <w:pPr>
        <w:tabs>
          <w:tab w:val="num" w:pos="5760"/>
        </w:tabs>
        <w:ind w:left="5760" w:hanging="360"/>
      </w:pPr>
      <w:rPr>
        <w:rFonts w:ascii="Courier New" w:hAnsi="Courier New" w:hint="default"/>
      </w:rPr>
    </w:lvl>
    <w:lvl w:ilvl="8" w:tplc="FA3A138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99AAB3C6">
      <w:start w:val="1"/>
      <w:numFmt w:val="decimal"/>
      <w:lvlText w:val="%1."/>
      <w:lvlJc w:val="left"/>
      <w:pPr>
        <w:tabs>
          <w:tab w:val="num" w:pos="1080"/>
        </w:tabs>
        <w:ind w:left="1080" w:hanging="360"/>
      </w:pPr>
    </w:lvl>
    <w:lvl w:ilvl="1" w:tplc="582E3208" w:tentative="1">
      <w:start w:val="1"/>
      <w:numFmt w:val="lowerLetter"/>
      <w:lvlText w:val="%2."/>
      <w:lvlJc w:val="left"/>
      <w:pPr>
        <w:tabs>
          <w:tab w:val="num" w:pos="1800"/>
        </w:tabs>
        <w:ind w:left="1800" w:hanging="360"/>
      </w:pPr>
    </w:lvl>
    <w:lvl w:ilvl="2" w:tplc="E390C59E" w:tentative="1">
      <w:start w:val="1"/>
      <w:numFmt w:val="lowerRoman"/>
      <w:lvlText w:val="%3."/>
      <w:lvlJc w:val="right"/>
      <w:pPr>
        <w:tabs>
          <w:tab w:val="num" w:pos="2520"/>
        </w:tabs>
        <w:ind w:left="2520" w:hanging="180"/>
      </w:pPr>
    </w:lvl>
    <w:lvl w:ilvl="3" w:tplc="E9922A5E" w:tentative="1">
      <w:start w:val="1"/>
      <w:numFmt w:val="decimal"/>
      <w:lvlText w:val="%4."/>
      <w:lvlJc w:val="left"/>
      <w:pPr>
        <w:tabs>
          <w:tab w:val="num" w:pos="3240"/>
        </w:tabs>
        <w:ind w:left="3240" w:hanging="360"/>
      </w:pPr>
    </w:lvl>
    <w:lvl w:ilvl="4" w:tplc="A89844C8" w:tentative="1">
      <w:start w:val="1"/>
      <w:numFmt w:val="lowerLetter"/>
      <w:lvlText w:val="%5."/>
      <w:lvlJc w:val="left"/>
      <w:pPr>
        <w:tabs>
          <w:tab w:val="num" w:pos="3960"/>
        </w:tabs>
        <w:ind w:left="3960" w:hanging="360"/>
      </w:pPr>
    </w:lvl>
    <w:lvl w:ilvl="5" w:tplc="395E503A" w:tentative="1">
      <w:start w:val="1"/>
      <w:numFmt w:val="lowerRoman"/>
      <w:lvlText w:val="%6."/>
      <w:lvlJc w:val="right"/>
      <w:pPr>
        <w:tabs>
          <w:tab w:val="num" w:pos="4680"/>
        </w:tabs>
        <w:ind w:left="4680" w:hanging="180"/>
      </w:pPr>
    </w:lvl>
    <w:lvl w:ilvl="6" w:tplc="536498D8" w:tentative="1">
      <w:start w:val="1"/>
      <w:numFmt w:val="decimal"/>
      <w:lvlText w:val="%7."/>
      <w:lvlJc w:val="left"/>
      <w:pPr>
        <w:tabs>
          <w:tab w:val="num" w:pos="5400"/>
        </w:tabs>
        <w:ind w:left="5400" w:hanging="360"/>
      </w:pPr>
    </w:lvl>
    <w:lvl w:ilvl="7" w:tplc="1C2AFD64" w:tentative="1">
      <w:start w:val="1"/>
      <w:numFmt w:val="lowerLetter"/>
      <w:lvlText w:val="%8."/>
      <w:lvlJc w:val="left"/>
      <w:pPr>
        <w:tabs>
          <w:tab w:val="num" w:pos="6120"/>
        </w:tabs>
        <w:ind w:left="6120" w:hanging="360"/>
      </w:pPr>
    </w:lvl>
    <w:lvl w:ilvl="8" w:tplc="97DECFE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942609A6">
      <w:start w:val="1"/>
      <w:numFmt w:val="bullet"/>
      <w:lvlText w:val="-"/>
      <w:lvlJc w:val="left"/>
      <w:pPr>
        <w:tabs>
          <w:tab w:val="num" w:pos="360"/>
        </w:tabs>
        <w:ind w:left="360" w:hanging="360"/>
      </w:pPr>
      <w:rPr>
        <w:rFonts w:ascii="Cambria" w:hAnsi="Cambria" w:hint="default"/>
      </w:rPr>
    </w:lvl>
    <w:lvl w:ilvl="1" w:tplc="6B589E2C" w:tentative="1">
      <w:start w:val="1"/>
      <w:numFmt w:val="bullet"/>
      <w:lvlText w:val="o"/>
      <w:lvlJc w:val="left"/>
      <w:pPr>
        <w:ind w:left="1440" w:hanging="360"/>
      </w:pPr>
      <w:rPr>
        <w:rFonts w:ascii="Courier New" w:hAnsi="Courier New" w:cs="Courier New" w:hint="default"/>
      </w:rPr>
    </w:lvl>
    <w:lvl w:ilvl="2" w:tplc="739A6416" w:tentative="1">
      <w:start w:val="1"/>
      <w:numFmt w:val="bullet"/>
      <w:lvlText w:val=""/>
      <w:lvlJc w:val="left"/>
      <w:pPr>
        <w:ind w:left="2160" w:hanging="360"/>
      </w:pPr>
      <w:rPr>
        <w:rFonts w:ascii="Wingdings" w:hAnsi="Wingdings" w:hint="default"/>
      </w:rPr>
    </w:lvl>
    <w:lvl w:ilvl="3" w:tplc="F4FE7F16" w:tentative="1">
      <w:start w:val="1"/>
      <w:numFmt w:val="bullet"/>
      <w:lvlText w:val=""/>
      <w:lvlJc w:val="left"/>
      <w:pPr>
        <w:ind w:left="2880" w:hanging="360"/>
      </w:pPr>
      <w:rPr>
        <w:rFonts w:ascii="Symbol" w:hAnsi="Symbol" w:hint="default"/>
      </w:rPr>
    </w:lvl>
    <w:lvl w:ilvl="4" w:tplc="DB40CB7C" w:tentative="1">
      <w:start w:val="1"/>
      <w:numFmt w:val="bullet"/>
      <w:lvlText w:val="o"/>
      <w:lvlJc w:val="left"/>
      <w:pPr>
        <w:ind w:left="3600" w:hanging="360"/>
      </w:pPr>
      <w:rPr>
        <w:rFonts w:ascii="Courier New" w:hAnsi="Courier New" w:cs="Courier New" w:hint="default"/>
      </w:rPr>
    </w:lvl>
    <w:lvl w:ilvl="5" w:tplc="D7E06564" w:tentative="1">
      <w:start w:val="1"/>
      <w:numFmt w:val="bullet"/>
      <w:lvlText w:val=""/>
      <w:lvlJc w:val="left"/>
      <w:pPr>
        <w:ind w:left="4320" w:hanging="360"/>
      </w:pPr>
      <w:rPr>
        <w:rFonts w:ascii="Wingdings" w:hAnsi="Wingdings" w:hint="default"/>
      </w:rPr>
    </w:lvl>
    <w:lvl w:ilvl="6" w:tplc="1C3C82F6" w:tentative="1">
      <w:start w:val="1"/>
      <w:numFmt w:val="bullet"/>
      <w:lvlText w:val=""/>
      <w:lvlJc w:val="left"/>
      <w:pPr>
        <w:ind w:left="5040" w:hanging="360"/>
      </w:pPr>
      <w:rPr>
        <w:rFonts w:ascii="Symbol" w:hAnsi="Symbol" w:hint="default"/>
      </w:rPr>
    </w:lvl>
    <w:lvl w:ilvl="7" w:tplc="7C6CDDDA" w:tentative="1">
      <w:start w:val="1"/>
      <w:numFmt w:val="bullet"/>
      <w:lvlText w:val="o"/>
      <w:lvlJc w:val="left"/>
      <w:pPr>
        <w:ind w:left="5760" w:hanging="360"/>
      </w:pPr>
      <w:rPr>
        <w:rFonts w:ascii="Courier New" w:hAnsi="Courier New" w:cs="Courier New" w:hint="default"/>
      </w:rPr>
    </w:lvl>
    <w:lvl w:ilvl="8" w:tplc="8592D07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64A0F9A">
      <w:start w:val="1"/>
      <w:numFmt w:val="decimal"/>
      <w:lvlText w:val="%1."/>
      <w:lvlJc w:val="left"/>
      <w:pPr>
        <w:tabs>
          <w:tab w:val="num" w:pos="930"/>
        </w:tabs>
        <w:ind w:left="930" w:hanging="570"/>
      </w:pPr>
      <w:rPr>
        <w:rFonts w:hint="default"/>
      </w:rPr>
    </w:lvl>
    <w:lvl w:ilvl="1" w:tplc="D4AA3FF6">
      <w:start w:val="5"/>
      <w:numFmt w:val="decimal"/>
      <w:lvlText w:val="%2"/>
      <w:lvlJc w:val="left"/>
      <w:pPr>
        <w:tabs>
          <w:tab w:val="num" w:pos="1650"/>
        </w:tabs>
        <w:ind w:left="1650" w:hanging="570"/>
      </w:pPr>
      <w:rPr>
        <w:rFonts w:hint="default"/>
      </w:rPr>
    </w:lvl>
    <w:lvl w:ilvl="2" w:tplc="1556D89A" w:tentative="1">
      <w:start w:val="1"/>
      <w:numFmt w:val="lowerRoman"/>
      <w:lvlText w:val="%3."/>
      <w:lvlJc w:val="right"/>
      <w:pPr>
        <w:tabs>
          <w:tab w:val="num" w:pos="2160"/>
        </w:tabs>
        <w:ind w:left="2160" w:hanging="180"/>
      </w:pPr>
    </w:lvl>
    <w:lvl w:ilvl="3" w:tplc="071062C8" w:tentative="1">
      <w:start w:val="1"/>
      <w:numFmt w:val="decimal"/>
      <w:lvlText w:val="%4."/>
      <w:lvlJc w:val="left"/>
      <w:pPr>
        <w:tabs>
          <w:tab w:val="num" w:pos="2880"/>
        </w:tabs>
        <w:ind w:left="2880" w:hanging="360"/>
      </w:pPr>
    </w:lvl>
    <w:lvl w:ilvl="4" w:tplc="11902B0A" w:tentative="1">
      <w:start w:val="1"/>
      <w:numFmt w:val="lowerLetter"/>
      <w:lvlText w:val="%5."/>
      <w:lvlJc w:val="left"/>
      <w:pPr>
        <w:tabs>
          <w:tab w:val="num" w:pos="3600"/>
        </w:tabs>
        <w:ind w:left="3600" w:hanging="360"/>
      </w:pPr>
    </w:lvl>
    <w:lvl w:ilvl="5" w:tplc="7D188A82" w:tentative="1">
      <w:start w:val="1"/>
      <w:numFmt w:val="lowerRoman"/>
      <w:lvlText w:val="%6."/>
      <w:lvlJc w:val="right"/>
      <w:pPr>
        <w:tabs>
          <w:tab w:val="num" w:pos="4320"/>
        </w:tabs>
        <w:ind w:left="4320" w:hanging="180"/>
      </w:pPr>
    </w:lvl>
    <w:lvl w:ilvl="6" w:tplc="041E2F34" w:tentative="1">
      <w:start w:val="1"/>
      <w:numFmt w:val="decimal"/>
      <w:lvlText w:val="%7."/>
      <w:lvlJc w:val="left"/>
      <w:pPr>
        <w:tabs>
          <w:tab w:val="num" w:pos="5040"/>
        </w:tabs>
        <w:ind w:left="5040" w:hanging="360"/>
      </w:pPr>
    </w:lvl>
    <w:lvl w:ilvl="7" w:tplc="4E1AC71A" w:tentative="1">
      <w:start w:val="1"/>
      <w:numFmt w:val="lowerLetter"/>
      <w:lvlText w:val="%8."/>
      <w:lvlJc w:val="left"/>
      <w:pPr>
        <w:tabs>
          <w:tab w:val="num" w:pos="5760"/>
        </w:tabs>
        <w:ind w:left="5760" w:hanging="360"/>
      </w:pPr>
    </w:lvl>
    <w:lvl w:ilvl="8" w:tplc="E8F4560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40842FE">
      <w:start w:val="1"/>
      <w:numFmt w:val="bullet"/>
      <w:lvlText w:val=""/>
      <w:lvlJc w:val="left"/>
      <w:pPr>
        <w:tabs>
          <w:tab w:val="num" w:pos="278"/>
        </w:tabs>
        <w:ind w:left="278" w:hanging="360"/>
      </w:pPr>
      <w:rPr>
        <w:rFonts w:ascii="Symbol" w:hAnsi="Symbol" w:hint="default"/>
      </w:rPr>
    </w:lvl>
    <w:lvl w:ilvl="1" w:tplc="8E96BD6A" w:tentative="1">
      <w:start w:val="1"/>
      <w:numFmt w:val="bullet"/>
      <w:lvlText w:val="o"/>
      <w:lvlJc w:val="left"/>
      <w:pPr>
        <w:tabs>
          <w:tab w:val="num" w:pos="1440"/>
        </w:tabs>
        <w:ind w:left="1440" w:hanging="360"/>
      </w:pPr>
      <w:rPr>
        <w:rFonts w:ascii="Courier New" w:hAnsi="Courier New" w:hint="default"/>
      </w:rPr>
    </w:lvl>
    <w:lvl w:ilvl="2" w:tplc="3E54973C" w:tentative="1">
      <w:start w:val="1"/>
      <w:numFmt w:val="bullet"/>
      <w:lvlText w:val=""/>
      <w:lvlJc w:val="left"/>
      <w:pPr>
        <w:tabs>
          <w:tab w:val="num" w:pos="2160"/>
        </w:tabs>
        <w:ind w:left="2160" w:hanging="360"/>
      </w:pPr>
      <w:rPr>
        <w:rFonts w:ascii="Wingdings" w:hAnsi="Wingdings" w:hint="default"/>
      </w:rPr>
    </w:lvl>
    <w:lvl w:ilvl="3" w:tplc="4126B04A" w:tentative="1">
      <w:start w:val="1"/>
      <w:numFmt w:val="bullet"/>
      <w:lvlText w:val=""/>
      <w:lvlJc w:val="left"/>
      <w:pPr>
        <w:tabs>
          <w:tab w:val="num" w:pos="2880"/>
        </w:tabs>
        <w:ind w:left="2880" w:hanging="360"/>
      </w:pPr>
      <w:rPr>
        <w:rFonts w:ascii="Symbol" w:hAnsi="Symbol" w:hint="default"/>
      </w:rPr>
    </w:lvl>
    <w:lvl w:ilvl="4" w:tplc="95F8ED4A" w:tentative="1">
      <w:start w:val="1"/>
      <w:numFmt w:val="bullet"/>
      <w:lvlText w:val="o"/>
      <w:lvlJc w:val="left"/>
      <w:pPr>
        <w:tabs>
          <w:tab w:val="num" w:pos="3600"/>
        </w:tabs>
        <w:ind w:left="3600" w:hanging="360"/>
      </w:pPr>
      <w:rPr>
        <w:rFonts w:ascii="Courier New" w:hAnsi="Courier New" w:hint="default"/>
      </w:rPr>
    </w:lvl>
    <w:lvl w:ilvl="5" w:tplc="B05C417E" w:tentative="1">
      <w:start w:val="1"/>
      <w:numFmt w:val="bullet"/>
      <w:lvlText w:val=""/>
      <w:lvlJc w:val="left"/>
      <w:pPr>
        <w:tabs>
          <w:tab w:val="num" w:pos="4320"/>
        </w:tabs>
        <w:ind w:left="4320" w:hanging="360"/>
      </w:pPr>
      <w:rPr>
        <w:rFonts w:ascii="Wingdings" w:hAnsi="Wingdings" w:hint="default"/>
      </w:rPr>
    </w:lvl>
    <w:lvl w:ilvl="6" w:tplc="FB603226" w:tentative="1">
      <w:start w:val="1"/>
      <w:numFmt w:val="bullet"/>
      <w:lvlText w:val=""/>
      <w:lvlJc w:val="left"/>
      <w:pPr>
        <w:tabs>
          <w:tab w:val="num" w:pos="5040"/>
        </w:tabs>
        <w:ind w:left="5040" w:hanging="360"/>
      </w:pPr>
      <w:rPr>
        <w:rFonts w:ascii="Symbol" w:hAnsi="Symbol" w:hint="default"/>
      </w:rPr>
    </w:lvl>
    <w:lvl w:ilvl="7" w:tplc="5C244D84" w:tentative="1">
      <w:start w:val="1"/>
      <w:numFmt w:val="bullet"/>
      <w:lvlText w:val="o"/>
      <w:lvlJc w:val="left"/>
      <w:pPr>
        <w:tabs>
          <w:tab w:val="num" w:pos="5760"/>
        </w:tabs>
        <w:ind w:left="5760" w:hanging="360"/>
      </w:pPr>
      <w:rPr>
        <w:rFonts w:ascii="Courier New" w:hAnsi="Courier New" w:hint="default"/>
      </w:rPr>
    </w:lvl>
    <w:lvl w:ilvl="8" w:tplc="13AE404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E0CEDDC">
      <w:start w:val="5"/>
      <w:numFmt w:val="upperLetter"/>
      <w:lvlText w:val="%1."/>
      <w:lvlJc w:val="left"/>
      <w:pPr>
        <w:tabs>
          <w:tab w:val="num" w:pos="720"/>
        </w:tabs>
        <w:ind w:left="720" w:hanging="360"/>
      </w:pPr>
      <w:rPr>
        <w:rFonts w:hint="default"/>
      </w:rPr>
    </w:lvl>
    <w:lvl w:ilvl="1" w:tplc="A2B0E2F0" w:tentative="1">
      <w:start w:val="1"/>
      <w:numFmt w:val="lowerLetter"/>
      <w:lvlText w:val="%2."/>
      <w:lvlJc w:val="left"/>
      <w:pPr>
        <w:tabs>
          <w:tab w:val="num" w:pos="1440"/>
        </w:tabs>
        <w:ind w:left="1440" w:hanging="360"/>
      </w:pPr>
    </w:lvl>
    <w:lvl w:ilvl="2" w:tplc="A1746B44" w:tentative="1">
      <w:start w:val="1"/>
      <w:numFmt w:val="lowerRoman"/>
      <w:lvlText w:val="%3."/>
      <w:lvlJc w:val="right"/>
      <w:pPr>
        <w:tabs>
          <w:tab w:val="num" w:pos="2160"/>
        </w:tabs>
        <w:ind w:left="2160" w:hanging="180"/>
      </w:pPr>
    </w:lvl>
    <w:lvl w:ilvl="3" w:tplc="ACA82178" w:tentative="1">
      <w:start w:val="1"/>
      <w:numFmt w:val="decimal"/>
      <w:lvlText w:val="%4."/>
      <w:lvlJc w:val="left"/>
      <w:pPr>
        <w:tabs>
          <w:tab w:val="num" w:pos="2880"/>
        </w:tabs>
        <w:ind w:left="2880" w:hanging="360"/>
      </w:pPr>
    </w:lvl>
    <w:lvl w:ilvl="4" w:tplc="566000B6" w:tentative="1">
      <w:start w:val="1"/>
      <w:numFmt w:val="lowerLetter"/>
      <w:lvlText w:val="%5."/>
      <w:lvlJc w:val="left"/>
      <w:pPr>
        <w:tabs>
          <w:tab w:val="num" w:pos="3600"/>
        </w:tabs>
        <w:ind w:left="3600" w:hanging="360"/>
      </w:pPr>
    </w:lvl>
    <w:lvl w:ilvl="5" w:tplc="8D00B962" w:tentative="1">
      <w:start w:val="1"/>
      <w:numFmt w:val="lowerRoman"/>
      <w:lvlText w:val="%6."/>
      <w:lvlJc w:val="right"/>
      <w:pPr>
        <w:tabs>
          <w:tab w:val="num" w:pos="4320"/>
        </w:tabs>
        <w:ind w:left="4320" w:hanging="180"/>
      </w:pPr>
    </w:lvl>
    <w:lvl w:ilvl="6" w:tplc="714E29B4" w:tentative="1">
      <w:start w:val="1"/>
      <w:numFmt w:val="decimal"/>
      <w:lvlText w:val="%7."/>
      <w:lvlJc w:val="left"/>
      <w:pPr>
        <w:tabs>
          <w:tab w:val="num" w:pos="5040"/>
        </w:tabs>
        <w:ind w:left="5040" w:hanging="360"/>
      </w:pPr>
    </w:lvl>
    <w:lvl w:ilvl="7" w:tplc="69925D8C" w:tentative="1">
      <w:start w:val="1"/>
      <w:numFmt w:val="lowerLetter"/>
      <w:lvlText w:val="%8."/>
      <w:lvlJc w:val="left"/>
      <w:pPr>
        <w:tabs>
          <w:tab w:val="num" w:pos="5760"/>
        </w:tabs>
        <w:ind w:left="5760" w:hanging="360"/>
      </w:pPr>
    </w:lvl>
    <w:lvl w:ilvl="8" w:tplc="3ECC9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3AEDE02">
      <w:start w:val="1"/>
      <w:numFmt w:val="bullet"/>
      <w:lvlText w:val=""/>
      <w:lvlJc w:val="left"/>
      <w:pPr>
        <w:tabs>
          <w:tab w:val="num" w:pos="776"/>
        </w:tabs>
        <w:ind w:left="776" w:hanging="360"/>
      </w:pPr>
      <w:rPr>
        <w:rFonts w:ascii="Symbol" w:hAnsi="Symbol" w:hint="default"/>
      </w:rPr>
    </w:lvl>
    <w:lvl w:ilvl="1" w:tplc="8D6497BA" w:tentative="1">
      <w:start w:val="1"/>
      <w:numFmt w:val="bullet"/>
      <w:lvlText w:val="o"/>
      <w:lvlJc w:val="left"/>
      <w:pPr>
        <w:tabs>
          <w:tab w:val="num" w:pos="1496"/>
        </w:tabs>
        <w:ind w:left="1496" w:hanging="360"/>
      </w:pPr>
      <w:rPr>
        <w:rFonts w:ascii="Courier New" w:hAnsi="Courier New" w:hint="default"/>
      </w:rPr>
    </w:lvl>
    <w:lvl w:ilvl="2" w:tplc="589CE58C" w:tentative="1">
      <w:start w:val="1"/>
      <w:numFmt w:val="bullet"/>
      <w:lvlText w:val=""/>
      <w:lvlJc w:val="left"/>
      <w:pPr>
        <w:tabs>
          <w:tab w:val="num" w:pos="2216"/>
        </w:tabs>
        <w:ind w:left="2216" w:hanging="360"/>
      </w:pPr>
      <w:rPr>
        <w:rFonts w:ascii="Wingdings" w:hAnsi="Wingdings" w:hint="default"/>
      </w:rPr>
    </w:lvl>
    <w:lvl w:ilvl="3" w:tplc="F342E496" w:tentative="1">
      <w:start w:val="1"/>
      <w:numFmt w:val="bullet"/>
      <w:lvlText w:val=""/>
      <w:lvlJc w:val="left"/>
      <w:pPr>
        <w:tabs>
          <w:tab w:val="num" w:pos="2936"/>
        </w:tabs>
        <w:ind w:left="2936" w:hanging="360"/>
      </w:pPr>
      <w:rPr>
        <w:rFonts w:ascii="Symbol" w:hAnsi="Symbol" w:hint="default"/>
      </w:rPr>
    </w:lvl>
    <w:lvl w:ilvl="4" w:tplc="E21E350A" w:tentative="1">
      <w:start w:val="1"/>
      <w:numFmt w:val="bullet"/>
      <w:lvlText w:val="o"/>
      <w:lvlJc w:val="left"/>
      <w:pPr>
        <w:tabs>
          <w:tab w:val="num" w:pos="3656"/>
        </w:tabs>
        <w:ind w:left="3656" w:hanging="360"/>
      </w:pPr>
      <w:rPr>
        <w:rFonts w:ascii="Courier New" w:hAnsi="Courier New" w:hint="default"/>
      </w:rPr>
    </w:lvl>
    <w:lvl w:ilvl="5" w:tplc="178EE430" w:tentative="1">
      <w:start w:val="1"/>
      <w:numFmt w:val="bullet"/>
      <w:lvlText w:val=""/>
      <w:lvlJc w:val="left"/>
      <w:pPr>
        <w:tabs>
          <w:tab w:val="num" w:pos="4376"/>
        </w:tabs>
        <w:ind w:left="4376" w:hanging="360"/>
      </w:pPr>
      <w:rPr>
        <w:rFonts w:ascii="Wingdings" w:hAnsi="Wingdings" w:hint="default"/>
      </w:rPr>
    </w:lvl>
    <w:lvl w:ilvl="6" w:tplc="AA9A5E76" w:tentative="1">
      <w:start w:val="1"/>
      <w:numFmt w:val="bullet"/>
      <w:lvlText w:val=""/>
      <w:lvlJc w:val="left"/>
      <w:pPr>
        <w:tabs>
          <w:tab w:val="num" w:pos="5096"/>
        </w:tabs>
        <w:ind w:left="5096" w:hanging="360"/>
      </w:pPr>
      <w:rPr>
        <w:rFonts w:ascii="Symbol" w:hAnsi="Symbol" w:hint="default"/>
      </w:rPr>
    </w:lvl>
    <w:lvl w:ilvl="7" w:tplc="45402D26" w:tentative="1">
      <w:start w:val="1"/>
      <w:numFmt w:val="bullet"/>
      <w:lvlText w:val="o"/>
      <w:lvlJc w:val="left"/>
      <w:pPr>
        <w:tabs>
          <w:tab w:val="num" w:pos="5816"/>
        </w:tabs>
        <w:ind w:left="5816" w:hanging="360"/>
      </w:pPr>
      <w:rPr>
        <w:rFonts w:ascii="Courier New" w:hAnsi="Courier New" w:hint="default"/>
      </w:rPr>
    </w:lvl>
    <w:lvl w:ilvl="8" w:tplc="7D86F5C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2E62BFA4">
      <w:start w:val="1"/>
      <w:numFmt w:val="bullet"/>
      <w:lvlText w:val=""/>
      <w:lvlJc w:val="left"/>
      <w:pPr>
        <w:tabs>
          <w:tab w:val="num" w:pos="278"/>
        </w:tabs>
        <w:ind w:left="278" w:hanging="360"/>
      </w:pPr>
      <w:rPr>
        <w:rFonts w:ascii="Symbol" w:hAnsi="Symbol" w:hint="default"/>
      </w:rPr>
    </w:lvl>
    <w:lvl w:ilvl="1" w:tplc="6B8E95D6" w:tentative="1">
      <w:start w:val="1"/>
      <w:numFmt w:val="bullet"/>
      <w:lvlText w:val="o"/>
      <w:lvlJc w:val="left"/>
      <w:pPr>
        <w:tabs>
          <w:tab w:val="num" w:pos="1440"/>
        </w:tabs>
        <w:ind w:left="1440" w:hanging="360"/>
      </w:pPr>
      <w:rPr>
        <w:rFonts w:ascii="Courier New" w:hAnsi="Courier New" w:hint="default"/>
      </w:rPr>
    </w:lvl>
    <w:lvl w:ilvl="2" w:tplc="A3ACA752" w:tentative="1">
      <w:start w:val="1"/>
      <w:numFmt w:val="bullet"/>
      <w:lvlText w:val=""/>
      <w:lvlJc w:val="left"/>
      <w:pPr>
        <w:tabs>
          <w:tab w:val="num" w:pos="2160"/>
        </w:tabs>
        <w:ind w:left="2160" w:hanging="360"/>
      </w:pPr>
      <w:rPr>
        <w:rFonts w:ascii="Wingdings" w:hAnsi="Wingdings" w:hint="default"/>
      </w:rPr>
    </w:lvl>
    <w:lvl w:ilvl="3" w:tplc="8BE685B8" w:tentative="1">
      <w:start w:val="1"/>
      <w:numFmt w:val="bullet"/>
      <w:lvlText w:val=""/>
      <w:lvlJc w:val="left"/>
      <w:pPr>
        <w:tabs>
          <w:tab w:val="num" w:pos="2880"/>
        </w:tabs>
        <w:ind w:left="2880" w:hanging="360"/>
      </w:pPr>
      <w:rPr>
        <w:rFonts w:ascii="Symbol" w:hAnsi="Symbol" w:hint="default"/>
      </w:rPr>
    </w:lvl>
    <w:lvl w:ilvl="4" w:tplc="4DC4B2C8" w:tentative="1">
      <w:start w:val="1"/>
      <w:numFmt w:val="bullet"/>
      <w:lvlText w:val="o"/>
      <w:lvlJc w:val="left"/>
      <w:pPr>
        <w:tabs>
          <w:tab w:val="num" w:pos="3600"/>
        </w:tabs>
        <w:ind w:left="3600" w:hanging="360"/>
      </w:pPr>
      <w:rPr>
        <w:rFonts w:ascii="Courier New" w:hAnsi="Courier New" w:hint="default"/>
      </w:rPr>
    </w:lvl>
    <w:lvl w:ilvl="5" w:tplc="137851D8" w:tentative="1">
      <w:start w:val="1"/>
      <w:numFmt w:val="bullet"/>
      <w:lvlText w:val=""/>
      <w:lvlJc w:val="left"/>
      <w:pPr>
        <w:tabs>
          <w:tab w:val="num" w:pos="4320"/>
        </w:tabs>
        <w:ind w:left="4320" w:hanging="360"/>
      </w:pPr>
      <w:rPr>
        <w:rFonts w:ascii="Wingdings" w:hAnsi="Wingdings" w:hint="default"/>
      </w:rPr>
    </w:lvl>
    <w:lvl w:ilvl="6" w:tplc="38FECB46" w:tentative="1">
      <w:start w:val="1"/>
      <w:numFmt w:val="bullet"/>
      <w:lvlText w:val=""/>
      <w:lvlJc w:val="left"/>
      <w:pPr>
        <w:tabs>
          <w:tab w:val="num" w:pos="5040"/>
        </w:tabs>
        <w:ind w:left="5040" w:hanging="360"/>
      </w:pPr>
      <w:rPr>
        <w:rFonts w:ascii="Symbol" w:hAnsi="Symbol" w:hint="default"/>
      </w:rPr>
    </w:lvl>
    <w:lvl w:ilvl="7" w:tplc="DD50F258" w:tentative="1">
      <w:start w:val="1"/>
      <w:numFmt w:val="bullet"/>
      <w:lvlText w:val="o"/>
      <w:lvlJc w:val="left"/>
      <w:pPr>
        <w:tabs>
          <w:tab w:val="num" w:pos="5760"/>
        </w:tabs>
        <w:ind w:left="5760" w:hanging="360"/>
      </w:pPr>
      <w:rPr>
        <w:rFonts w:ascii="Courier New" w:hAnsi="Courier New" w:hint="default"/>
      </w:rPr>
    </w:lvl>
    <w:lvl w:ilvl="8" w:tplc="DA2C865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5932357C">
      <w:start w:val="1"/>
      <w:numFmt w:val="bullet"/>
      <w:lvlText w:val=""/>
      <w:lvlJc w:val="left"/>
      <w:pPr>
        <w:tabs>
          <w:tab w:val="num" w:pos="278"/>
        </w:tabs>
        <w:ind w:left="278" w:hanging="360"/>
      </w:pPr>
      <w:rPr>
        <w:rFonts w:ascii="Symbol" w:hAnsi="Symbol" w:hint="default"/>
      </w:rPr>
    </w:lvl>
    <w:lvl w:ilvl="1" w:tplc="3E2C78D6" w:tentative="1">
      <w:start w:val="1"/>
      <w:numFmt w:val="bullet"/>
      <w:lvlText w:val="o"/>
      <w:lvlJc w:val="left"/>
      <w:pPr>
        <w:tabs>
          <w:tab w:val="num" w:pos="1440"/>
        </w:tabs>
        <w:ind w:left="1440" w:hanging="360"/>
      </w:pPr>
      <w:rPr>
        <w:rFonts w:ascii="Courier New" w:hAnsi="Courier New" w:hint="default"/>
      </w:rPr>
    </w:lvl>
    <w:lvl w:ilvl="2" w:tplc="054A4936" w:tentative="1">
      <w:start w:val="1"/>
      <w:numFmt w:val="bullet"/>
      <w:lvlText w:val=""/>
      <w:lvlJc w:val="left"/>
      <w:pPr>
        <w:tabs>
          <w:tab w:val="num" w:pos="2160"/>
        </w:tabs>
        <w:ind w:left="2160" w:hanging="360"/>
      </w:pPr>
      <w:rPr>
        <w:rFonts w:ascii="Wingdings" w:hAnsi="Wingdings" w:hint="default"/>
      </w:rPr>
    </w:lvl>
    <w:lvl w:ilvl="3" w:tplc="1B3403CA" w:tentative="1">
      <w:start w:val="1"/>
      <w:numFmt w:val="bullet"/>
      <w:lvlText w:val=""/>
      <w:lvlJc w:val="left"/>
      <w:pPr>
        <w:tabs>
          <w:tab w:val="num" w:pos="2880"/>
        </w:tabs>
        <w:ind w:left="2880" w:hanging="360"/>
      </w:pPr>
      <w:rPr>
        <w:rFonts w:ascii="Symbol" w:hAnsi="Symbol" w:hint="default"/>
      </w:rPr>
    </w:lvl>
    <w:lvl w:ilvl="4" w:tplc="B9103C02" w:tentative="1">
      <w:start w:val="1"/>
      <w:numFmt w:val="bullet"/>
      <w:lvlText w:val="o"/>
      <w:lvlJc w:val="left"/>
      <w:pPr>
        <w:tabs>
          <w:tab w:val="num" w:pos="3600"/>
        </w:tabs>
        <w:ind w:left="3600" w:hanging="360"/>
      </w:pPr>
      <w:rPr>
        <w:rFonts w:ascii="Courier New" w:hAnsi="Courier New" w:hint="default"/>
      </w:rPr>
    </w:lvl>
    <w:lvl w:ilvl="5" w:tplc="9118C9EE" w:tentative="1">
      <w:start w:val="1"/>
      <w:numFmt w:val="bullet"/>
      <w:lvlText w:val=""/>
      <w:lvlJc w:val="left"/>
      <w:pPr>
        <w:tabs>
          <w:tab w:val="num" w:pos="4320"/>
        </w:tabs>
        <w:ind w:left="4320" w:hanging="360"/>
      </w:pPr>
      <w:rPr>
        <w:rFonts w:ascii="Wingdings" w:hAnsi="Wingdings" w:hint="default"/>
      </w:rPr>
    </w:lvl>
    <w:lvl w:ilvl="6" w:tplc="2F789718" w:tentative="1">
      <w:start w:val="1"/>
      <w:numFmt w:val="bullet"/>
      <w:lvlText w:val=""/>
      <w:lvlJc w:val="left"/>
      <w:pPr>
        <w:tabs>
          <w:tab w:val="num" w:pos="5040"/>
        </w:tabs>
        <w:ind w:left="5040" w:hanging="360"/>
      </w:pPr>
      <w:rPr>
        <w:rFonts w:ascii="Symbol" w:hAnsi="Symbol" w:hint="default"/>
      </w:rPr>
    </w:lvl>
    <w:lvl w:ilvl="7" w:tplc="D75A1226" w:tentative="1">
      <w:start w:val="1"/>
      <w:numFmt w:val="bullet"/>
      <w:lvlText w:val="o"/>
      <w:lvlJc w:val="left"/>
      <w:pPr>
        <w:tabs>
          <w:tab w:val="num" w:pos="5760"/>
        </w:tabs>
        <w:ind w:left="5760" w:hanging="360"/>
      </w:pPr>
      <w:rPr>
        <w:rFonts w:ascii="Courier New" w:hAnsi="Courier New" w:hint="default"/>
      </w:rPr>
    </w:lvl>
    <w:lvl w:ilvl="8" w:tplc="964EBF7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6C580938">
      <w:start w:val="1"/>
      <w:numFmt w:val="decimal"/>
      <w:lvlText w:val="%1."/>
      <w:lvlJc w:val="left"/>
      <w:pPr>
        <w:tabs>
          <w:tab w:val="num" w:pos="720"/>
        </w:tabs>
        <w:ind w:left="720" w:hanging="360"/>
      </w:pPr>
    </w:lvl>
    <w:lvl w:ilvl="1" w:tplc="12C8FD2A" w:tentative="1">
      <w:start w:val="1"/>
      <w:numFmt w:val="lowerLetter"/>
      <w:lvlText w:val="%2."/>
      <w:lvlJc w:val="left"/>
      <w:pPr>
        <w:tabs>
          <w:tab w:val="num" w:pos="1440"/>
        </w:tabs>
        <w:ind w:left="1440" w:hanging="360"/>
      </w:pPr>
    </w:lvl>
    <w:lvl w:ilvl="2" w:tplc="FEB2BF32" w:tentative="1">
      <w:start w:val="1"/>
      <w:numFmt w:val="lowerRoman"/>
      <w:lvlText w:val="%3."/>
      <w:lvlJc w:val="right"/>
      <w:pPr>
        <w:tabs>
          <w:tab w:val="num" w:pos="2160"/>
        </w:tabs>
        <w:ind w:left="2160" w:hanging="180"/>
      </w:pPr>
    </w:lvl>
    <w:lvl w:ilvl="3" w:tplc="5AE0CA34" w:tentative="1">
      <w:start w:val="1"/>
      <w:numFmt w:val="decimal"/>
      <w:lvlText w:val="%4."/>
      <w:lvlJc w:val="left"/>
      <w:pPr>
        <w:tabs>
          <w:tab w:val="num" w:pos="2880"/>
        </w:tabs>
        <w:ind w:left="2880" w:hanging="360"/>
      </w:pPr>
    </w:lvl>
    <w:lvl w:ilvl="4" w:tplc="D89EC588" w:tentative="1">
      <w:start w:val="1"/>
      <w:numFmt w:val="lowerLetter"/>
      <w:lvlText w:val="%5."/>
      <w:lvlJc w:val="left"/>
      <w:pPr>
        <w:tabs>
          <w:tab w:val="num" w:pos="3600"/>
        </w:tabs>
        <w:ind w:left="3600" w:hanging="360"/>
      </w:pPr>
    </w:lvl>
    <w:lvl w:ilvl="5" w:tplc="6CF2EEC4" w:tentative="1">
      <w:start w:val="1"/>
      <w:numFmt w:val="lowerRoman"/>
      <w:lvlText w:val="%6."/>
      <w:lvlJc w:val="right"/>
      <w:pPr>
        <w:tabs>
          <w:tab w:val="num" w:pos="4320"/>
        </w:tabs>
        <w:ind w:left="4320" w:hanging="180"/>
      </w:pPr>
    </w:lvl>
    <w:lvl w:ilvl="6" w:tplc="875E95EC" w:tentative="1">
      <w:start w:val="1"/>
      <w:numFmt w:val="decimal"/>
      <w:lvlText w:val="%7."/>
      <w:lvlJc w:val="left"/>
      <w:pPr>
        <w:tabs>
          <w:tab w:val="num" w:pos="5040"/>
        </w:tabs>
        <w:ind w:left="5040" w:hanging="360"/>
      </w:pPr>
    </w:lvl>
    <w:lvl w:ilvl="7" w:tplc="0CE06C32" w:tentative="1">
      <w:start w:val="1"/>
      <w:numFmt w:val="lowerLetter"/>
      <w:lvlText w:val="%8."/>
      <w:lvlJc w:val="left"/>
      <w:pPr>
        <w:tabs>
          <w:tab w:val="num" w:pos="5760"/>
        </w:tabs>
        <w:ind w:left="5760" w:hanging="360"/>
      </w:pPr>
    </w:lvl>
    <w:lvl w:ilvl="8" w:tplc="1F1E444A"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9B232AC">
      <w:start w:val="4"/>
      <w:numFmt w:val="upperLetter"/>
      <w:lvlText w:val="%1."/>
      <w:lvlJc w:val="left"/>
      <w:pPr>
        <w:tabs>
          <w:tab w:val="num" w:pos="930"/>
        </w:tabs>
        <w:ind w:left="930" w:hanging="570"/>
      </w:pPr>
      <w:rPr>
        <w:rFonts w:hint="default"/>
      </w:rPr>
    </w:lvl>
    <w:lvl w:ilvl="1" w:tplc="5B7ADAA6" w:tentative="1">
      <w:start w:val="1"/>
      <w:numFmt w:val="lowerLetter"/>
      <w:lvlText w:val="%2."/>
      <w:lvlJc w:val="left"/>
      <w:pPr>
        <w:tabs>
          <w:tab w:val="num" w:pos="1440"/>
        </w:tabs>
        <w:ind w:left="1440" w:hanging="360"/>
      </w:pPr>
    </w:lvl>
    <w:lvl w:ilvl="2" w:tplc="A93C09BE" w:tentative="1">
      <w:start w:val="1"/>
      <w:numFmt w:val="lowerRoman"/>
      <w:lvlText w:val="%3."/>
      <w:lvlJc w:val="right"/>
      <w:pPr>
        <w:tabs>
          <w:tab w:val="num" w:pos="2160"/>
        </w:tabs>
        <w:ind w:left="2160" w:hanging="180"/>
      </w:pPr>
    </w:lvl>
    <w:lvl w:ilvl="3" w:tplc="048AA26E" w:tentative="1">
      <w:start w:val="1"/>
      <w:numFmt w:val="decimal"/>
      <w:lvlText w:val="%4."/>
      <w:lvlJc w:val="left"/>
      <w:pPr>
        <w:tabs>
          <w:tab w:val="num" w:pos="2880"/>
        </w:tabs>
        <w:ind w:left="2880" w:hanging="360"/>
      </w:pPr>
    </w:lvl>
    <w:lvl w:ilvl="4" w:tplc="EC261122" w:tentative="1">
      <w:start w:val="1"/>
      <w:numFmt w:val="lowerLetter"/>
      <w:lvlText w:val="%5."/>
      <w:lvlJc w:val="left"/>
      <w:pPr>
        <w:tabs>
          <w:tab w:val="num" w:pos="3600"/>
        </w:tabs>
        <w:ind w:left="3600" w:hanging="360"/>
      </w:pPr>
    </w:lvl>
    <w:lvl w:ilvl="5" w:tplc="A9CCA486" w:tentative="1">
      <w:start w:val="1"/>
      <w:numFmt w:val="lowerRoman"/>
      <w:lvlText w:val="%6."/>
      <w:lvlJc w:val="right"/>
      <w:pPr>
        <w:tabs>
          <w:tab w:val="num" w:pos="4320"/>
        </w:tabs>
        <w:ind w:left="4320" w:hanging="180"/>
      </w:pPr>
    </w:lvl>
    <w:lvl w:ilvl="6" w:tplc="44665D76" w:tentative="1">
      <w:start w:val="1"/>
      <w:numFmt w:val="decimal"/>
      <w:lvlText w:val="%7."/>
      <w:lvlJc w:val="left"/>
      <w:pPr>
        <w:tabs>
          <w:tab w:val="num" w:pos="5040"/>
        </w:tabs>
        <w:ind w:left="5040" w:hanging="360"/>
      </w:pPr>
    </w:lvl>
    <w:lvl w:ilvl="7" w:tplc="CBE4707C" w:tentative="1">
      <w:start w:val="1"/>
      <w:numFmt w:val="lowerLetter"/>
      <w:lvlText w:val="%8."/>
      <w:lvlJc w:val="left"/>
      <w:pPr>
        <w:tabs>
          <w:tab w:val="num" w:pos="5760"/>
        </w:tabs>
        <w:ind w:left="5760" w:hanging="360"/>
      </w:pPr>
    </w:lvl>
    <w:lvl w:ilvl="8" w:tplc="B3D0A050"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6ED2D42E">
      <w:start w:val="1"/>
      <w:numFmt w:val="bullet"/>
      <w:lvlText w:val=""/>
      <w:lvlJc w:val="left"/>
      <w:pPr>
        <w:tabs>
          <w:tab w:val="num" w:pos="278"/>
        </w:tabs>
        <w:ind w:left="278" w:hanging="360"/>
      </w:pPr>
      <w:rPr>
        <w:rFonts w:ascii="Symbol" w:hAnsi="Symbol" w:hint="default"/>
      </w:rPr>
    </w:lvl>
    <w:lvl w:ilvl="1" w:tplc="89645B4E">
      <w:start w:val="1"/>
      <w:numFmt w:val="bullet"/>
      <w:lvlText w:val="o"/>
      <w:lvlJc w:val="left"/>
      <w:pPr>
        <w:tabs>
          <w:tab w:val="num" w:pos="1440"/>
        </w:tabs>
        <w:ind w:left="1440" w:hanging="360"/>
      </w:pPr>
      <w:rPr>
        <w:rFonts w:ascii="Courier New" w:hAnsi="Courier New" w:hint="default"/>
      </w:rPr>
    </w:lvl>
    <w:lvl w:ilvl="2" w:tplc="3F50426A" w:tentative="1">
      <w:start w:val="1"/>
      <w:numFmt w:val="bullet"/>
      <w:lvlText w:val=""/>
      <w:lvlJc w:val="left"/>
      <w:pPr>
        <w:tabs>
          <w:tab w:val="num" w:pos="2160"/>
        </w:tabs>
        <w:ind w:left="2160" w:hanging="360"/>
      </w:pPr>
      <w:rPr>
        <w:rFonts w:ascii="Wingdings" w:hAnsi="Wingdings" w:hint="default"/>
      </w:rPr>
    </w:lvl>
    <w:lvl w:ilvl="3" w:tplc="5DD87AF2" w:tentative="1">
      <w:start w:val="1"/>
      <w:numFmt w:val="bullet"/>
      <w:lvlText w:val=""/>
      <w:lvlJc w:val="left"/>
      <w:pPr>
        <w:tabs>
          <w:tab w:val="num" w:pos="2880"/>
        </w:tabs>
        <w:ind w:left="2880" w:hanging="360"/>
      </w:pPr>
      <w:rPr>
        <w:rFonts w:ascii="Symbol" w:hAnsi="Symbol" w:hint="default"/>
      </w:rPr>
    </w:lvl>
    <w:lvl w:ilvl="4" w:tplc="04F22E70" w:tentative="1">
      <w:start w:val="1"/>
      <w:numFmt w:val="bullet"/>
      <w:lvlText w:val="o"/>
      <w:lvlJc w:val="left"/>
      <w:pPr>
        <w:tabs>
          <w:tab w:val="num" w:pos="3600"/>
        </w:tabs>
        <w:ind w:left="3600" w:hanging="360"/>
      </w:pPr>
      <w:rPr>
        <w:rFonts w:ascii="Courier New" w:hAnsi="Courier New" w:hint="default"/>
      </w:rPr>
    </w:lvl>
    <w:lvl w:ilvl="5" w:tplc="EB4ED1C0" w:tentative="1">
      <w:start w:val="1"/>
      <w:numFmt w:val="bullet"/>
      <w:lvlText w:val=""/>
      <w:lvlJc w:val="left"/>
      <w:pPr>
        <w:tabs>
          <w:tab w:val="num" w:pos="4320"/>
        </w:tabs>
        <w:ind w:left="4320" w:hanging="360"/>
      </w:pPr>
      <w:rPr>
        <w:rFonts w:ascii="Wingdings" w:hAnsi="Wingdings" w:hint="default"/>
      </w:rPr>
    </w:lvl>
    <w:lvl w:ilvl="6" w:tplc="431045F6" w:tentative="1">
      <w:start w:val="1"/>
      <w:numFmt w:val="bullet"/>
      <w:lvlText w:val=""/>
      <w:lvlJc w:val="left"/>
      <w:pPr>
        <w:tabs>
          <w:tab w:val="num" w:pos="5040"/>
        </w:tabs>
        <w:ind w:left="5040" w:hanging="360"/>
      </w:pPr>
      <w:rPr>
        <w:rFonts w:ascii="Symbol" w:hAnsi="Symbol" w:hint="default"/>
      </w:rPr>
    </w:lvl>
    <w:lvl w:ilvl="7" w:tplc="7EBC9208" w:tentative="1">
      <w:start w:val="1"/>
      <w:numFmt w:val="bullet"/>
      <w:lvlText w:val="o"/>
      <w:lvlJc w:val="left"/>
      <w:pPr>
        <w:tabs>
          <w:tab w:val="num" w:pos="5760"/>
        </w:tabs>
        <w:ind w:left="5760" w:hanging="360"/>
      </w:pPr>
      <w:rPr>
        <w:rFonts w:ascii="Courier New" w:hAnsi="Courier New" w:hint="default"/>
      </w:rPr>
    </w:lvl>
    <w:lvl w:ilvl="8" w:tplc="D98C528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9538350">
    <w:abstractNumId w:val="0"/>
    <w:lvlOverride w:ilvl="0">
      <w:lvl w:ilvl="0">
        <w:start w:val="1"/>
        <w:numFmt w:val="bullet"/>
        <w:lvlText w:val="-"/>
        <w:legacy w:legacy="1" w:legacySpace="0" w:legacyIndent="360"/>
        <w:lvlJc w:val="left"/>
        <w:pPr>
          <w:ind w:left="360" w:hanging="360"/>
        </w:pPr>
      </w:lvl>
    </w:lvlOverride>
  </w:num>
  <w:num w:numId="2" w16cid:durableId="7941803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8758031">
    <w:abstractNumId w:val="32"/>
  </w:num>
  <w:num w:numId="4" w16cid:durableId="751776752">
    <w:abstractNumId w:val="31"/>
  </w:num>
  <w:num w:numId="5" w16cid:durableId="2032604853">
    <w:abstractNumId w:val="13"/>
  </w:num>
  <w:num w:numId="6" w16cid:durableId="2097511017">
    <w:abstractNumId w:val="24"/>
  </w:num>
  <w:num w:numId="7" w16cid:durableId="105345619">
    <w:abstractNumId w:val="19"/>
  </w:num>
  <w:num w:numId="8" w16cid:durableId="835923497">
    <w:abstractNumId w:val="9"/>
  </w:num>
  <w:num w:numId="9" w16cid:durableId="1190099828">
    <w:abstractNumId w:val="29"/>
  </w:num>
  <w:num w:numId="10" w16cid:durableId="1189417821">
    <w:abstractNumId w:val="30"/>
  </w:num>
  <w:num w:numId="11" w16cid:durableId="1617908902">
    <w:abstractNumId w:val="15"/>
  </w:num>
  <w:num w:numId="12" w16cid:durableId="123348634">
    <w:abstractNumId w:val="14"/>
  </w:num>
  <w:num w:numId="13" w16cid:durableId="1408528791">
    <w:abstractNumId w:val="3"/>
  </w:num>
  <w:num w:numId="14" w16cid:durableId="1489831578">
    <w:abstractNumId w:val="28"/>
  </w:num>
  <w:num w:numId="15" w16cid:durableId="1733498486">
    <w:abstractNumId w:val="18"/>
  </w:num>
  <w:num w:numId="16" w16cid:durableId="828520708">
    <w:abstractNumId w:val="33"/>
  </w:num>
  <w:num w:numId="17" w16cid:durableId="2138257880">
    <w:abstractNumId w:val="10"/>
  </w:num>
  <w:num w:numId="18" w16cid:durableId="1611038255">
    <w:abstractNumId w:val="1"/>
  </w:num>
  <w:num w:numId="19" w16cid:durableId="553734913">
    <w:abstractNumId w:val="16"/>
  </w:num>
  <w:num w:numId="20" w16cid:durableId="1244989823">
    <w:abstractNumId w:val="4"/>
  </w:num>
  <w:num w:numId="21" w16cid:durableId="86538325">
    <w:abstractNumId w:val="8"/>
  </w:num>
  <w:num w:numId="22" w16cid:durableId="328826668">
    <w:abstractNumId w:val="26"/>
  </w:num>
  <w:num w:numId="23" w16cid:durableId="145172713">
    <w:abstractNumId w:val="34"/>
  </w:num>
  <w:num w:numId="24" w16cid:durableId="1264652577">
    <w:abstractNumId w:val="21"/>
  </w:num>
  <w:num w:numId="25" w16cid:durableId="429280217">
    <w:abstractNumId w:val="11"/>
  </w:num>
  <w:num w:numId="26" w16cid:durableId="709496141">
    <w:abstractNumId w:val="12"/>
  </w:num>
  <w:num w:numId="27" w16cid:durableId="295449697">
    <w:abstractNumId w:val="6"/>
  </w:num>
  <w:num w:numId="28" w16cid:durableId="1940018840">
    <w:abstractNumId w:val="7"/>
  </w:num>
  <w:num w:numId="29" w16cid:durableId="223760691">
    <w:abstractNumId w:val="22"/>
  </w:num>
  <w:num w:numId="30" w16cid:durableId="1204908167">
    <w:abstractNumId w:val="35"/>
  </w:num>
  <w:num w:numId="31" w16cid:durableId="28455399">
    <w:abstractNumId w:val="36"/>
  </w:num>
  <w:num w:numId="32" w16cid:durableId="55980089">
    <w:abstractNumId w:val="20"/>
  </w:num>
  <w:num w:numId="33" w16cid:durableId="1277444431">
    <w:abstractNumId w:val="27"/>
  </w:num>
  <w:num w:numId="34" w16cid:durableId="703751564">
    <w:abstractNumId w:val="23"/>
  </w:num>
  <w:num w:numId="35" w16cid:durableId="2049255430">
    <w:abstractNumId w:val="2"/>
  </w:num>
  <w:num w:numId="36" w16cid:durableId="1730613276">
    <w:abstractNumId w:val="5"/>
  </w:num>
  <w:num w:numId="37" w16cid:durableId="1708872825">
    <w:abstractNumId w:val="25"/>
  </w:num>
  <w:num w:numId="38" w16cid:durableId="11999760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28B3"/>
    <w:rsid w:val="00020A50"/>
    <w:rsid w:val="00021B82"/>
    <w:rsid w:val="00023F23"/>
    <w:rsid w:val="00024777"/>
    <w:rsid w:val="00024E21"/>
    <w:rsid w:val="00027100"/>
    <w:rsid w:val="00031A38"/>
    <w:rsid w:val="000326D7"/>
    <w:rsid w:val="0003662B"/>
    <w:rsid w:val="00036C50"/>
    <w:rsid w:val="00040DB6"/>
    <w:rsid w:val="000425A6"/>
    <w:rsid w:val="00047E4F"/>
    <w:rsid w:val="00052D2B"/>
    <w:rsid w:val="00054F55"/>
    <w:rsid w:val="00062945"/>
    <w:rsid w:val="00070D27"/>
    <w:rsid w:val="00074F67"/>
    <w:rsid w:val="000756B4"/>
    <w:rsid w:val="00077FB5"/>
    <w:rsid w:val="00080453"/>
    <w:rsid w:val="0008169A"/>
    <w:rsid w:val="00082200"/>
    <w:rsid w:val="00085604"/>
    <w:rsid w:val="000860CE"/>
    <w:rsid w:val="000873C0"/>
    <w:rsid w:val="00087BE9"/>
    <w:rsid w:val="00092A37"/>
    <w:rsid w:val="000938A6"/>
    <w:rsid w:val="00096E78"/>
    <w:rsid w:val="00097C1E"/>
    <w:rsid w:val="000A107F"/>
    <w:rsid w:val="000A1DF5"/>
    <w:rsid w:val="000A48F0"/>
    <w:rsid w:val="000B4B1D"/>
    <w:rsid w:val="000B700D"/>
    <w:rsid w:val="000B7518"/>
    <w:rsid w:val="000B7873"/>
    <w:rsid w:val="000C02A1"/>
    <w:rsid w:val="000C1D4F"/>
    <w:rsid w:val="000C2322"/>
    <w:rsid w:val="000C687A"/>
    <w:rsid w:val="000D37C7"/>
    <w:rsid w:val="000D65CD"/>
    <w:rsid w:val="000D67D0"/>
    <w:rsid w:val="000E195C"/>
    <w:rsid w:val="000E3602"/>
    <w:rsid w:val="000E6021"/>
    <w:rsid w:val="000E6548"/>
    <w:rsid w:val="000E705A"/>
    <w:rsid w:val="000F0ABC"/>
    <w:rsid w:val="000F104D"/>
    <w:rsid w:val="000F18A6"/>
    <w:rsid w:val="000F38DA"/>
    <w:rsid w:val="000F4A46"/>
    <w:rsid w:val="000F5822"/>
    <w:rsid w:val="000F796B"/>
    <w:rsid w:val="0010031E"/>
    <w:rsid w:val="0010063B"/>
    <w:rsid w:val="001012EB"/>
    <w:rsid w:val="001020EF"/>
    <w:rsid w:val="001078D1"/>
    <w:rsid w:val="00111185"/>
    <w:rsid w:val="001151F3"/>
    <w:rsid w:val="00115782"/>
    <w:rsid w:val="00120988"/>
    <w:rsid w:val="00121A38"/>
    <w:rsid w:val="0012400D"/>
    <w:rsid w:val="00124F36"/>
    <w:rsid w:val="00125666"/>
    <w:rsid w:val="00125C80"/>
    <w:rsid w:val="00126DC1"/>
    <w:rsid w:val="00132341"/>
    <w:rsid w:val="001341F1"/>
    <w:rsid w:val="0013799F"/>
    <w:rsid w:val="00140DF6"/>
    <w:rsid w:val="00141C0F"/>
    <w:rsid w:val="00142B63"/>
    <w:rsid w:val="00145C3F"/>
    <w:rsid w:val="00145D34"/>
    <w:rsid w:val="00146284"/>
    <w:rsid w:val="0014690F"/>
    <w:rsid w:val="0015098E"/>
    <w:rsid w:val="00152A9B"/>
    <w:rsid w:val="00154604"/>
    <w:rsid w:val="001549A9"/>
    <w:rsid w:val="001571C3"/>
    <w:rsid w:val="00164543"/>
    <w:rsid w:val="001674D3"/>
    <w:rsid w:val="00173221"/>
    <w:rsid w:val="00175264"/>
    <w:rsid w:val="001803D2"/>
    <w:rsid w:val="00181AF9"/>
    <w:rsid w:val="0018228B"/>
    <w:rsid w:val="00185A5A"/>
    <w:rsid w:val="00185B50"/>
    <w:rsid w:val="0018625C"/>
    <w:rsid w:val="00187DE7"/>
    <w:rsid w:val="00187E62"/>
    <w:rsid w:val="00192045"/>
    <w:rsid w:val="00192D98"/>
    <w:rsid w:val="00193B14"/>
    <w:rsid w:val="00193E72"/>
    <w:rsid w:val="00195267"/>
    <w:rsid w:val="0019600B"/>
    <w:rsid w:val="0019686E"/>
    <w:rsid w:val="001A0E2C"/>
    <w:rsid w:val="001A16B3"/>
    <w:rsid w:val="001A28C9"/>
    <w:rsid w:val="001A34BC"/>
    <w:rsid w:val="001A3F9F"/>
    <w:rsid w:val="001A6577"/>
    <w:rsid w:val="001B1C77"/>
    <w:rsid w:val="001B26EB"/>
    <w:rsid w:val="001B6F4A"/>
    <w:rsid w:val="001C0144"/>
    <w:rsid w:val="001C2582"/>
    <w:rsid w:val="001C4AB9"/>
    <w:rsid w:val="001C5288"/>
    <w:rsid w:val="001C5B03"/>
    <w:rsid w:val="001C5B97"/>
    <w:rsid w:val="001C5DDE"/>
    <w:rsid w:val="001D4AED"/>
    <w:rsid w:val="001D6052"/>
    <w:rsid w:val="001D6D96"/>
    <w:rsid w:val="001D7BCE"/>
    <w:rsid w:val="001E016F"/>
    <w:rsid w:val="001E3811"/>
    <w:rsid w:val="001E5621"/>
    <w:rsid w:val="001E634D"/>
    <w:rsid w:val="001F14E4"/>
    <w:rsid w:val="001F3EF9"/>
    <w:rsid w:val="001F627D"/>
    <w:rsid w:val="001F6622"/>
    <w:rsid w:val="001F6A26"/>
    <w:rsid w:val="0020126C"/>
    <w:rsid w:val="00204CFF"/>
    <w:rsid w:val="00207AD4"/>
    <w:rsid w:val="002100FC"/>
    <w:rsid w:val="002109DD"/>
    <w:rsid w:val="00212172"/>
    <w:rsid w:val="00213890"/>
    <w:rsid w:val="00214E52"/>
    <w:rsid w:val="00216FBB"/>
    <w:rsid w:val="002207C0"/>
    <w:rsid w:val="00224791"/>
    <w:rsid w:val="00224B93"/>
    <w:rsid w:val="0023317C"/>
    <w:rsid w:val="0023676E"/>
    <w:rsid w:val="002414B6"/>
    <w:rsid w:val="002422EB"/>
    <w:rsid w:val="00242397"/>
    <w:rsid w:val="002461B3"/>
    <w:rsid w:val="00247A48"/>
    <w:rsid w:val="00250DD1"/>
    <w:rsid w:val="00251183"/>
    <w:rsid w:val="00251689"/>
    <w:rsid w:val="0025267C"/>
    <w:rsid w:val="00253B6B"/>
    <w:rsid w:val="002616ED"/>
    <w:rsid w:val="00265656"/>
    <w:rsid w:val="00265E77"/>
    <w:rsid w:val="00266155"/>
    <w:rsid w:val="0027270B"/>
    <w:rsid w:val="00282E7B"/>
    <w:rsid w:val="002838C8"/>
    <w:rsid w:val="002841A8"/>
    <w:rsid w:val="002845B4"/>
    <w:rsid w:val="00290102"/>
    <w:rsid w:val="00290805"/>
    <w:rsid w:val="00290C2A"/>
    <w:rsid w:val="002931DD"/>
    <w:rsid w:val="00295140"/>
    <w:rsid w:val="002A0E7C"/>
    <w:rsid w:val="002A21ED"/>
    <w:rsid w:val="002A3F88"/>
    <w:rsid w:val="002A5F7C"/>
    <w:rsid w:val="002A710D"/>
    <w:rsid w:val="002A77F6"/>
    <w:rsid w:val="002B0F11"/>
    <w:rsid w:val="002B2E17"/>
    <w:rsid w:val="002B3339"/>
    <w:rsid w:val="002B6560"/>
    <w:rsid w:val="002C15F3"/>
    <w:rsid w:val="002C55FF"/>
    <w:rsid w:val="002C592B"/>
    <w:rsid w:val="002C7800"/>
    <w:rsid w:val="002D300D"/>
    <w:rsid w:val="002D7898"/>
    <w:rsid w:val="002E0CD4"/>
    <w:rsid w:val="002E3A90"/>
    <w:rsid w:val="002E465B"/>
    <w:rsid w:val="002E46CC"/>
    <w:rsid w:val="002E4F48"/>
    <w:rsid w:val="002E62CB"/>
    <w:rsid w:val="002E650D"/>
    <w:rsid w:val="002E6DF1"/>
    <w:rsid w:val="002E6ED9"/>
    <w:rsid w:val="002E7C1B"/>
    <w:rsid w:val="002F0957"/>
    <w:rsid w:val="002F41AD"/>
    <w:rsid w:val="002F43F6"/>
    <w:rsid w:val="002F6DAA"/>
    <w:rsid w:val="002F71D5"/>
    <w:rsid w:val="00300013"/>
    <w:rsid w:val="003020BB"/>
    <w:rsid w:val="00302266"/>
    <w:rsid w:val="00304393"/>
    <w:rsid w:val="003044A1"/>
    <w:rsid w:val="00305434"/>
    <w:rsid w:val="00305AB2"/>
    <w:rsid w:val="0030690D"/>
    <w:rsid w:val="0031032B"/>
    <w:rsid w:val="00316E87"/>
    <w:rsid w:val="00323A39"/>
    <w:rsid w:val="0032453E"/>
    <w:rsid w:val="00325053"/>
    <w:rsid w:val="003250D8"/>
    <w:rsid w:val="003256AC"/>
    <w:rsid w:val="0033129D"/>
    <w:rsid w:val="003320ED"/>
    <w:rsid w:val="0033480E"/>
    <w:rsid w:val="00337123"/>
    <w:rsid w:val="003401DD"/>
    <w:rsid w:val="00340FFC"/>
    <w:rsid w:val="00341866"/>
    <w:rsid w:val="0034378D"/>
    <w:rsid w:val="00344FDE"/>
    <w:rsid w:val="003535E0"/>
    <w:rsid w:val="00354E33"/>
    <w:rsid w:val="00355D02"/>
    <w:rsid w:val="003568DF"/>
    <w:rsid w:val="00357C73"/>
    <w:rsid w:val="00360F84"/>
    <w:rsid w:val="003615F4"/>
    <w:rsid w:val="00361607"/>
    <w:rsid w:val="003658AA"/>
    <w:rsid w:val="00366F56"/>
    <w:rsid w:val="00367A73"/>
    <w:rsid w:val="003737C8"/>
    <w:rsid w:val="00374A4A"/>
    <w:rsid w:val="0037589D"/>
    <w:rsid w:val="00376BB1"/>
    <w:rsid w:val="00377E23"/>
    <w:rsid w:val="003803CC"/>
    <w:rsid w:val="0038277C"/>
    <w:rsid w:val="003837F1"/>
    <w:rsid w:val="003841FC"/>
    <w:rsid w:val="0038638B"/>
    <w:rsid w:val="003909E0"/>
    <w:rsid w:val="00391239"/>
    <w:rsid w:val="00393E09"/>
    <w:rsid w:val="003952D1"/>
    <w:rsid w:val="00395B15"/>
    <w:rsid w:val="00396026"/>
    <w:rsid w:val="003979B0"/>
    <w:rsid w:val="003A31B9"/>
    <w:rsid w:val="003A3E2F"/>
    <w:rsid w:val="003A6CCB"/>
    <w:rsid w:val="003B10C4"/>
    <w:rsid w:val="003B1526"/>
    <w:rsid w:val="003B48EB"/>
    <w:rsid w:val="003B5CD1"/>
    <w:rsid w:val="003C17F4"/>
    <w:rsid w:val="003C32F0"/>
    <w:rsid w:val="003C33FF"/>
    <w:rsid w:val="003C64A5"/>
    <w:rsid w:val="003D03CC"/>
    <w:rsid w:val="003D378C"/>
    <w:rsid w:val="003D3893"/>
    <w:rsid w:val="003D4BB7"/>
    <w:rsid w:val="003D4FE1"/>
    <w:rsid w:val="003D591E"/>
    <w:rsid w:val="003D6E80"/>
    <w:rsid w:val="003E0116"/>
    <w:rsid w:val="003E04B7"/>
    <w:rsid w:val="003E1762"/>
    <w:rsid w:val="003E26C3"/>
    <w:rsid w:val="003E5701"/>
    <w:rsid w:val="003F0BC8"/>
    <w:rsid w:val="003F0D6C"/>
    <w:rsid w:val="003F0F26"/>
    <w:rsid w:val="003F12D9"/>
    <w:rsid w:val="003F1B4C"/>
    <w:rsid w:val="003F2A80"/>
    <w:rsid w:val="003F3CE6"/>
    <w:rsid w:val="003F46A6"/>
    <w:rsid w:val="003F51DC"/>
    <w:rsid w:val="003F595D"/>
    <w:rsid w:val="003F677F"/>
    <w:rsid w:val="003F6BFB"/>
    <w:rsid w:val="004008F6"/>
    <w:rsid w:val="00412BBE"/>
    <w:rsid w:val="0041440C"/>
    <w:rsid w:val="004146FD"/>
    <w:rsid w:val="00414B20"/>
    <w:rsid w:val="00417DE3"/>
    <w:rsid w:val="00417DF8"/>
    <w:rsid w:val="00420850"/>
    <w:rsid w:val="00423739"/>
    <w:rsid w:val="00423968"/>
    <w:rsid w:val="00424F68"/>
    <w:rsid w:val="00427054"/>
    <w:rsid w:val="00427F5C"/>
    <w:rsid w:val="004304B1"/>
    <w:rsid w:val="00432DA8"/>
    <w:rsid w:val="0043320A"/>
    <w:rsid w:val="004332E3"/>
    <w:rsid w:val="004371A3"/>
    <w:rsid w:val="0043722B"/>
    <w:rsid w:val="004403A1"/>
    <w:rsid w:val="00441FC1"/>
    <w:rsid w:val="0044287F"/>
    <w:rsid w:val="00446960"/>
    <w:rsid w:val="00446F37"/>
    <w:rsid w:val="004518A6"/>
    <w:rsid w:val="00451BF0"/>
    <w:rsid w:val="00453E1D"/>
    <w:rsid w:val="00454589"/>
    <w:rsid w:val="00456ED0"/>
    <w:rsid w:val="00457550"/>
    <w:rsid w:val="00457B74"/>
    <w:rsid w:val="004612FA"/>
    <w:rsid w:val="00461B2A"/>
    <w:rsid w:val="004620A4"/>
    <w:rsid w:val="00466D7D"/>
    <w:rsid w:val="00471A6B"/>
    <w:rsid w:val="00474C50"/>
    <w:rsid w:val="004771F9"/>
    <w:rsid w:val="0047743C"/>
    <w:rsid w:val="00486006"/>
    <w:rsid w:val="004863A7"/>
    <w:rsid w:val="00486BAD"/>
    <w:rsid w:val="00486BBE"/>
    <w:rsid w:val="00487123"/>
    <w:rsid w:val="00495A75"/>
    <w:rsid w:val="00495CAE"/>
    <w:rsid w:val="004A1BD5"/>
    <w:rsid w:val="004A61E1"/>
    <w:rsid w:val="004B2344"/>
    <w:rsid w:val="004B4450"/>
    <w:rsid w:val="004B482F"/>
    <w:rsid w:val="004B5DDC"/>
    <w:rsid w:val="004B7878"/>
    <w:rsid w:val="004B798E"/>
    <w:rsid w:val="004C1BDD"/>
    <w:rsid w:val="004C1FCB"/>
    <w:rsid w:val="004C2ABD"/>
    <w:rsid w:val="004C4230"/>
    <w:rsid w:val="004C4A2A"/>
    <w:rsid w:val="004C585C"/>
    <w:rsid w:val="004C5F62"/>
    <w:rsid w:val="004D3E58"/>
    <w:rsid w:val="004D6746"/>
    <w:rsid w:val="004D767B"/>
    <w:rsid w:val="004D7BB2"/>
    <w:rsid w:val="004E0F32"/>
    <w:rsid w:val="004E23A1"/>
    <w:rsid w:val="004E23EA"/>
    <w:rsid w:val="004E35B6"/>
    <w:rsid w:val="004E493C"/>
    <w:rsid w:val="004E623E"/>
    <w:rsid w:val="004E7092"/>
    <w:rsid w:val="004E7ECE"/>
    <w:rsid w:val="004F4DB1"/>
    <w:rsid w:val="004F6F64"/>
    <w:rsid w:val="005004EC"/>
    <w:rsid w:val="00506AAE"/>
    <w:rsid w:val="00514315"/>
    <w:rsid w:val="00517756"/>
    <w:rsid w:val="005202C6"/>
    <w:rsid w:val="00523C53"/>
    <w:rsid w:val="00527B8F"/>
    <w:rsid w:val="00530A32"/>
    <w:rsid w:val="00530C00"/>
    <w:rsid w:val="0053729B"/>
    <w:rsid w:val="0053740A"/>
    <w:rsid w:val="00542012"/>
    <w:rsid w:val="00543DF5"/>
    <w:rsid w:val="00544A0A"/>
    <w:rsid w:val="00545A61"/>
    <w:rsid w:val="00547443"/>
    <w:rsid w:val="0055260D"/>
    <w:rsid w:val="00555422"/>
    <w:rsid w:val="00555810"/>
    <w:rsid w:val="00556FD1"/>
    <w:rsid w:val="0055747C"/>
    <w:rsid w:val="005628A9"/>
    <w:rsid w:val="00562DCA"/>
    <w:rsid w:val="0056568F"/>
    <w:rsid w:val="0057436C"/>
    <w:rsid w:val="00575DE3"/>
    <w:rsid w:val="00580E6E"/>
    <w:rsid w:val="00581EAB"/>
    <w:rsid w:val="005822FD"/>
    <w:rsid w:val="00582578"/>
    <w:rsid w:val="0058621D"/>
    <w:rsid w:val="00587F5B"/>
    <w:rsid w:val="00590B72"/>
    <w:rsid w:val="00592420"/>
    <w:rsid w:val="00597DE9"/>
    <w:rsid w:val="00597FED"/>
    <w:rsid w:val="005A4CBE"/>
    <w:rsid w:val="005B0366"/>
    <w:rsid w:val="005B04A8"/>
    <w:rsid w:val="005B107A"/>
    <w:rsid w:val="005B1353"/>
    <w:rsid w:val="005B1FD0"/>
    <w:rsid w:val="005B28AD"/>
    <w:rsid w:val="005B2E10"/>
    <w:rsid w:val="005B328D"/>
    <w:rsid w:val="005B3503"/>
    <w:rsid w:val="005B3EE7"/>
    <w:rsid w:val="005B4DCD"/>
    <w:rsid w:val="005B4FAD"/>
    <w:rsid w:val="005B5327"/>
    <w:rsid w:val="005B78F5"/>
    <w:rsid w:val="005B7AC6"/>
    <w:rsid w:val="005C276A"/>
    <w:rsid w:val="005C6209"/>
    <w:rsid w:val="005D19DD"/>
    <w:rsid w:val="005D296F"/>
    <w:rsid w:val="005D3673"/>
    <w:rsid w:val="005D380C"/>
    <w:rsid w:val="005D63C3"/>
    <w:rsid w:val="005D6E04"/>
    <w:rsid w:val="005D7A12"/>
    <w:rsid w:val="005E53EE"/>
    <w:rsid w:val="005F0542"/>
    <w:rsid w:val="005F0F72"/>
    <w:rsid w:val="005F1C1F"/>
    <w:rsid w:val="005F2E5D"/>
    <w:rsid w:val="005F346D"/>
    <w:rsid w:val="005F38FB"/>
    <w:rsid w:val="00602D3B"/>
    <w:rsid w:val="0060326F"/>
    <w:rsid w:val="006041A4"/>
    <w:rsid w:val="00606EA1"/>
    <w:rsid w:val="00611795"/>
    <w:rsid w:val="006128F0"/>
    <w:rsid w:val="0061726B"/>
    <w:rsid w:val="00617B81"/>
    <w:rsid w:val="0062387A"/>
    <w:rsid w:val="00624D57"/>
    <w:rsid w:val="0063377D"/>
    <w:rsid w:val="006344BE"/>
    <w:rsid w:val="00634A66"/>
    <w:rsid w:val="00640336"/>
    <w:rsid w:val="00640FC9"/>
    <w:rsid w:val="006414D3"/>
    <w:rsid w:val="00642448"/>
    <w:rsid w:val="006432F2"/>
    <w:rsid w:val="006468ED"/>
    <w:rsid w:val="006520A7"/>
    <w:rsid w:val="00652323"/>
    <w:rsid w:val="0065320F"/>
    <w:rsid w:val="00653D64"/>
    <w:rsid w:val="00654E13"/>
    <w:rsid w:val="006552F6"/>
    <w:rsid w:val="00664B10"/>
    <w:rsid w:val="00666CDA"/>
    <w:rsid w:val="00667489"/>
    <w:rsid w:val="00670279"/>
    <w:rsid w:val="00670D44"/>
    <w:rsid w:val="00673F4C"/>
    <w:rsid w:val="00676AFC"/>
    <w:rsid w:val="00676D3F"/>
    <w:rsid w:val="0067760F"/>
    <w:rsid w:val="0067780B"/>
    <w:rsid w:val="006807CD"/>
    <w:rsid w:val="00682D43"/>
    <w:rsid w:val="0068507D"/>
    <w:rsid w:val="006854F5"/>
    <w:rsid w:val="00685BAF"/>
    <w:rsid w:val="00690463"/>
    <w:rsid w:val="00690F2B"/>
    <w:rsid w:val="00691545"/>
    <w:rsid w:val="006917AD"/>
    <w:rsid w:val="006937C6"/>
    <w:rsid w:val="00694D58"/>
    <w:rsid w:val="00696797"/>
    <w:rsid w:val="006A0D03"/>
    <w:rsid w:val="006A41E9"/>
    <w:rsid w:val="006B12CB"/>
    <w:rsid w:val="006B1F05"/>
    <w:rsid w:val="006B4CC8"/>
    <w:rsid w:val="006B5916"/>
    <w:rsid w:val="006C2625"/>
    <w:rsid w:val="006C4775"/>
    <w:rsid w:val="006C4F4A"/>
    <w:rsid w:val="006C5E80"/>
    <w:rsid w:val="006C7CEE"/>
    <w:rsid w:val="006D075E"/>
    <w:rsid w:val="006D09DC"/>
    <w:rsid w:val="006D3509"/>
    <w:rsid w:val="006D5877"/>
    <w:rsid w:val="006D7C6E"/>
    <w:rsid w:val="006E15A2"/>
    <w:rsid w:val="006E2F95"/>
    <w:rsid w:val="006E5CF2"/>
    <w:rsid w:val="006F148B"/>
    <w:rsid w:val="006F741A"/>
    <w:rsid w:val="006F78D3"/>
    <w:rsid w:val="00705EAF"/>
    <w:rsid w:val="0070773E"/>
    <w:rsid w:val="007101CC"/>
    <w:rsid w:val="00715C55"/>
    <w:rsid w:val="00720146"/>
    <w:rsid w:val="00721A1C"/>
    <w:rsid w:val="00723183"/>
    <w:rsid w:val="007237C7"/>
    <w:rsid w:val="00724E3B"/>
    <w:rsid w:val="00725BF4"/>
    <w:rsid w:val="00725EEA"/>
    <w:rsid w:val="00726603"/>
    <w:rsid w:val="007276B6"/>
    <w:rsid w:val="00730CE9"/>
    <w:rsid w:val="0073373D"/>
    <w:rsid w:val="00734F4A"/>
    <w:rsid w:val="00735AC7"/>
    <w:rsid w:val="0073601A"/>
    <w:rsid w:val="0074263C"/>
    <w:rsid w:val="007439DB"/>
    <w:rsid w:val="00744D97"/>
    <w:rsid w:val="007535A5"/>
    <w:rsid w:val="007568D8"/>
    <w:rsid w:val="00765316"/>
    <w:rsid w:val="007708C8"/>
    <w:rsid w:val="00774B91"/>
    <w:rsid w:val="00775BFF"/>
    <w:rsid w:val="0077719D"/>
    <w:rsid w:val="00777F7C"/>
    <w:rsid w:val="00780DF0"/>
    <w:rsid w:val="007810B7"/>
    <w:rsid w:val="007821E8"/>
    <w:rsid w:val="007826B2"/>
    <w:rsid w:val="00782A00"/>
    <w:rsid w:val="00782F0F"/>
    <w:rsid w:val="007852DA"/>
    <w:rsid w:val="0078538F"/>
    <w:rsid w:val="00787482"/>
    <w:rsid w:val="007A100B"/>
    <w:rsid w:val="007A1118"/>
    <w:rsid w:val="007A286D"/>
    <w:rsid w:val="007A314D"/>
    <w:rsid w:val="007A38DF"/>
    <w:rsid w:val="007B00E5"/>
    <w:rsid w:val="007B033D"/>
    <w:rsid w:val="007B20CF"/>
    <w:rsid w:val="007B2499"/>
    <w:rsid w:val="007B2556"/>
    <w:rsid w:val="007B2733"/>
    <w:rsid w:val="007B3638"/>
    <w:rsid w:val="007B6F60"/>
    <w:rsid w:val="007B72E1"/>
    <w:rsid w:val="007B7610"/>
    <w:rsid w:val="007B783A"/>
    <w:rsid w:val="007B79B6"/>
    <w:rsid w:val="007C1B95"/>
    <w:rsid w:val="007C3DF3"/>
    <w:rsid w:val="007C659E"/>
    <w:rsid w:val="007C6FD1"/>
    <w:rsid w:val="007C796D"/>
    <w:rsid w:val="007C7E9F"/>
    <w:rsid w:val="007D0878"/>
    <w:rsid w:val="007D385B"/>
    <w:rsid w:val="007D3B60"/>
    <w:rsid w:val="007D4796"/>
    <w:rsid w:val="007D73FB"/>
    <w:rsid w:val="007D7996"/>
    <w:rsid w:val="007E2F2D"/>
    <w:rsid w:val="007E6897"/>
    <w:rsid w:val="007E71CD"/>
    <w:rsid w:val="007E7B24"/>
    <w:rsid w:val="007F1375"/>
    <w:rsid w:val="007F1433"/>
    <w:rsid w:val="007F1491"/>
    <w:rsid w:val="007F2F03"/>
    <w:rsid w:val="007F44B9"/>
    <w:rsid w:val="00800FE0"/>
    <w:rsid w:val="008066AD"/>
    <w:rsid w:val="00806D9D"/>
    <w:rsid w:val="00811EC0"/>
    <w:rsid w:val="00813740"/>
    <w:rsid w:val="00814AF1"/>
    <w:rsid w:val="0081517F"/>
    <w:rsid w:val="00815370"/>
    <w:rsid w:val="00815BB9"/>
    <w:rsid w:val="0082153D"/>
    <w:rsid w:val="008255AA"/>
    <w:rsid w:val="00825DF9"/>
    <w:rsid w:val="00827B33"/>
    <w:rsid w:val="00830FF3"/>
    <w:rsid w:val="008334BF"/>
    <w:rsid w:val="00836B8C"/>
    <w:rsid w:val="00836E16"/>
    <w:rsid w:val="00840062"/>
    <w:rsid w:val="008410C5"/>
    <w:rsid w:val="00846C08"/>
    <w:rsid w:val="008530E7"/>
    <w:rsid w:val="00853FA7"/>
    <w:rsid w:val="008553E0"/>
    <w:rsid w:val="00856A55"/>
    <w:rsid w:val="00856BDB"/>
    <w:rsid w:val="00856FAB"/>
    <w:rsid w:val="00857675"/>
    <w:rsid w:val="0086497A"/>
    <w:rsid w:val="00864FE0"/>
    <w:rsid w:val="00866F8B"/>
    <w:rsid w:val="00871AE0"/>
    <w:rsid w:val="00872C48"/>
    <w:rsid w:val="00875EC3"/>
    <w:rsid w:val="008763E7"/>
    <w:rsid w:val="008808C5"/>
    <w:rsid w:val="00881A7C"/>
    <w:rsid w:val="00882FF5"/>
    <w:rsid w:val="00883C78"/>
    <w:rsid w:val="00885159"/>
    <w:rsid w:val="00885214"/>
    <w:rsid w:val="008860D6"/>
    <w:rsid w:val="00886358"/>
    <w:rsid w:val="00887615"/>
    <w:rsid w:val="00887B42"/>
    <w:rsid w:val="00890052"/>
    <w:rsid w:val="00892D74"/>
    <w:rsid w:val="00894E3A"/>
    <w:rsid w:val="00895A2F"/>
    <w:rsid w:val="00896EBD"/>
    <w:rsid w:val="008A5665"/>
    <w:rsid w:val="008B24A8"/>
    <w:rsid w:val="008B25E4"/>
    <w:rsid w:val="008B3D78"/>
    <w:rsid w:val="008B64A6"/>
    <w:rsid w:val="008B6C36"/>
    <w:rsid w:val="008B71C6"/>
    <w:rsid w:val="008C261B"/>
    <w:rsid w:val="008C4FCA"/>
    <w:rsid w:val="008C7882"/>
    <w:rsid w:val="008D0DA2"/>
    <w:rsid w:val="008D1B20"/>
    <w:rsid w:val="008D2261"/>
    <w:rsid w:val="008D37F5"/>
    <w:rsid w:val="008D3A01"/>
    <w:rsid w:val="008D4C28"/>
    <w:rsid w:val="008D577B"/>
    <w:rsid w:val="008D6025"/>
    <w:rsid w:val="008D7A98"/>
    <w:rsid w:val="008E17C4"/>
    <w:rsid w:val="008E2617"/>
    <w:rsid w:val="008E3633"/>
    <w:rsid w:val="008E45C4"/>
    <w:rsid w:val="008E4D35"/>
    <w:rsid w:val="008E64B1"/>
    <w:rsid w:val="008E64FA"/>
    <w:rsid w:val="008E74ED"/>
    <w:rsid w:val="008F09C7"/>
    <w:rsid w:val="008F18ED"/>
    <w:rsid w:val="008F1C91"/>
    <w:rsid w:val="008F4DEF"/>
    <w:rsid w:val="0090179D"/>
    <w:rsid w:val="00903D0D"/>
    <w:rsid w:val="009048E1"/>
    <w:rsid w:val="00904DC4"/>
    <w:rsid w:val="00905093"/>
    <w:rsid w:val="0090598C"/>
    <w:rsid w:val="00905DDE"/>
    <w:rsid w:val="009071BB"/>
    <w:rsid w:val="0091335F"/>
    <w:rsid w:val="00913885"/>
    <w:rsid w:val="009158FF"/>
    <w:rsid w:val="00915ABF"/>
    <w:rsid w:val="00921CAD"/>
    <w:rsid w:val="00926C69"/>
    <w:rsid w:val="009276C6"/>
    <w:rsid w:val="009311ED"/>
    <w:rsid w:val="00931D41"/>
    <w:rsid w:val="00933D18"/>
    <w:rsid w:val="0093538F"/>
    <w:rsid w:val="009406A0"/>
    <w:rsid w:val="00942221"/>
    <w:rsid w:val="00950FBB"/>
    <w:rsid w:val="00951118"/>
    <w:rsid w:val="0095122F"/>
    <w:rsid w:val="00953349"/>
    <w:rsid w:val="00953E4C"/>
    <w:rsid w:val="00954E0C"/>
    <w:rsid w:val="00961156"/>
    <w:rsid w:val="00964F03"/>
    <w:rsid w:val="00964F6D"/>
    <w:rsid w:val="009653A5"/>
    <w:rsid w:val="00966F1F"/>
    <w:rsid w:val="00975676"/>
    <w:rsid w:val="00976467"/>
    <w:rsid w:val="00976D32"/>
    <w:rsid w:val="009844F7"/>
    <w:rsid w:val="009938F7"/>
    <w:rsid w:val="00995A7D"/>
    <w:rsid w:val="00995C39"/>
    <w:rsid w:val="0099607B"/>
    <w:rsid w:val="00996AE6"/>
    <w:rsid w:val="00997AE2"/>
    <w:rsid w:val="00997D89"/>
    <w:rsid w:val="009A03F7"/>
    <w:rsid w:val="009A05AA"/>
    <w:rsid w:val="009A2D5A"/>
    <w:rsid w:val="009A6509"/>
    <w:rsid w:val="009A6E2F"/>
    <w:rsid w:val="009A7DDF"/>
    <w:rsid w:val="009B2969"/>
    <w:rsid w:val="009B2C7E"/>
    <w:rsid w:val="009B6DBD"/>
    <w:rsid w:val="009C108A"/>
    <w:rsid w:val="009C1D3B"/>
    <w:rsid w:val="009C2E47"/>
    <w:rsid w:val="009C36D7"/>
    <w:rsid w:val="009C6A33"/>
    <w:rsid w:val="009C6BFB"/>
    <w:rsid w:val="009D0C05"/>
    <w:rsid w:val="009D3C0E"/>
    <w:rsid w:val="009D66EA"/>
    <w:rsid w:val="009D679A"/>
    <w:rsid w:val="009D749C"/>
    <w:rsid w:val="009E0B8A"/>
    <w:rsid w:val="009E2C00"/>
    <w:rsid w:val="009E49AD"/>
    <w:rsid w:val="009E4CC5"/>
    <w:rsid w:val="009E70F4"/>
    <w:rsid w:val="009E72A3"/>
    <w:rsid w:val="009F0916"/>
    <w:rsid w:val="009F1AD2"/>
    <w:rsid w:val="009F1CB8"/>
    <w:rsid w:val="009F5C8A"/>
    <w:rsid w:val="00A00C78"/>
    <w:rsid w:val="00A0479E"/>
    <w:rsid w:val="00A04A37"/>
    <w:rsid w:val="00A07979"/>
    <w:rsid w:val="00A1059D"/>
    <w:rsid w:val="00A1064D"/>
    <w:rsid w:val="00A11755"/>
    <w:rsid w:val="00A12420"/>
    <w:rsid w:val="00A15983"/>
    <w:rsid w:val="00A207FB"/>
    <w:rsid w:val="00A21C93"/>
    <w:rsid w:val="00A24016"/>
    <w:rsid w:val="00A24819"/>
    <w:rsid w:val="00A265BF"/>
    <w:rsid w:val="00A26F44"/>
    <w:rsid w:val="00A31EC0"/>
    <w:rsid w:val="00A34FAB"/>
    <w:rsid w:val="00A42C43"/>
    <w:rsid w:val="00A4313D"/>
    <w:rsid w:val="00A4717C"/>
    <w:rsid w:val="00A50120"/>
    <w:rsid w:val="00A55B08"/>
    <w:rsid w:val="00A60351"/>
    <w:rsid w:val="00A61C6D"/>
    <w:rsid w:val="00A63015"/>
    <w:rsid w:val="00A6387B"/>
    <w:rsid w:val="00A66254"/>
    <w:rsid w:val="00A678B4"/>
    <w:rsid w:val="00A704A3"/>
    <w:rsid w:val="00A71178"/>
    <w:rsid w:val="00A73DB6"/>
    <w:rsid w:val="00A75E23"/>
    <w:rsid w:val="00A822D4"/>
    <w:rsid w:val="00A824FE"/>
    <w:rsid w:val="00A82AA0"/>
    <w:rsid w:val="00A82F8A"/>
    <w:rsid w:val="00A84622"/>
    <w:rsid w:val="00A84BF0"/>
    <w:rsid w:val="00A91520"/>
    <w:rsid w:val="00A9226B"/>
    <w:rsid w:val="00A9575C"/>
    <w:rsid w:val="00A95B56"/>
    <w:rsid w:val="00A95E81"/>
    <w:rsid w:val="00A969AF"/>
    <w:rsid w:val="00AA13A7"/>
    <w:rsid w:val="00AA2125"/>
    <w:rsid w:val="00AA6AB3"/>
    <w:rsid w:val="00AA7220"/>
    <w:rsid w:val="00AB0E39"/>
    <w:rsid w:val="00AB1116"/>
    <w:rsid w:val="00AB1A2E"/>
    <w:rsid w:val="00AB328A"/>
    <w:rsid w:val="00AB4339"/>
    <w:rsid w:val="00AB4918"/>
    <w:rsid w:val="00AB4BC8"/>
    <w:rsid w:val="00AB5C15"/>
    <w:rsid w:val="00AB6BA7"/>
    <w:rsid w:val="00AB7BE8"/>
    <w:rsid w:val="00AC0897"/>
    <w:rsid w:val="00AD0710"/>
    <w:rsid w:val="00AD4DB9"/>
    <w:rsid w:val="00AD6165"/>
    <w:rsid w:val="00AD63C0"/>
    <w:rsid w:val="00AE0393"/>
    <w:rsid w:val="00AE35B2"/>
    <w:rsid w:val="00AE35B7"/>
    <w:rsid w:val="00AE6AA0"/>
    <w:rsid w:val="00AE6F07"/>
    <w:rsid w:val="00B004D8"/>
    <w:rsid w:val="00B0257C"/>
    <w:rsid w:val="00B06E1B"/>
    <w:rsid w:val="00B113B9"/>
    <w:rsid w:val="00B117A8"/>
    <w:rsid w:val="00B119A2"/>
    <w:rsid w:val="00B11CF4"/>
    <w:rsid w:val="00B12704"/>
    <w:rsid w:val="00B177F2"/>
    <w:rsid w:val="00B201F1"/>
    <w:rsid w:val="00B22DB3"/>
    <w:rsid w:val="00B2603F"/>
    <w:rsid w:val="00B302B7"/>
    <w:rsid w:val="00B304E7"/>
    <w:rsid w:val="00B318B6"/>
    <w:rsid w:val="00B33D97"/>
    <w:rsid w:val="00B3499B"/>
    <w:rsid w:val="00B34E23"/>
    <w:rsid w:val="00B41F47"/>
    <w:rsid w:val="00B44468"/>
    <w:rsid w:val="00B5198C"/>
    <w:rsid w:val="00B51E05"/>
    <w:rsid w:val="00B53B03"/>
    <w:rsid w:val="00B53D55"/>
    <w:rsid w:val="00B60AC9"/>
    <w:rsid w:val="00B62143"/>
    <w:rsid w:val="00B631DE"/>
    <w:rsid w:val="00B67323"/>
    <w:rsid w:val="00B7038E"/>
    <w:rsid w:val="00B715F2"/>
    <w:rsid w:val="00B74071"/>
    <w:rsid w:val="00B7428E"/>
    <w:rsid w:val="00B74B67"/>
    <w:rsid w:val="00B779AA"/>
    <w:rsid w:val="00B81C95"/>
    <w:rsid w:val="00B82330"/>
    <w:rsid w:val="00B82ED4"/>
    <w:rsid w:val="00B8424F"/>
    <w:rsid w:val="00B8676E"/>
    <w:rsid w:val="00B86896"/>
    <w:rsid w:val="00B875A6"/>
    <w:rsid w:val="00B91BD0"/>
    <w:rsid w:val="00B93E4C"/>
    <w:rsid w:val="00B94A1B"/>
    <w:rsid w:val="00B958DD"/>
    <w:rsid w:val="00B96229"/>
    <w:rsid w:val="00BA5C89"/>
    <w:rsid w:val="00BA5EF4"/>
    <w:rsid w:val="00BB04EB"/>
    <w:rsid w:val="00BB2539"/>
    <w:rsid w:val="00BB2CAC"/>
    <w:rsid w:val="00BB4CE2"/>
    <w:rsid w:val="00BB5EF0"/>
    <w:rsid w:val="00BB6724"/>
    <w:rsid w:val="00BC0EFB"/>
    <w:rsid w:val="00BC1442"/>
    <w:rsid w:val="00BC2E39"/>
    <w:rsid w:val="00BC4F17"/>
    <w:rsid w:val="00BD2364"/>
    <w:rsid w:val="00BD28E3"/>
    <w:rsid w:val="00BE018E"/>
    <w:rsid w:val="00BE117E"/>
    <w:rsid w:val="00BE1A0E"/>
    <w:rsid w:val="00BE238C"/>
    <w:rsid w:val="00BE3261"/>
    <w:rsid w:val="00BF00EF"/>
    <w:rsid w:val="00BF179B"/>
    <w:rsid w:val="00BF2D45"/>
    <w:rsid w:val="00BF58FC"/>
    <w:rsid w:val="00BF78A6"/>
    <w:rsid w:val="00C01B97"/>
    <w:rsid w:val="00C01F77"/>
    <w:rsid w:val="00C01FFC"/>
    <w:rsid w:val="00C05321"/>
    <w:rsid w:val="00C06AE4"/>
    <w:rsid w:val="00C10751"/>
    <w:rsid w:val="00C114FF"/>
    <w:rsid w:val="00C11D49"/>
    <w:rsid w:val="00C11EA9"/>
    <w:rsid w:val="00C14854"/>
    <w:rsid w:val="00C15D7A"/>
    <w:rsid w:val="00C171A1"/>
    <w:rsid w:val="00C171A4"/>
    <w:rsid w:val="00C17F12"/>
    <w:rsid w:val="00C2036F"/>
    <w:rsid w:val="00C20734"/>
    <w:rsid w:val="00C213A4"/>
    <w:rsid w:val="00C21C1A"/>
    <w:rsid w:val="00C237E9"/>
    <w:rsid w:val="00C324B3"/>
    <w:rsid w:val="00C32989"/>
    <w:rsid w:val="00C3530B"/>
    <w:rsid w:val="00C36883"/>
    <w:rsid w:val="00C40928"/>
    <w:rsid w:val="00C40CFF"/>
    <w:rsid w:val="00C41B2F"/>
    <w:rsid w:val="00C42697"/>
    <w:rsid w:val="00C42726"/>
    <w:rsid w:val="00C43F01"/>
    <w:rsid w:val="00C44712"/>
    <w:rsid w:val="00C45017"/>
    <w:rsid w:val="00C47552"/>
    <w:rsid w:val="00C47765"/>
    <w:rsid w:val="00C47EC4"/>
    <w:rsid w:val="00C57A81"/>
    <w:rsid w:val="00C60193"/>
    <w:rsid w:val="00C634D4"/>
    <w:rsid w:val="00C639F1"/>
    <w:rsid w:val="00C63AA5"/>
    <w:rsid w:val="00C64F32"/>
    <w:rsid w:val="00C65071"/>
    <w:rsid w:val="00C6653F"/>
    <w:rsid w:val="00C6727C"/>
    <w:rsid w:val="00C6744C"/>
    <w:rsid w:val="00C700E6"/>
    <w:rsid w:val="00C73134"/>
    <w:rsid w:val="00C73F6D"/>
    <w:rsid w:val="00C74DDF"/>
    <w:rsid w:val="00C74F6E"/>
    <w:rsid w:val="00C75FE8"/>
    <w:rsid w:val="00C77FA4"/>
    <w:rsid w:val="00C77FFA"/>
    <w:rsid w:val="00C80401"/>
    <w:rsid w:val="00C81C97"/>
    <w:rsid w:val="00C828CF"/>
    <w:rsid w:val="00C840C2"/>
    <w:rsid w:val="00C84101"/>
    <w:rsid w:val="00C8423C"/>
    <w:rsid w:val="00C8535F"/>
    <w:rsid w:val="00C90554"/>
    <w:rsid w:val="00C90EDA"/>
    <w:rsid w:val="00C9180A"/>
    <w:rsid w:val="00C9273A"/>
    <w:rsid w:val="00C93C62"/>
    <w:rsid w:val="00C959E7"/>
    <w:rsid w:val="00C96B29"/>
    <w:rsid w:val="00CB680E"/>
    <w:rsid w:val="00CC1E65"/>
    <w:rsid w:val="00CC22F8"/>
    <w:rsid w:val="00CC2AD5"/>
    <w:rsid w:val="00CC3138"/>
    <w:rsid w:val="00CC567A"/>
    <w:rsid w:val="00CC71F2"/>
    <w:rsid w:val="00CC78BF"/>
    <w:rsid w:val="00CC7C87"/>
    <w:rsid w:val="00CD4059"/>
    <w:rsid w:val="00CD4E5A"/>
    <w:rsid w:val="00CD591B"/>
    <w:rsid w:val="00CD6AFD"/>
    <w:rsid w:val="00CD720A"/>
    <w:rsid w:val="00CE03CE"/>
    <w:rsid w:val="00CE0F5D"/>
    <w:rsid w:val="00CE1A6A"/>
    <w:rsid w:val="00CE40F6"/>
    <w:rsid w:val="00CE58E3"/>
    <w:rsid w:val="00CE69E8"/>
    <w:rsid w:val="00CF0DFF"/>
    <w:rsid w:val="00D0162B"/>
    <w:rsid w:val="00D028A9"/>
    <w:rsid w:val="00D0359D"/>
    <w:rsid w:val="00D04DED"/>
    <w:rsid w:val="00D0535D"/>
    <w:rsid w:val="00D1089A"/>
    <w:rsid w:val="00D116BD"/>
    <w:rsid w:val="00D11FA6"/>
    <w:rsid w:val="00D134C2"/>
    <w:rsid w:val="00D2001A"/>
    <w:rsid w:val="00D20684"/>
    <w:rsid w:val="00D22E08"/>
    <w:rsid w:val="00D26B62"/>
    <w:rsid w:val="00D27225"/>
    <w:rsid w:val="00D32624"/>
    <w:rsid w:val="00D33D0D"/>
    <w:rsid w:val="00D3691A"/>
    <w:rsid w:val="00D377E2"/>
    <w:rsid w:val="00D42DCB"/>
    <w:rsid w:val="00D45482"/>
    <w:rsid w:val="00D46DF2"/>
    <w:rsid w:val="00D47674"/>
    <w:rsid w:val="00D52B84"/>
    <w:rsid w:val="00D5338C"/>
    <w:rsid w:val="00D533E5"/>
    <w:rsid w:val="00D606B2"/>
    <w:rsid w:val="00D60F13"/>
    <w:rsid w:val="00D625A7"/>
    <w:rsid w:val="00D63202"/>
    <w:rsid w:val="00D64074"/>
    <w:rsid w:val="00D65777"/>
    <w:rsid w:val="00D7264F"/>
    <w:rsid w:val="00D728A0"/>
    <w:rsid w:val="00D83170"/>
    <w:rsid w:val="00D83661"/>
    <w:rsid w:val="00D95C60"/>
    <w:rsid w:val="00D97E7D"/>
    <w:rsid w:val="00DA5CF4"/>
    <w:rsid w:val="00DB0154"/>
    <w:rsid w:val="00DB20E5"/>
    <w:rsid w:val="00DB3439"/>
    <w:rsid w:val="00DB3618"/>
    <w:rsid w:val="00DB468A"/>
    <w:rsid w:val="00DB6D62"/>
    <w:rsid w:val="00DC2946"/>
    <w:rsid w:val="00DC550F"/>
    <w:rsid w:val="00DC6087"/>
    <w:rsid w:val="00DC64FD"/>
    <w:rsid w:val="00DD53C3"/>
    <w:rsid w:val="00DD6D15"/>
    <w:rsid w:val="00DD722D"/>
    <w:rsid w:val="00DE127F"/>
    <w:rsid w:val="00DE424A"/>
    <w:rsid w:val="00DE4419"/>
    <w:rsid w:val="00DE67C4"/>
    <w:rsid w:val="00DF0ACA"/>
    <w:rsid w:val="00DF2245"/>
    <w:rsid w:val="00DF3338"/>
    <w:rsid w:val="00DF4CE9"/>
    <w:rsid w:val="00DF77CF"/>
    <w:rsid w:val="00E026E8"/>
    <w:rsid w:val="00E060F7"/>
    <w:rsid w:val="00E077EA"/>
    <w:rsid w:val="00E1211B"/>
    <w:rsid w:val="00E14C47"/>
    <w:rsid w:val="00E15F09"/>
    <w:rsid w:val="00E21B16"/>
    <w:rsid w:val="00E21FCE"/>
    <w:rsid w:val="00E22698"/>
    <w:rsid w:val="00E255FE"/>
    <w:rsid w:val="00E25B7C"/>
    <w:rsid w:val="00E30201"/>
    <w:rsid w:val="00E3076B"/>
    <w:rsid w:val="00E32E0B"/>
    <w:rsid w:val="00E33224"/>
    <w:rsid w:val="00E3725B"/>
    <w:rsid w:val="00E434D1"/>
    <w:rsid w:val="00E56CBB"/>
    <w:rsid w:val="00E6096F"/>
    <w:rsid w:val="00E6165B"/>
    <w:rsid w:val="00E61950"/>
    <w:rsid w:val="00E61E51"/>
    <w:rsid w:val="00E63493"/>
    <w:rsid w:val="00E64F60"/>
    <w:rsid w:val="00E6552A"/>
    <w:rsid w:val="00E6707D"/>
    <w:rsid w:val="00E70337"/>
    <w:rsid w:val="00E70E7C"/>
    <w:rsid w:val="00E71313"/>
    <w:rsid w:val="00E72606"/>
    <w:rsid w:val="00E73C3E"/>
    <w:rsid w:val="00E74050"/>
    <w:rsid w:val="00E745AC"/>
    <w:rsid w:val="00E75BB6"/>
    <w:rsid w:val="00E772BD"/>
    <w:rsid w:val="00E8227A"/>
    <w:rsid w:val="00E82496"/>
    <w:rsid w:val="00E8332D"/>
    <w:rsid w:val="00E834CD"/>
    <w:rsid w:val="00E846DC"/>
    <w:rsid w:val="00E84E9D"/>
    <w:rsid w:val="00E85189"/>
    <w:rsid w:val="00E86CEE"/>
    <w:rsid w:val="00E90334"/>
    <w:rsid w:val="00E935AF"/>
    <w:rsid w:val="00E9377E"/>
    <w:rsid w:val="00E95993"/>
    <w:rsid w:val="00E96394"/>
    <w:rsid w:val="00E97530"/>
    <w:rsid w:val="00EA2848"/>
    <w:rsid w:val="00EA4858"/>
    <w:rsid w:val="00EB0E20"/>
    <w:rsid w:val="00EB1A80"/>
    <w:rsid w:val="00EB457B"/>
    <w:rsid w:val="00EB6715"/>
    <w:rsid w:val="00EB6C69"/>
    <w:rsid w:val="00EC057B"/>
    <w:rsid w:val="00EC1AD8"/>
    <w:rsid w:val="00EC47C4"/>
    <w:rsid w:val="00EC4F3A"/>
    <w:rsid w:val="00EC5E74"/>
    <w:rsid w:val="00EC70FE"/>
    <w:rsid w:val="00ED5527"/>
    <w:rsid w:val="00ED594D"/>
    <w:rsid w:val="00ED6B91"/>
    <w:rsid w:val="00EE36E1"/>
    <w:rsid w:val="00EE6228"/>
    <w:rsid w:val="00EE7AC7"/>
    <w:rsid w:val="00EE7B3F"/>
    <w:rsid w:val="00EF0EC5"/>
    <w:rsid w:val="00EF1DA0"/>
    <w:rsid w:val="00EF2256"/>
    <w:rsid w:val="00EF3A8A"/>
    <w:rsid w:val="00EF4AED"/>
    <w:rsid w:val="00EF60E9"/>
    <w:rsid w:val="00EF6BE6"/>
    <w:rsid w:val="00F0054D"/>
    <w:rsid w:val="00F02467"/>
    <w:rsid w:val="00F04D0E"/>
    <w:rsid w:val="00F05E15"/>
    <w:rsid w:val="00F12214"/>
    <w:rsid w:val="00F12565"/>
    <w:rsid w:val="00F1379F"/>
    <w:rsid w:val="00F144BE"/>
    <w:rsid w:val="00F14ACA"/>
    <w:rsid w:val="00F17A0C"/>
    <w:rsid w:val="00F22F0C"/>
    <w:rsid w:val="00F23927"/>
    <w:rsid w:val="00F2396E"/>
    <w:rsid w:val="00F246E9"/>
    <w:rsid w:val="00F26A05"/>
    <w:rsid w:val="00F307CE"/>
    <w:rsid w:val="00F32953"/>
    <w:rsid w:val="00F354C5"/>
    <w:rsid w:val="00F37108"/>
    <w:rsid w:val="00F4036B"/>
    <w:rsid w:val="00F40449"/>
    <w:rsid w:val="00F4319F"/>
    <w:rsid w:val="00F45B8E"/>
    <w:rsid w:val="00F47BAA"/>
    <w:rsid w:val="00F520FE"/>
    <w:rsid w:val="00F52EAB"/>
    <w:rsid w:val="00F5375B"/>
    <w:rsid w:val="00F555E6"/>
    <w:rsid w:val="00F55A04"/>
    <w:rsid w:val="00F56B6B"/>
    <w:rsid w:val="00F61262"/>
    <w:rsid w:val="00F61A31"/>
    <w:rsid w:val="00F62225"/>
    <w:rsid w:val="00F64E12"/>
    <w:rsid w:val="00F66F00"/>
    <w:rsid w:val="00F67A2D"/>
    <w:rsid w:val="00F70A1B"/>
    <w:rsid w:val="00F72FDF"/>
    <w:rsid w:val="00F74855"/>
    <w:rsid w:val="00F74F9A"/>
    <w:rsid w:val="00F75960"/>
    <w:rsid w:val="00F77026"/>
    <w:rsid w:val="00F82526"/>
    <w:rsid w:val="00F83557"/>
    <w:rsid w:val="00F84672"/>
    <w:rsid w:val="00F84802"/>
    <w:rsid w:val="00F90B01"/>
    <w:rsid w:val="00F95A8C"/>
    <w:rsid w:val="00FA06FD"/>
    <w:rsid w:val="00FA0C8C"/>
    <w:rsid w:val="00FA2770"/>
    <w:rsid w:val="00FA4EE2"/>
    <w:rsid w:val="00FA515B"/>
    <w:rsid w:val="00FA6B90"/>
    <w:rsid w:val="00FA70F9"/>
    <w:rsid w:val="00FA74CB"/>
    <w:rsid w:val="00FB207A"/>
    <w:rsid w:val="00FB2886"/>
    <w:rsid w:val="00FB466E"/>
    <w:rsid w:val="00FB5D41"/>
    <w:rsid w:val="00FC02F3"/>
    <w:rsid w:val="00FC5706"/>
    <w:rsid w:val="00FC752C"/>
    <w:rsid w:val="00FD0492"/>
    <w:rsid w:val="00FD13EC"/>
    <w:rsid w:val="00FD1E45"/>
    <w:rsid w:val="00FD4DA8"/>
    <w:rsid w:val="00FD4EEF"/>
    <w:rsid w:val="00FD5461"/>
    <w:rsid w:val="00FD6BDB"/>
    <w:rsid w:val="00FD6D34"/>
    <w:rsid w:val="00FD6F00"/>
    <w:rsid w:val="00FD7B98"/>
    <w:rsid w:val="00FF18D2"/>
    <w:rsid w:val="00FF22F5"/>
    <w:rsid w:val="00FF4664"/>
    <w:rsid w:val="00FF55F2"/>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FDDB2"/>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krpermitEinzug">
    <w:name w:val="Textkörper mit Einzug"/>
    <w:basedOn w:val="BodyText"/>
    <w:rsid w:val="00B62143"/>
    <w:pPr>
      <w:ind w:left="851"/>
    </w:pPr>
    <w:rPr>
      <w:rFonts w:ascii="Arial" w:hAnsi="Arial"/>
      <w:sz w:val="24"/>
      <w:lang w:eastAsia="de-DE"/>
    </w:rPr>
  </w:style>
  <w:style w:type="paragraph" w:customStyle="1" w:styleId="Style1">
    <w:name w:val="Style1"/>
    <w:basedOn w:val="Normal"/>
    <w:qFormat/>
    <w:rsid w:val="00C96B29"/>
    <w:pPr>
      <w:tabs>
        <w:tab w:val="clear" w:pos="567"/>
        <w:tab w:val="left" w:pos="0"/>
      </w:tabs>
      <w:spacing w:line="240" w:lineRule="auto"/>
      <w:ind w:left="567" w:hanging="567"/>
    </w:pPr>
    <w:rPr>
      <w:b/>
      <w:szCs w:val="22"/>
    </w:rPr>
  </w:style>
  <w:style w:type="character" w:customStyle="1" w:styleId="cf01">
    <w:name w:val="cf01"/>
    <w:basedOn w:val="DefaultParagraphFont"/>
    <w:rsid w:val="006552F6"/>
    <w:rPr>
      <w:rFonts w:ascii="Segoe UI" w:hAnsi="Segoe UI" w:cs="Segoe UI" w:hint="default"/>
      <w:sz w:val="18"/>
      <w:szCs w:val="18"/>
    </w:rPr>
  </w:style>
  <w:style w:type="character" w:customStyle="1" w:styleId="cf11">
    <w:name w:val="cf11"/>
    <w:basedOn w:val="DefaultParagraphFont"/>
    <w:rsid w:val="006552F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18093">
      <w:bodyDiv w:val="1"/>
      <w:marLeft w:val="0"/>
      <w:marRight w:val="0"/>
      <w:marTop w:val="0"/>
      <w:marBottom w:val="0"/>
      <w:divBdr>
        <w:top w:val="none" w:sz="0" w:space="0" w:color="auto"/>
        <w:left w:val="none" w:sz="0" w:space="0" w:color="auto"/>
        <w:bottom w:val="none" w:sz="0" w:space="0" w:color="auto"/>
        <w:right w:val="none" w:sz="0" w:space="0" w:color="auto"/>
      </w:divBdr>
    </w:div>
    <w:div w:id="944387334">
      <w:bodyDiv w:val="1"/>
      <w:marLeft w:val="0"/>
      <w:marRight w:val="0"/>
      <w:marTop w:val="0"/>
      <w:marBottom w:val="0"/>
      <w:divBdr>
        <w:top w:val="none" w:sz="0" w:space="0" w:color="auto"/>
        <w:left w:val="none" w:sz="0" w:space="0" w:color="auto"/>
        <w:bottom w:val="none" w:sz="0" w:space="0" w:color="auto"/>
        <w:right w:val="none" w:sz="0" w:space="0" w:color="auto"/>
      </w:divBdr>
    </w:div>
    <w:div w:id="971591254">
      <w:bodyDiv w:val="1"/>
      <w:marLeft w:val="0"/>
      <w:marRight w:val="0"/>
      <w:marTop w:val="0"/>
      <w:marBottom w:val="0"/>
      <w:divBdr>
        <w:top w:val="none" w:sz="0" w:space="0" w:color="auto"/>
        <w:left w:val="none" w:sz="0" w:space="0" w:color="auto"/>
        <w:bottom w:val="none" w:sz="0" w:space="0" w:color="auto"/>
        <w:right w:val="none" w:sz="0" w:space="0" w:color="auto"/>
      </w:divBdr>
      <w:divsChild>
        <w:div w:id="1718892459">
          <w:marLeft w:val="0"/>
          <w:marRight w:val="0"/>
          <w:marTop w:val="0"/>
          <w:marBottom w:val="0"/>
          <w:divBdr>
            <w:top w:val="none" w:sz="0" w:space="0" w:color="auto"/>
            <w:left w:val="single" w:sz="6" w:space="0" w:color="auto"/>
            <w:bottom w:val="none" w:sz="0" w:space="0" w:color="auto"/>
            <w:right w:val="none" w:sz="0" w:space="0" w:color="auto"/>
          </w:divBdr>
          <w:divsChild>
            <w:div w:id="167796508">
              <w:marLeft w:val="0"/>
              <w:marRight w:val="0"/>
              <w:marTop w:val="0"/>
              <w:marBottom w:val="0"/>
              <w:divBdr>
                <w:top w:val="none" w:sz="0" w:space="0" w:color="auto"/>
                <w:left w:val="none" w:sz="0" w:space="0" w:color="auto"/>
                <w:bottom w:val="none" w:sz="0" w:space="0" w:color="auto"/>
                <w:right w:val="none" w:sz="0" w:space="0" w:color="auto"/>
              </w:divBdr>
              <w:divsChild>
                <w:div w:id="1097746761">
                  <w:marLeft w:val="0"/>
                  <w:marRight w:val="0"/>
                  <w:marTop w:val="0"/>
                  <w:marBottom w:val="0"/>
                  <w:divBdr>
                    <w:top w:val="none" w:sz="0" w:space="0" w:color="auto"/>
                    <w:left w:val="none" w:sz="0" w:space="0" w:color="auto"/>
                    <w:bottom w:val="none" w:sz="0" w:space="0" w:color="auto"/>
                    <w:right w:val="none" w:sz="0" w:space="0" w:color="auto"/>
                  </w:divBdr>
                  <w:divsChild>
                    <w:div w:id="769395157">
                      <w:marLeft w:val="0"/>
                      <w:marRight w:val="0"/>
                      <w:marTop w:val="0"/>
                      <w:marBottom w:val="0"/>
                      <w:divBdr>
                        <w:top w:val="none" w:sz="0" w:space="0" w:color="auto"/>
                        <w:left w:val="none" w:sz="0" w:space="0" w:color="auto"/>
                        <w:bottom w:val="none" w:sz="0" w:space="0" w:color="auto"/>
                        <w:right w:val="none" w:sz="0" w:space="0" w:color="auto"/>
                      </w:divBdr>
                      <w:divsChild>
                        <w:div w:id="166944949">
                          <w:marLeft w:val="0"/>
                          <w:marRight w:val="0"/>
                          <w:marTop w:val="0"/>
                          <w:marBottom w:val="0"/>
                          <w:divBdr>
                            <w:top w:val="none" w:sz="0" w:space="0" w:color="auto"/>
                            <w:left w:val="none" w:sz="0" w:space="0" w:color="auto"/>
                            <w:bottom w:val="none" w:sz="0" w:space="0" w:color="auto"/>
                            <w:right w:val="none" w:sz="0" w:space="0" w:color="auto"/>
                          </w:divBdr>
                          <w:divsChild>
                            <w:div w:id="14163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32864">
      <w:bodyDiv w:val="1"/>
      <w:marLeft w:val="0"/>
      <w:marRight w:val="0"/>
      <w:marTop w:val="0"/>
      <w:marBottom w:val="0"/>
      <w:divBdr>
        <w:top w:val="none" w:sz="0" w:space="0" w:color="auto"/>
        <w:left w:val="none" w:sz="0" w:space="0" w:color="auto"/>
        <w:bottom w:val="none" w:sz="0" w:space="0" w:color="auto"/>
        <w:right w:val="none" w:sz="0" w:space="0" w:color="auto"/>
      </w:divBdr>
    </w:div>
    <w:div w:id="1802503723">
      <w:bodyDiv w:val="1"/>
      <w:marLeft w:val="0"/>
      <w:marRight w:val="0"/>
      <w:marTop w:val="0"/>
      <w:marBottom w:val="0"/>
      <w:divBdr>
        <w:top w:val="none" w:sz="0" w:space="0" w:color="auto"/>
        <w:left w:val="none" w:sz="0" w:space="0" w:color="auto"/>
        <w:bottom w:val="none" w:sz="0" w:space="0" w:color="auto"/>
        <w:right w:val="none" w:sz="0" w:space="0" w:color="auto"/>
      </w:divBdr>
    </w:div>
    <w:div w:id="2045521939">
      <w:bodyDiv w:val="1"/>
      <w:marLeft w:val="0"/>
      <w:marRight w:val="0"/>
      <w:marTop w:val="0"/>
      <w:marBottom w:val="0"/>
      <w:divBdr>
        <w:top w:val="none" w:sz="0" w:space="0" w:color="auto"/>
        <w:left w:val="none" w:sz="0" w:space="0" w:color="auto"/>
        <w:bottom w:val="none" w:sz="0" w:space="0" w:color="auto"/>
        <w:right w:val="none" w:sz="0" w:space="0" w:color="auto"/>
      </w:divBdr>
      <w:divsChild>
        <w:div w:id="936447781">
          <w:marLeft w:val="0"/>
          <w:marRight w:val="0"/>
          <w:marTop w:val="0"/>
          <w:marBottom w:val="0"/>
          <w:divBdr>
            <w:top w:val="none" w:sz="0" w:space="0" w:color="auto"/>
            <w:left w:val="single" w:sz="6" w:space="0" w:color="auto"/>
            <w:bottom w:val="none" w:sz="0" w:space="0" w:color="auto"/>
            <w:right w:val="none" w:sz="0" w:space="0" w:color="auto"/>
          </w:divBdr>
          <w:divsChild>
            <w:div w:id="1088235017">
              <w:marLeft w:val="0"/>
              <w:marRight w:val="0"/>
              <w:marTop w:val="0"/>
              <w:marBottom w:val="0"/>
              <w:divBdr>
                <w:top w:val="none" w:sz="0" w:space="0" w:color="auto"/>
                <w:left w:val="none" w:sz="0" w:space="0" w:color="auto"/>
                <w:bottom w:val="none" w:sz="0" w:space="0" w:color="auto"/>
                <w:right w:val="none" w:sz="0" w:space="0" w:color="auto"/>
              </w:divBdr>
              <w:divsChild>
                <w:div w:id="148139674">
                  <w:marLeft w:val="0"/>
                  <w:marRight w:val="0"/>
                  <w:marTop w:val="0"/>
                  <w:marBottom w:val="0"/>
                  <w:divBdr>
                    <w:top w:val="none" w:sz="0" w:space="0" w:color="auto"/>
                    <w:left w:val="none" w:sz="0" w:space="0" w:color="auto"/>
                    <w:bottom w:val="none" w:sz="0" w:space="0" w:color="auto"/>
                    <w:right w:val="none" w:sz="0" w:space="0" w:color="auto"/>
                  </w:divBdr>
                  <w:divsChild>
                    <w:div w:id="844055687">
                      <w:marLeft w:val="0"/>
                      <w:marRight w:val="0"/>
                      <w:marTop w:val="0"/>
                      <w:marBottom w:val="0"/>
                      <w:divBdr>
                        <w:top w:val="none" w:sz="0" w:space="0" w:color="auto"/>
                        <w:left w:val="none" w:sz="0" w:space="0" w:color="auto"/>
                        <w:bottom w:val="none" w:sz="0" w:space="0" w:color="auto"/>
                        <w:right w:val="none" w:sz="0" w:space="0" w:color="auto"/>
                      </w:divBdr>
                      <w:divsChild>
                        <w:div w:id="1591042039">
                          <w:marLeft w:val="0"/>
                          <w:marRight w:val="0"/>
                          <w:marTop w:val="0"/>
                          <w:marBottom w:val="0"/>
                          <w:divBdr>
                            <w:top w:val="none" w:sz="0" w:space="0" w:color="auto"/>
                            <w:left w:val="none" w:sz="0" w:space="0" w:color="auto"/>
                            <w:bottom w:val="none" w:sz="0" w:space="0" w:color="auto"/>
                            <w:right w:val="none" w:sz="0" w:space="0" w:color="auto"/>
                          </w:divBdr>
                          <w:divsChild>
                            <w:div w:id="77132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278049855AE941A815B74FF1AA73AD" ma:contentTypeVersion="21" ma:contentTypeDescription="Create a new document." ma:contentTypeScope="" ma:versionID="f271cd960c334077473ba602868da3fe">
  <xsd:schema xmlns:xsd="http://www.w3.org/2001/XMLSchema" xmlns:xs="http://www.w3.org/2001/XMLSchema" xmlns:p="http://schemas.microsoft.com/office/2006/metadata/properties" xmlns:ns2="d7347c92-206b-4653-8cfa-0adda53fb78f" xmlns:ns3="f5c86cad-ede8-4950-a4a7-613de8c6e957" targetNamespace="http://schemas.microsoft.com/office/2006/metadata/properties" ma:root="true" ma:fieldsID="ada685bbb4a7fae027d7baee657840ff" ns2:_="" ns3:_="">
    <xsd:import namespace="d7347c92-206b-4653-8cfa-0adda53fb78f"/>
    <xsd:import namespace="f5c86cad-ede8-4950-a4a7-613de8c6e95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3:Tags" minOccurs="0"/>
                <xsd:element ref="ns3:Active" minOccurs="0"/>
                <xsd:element ref="ns3:Review"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47c92-206b-4653-8cfa-0adda53fb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f780e0a-1960-4f50-888e-21ce20d6643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c86cad-ede8-4950-a4a7-613de8c6e95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cc1f869-ac30-4fb7-8e22-5a8bde4e0224}" ma:internalName="TaxCatchAll" ma:showField="CatchAllData" ma:web="f5c86cad-ede8-4950-a4a7-613de8c6e9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gs" ma:index="21" nillable="true" ma:displayName="Tags" ma:description="MacOS type colour tags" ma:format="Dropdown" ma:internalName="Tags">
      <xsd:simpleType>
        <xsd:restriction base="dms:Choice">
          <xsd:enumeration value="Red"/>
          <xsd:enumeration value="Orange"/>
          <xsd:enumeration value="Yellow"/>
          <xsd:enumeration value="Green"/>
          <xsd:enumeration value="Blue"/>
          <xsd:enumeration value="Purple"/>
          <xsd:enumeration value="Gray"/>
        </xsd:restriction>
      </xsd:simpleType>
    </xsd:element>
    <xsd:element name="Active" ma:index="22" nillable="true" ma:displayName="Active" ma:description="Active or outdated" ma:format="Dropdown" ma:internalName="Active">
      <xsd:simpleType>
        <xsd:restriction base="dms:Choice">
          <xsd:enumeration value="Active"/>
          <xsd:enumeration value="Outdated"/>
        </xsd:restriction>
      </xsd:simpleType>
    </xsd:element>
    <xsd:element name="Review" ma:index="23" nillable="true" ma:displayName="Review" ma:description="Reviewing in line with DADA-WI-02" ma:format="Dropdown" ma:internalName="Review">
      <xsd:simpleType>
        <xsd:restriction base="dms:Choice">
          <xsd:enumeration value="Not ready"/>
          <xsd:enumeration value="Ready"/>
          <xsd:enumeration value="Changed"/>
          <xsd:enumeration value="Commented"/>
          <xsd:enumeration value="Approv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ctive xmlns="f5c86cad-ede8-4950-a4a7-613de8c6e957" xsi:nil="true"/>
    <Review xmlns="f5c86cad-ede8-4950-a4a7-613de8c6e957" xsi:nil="true"/>
    <TaxCatchAll xmlns="f5c86cad-ede8-4950-a4a7-613de8c6e957" xsi:nil="true"/>
    <Tags xmlns="f5c86cad-ede8-4950-a4a7-613de8c6e957" xsi:nil="true"/>
    <lcf76f155ced4ddcb4097134ff3c332f xmlns="d7347c92-206b-4653-8cfa-0adda53fb78f">
      <Terms xmlns="http://schemas.microsoft.com/office/infopath/2007/PartnerControls"/>
    </lcf76f155ced4ddcb4097134ff3c332f>
    <_Flow_SignoffStatus xmlns="d7347c92-206b-4653-8cfa-0adda53fb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A87A5-282A-49DB-8838-70BC0A159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47c92-206b-4653-8cfa-0adda53fb78f"/>
    <ds:schemaRef ds:uri="f5c86cad-ede8-4950-a4a7-613de8c6e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2A6C57-E8B3-4985-A265-37B8324FB1D3}">
  <ds:schemaRefs>
    <ds:schemaRef ds:uri="http://purl.org/dc/elements/1.1/"/>
    <ds:schemaRef ds:uri="http://schemas.microsoft.com/office/2006/metadata/properties"/>
    <ds:schemaRef ds:uri="d7347c92-206b-4653-8cfa-0adda53fb78f"/>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f5c86cad-ede8-4950-a4a7-613de8c6e957"/>
  </ds:schemaRefs>
</ds:datastoreItem>
</file>

<file path=customXml/itemProps3.xml><?xml version="1.0" encoding="utf-8"?>
<ds:datastoreItem xmlns:ds="http://schemas.openxmlformats.org/officeDocument/2006/customXml" ds:itemID="{EFF9C6DC-EDC4-4BB2-806C-669970C44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2424</Words>
  <Characters>17464</Characters>
  <Application>Microsoft Office Word</Application>
  <DocSecurity>0</DocSecurity>
  <Lines>145</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0x01010003278049855AE941A815B74FF1AA73AD</vt:lpwstr>
  </property>
  <property fmtid="{D5CDD505-2E9C-101B-9397-08002B2CF9AE}" pid="74" name="MediaServiceImageTags">
    <vt:lpwstr/>
  </property>
</Properties>
</file>