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B5F22" w14:textId="2B6F7A45" w:rsidR="004F1339" w:rsidRPr="0020740E" w:rsidRDefault="00545400" w:rsidP="0020740E">
      <w:pPr>
        <w:tabs>
          <w:tab w:val="clear" w:pos="567"/>
        </w:tabs>
        <w:spacing w:line="240" w:lineRule="auto"/>
        <w:jc w:val="center"/>
        <w:rPr>
          <w:b/>
          <w:szCs w:val="22"/>
        </w:rPr>
      </w:pPr>
      <w:r w:rsidRPr="0020740E">
        <w:rPr>
          <w:b/>
          <w:szCs w:val="22"/>
        </w:rPr>
        <w:t>VETERINĀRO ZĀĻU APRAKSTS</w:t>
      </w:r>
    </w:p>
    <w:p w14:paraId="49315B9E" w14:textId="008DD0F2" w:rsidR="004F1339" w:rsidRPr="0020740E" w:rsidRDefault="00FD061C" w:rsidP="0020740E">
      <w:pPr>
        <w:tabs>
          <w:tab w:val="clear" w:pos="567"/>
        </w:tabs>
        <w:spacing w:line="240" w:lineRule="auto"/>
        <w:jc w:val="center"/>
        <w:rPr>
          <w:b/>
          <w:szCs w:val="22"/>
        </w:rPr>
      </w:pPr>
      <w:r w:rsidRPr="0020740E">
        <w:rPr>
          <w:b/>
          <w:szCs w:val="22"/>
        </w:rPr>
        <w:t>V/DCP/21/0039</w:t>
      </w:r>
    </w:p>
    <w:p w14:paraId="05948EE6" w14:textId="19A05DBE" w:rsidR="004F1339" w:rsidRPr="0020740E" w:rsidRDefault="004F1339" w:rsidP="0020740E">
      <w:pPr>
        <w:tabs>
          <w:tab w:val="clear" w:pos="567"/>
        </w:tabs>
        <w:spacing w:line="240" w:lineRule="auto"/>
        <w:rPr>
          <w:b/>
          <w:szCs w:val="22"/>
        </w:rPr>
      </w:pPr>
    </w:p>
    <w:p w14:paraId="3839102D" w14:textId="77777777" w:rsidR="007C6CAA" w:rsidRPr="0020740E" w:rsidRDefault="007C6CAA" w:rsidP="0020740E">
      <w:pPr>
        <w:tabs>
          <w:tab w:val="clear" w:pos="567"/>
        </w:tabs>
        <w:spacing w:line="240" w:lineRule="auto"/>
        <w:rPr>
          <w:b/>
          <w:szCs w:val="22"/>
        </w:rPr>
      </w:pPr>
    </w:p>
    <w:p w14:paraId="2F3AC082" w14:textId="77777777" w:rsidR="00262D22" w:rsidRPr="0020740E" w:rsidRDefault="00545400" w:rsidP="0020740E">
      <w:pPr>
        <w:tabs>
          <w:tab w:val="clear" w:pos="567"/>
        </w:tabs>
        <w:spacing w:line="240" w:lineRule="auto"/>
        <w:rPr>
          <w:b/>
          <w:szCs w:val="22"/>
        </w:rPr>
      </w:pPr>
      <w:r w:rsidRPr="0020740E">
        <w:rPr>
          <w:b/>
          <w:szCs w:val="22"/>
        </w:rPr>
        <w:t xml:space="preserve">1. </w:t>
      </w:r>
      <w:r w:rsidRPr="0020740E">
        <w:rPr>
          <w:b/>
          <w:szCs w:val="22"/>
        </w:rPr>
        <w:tab/>
        <w:t>VETERINĀRO ZĀĻU NOSAUKUMS</w:t>
      </w:r>
    </w:p>
    <w:p w14:paraId="7BF8027B" w14:textId="77777777" w:rsidR="00262D22" w:rsidRPr="0020740E" w:rsidRDefault="00545400" w:rsidP="0020740E">
      <w:pPr>
        <w:spacing w:line="240" w:lineRule="auto"/>
        <w:jc w:val="both"/>
        <w:rPr>
          <w:szCs w:val="22"/>
        </w:rPr>
      </w:pPr>
      <w:r w:rsidRPr="0020740E">
        <w:rPr>
          <w:szCs w:val="22"/>
        </w:rPr>
        <w:t xml:space="preserve"> </w:t>
      </w:r>
    </w:p>
    <w:p w14:paraId="74841EEB" w14:textId="77777777" w:rsidR="00EC52CE" w:rsidRPr="0020740E" w:rsidRDefault="00545400" w:rsidP="0020740E">
      <w:pPr>
        <w:spacing w:line="240" w:lineRule="auto"/>
        <w:ind w:left="-5"/>
        <w:jc w:val="both"/>
        <w:rPr>
          <w:szCs w:val="22"/>
        </w:rPr>
      </w:pPr>
      <w:r w:rsidRPr="0020740E">
        <w:rPr>
          <w:b/>
          <w:szCs w:val="22"/>
        </w:rPr>
        <w:t>NEOSKILAB</w:t>
      </w:r>
      <w:r w:rsidRPr="0020740E">
        <w:rPr>
          <w:szCs w:val="22"/>
        </w:rPr>
        <w:t xml:space="preserve"> </w:t>
      </w:r>
      <w:bookmarkStart w:id="0" w:name="_Hlk74222590"/>
      <w:r w:rsidRPr="0020740E">
        <w:rPr>
          <w:szCs w:val="22"/>
        </w:rPr>
        <w:t>1,5 mg/ml šķīdums injekcijām liellopiem, aitām, kazām un zirgiem</w:t>
      </w:r>
      <w:bookmarkEnd w:id="0"/>
    </w:p>
    <w:p w14:paraId="0BA30F7E" w14:textId="77777777" w:rsidR="00A03790" w:rsidRPr="0020740E" w:rsidRDefault="00A03790" w:rsidP="0020740E">
      <w:pPr>
        <w:spacing w:line="240" w:lineRule="auto"/>
        <w:jc w:val="both"/>
        <w:rPr>
          <w:szCs w:val="22"/>
        </w:rPr>
      </w:pPr>
    </w:p>
    <w:p w14:paraId="0995FA77" w14:textId="77777777" w:rsidR="00BF6FB4" w:rsidRPr="0020740E" w:rsidRDefault="00BF6FB4" w:rsidP="0020740E">
      <w:pPr>
        <w:spacing w:line="240" w:lineRule="auto"/>
        <w:jc w:val="both"/>
        <w:rPr>
          <w:szCs w:val="22"/>
        </w:rPr>
      </w:pPr>
    </w:p>
    <w:p w14:paraId="59B668B7" w14:textId="77777777" w:rsidR="00262D22" w:rsidRPr="0020740E" w:rsidRDefault="00545400" w:rsidP="0020740E">
      <w:pPr>
        <w:tabs>
          <w:tab w:val="center" w:pos="3363"/>
        </w:tabs>
        <w:spacing w:line="240" w:lineRule="auto"/>
        <w:ind w:left="-15"/>
        <w:jc w:val="both"/>
        <w:rPr>
          <w:b/>
          <w:szCs w:val="22"/>
        </w:rPr>
      </w:pPr>
      <w:r w:rsidRPr="0020740E">
        <w:rPr>
          <w:b/>
          <w:szCs w:val="22"/>
        </w:rPr>
        <w:t xml:space="preserve">2. </w:t>
      </w:r>
      <w:r w:rsidRPr="0020740E">
        <w:rPr>
          <w:b/>
          <w:szCs w:val="22"/>
        </w:rPr>
        <w:tab/>
        <w:t xml:space="preserve">KVALITATĪVAIS UN KVANTITATĪVAIS SASTĀVS </w:t>
      </w:r>
    </w:p>
    <w:p w14:paraId="45DC2B3E" w14:textId="77777777" w:rsidR="00262D22" w:rsidRPr="0020740E" w:rsidRDefault="00262D22" w:rsidP="0020740E">
      <w:pPr>
        <w:spacing w:line="240" w:lineRule="auto"/>
        <w:jc w:val="both"/>
        <w:rPr>
          <w:szCs w:val="22"/>
        </w:rPr>
      </w:pPr>
    </w:p>
    <w:p w14:paraId="2A73BF8B" w14:textId="0EDE186E" w:rsidR="00262D22" w:rsidRPr="0020740E" w:rsidRDefault="00545400" w:rsidP="0020740E">
      <w:pPr>
        <w:spacing w:line="240" w:lineRule="auto"/>
        <w:ind w:left="-5"/>
        <w:jc w:val="both"/>
        <w:rPr>
          <w:szCs w:val="22"/>
        </w:rPr>
      </w:pPr>
      <w:bookmarkStart w:id="1" w:name="_Hlk54077994"/>
      <w:r w:rsidRPr="0020740E">
        <w:rPr>
          <w:szCs w:val="22"/>
        </w:rPr>
        <w:t>Katrs m</w:t>
      </w:r>
      <w:r w:rsidR="001413C2" w:rsidRPr="0020740E">
        <w:rPr>
          <w:szCs w:val="22"/>
        </w:rPr>
        <w:t>l</w:t>
      </w:r>
      <w:r w:rsidRPr="0020740E">
        <w:rPr>
          <w:szCs w:val="22"/>
        </w:rPr>
        <w:t xml:space="preserve"> satur: </w:t>
      </w:r>
    </w:p>
    <w:p w14:paraId="3587FF0E" w14:textId="77777777" w:rsidR="00262D22" w:rsidRPr="0020740E" w:rsidRDefault="00545400" w:rsidP="0020740E">
      <w:pPr>
        <w:spacing w:line="240" w:lineRule="auto"/>
        <w:ind w:left="-5"/>
        <w:jc w:val="both"/>
        <w:rPr>
          <w:szCs w:val="22"/>
        </w:rPr>
      </w:pPr>
      <w:r w:rsidRPr="0020740E">
        <w:rPr>
          <w:b/>
          <w:szCs w:val="22"/>
        </w:rPr>
        <w:t xml:space="preserve">Aktīvā viela: </w:t>
      </w:r>
    </w:p>
    <w:p w14:paraId="3D508178" w14:textId="77777777" w:rsidR="0025793E" w:rsidRPr="0020740E" w:rsidRDefault="00545400" w:rsidP="0020740E">
      <w:pPr>
        <w:tabs>
          <w:tab w:val="right" w:leader="dot" w:pos="4111"/>
          <w:tab w:val="right" w:pos="4536"/>
          <w:tab w:val="left" w:pos="4678"/>
        </w:tabs>
        <w:spacing w:line="240" w:lineRule="auto"/>
        <w:ind w:left="-15"/>
        <w:jc w:val="both"/>
        <w:rPr>
          <w:szCs w:val="22"/>
        </w:rPr>
      </w:pPr>
      <w:r w:rsidRPr="0020740E">
        <w:rPr>
          <w:szCs w:val="22"/>
        </w:rPr>
        <w:t>Neostigmīna metilsulfāts</w:t>
      </w:r>
      <w:r w:rsidRPr="0020740E">
        <w:rPr>
          <w:szCs w:val="22"/>
        </w:rPr>
        <w:tab/>
        <w:t>.1,5 mg</w:t>
      </w:r>
    </w:p>
    <w:p w14:paraId="5483BA13" w14:textId="795BFEBC" w:rsidR="0025793E" w:rsidRPr="0020740E" w:rsidRDefault="004F1339" w:rsidP="0020740E">
      <w:pPr>
        <w:tabs>
          <w:tab w:val="right" w:leader="dot" w:pos="4111"/>
          <w:tab w:val="right" w:pos="4536"/>
          <w:tab w:val="left" w:pos="4678"/>
        </w:tabs>
        <w:spacing w:line="240" w:lineRule="auto"/>
        <w:ind w:left="-15"/>
        <w:jc w:val="both"/>
        <w:rPr>
          <w:szCs w:val="22"/>
        </w:rPr>
      </w:pPr>
      <w:r w:rsidRPr="0020740E">
        <w:rPr>
          <w:szCs w:val="22"/>
        </w:rPr>
        <w:t xml:space="preserve">atbilst </w:t>
      </w:r>
      <w:r w:rsidR="00545400" w:rsidRPr="0020740E">
        <w:rPr>
          <w:szCs w:val="22"/>
        </w:rPr>
        <w:t xml:space="preserve">1,0 mg </w:t>
      </w:r>
      <w:proofErr w:type="spellStart"/>
      <w:r w:rsidR="00545400" w:rsidRPr="0020740E">
        <w:rPr>
          <w:szCs w:val="22"/>
        </w:rPr>
        <w:t>neostigmīna</w:t>
      </w:r>
      <w:proofErr w:type="spellEnd"/>
      <w:r w:rsidR="00545400" w:rsidRPr="0020740E">
        <w:rPr>
          <w:szCs w:val="22"/>
        </w:rPr>
        <w:t xml:space="preserve"> </w:t>
      </w:r>
    </w:p>
    <w:p w14:paraId="5C8650CE" w14:textId="77777777" w:rsidR="0025793E" w:rsidRPr="0020740E" w:rsidRDefault="0025793E" w:rsidP="0020740E">
      <w:pPr>
        <w:tabs>
          <w:tab w:val="right" w:leader="dot" w:pos="4111"/>
          <w:tab w:val="right" w:pos="4536"/>
          <w:tab w:val="left" w:pos="4678"/>
        </w:tabs>
        <w:spacing w:line="240" w:lineRule="auto"/>
        <w:ind w:left="-15"/>
        <w:jc w:val="both"/>
        <w:rPr>
          <w:szCs w:val="22"/>
        </w:rPr>
      </w:pPr>
    </w:p>
    <w:p w14:paraId="27D6C9E0" w14:textId="77777777" w:rsidR="00262D22" w:rsidRPr="0020740E" w:rsidRDefault="00545400" w:rsidP="0020740E">
      <w:pPr>
        <w:tabs>
          <w:tab w:val="right" w:leader="dot" w:pos="4111"/>
        </w:tabs>
        <w:spacing w:line="240" w:lineRule="auto"/>
        <w:ind w:left="-5"/>
        <w:jc w:val="both"/>
        <w:rPr>
          <w:szCs w:val="22"/>
        </w:rPr>
      </w:pPr>
      <w:r w:rsidRPr="0020740E">
        <w:rPr>
          <w:b/>
          <w:szCs w:val="22"/>
        </w:rPr>
        <w:t xml:space="preserve">Palīgvielas: </w:t>
      </w:r>
    </w:p>
    <w:p w14:paraId="760B6473" w14:textId="77777777" w:rsidR="00262D22" w:rsidRPr="0020740E" w:rsidRDefault="00545400" w:rsidP="0020740E">
      <w:pPr>
        <w:tabs>
          <w:tab w:val="clear" w:pos="567"/>
          <w:tab w:val="right" w:leader="dot" w:pos="4111"/>
          <w:tab w:val="right" w:pos="4536"/>
          <w:tab w:val="left" w:pos="4678"/>
        </w:tabs>
        <w:spacing w:line="240" w:lineRule="auto"/>
        <w:ind w:left="-15"/>
        <w:jc w:val="both"/>
        <w:rPr>
          <w:szCs w:val="22"/>
        </w:rPr>
      </w:pPr>
      <w:r w:rsidRPr="0020740E">
        <w:rPr>
          <w:szCs w:val="22"/>
        </w:rPr>
        <w:t xml:space="preserve">Metilparahidroksibenzoāts (E 218) </w:t>
      </w:r>
      <w:r w:rsidRPr="0020740E">
        <w:rPr>
          <w:szCs w:val="22"/>
        </w:rPr>
        <w:tab/>
        <w:t xml:space="preserve"> </w:t>
      </w:r>
      <w:r w:rsidR="00012BEE" w:rsidRPr="0020740E">
        <w:rPr>
          <w:szCs w:val="22"/>
        </w:rPr>
        <w:tab/>
      </w:r>
      <w:r w:rsidRPr="0020740E">
        <w:rPr>
          <w:szCs w:val="22"/>
        </w:rPr>
        <w:t>1,0</w:t>
      </w:r>
      <w:r w:rsidR="00BF6FB4" w:rsidRPr="0020740E">
        <w:rPr>
          <w:szCs w:val="22"/>
        </w:rPr>
        <w:t> </w:t>
      </w:r>
      <w:r w:rsidRPr="0020740E">
        <w:rPr>
          <w:szCs w:val="22"/>
        </w:rPr>
        <w:t>mg</w:t>
      </w:r>
    </w:p>
    <w:p w14:paraId="2E1973F5" w14:textId="77777777" w:rsidR="00262D22" w:rsidRPr="0020740E" w:rsidRDefault="00545400" w:rsidP="0020740E">
      <w:pPr>
        <w:tabs>
          <w:tab w:val="clear" w:pos="567"/>
          <w:tab w:val="right" w:leader="dot" w:pos="4111"/>
          <w:tab w:val="right" w:pos="4536"/>
          <w:tab w:val="left" w:pos="4678"/>
        </w:tabs>
        <w:spacing w:line="240" w:lineRule="auto"/>
        <w:ind w:left="-15"/>
        <w:jc w:val="both"/>
        <w:rPr>
          <w:szCs w:val="22"/>
        </w:rPr>
      </w:pPr>
      <w:r w:rsidRPr="0020740E">
        <w:rPr>
          <w:szCs w:val="22"/>
        </w:rPr>
        <w:t xml:space="preserve">Propilparahidroksibenzoāts </w:t>
      </w:r>
      <w:r w:rsidR="00012BEE" w:rsidRPr="0020740E">
        <w:rPr>
          <w:szCs w:val="22"/>
        </w:rPr>
        <w:tab/>
      </w:r>
      <w:r w:rsidR="00012BEE" w:rsidRPr="0020740E">
        <w:rPr>
          <w:szCs w:val="22"/>
        </w:rPr>
        <w:tab/>
      </w:r>
      <w:r w:rsidRPr="0020740E">
        <w:rPr>
          <w:szCs w:val="22"/>
        </w:rPr>
        <w:t>0,2</w:t>
      </w:r>
      <w:r w:rsidR="00BF6FB4" w:rsidRPr="0020740E">
        <w:rPr>
          <w:szCs w:val="22"/>
        </w:rPr>
        <w:t> </w:t>
      </w:r>
      <w:r w:rsidRPr="0020740E">
        <w:rPr>
          <w:szCs w:val="22"/>
        </w:rPr>
        <w:t>mg</w:t>
      </w:r>
    </w:p>
    <w:p w14:paraId="2182524D" w14:textId="77777777" w:rsidR="00262D22" w:rsidRPr="0020740E" w:rsidRDefault="00545400" w:rsidP="0020740E">
      <w:pPr>
        <w:spacing w:line="240" w:lineRule="auto"/>
        <w:jc w:val="both"/>
        <w:rPr>
          <w:szCs w:val="22"/>
        </w:rPr>
      </w:pPr>
      <w:r w:rsidRPr="0020740E">
        <w:rPr>
          <w:szCs w:val="22"/>
        </w:rPr>
        <w:t xml:space="preserve"> </w:t>
      </w:r>
    </w:p>
    <w:p w14:paraId="1F9C14B7" w14:textId="77777777" w:rsidR="00262D22" w:rsidRPr="0020740E" w:rsidRDefault="00545400" w:rsidP="0020740E">
      <w:pPr>
        <w:spacing w:line="240" w:lineRule="auto"/>
        <w:ind w:left="-5"/>
        <w:jc w:val="both"/>
        <w:rPr>
          <w:szCs w:val="22"/>
        </w:rPr>
      </w:pPr>
      <w:r w:rsidRPr="0020740E">
        <w:rPr>
          <w:szCs w:val="22"/>
        </w:rPr>
        <w:t xml:space="preserve">Pilnu palīgvielu sarakstu skatīt 6.1. apakšpunktā. </w:t>
      </w:r>
    </w:p>
    <w:bookmarkEnd w:id="1"/>
    <w:p w14:paraId="41D3618F" w14:textId="77777777" w:rsidR="00262D22" w:rsidRPr="0020740E" w:rsidRDefault="00262D22" w:rsidP="0020740E">
      <w:pPr>
        <w:spacing w:line="240" w:lineRule="auto"/>
        <w:jc w:val="both"/>
        <w:rPr>
          <w:szCs w:val="22"/>
        </w:rPr>
      </w:pPr>
    </w:p>
    <w:p w14:paraId="655283D0" w14:textId="77777777" w:rsidR="00BF6FB4" w:rsidRPr="0020740E" w:rsidRDefault="00BF6FB4" w:rsidP="0020740E">
      <w:pPr>
        <w:spacing w:line="240" w:lineRule="auto"/>
        <w:jc w:val="both"/>
        <w:rPr>
          <w:szCs w:val="22"/>
        </w:rPr>
      </w:pPr>
    </w:p>
    <w:p w14:paraId="2997ACBD" w14:textId="77777777" w:rsidR="00262D22" w:rsidRPr="0020740E" w:rsidRDefault="00545400" w:rsidP="0020740E">
      <w:pPr>
        <w:tabs>
          <w:tab w:val="clear" w:pos="567"/>
        </w:tabs>
        <w:spacing w:line="240" w:lineRule="auto"/>
        <w:ind w:left="-15"/>
        <w:jc w:val="both"/>
        <w:rPr>
          <w:b/>
          <w:szCs w:val="22"/>
        </w:rPr>
      </w:pPr>
      <w:r w:rsidRPr="0020740E">
        <w:rPr>
          <w:b/>
          <w:szCs w:val="22"/>
        </w:rPr>
        <w:t xml:space="preserve">3. </w:t>
      </w:r>
      <w:r w:rsidR="003E6428" w:rsidRPr="0020740E">
        <w:rPr>
          <w:b/>
          <w:szCs w:val="22"/>
        </w:rPr>
        <w:tab/>
      </w:r>
      <w:r w:rsidRPr="0020740E">
        <w:rPr>
          <w:b/>
          <w:szCs w:val="22"/>
        </w:rPr>
        <w:t xml:space="preserve">ZĀĻU FORMA </w:t>
      </w:r>
    </w:p>
    <w:p w14:paraId="3ACA90E6" w14:textId="77777777" w:rsidR="00262D22" w:rsidRPr="0020740E" w:rsidRDefault="00545400" w:rsidP="0020740E">
      <w:pPr>
        <w:spacing w:line="240" w:lineRule="auto"/>
        <w:jc w:val="both"/>
        <w:rPr>
          <w:szCs w:val="22"/>
        </w:rPr>
      </w:pPr>
      <w:r w:rsidRPr="0020740E">
        <w:rPr>
          <w:szCs w:val="22"/>
        </w:rPr>
        <w:t xml:space="preserve"> </w:t>
      </w:r>
    </w:p>
    <w:p w14:paraId="082590EA" w14:textId="77777777" w:rsidR="00262D22" w:rsidRPr="0020740E" w:rsidRDefault="00545400" w:rsidP="0020740E">
      <w:pPr>
        <w:spacing w:line="240" w:lineRule="auto"/>
        <w:ind w:left="-5"/>
        <w:jc w:val="both"/>
        <w:rPr>
          <w:szCs w:val="22"/>
        </w:rPr>
      </w:pPr>
      <w:r w:rsidRPr="0020740E">
        <w:rPr>
          <w:szCs w:val="22"/>
        </w:rPr>
        <w:t xml:space="preserve">Šķīdums injekcijām </w:t>
      </w:r>
    </w:p>
    <w:p w14:paraId="24350DD1" w14:textId="4B570FA9" w:rsidR="00262D22" w:rsidRPr="0020740E" w:rsidRDefault="00545400" w:rsidP="0020740E">
      <w:pPr>
        <w:spacing w:line="240" w:lineRule="auto"/>
        <w:ind w:left="-5"/>
        <w:jc w:val="both"/>
        <w:rPr>
          <w:szCs w:val="22"/>
        </w:rPr>
      </w:pPr>
      <w:r w:rsidRPr="0020740E">
        <w:rPr>
          <w:szCs w:val="22"/>
        </w:rPr>
        <w:t>Dzidrs un bezkrāsains šķīdums</w:t>
      </w:r>
      <w:r w:rsidR="00DE6D2A" w:rsidRPr="0020740E">
        <w:rPr>
          <w:szCs w:val="22"/>
        </w:rPr>
        <w:t xml:space="preserve"> bez redzamām </w:t>
      </w:r>
      <w:r w:rsidRPr="0020740E">
        <w:rPr>
          <w:szCs w:val="22"/>
        </w:rPr>
        <w:t>daļiņ</w:t>
      </w:r>
      <w:r w:rsidR="00DE6D2A" w:rsidRPr="0020740E">
        <w:rPr>
          <w:szCs w:val="22"/>
        </w:rPr>
        <w:t>ām</w:t>
      </w:r>
      <w:r w:rsidRPr="0020740E">
        <w:rPr>
          <w:szCs w:val="22"/>
        </w:rPr>
        <w:t>.</w:t>
      </w:r>
    </w:p>
    <w:p w14:paraId="225FD63B" w14:textId="77777777" w:rsidR="00262D22" w:rsidRPr="0020740E" w:rsidRDefault="00545400" w:rsidP="0020740E">
      <w:pPr>
        <w:spacing w:line="240" w:lineRule="auto"/>
        <w:jc w:val="both"/>
        <w:rPr>
          <w:szCs w:val="22"/>
        </w:rPr>
      </w:pPr>
      <w:r w:rsidRPr="0020740E">
        <w:rPr>
          <w:szCs w:val="22"/>
        </w:rPr>
        <w:t xml:space="preserve"> </w:t>
      </w:r>
    </w:p>
    <w:p w14:paraId="51AA5DF7" w14:textId="77777777" w:rsidR="00BF6FB4" w:rsidRPr="0020740E" w:rsidRDefault="00BF6FB4" w:rsidP="0020740E">
      <w:pPr>
        <w:spacing w:line="240" w:lineRule="auto"/>
        <w:jc w:val="both"/>
        <w:rPr>
          <w:szCs w:val="22"/>
        </w:rPr>
      </w:pPr>
    </w:p>
    <w:p w14:paraId="0FE39FFB" w14:textId="77777777" w:rsidR="00262D22" w:rsidRPr="0020740E" w:rsidRDefault="00545400" w:rsidP="0020740E">
      <w:pPr>
        <w:tabs>
          <w:tab w:val="clear" w:pos="567"/>
        </w:tabs>
        <w:spacing w:line="240" w:lineRule="auto"/>
        <w:ind w:left="-15"/>
        <w:jc w:val="both"/>
        <w:rPr>
          <w:b/>
          <w:szCs w:val="22"/>
        </w:rPr>
      </w:pPr>
      <w:r w:rsidRPr="0020740E">
        <w:rPr>
          <w:b/>
          <w:szCs w:val="22"/>
        </w:rPr>
        <w:t xml:space="preserve">4. </w:t>
      </w:r>
      <w:r w:rsidRPr="0020740E">
        <w:rPr>
          <w:b/>
          <w:szCs w:val="22"/>
        </w:rPr>
        <w:tab/>
        <w:t xml:space="preserve">KLĪNISKĀ INFORMĀCIJA </w:t>
      </w:r>
    </w:p>
    <w:p w14:paraId="2A7D0C18" w14:textId="77777777" w:rsidR="00262D22" w:rsidRPr="0020740E" w:rsidRDefault="00545400" w:rsidP="0020740E">
      <w:pPr>
        <w:spacing w:line="240" w:lineRule="auto"/>
        <w:jc w:val="both"/>
        <w:rPr>
          <w:szCs w:val="22"/>
        </w:rPr>
      </w:pPr>
      <w:r w:rsidRPr="0020740E">
        <w:rPr>
          <w:szCs w:val="22"/>
        </w:rPr>
        <w:t xml:space="preserve"> </w:t>
      </w:r>
    </w:p>
    <w:p w14:paraId="1A45B922" w14:textId="66009D02" w:rsidR="00262D22" w:rsidRPr="0020740E" w:rsidRDefault="00545400" w:rsidP="0020740E">
      <w:pPr>
        <w:tabs>
          <w:tab w:val="center" w:pos="1379"/>
        </w:tabs>
        <w:spacing w:line="240" w:lineRule="auto"/>
        <w:ind w:left="-15"/>
        <w:jc w:val="both"/>
        <w:rPr>
          <w:szCs w:val="22"/>
        </w:rPr>
      </w:pPr>
      <w:r w:rsidRPr="0020740E">
        <w:rPr>
          <w:b/>
          <w:szCs w:val="22"/>
        </w:rPr>
        <w:t>4.1</w:t>
      </w:r>
      <w:r w:rsidRPr="0020740E">
        <w:rPr>
          <w:b/>
          <w:szCs w:val="22"/>
        </w:rPr>
        <w:tab/>
        <w:t xml:space="preserve">Mērķa sugas </w:t>
      </w:r>
    </w:p>
    <w:p w14:paraId="7FDBFA9B" w14:textId="77777777" w:rsidR="00262D22" w:rsidRPr="0020740E" w:rsidRDefault="00545400" w:rsidP="0020740E">
      <w:pPr>
        <w:spacing w:line="240" w:lineRule="auto"/>
        <w:jc w:val="both"/>
        <w:rPr>
          <w:szCs w:val="22"/>
        </w:rPr>
      </w:pPr>
      <w:r w:rsidRPr="0020740E">
        <w:rPr>
          <w:szCs w:val="22"/>
        </w:rPr>
        <w:t xml:space="preserve"> </w:t>
      </w:r>
    </w:p>
    <w:p w14:paraId="352A016C" w14:textId="77777777" w:rsidR="00262D22" w:rsidRPr="0020740E" w:rsidRDefault="00545400" w:rsidP="0020740E">
      <w:pPr>
        <w:spacing w:line="240" w:lineRule="auto"/>
        <w:ind w:left="-5"/>
        <w:jc w:val="both"/>
        <w:rPr>
          <w:szCs w:val="22"/>
        </w:rPr>
      </w:pPr>
      <w:r w:rsidRPr="0020740E">
        <w:rPr>
          <w:szCs w:val="22"/>
        </w:rPr>
        <w:t xml:space="preserve">Liellopi, aitas, kazas un zirgi. </w:t>
      </w:r>
    </w:p>
    <w:p w14:paraId="2785627B" w14:textId="77777777" w:rsidR="00262D22" w:rsidRPr="0020740E" w:rsidRDefault="00545400" w:rsidP="0020740E">
      <w:pPr>
        <w:spacing w:line="240" w:lineRule="auto"/>
        <w:jc w:val="both"/>
        <w:rPr>
          <w:szCs w:val="22"/>
        </w:rPr>
      </w:pPr>
      <w:r w:rsidRPr="0020740E">
        <w:rPr>
          <w:szCs w:val="22"/>
        </w:rPr>
        <w:t xml:space="preserve"> </w:t>
      </w:r>
    </w:p>
    <w:p w14:paraId="431FBEC8" w14:textId="40945508" w:rsidR="00262D22" w:rsidRPr="0020740E" w:rsidRDefault="00545400" w:rsidP="0020740E">
      <w:pPr>
        <w:tabs>
          <w:tab w:val="clear" w:pos="567"/>
        </w:tabs>
        <w:spacing w:line="240" w:lineRule="auto"/>
        <w:ind w:left="567" w:hanging="567"/>
        <w:jc w:val="both"/>
        <w:rPr>
          <w:b/>
          <w:szCs w:val="22"/>
        </w:rPr>
      </w:pPr>
      <w:r w:rsidRPr="0020740E">
        <w:rPr>
          <w:b/>
          <w:szCs w:val="22"/>
        </w:rPr>
        <w:t xml:space="preserve">4.2 </w:t>
      </w:r>
      <w:r w:rsidRPr="0020740E">
        <w:rPr>
          <w:b/>
          <w:szCs w:val="22"/>
        </w:rPr>
        <w:tab/>
        <w:t xml:space="preserve">Lietošanas indikācijas, norādot mērķa sugas </w:t>
      </w:r>
    </w:p>
    <w:p w14:paraId="33E6DE0B" w14:textId="77777777" w:rsidR="00262D22" w:rsidRPr="0020740E" w:rsidRDefault="00545400" w:rsidP="0020740E">
      <w:pPr>
        <w:spacing w:line="240" w:lineRule="auto"/>
        <w:jc w:val="both"/>
        <w:rPr>
          <w:szCs w:val="22"/>
        </w:rPr>
      </w:pPr>
      <w:r w:rsidRPr="0020740E">
        <w:rPr>
          <w:szCs w:val="22"/>
        </w:rPr>
        <w:t xml:space="preserve"> </w:t>
      </w:r>
    </w:p>
    <w:p w14:paraId="3AE1083D" w14:textId="2501C40E" w:rsidR="00262D22" w:rsidRPr="0020740E" w:rsidRDefault="00545400" w:rsidP="0020740E">
      <w:pPr>
        <w:spacing w:line="240" w:lineRule="auto"/>
        <w:ind w:left="-5"/>
        <w:jc w:val="both"/>
        <w:rPr>
          <w:szCs w:val="22"/>
        </w:rPr>
      </w:pPr>
      <w:r w:rsidRPr="0020740E">
        <w:rPr>
          <w:szCs w:val="22"/>
        </w:rPr>
        <w:t>• Liellopi</w:t>
      </w:r>
      <w:r w:rsidR="00DE6D2A" w:rsidRPr="0020740E">
        <w:rPr>
          <w:szCs w:val="22"/>
        </w:rPr>
        <w:t>em</w:t>
      </w:r>
      <w:r w:rsidRPr="0020740E">
        <w:rPr>
          <w:szCs w:val="22"/>
        </w:rPr>
        <w:t>, ait</w:t>
      </w:r>
      <w:r w:rsidR="00DE6D2A" w:rsidRPr="0020740E">
        <w:rPr>
          <w:szCs w:val="22"/>
        </w:rPr>
        <w:t>ām</w:t>
      </w:r>
      <w:r w:rsidRPr="0020740E">
        <w:rPr>
          <w:szCs w:val="22"/>
        </w:rPr>
        <w:t xml:space="preserve"> un kaz</w:t>
      </w:r>
      <w:r w:rsidR="00DE6D2A" w:rsidRPr="0020740E">
        <w:rPr>
          <w:szCs w:val="22"/>
        </w:rPr>
        <w:t>ām</w:t>
      </w:r>
      <w:r w:rsidRPr="0020740E">
        <w:rPr>
          <w:szCs w:val="22"/>
        </w:rPr>
        <w:t xml:space="preserve">: </w:t>
      </w:r>
    </w:p>
    <w:p w14:paraId="6605E77F" w14:textId="5C01A37F" w:rsidR="00262D22" w:rsidRPr="0020740E" w:rsidRDefault="00545400" w:rsidP="0020740E">
      <w:pPr>
        <w:numPr>
          <w:ilvl w:val="0"/>
          <w:numId w:val="38"/>
        </w:numPr>
        <w:tabs>
          <w:tab w:val="clear" w:pos="567"/>
        </w:tabs>
        <w:spacing w:line="240" w:lineRule="auto"/>
        <w:ind w:hanging="182"/>
        <w:jc w:val="both"/>
        <w:rPr>
          <w:szCs w:val="22"/>
        </w:rPr>
      </w:pPr>
      <w:r w:rsidRPr="0020740E">
        <w:rPr>
          <w:szCs w:val="22"/>
        </w:rPr>
        <w:t xml:space="preserve">Spurekļa </w:t>
      </w:r>
      <w:proofErr w:type="spellStart"/>
      <w:r w:rsidRPr="0020740E">
        <w:rPr>
          <w:szCs w:val="22"/>
        </w:rPr>
        <w:t>atonija</w:t>
      </w:r>
      <w:proofErr w:type="spellEnd"/>
      <w:r w:rsidRPr="0020740E">
        <w:rPr>
          <w:szCs w:val="22"/>
        </w:rPr>
        <w:t xml:space="preserve">  </w:t>
      </w:r>
    </w:p>
    <w:p w14:paraId="0B8EDD17" w14:textId="45EA26B0" w:rsidR="00262D22" w:rsidRPr="0020740E" w:rsidRDefault="00545400" w:rsidP="0020740E">
      <w:pPr>
        <w:numPr>
          <w:ilvl w:val="0"/>
          <w:numId w:val="38"/>
        </w:numPr>
        <w:tabs>
          <w:tab w:val="clear" w:pos="567"/>
        </w:tabs>
        <w:spacing w:line="240" w:lineRule="auto"/>
        <w:ind w:hanging="182"/>
        <w:jc w:val="both"/>
        <w:rPr>
          <w:szCs w:val="22"/>
        </w:rPr>
      </w:pPr>
      <w:r w:rsidRPr="0020740E">
        <w:rPr>
          <w:szCs w:val="22"/>
        </w:rPr>
        <w:t xml:space="preserve">Zarnu </w:t>
      </w:r>
      <w:proofErr w:type="spellStart"/>
      <w:r w:rsidRPr="0020740E">
        <w:rPr>
          <w:szCs w:val="22"/>
        </w:rPr>
        <w:t>atonija</w:t>
      </w:r>
      <w:proofErr w:type="spellEnd"/>
      <w:r w:rsidRPr="0020740E">
        <w:rPr>
          <w:szCs w:val="22"/>
        </w:rPr>
        <w:t xml:space="preserve"> </w:t>
      </w:r>
    </w:p>
    <w:p w14:paraId="02C468B1" w14:textId="77777777" w:rsidR="00262D22" w:rsidRPr="0020740E" w:rsidRDefault="00545400" w:rsidP="0020740E">
      <w:pPr>
        <w:spacing w:line="240" w:lineRule="auto"/>
        <w:jc w:val="both"/>
        <w:rPr>
          <w:szCs w:val="22"/>
        </w:rPr>
      </w:pPr>
      <w:r w:rsidRPr="0020740E">
        <w:rPr>
          <w:szCs w:val="22"/>
        </w:rPr>
        <w:t xml:space="preserve">  </w:t>
      </w:r>
    </w:p>
    <w:p w14:paraId="43F0FDA8" w14:textId="77777777" w:rsidR="00262D22" w:rsidRPr="0020740E" w:rsidRDefault="00545400" w:rsidP="0020740E">
      <w:pPr>
        <w:spacing w:line="240" w:lineRule="auto"/>
        <w:ind w:left="-5"/>
        <w:jc w:val="both"/>
        <w:rPr>
          <w:szCs w:val="22"/>
        </w:rPr>
      </w:pPr>
      <w:r w:rsidRPr="0020740E">
        <w:rPr>
          <w:szCs w:val="22"/>
        </w:rPr>
        <w:t>• Zirgi</w:t>
      </w:r>
      <w:r w:rsidR="00DE6D2A" w:rsidRPr="0020740E">
        <w:rPr>
          <w:szCs w:val="22"/>
        </w:rPr>
        <w:t>em</w:t>
      </w:r>
      <w:r w:rsidRPr="0020740E">
        <w:rPr>
          <w:szCs w:val="22"/>
        </w:rPr>
        <w:t xml:space="preserve">:     </w:t>
      </w:r>
    </w:p>
    <w:p w14:paraId="0F3FE815" w14:textId="67EE6D27" w:rsidR="00262D22" w:rsidRPr="0020740E" w:rsidRDefault="00545400" w:rsidP="0020740E">
      <w:pPr>
        <w:numPr>
          <w:ilvl w:val="0"/>
          <w:numId w:val="39"/>
        </w:numPr>
        <w:tabs>
          <w:tab w:val="clear" w:pos="567"/>
        </w:tabs>
        <w:spacing w:line="240" w:lineRule="auto"/>
        <w:ind w:hanging="182"/>
        <w:jc w:val="both"/>
        <w:rPr>
          <w:szCs w:val="22"/>
        </w:rPr>
      </w:pPr>
      <w:r w:rsidRPr="0020740E">
        <w:rPr>
          <w:szCs w:val="22"/>
        </w:rPr>
        <w:t xml:space="preserve">Zarnu </w:t>
      </w:r>
      <w:proofErr w:type="spellStart"/>
      <w:r w:rsidRPr="0020740E">
        <w:rPr>
          <w:szCs w:val="22"/>
        </w:rPr>
        <w:t>atonija</w:t>
      </w:r>
      <w:proofErr w:type="spellEnd"/>
    </w:p>
    <w:p w14:paraId="21B73423" w14:textId="40DE5D97" w:rsidR="00262D22" w:rsidRPr="0020740E" w:rsidRDefault="00545400" w:rsidP="0020740E">
      <w:pPr>
        <w:numPr>
          <w:ilvl w:val="0"/>
          <w:numId w:val="39"/>
        </w:numPr>
        <w:tabs>
          <w:tab w:val="clear" w:pos="567"/>
        </w:tabs>
        <w:spacing w:line="240" w:lineRule="auto"/>
        <w:ind w:hanging="182"/>
        <w:jc w:val="both"/>
        <w:rPr>
          <w:szCs w:val="22"/>
        </w:rPr>
      </w:pPr>
      <w:r w:rsidRPr="0020740E">
        <w:rPr>
          <w:szCs w:val="22"/>
        </w:rPr>
        <w:t xml:space="preserve">Urīnpūšļa </w:t>
      </w:r>
      <w:proofErr w:type="spellStart"/>
      <w:r w:rsidRPr="0020740E">
        <w:rPr>
          <w:szCs w:val="22"/>
        </w:rPr>
        <w:t>atonija</w:t>
      </w:r>
      <w:proofErr w:type="spellEnd"/>
      <w:r w:rsidRPr="0020740E">
        <w:rPr>
          <w:szCs w:val="22"/>
        </w:rPr>
        <w:t xml:space="preserve"> </w:t>
      </w:r>
    </w:p>
    <w:p w14:paraId="0C57F9A3" w14:textId="77777777" w:rsidR="00262D22" w:rsidRPr="0020740E" w:rsidRDefault="00545400" w:rsidP="0020740E">
      <w:pPr>
        <w:spacing w:line="240" w:lineRule="auto"/>
        <w:jc w:val="both"/>
        <w:rPr>
          <w:szCs w:val="22"/>
        </w:rPr>
      </w:pPr>
      <w:r w:rsidRPr="0020740E">
        <w:rPr>
          <w:szCs w:val="22"/>
        </w:rPr>
        <w:t xml:space="preserve"> </w:t>
      </w:r>
    </w:p>
    <w:p w14:paraId="26108A4E" w14:textId="4FCB16D1" w:rsidR="00262D22" w:rsidRPr="0020740E" w:rsidRDefault="00545400" w:rsidP="0020740E">
      <w:pPr>
        <w:tabs>
          <w:tab w:val="clear" w:pos="567"/>
        </w:tabs>
        <w:spacing w:line="240" w:lineRule="auto"/>
        <w:ind w:left="-15"/>
        <w:jc w:val="both"/>
        <w:rPr>
          <w:b/>
          <w:szCs w:val="22"/>
        </w:rPr>
      </w:pPr>
      <w:r w:rsidRPr="0020740E">
        <w:rPr>
          <w:b/>
          <w:szCs w:val="22"/>
        </w:rPr>
        <w:t>4.3</w:t>
      </w:r>
      <w:r w:rsidRPr="0020740E">
        <w:rPr>
          <w:b/>
          <w:szCs w:val="22"/>
        </w:rPr>
        <w:tab/>
        <w:t xml:space="preserve">Kontrindikācijas </w:t>
      </w:r>
    </w:p>
    <w:p w14:paraId="63968CA1" w14:textId="77777777" w:rsidR="00262D22" w:rsidRPr="0020740E" w:rsidRDefault="00545400" w:rsidP="0020740E">
      <w:pPr>
        <w:spacing w:line="240" w:lineRule="auto"/>
        <w:jc w:val="both"/>
        <w:rPr>
          <w:szCs w:val="22"/>
        </w:rPr>
      </w:pPr>
      <w:r w:rsidRPr="0020740E">
        <w:rPr>
          <w:szCs w:val="22"/>
        </w:rPr>
        <w:t xml:space="preserve"> </w:t>
      </w:r>
    </w:p>
    <w:p w14:paraId="219DE278" w14:textId="0C380F74" w:rsidR="00B101CA" w:rsidRPr="0020740E" w:rsidRDefault="00545400" w:rsidP="0020740E">
      <w:pPr>
        <w:spacing w:line="240" w:lineRule="auto"/>
        <w:ind w:left="-5"/>
        <w:jc w:val="both"/>
        <w:rPr>
          <w:szCs w:val="22"/>
        </w:rPr>
      </w:pPr>
      <w:r w:rsidRPr="0020740E">
        <w:rPr>
          <w:szCs w:val="22"/>
        </w:rPr>
        <w:t>Nelietot kuņģa</w:t>
      </w:r>
      <w:r w:rsidR="007C6CAA" w:rsidRPr="0020740E">
        <w:rPr>
          <w:szCs w:val="22"/>
        </w:rPr>
        <w:t>-</w:t>
      </w:r>
      <w:r w:rsidRPr="0020740E">
        <w:rPr>
          <w:szCs w:val="22"/>
        </w:rPr>
        <w:t xml:space="preserve">zarnu trakta </w:t>
      </w:r>
      <w:r w:rsidR="00DE6D2A" w:rsidRPr="0020740E">
        <w:rPr>
          <w:szCs w:val="22"/>
        </w:rPr>
        <w:t>un</w:t>
      </w:r>
      <w:r w:rsidRPr="0020740E">
        <w:rPr>
          <w:szCs w:val="22"/>
        </w:rPr>
        <w:t xml:space="preserve"> urīn</w:t>
      </w:r>
      <w:r w:rsidR="00DE6D2A" w:rsidRPr="0020740E">
        <w:rPr>
          <w:szCs w:val="22"/>
        </w:rPr>
        <w:t>ceļu</w:t>
      </w:r>
      <w:r w:rsidRPr="0020740E">
        <w:rPr>
          <w:szCs w:val="22"/>
        </w:rPr>
        <w:t xml:space="preserve"> mehāniska</w:t>
      </w:r>
      <w:r w:rsidR="00DE6D2A" w:rsidRPr="0020740E">
        <w:rPr>
          <w:szCs w:val="22"/>
        </w:rPr>
        <w:t>s</w:t>
      </w:r>
      <w:r w:rsidRPr="0020740E">
        <w:rPr>
          <w:szCs w:val="22"/>
        </w:rPr>
        <w:t xml:space="preserve"> obstrukcija</w:t>
      </w:r>
      <w:r w:rsidR="00DE6D2A" w:rsidRPr="0020740E">
        <w:rPr>
          <w:szCs w:val="22"/>
        </w:rPr>
        <w:t>s</w:t>
      </w:r>
      <w:r w:rsidR="00A54E35" w:rsidRPr="0020740E">
        <w:rPr>
          <w:szCs w:val="22"/>
        </w:rPr>
        <w:t xml:space="preserve"> un</w:t>
      </w:r>
      <w:r w:rsidRPr="0020740E">
        <w:rPr>
          <w:szCs w:val="22"/>
        </w:rPr>
        <w:t xml:space="preserve"> peritonīt</w:t>
      </w:r>
      <w:r w:rsidR="00DE6D2A" w:rsidRPr="0020740E">
        <w:rPr>
          <w:szCs w:val="22"/>
        </w:rPr>
        <w:t xml:space="preserve">a </w:t>
      </w:r>
      <w:r w:rsidR="00A54E35" w:rsidRPr="0020740E">
        <w:rPr>
          <w:szCs w:val="22"/>
        </w:rPr>
        <w:t>gadījumos, kā arī</w:t>
      </w:r>
      <w:r w:rsidR="00DE6D2A" w:rsidRPr="0020740E">
        <w:rPr>
          <w:szCs w:val="22"/>
        </w:rPr>
        <w:t xml:space="preserve"> </w:t>
      </w:r>
      <w:r w:rsidR="00A54E35" w:rsidRPr="0020740E">
        <w:rPr>
          <w:szCs w:val="22"/>
        </w:rPr>
        <w:t>gadījumos</w:t>
      </w:r>
      <w:r w:rsidR="001413C2" w:rsidRPr="0020740E">
        <w:rPr>
          <w:szCs w:val="22"/>
        </w:rPr>
        <w:t xml:space="preserve">, ja rodas šaubas par </w:t>
      </w:r>
      <w:r w:rsidRPr="0020740E">
        <w:rPr>
          <w:szCs w:val="22"/>
        </w:rPr>
        <w:t>zarnu sieniņas izturīb</w:t>
      </w:r>
      <w:r w:rsidR="001D70D9" w:rsidRPr="0020740E">
        <w:rPr>
          <w:szCs w:val="22"/>
        </w:rPr>
        <w:t>as</w:t>
      </w:r>
      <w:r w:rsidRPr="0020740E">
        <w:rPr>
          <w:szCs w:val="22"/>
        </w:rPr>
        <w:t>.</w:t>
      </w:r>
    </w:p>
    <w:p w14:paraId="4105D13D" w14:textId="48E505E3" w:rsidR="00262D22" w:rsidRPr="0020740E" w:rsidRDefault="00545400" w:rsidP="0020740E">
      <w:pPr>
        <w:spacing w:line="240" w:lineRule="auto"/>
        <w:ind w:left="-5"/>
        <w:jc w:val="both"/>
        <w:rPr>
          <w:szCs w:val="22"/>
        </w:rPr>
      </w:pPr>
      <w:r w:rsidRPr="0020740E">
        <w:rPr>
          <w:szCs w:val="22"/>
        </w:rPr>
        <w:t xml:space="preserve">Nelietot gadījumos, ja konstatēta pastiprināta jutība pret aktīvo vielu vai pret kādu no palīgvielām. </w:t>
      </w:r>
    </w:p>
    <w:p w14:paraId="1738DB1E" w14:textId="77777777" w:rsidR="00262D22" w:rsidRPr="0020740E" w:rsidRDefault="00545400" w:rsidP="0020740E">
      <w:pPr>
        <w:spacing w:line="240" w:lineRule="auto"/>
        <w:jc w:val="both"/>
        <w:rPr>
          <w:szCs w:val="22"/>
        </w:rPr>
      </w:pPr>
      <w:r w:rsidRPr="0020740E">
        <w:rPr>
          <w:szCs w:val="22"/>
        </w:rPr>
        <w:t>Nelietot zirgiem kuņģa-zarnu trakta proksimālo traucējumu gadījumā.</w:t>
      </w:r>
    </w:p>
    <w:p w14:paraId="7B3ACC16" w14:textId="151FB740" w:rsidR="0083305E" w:rsidRPr="0020740E" w:rsidRDefault="00545400" w:rsidP="0020740E">
      <w:pPr>
        <w:spacing w:line="240" w:lineRule="auto"/>
        <w:jc w:val="both"/>
        <w:rPr>
          <w:szCs w:val="22"/>
        </w:rPr>
      </w:pPr>
      <w:r w:rsidRPr="0020740E">
        <w:rPr>
          <w:szCs w:val="22"/>
        </w:rPr>
        <w:t>Nelietot grūsniem vai laktējošiem dzīvniekiem (skatīt 4.7. apakšpunkt</w:t>
      </w:r>
      <w:r w:rsidR="00DE6D2A" w:rsidRPr="0020740E">
        <w:rPr>
          <w:szCs w:val="22"/>
        </w:rPr>
        <w:t>ā</w:t>
      </w:r>
      <w:r w:rsidRPr="0020740E">
        <w:rPr>
          <w:szCs w:val="22"/>
        </w:rPr>
        <w:t>).</w:t>
      </w:r>
    </w:p>
    <w:p w14:paraId="4C3BC28D" w14:textId="77777777" w:rsidR="007C6CAA" w:rsidRPr="0020740E" w:rsidRDefault="007C6CAA" w:rsidP="0020740E">
      <w:pPr>
        <w:spacing w:line="240" w:lineRule="auto"/>
        <w:jc w:val="both"/>
        <w:rPr>
          <w:szCs w:val="22"/>
        </w:rPr>
      </w:pPr>
    </w:p>
    <w:p w14:paraId="37AF67B0" w14:textId="7CC5C74C" w:rsidR="00262D22" w:rsidRPr="0020740E" w:rsidRDefault="00545400" w:rsidP="0020740E">
      <w:pPr>
        <w:tabs>
          <w:tab w:val="clear" w:pos="567"/>
        </w:tabs>
        <w:spacing w:line="240" w:lineRule="auto"/>
        <w:jc w:val="both"/>
        <w:rPr>
          <w:b/>
          <w:szCs w:val="22"/>
        </w:rPr>
      </w:pPr>
      <w:r w:rsidRPr="0020740E">
        <w:rPr>
          <w:b/>
          <w:szCs w:val="22"/>
        </w:rPr>
        <w:t xml:space="preserve">4.4 </w:t>
      </w:r>
      <w:r w:rsidRPr="0020740E">
        <w:rPr>
          <w:b/>
          <w:szCs w:val="22"/>
        </w:rPr>
        <w:tab/>
        <w:t xml:space="preserve">Īpaši brīdinājumi katrai mērķa sugai </w:t>
      </w:r>
    </w:p>
    <w:p w14:paraId="7F03A254" w14:textId="77777777" w:rsidR="007C6CAA" w:rsidRPr="0020740E" w:rsidRDefault="00545400" w:rsidP="0020740E">
      <w:pPr>
        <w:spacing w:line="240" w:lineRule="auto"/>
        <w:jc w:val="both"/>
        <w:rPr>
          <w:szCs w:val="22"/>
        </w:rPr>
      </w:pPr>
      <w:r w:rsidRPr="0020740E">
        <w:rPr>
          <w:szCs w:val="22"/>
        </w:rPr>
        <w:t xml:space="preserve"> </w:t>
      </w:r>
    </w:p>
    <w:p w14:paraId="5D3885BA" w14:textId="3A4187CD" w:rsidR="00262D22" w:rsidRPr="0020740E" w:rsidRDefault="00545400" w:rsidP="0020740E">
      <w:pPr>
        <w:spacing w:line="240" w:lineRule="auto"/>
        <w:jc w:val="both"/>
        <w:rPr>
          <w:szCs w:val="22"/>
        </w:rPr>
      </w:pPr>
      <w:r w:rsidRPr="0020740E">
        <w:rPr>
          <w:szCs w:val="22"/>
        </w:rPr>
        <w:t xml:space="preserve">Nav. </w:t>
      </w:r>
    </w:p>
    <w:p w14:paraId="5C6F2AB4" w14:textId="77777777" w:rsidR="009B6421" w:rsidRPr="0020740E" w:rsidRDefault="009B6421" w:rsidP="0020740E">
      <w:pPr>
        <w:spacing w:line="240" w:lineRule="auto"/>
        <w:jc w:val="both"/>
        <w:rPr>
          <w:szCs w:val="22"/>
        </w:rPr>
      </w:pPr>
    </w:p>
    <w:p w14:paraId="2FC61814" w14:textId="4A7B9F87" w:rsidR="00262D22" w:rsidRPr="0020740E" w:rsidRDefault="00545400" w:rsidP="0020740E">
      <w:pPr>
        <w:tabs>
          <w:tab w:val="clear" w:pos="567"/>
        </w:tabs>
        <w:spacing w:line="240" w:lineRule="auto"/>
        <w:ind w:left="-15"/>
        <w:jc w:val="both"/>
        <w:rPr>
          <w:b/>
          <w:szCs w:val="22"/>
        </w:rPr>
      </w:pPr>
      <w:r w:rsidRPr="0020740E">
        <w:rPr>
          <w:b/>
          <w:szCs w:val="22"/>
        </w:rPr>
        <w:lastRenderedPageBreak/>
        <w:t xml:space="preserve">4.5 </w:t>
      </w:r>
      <w:r w:rsidRPr="0020740E">
        <w:rPr>
          <w:b/>
          <w:szCs w:val="22"/>
        </w:rPr>
        <w:tab/>
        <w:t xml:space="preserve">Īpaši piesardzības pasākumi lietošanā </w:t>
      </w:r>
    </w:p>
    <w:p w14:paraId="5D968531" w14:textId="77777777" w:rsidR="00262D22" w:rsidRPr="0020740E" w:rsidRDefault="00262D22" w:rsidP="0020740E">
      <w:pPr>
        <w:spacing w:line="240" w:lineRule="auto"/>
        <w:jc w:val="both"/>
        <w:rPr>
          <w:szCs w:val="22"/>
        </w:rPr>
      </w:pPr>
    </w:p>
    <w:p w14:paraId="72807F0A" w14:textId="77777777" w:rsidR="00262D22" w:rsidRPr="0020740E" w:rsidRDefault="00545400" w:rsidP="0020740E">
      <w:pPr>
        <w:spacing w:line="240" w:lineRule="auto"/>
        <w:ind w:left="-5"/>
        <w:jc w:val="both"/>
        <w:rPr>
          <w:szCs w:val="22"/>
        </w:rPr>
      </w:pPr>
      <w:r w:rsidRPr="0020740E">
        <w:rPr>
          <w:szCs w:val="22"/>
          <w:u w:val="single" w:color="000000"/>
        </w:rPr>
        <w:t xml:space="preserve">Īpaši piesardzības pasākumi, lietojot dzīvniekiem </w:t>
      </w:r>
    </w:p>
    <w:p w14:paraId="4696A575" w14:textId="3E16DC5D" w:rsidR="00262D22" w:rsidRPr="0020740E" w:rsidRDefault="00545400" w:rsidP="0020740E">
      <w:pPr>
        <w:spacing w:line="240" w:lineRule="auto"/>
        <w:jc w:val="both"/>
        <w:rPr>
          <w:szCs w:val="22"/>
        </w:rPr>
      </w:pPr>
      <w:r w:rsidRPr="0020740E">
        <w:rPr>
          <w:szCs w:val="22"/>
        </w:rPr>
        <w:t>Dzīvnieki ir jānovēro, lai noteiktu holīnerģiskās iedarbības sākumu (skatīt 4.6. apakšpunkt</w:t>
      </w:r>
      <w:r w:rsidR="001D70D9" w:rsidRPr="0020740E">
        <w:rPr>
          <w:szCs w:val="22"/>
        </w:rPr>
        <w:t>ā</w:t>
      </w:r>
      <w:r w:rsidRPr="0020740E">
        <w:rPr>
          <w:szCs w:val="22"/>
        </w:rPr>
        <w:t>), jo blakusparādības ir saistītas ar devas lielumu.</w:t>
      </w:r>
    </w:p>
    <w:p w14:paraId="1C56590A" w14:textId="1CC11206" w:rsidR="00D513DE" w:rsidRPr="0020740E" w:rsidRDefault="001D70D9" w:rsidP="0020740E">
      <w:pPr>
        <w:spacing w:line="240" w:lineRule="auto"/>
        <w:jc w:val="both"/>
        <w:rPr>
          <w:szCs w:val="22"/>
        </w:rPr>
      </w:pPr>
      <w:r w:rsidRPr="0020740E">
        <w:rPr>
          <w:szCs w:val="22"/>
        </w:rPr>
        <w:t>Lietot š</w:t>
      </w:r>
      <w:r w:rsidR="00545400" w:rsidRPr="0020740E">
        <w:rPr>
          <w:szCs w:val="22"/>
        </w:rPr>
        <w:t xml:space="preserve">īs </w:t>
      </w:r>
      <w:r w:rsidRPr="0020740E">
        <w:rPr>
          <w:szCs w:val="22"/>
        </w:rPr>
        <w:t xml:space="preserve">veterinārās </w:t>
      </w:r>
      <w:r w:rsidR="00545400" w:rsidRPr="0020740E">
        <w:rPr>
          <w:szCs w:val="22"/>
        </w:rPr>
        <w:t>zāles piesardz</w:t>
      </w:r>
      <w:r w:rsidRPr="0020740E">
        <w:rPr>
          <w:szCs w:val="22"/>
        </w:rPr>
        <w:t>īgi</w:t>
      </w:r>
      <w:r w:rsidR="00545400" w:rsidRPr="0020740E">
        <w:rPr>
          <w:szCs w:val="22"/>
        </w:rPr>
        <w:t xml:space="preserve"> šādu slimību gadījumos</w:t>
      </w:r>
      <w:r w:rsidRPr="0020740E">
        <w:rPr>
          <w:szCs w:val="22"/>
        </w:rPr>
        <w:t>:</w:t>
      </w:r>
    </w:p>
    <w:p w14:paraId="37A29ED0" w14:textId="35DD3DF5" w:rsidR="00D513DE" w:rsidRPr="0020740E" w:rsidRDefault="001D70D9" w:rsidP="0020740E">
      <w:pPr>
        <w:numPr>
          <w:ilvl w:val="0"/>
          <w:numId w:val="39"/>
        </w:numPr>
        <w:tabs>
          <w:tab w:val="clear" w:pos="567"/>
        </w:tabs>
        <w:spacing w:line="240" w:lineRule="auto"/>
        <w:jc w:val="both"/>
        <w:rPr>
          <w:szCs w:val="22"/>
        </w:rPr>
      </w:pPr>
      <w:r w:rsidRPr="0020740E">
        <w:rPr>
          <w:szCs w:val="22"/>
        </w:rPr>
        <w:t>b</w:t>
      </w:r>
      <w:r w:rsidR="00545400" w:rsidRPr="0020740E">
        <w:rPr>
          <w:szCs w:val="22"/>
        </w:rPr>
        <w:t>ronhiālā astma (galvenokārt zirgiem)</w:t>
      </w:r>
      <w:r w:rsidRPr="0020740E">
        <w:rPr>
          <w:szCs w:val="22"/>
        </w:rPr>
        <w:t>,</w:t>
      </w:r>
    </w:p>
    <w:p w14:paraId="74B364A8" w14:textId="039EA850" w:rsidR="00D513DE" w:rsidRPr="0020740E" w:rsidRDefault="001D70D9" w:rsidP="0020740E">
      <w:pPr>
        <w:numPr>
          <w:ilvl w:val="0"/>
          <w:numId w:val="39"/>
        </w:numPr>
        <w:tabs>
          <w:tab w:val="clear" w:pos="567"/>
        </w:tabs>
        <w:spacing w:line="240" w:lineRule="auto"/>
        <w:jc w:val="both"/>
        <w:rPr>
          <w:szCs w:val="22"/>
        </w:rPr>
      </w:pPr>
      <w:r w:rsidRPr="0020740E">
        <w:rPr>
          <w:szCs w:val="22"/>
        </w:rPr>
        <w:t>s</w:t>
      </w:r>
      <w:r w:rsidR="00545400" w:rsidRPr="0020740E">
        <w:rPr>
          <w:szCs w:val="22"/>
        </w:rPr>
        <w:t>irds aritmija (bradikardijas risks)</w:t>
      </w:r>
      <w:r w:rsidRPr="0020740E">
        <w:rPr>
          <w:szCs w:val="22"/>
        </w:rPr>
        <w:t>,</w:t>
      </w:r>
    </w:p>
    <w:p w14:paraId="21296BBB" w14:textId="7074250D" w:rsidR="00D513DE" w:rsidRPr="0020740E" w:rsidRDefault="001D70D9" w:rsidP="0020740E">
      <w:pPr>
        <w:numPr>
          <w:ilvl w:val="0"/>
          <w:numId w:val="39"/>
        </w:numPr>
        <w:tabs>
          <w:tab w:val="clear" w:pos="567"/>
        </w:tabs>
        <w:spacing w:line="240" w:lineRule="auto"/>
        <w:jc w:val="both"/>
        <w:rPr>
          <w:szCs w:val="22"/>
        </w:rPr>
      </w:pPr>
      <w:r w:rsidRPr="0020740E">
        <w:rPr>
          <w:szCs w:val="22"/>
        </w:rPr>
        <w:t>k</w:t>
      </w:r>
      <w:r w:rsidR="00545400" w:rsidRPr="0020740E">
        <w:rPr>
          <w:szCs w:val="22"/>
        </w:rPr>
        <w:t>uņģa čūl</w:t>
      </w:r>
      <w:r w:rsidR="001413C2" w:rsidRPr="0020740E">
        <w:rPr>
          <w:szCs w:val="22"/>
        </w:rPr>
        <w:t>a</w:t>
      </w:r>
      <w:r w:rsidRPr="0020740E">
        <w:rPr>
          <w:szCs w:val="22"/>
        </w:rPr>
        <w:t xml:space="preserve"> </w:t>
      </w:r>
      <w:r w:rsidR="00545400" w:rsidRPr="0020740E">
        <w:rPr>
          <w:szCs w:val="22"/>
        </w:rPr>
        <w:t>(palielinātas kuņģa sekrēcijas dēļ)</w:t>
      </w:r>
      <w:r w:rsidRPr="0020740E">
        <w:rPr>
          <w:szCs w:val="22"/>
        </w:rPr>
        <w:t>.</w:t>
      </w:r>
    </w:p>
    <w:p w14:paraId="4D16B196" w14:textId="77777777" w:rsidR="00D513DE" w:rsidRPr="0020740E" w:rsidRDefault="00D513DE" w:rsidP="0020740E">
      <w:pPr>
        <w:spacing w:line="240" w:lineRule="auto"/>
        <w:jc w:val="both"/>
        <w:rPr>
          <w:szCs w:val="22"/>
        </w:rPr>
      </w:pPr>
    </w:p>
    <w:p w14:paraId="7AA79A5C" w14:textId="77777777" w:rsidR="00262D22" w:rsidRPr="0020740E" w:rsidRDefault="00545400" w:rsidP="0020740E">
      <w:pPr>
        <w:spacing w:line="240" w:lineRule="auto"/>
        <w:ind w:left="-5"/>
        <w:jc w:val="both"/>
        <w:rPr>
          <w:szCs w:val="22"/>
        </w:rPr>
      </w:pPr>
      <w:r w:rsidRPr="0020740E">
        <w:rPr>
          <w:szCs w:val="22"/>
          <w:u w:val="single" w:color="000000"/>
        </w:rPr>
        <w:t>Īpaši piesardzības pasākumi, kas jāievēro personai, kura lieto veterinārās zāles dzīvnieku ārstēšanai</w:t>
      </w:r>
    </w:p>
    <w:p w14:paraId="0AD9B795" w14:textId="6FE0F2D9" w:rsidR="00262D22" w:rsidRPr="0020740E" w:rsidRDefault="00545400" w:rsidP="0020740E">
      <w:pPr>
        <w:spacing w:line="240" w:lineRule="auto"/>
        <w:jc w:val="both"/>
        <w:rPr>
          <w:szCs w:val="22"/>
        </w:rPr>
      </w:pPr>
      <w:r w:rsidRPr="0020740E">
        <w:rPr>
          <w:szCs w:val="22"/>
        </w:rPr>
        <w:t xml:space="preserve">Neostigmīns ir acetilholīnesterāzes enzīma inhibitors. </w:t>
      </w:r>
      <w:r w:rsidR="001D70D9" w:rsidRPr="0020740E">
        <w:rPr>
          <w:szCs w:val="22"/>
        </w:rPr>
        <w:t xml:space="preserve">Nerīkoties ar </w:t>
      </w:r>
      <w:r w:rsidRPr="0020740E">
        <w:rPr>
          <w:szCs w:val="22"/>
        </w:rPr>
        <w:t>šī</w:t>
      </w:r>
      <w:r w:rsidR="001D70D9" w:rsidRPr="0020740E">
        <w:rPr>
          <w:szCs w:val="22"/>
        </w:rPr>
        <w:t>m veterinārajām</w:t>
      </w:r>
      <w:r w:rsidRPr="0020740E">
        <w:rPr>
          <w:szCs w:val="22"/>
        </w:rPr>
        <w:t xml:space="preserve"> zāl</w:t>
      </w:r>
      <w:r w:rsidR="001D70D9" w:rsidRPr="0020740E">
        <w:rPr>
          <w:szCs w:val="22"/>
        </w:rPr>
        <w:t>ēm</w:t>
      </w:r>
      <w:r w:rsidRPr="0020740E">
        <w:rPr>
          <w:szCs w:val="22"/>
        </w:rPr>
        <w:t xml:space="preserve">, ja ārsts </w:t>
      </w:r>
      <w:r w:rsidR="001D70D9" w:rsidRPr="0020740E">
        <w:rPr>
          <w:szCs w:val="22"/>
        </w:rPr>
        <w:t xml:space="preserve">Jums </w:t>
      </w:r>
      <w:r w:rsidRPr="0020740E">
        <w:rPr>
          <w:szCs w:val="22"/>
        </w:rPr>
        <w:t xml:space="preserve">ir ieteicis </w:t>
      </w:r>
      <w:r w:rsidR="001D70D9" w:rsidRPr="0020740E">
        <w:rPr>
          <w:szCs w:val="22"/>
        </w:rPr>
        <w:t>nestrādāt</w:t>
      </w:r>
      <w:r w:rsidRPr="0020740E">
        <w:rPr>
          <w:szCs w:val="22"/>
        </w:rPr>
        <w:t xml:space="preserve"> ar </w:t>
      </w:r>
      <w:proofErr w:type="spellStart"/>
      <w:r w:rsidR="002B3DF2" w:rsidRPr="0020740E">
        <w:rPr>
          <w:szCs w:val="22"/>
        </w:rPr>
        <w:t>anti</w:t>
      </w:r>
      <w:r w:rsidRPr="0020740E">
        <w:rPr>
          <w:szCs w:val="22"/>
        </w:rPr>
        <w:t>holīnesterāzes</w:t>
      </w:r>
      <w:proofErr w:type="spellEnd"/>
      <w:r w:rsidRPr="0020740E">
        <w:rPr>
          <w:szCs w:val="22"/>
        </w:rPr>
        <w:t xml:space="preserve"> </w:t>
      </w:r>
      <w:r w:rsidR="002B3DF2" w:rsidRPr="0020740E">
        <w:rPr>
          <w:szCs w:val="22"/>
        </w:rPr>
        <w:t>vielām</w:t>
      </w:r>
      <w:r w:rsidRPr="0020740E">
        <w:rPr>
          <w:szCs w:val="22"/>
        </w:rPr>
        <w:t xml:space="preserve">. </w:t>
      </w:r>
    </w:p>
    <w:p w14:paraId="5D6481DB" w14:textId="22A15C69" w:rsidR="00262D22" w:rsidRPr="0020740E" w:rsidRDefault="00545400" w:rsidP="0020740E">
      <w:pPr>
        <w:spacing w:line="240" w:lineRule="auto"/>
        <w:ind w:left="-5"/>
        <w:jc w:val="both"/>
        <w:rPr>
          <w:szCs w:val="22"/>
        </w:rPr>
      </w:pPr>
      <w:bookmarkStart w:id="2" w:name="_Hlk54084567"/>
      <w:r w:rsidRPr="0020740E">
        <w:rPr>
          <w:szCs w:val="22"/>
        </w:rPr>
        <w:t>Neostigmīns, propilēnglikols un parahidroksibenzoskābe</w:t>
      </w:r>
      <w:r w:rsidR="00191DA8" w:rsidRPr="0020740E">
        <w:rPr>
          <w:szCs w:val="22"/>
        </w:rPr>
        <w:t>s esteri</w:t>
      </w:r>
      <w:r w:rsidRPr="0020740E">
        <w:rPr>
          <w:szCs w:val="22"/>
        </w:rPr>
        <w:t xml:space="preserve"> var izraisīt alerģiskas reakcijas. Personām ar zināmu pastiprinātu jutību pret neostigmīnu vai kādu no palīgvielām vajadzētu izvairīties no saskares </w:t>
      </w:r>
      <w:r w:rsidR="004E27EF" w:rsidRPr="0020740E">
        <w:rPr>
          <w:szCs w:val="22"/>
        </w:rPr>
        <w:t xml:space="preserve">ar </w:t>
      </w:r>
      <w:r w:rsidRPr="0020740E">
        <w:rPr>
          <w:szCs w:val="22"/>
        </w:rPr>
        <w:t xml:space="preserve">šīm veterinārajām zālēm. </w:t>
      </w:r>
    </w:p>
    <w:bookmarkEnd w:id="2"/>
    <w:p w14:paraId="73D68745" w14:textId="77777777" w:rsidR="00A523B5" w:rsidRPr="0020740E" w:rsidRDefault="00545400" w:rsidP="0020740E">
      <w:pPr>
        <w:spacing w:line="240" w:lineRule="auto"/>
        <w:ind w:left="-5"/>
        <w:jc w:val="both"/>
        <w:rPr>
          <w:szCs w:val="22"/>
        </w:rPr>
      </w:pPr>
      <w:r w:rsidRPr="0020740E">
        <w:rPr>
          <w:szCs w:val="22"/>
        </w:rPr>
        <w:t>Grūtniecēm nevajadzētu rīkoties ar šīm veterinārajām zālēm.</w:t>
      </w:r>
    </w:p>
    <w:p w14:paraId="081064AC" w14:textId="5954A522" w:rsidR="00262D22" w:rsidRPr="0020740E" w:rsidRDefault="00545400" w:rsidP="0020740E">
      <w:pPr>
        <w:suppressAutoHyphens/>
        <w:spacing w:line="240" w:lineRule="auto"/>
        <w:jc w:val="both"/>
        <w:rPr>
          <w:szCs w:val="22"/>
        </w:rPr>
      </w:pPr>
      <w:r w:rsidRPr="0020740E">
        <w:rPr>
          <w:szCs w:val="22"/>
        </w:rPr>
        <w:t xml:space="preserve">Nejaušas pašinjicēšanas gadījumā var rasties </w:t>
      </w:r>
      <w:r w:rsidR="00191DA8" w:rsidRPr="0020740E">
        <w:rPr>
          <w:szCs w:val="22"/>
        </w:rPr>
        <w:t xml:space="preserve">sekojošas </w:t>
      </w:r>
      <w:r w:rsidRPr="0020740E">
        <w:rPr>
          <w:szCs w:val="22"/>
        </w:rPr>
        <w:t xml:space="preserve">blakusparādības: </w:t>
      </w:r>
      <w:proofErr w:type="spellStart"/>
      <w:r w:rsidRPr="0020740E">
        <w:rPr>
          <w:szCs w:val="22"/>
        </w:rPr>
        <w:t>mioze</w:t>
      </w:r>
      <w:proofErr w:type="spellEnd"/>
      <w:r w:rsidRPr="0020740E">
        <w:rPr>
          <w:szCs w:val="22"/>
        </w:rPr>
        <w:t xml:space="preserve">, kuņģa-zarnu trakta traucējumi (slikta dūša, vemšana, </w:t>
      </w:r>
      <w:r w:rsidR="00191DA8" w:rsidRPr="0020740E">
        <w:rPr>
          <w:szCs w:val="22"/>
        </w:rPr>
        <w:t>diareja</w:t>
      </w:r>
      <w:r w:rsidRPr="0020740E">
        <w:rPr>
          <w:szCs w:val="22"/>
        </w:rPr>
        <w:t xml:space="preserve">), muskuļu krampji vai </w:t>
      </w:r>
      <w:r w:rsidR="00191DA8" w:rsidRPr="0020740E">
        <w:rPr>
          <w:szCs w:val="22"/>
        </w:rPr>
        <w:t>nekontrolēta muskuļu raustīšanās</w:t>
      </w:r>
      <w:r w:rsidRPr="0020740E">
        <w:rPr>
          <w:szCs w:val="22"/>
        </w:rPr>
        <w:t>. Nekavējoties meklēt medicīnisko palīdzību un uzrād</w:t>
      </w:r>
      <w:r w:rsidR="00191DA8" w:rsidRPr="0020740E">
        <w:rPr>
          <w:szCs w:val="22"/>
        </w:rPr>
        <w:t>ī</w:t>
      </w:r>
      <w:r w:rsidRPr="0020740E">
        <w:rPr>
          <w:szCs w:val="22"/>
        </w:rPr>
        <w:t xml:space="preserve">t lietošanas instrukciju vai iepakojuma marķējumu ārstam. </w:t>
      </w:r>
    </w:p>
    <w:p w14:paraId="77F2BEAC" w14:textId="77777777" w:rsidR="00262D22" w:rsidRPr="0020740E" w:rsidRDefault="00545400" w:rsidP="0020740E">
      <w:pPr>
        <w:spacing w:line="240" w:lineRule="auto"/>
        <w:ind w:left="567" w:hanging="567"/>
        <w:jc w:val="both"/>
        <w:rPr>
          <w:szCs w:val="22"/>
        </w:rPr>
      </w:pPr>
      <w:r w:rsidRPr="0020740E">
        <w:rPr>
          <w:szCs w:val="22"/>
        </w:rPr>
        <w:t xml:space="preserve"> </w:t>
      </w:r>
    </w:p>
    <w:p w14:paraId="3689C26C" w14:textId="1F4FE331" w:rsidR="00262D22" w:rsidRPr="0020740E" w:rsidRDefault="00545400" w:rsidP="0020740E">
      <w:pPr>
        <w:tabs>
          <w:tab w:val="clear" w:pos="567"/>
        </w:tabs>
        <w:spacing w:line="240" w:lineRule="auto"/>
        <w:ind w:left="-15"/>
        <w:jc w:val="both"/>
        <w:rPr>
          <w:b/>
          <w:szCs w:val="22"/>
        </w:rPr>
      </w:pPr>
      <w:r w:rsidRPr="0020740E">
        <w:rPr>
          <w:b/>
          <w:szCs w:val="22"/>
        </w:rPr>
        <w:t>4.6</w:t>
      </w:r>
      <w:r w:rsidRPr="0020740E">
        <w:rPr>
          <w:b/>
          <w:szCs w:val="22"/>
        </w:rPr>
        <w:tab/>
        <w:t xml:space="preserve">Iespējamās blakusparādības (biežums un bīstamība) </w:t>
      </w:r>
    </w:p>
    <w:p w14:paraId="5DF47F7A" w14:textId="77777777" w:rsidR="00262D22" w:rsidRPr="0020740E" w:rsidRDefault="00545400" w:rsidP="0020740E">
      <w:pPr>
        <w:spacing w:line="240" w:lineRule="auto"/>
        <w:jc w:val="both"/>
        <w:rPr>
          <w:szCs w:val="22"/>
        </w:rPr>
      </w:pPr>
      <w:r w:rsidRPr="0020740E">
        <w:rPr>
          <w:szCs w:val="22"/>
        </w:rPr>
        <w:t xml:space="preserve"> </w:t>
      </w:r>
    </w:p>
    <w:p w14:paraId="07CB47C9" w14:textId="5CD81B58" w:rsidR="00D22FE8" w:rsidRPr="0020740E" w:rsidRDefault="00545400" w:rsidP="0020740E">
      <w:pPr>
        <w:spacing w:line="240" w:lineRule="auto"/>
        <w:ind w:left="-5"/>
        <w:jc w:val="both"/>
        <w:rPr>
          <w:szCs w:val="22"/>
        </w:rPr>
      </w:pPr>
      <w:proofErr w:type="spellStart"/>
      <w:r w:rsidRPr="0020740E">
        <w:rPr>
          <w:szCs w:val="22"/>
        </w:rPr>
        <w:t>Neostigmīna</w:t>
      </w:r>
      <w:proofErr w:type="spellEnd"/>
      <w:r w:rsidRPr="0020740E">
        <w:rPr>
          <w:szCs w:val="22"/>
        </w:rPr>
        <w:t xml:space="preserve"> blakusparādības ir atkarīgas no devas lieluma un ir saistītas ar pārmērīgu holīnerģisko stimulāciju (skatīt 4.10. apakšpunkt</w:t>
      </w:r>
      <w:r w:rsidR="00191DA8" w:rsidRPr="0020740E">
        <w:rPr>
          <w:szCs w:val="22"/>
        </w:rPr>
        <w:t>ā</w:t>
      </w:r>
      <w:r w:rsidRPr="0020740E">
        <w:rPr>
          <w:szCs w:val="22"/>
        </w:rPr>
        <w:t>).</w:t>
      </w:r>
    </w:p>
    <w:p w14:paraId="1C8DA30B" w14:textId="041FAF2C" w:rsidR="00262D22" w:rsidRPr="0020740E" w:rsidRDefault="00191DA8" w:rsidP="0020740E">
      <w:pPr>
        <w:spacing w:line="240" w:lineRule="auto"/>
        <w:jc w:val="both"/>
        <w:rPr>
          <w:szCs w:val="22"/>
        </w:rPr>
      </w:pPr>
      <w:r w:rsidRPr="0020740E">
        <w:rPr>
          <w:szCs w:val="22"/>
        </w:rPr>
        <w:t>Lietojot zāles terapeitiskajā devā,</w:t>
      </w:r>
      <w:r w:rsidRPr="0020740E" w:rsidDel="00191DA8">
        <w:rPr>
          <w:szCs w:val="22"/>
        </w:rPr>
        <w:t xml:space="preserve"> </w:t>
      </w:r>
      <w:r w:rsidRPr="0020740E">
        <w:rPr>
          <w:szCs w:val="22"/>
        </w:rPr>
        <w:t>b</w:t>
      </w:r>
      <w:r w:rsidR="00545400" w:rsidRPr="0020740E">
        <w:rPr>
          <w:szCs w:val="22"/>
        </w:rPr>
        <w:t xml:space="preserve">lakusparādības </w:t>
      </w:r>
      <w:r w:rsidR="001413C2" w:rsidRPr="0020740E">
        <w:rPr>
          <w:szCs w:val="22"/>
        </w:rPr>
        <w:t xml:space="preserve">novērotas </w:t>
      </w:r>
      <w:r w:rsidR="00545400" w:rsidRPr="0020740E">
        <w:rPr>
          <w:szCs w:val="22"/>
        </w:rPr>
        <w:t>ret</w:t>
      </w:r>
      <w:r w:rsidR="001413C2" w:rsidRPr="0020740E">
        <w:rPr>
          <w:szCs w:val="22"/>
        </w:rPr>
        <w:t>i</w:t>
      </w:r>
      <w:r w:rsidR="00545400" w:rsidRPr="0020740E">
        <w:rPr>
          <w:szCs w:val="22"/>
        </w:rPr>
        <w:t>.</w:t>
      </w:r>
    </w:p>
    <w:p w14:paraId="00B4993E" w14:textId="77777777" w:rsidR="003D464D" w:rsidRPr="0020740E" w:rsidRDefault="003D464D" w:rsidP="0020740E">
      <w:pPr>
        <w:spacing w:line="240" w:lineRule="auto"/>
        <w:jc w:val="both"/>
        <w:rPr>
          <w:szCs w:val="22"/>
        </w:rPr>
      </w:pPr>
    </w:p>
    <w:p w14:paraId="2B679480" w14:textId="77777777" w:rsidR="00E764DD" w:rsidRPr="0020740E" w:rsidRDefault="00545400" w:rsidP="0020740E">
      <w:pPr>
        <w:keepNext/>
        <w:spacing w:line="240" w:lineRule="auto"/>
        <w:jc w:val="both"/>
        <w:rPr>
          <w:szCs w:val="22"/>
        </w:rPr>
      </w:pPr>
      <w:r w:rsidRPr="0020740E">
        <w:rPr>
          <w:szCs w:val="22"/>
        </w:rPr>
        <w:t>Veterināro zāļu blakusparādību sastopamības biežums norādīts sekojošā secībā:</w:t>
      </w:r>
    </w:p>
    <w:p w14:paraId="3FB8B616" w14:textId="77777777" w:rsidR="00F3354A" w:rsidRPr="0020740E" w:rsidRDefault="00545400" w:rsidP="0020740E">
      <w:pPr>
        <w:tabs>
          <w:tab w:val="clear" w:pos="567"/>
          <w:tab w:val="left" w:pos="708"/>
        </w:tabs>
        <w:spacing w:line="240" w:lineRule="auto"/>
        <w:rPr>
          <w:szCs w:val="22"/>
        </w:rPr>
      </w:pPr>
      <w:r w:rsidRPr="0020740E">
        <w:rPr>
          <w:szCs w:val="22"/>
        </w:rPr>
        <w:t>- ļoti bieži (vairāk nekā 1 no 10 ārstētajiem dzīvniekiem novērota(-s) nevēlama(-s) blakusparādība(-s));</w:t>
      </w:r>
    </w:p>
    <w:p w14:paraId="2C2E4931" w14:textId="77777777" w:rsidR="00F3354A" w:rsidRPr="0020740E" w:rsidRDefault="00545400" w:rsidP="0020740E">
      <w:pPr>
        <w:tabs>
          <w:tab w:val="clear" w:pos="567"/>
          <w:tab w:val="left" w:pos="708"/>
        </w:tabs>
        <w:spacing w:line="240" w:lineRule="auto"/>
        <w:rPr>
          <w:szCs w:val="22"/>
        </w:rPr>
      </w:pPr>
      <w:r w:rsidRPr="0020740E">
        <w:rPr>
          <w:szCs w:val="22"/>
        </w:rPr>
        <w:t>- bieži (vairāk nekā 1, bet mazāk nekā 10 dzīvniekiem no 100 ārstētajiem dzīvniekiem);</w:t>
      </w:r>
    </w:p>
    <w:p w14:paraId="06BA9AD8" w14:textId="77777777" w:rsidR="00F3354A" w:rsidRPr="0020740E" w:rsidRDefault="00545400" w:rsidP="0020740E">
      <w:pPr>
        <w:tabs>
          <w:tab w:val="clear" w:pos="567"/>
          <w:tab w:val="left" w:pos="708"/>
        </w:tabs>
        <w:spacing w:line="240" w:lineRule="auto"/>
        <w:rPr>
          <w:szCs w:val="22"/>
        </w:rPr>
      </w:pPr>
      <w:r w:rsidRPr="0020740E">
        <w:rPr>
          <w:szCs w:val="22"/>
        </w:rPr>
        <w:t>- retāk (vairāk nekā 1, bet mazāk nekā 10 dzīvniekiem no 1000 ārstētajiem dzīvniekiem);</w:t>
      </w:r>
    </w:p>
    <w:p w14:paraId="3FD3133B" w14:textId="6BF5F727" w:rsidR="00F3354A" w:rsidRPr="0020740E" w:rsidRDefault="00545400" w:rsidP="0020740E">
      <w:pPr>
        <w:tabs>
          <w:tab w:val="clear" w:pos="567"/>
          <w:tab w:val="left" w:pos="708"/>
        </w:tabs>
        <w:spacing w:line="240" w:lineRule="auto"/>
        <w:rPr>
          <w:szCs w:val="22"/>
        </w:rPr>
      </w:pPr>
      <w:r w:rsidRPr="0020740E">
        <w:rPr>
          <w:szCs w:val="22"/>
        </w:rPr>
        <w:t>- reti (vairāk nekā 1, bet mazāk nekā 10 dzīvniekiem no 10000 ārstētajiem dzīvniekiem);</w:t>
      </w:r>
    </w:p>
    <w:p w14:paraId="1F959235" w14:textId="73DE954F" w:rsidR="00F3354A" w:rsidRPr="0020740E" w:rsidRDefault="00545400" w:rsidP="0020740E">
      <w:pPr>
        <w:tabs>
          <w:tab w:val="clear" w:pos="567"/>
          <w:tab w:val="left" w:pos="708"/>
        </w:tabs>
        <w:spacing w:line="240" w:lineRule="auto"/>
        <w:rPr>
          <w:szCs w:val="22"/>
        </w:rPr>
      </w:pPr>
      <w:r w:rsidRPr="0020740E">
        <w:rPr>
          <w:szCs w:val="22"/>
        </w:rPr>
        <w:t xml:space="preserve">- ļoti reti (mazāk nekā 1 dzīvniekam no </w:t>
      </w:r>
      <w:r w:rsidR="00CB440E" w:rsidRPr="0020740E">
        <w:rPr>
          <w:szCs w:val="22"/>
        </w:rPr>
        <w:t xml:space="preserve">10000 </w:t>
      </w:r>
      <w:r w:rsidRPr="0020740E">
        <w:rPr>
          <w:szCs w:val="22"/>
        </w:rPr>
        <w:t>ārstētajiem dzīvniekiem, ieskaitot atsevišķus ziņojumus).</w:t>
      </w:r>
    </w:p>
    <w:p w14:paraId="4816B194" w14:textId="77777777" w:rsidR="00E764DD" w:rsidRPr="0020740E" w:rsidRDefault="00E764DD" w:rsidP="0020740E">
      <w:pPr>
        <w:spacing w:line="240" w:lineRule="auto"/>
        <w:jc w:val="both"/>
        <w:rPr>
          <w:szCs w:val="22"/>
        </w:rPr>
      </w:pPr>
    </w:p>
    <w:p w14:paraId="29A748B1" w14:textId="4E8FD205" w:rsidR="00262D22" w:rsidRPr="0020740E" w:rsidRDefault="00545400" w:rsidP="0020740E">
      <w:pPr>
        <w:tabs>
          <w:tab w:val="clear" w:pos="567"/>
        </w:tabs>
        <w:spacing w:line="240" w:lineRule="auto"/>
        <w:ind w:left="-15"/>
        <w:jc w:val="both"/>
        <w:rPr>
          <w:b/>
          <w:szCs w:val="22"/>
        </w:rPr>
      </w:pPr>
      <w:r w:rsidRPr="0020740E">
        <w:rPr>
          <w:b/>
          <w:szCs w:val="22"/>
        </w:rPr>
        <w:t>4.7</w:t>
      </w:r>
      <w:r w:rsidRPr="0020740E">
        <w:rPr>
          <w:b/>
          <w:szCs w:val="22"/>
        </w:rPr>
        <w:tab/>
        <w:t xml:space="preserve">Lietošana grūsnības, laktācijas vai dēšanas laikā </w:t>
      </w:r>
    </w:p>
    <w:p w14:paraId="119C848C" w14:textId="77777777" w:rsidR="00262D22" w:rsidRPr="0020740E" w:rsidRDefault="00545400" w:rsidP="0020740E">
      <w:pPr>
        <w:spacing w:line="240" w:lineRule="auto"/>
        <w:jc w:val="both"/>
        <w:rPr>
          <w:szCs w:val="22"/>
        </w:rPr>
      </w:pPr>
      <w:r w:rsidRPr="0020740E">
        <w:rPr>
          <w:szCs w:val="22"/>
        </w:rPr>
        <w:t xml:space="preserve"> </w:t>
      </w:r>
    </w:p>
    <w:p w14:paraId="3C95A4F5" w14:textId="77777777" w:rsidR="00262D22" w:rsidRPr="0020740E" w:rsidRDefault="00545400" w:rsidP="0020740E">
      <w:pPr>
        <w:spacing w:line="240" w:lineRule="auto"/>
        <w:ind w:left="-5"/>
        <w:jc w:val="both"/>
        <w:rPr>
          <w:szCs w:val="22"/>
        </w:rPr>
      </w:pPr>
      <w:r w:rsidRPr="0020740E">
        <w:rPr>
          <w:szCs w:val="22"/>
          <w:u w:val="single" w:color="000000"/>
        </w:rPr>
        <w:t xml:space="preserve">Grūsnība un laktācija: </w:t>
      </w:r>
    </w:p>
    <w:p w14:paraId="53E62A63" w14:textId="7E78FC01" w:rsidR="003D464D" w:rsidRPr="0020740E" w:rsidRDefault="00545400" w:rsidP="0020740E">
      <w:pPr>
        <w:spacing w:line="240" w:lineRule="auto"/>
        <w:rPr>
          <w:szCs w:val="22"/>
        </w:rPr>
      </w:pPr>
      <w:bookmarkStart w:id="3" w:name="_Hlk75366012"/>
      <w:r w:rsidRPr="0020740E">
        <w:rPr>
          <w:szCs w:val="22"/>
        </w:rPr>
        <w:t>Nelietot grūsnības laikā</w:t>
      </w:r>
      <w:bookmarkEnd w:id="3"/>
      <w:r w:rsidRPr="0020740E">
        <w:rPr>
          <w:szCs w:val="22"/>
        </w:rPr>
        <w:t>.</w:t>
      </w:r>
    </w:p>
    <w:p w14:paraId="3FF4FA92" w14:textId="0F3774C5" w:rsidR="007B10EA" w:rsidRPr="0020740E" w:rsidRDefault="007B10EA" w:rsidP="0020740E">
      <w:pPr>
        <w:spacing w:line="240" w:lineRule="auto"/>
        <w:rPr>
          <w:szCs w:val="22"/>
        </w:rPr>
      </w:pPr>
      <w:bookmarkStart w:id="4" w:name="_Hlk75366025"/>
      <w:r w:rsidRPr="0020740E">
        <w:rPr>
          <w:szCs w:val="22"/>
        </w:rPr>
        <w:t xml:space="preserve">Nelietot laktācijas laikā, </w:t>
      </w:r>
      <w:bookmarkStart w:id="5" w:name="_Hlk71897636"/>
      <w:r w:rsidRPr="0020740E">
        <w:rPr>
          <w:szCs w:val="22"/>
        </w:rPr>
        <w:t xml:space="preserve">jo </w:t>
      </w:r>
      <w:r w:rsidR="00B11608" w:rsidRPr="0020740E">
        <w:rPr>
          <w:szCs w:val="22"/>
        </w:rPr>
        <w:t xml:space="preserve">šo </w:t>
      </w:r>
      <w:r w:rsidR="00CB7A03" w:rsidRPr="0020740E">
        <w:rPr>
          <w:szCs w:val="22"/>
        </w:rPr>
        <w:t xml:space="preserve">veterināro zāļu </w:t>
      </w:r>
      <w:r w:rsidR="00B11608" w:rsidRPr="0020740E">
        <w:rPr>
          <w:szCs w:val="22"/>
        </w:rPr>
        <w:t>panesamība</w:t>
      </w:r>
      <w:r w:rsidR="00CB7A03" w:rsidRPr="0020740E">
        <w:rPr>
          <w:szCs w:val="22"/>
        </w:rPr>
        <w:t xml:space="preserve"> nav noteikta</w:t>
      </w:r>
      <w:r w:rsidR="00DB79F1" w:rsidRPr="0020740E">
        <w:rPr>
          <w:szCs w:val="22"/>
        </w:rPr>
        <w:t xml:space="preserve"> mērķa suga</w:t>
      </w:r>
      <w:r w:rsidR="00191DA8" w:rsidRPr="0020740E">
        <w:rPr>
          <w:szCs w:val="22"/>
        </w:rPr>
        <w:t xml:space="preserve">s </w:t>
      </w:r>
      <w:r w:rsidR="00B11608" w:rsidRPr="0020740E">
        <w:rPr>
          <w:szCs w:val="22"/>
        </w:rPr>
        <w:t>pēcnācējiem</w:t>
      </w:r>
      <w:bookmarkEnd w:id="5"/>
      <w:r w:rsidR="004910F1" w:rsidRPr="0020740E">
        <w:rPr>
          <w:szCs w:val="22"/>
        </w:rPr>
        <w:t xml:space="preserve"> zīšanas vecumā</w:t>
      </w:r>
      <w:r w:rsidR="00DB79F1" w:rsidRPr="0020740E">
        <w:rPr>
          <w:szCs w:val="22"/>
        </w:rPr>
        <w:t>.</w:t>
      </w:r>
    </w:p>
    <w:bookmarkEnd w:id="4"/>
    <w:p w14:paraId="343D8E61" w14:textId="77777777" w:rsidR="003D464D" w:rsidRPr="0020740E" w:rsidRDefault="003D464D" w:rsidP="0020740E">
      <w:pPr>
        <w:spacing w:line="240" w:lineRule="auto"/>
        <w:rPr>
          <w:szCs w:val="22"/>
        </w:rPr>
      </w:pPr>
    </w:p>
    <w:p w14:paraId="388BE2D3" w14:textId="7CC40BA8" w:rsidR="00262D22" w:rsidRPr="0020740E" w:rsidRDefault="00545400" w:rsidP="0020740E">
      <w:pPr>
        <w:tabs>
          <w:tab w:val="clear" w:pos="567"/>
        </w:tabs>
        <w:spacing w:line="240" w:lineRule="auto"/>
        <w:ind w:left="-15"/>
        <w:jc w:val="both"/>
        <w:rPr>
          <w:b/>
          <w:szCs w:val="22"/>
        </w:rPr>
      </w:pPr>
      <w:r w:rsidRPr="0020740E">
        <w:rPr>
          <w:b/>
          <w:szCs w:val="22"/>
        </w:rPr>
        <w:t xml:space="preserve">4.8 </w:t>
      </w:r>
      <w:r w:rsidRPr="0020740E">
        <w:rPr>
          <w:b/>
          <w:szCs w:val="22"/>
        </w:rPr>
        <w:tab/>
        <w:t xml:space="preserve">Mijiedarbība ar citām zālēm un citi mijiedarbības veidi </w:t>
      </w:r>
    </w:p>
    <w:p w14:paraId="69898C58" w14:textId="77777777" w:rsidR="00262D22" w:rsidRPr="0020740E" w:rsidRDefault="00545400" w:rsidP="0020740E">
      <w:pPr>
        <w:spacing w:line="240" w:lineRule="auto"/>
        <w:jc w:val="both"/>
        <w:rPr>
          <w:szCs w:val="22"/>
        </w:rPr>
      </w:pPr>
      <w:r w:rsidRPr="0020740E">
        <w:rPr>
          <w:szCs w:val="22"/>
        </w:rPr>
        <w:t xml:space="preserve"> </w:t>
      </w:r>
    </w:p>
    <w:p w14:paraId="5CDA080C" w14:textId="076EE56A" w:rsidR="00262D22" w:rsidRPr="0020740E" w:rsidRDefault="00545400" w:rsidP="0020740E">
      <w:pPr>
        <w:spacing w:line="240" w:lineRule="auto"/>
        <w:ind w:left="-5"/>
        <w:jc w:val="both"/>
        <w:rPr>
          <w:szCs w:val="22"/>
        </w:rPr>
      </w:pPr>
      <w:r w:rsidRPr="0020740E">
        <w:rPr>
          <w:szCs w:val="22"/>
        </w:rPr>
        <w:t>Neievad</w:t>
      </w:r>
      <w:r w:rsidR="00B11608" w:rsidRPr="0020740E">
        <w:rPr>
          <w:szCs w:val="22"/>
        </w:rPr>
        <w:t>ī</w:t>
      </w:r>
      <w:r w:rsidRPr="0020740E">
        <w:rPr>
          <w:szCs w:val="22"/>
        </w:rPr>
        <w:t xml:space="preserve">t </w:t>
      </w:r>
      <w:r w:rsidR="00B11608" w:rsidRPr="0020740E">
        <w:rPr>
          <w:szCs w:val="22"/>
        </w:rPr>
        <w:t xml:space="preserve">vienlaikus </w:t>
      </w:r>
      <w:r w:rsidRPr="0020740E">
        <w:rPr>
          <w:szCs w:val="22"/>
        </w:rPr>
        <w:t xml:space="preserve">ar citiem </w:t>
      </w:r>
      <w:proofErr w:type="spellStart"/>
      <w:r w:rsidRPr="0020740E">
        <w:rPr>
          <w:szCs w:val="22"/>
        </w:rPr>
        <w:t>holīnesterāzes</w:t>
      </w:r>
      <w:proofErr w:type="spellEnd"/>
      <w:r w:rsidRPr="0020740E">
        <w:rPr>
          <w:szCs w:val="22"/>
        </w:rPr>
        <w:t xml:space="preserve"> inhibitoriem vai depolarizējošiem neiromuskulārās blokādes līdzekļiem (sukcinilholīnu). </w:t>
      </w:r>
    </w:p>
    <w:p w14:paraId="3373ACC5" w14:textId="206FF9DD" w:rsidR="00262D22" w:rsidRPr="0020740E" w:rsidRDefault="00545400" w:rsidP="0020740E">
      <w:pPr>
        <w:spacing w:line="240" w:lineRule="auto"/>
        <w:jc w:val="both"/>
        <w:rPr>
          <w:szCs w:val="22"/>
        </w:rPr>
      </w:pPr>
      <w:proofErr w:type="spellStart"/>
      <w:r w:rsidRPr="0020740E">
        <w:rPr>
          <w:szCs w:val="22"/>
        </w:rPr>
        <w:t>Kortikosteroīdi</w:t>
      </w:r>
      <w:proofErr w:type="spellEnd"/>
      <w:r w:rsidRPr="0020740E">
        <w:rPr>
          <w:szCs w:val="22"/>
        </w:rPr>
        <w:t xml:space="preserve"> var samazināt </w:t>
      </w:r>
      <w:proofErr w:type="spellStart"/>
      <w:r w:rsidRPr="0020740E">
        <w:rPr>
          <w:szCs w:val="22"/>
        </w:rPr>
        <w:t>neostigmīna</w:t>
      </w:r>
      <w:proofErr w:type="spellEnd"/>
      <w:r w:rsidRPr="0020740E">
        <w:rPr>
          <w:szCs w:val="22"/>
        </w:rPr>
        <w:t xml:space="preserve"> </w:t>
      </w:r>
      <w:proofErr w:type="spellStart"/>
      <w:r w:rsidR="002B3DF2" w:rsidRPr="0020740E">
        <w:rPr>
          <w:szCs w:val="22"/>
        </w:rPr>
        <w:t>anti</w:t>
      </w:r>
      <w:r w:rsidRPr="0020740E">
        <w:rPr>
          <w:szCs w:val="22"/>
        </w:rPr>
        <w:t>holīnesterāzes</w:t>
      </w:r>
      <w:proofErr w:type="spellEnd"/>
      <w:r w:rsidRPr="0020740E">
        <w:rPr>
          <w:szCs w:val="22"/>
        </w:rPr>
        <w:t xml:space="preserve"> aktivitāti. </w:t>
      </w:r>
      <w:r w:rsidR="00B11608" w:rsidRPr="0020740E">
        <w:rPr>
          <w:szCs w:val="22"/>
        </w:rPr>
        <w:t xml:space="preserve">Pārtraucot ārstēšanu ar </w:t>
      </w:r>
      <w:proofErr w:type="spellStart"/>
      <w:r w:rsidRPr="0020740E">
        <w:rPr>
          <w:szCs w:val="22"/>
        </w:rPr>
        <w:t>kortikosteroī</w:t>
      </w:r>
      <w:r w:rsidR="00B11608" w:rsidRPr="0020740E">
        <w:rPr>
          <w:szCs w:val="22"/>
        </w:rPr>
        <w:t>diem</w:t>
      </w:r>
      <w:proofErr w:type="spellEnd"/>
      <w:r w:rsidR="00B11608" w:rsidRPr="0020740E">
        <w:rPr>
          <w:szCs w:val="22"/>
        </w:rPr>
        <w:t>,</w:t>
      </w:r>
      <w:r w:rsidRPr="0020740E">
        <w:rPr>
          <w:szCs w:val="22"/>
        </w:rPr>
        <w:t xml:space="preserve"> </w:t>
      </w:r>
      <w:proofErr w:type="spellStart"/>
      <w:r w:rsidRPr="0020740E">
        <w:rPr>
          <w:szCs w:val="22"/>
        </w:rPr>
        <w:t>neostigmīns</w:t>
      </w:r>
      <w:proofErr w:type="spellEnd"/>
      <w:r w:rsidRPr="0020740E">
        <w:rPr>
          <w:szCs w:val="22"/>
        </w:rPr>
        <w:t xml:space="preserve"> var palielināt </w:t>
      </w:r>
      <w:proofErr w:type="spellStart"/>
      <w:r w:rsidR="002B3DF2" w:rsidRPr="0020740E">
        <w:rPr>
          <w:szCs w:val="22"/>
        </w:rPr>
        <w:t>anti</w:t>
      </w:r>
      <w:r w:rsidRPr="0020740E">
        <w:rPr>
          <w:szCs w:val="22"/>
        </w:rPr>
        <w:t>holīnesterāzes</w:t>
      </w:r>
      <w:proofErr w:type="spellEnd"/>
      <w:r w:rsidRPr="0020740E">
        <w:rPr>
          <w:szCs w:val="22"/>
        </w:rPr>
        <w:t xml:space="preserve"> aktivitāti. </w:t>
      </w:r>
    </w:p>
    <w:p w14:paraId="77B7D76E" w14:textId="73ACE1FE" w:rsidR="00262D22" w:rsidRPr="0020740E" w:rsidRDefault="00545400" w:rsidP="0020740E">
      <w:pPr>
        <w:spacing w:line="240" w:lineRule="auto"/>
        <w:jc w:val="both"/>
        <w:rPr>
          <w:szCs w:val="22"/>
        </w:rPr>
      </w:pPr>
      <w:r w:rsidRPr="0020740E">
        <w:rPr>
          <w:szCs w:val="22"/>
        </w:rPr>
        <w:t xml:space="preserve">Magnija ievadīšana </w:t>
      </w:r>
      <w:proofErr w:type="spellStart"/>
      <w:r w:rsidRPr="0020740E">
        <w:rPr>
          <w:szCs w:val="22"/>
        </w:rPr>
        <w:t>parenterālā</w:t>
      </w:r>
      <w:proofErr w:type="spellEnd"/>
      <w:r w:rsidRPr="0020740E">
        <w:rPr>
          <w:szCs w:val="22"/>
        </w:rPr>
        <w:t xml:space="preserve"> ceļā </w:t>
      </w:r>
      <w:r w:rsidR="00093DBB" w:rsidRPr="0020740E">
        <w:rPr>
          <w:szCs w:val="22"/>
        </w:rPr>
        <w:t xml:space="preserve">mazina </w:t>
      </w:r>
      <w:proofErr w:type="spellStart"/>
      <w:r w:rsidRPr="0020740E">
        <w:rPr>
          <w:szCs w:val="22"/>
        </w:rPr>
        <w:t>neostigmīna</w:t>
      </w:r>
      <w:proofErr w:type="spellEnd"/>
      <w:r w:rsidRPr="0020740E">
        <w:rPr>
          <w:szCs w:val="22"/>
        </w:rPr>
        <w:t xml:space="preserve"> </w:t>
      </w:r>
      <w:proofErr w:type="spellStart"/>
      <w:r w:rsidR="002B3DF2" w:rsidRPr="0020740E">
        <w:rPr>
          <w:szCs w:val="22"/>
        </w:rPr>
        <w:t>anti</w:t>
      </w:r>
      <w:r w:rsidRPr="0020740E">
        <w:rPr>
          <w:szCs w:val="22"/>
        </w:rPr>
        <w:t>holīnesterāzes</w:t>
      </w:r>
      <w:proofErr w:type="spellEnd"/>
      <w:r w:rsidRPr="0020740E">
        <w:rPr>
          <w:szCs w:val="22"/>
        </w:rPr>
        <w:t xml:space="preserve"> aktivitāti, jo tam ir tieša nomācoš</w:t>
      </w:r>
      <w:r w:rsidR="00B11608" w:rsidRPr="0020740E">
        <w:rPr>
          <w:szCs w:val="22"/>
        </w:rPr>
        <w:t>a</w:t>
      </w:r>
      <w:r w:rsidRPr="0020740E">
        <w:rPr>
          <w:szCs w:val="22"/>
        </w:rPr>
        <w:t xml:space="preserve"> ietekme uz skeleta muskuļiem. </w:t>
      </w:r>
    </w:p>
    <w:p w14:paraId="62D09D4E" w14:textId="3D12E52C" w:rsidR="001E5D47" w:rsidRPr="0020740E" w:rsidRDefault="00545400" w:rsidP="0020740E">
      <w:pPr>
        <w:spacing w:line="240" w:lineRule="auto"/>
        <w:jc w:val="both"/>
        <w:rPr>
          <w:szCs w:val="22"/>
        </w:rPr>
      </w:pPr>
      <w:r w:rsidRPr="0020740E">
        <w:rPr>
          <w:szCs w:val="22"/>
        </w:rPr>
        <w:t xml:space="preserve">Atropīns atceļ </w:t>
      </w:r>
      <w:proofErr w:type="spellStart"/>
      <w:r w:rsidRPr="0020740E">
        <w:rPr>
          <w:szCs w:val="22"/>
        </w:rPr>
        <w:t>neostigmīna</w:t>
      </w:r>
      <w:proofErr w:type="spellEnd"/>
      <w:r w:rsidRPr="0020740E">
        <w:rPr>
          <w:szCs w:val="22"/>
        </w:rPr>
        <w:t xml:space="preserve"> ietekmi uz </w:t>
      </w:r>
      <w:proofErr w:type="spellStart"/>
      <w:r w:rsidRPr="0020740E">
        <w:rPr>
          <w:szCs w:val="22"/>
        </w:rPr>
        <w:t>muskarīna</w:t>
      </w:r>
      <w:proofErr w:type="spellEnd"/>
      <w:r w:rsidRPr="0020740E">
        <w:rPr>
          <w:szCs w:val="22"/>
        </w:rPr>
        <w:t xml:space="preserve"> receptoriem.</w:t>
      </w:r>
    </w:p>
    <w:p w14:paraId="18EE8B00" w14:textId="77777777" w:rsidR="00CB440E" w:rsidRPr="0020740E" w:rsidRDefault="00CB440E" w:rsidP="0020740E">
      <w:pPr>
        <w:spacing w:line="240" w:lineRule="auto"/>
        <w:jc w:val="both"/>
        <w:rPr>
          <w:szCs w:val="22"/>
        </w:rPr>
      </w:pPr>
    </w:p>
    <w:p w14:paraId="782FAD66" w14:textId="77777777" w:rsidR="00262D22" w:rsidRPr="0020740E" w:rsidRDefault="00545400" w:rsidP="0020740E">
      <w:pPr>
        <w:spacing w:line="240" w:lineRule="auto"/>
        <w:jc w:val="both"/>
        <w:rPr>
          <w:szCs w:val="22"/>
        </w:rPr>
      </w:pPr>
      <w:r w:rsidRPr="0020740E">
        <w:rPr>
          <w:szCs w:val="22"/>
        </w:rPr>
        <w:t xml:space="preserve"> </w:t>
      </w:r>
    </w:p>
    <w:p w14:paraId="581C09C1" w14:textId="468738BB" w:rsidR="00262D22" w:rsidRPr="0020740E" w:rsidRDefault="00545400" w:rsidP="0020740E">
      <w:pPr>
        <w:tabs>
          <w:tab w:val="clear" w:pos="567"/>
        </w:tabs>
        <w:spacing w:line="240" w:lineRule="auto"/>
        <w:ind w:left="-15"/>
        <w:jc w:val="both"/>
        <w:rPr>
          <w:b/>
          <w:szCs w:val="22"/>
        </w:rPr>
      </w:pPr>
      <w:r w:rsidRPr="0020740E">
        <w:rPr>
          <w:b/>
          <w:szCs w:val="22"/>
        </w:rPr>
        <w:t xml:space="preserve">4.9 </w:t>
      </w:r>
      <w:r w:rsidRPr="0020740E">
        <w:rPr>
          <w:b/>
          <w:szCs w:val="22"/>
        </w:rPr>
        <w:tab/>
        <w:t xml:space="preserve">Devas un lietošanas veids </w:t>
      </w:r>
    </w:p>
    <w:p w14:paraId="46AF19F0" w14:textId="77777777" w:rsidR="00262D22" w:rsidRPr="0020740E" w:rsidRDefault="00545400" w:rsidP="0020740E">
      <w:pPr>
        <w:spacing w:line="240" w:lineRule="auto"/>
        <w:jc w:val="both"/>
        <w:rPr>
          <w:szCs w:val="22"/>
        </w:rPr>
      </w:pPr>
      <w:r w:rsidRPr="0020740E">
        <w:rPr>
          <w:szCs w:val="22"/>
        </w:rPr>
        <w:t xml:space="preserve"> </w:t>
      </w:r>
    </w:p>
    <w:p w14:paraId="4682EA72" w14:textId="77777777" w:rsidR="00262D22" w:rsidRPr="0020740E" w:rsidRDefault="00545400" w:rsidP="0020740E">
      <w:pPr>
        <w:spacing w:line="240" w:lineRule="auto"/>
        <w:ind w:left="-5"/>
        <w:jc w:val="both"/>
        <w:rPr>
          <w:szCs w:val="22"/>
        </w:rPr>
      </w:pPr>
      <w:bookmarkStart w:id="6" w:name="_Hlk54103443"/>
      <w:r w:rsidRPr="0020740E">
        <w:rPr>
          <w:szCs w:val="22"/>
        </w:rPr>
        <w:lastRenderedPageBreak/>
        <w:t xml:space="preserve">Subkutānai vai intramuskulārai </w:t>
      </w:r>
      <w:bookmarkStart w:id="7" w:name="_GoBack"/>
      <w:r w:rsidRPr="0020740E">
        <w:rPr>
          <w:szCs w:val="22"/>
        </w:rPr>
        <w:t>lietošanai</w:t>
      </w:r>
      <w:bookmarkEnd w:id="7"/>
      <w:r w:rsidRPr="0020740E">
        <w:rPr>
          <w:szCs w:val="22"/>
        </w:rPr>
        <w:t xml:space="preserve">. </w:t>
      </w:r>
    </w:p>
    <w:p w14:paraId="27690496" w14:textId="2056A847" w:rsidR="00544976" w:rsidRPr="0020740E" w:rsidRDefault="00545400" w:rsidP="0020740E">
      <w:pPr>
        <w:spacing w:line="240" w:lineRule="auto"/>
        <w:jc w:val="both"/>
        <w:rPr>
          <w:szCs w:val="22"/>
        </w:rPr>
      </w:pPr>
      <w:bookmarkStart w:id="8" w:name="_Hlk54788260"/>
      <w:r w:rsidRPr="0020740E">
        <w:rPr>
          <w:szCs w:val="22"/>
        </w:rPr>
        <w:t>0,022 mg</w:t>
      </w:r>
      <w:r w:rsidR="00214FB5" w:rsidRPr="0020740E">
        <w:rPr>
          <w:szCs w:val="22"/>
        </w:rPr>
        <w:t xml:space="preserve"> </w:t>
      </w:r>
      <w:proofErr w:type="spellStart"/>
      <w:r w:rsidR="00214FB5" w:rsidRPr="0020740E">
        <w:rPr>
          <w:szCs w:val="22"/>
        </w:rPr>
        <w:t>neostigmīna</w:t>
      </w:r>
      <w:proofErr w:type="spellEnd"/>
      <w:r w:rsidR="00214FB5" w:rsidRPr="0020740E">
        <w:rPr>
          <w:szCs w:val="22"/>
        </w:rPr>
        <w:t xml:space="preserve"> </w:t>
      </w:r>
      <w:proofErr w:type="spellStart"/>
      <w:r w:rsidR="00214FB5" w:rsidRPr="0020740E">
        <w:rPr>
          <w:szCs w:val="22"/>
        </w:rPr>
        <w:t>metilsulfāta</w:t>
      </w:r>
      <w:proofErr w:type="spellEnd"/>
      <w:r w:rsidRPr="0020740E">
        <w:rPr>
          <w:szCs w:val="22"/>
        </w:rPr>
        <w:t>/kg ķermeņa svara</w:t>
      </w:r>
      <w:r w:rsidR="00E73A2A" w:rsidRPr="0020740E">
        <w:rPr>
          <w:szCs w:val="22"/>
        </w:rPr>
        <w:t xml:space="preserve"> (ķ.sv.)</w:t>
      </w:r>
      <w:r w:rsidRPr="0020740E">
        <w:rPr>
          <w:szCs w:val="22"/>
        </w:rPr>
        <w:t xml:space="preserve"> vai 0,015 mg</w:t>
      </w:r>
      <w:r w:rsidR="00214FB5" w:rsidRPr="0020740E">
        <w:rPr>
          <w:szCs w:val="22"/>
        </w:rPr>
        <w:t xml:space="preserve"> </w:t>
      </w:r>
      <w:proofErr w:type="spellStart"/>
      <w:r w:rsidR="00214FB5" w:rsidRPr="0020740E">
        <w:rPr>
          <w:szCs w:val="22"/>
        </w:rPr>
        <w:t>neostigmīna</w:t>
      </w:r>
      <w:proofErr w:type="spellEnd"/>
      <w:r w:rsidRPr="0020740E">
        <w:rPr>
          <w:szCs w:val="22"/>
        </w:rPr>
        <w:t>/kg ķ</w:t>
      </w:r>
      <w:r w:rsidR="00E73A2A" w:rsidRPr="0020740E">
        <w:rPr>
          <w:szCs w:val="22"/>
        </w:rPr>
        <w:t>.</w:t>
      </w:r>
      <w:r w:rsidRPr="0020740E">
        <w:rPr>
          <w:szCs w:val="22"/>
        </w:rPr>
        <w:t>sv</w:t>
      </w:r>
      <w:r w:rsidR="00E73A2A" w:rsidRPr="0020740E">
        <w:rPr>
          <w:szCs w:val="22"/>
        </w:rPr>
        <w:t>.</w:t>
      </w:r>
      <w:r w:rsidRPr="0020740E">
        <w:rPr>
          <w:szCs w:val="22"/>
        </w:rPr>
        <w:t xml:space="preserve"> (</w:t>
      </w:r>
      <w:r w:rsidR="00E73A2A" w:rsidRPr="0020740E">
        <w:rPr>
          <w:szCs w:val="22"/>
        </w:rPr>
        <w:t>atbilst </w:t>
      </w:r>
      <w:r w:rsidRPr="0020740E">
        <w:rPr>
          <w:szCs w:val="22"/>
        </w:rPr>
        <w:t>0,15 ml</w:t>
      </w:r>
      <w:r w:rsidR="00214FB5" w:rsidRPr="0020740E">
        <w:rPr>
          <w:szCs w:val="22"/>
        </w:rPr>
        <w:t xml:space="preserve"> zāļu</w:t>
      </w:r>
      <w:r w:rsidRPr="0020740E">
        <w:rPr>
          <w:szCs w:val="22"/>
        </w:rPr>
        <w:t>/10 kg ķ</w:t>
      </w:r>
      <w:r w:rsidR="00E73A2A" w:rsidRPr="0020740E">
        <w:rPr>
          <w:szCs w:val="22"/>
        </w:rPr>
        <w:t>.</w:t>
      </w:r>
      <w:r w:rsidRPr="0020740E">
        <w:rPr>
          <w:szCs w:val="22"/>
        </w:rPr>
        <w:t>sv</w:t>
      </w:r>
      <w:r w:rsidR="00E73A2A" w:rsidRPr="0020740E">
        <w:rPr>
          <w:szCs w:val="22"/>
        </w:rPr>
        <w:t>.</w:t>
      </w:r>
      <w:r w:rsidRPr="0020740E">
        <w:rPr>
          <w:szCs w:val="22"/>
        </w:rPr>
        <w:t xml:space="preserve">). </w:t>
      </w:r>
    </w:p>
    <w:bookmarkEnd w:id="8"/>
    <w:p w14:paraId="02E1BAEC" w14:textId="77777777" w:rsidR="00262D22" w:rsidRPr="0020740E" w:rsidRDefault="00262D22" w:rsidP="0020740E">
      <w:pPr>
        <w:spacing w:line="240" w:lineRule="auto"/>
        <w:ind w:left="-5" w:hanging="10"/>
        <w:jc w:val="both"/>
        <w:rPr>
          <w:szCs w:val="22"/>
        </w:rPr>
      </w:pPr>
    </w:p>
    <w:bookmarkEnd w:id="6"/>
    <w:p w14:paraId="28CCADB4" w14:textId="2F3EC438" w:rsidR="00424B39" w:rsidRPr="0020740E" w:rsidRDefault="00093DBB" w:rsidP="0020740E">
      <w:pPr>
        <w:spacing w:line="240" w:lineRule="auto"/>
        <w:jc w:val="both"/>
        <w:rPr>
          <w:szCs w:val="22"/>
        </w:rPr>
      </w:pPr>
      <w:r w:rsidRPr="0020740E">
        <w:rPr>
          <w:szCs w:val="22"/>
        </w:rPr>
        <w:t>Veterinārārstam ir jāpielāgo nepieciešamā d</w:t>
      </w:r>
      <w:r w:rsidR="00545400" w:rsidRPr="0020740E">
        <w:rPr>
          <w:szCs w:val="22"/>
        </w:rPr>
        <w:t>eva</w:t>
      </w:r>
      <w:r w:rsidRPr="0020740E">
        <w:rPr>
          <w:szCs w:val="22"/>
        </w:rPr>
        <w:t>.</w:t>
      </w:r>
    </w:p>
    <w:p w14:paraId="4F308E2F" w14:textId="77777777" w:rsidR="00544976" w:rsidRPr="0020740E" w:rsidRDefault="00544976" w:rsidP="0020740E">
      <w:pPr>
        <w:spacing w:line="240" w:lineRule="auto"/>
        <w:jc w:val="both"/>
        <w:rPr>
          <w:szCs w:val="22"/>
        </w:rPr>
      </w:pPr>
    </w:p>
    <w:p w14:paraId="14CB8FF9" w14:textId="77777777" w:rsidR="001E5D47" w:rsidRPr="0020740E" w:rsidRDefault="00545400" w:rsidP="0020740E">
      <w:pPr>
        <w:spacing w:line="240" w:lineRule="auto"/>
        <w:jc w:val="both"/>
        <w:rPr>
          <w:szCs w:val="22"/>
        </w:rPr>
      </w:pPr>
      <w:bookmarkStart w:id="9" w:name="_Hlk54097669"/>
      <w:r w:rsidRPr="0020740E">
        <w:rPr>
          <w:szCs w:val="22"/>
        </w:rPr>
        <w:t xml:space="preserve">Flakona gumijas aizbāzni var droši caurdurt līdz 20 reizēm. </w:t>
      </w:r>
    </w:p>
    <w:bookmarkEnd w:id="9"/>
    <w:p w14:paraId="605EF056" w14:textId="77777777" w:rsidR="00351BD3" w:rsidRPr="0020740E" w:rsidRDefault="00351BD3" w:rsidP="0020740E">
      <w:pPr>
        <w:spacing w:line="240" w:lineRule="auto"/>
        <w:jc w:val="both"/>
        <w:rPr>
          <w:szCs w:val="22"/>
        </w:rPr>
      </w:pPr>
    </w:p>
    <w:p w14:paraId="35370BE1" w14:textId="15FA6440" w:rsidR="00262D22" w:rsidRPr="0020740E" w:rsidRDefault="00545400" w:rsidP="0020740E">
      <w:pPr>
        <w:tabs>
          <w:tab w:val="clear" w:pos="567"/>
        </w:tabs>
        <w:spacing w:line="240" w:lineRule="auto"/>
        <w:ind w:left="-15"/>
        <w:jc w:val="both"/>
        <w:rPr>
          <w:b/>
          <w:szCs w:val="22"/>
        </w:rPr>
      </w:pPr>
      <w:r w:rsidRPr="0020740E">
        <w:rPr>
          <w:b/>
          <w:szCs w:val="22"/>
        </w:rPr>
        <w:t>4.10</w:t>
      </w:r>
      <w:r w:rsidRPr="0020740E">
        <w:rPr>
          <w:b/>
          <w:szCs w:val="22"/>
        </w:rPr>
        <w:tab/>
        <w:t xml:space="preserve">Pārdozēšana (simptomi, rīcība ārkārtas situācijā, antidoti), ja nepieciešams </w:t>
      </w:r>
    </w:p>
    <w:p w14:paraId="1BCF7B26" w14:textId="77777777" w:rsidR="0099772C" w:rsidRPr="0020740E" w:rsidRDefault="0099772C" w:rsidP="0020740E">
      <w:pPr>
        <w:spacing w:line="240" w:lineRule="auto"/>
        <w:jc w:val="both"/>
        <w:rPr>
          <w:szCs w:val="22"/>
        </w:rPr>
      </w:pPr>
    </w:p>
    <w:p w14:paraId="01B4346E" w14:textId="41E49ECD" w:rsidR="00823957" w:rsidRPr="0020740E" w:rsidRDefault="00545400" w:rsidP="0020740E">
      <w:pPr>
        <w:spacing w:line="240" w:lineRule="auto"/>
        <w:jc w:val="both"/>
        <w:rPr>
          <w:szCs w:val="22"/>
        </w:rPr>
      </w:pPr>
      <w:bookmarkStart w:id="10" w:name="_Hlk61277409"/>
      <w:r w:rsidRPr="0020740E">
        <w:rPr>
          <w:szCs w:val="22"/>
        </w:rPr>
        <w:t xml:space="preserve">Pārdozēšanas gadījumā galvenās klīniskās pazīmes ir ievērojams muskuļu vājums, vemšana, kolikas, </w:t>
      </w:r>
      <w:r w:rsidR="00CB13DE" w:rsidRPr="0020740E">
        <w:rPr>
          <w:szCs w:val="22"/>
        </w:rPr>
        <w:t>diareja</w:t>
      </w:r>
      <w:r w:rsidRPr="0020740E">
        <w:rPr>
          <w:szCs w:val="22"/>
        </w:rPr>
        <w:t xml:space="preserve">, </w:t>
      </w:r>
      <w:proofErr w:type="spellStart"/>
      <w:r w:rsidRPr="0020740E">
        <w:rPr>
          <w:szCs w:val="22"/>
        </w:rPr>
        <w:t>mioze</w:t>
      </w:r>
      <w:proofErr w:type="spellEnd"/>
      <w:r w:rsidRPr="0020740E">
        <w:rPr>
          <w:szCs w:val="22"/>
        </w:rPr>
        <w:t xml:space="preserve">, </w:t>
      </w:r>
      <w:proofErr w:type="spellStart"/>
      <w:r w:rsidRPr="0020740E">
        <w:rPr>
          <w:szCs w:val="22"/>
        </w:rPr>
        <w:t>dispneja</w:t>
      </w:r>
      <w:proofErr w:type="spellEnd"/>
      <w:r w:rsidRPr="0020740E">
        <w:rPr>
          <w:szCs w:val="22"/>
        </w:rPr>
        <w:t>, bradikardija, hipotensija, bronhospazma</w:t>
      </w:r>
      <w:r w:rsidR="00CB13DE" w:rsidRPr="0020740E">
        <w:rPr>
          <w:szCs w:val="22"/>
        </w:rPr>
        <w:t>s</w:t>
      </w:r>
      <w:r w:rsidRPr="0020740E">
        <w:rPr>
          <w:szCs w:val="22"/>
        </w:rPr>
        <w:t>. Elpošanas traucējumu dēļ var iestāties nāve. Pārdozēšanas gadījumā neostigmīna iedarbību uz muskarīna receptoriem var atcelt ar atropīnu.</w:t>
      </w:r>
    </w:p>
    <w:p w14:paraId="794C0858" w14:textId="77777777" w:rsidR="00262D22" w:rsidRPr="0020740E" w:rsidRDefault="00262D22" w:rsidP="0020740E">
      <w:pPr>
        <w:spacing w:line="240" w:lineRule="auto"/>
        <w:jc w:val="both"/>
        <w:rPr>
          <w:szCs w:val="22"/>
        </w:rPr>
      </w:pPr>
    </w:p>
    <w:bookmarkEnd w:id="10"/>
    <w:p w14:paraId="74E91480" w14:textId="12BD51AA" w:rsidR="00262D22" w:rsidRPr="0020740E" w:rsidRDefault="00545400" w:rsidP="0020740E">
      <w:pPr>
        <w:tabs>
          <w:tab w:val="clear" w:pos="567"/>
        </w:tabs>
        <w:spacing w:line="240" w:lineRule="auto"/>
        <w:ind w:left="-15"/>
        <w:jc w:val="both"/>
        <w:rPr>
          <w:b/>
          <w:szCs w:val="22"/>
        </w:rPr>
      </w:pPr>
      <w:r w:rsidRPr="0020740E">
        <w:rPr>
          <w:b/>
          <w:szCs w:val="22"/>
        </w:rPr>
        <w:t xml:space="preserve">4.11 </w:t>
      </w:r>
      <w:r w:rsidRPr="0020740E">
        <w:rPr>
          <w:b/>
          <w:szCs w:val="22"/>
        </w:rPr>
        <w:tab/>
        <w:t xml:space="preserve">Ierobežojumu periods dzīvnieku produkcijas izmantošanā </w:t>
      </w:r>
    </w:p>
    <w:p w14:paraId="2CC45F13" w14:textId="77777777" w:rsidR="00262D22" w:rsidRPr="0020740E" w:rsidRDefault="00545400" w:rsidP="0020740E">
      <w:pPr>
        <w:spacing w:line="240" w:lineRule="auto"/>
        <w:jc w:val="both"/>
        <w:rPr>
          <w:szCs w:val="22"/>
        </w:rPr>
      </w:pPr>
      <w:r w:rsidRPr="0020740E">
        <w:rPr>
          <w:b/>
          <w:szCs w:val="22"/>
        </w:rPr>
        <w:t xml:space="preserve"> </w:t>
      </w:r>
    </w:p>
    <w:p w14:paraId="04801706" w14:textId="03F295E4" w:rsidR="00262D22" w:rsidRPr="0020740E" w:rsidRDefault="00545400" w:rsidP="0020740E">
      <w:pPr>
        <w:spacing w:line="240" w:lineRule="auto"/>
        <w:ind w:left="-5"/>
        <w:jc w:val="both"/>
        <w:rPr>
          <w:szCs w:val="22"/>
        </w:rPr>
      </w:pPr>
      <w:r w:rsidRPr="0020740E">
        <w:rPr>
          <w:szCs w:val="22"/>
        </w:rPr>
        <w:t>Gaļai un blakusproduktiem: nulle dien</w:t>
      </w:r>
      <w:r w:rsidR="003E5C12" w:rsidRPr="0020740E">
        <w:rPr>
          <w:szCs w:val="22"/>
        </w:rPr>
        <w:t>as</w:t>
      </w:r>
      <w:r w:rsidRPr="0020740E">
        <w:rPr>
          <w:szCs w:val="22"/>
        </w:rPr>
        <w:t xml:space="preserve">. </w:t>
      </w:r>
    </w:p>
    <w:p w14:paraId="410000B8" w14:textId="0C6D08F9" w:rsidR="00262D22" w:rsidRPr="0020740E" w:rsidRDefault="00545400" w:rsidP="0020740E">
      <w:pPr>
        <w:spacing w:line="240" w:lineRule="auto"/>
        <w:ind w:left="-5"/>
        <w:jc w:val="both"/>
        <w:rPr>
          <w:szCs w:val="22"/>
        </w:rPr>
      </w:pPr>
      <w:r w:rsidRPr="0020740E">
        <w:rPr>
          <w:szCs w:val="22"/>
        </w:rPr>
        <w:t>Pienam: nulle stund</w:t>
      </w:r>
      <w:r w:rsidR="001413C2" w:rsidRPr="0020740E">
        <w:rPr>
          <w:szCs w:val="22"/>
        </w:rPr>
        <w:t>as</w:t>
      </w:r>
      <w:r w:rsidRPr="0020740E">
        <w:rPr>
          <w:szCs w:val="22"/>
        </w:rPr>
        <w:t xml:space="preserve">. </w:t>
      </w:r>
    </w:p>
    <w:p w14:paraId="38286DE2" w14:textId="77777777" w:rsidR="00262D22" w:rsidRPr="0020740E" w:rsidRDefault="00545400" w:rsidP="0020740E">
      <w:pPr>
        <w:spacing w:line="240" w:lineRule="auto"/>
        <w:jc w:val="both"/>
        <w:rPr>
          <w:szCs w:val="22"/>
        </w:rPr>
      </w:pPr>
      <w:r w:rsidRPr="0020740E">
        <w:rPr>
          <w:szCs w:val="22"/>
        </w:rPr>
        <w:t xml:space="preserve"> </w:t>
      </w:r>
    </w:p>
    <w:p w14:paraId="020C452E" w14:textId="77777777" w:rsidR="002F2882" w:rsidRPr="0020740E" w:rsidRDefault="002F2882" w:rsidP="0020740E">
      <w:pPr>
        <w:spacing w:line="240" w:lineRule="auto"/>
        <w:jc w:val="both"/>
        <w:rPr>
          <w:szCs w:val="22"/>
        </w:rPr>
      </w:pPr>
    </w:p>
    <w:p w14:paraId="2BC6B387" w14:textId="77777777" w:rsidR="00262D22" w:rsidRPr="0020740E" w:rsidRDefault="00545400" w:rsidP="0020740E">
      <w:pPr>
        <w:tabs>
          <w:tab w:val="clear" w:pos="567"/>
        </w:tabs>
        <w:spacing w:line="240" w:lineRule="auto"/>
        <w:ind w:left="-15"/>
        <w:jc w:val="both"/>
        <w:rPr>
          <w:b/>
          <w:szCs w:val="22"/>
        </w:rPr>
      </w:pPr>
      <w:r w:rsidRPr="0020740E">
        <w:rPr>
          <w:b/>
          <w:szCs w:val="22"/>
        </w:rPr>
        <w:t xml:space="preserve">5. </w:t>
      </w:r>
      <w:r w:rsidRPr="0020740E">
        <w:rPr>
          <w:b/>
          <w:szCs w:val="22"/>
        </w:rPr>
        <w:tab/>
        <w:t xml:space="preserve">FARMAKOLOĢISKĀS ĪPAŠĪBAS </w:t>
      </w:r>
    </w:p>
    <w:p w14:paraId="00E21645" w14:textId="77777777" w:rsidR="00262D22" w:rsidRPr="0020740E" w:rsidRDefault="00545400" w:rsidP="0020740E">
      <w:pPr>
        <w:spacing w:line="240" w:lineRule="auto"/>
        <w:jc w:val="both"/>
        <w:rPr>
          <w:szCs w:val="22"/>
        </w:rPr>
      </w:pPr>
      <w:r w:rsidRPr="0020740E">
        <w:rPr>
          <w:szCs w:val="22"/>
        </w:rPr>
        <w:t xml:space="preserve"> </w:t>
      </w:r>
    </w:p>
    <w:p w14:paraId="7C7CFF79" w14:textId="77777777" w:rsidR="00262D22" w:rsidRPr="0020740E" w:rsidRDefault="00545400" w:rsidP="0020740E">
      <w:pPr>
        <w:tabs>
          <w:tab w:val="center" w:pos="2694"/>
        </w:tabs>
        <w:spacing w:line="240" w:lineRule="auto"/>
        <w:ind w:left="-15"/>
        <w:jc w:val="both"/>
        <w:rPr>
          <w:szCs w:val="22"/>
        </w:rPr>
      </w:pPr>
      <w:r w:rsidRPr="0020740E">
        <w:rPr>
          <w:szCs w:val="22"/>
        </w:rPr>
        <w:t xml:space="preserve">Farmakoterapeitiskā grupa:  </w:t>
      </w:r>
      <w:r w:rsidRPr="0020740E">
        <w:rPr>
          <w:szCs w:val="22"/>
        </w:rPr>
        <w:tab/>
        <w:t xml:space="preserve"> </w:t>
      </w:r>
      <w:r w:rsidRPr="0020740E">
        <w:rPr>
          <w:szCs w:val="22"/>
        </w:rPr>
        <w:tab/>
        <w:t xml:space="preserve">Holīnesterāzes inhibitori. </w:t>
      </w:r>
    </w:p>
    <w:p w14:paraId="6261BDD1" w14:textId="4DFDF453" w:rsidR="00262D22" w:rsidRPr="0020740E" w:rsidRDefault="00545400" w:rsidP="0020740E">
      <w:pPr>
        <w:tabs>
          <w:tab w:val="center" w:pos="2694"/>
        </w:tabs>
        <w:spacing w:line="240" w:lineRule="auto"/>
        <w:ind w:left="-15"/>
        <w:jc w:val="both"/>
        <w:rPr>
          <w:szCs w:val="22"/>
        </w:rPr>
      </w:pPr>
      <w:proofErr w:type="spellStart"/>
      <w:r w:rsidRPr="0020740E">
        <w:rPr>
          <w:szCs w:val="22"/>
        </w:rPr>
        <w:t>ATĶvet</w:t>
      </w:r>
      <w:proofErr w:type="spellEnd"/>
      <w:r w:rsidRPr="0020740E">
        <w:rPr>
          <w:szCs w:val="22"/>
        </w:rPr>
        <w:t xml:space="preserve"> kods:   </w:t>
      </w:r>
      <w:r w:rsidRPr="0020740E">
        <w:rPr>
          <w:szCs w:val="22"/>
        </w:rPr>
        <w:tab/>
        <w:t xml:space="preserve"> </w:t>
      </w:r>
      <w:r w:rsidR="002B3DF2" w:rsidRPr="0020740E">
        <w:rPr>
          <w:szCs w:val="22"/>
        </w:rPr>
        <w:tab/>
      </w:r>
      <w:r w:rsidRPr="0020740E">
        <w:rPr>
          <w:szCs w:val="22"/>
        </w:rPr>
        <w:t xml:space="preserve">QN07AA01. </w:t>
      </w:r>
    </w:p>
    <w:p w14:paraId="5ABBDFDA" w14:textId="77777777" w:rsidR="00262D22" w:rsidRPr="0020740E" w:rsidRDefault="00545400" w:rsidP="0020740E">
      <w:pPr>
        <w:spacing w:line="240" w:lineRule="auto"/>
        <w:jc w:val="both"/>
        <w:rPr>
          <w:szCs w:val="22"/>
        </w:rPr>
      </w:pPr>
      <w:r w:rsidRPr="0020740E">
        <w:rPr>
          <w:szCs w:val="22"/>
        </w:rPr>
        <w:t xml:space="preserve"> </w:t>
      </w:r>
    </w:p>
    <w:p w14:paraId="7487A1BB" w14:textId="2292F304" w:rsidR="00262D22" w:rsidRPr="0020740E" w:rsidRDefault="00545400" w:rsidP="0020740E">
      <w:pPr>
        <w:tabs>
          <w:tab w:val="clear" w:pos="567"/>
        </w:tabs>
        <w:spacing w:line="240" w:lineRule="auto"/>
        <w:ind w:left="-15"/>
        <w:jc w:val="both"/>
        <w:rPr>
          <w:b/>
          <w:szCs w:val="22"/>
        </w:rPr>
      </w:pPr>
      <w:r w:rsidRPr="0020740E">
        <w:rPr>
          <w:b/>
          <w:szCs w:val="22"/>
        </w:rPr>
        <w:t xml:space="preserve">5.1 </w:t>
      </w:r>
      <w:r w:rsidRPr="0020740E">
        <w:rPr>
          <w:b/>
          <w:szCs w:val="22"/>
        </w:rPr>
        <w:tab/>
        <w:t xml:space="preserve">Farmakodinamiskās īpašības </w:t>
      </w:r>
    </w:p>
    <w:p w14:paraId="12548696" w14:textId="77777777" w:rsidR="00CE2B9A" w:rsidRPr="0020740E" w:rsidRDefault="00CE2B9A" w:rsidP="0020740E">
      <w:pPr>
        <w:tabs>
          <w:tab w:val="clear" w:pos="567"/>
        </w:tabs>
        <w:spacing w:line="240" w:lineRule="auto"/>
        <w:ind w:left="-15"/>
        <w:jc w:val="both"/>
        <w:rPr>
          <w:b/>
          <w:szCs w:val="22"/>
        </w:rPr>
      </w:pPr>
    </w:p>
    <w:p w14:paraId="4FBBE183" w14:textId="7A819247" w:rsidR="009D6D4A" w:rsidRPr="0020740E" w:rsidRDefault="00545400" w:rsidP="0020740E">
      <w:pPr>
        <w:spacing w:line="240" w:lineRule="auto"/>
        <w:jc w:val="both"/>
        <w:rPr>
          <w:szCs w:val="22"/>
        </w:rPr>
      </w:pPr>
      <w:proofErr w:type="spellStart"/>
      <w:r w:rsidRPr="0020740E">
        <w:rPr>
          <w:szCs w:val="22"/>
        </w:rPr>
        <w:t>Neostigmīna</w:t>
      </w:r>
      <w:proofErr w:type="spellEnd"/>
      <w:r w:rsidRPr="0020740E">
        <w:rPr>
          <w:szCs w:val="22"/>
        </w:rPr>
        <w:t xml:space="preserve"> </w:t>
      </w:r>
      <w:proofErr w:type="spellStart"/>
      <w:r w:rsidRPr="0020740E">
        <w:rPr>
          <w:szCs w:val="22"/>
        </w:rPr>
        <w:t>metilsulfāts</w:t>
      </w:r>
      <w:proofErr w:type="spellEnd"/>
      <w:r w:rsidRPr="0020740E">
        <w:rPr>
          <w:szCs w:val="22"/>
        </w:rPr>
        <w:t xml:space="preserve"> ir </w:t>
      </w:r>
      <w:proofErr w:type="spellStart"/>
      <w:r w:rsidR="002B3DF2" w:rsidRPr="0020740E">
        <w:rPr>
          <w:szCs w:val="22"/>
        </w:rPr>
        <w:t>anti</w:t>
      </w:r>
      <w:r w:rsidRPr="0020740E">
        <w:rPr>
          <w:szCs w:val="22"/>
        </w:rPr>
        <w:t>holīnesterāze</w:t>
      </w:r>
      <w:proofErr w:type="spellEnd"/>
      <w:r w:rsidRPr="0020740E">
        <w:rPr>
          <w:szCs w:val="22"/>
        </w:rPr>
        <w:t xml:space="preserve">. Tas darbojas, piesaistoties holīnesterāzes molekulai un neļaujot tai reaģēt ar acetilholīnu. Zāles bloķē acetilholīnesterāzes aktīvo vietu, lai enzīms nevarētu noārdīt acetilholīna molekulas, pirms tās sasniedz postsinaptiskās membrānas receptorus. Tāpēc ar bloķētu acetilholīnesterāzi acetilholīns var piesaistīties dažiem receptoriem un izraisīt muskuļu kontrakciju. Turklāt neostigmīns netieši stimulē gan nikotīna, gan muskarīna receptorus. </w:t>
      </w:r>
    </w:p>
    <w:p w14:paraId="75C74131" w14:textId="57D5A5FA" w:rsidR="009D6D4A" w:rsidRPr="0020740E" w:rsidRDefault="00545400" w:rsidP="0020740E">
      <w:pPr>
        <w:spacing w:line="240" w:lineRule="auto"/>
        <w:jc w:val="both"/>
        <w:rPr>
          <w:szCs w:val="22"/>
        </w:rPr>
      </w:pPr>
      <w:proofErr w:type="spellStart"/>
      <w:r w:rsidRPr="0020740E">
        <w:rPr>
          <w:szCs w:val="22"/>
        </w:rPr>
        <w:t>Neostigmīna</w:t>
      </w:r>
      <w:proofErr w:type="spellEnd"/>
      <w:r w:rsidRPr="0020740E">
        <w:rPr>
          <w:szCs w:val="22"/>
        </w:rPr>
        <w:t xml:space="preserve"> struktūrā ir </w:t>
      </w:r>
      <w:r w:rsidR="003E2003" w:rsidRPr="0020740E">
        <w:rPr>
          <w:szCs w:val="22"/>
        </w:rPr>
        <w:t xml:space="preserve">četrvērtīgais </w:t>
      </w:r>
      <w:r w:rsidRPr="0020740E">
        <w:rPr>
          <w:szCs w:val="22"/>
        </w:rPr>
        <w:t xml:space="preserve">slāpeklis, tāpēc tas ir polārs un nešķērso hematoencefālo barjeru </w:t>
      </w:r>
      <w:hyperlink r:id="rId8" w:tooltip="Blood–brain barrier" w:history="1"/>
      <w:r w:rsidRPr="0020740E">
        <w:rPr>
          <w:szCs w:val="22"/>
        </w:rPr>
        <w:t xml:space="preserve"> un neiekļūst centrālajā nervu sistēmā. </w:t>
      </w:r>
    </w:p>
    <w:p w14:paraId="781CF680" w14:textId="77777777" w:rsidR="009D6D4A" w:rsidRPr="0020740E" w:rsidRDefault="00545400" w:rsidP="0020740E">
      <w:pPr>
        <w:spacing w:line="240" w:lineRule="auto"/>
        <w:ind w:left="-5"/>
        <w:jc w:val="both"/>
        <w:rPr>
          <w:szCs w:val="22"/>
        </w:rPr>
      </w:pPr>
      <w:r w:rsidRPr="0020740E">
        <w:rPr>
          <w:szCs w:val="22"/>
        </w:rPr>
        <w:t xml:space="preserve">Holīnesterāzes inhibitoru iedarbības intensitāte un ilgums ir atkarīgs no piesaistīšanās intensitātes un šīs piesaistes spontānās atvienošanās ātruma.  </w:t>
      </w:r>
    </w:p>
    <w:p w14:paraId="0A297687" w14:textId="77777777" w:rsidR="009D6D4A" w:rsidRPr="0020740E" w:rsidRDefault="00545400" w:rsidP="0020740E">
      <w:pPr>
        <w:spacing w:line="240" w:lineRule="auto"/>
        <w:jc w:val="both"/>
        <w:rPr>
          <w:szCs w:val="22"/>
        </w:rPr>
      </w:pPr>
      <w:r w:rsidRPr="0020740E">
        <w:rPr>
          <w:szCs w:val="22"/>
        </w:rPr>
        <w:t xml:space="preserve"> </w:t>
      </w:r>
    </w:p>
    <w:p w14:paraId="73B4CD6A" w14:textId="42E22ACA" w:rsidR="00262D22" w:rsidRPr="0020740E" w:rsidRDefault="00545400" w:rsidP="0020740E">
      <w:pPr>
        <w:numPr>
          <w:ilvl w:val="0"/>
          <w:numId w:val="40"/>
        </w:numPr>
        <w:tabs>
          <w:tab w:val="clear" w:pos="567"/>
        </w:tabs>
        <w:spacing w:line="240" w:lineRule="auto"/>
        <w:ind w:left="567" w:hanging="1"/>
        <w:jc w:val="both"/>
        <w:rPr>
          <w:szCs w:val="22"/>
        </w:rPr>
      </w:pPr>
      <w:r w:rsidRPr="0020740E">
        <w:rPr>
          <w:szCs w:val="22"/>
        </w:rPr>
        <w:t xml:space="preserve">Tā izraisa zarnu gludo muskuļa šķiedru kontrakcijas, kas veicina spontānu gremošanas trakta darbības atjaunošanos. Tāpēc palielinās </w:t>
      </w:r>
      <w:proofErr w:type="spellStart"/>
      <w:r w:rsidRPr="0020740E">
        <w:rPr>
          <w:szCs w:val="22"/>
        </w:rPr>
        <w:t>peristaltiskās</w:t>
      </w:r>
      <w:proofErr w:type="spellEnd"/>
      <w:r w:rsidRPr="0020740E">
        <w:rPr>
          <w:szCs w:val="22"/>
        </w:rPr>
        <w:t xml:space="preserve"> kustības</w:t>
      </w:r>
      <w:r w:rsidR="00F97027" w:rsidRPr="0020740E">
        <w:rPr>
          <w:szCs w:val="22"/>
        </w:rPr>
        <w:t xml:space="preserve"> un</w:t>
      </w:r>
      <w:r w:rsidRPr="0020740E">
        <w:rPr>
          <w:szCs w:val="22"/>
        </w:rPr>
        <w:t xml:space="preserve"> sekrēcija (10–30 minūtes pēc </w:t>
      </w:r>
      <w:proofErr w:type="spellStart"/>
      <w:r w:rsidRPr="0020740E">
        <w:rPr>
          <w:szCs w:val="22"/>
        </w:rPr>
        <w:t>parenterālas</w:t>
      </w:r>
      <w:proofErr w:type="spellEnd"/>
      <w:r w:rsidRPr="0020740E">
        <w:rPr>
          <w:szCs w:val="22"/>
        </w:rPr>
        <w:t xml:space="preserve"> ievadīšanas). </w:t>
      </w:r>
    </w:p>
    <w:p w14:paraId="7A395A6F" w14:textId="799053E2" w:rsidR="00262D22" w:rsidRPr="0020740E" w:rsidRDefault="00545400" w:rsidP="0020740E">
      <w:pPr>
        <w:numPr>
          <w:ilvl w:val="0"/>
          <w:numId w:val="40"/>
        </w:numPr>
        <w:tabs>
          <w:tab w:val="clear" w:pos="567"/>
        </w:tabs>
        <w:spacing w:line="240" w:lineRule="auto"/>
        <w:ind w:left="567" w:hanging="1"/>
        <w:jc w:val="both"/>
        <w:rPr>
          <w:szCs w:val="22"/>
        </w:rPr>
      </w:pPr>
      <w:r w:rsidRPr="0020740E">
        <w:rPr>
          <w:szCs w:val="22"/>
        </w:rPr>
        <w:t>Elpceļos tā izraisa bronhu gludo muskuļu kontrakcijas, ciliārās aktivitātes un bronhu sekrēcijas palielināšano</w:t>
      </w:r>
      <w:r w:rsidR="00F97027" w:rsidRPr="0020740E">
        <w:rPr>
          <w:szCs w:val="22"/>
        </w:rPr>
        <w:t>s</w:t>
      </w:r>
      <w:r w:rsidRPr="0020740E">
        <w:rPr>
          <w:szCs w:val="22"/>
        </w:rPr>
        <w:t xml:space="preserve">. </w:t>
      </w:r>
    </w:p>
    <w:p w14:paraId="054F4924" w14:textId="77777777" w:rsidR="008D1681" w:rsidRPr="0020740E" w:rsidRDefault="00545400" w:rsidP="0020740E">
      <w:pPr>
        <w:numPr>
          <w:ilvl w:val="0"/>
          <w:numId w:val="40"/>
        </w:numPr>
        <w:tabs>
          <w:tab w:val="clear" w:pos="567"/>
        </w:tabs>
        <w:spacing w:line="240" w:lineRule="auto"/>
        <w:ind w:left="567" w:hanging="1"/>
        <w:jc w:val="both"/>
        <w:rPr>
          <w:szCs w:val="22"/>
        </w:rPr>
      </w:pPr>
      <w:r w:rsidRPr="0020740E">
        <w:rPr>
          <w:szCs w:val="22"/>
        </w:rPr>
        <w:t>Asinsrites sistēmā tā izraisa sirdsdarbības palēnināšanos, sirds kontrakciju pavājināšanos un vazodilatāciju.  </w:t>
      </w:r>
    </w:p>
    <w:p w14:paraId="4DB5A472" w14:textId="77777777" w:rsidR="00952ABF" w:rsidRPr="0020740E" w:rsidRDefault="00545400" w:rsidP="0020740E">
      <w:pPr>
        <w:numPr>
          <w:ilvl w:val="0"/>
          <w:numId w:val="40"/>
        </w:numPr>
        <w:tabs>
          <w:tab w:val="clear" w:pos="567"/>
        </w:tabs>
        <w:spacing w:line="240" w:lineRule="auto"/>
        <w:ind w:left="567" w:hanging="1"/>
        <w:jc w:val="both"/>
        <w:rPr>
          <w:szCs w:val="22"/>
        </w:rPr>
      </w:pPr>
      <w:r w:rsidRPr="0020740E">
        <w:rPr>
          <w:szCs w:val="22"/>
        </w:rPr>
        <w:t xml:space="preserve">Urīnceļos tā izraisa urīnpūšļa gludo muskuļu kontrakciju. </w:t>
      </w:r>
    </w:p>
    <w:p w14:paraId="4C72965C" w14:textId="30EEF066" w:rsidR="00262D22" w:rsidRPr="0020740E" w:rsidRDefault="00545400" w:rsidP="0020740E">
      <w:pPr>
        <w:numPr>
          <w:ilvl w:val="0"/>
          <w:numId w:val="40"/>
        </w:numPr>
        <w:tabs>
          <w:tab w:val="clear" w:pos="567"/>
        </w:tabs>
        <w:spacing w:line="240" w:lineRule="auto"/>
        <w:ind w:left="567" w:hanging="1"/>
        <w:jc w:val="both"/>
        <w:rPr>
          <w:szCs w:val="22"/>
        </w:rPr>
      </w:pPr>
      <w:r w:rsidRPr="0020740E">
        <w:rPr>
          <w:szCs w:val="22"/>
        </w:rPr>
        <w:t xml:space="preserve">Skeleta muskuļos tam ir </w:t>
      </w:r>
      <w:r w:rsidR="003E5C12" w:rsidRPr="0020740E">
        <w:rPr>
          <w:szCs w:val="22"/>
        </w:rPr>
        <w:t xml:space="preserve">pretindes </w:t>
      </w:r>
      <w:r w:rsidRPr="0020740E">
        <w:rPr>
          <w:szCs w:val="22"/>
        </w:rPr>
        <w:t xml:space="preserve">iedarbība.  </w:t>
      </w:r>
    </w:p>
    <w:p w14:paraId="62FF254E" w14:textId="77777777" w:rsidR="00262D22" w:rsidRPr="0020740E" w:rsidRDefault="00545400" w:rsidP="0020740E">
      <w:pPr>
        <w:spacing w:line="240" w:lineRule="auto"/>
        <w:jc w:val="both"/>
        <w:rPr>
          <w:szCs w:val="22"/>
        </w:rPr>
      </w:pPr>
      <w:r w:rsidRPr="0020740E">
        <w:rPr>
          <w:szCs w:val="22"/>
        </w:rPr>
        <w:t xml:space="preserve">  </w:t>
      </w:r>
    </w:p>
    <w:p w14:paraId="71471207" w14:textId="59895717" w:rsidR="00262D22" w:rsidRPr="0020740E" w:rsidRDefault="00545400" w:rsidP="0020740E">
      <w:pPr>
        <w:tabs>
          <w:tab w:val="clear" w:pos="567"/>
        </w:tabs>
        <w:spacing w:line="240" w:lineRule="auto"/>
        <w:ind w:left="-15"/>
        <w:jc w:val="both"/>
        <w:rPr>
          <w:b/>
          <w:szCs w:val="22"/>
        </w:rPr>
      </w:pPr>
      <w:r w:rsidRPr="0020740E">
        <w:rPr>
          <w:b/>
          <w:szCs w:val="22"/>
        </w:rPr>
        <w:t xml:space="preserve">5.2 </w:t>
      </w:r>
      <w:r w:rsidRPr="0020740E">
        <w:rPr>
          <w:b/>
          <w:szCs w:val="22"/>
        </w:rPr>
        <w:tab/>
      </w:r>
      <w:proofErr w:type="spellStart"/>
      <w:r w:rsidRPr="0020740E">
        <w:rPr>
          <w:b/>
          <w:szCs w:val="22"/>
        </w:rPr>
        <w:t>Farmakokinētiskie</w:t>
      </w:r>
      <w:proofErr w:type="spellEnd"/>
      <w:r w:rsidRPr="0020740E">
        <w:rPr>
          <w:b/>
          <w:szCs w:val="22"/>
        </w:rPr>
        <w:t xml:space="preserve"> dati </w:t>
      </w:r>
    </w:p>
    <w:p w14:paraId="4E8B7793" w14:textId="77777777" w:rsidR="00262D22" w:rsidRPr="0020740E" w:rsidRDefault="00545400" w:rsidP="0020740E">
      <w:pPr>
        <w:spacing w:line="240" w:lineRule="auto"/>
        <w:jc w:val="both"/>
        <w:rPr>
          <w:szCs w:val="22"/>
        </w:rPr>
      </w:pPr>
      <w:r w:rsidRPr="0020740E">
        <w:rPr>
          <w:szCs w:val="22"/>
        </w:rPr>
        <w:t xml:space="preserve"> </w:t>
      </w:r>
    </w:p>
    <w:p w14:paraId="577724EF" w14:textId="77777777" w:rsidR="00262D22" w:rsidRPr="0020740E" w:rsidRDefault="00545400" w:rsidP="0020740E">
      <w:pPr>
        <w:spacing w:line="240" w:lineRule="auto"/>
        <w:ind w:left="-5"/>
        <w:jc w:val="both"/>
        <w:rPr>
          <w:szCs w:val="22"/>
        </w:rPr>
      </w:pPr>
      <w:r w:rsidRPr="0020740E">
        <w:rPr>
          <w:szCs w:val="22"/>
        </w:rPr>
        <w:t xml:space="preserve">Informācija par mērķa sugām nav pieejama. </w:t>
      </w:r>
    </w:p>
    <w:p w14:paraId="325D7ADF" w14:textId="63280709" w:rsidR="00B54B33" w:rsidRPr="0020740E" w:rsidRDefault="00B54B33" w:rsidP="0020740E">
      <w:pPr>
        <w:tabs>
          <w:tab w:val="clear" w:pos="567"/>
        </w:tabs>
        <w:spacing w:line="240" w:lineRule="auto"/>
        <w:ind w:left="-15"/>
        <w:jc w:val="both"/>
        <w:rPr>
          <w:szCs w:val="22"/>
        </w:rPr>
      </w:pPr>
    </w:p>
    <w:p w14:paraId="11A2D69D" w14:textId="77777777" w:rsidR="00640E4D" w:rsidRPr="0020740E" w:rsidRDefault="00640E4D" w:rsidP="0020740E">
      <w:pPr>
        <w:tabs>
          <w:tab w:val="clear" w:pos="567"/>
        </w:tabs>
        <w:spacing w:line="240" w:lineRule="auto"/>
        <w:ind w:left="-15"/>
        <w:jc w:val="both"/>
        <w:rPr>
          <w:b/>
          <w:szCs w:val="22"/>
        </w:rPr>
      </w:pPr>
    </w:p>
    <w:p w14:paraId="473F9055" w14:textId="31002907" w:rsidR="00262D22" w:rsidRPr="0020740E" w:rsidRDefault="00545400" w:rsidP="0020740E">
      <w:pPr>
        <w:tabs>
          <w:tab w:val="clear" w:pos="567"/>
        </w:tabs>
        <w:spacing w:line="240" w:lineRule="auto"/>
        <w:ind w:left="-15"/>
        <w:jc w:val="both"/>
        <w:rPr>
          <w:b/>
          <w:szCs w:val="22"/>
        </w:rPr>
      </w:pPr>
      <w:r w:rsidRPr="0020740E">
        <w:rPr>
          <w:b/>
          <w:szCs w:val="22"/>
        </w:rPr>
        <w:t xml:space="preserve">6. </w:t>
      </w:r>
      <w:r w:rsidRPr="0020740E">
        <w:rPr>
          <w:b/>
          <w:szCs w:val="22"/>
        </w:rPr>
        <w:tab/>
        <w:t xml:space="preserve">FARMACEITISKĀ INFORMĀCIJA </w:t>
      </w:r>
    </w:p>
    <w:p w14:paraId="6E32BC52" w14:textId="77777777" w:rsidR="00813538" w:rsidRPr="0020740E" w:rsidRDefault="00813538" w:rsidP="0020740E">
      <w:pPr>
        <w:tabs>
          <w:tab w:val="clear" w:pos="567"/>
        </w:tabs>
        <w:spacing w:line="240" w:lineRule="auto"/>
        <w:ind w:left="-15"/>
        <w:jc w:val="both"/>
        <w:rPr>
          <w:b/>
          <w:szCs w:val="22"/>
        </w:rPr>
      </w:pPr>
    </w:p>
    <w:p w14:paraId="6C90E61E" w14:textId="04DEE5A0" w:rsidR="00262D22" w:rsidRPr="0020740E" w:rsidRDefault="00545400" w:rsidP="0020740E">
      <w:pPr>
        <w:spacing w:line="240" w:lineRule="auto"/>
        <w:jc w:val="both"/>
        <w:rPr>
          <w:b/>
          <w:szCs w:val="22"/>
        </w:rPr>
      </w:pPr>
      <w:r w:rsidRPr="0020740E">
        <w:rPr>
          <w:b/>
          <w:szCs w:val="22"/>
        </w:rPr>
        <w:t>6.1.</w:t>
      </w:r>
      <w:r w:rsidRPr="0020740E">
        <w:rPr>
          <w:b/>
          <w:szCs w:val="22"/>
        </w:rPr>
        <w:tab/>
        <w:t xml:space="preserve">Palīgvielu saraksts </w:t>
      </w:r>
    </w:p>
    <w:p w14:paraId="0DD8F38E" w14:textId="77777777" w:rsidR="00262D22" w:rsidRPr="0020740E" w:rsidRDefault="00262D22" w:rsidP="0020740E">
      <w:pPr>
        <w:spacing w:line="240" w:lineRule="auto"/>
        <w:jc w:val="both"/>
        <w:rPr>
          <w:szCs w:val="22"/>
        </w:rPr>
      </w:pPr>
    </w:p>
    <w:p w14:paraId="57043C5E" w14:textId="77777777" w:rsidR="00262D22" w:rsidRPr="0020740E" w:rsidRDefault="00545400" w:rsidP="0020740E">
      <w:pPr>
        <w:spacing w:line="240" w:lineRule="auto"/>
        <w:ind w:left="-5"/>
        <w:jc w:val="both"/>
        <w:rPr>
          <w:szCs w:val="22"/>
        </w:rPr>
      </w:pPr>
      <w:r w:rsidRPr="0020740E">
        <w:rPr>
          <w:szCs w:val="22"/>
        </w:rPr>
        <w:lastRenderedPageBreak/>
        <w:t xml:space="preserve">Metilparahidroksibenzoāts (E 218) </w:t>
      </w:r>
    </w:p>
    <w:p w14:paraId="588CBB50" w14:textId="77777777" w:rsidR="00262D22" w:rsidRPr="0020740E" w:rsidRDefault="00545400" w:rsidP="0020740E">
      <w:pPr>
        <w:spacing w:line="240" w:lineRule="auto"/>
        <w:ind w:left="-5"/>
        <w:jc w:val="both"/>
        <w:rPr>
          <w:szCs w:val="22"/>
        </w:rPr>
      </w:pPr>
      <w:r w:rsidRPr="0020740E">
        <w:rPr>
          <w:szCs w:val="22"/>
        </w:rPr>
        <w:t xml:space="preserve">Propilparahidroksibezoāts </w:t>
      </w:r>
    </w:p>
    <w:p w14:paraId="29FACBBF" w14:textId="77777777" w:rsidR="00262D22" w:rsidRPr="0020740E" w:rsidRDefault="00545400" w:rsidP="0020740E">
      <w:pPr>
        <w:spacing w:line="240" w:lineRule="auto"/>
        <w:ind w:left="-5" w:right="5691"/>
        <w:jc w:val="both"/>
        <w:rPr>
          <w:szCs w:val="22"/>
        </w:rPr>
      </w:pPr>
      <w:r w:rsidRPr="0020740E">
        <w:rPr>
          <w:szCs w:val="22"/>
        </w:rPr>
        <w:t xml:space="preserve">Nātrija hlorīds </w:t>
      </w:r>
    </w:p>
    <w:p w14:paraId="15673681" w14:textId="77777777" w:rsidR="00262D22" w:rsidRPr="0020740E" w:rsidRDefault="00545400" w:rsidP="0020740E">
      <w:pPr>
        <w:spacing w:line="240" w:lineRule="auto"/>
        <w:ind w:left="-5"/>
        <w:jc w:val="both"/>
        <w:rPr>
          <w:szCs w:val="22"/>
        </w:rPr>
      </w:pPr>
      <w:r w:rsidRPr="0020740E">
        <w:rPr>
          <w:szCs w:val="22"/>
        </w:rPr>
        <w:t>Propilēnglikols</w:t>
      </w:r>
    </w:p>
    <w:p w14:paraId="33A2BDB8" w14:textId="77777777" w:rsidR="00262D22" w:rsidRPr="0020740E" w:rsidRDefault="00545400" w:rsidP="0020740E">
      <w:pPr>
        <w:spacing w:line="240" w:lineRule="auto"/>
        <w:ind w:left="-5"/>
        <w:jc w:val="both"/>
        <w:rPr>
          <w:szCs w:val="22"/>
        </w:rPr>
      </w:pPr>
      <w:r w:rsidRPr="0020740E">
        <w:rPr>
          <w:szCs w:val="22"/>
        </w:rPr>
        <w:t xml:space="preserve">Ūdens injekcijām </w:t>
      </w:r>
    </w:p>
    <w:p w14:paraId="055500EE" w14:textId="77777777" w:rsidR="00262D22" w:rsidRPr="0020740E" w:rsidRDefault="00545400" w:rsidP="0020740E">
      <w:pPr>
        <w:spacing w:line="240" w:lineRule="auto"/>
        <w:jc w:val="both"/>
        <w:rPr>
          <w:szCs w:val="22"/>
        </w:rPr>
      </w:pPr>
      <w:r w:rsidRPr="0020740E">
        <w:rPr>
          <w:szCs w:val="22"/>
        </w:rPr>
        <w:t xml:space="preserve"> </w:t>
      </w:r>
    </w:p>
    <w:p w14:paraId="29117012" w14:textId="761BDD8C" w:rsidR="00262D22" w:rsidRPr="0020740E" w:rsidRDefault="00545400" w:rsidP="0020740E">
      <w:pPr>
        <w:tabs>
          <w:tab w:val="clear" w:pos="567"/>
        </w:tabs>
        <w:spacing w:line="240" w:lineRule="auto"/>
        <w:ind w:left="-15"/>
        <w:jc w:val="both"/>
        <w:rPr>
          <w:b/>
          <w:szCs w:val="22"/>
        </w:rPr>
      </w:pPr>
      <w:r w:rsidRPr="0020740E">
        <w:rPr>
          <w:b/>
          <w:szCs w:val="22"/>
        </w:rPr>
        <w:t>6.2</w:t>
      </w:r>
      <w:r w:rsidRPr="0020740E">
        <w:rPr>
          <w:b/>
          <w:szCs w:val="22"/>
        </w:rPr>
        <w:tab/>
        <w:t xml:space="preserve">Būtiska nesaderība </w:t>
      </w:r>
    </w:p>
    <w:p w14:paraId="1D053291" w14:textId="77777777" w:rsidR="00262D22" w:rsidRPr="0020740E" w:rsidRDefault="00545400" w:rsidP="0020740E">
      <w:pPr>
        <w:spacing w:line="240" w:lineRule="auto"/>
        <w:jc w:val="both"/>
        <w:rPr>
          <w:szCs w:val="22"/>
        </w:rPr>
      </w:pPr>
      <w:r w:rsidRPr="0020740E">
        <w:rPr>
          <w:szCs w:val="22"/>
        </w:rPr>
        <w:t xml:space="preserve"> </w:t>
      </w:r>
    </w:p>
    <w:p w14:paraId="6B7197D9" w14:textId="77777777" w:rsidR="00262D22" w:rsidRPr="0020740E" w:rsidRDefault="00545400" w:rsidP="0020740E">
      <w:pPr>
        <w:spacing w:line="240" w:lineRule="auto"/>
        <w:ind w:left="-5"/>
        <w:jc w:val="both"/>
        <w:rPr>
          <w:szCs w:val="22"/>
        </w:rPr>
      </w:pPr>
      <w:r w:rsidRPr="0020740E">
        <w:rPr>
          <w:szCs w:val="22"/>
        </w:rPr>
        <w:t xml:space="preserve">Tā kā nav veikti saderības pētījumi, šīs veterinārās zāles nedrīkst lietot maisījumā ar citām veterinārajām zālēm. </w:t>
      </w:r>
    </w:p>
    <w:p w14:paraId="7FDB625B" w14:textId="77777777" w:rsidR="00262D22" w:rsidRPr="0020740E" w:rsidRDefault="00545400" w:rsidP="0020740E">
      <w:pPr>
        <w:spacing w:line="240" w:lineRule="auto"/>
        <w:jc w:val="both"/>
        <w:rPr>
          <w:szCs w:val="22"/>
        </w:rPr>
      </w:pPr>
      <w:r w:rsidRPr="0020740E">
        <w:rPr>
          <w:szCs w:val="22"/>
        </w:rPr>
        <w:t xml:space="preserve"> </w:t>
      </w:r>
    </w:p>
    <w:p w14:paraId="1E592716" w14:textId="260F4D6E" w:rsidR="00262D22" w:rsidRPr="0020740E" w:rsidRDefault="00545400" w:rsidP="0020740E">
      <w:pPr>
        <w:tabs>
          <w:tab w:val="clear" w:pos="567"/>
        </w:tabs>
        <w:spacing w:line="240" w:lineRule="auto"/>
        <w:ind w:left="-15"/>
        <w:jc w:val="both"/>
        <w:rPr>
          <w:b/>
          <w:szCs w:val="22"/>
        </w:rPr>
      </w:pPr>
      <w:r w:rsidRPr="0020740E">
        <w:rPr>
          <w:b/>
          <w:szCs w:val="22"/>
        </w:rPr>
        <w:t>6.3</w:t>
      </w:r>
      <w:r w:rsidRPr="0020740E">
        <w:rPr>
          <w:b/>
          <w:szCs w:val="22"/>
        </w:rPr>
        <w:tab/>
        <w:t xml:space="preserve">Derīguma termiņš </w:t>
      </w:r>
    </w:p>
    <w:p w14:paraId="5D3D2B5E" w14:textId="77777777" w:rsidR="00262D22" w:rsidRPr="0020740E" w:rsidRDefault="00545400" w:rsidP="0020740E">
      <w:pPr>
        <w:spacing w:line="240" w:lineRule="auto"/>
        <w:jc w:val="both"/>
        <w:rPr>
          <w:szCs w:val="22"/>
        </w:rPr>
      </w:pPr>
      <w:r w:rsidRPr="0020740E">
        <w:rPr>
          <w:szCs w:val="22"/>
        </w:rPr>
        <w:t xml:space="preserve"> </w:t>
      </w:r>
    </w:p>
    <w:p w14:paraId="0EB58DB8" w14:textId="77777777" w:rsidR="00262D22" w:rsidRPr="0020740E" w:rsidRDefault="00545400" w:rsidP="0020740E">
      <w:pPr>
        <w:spacing w:line="240" w:lineRule="auto"/>
        <w:ind w:left="-5" w:right="1436"/>
        <w:jc w:val="both"/>
        <w:rPr>
          <w:szCs w:val="22"/>
        </w:rPr>
      </w:pPr>
      <w:bookmarkStart w:id="11" w:name="_Hlk54699828"/>
      <w:r w:rsidRPr="0020740E">
        <w:rPr>
          <w:szCs w:val="22"/>
        </w:rPr>
        <w:t>Veterināro zāļu derīguma termiņš izplatīšanai paredzētā iepakojumā: 3 gadi</w:t>
      </w:r>
      <w:r w:rsidR="00F97027" w:rsidRPr="0020740E">
        <w:rPr>
          <w:szCs w:val="22"/>
        </w:rPr>
        <w:t>.</w:t>
      </w:r>
    </w:p>
    <w:p w14:paraId="660A73C7" w14:textId="341A3B52" w:rsidR="00262D22" w:rsidRPr="0020740E" w:rsidRDefault="00545400" w:rsidP="0020740E">
      <w:pPr>
        <w:spacing w:line="240" w:lineRule="auto"/>
        <w:ind w:left="-5" w:right="1436" w:hanging="10"/>
        <w:jc w:val="both"/>
        <w:rPr>
          <w:szCs w:val="22"/>
        </w:rPr>
      </w:pPr>
      <w:r w:rsidRPr="0020740E">
        <w:rPr>
          <w:szCs w:val="22"/>
        </w:rPr>
        <w:t>Derīguma termiņš pēc pirmās tiešā iepakojuma atvēršanas: 28 dienas</w:t>
      </w:r>
      <w:r w:rsidR="00F97027" w:rsidRPr="0020740E">
        <w:rPr>
          <w:szCs w:val="22"/>
        </w:rPr>
        <w:t>.</w:t>
      </w:r>
    </w:p>
    <w:bookmarkEnd w:id="11"/>
    <w:p w14:paraId="3A089261" w14:textId="77777777" w:rsidR="00262D22" w:rsidRPr="0020740E" w:rsidRDefault="00545400" w:rsidP="0020740E">
      <w:pPr>
        <w:spacing w:line="240" w:lineRule="auto"/>
        <w:ind w:left="720"/>
        <w:jc w:val="both"/>
        <w:rPr>
          <w:szCs w:val="22"/>
        </w:rPr>
      </w:pPr>
      <w:r w:rsidRPr="0020740E">
        <w:rPr>
          <w:szCs w:val="22"/>
        </w:rPr>
        <w:t xml:space="preserve"> </w:t>
      </w:r>
    </w:p>
    <w:p w14:paraId="75E45B17" w14:textId="7C4B4311" w:rsidR="00262D22" w:rsidRPr="0020740E" w:rsidRDefault="00545400" w:rsidP="0020740E">
      <w:pPr>
        <w:tabs>
          <w:tab w:val="clear" w:pos="567"/>
        </w:tabs>
        <w:spacing w:line="240" w:lineRule="auto"/>
        <w:ind w:left="-15"/>
        <w:jc w:val="both"/>
        <w:rPr>
          <w:b/>
          <w:szCs w:val="22"/>
        </w:rPr>
      </w:pPr>
      <w:r w:rsidRPr="0020740E">
        <w:rPr>
          <w:b/>
          <w:szCs w:val="22"/>
        </w:rPr>
        <w:t>6.4</w:t>
      </w:r>
      <w:r w:rsidRPr="0020740E">
        <w:rPr>
          <w:b/>
          <w:szCs w:val="22"/>
        </w:rPr>
        <w:tab/>
        <w:t xml:space="preserve">Īpaši uzglabāšanas nosacījumi </w:t>
      </w:r>
    </w:p>
    <w:p w14:paraId="548788FA" w14:textId="77777777" w:rsidR="00262D22" w:rsidRPr="0020740E" w:rsidRDefault="00262D22" w:rsidP="0020740E">
      <w:pPr>
        <w:spacing w:line="240" w:lineRule="auto"/>
        <w:jc w:val="both"/>
        <w:rPr>
          <w:szCs w:val="22"/>
        </w:rPr>
      </w:pPr>
    </w:p>
    <w:p w14:paraId="6E9EAFF7" w14:textId="77777777" w:rsidR="00262D22" w:rsidRPr="0020740E" w:rsidRDefault="00545400" w:rsidP="0020740E">
      <w:pPr>
        <w:spacing w:line="240" w:lineRule="auto"/>
        <w:jc w:val="both"/>
        <w:rPr>
          <w:szCs w:val="22"/>
        </w:rPr>
      </w:pPr>
      <w:r w:rsidRPr="0020740E">
        <w:rPr>
          <w:szCs w:val="22"/>
        </w:rPr>
        <w:t>Uzglabāt flakonu ārējā iepakojumā, lai pasargātu no gaismas.</w:t>
      </w:r>
    </w:p>
    <w:p w14:paraId="58D18C11" w14:textId="77777777" w:rsidR="00262D22" w:rsidRPr="0020740E" w:rsidRDefault="00545400" w:rsidP="0020740E">
      <w:pPr>
        <w:spacing w:line="240" w:lineRule="auto"/>
        <w:jc w:val="both"/>
        <w:rPr>
          <w:szCs w:val="22"/>
        </w:rPr>
      </w:pPr>
      <w:r w:rsidRPr="0020740E">
        <w:rPr>
          <w:szCs w:val="22"/>
        </w:rPr>
        <w:t>Šīm veterinārajām zālēm nav nepieciešama īpaša uzglabāšanas temperatūra.</w:t>
      </w:r>
    </w:p>
    <w:p w14:paraId="79F75365" w14:textId="77777777" w:rsidR="00422136" w:rsidRPr="0020740E" w:rsidRDefault="00422136" w:rsidP="0020740E">
      <w:pPr>
        <w:spacing w:line="240" w:lineRule="auto"/>
        <w:jc w:val="both"/>
        <w:rPr>
          <w:szCs w:val="22"/>
        </w:rPr>
      </w:pPr>
    </w:p>
    <w:p w14:paraId="20474720" w14:textId="6E58CAE0" w:rsidR="00262D22" w:rsidRPr="0020740E" w:rsidRDefault="00545400" w:rsidP="0020740E">
      <w:pPr>
        <w:tabs>
          <w:tab w:val="clear" w:pos="567"/>
        </w:tabs>
        <w:spacing w:line="240" w:lineRule="auto"/>
        <w:ind w:left="-15"/>
        <w:jc w:val="both"/>
        <w:rPr>
          <w:b/>
          <w:szCs w:val="22"/>
        </w:rPr>
      </w:pPr>
      <w:r w:rsidRPr="0020740E">
        <w:rPr>
          <w:b/>
          <w:szCs w:val="22"/>
        </w:rPr>
        <w:t>6.5</w:t>
      </w:r>
      <w:r w:rsidRPr="0020740E">
        <w:rPr>
          <w:b/>
          <w:szCs w:val="22"/>
        </w:rPr>
        <w:tab/>
        <w:t xml:space="preserve">Tiešā iepakojuma veids un saturs </w:t>
      </w:r>
    </w:p>
    <w:p w14:paraId="69804CCC" w14:textId="77777777" w:rsidR="00262D22" w:rsidRPr="0020740E" w:rsidRDefault="00545400" w:rsidP="0020740E">
      <w:pPr>
        <w:spacing w:line="240" w:lineRule="auto"/>
        <w:jc w:val="both"/>
        <w:rPr>
          <w:szCs w:val="22"/>
        </w:rPr>
      </w:pPr>
      <w:r w:rsidRPr="0020740E">
        <w:rPr>
          <w:szCs w:val="22"/>
        </w:rPr>
        <w:t xml:space="preserve"> </w:t>
      </w:r>
    </w:p>
    <w:p w14:paraId="7A0F1475" w14:textId="77777777" w:rsidR="00262D22" w:rsidRPr="0020740E" w:rsidRDefault="00545400" w:rsidP="0020740E">
      <w:pPr>
        <w:tabs>
          <w:tab w:val="clear" w:pos="567"/>
        </w:tabs>
        <w:spacing w:line="240" w:lineRule="auto"/>
        <w:jc w:val="both"/>
        <w:rPr>
          <w:bCs/>
          <w:szCs w:val="22"/>
        </w:rPr>
      </w:pPr>
      <w:bookmarkStart w:id="12" w:name="_Hlk54692013"/>
      <w:r w:rsidRPr="0020740E">
        <w:rPr>
          <w:szCs w:val="22"/>
        </w:rPr>
        <w:t>II tipa dzeltena stikla flakons ar Ph.Eur I tipa hlorbutilgumijas aizbāzni un alumīnija vāciņu.</w:t>
      </w:r>
    </w:p>
    <w:bookmarkEnd w:id="12"/>
    <w:p w14:paraId="2F90D15A" w14:textId="77777777" w:rsidR="00731D92" w:rsidRPr="0020740E" w:rsidRDefault="00731D92" w:rsidP="0020740E">
      <w:pPr>
        <w:tabs>
          <w:tab w:val="clear" w:pos="567"/>
        </w:tabs>
        <w:spacing w:line="240" w:lineRule="auto"/>
        <w:jc w:val="both"/>
        <w:rPr>
          <w:szCs w:val="22"/>
        </w:rPr>
      </w:pPr>
    </w:p>
    <w:p w14:paraId="61BC457B" w14:textId="77777777" w:rsidR="00616899" w:rsidRPr="0020740E" w:rsidRDefault="00545400" w:rsidP="0020740E">
      <w:pPr>
        <w:spacing w:line="240" w:lineRule="auto"/>
        <w:jc w:val="both"/>
        <w:rPr>
          <w:szCs w:val="22"/>
          <w:u w:val="single"/>
        </w:rPr>
      </w:pPr>
      <w:r w:rsidRPr="0020740E">
        <w:rPr>
          <w:szCs w:val="22"/>
          <w:u w:val="single"/>
        </w:rPr>
        <w:t>Iepakojuma izmēri:</w:t>
      </w:r>
    </w:p>
    <w:p w14:paraId="0EC26D15" w14:textId="47EB6EDD" w:rsidR="00262D22" w:rsidRPr="0020740E" w:rsidRDefault="00545400" w:rsidP="0020740E">
      <w:pPr>
        <w:tabs>
          <w:tab w:val="clear" w:pos="567"/>
        </w:tabs>
        <w:spacing w:line="240" w:lineRule="auto"/>
        <w:jc w:val="both"/>
        <w:rPr>
          <w:szCs w:val="22"/>
        </w:rPr>
      </w:pPr>
      <w:r w:rsidRPr="0020740E">
        <w:rPr>
          <w:szCs w:val="22"/>
        </w:rPr>
        <w:t>Kartona kast</w:t>
      </w:r>
      <w:r w:rsidR="003E5C12" w:rsidRPr="0020740E">
        <w:rPr>
          <w:szCs w:val="22"/>
        </w:rPr>
        <w:t>e</w:t>
      </w:r>
      <w:r w:rsidR="00A54E35" w:rsidRPr="0020740E">
        <w:rPr>
          <w:szCs w:val="22"/>
        </w:rPr>
        <w:t xml:space="preserve"> ar vienu</w:t>
      </w:r>
      <w:r w:rsidRPr="0020740E">
        <w:rPr>
          <w:szCs w:val="22"/>
        </w:rPr>
        <w:t xml:space="preserve"> 25 ml flakonu</w:t>
      </w:r>
      <w:r w:rsidR="00F97027" w:rsidRPr="0020740E">
        <w:rPr>
          <w:szCs w:val="22"/>
        </w:rPr>
        <w:t>.</w:t>
      </w:r>
    </w:p>
    <w:p w14:paraId="53DF7999" w14:textId="77777777" w:rsidR="00262D22" w:rsidRPr="0020740E" w:rsidRDefault="00262D22" w:rsidP="0020740E">
      <w:pPr>
        <w:tabs>
          <w:tab w:val="clear" w:pos="567"/>
        </w:tabs>
        <w:spacing w:line="240" w:lineRule="auto"/>
        <w:jc w:val="both"/>
        <w:rPr>
          <w:szCs w:val="22"/>
        </w:rPr>
      </w:pPr>
    </w:p>
    <w:p w14:paraId="3F48BA8C" w14:textId="2E08E210" w:rsidR="00262D22" w:rsidRPr="0020740E" w:rsidRDefault="00545400" w:rsidP="0020740E">
      <w:pPr>
        <w:tabs>
          <w:tab w:val="clear" w:pos="567"/>
        </w:tabs>
        <w:spacing w:line="240" w:lineRule="auto"/>
        <w:ind w:left="-15"/>
        <w:jc w:val="both"/>
        <w:rPr>
          <w:b/>
          <w:szCs w:val="22"/>
        </w:rPr>
      </w:pPr>
      <w:r w:rsidRPr="0020740E">
        <w:rPr>
          <w:b/>
          <w:szCs w:val="22"/>
        </w:rPr>
        <w:t xml:space="preserve">6.6 </w:t>
      </w:r>
      <w:r w:rsidRPr="0020740E">
        <w:rPr>
          <w:b/>
          <w:szCs w:val="22"/>
        </w:rPr>
        <w:tab/>
        <w:t xml:space="preserve">Īpaši norādījumi neizlietotu veterināro zāļu vai to atkritumu iznīcināšanai </w:t>
      </w:r>
    </w:p>
    <w:p w14:paraId="64297023" w14:textId="77777777" w:rsidR="00262D22" w:rsidRPr="0020740E" w:rsidRDefault="00545400" w:rsidP="0020740E">
      <w:pPr>
        <w:spacing w:line="240" w:lineRule="auto"/>
        <w:jc w:val="both"/>
        <w:rPr>
          <w:szCs w:val="22"/>
        </w:rPr>
      </w:pPr>
      <w:r w:rsidRPr="0020740E">
        <w:rPr>
          <w:szCs w:val="22"/>
        </w:rPr>
        <w:t xml:space="preserve"> </w:t>
      </w:r>
    </w:p>
    <w:p w14:paraId="24BFE268" w14:textId="77777777" w:rsidR="00262D22" w:rsidRPr="0020740E" w:rsidRDefault="00545400" w:rsidP="0020740E">
      <w:pPr>
        <w:spacing w:line="240" w:lineRule="auto"/>
        <w:ind w:left="-5"/>
        <w:jc w:val="both"/>
        <w:rPr>
          <w:szCs w:val="22"/>
        </w:rPr>
      </w:pPr>
      <w:r w:rsidRPr="0020740E">
        <w:rPr>
          <w:szCs w:val="22"/>
        </w:rPr>
        <w:t xml:space="preserve">Jebkuras neizlietotas veterinārās zāles vai to atkritumi jāiznīcina saskaņā ar nacionālajiem tiesību aktiem. </w:t>
      </w:r>
    </w:p>
    <w:p w14:paraId="705D74A3" w14:textId="77777777" w:rsidR="00262D22" w:rsidRPr="0020740E" w:rsidRDefault="00545400" w:rsidP="0020740E">
      <w:pPr>
        <w:spacing w:line="240" w:lineRule="auto"/>
        <w:jc w:val="both"/>
        <w:rPr>
          <w:szCs w:val="22"/>
        </w:rPr>
      </w:pPr>
      <w:r w:rsidRPr="0020740E">
        <w:rPr>
          <w:szCs w:val="22"/>
        </w:rPr>
        <w:t xml:space="preserve">  </w:t>
      </w:r>
    </w:p>
    <w:p w14:paraId="4C508EA5" w14:textId="77777777" w:rsidR="002F2882" w:rsidRPr="0020740E" w:rsidRDefault="002F2882" w:rsidP="0020740E">
      <w:pPr>
        <w:spacing w:line="240" w:lineRule="auto"/>
        <w:jc w:val="both"/>
        <w:rPr>
          <w:szCs w:val="22"/>
        </w:rPr>
      </w:pPr>
    </w:p>
    <w:p w14:paraId="497D2C7A" w14:textId="77777777" w:rsidR="00262D22" w:rsidRPr="0020740E" w:rsidRDefault="00545400" w:rsidP="0020740E">
      <w:pPr>
        <w:tabs>
          <w:tab w:val="clear" w:pos="567"/>
        </w:tabs>
        <w:spacing w:line="240" w:lineRule="auto"/>
        <w:ind w:left="-15"/>
        <w:jc w:val="both"/>
        <w:rPr>
          <w:b/>
          <w:szCs w:val="22"/>
        </w:rPr>
      </w:pPr>
      <w:r w:rsidRPr="0020740E">
        <w:rPr>
          <w:b/>
          <w:szCs w:val="22"/>
        </w:rPr>
        <w:t xml:space="preserve">7. </w:t>
      </w:r>
      <w:r w:rsidRPr="0020740E">
        <w:rPr>
          <w:b/>
          <w:szCs w:val="22"/>
        </w:rPr>
        <w:tab/>
        <w:t xml:space="preserve">REĢISTRĀCIJAS APLIECĪBAS ĪPAŠNIEKS </w:t>
      </w:r>
    </w:p>
    <w:p w14:paraId="62202AAC" w14:textId="77777777" w:rsidR="00262D22" w:rsidRPr="0020740E" w:rsidRDefault="00545400" w:rsidP="0020740E">
      <w:pPr>
        <w:spacing w:line="240" w:lineRule="auto"/>
        <w:jc w:val="both"/>
        <w:rPr>
          <w:szCs w:val="22"/>
        </w:rPr>
      </w:pPr>
      <w:r w:rsidRPr="0020740E">
        <w:rPr>
          <w:szCs w:val="22"/>
        </w:rPr>
        <w:t xml:space="preserve"> </w:t>
      </w:r>
    </w:p>
    <w:p w14:paraId="0711E6F9" w14:textId="77777777" w:rsidR="00262D22" w:rsidRPr="0020740E" w:rsidRDefault="00545400" w:rsidP="0020740E">
      <w:pPr>
        <w:tabs>
          <w:tab w:val="clear" w:pos="567"/>
        </w:tabs>
        <w:spacing w:line="240" w:lineRule="auto"/>
        <w:jc w:val="both"/>
        <w:rPr>
          <w:szCs w:val="22"/>
        </w:rPr>
      </w:pPr>
      <w:r w:rsidRPr="0020740E">
        <w:rPr>
          <w:szCs w:val="22"/>
        </w:rPr>
        <w:t>Labiana Life Sciences, S.A.</w:t>
      </w:r>
    </w:p>
    <w:p w14:paraId="54D693CE" w14:textId="77777777" w:rsidR="00262D22" w:rsidRPr="0020740E" w:rsidRDefault="00545400" w:rsidP="0020740E">
      <w:pPr>
        <w:tabs>
          <w:tab w:val="clear" w:pos="567"/>
        </w:tabs>
        <w:spacing w:line="240" w:lineRule="auto"/>
        <w:jc w:val="both"/>
        <w:rPr>
          <w:szCs w:val="22"/>
        </w:rPr>
      </w:pPr>
      <w:r w:rsidRPr="0020740E">
        <w:rPr>
          <w:szCs w:val="22"/>
        </w:rPr>
        <w:t>Venus, 26. 08228 Terrassa</w:t>
      </w:r>
    </w:p>
    <w:p w14:paraId="2D3BEBCB" w14:textId="25D5481F" w:rsidR="00262D22" w:rsidRPr="0020740E" w:rsidRDefault="00545400" w:rsidP="0020740E">
      <w:pPr>
        <w:tabs>
          <w:tab w:val="clear" w:pos="567"/>
        </w:tabs>
        <w:spacing w:line="240" w:lineRule="auto"/>
        <w:jc w:val="both"/>
        <w:rPr>
          <w:szCs w:val="22"/>
        </w:rPr>
      </w:pPr>
      <w:r w:rsidRPr="0020740E">
        <w:rPr>
          <w:szCs w:val="22"/>
        </w:rPr>
        <w:t>(Bar</w:t>
      </w:r>
      <w:r w:rsidR="003E5C12" w:rsidRPr="0020740E">
        <w:rPr>
          <w:szCs w:val="22"/>
        </w:rPr>
        <w:t>s</w:t>
      </w:r>
      <w:r w:rsidRPr="0020740E">
        <w:rPr>
          <w:szCs w:val="22"/>
        </w:rPr>
        <w:t>elona) Spānija</w:t>
      </w:r>
    </w:p>
    <w:p w14:paraId="6ED1A256" w14:textId="4925738C" w:rsidR="00262D22" w:rsidRPr="0020740E" w:rsidRDefault="00262D22" w:rsidP="0020740E">
      <w:pPr>
        <w:tabs>
          <w:tab w:val="clear" w:pos="567"/>
        </w:tabs>
        <w:spacing w:line="240" w:lineRule="auto"/>
        <w:jc w:val="both"/>
        <w:rPr>
          <w:szCs w:val="22"/>
        </w:rPr>
      </w:pPr>
    </w:p>
    <w:p w14:paraId="3CCE9EEC" w14:textId="77777777" w:rsidR="004910F1" w:rsidRPr="0020740E" w:rsidRDefault="004910F1" w:rsidP="0020740E">
      <w:pPr>
        <w:tabs>
          <w:tab w:val="clear" w:pos="567"/>
        </w:tabs>
        <w:spacing w:line="240" w:lineRule="auto"/>
        <w:jc w:val="both"/>
        <w:rPr>
          <w:szCs w:val="22"/>
        </w:rPr>
      </w:pPr>
    </w:p>
    <w:p w14:paraId="7B4DA40A" w14:textId="77777777" w:rsidR="00262D22" w:rsidRPr="0020740E" w:rsidRDefault="00545400" w:rsidP="0020740E">
      <w:pPr>
        <w:numPr>
          <w:ilvl w:val="0"/>
          <w:numId w:val="41"/>
        </w:numPr>
        <w:tabs>
          <w:tab w:val="clear" w:pos="567"/>
        </w:tabs>
        <w:spacing w:line="240" w:lineRule="auto"/>
        <w:ind w:hanging="708"/>
        <w:jc w:val="both"/>
        <w:rPr>
          <w:szCs w:val="22"/>
        </w:rPr>
      </w:pPr>
      <w:r w:rsidRPr="0020740E">
        <w:rPr>
          <w:b/>
          <w:szCs w:val="22"/>
        </w:rPr>
        <w:t xml:space="preserve">REĢISTRĀCIJAS APLIECĪBAS NUMURS(-I) </w:t>
      </w:r>
    </w:p>
    <w:p w14:paraId="6C9B1BED" w14:textId="77777777" w:rsidR="00262D22" w:rsidRPr="0020740E" w:rsidRDefault="00262D22" w:rsidP="0020740E">
      <w:pPr>
        <w:spacing w:line="240" w:lineRule="auto"/>
        <w:jc w:val="both"/>
        <w:rPr>
          <w:szCs w:val="22"/>
        </w:rPr>
      </w:pPr>
    </w:p>
    <w:p w14:paraId="69EBC114" w14:textId="35FE8286" w:rsidR="004910F1" w:rsidRPr="0020740E" w:rsidRDefault="00FD061C" w:rsidP="0020740E">
      <w:pPr>
        <w:spacing w:line="240" w:lineRule="auto"/>
        <w:jc w:val="both"/>
        <w:rPr>
          <w:szCs w:val="22"/>
        </w:rPr>
      </w:pPr>
      <w:r w:rsidRPr="0020740E">
        <w:rPr>
          <w:szCs w:val="22"/>
        </w:rPr>
        <w:t>V/DCP/21/0039</w:t>
      </w:r>
    </w:p>
    <w:p w14:paraId="0238691F" w14:textId="2F0FFF8E" w:rsidR="004910F1" w:rsidRPr="0020740E" w:rsidRDefault="004910F1" w:rsidP="0020740E">
      <w:pPr>
        <w:spacing w:line="240" w:lineRule="auto"/>
        <w:jc w:val="both"/>
        <w:rPr>
          <w:szCs w:val="22"/>
        </w:rPr>
      </w:pPr>
    </w:p>
    <w:p w14:paraId="13CBBF1C" w14:textId="77777777" w:rsidR="00640E4D" w:rsidRPr="0020740E" w:rsidRDefault="00640E4D" w:rsidP="0020740E">
      <w:pPr>
        <w:spacing w:line="240" w:lineRule="auto"/>
        <w:jc w:val="both"/>
        <w:rPr>
          <w:szCs w:val="22"/>
        </w:rPr>
      </w:pPr>
    </w:p>
    <w:p w14:paraId="199DAA0A" w14:textId="77777777" w:rsidR="00262D22" w:rsidRPr="0020740E" w:rsidRDefault="00545400" w:rsidP="0020740E">
      <w:pPr>
        <w:numPr>
          <w:ilvl w:val="0"/>
          <w:numId w:val="41"/>
        </w:numPr>
        <w:tabs>
          <w:tab w:val="clear" w:pos="567"/>
        </w:tabs>
        <w:spacing w:line="240" w:lineRule="auto"/>
        <w:ind w:left="567" w:hanging="567"/>
        <w:jc w:val="both"/>
        <w:rPr>
          <w:szCs w:val="22"/>
        </w:rPr>
      </w:pPr>
      <w:r w:rsidRPr="0020740E">
        <w:rPr>
          <w:b/>
          <w:szCs w:val="22"/>
        </w:rPr>
        <w:t xml:space="preserve">REĢISTRĀCIJAS/PĀRREĢISTRĀCIJAS DATUMS </w:t>
      </w:r>
    </w:p>
    <w:p w14:paraId="5090EE70" w14:textId="77777777" w:rsidR="00262D22" w:rsidRPr="0020740E" w:rsidRDefault="00262D22" w:rsidP="0020740E">
      <w:pPr>
        <w:spacing w:line="240" w:lineRule="auto"/>
        <w:jc w:val="both"/>
        <w:rPr>
          <w:szCs w:val="22"/>
        </w:rPr>
      </w:pPr>
    </w:p>
    <w:p w14:paraId="6318305A" w14:textId="4C680DA0" w:rsidR="00F97027" w:rsidRPr="0020740E" w:rsidRDefault="00F97027" w:rsidP="0020740E">
      <w:pPr>
        <w:spacing w:line="240" w:lineRule="auto"/>
        <w:jc w:val="both"/>
        <w:rPr>
          <w:szCs w:val="22"/>
        </w:rPr>
      </w:pPr>
      <w:r w:rsidRPr="0020740E">
        <w:rPr>
          <w:szCs w:val="22"/>
        </w:rPr>
        <w:t>Pirmās reģistrācijas datums:</w:t>
      </w:r>
      <w:r w:rsidR="00600A0C" w:rsidRPr="0020740E">
        <w:rPr>
          <w:szCs w:val="22"/>
        </w:rPr>
        <w:t xml:space="preserve"> </w:t>
      </w:r>
      <w:r w:rsidR="0020740E" w:rsidRPr="0020740E">
        <w:rPr>
          <w:szCs w:val="22"/>
        </w:rPr>
        <w:t>30</w:t>
      </w:r>
      <w:r w:rsidR="00600A0C" w:rsidRPr="0020740E">
        <w:rPr>
          <w:szCs w:val="22"/>
        </w:rPr>
        <w:t>/06/2021</w:t>
      </w:r>
      <w:r w:rsidRPr="0020740E">
        <w:rPr>
          <w:szCs w:val="22"/>
        </w:rPr>
        <w:t xml:space="preserve"> </w:t>
      </w:r>
    </w:p>
    <w:p w14:paraId="3203DB97" w14:textId="77777777" w:rsidR="00F97027" w:rsidRPr="0020740E" w:rsidRDefault="00F97027" w:rsidP="0020740E">
      <w:pPr>
        <w:spacing w:line="240" w:lineRule="auto"/>
        <w:jc w:val="both"/>
        <w:rPr>
          <w:szCs w:val="22"/>
        </w:rPr>
      </w:pPr>
    </w:p>
    <w:p w14:paraId="590C0319" w14:textId="77777777" w:rsidR="00262D22" w:rsidRPr="0020740E" w:rsidRDefault="00545400" w:rsidP="0020740E">
      <w:pPr>
        <w:spacing w:line="240" w:lineRule="auto"/>
        <w:jc w:val="both"/>
        <w:rPr>
          <w:szCs w:val="22"/>
        </w:rPr>
      </w:pPr>
      <w:r w:rsidRPr="0020740E">
        <w:rPr>
          <w:szCs w:val="22"/>
        </w:rPr>
        <w:t xml:space="preserve">  </w:t>
      </w:r>
    </w:p>
    <w:p w14:paraId="3CDFCEB8" w14:textId="77777777" w:rsidR="00262D22" w:rsidRPr="0020740E" w:rsidRDefault="00545400" w:rsidP="0020740E">
      <w:pPr>
        <w:tabs>
          <w:tab w:val="center" w:pos="2532"/>
        </w:tabs>
        <w:spacing w:line="240" w:lineRule="auto"/>
        <w:ind w:left="-15"/>
        <w:jc w:val="both"/>
        <w:rPr>
          <w:b/>
          <w:szCs w:val="22"/>
        </w:rPr>
      </w:pPr>
      <w:r w:rsidRPr="0020740E">
        <w:rPr>
          <w:b/>
          <w:szCs w:val="22"/>
        </w:rPr>
        <w:t xml:space="preserve">10. </w:t>
      </w:r>
      <w:r w:rsidRPr="0020740E">
        <w:rPr>
          <w:b/>
          <w:szCs w:val="22"/>
        </w:rPr>
        <w:tab/>
        <w:t xml:space="preserve">TEKSTA PĒDĒJĀS PĀRSKATĪŠANAS DATUMS </w:t>
      </w:r>
    </w:p>
    <w:p w14:paraId="710A2D40" w14:textId="77777777" w:rsidR="00F97027" w:rsidRPr="0020740E" w:rsidRDefault="00F97027" w:rsidP="0020740E">
      <w:pPr>
        <w:tabs>
          <w:tab w:val="center" w:pos="2532"/>
        </w:tabs>
        <w:spacing w:line="240" w:lineRule="auto"/>
        <w:ind w:left="-15"/>
        <w:jc w:val="both"/>
        <w:rPr>
          <w:szCs w:val="22"/>
        </w:rPr>
      </w:pPr>
    </w:p>
    <w:p w14:paraId="2E76EA3C" w14:textId="77777777" w:rsidR="00876465" w:rsidRPr="0020740E" w:rsidRDefault="00876465" w:rsidP="0020740E">
      <w:pPr>
        <w:tabs>
          <w:tab w:val="center" w:pos="2532"/>
        </w:tabs>
        <w:spacing w:line="240" w:lineRule="auto"/>
        <w:ind w:left="-15"/>
        <w:jc w:val="both"/>
        <w:rPr>
          <w:szCs w:val="22"/>
        </w:rPr>
      </w:pPr>
      <w:r w:rsidRPr="0020740E">
        <w:rPr>
          <w:szCs w:val="22"/>
        </w:rPr>
        <w:t>06/2021</w:t>
      </w:r>
    </w:p>
    <w:p w14:paraId="2304CE8C" w14:textId="77777777" w:rsidR="00876465" w:rsidRPr="0020740E" w:rsidRDefault="00876465" w:rsidP="0020740E">
      <w:pPr>
        <w:tabs>
          <w:tab w:val="center" w:pos="2532"/>
        </w:tabs>
        <w:spacing w:line="240" w:lineRule="auto"/>
        <w:ind w:left="-15"/>
        <w:jc w:val="both"/>
        <w:rPr>
          <w:szCs w:val="22"/>
        </w:rPr>
      </w:pPr>
    </w:p>
    <w:p w14:paraId="0A74A708" w14:textId="77777777" w:rsidR="00262D22" w:rsidRPr="0020740E" w:rsidRDefault="00262D22" w:rsidP="0020740E">
      <w:pPr>
        <w:spacing w:line="240" w:lineRule="auto"/>
        <w:jc w:val="both"/>
        <w:rPr>
          <w:b/>
          <w:bCs/>
          <w:szCs w:val="22"/>
        </w:rPr>
      </w:pPr>
    </w:p>
    <w:p w14:paraId="38388D09" w14:textId="77777777" w:rsidR="00B54B33" w:rsidRPr="0020740E" w:rsidRDefault="00545400" w:rsidP="0020740E">
      <w:pPr>
        <w:spacing w:line="240" w:lineRule="auto"/>
        <w:jc w:val="both"/>
        <w:rPr>
          <w:b/>
          <w:bCs/>
          <w:szCs w:val="22"/>
        </w:rPr>
      </w:pPr>
      <w:r w:rsidRPr="0020740E">
        <w:rPr>
          <w:b/>
          <w:szCs w:val="22"/>
        </w:rPr>
        <w:lastRenderedPageBreak/>
        <w:t>RAŽOŠANAS, IEVEŠANAS, IZPLATĪŠANAS, TIRDZNIECĪBAS, PIEGĀDES UN/VAI LIETOŠANAS AIZLIEGUMS</w:t>
      </w:r>
    </w:p>
    <w:p w14:paraId="6C8775C6" w14:textId="77777777" w:rsidR="00B54B33" w:rsidRPr="0020740E" w:rsidRDefault="00B54B33" w:rsidP="0020740E">
      <w:pPr>
        <w:spacing w:line="240" w:lineRule="auto"/>
        <w:jc w:val="both"/>
        <w:rPr>
          <w:szCs w:val="22"/>
        </w:rPr>
      </w:pPr>
    </w:p>
    <w:p w14:paraId="23BE0F2A" w14:textId="77777777" w:rsidR="00262D22" w:rsidRPr="0020740E" w:rsidRDefault="00545400" w:rsidP="0020740E">
      <w:pPr>
        <w:spacing w:line="240" w:lineRule="auto"/>
        <w:jc w:val="both"/>
        <w:rPr>
          <w:szCs w:val="22"/>
        </w:rPr>
      </w:pPr>
      <w:r w:rsidRPr="0020740E">
        <w:rPr>
          <w:szCs w:val="22"/>
        </w:rPr>
        <w:t>Lietošanai dzīvniekiem.</w:t>
      </w:r>
    </w:p>
    <w:p w14:paraId="4D5876D4" w14:textId="67C47194" w:rsidR="00262D22" w:rsidRPr="0020740E" w:rsidRDefault="003E5C12" w:rsidP="0020740E">
      <w:pPr>
        <w:spacing w:line="240" w:lineRule="auto"/>
        <w:ind w:left="-5"/>
        <w:jc w:val="both"/>
        <w:rPr>
          <w:szCs w:val="22"/>
        </w:rPr>
      </w:pPr>
      <w:r w:rsidRPr="0020740E">
        <w:rPr>
          <w:szCs w:val="22"/>
        </w:rPr>
        <w:t>R</w:t>
      </w:r>
      <w:r w:rsidR="00545400" w:rsidRPr="0020740E">
        <w:rPr>
          <w:szCs w:val="22"/>
        </w:rPr>
        <w:t>ecepšu veterinārās zāles.</w:t>
      </w:r>
    </w:p>
    <w:p w14:paraId="55D3822C" w14:textId="7646246A" w:rsidR="00C114FF" w:rsidRPr="0020740E" w:rsidRDefault="00C114FF" w:rsidP="0020740E">
      <w:pPr>
        <w:spacing w:line="240" w:lineRule="auto"/>
        <w:ind w:left="-5"/>
        <w:jc w:val="both"/>
        <w:rPr>
          <w:szCs w:val="22"/>
        </w:rPr>
      </w:pPr>
    </w:p>
    <w:sectPr w:rsidR="00C114FF" w:rsidRPr="0020740E" w:rsidSect="007F2F03">
      <w:footerReference w:type="default" r:id="rId9"/>
      <w:footerReference w:type="first" r:id="rId1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E6528" w14:textId="77777777" w:rsidR="00901CFC" w:rsidRDefault="00901CFC">
      <w:pPr>
        <w:spacing w:line="240" w:lineRule="auto"/>
      </w:pPr>
      <w:r>
        <w:separator/>
      </w:r>
    </w:p>
  </w:endnote>
  <w:endnote w:type="continuationSeparator" w:id="0">
    <w:p w14:paraId="48553596" w14:textId="77777777" w:rsidR="00901CFC" w:rsidRDefault="00901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ACC84" w14:textId="77777777" w:rsidR="00E53728" w:rsidRPr="00BF65C3" w:rsidRDefault="00545400">
    <w:pPr>
      <w:pStyle w:val="Footer"/>
      <w:tabs>
        <w:tab w:val="clear" w:pos="8930"/>
        <w:tab w:val="right" w:pos="8931"/>
      </w:tabs>
      <w:jc w:val="center"/>
      <w:rPr>
        <w:rFonts w:ascii="Arial" w:hAnsi="Arial" w:cs="Arial"/>
      </w:rPr>
    </w:pPr>
    <w:r w:rsidRPr="00BF65C3">
      <w:rPr>
        <w:rFonts w:ascii="Arial" w:hAnsi="Arial" w:cs="Arial"/>
      </w:rPr>
      <w:fldChar w:fldCharType="begin"/>
    </w:r>
    <w:r w:rsidRPr="00BF65C3">
      <w:rPr>
        <w:rFonts w:ascii="Arial" w:hAnsi="Arial" w:cs="Arial"/>
      </w:rPr>
      <w:instrText xml:space="preserve"> PAGE  \* MERGEFORMAT </w:instrText>
    </w:r>
    <w:r w:rsidRPr="00BF65C3">
      <w:rPr>
        <w:rFonts w:ascii="Arial" w:hAnsi="Arial" w:cs="Arial"/>
      </w:rPr>
      <w:fldChar w:fldCharType="separate"/>
    </w:r>
    <w:r w:rsidR="000277AD" w:rsidRPr="00BF65C3">
      <w:rPr>
        <w:rFonts w:ascii="Arial" w:hAnsi="Arial" w:cs="Arial"/>
      </w:rPr>
      <w:t>16</w:t>
    </w:r>
    <w:r w:rsidRPr="00BF65C3">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C60EB" w14:textId="77777777" w:rsidR="00E53728" w:rsidRDefault="0054540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6A140" w14:textId="77777777" w:rsidR="00901CFC" w:rsidRDefault="00901CFC">
      <w:pPr>
        <w:spacing w:line="240" w:lineRule="auto"/>
      </w:pPr>
      <w:r>
        <w:separator/>
      </w:r>
    </w:p>
  </w:footnote>
  <w:footnote w:type="continuationSeparator" w:id="0">
    <w:p w14:paraId="21DA9088" w14:textId="77777777" w:rsidR="00901CFC" w:rsidRDefault="00901C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2DC47E2">
      <w:start w:val="1"/>
      <w:numFmt w:val="decimal"/>
      <w:lvlText w:val="%1."/>
      <w:lvlJc w:val="left"/>
      <w:pPr>
        <w:tabs>
          <w:tab w:val="num" w:pos="720"/>
        </w:tabs>
        <w:ind w:left="720" w:hanging="360"/>
      </w:pPr>
    </w:lvl>
    <w:lvl w:ilvl="1" w:tplc="2364FA4E">
      <w:start w:val="1"/>
      <w:numFmt w:val="lowerLetter"/>
      <w:lvlText w:val="%2."/>
      <w:lvlJc w:val="left"/>
      <w:pPr>
        <w:tabs>
          <w:tab w:val="num" w:pos="1440"/>
        </w:tabs>
        <w:ind w:left="1440" w:hanging="360"/>
      </w:pPr>
    </w:lvl>
    <w:lvl w:ilvl="2" w:tplc="0E7063AC" w:tentative="1">
      <w:start w:val="1"/>
      <w:numFmt w:val="lowerRoman"/>
      <w:lvlText w:val="%3."/>
      <w:lvlJc w:val="right"/>
      <w:pPr>
        <w:tabs>
          <w:tab w:val="num" w:pos="2160"/>
        </w:tabs>
        <w:ind w:left="2160" w:hanging="180"/>
      </w:pPr>
    </w:lvl>
    <w:lvl w:ilvl="3" w:tplc="5036B648" w:tentative="1">
      <w:start w:val="1"/>
      <w:numFmt w:val="decimal"/>
      <w:lvlText w:val="%4."/>
      <w:lvlJc w:val="left"/>
      <w:pPr>
        <w:tabs>
          <w:tab w:val="num" w:pos="2880"/>
        </w:tabs>
        <w:ind w:left="2880" w:hanging="360"/>
      </w:pPr>
    </w:lvl>
    <w:lvl w:ilvl="4" w:tplc="5F165376" w:tentative="1">
      <w:start w:val="1"/>
      <w:numFmt w:val="lowerLetter"/>
      <w:lvlText w:val="%5."/>
      <w:lvlJc w:val="left"/>
      <w:pPr>
        <w:tabs>
          <w:tab w:val="num" w:pos="3600"/>
        </w:tabs>
        <w:ind w:left="3600" w:hanging="360"/>
      </w:pPr>
    </w:lvl>
    <w:lvl w:ilvl="5" w:tplc="5238B6CC" w:tentative="1">
      <w:start w:val="1"/>
      <w:numFmt w:val="lowerRoman"/>
      <w:lvlText w:val="%6."/>
      <w:lvlJc w:val="right"/>
      <w:pPr>
        <w:tabs>
          <w:tab w:val="num" w:pos="4320"/>
        </w:tabs>
        <w:ind w:left="4320" w:hanging="180"/>
      </w:pPr>
    </w:lvl>
    <w:lvl w:ilvl="6" w:tplc="1EA05984" w:tentative="1">
      <w:start w:val="1"/>
      <w:numFmt w:val="decimal"/>
      <w:lvlText w:val="%7."/>
      <w:lvlJc w:val="left"/>
      <w:pPr>
        <w:tabs>
          <w:tab w:val="num" w:pos="5040"/>
        </w:tabs>
        <w:ind w:left="5040" w:hanging="360"/>
      </w:pPr>
    </w:lvl>
    <w:lvl w:ilvl="7" w:tplc="7E2A78DE" w:tentative="1">
      <w:start w:val="1"/>
      <w:numFmt w:val="lowerLetter"/>
      <w:lvlText w:val="%8."/>
      <w:lvlJc w:val="left"/>
      <w:pPr>
        <w:tabs>
          <w:tab w:val="num" w:pos="5760"/>
        </w:tabs>
        <w:ind w:left="5760" w:hanging="360"/>
      </w:pPr>
    </w:lvl>
    <w:lvl w:ilvl="8" w:tplc="65C0EF1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720A8D6C">
      <w:start w:val="6"/>
      <w:numFmt w:val="decimal"/>
      <w:lvlText w:val="%1."/>
      <w:lvlJc w:val="left"/>
      <w:pPr>
        <w:tabs>
          <w:tab w:val="num" w:pos="930"/>
        </w:tabs>
        <w:ind w:left="930" w:hanging="570"/>
      </w:pPr>
      <w:rPr>
        <w:rFonts w:hint="default"/>
      </w:rPr>
    </w:lvl>
    <w:lvl w:ilvl="1" w:tplc="E6C49714" w:tentative="1">
      <w:start w:val="1"/>
      <w:numFmt w:val="lowerLetter"/>
      <w:lvlText w:val="%2."/>
      <w:lvlJc w:val="left"/>
      <w:pPr>
        <w:tabs>
          <w:tab w:val="num" w:pos="1440"/>
        </w:tabs>
        <w:ind w:left="1440" w:hanging="360"/>
      </w:pPr>
    </w:lvl>
    <w:lvl w:ilvl="2" w:tplc="7E225724" w:tentative="1">
      <w:start w:val="1"/>
      <w:numFmt w:val="lowerRoman"/>
      <w:lvlText w:val="%3."/>
      <w:lvlJc w:val="right"/>
      <w:pPr>
        <w:tabs>
          <w:tab w:val="num" w:pos="2160"/>
        </w:tabs>
        <w:ind w:left="2160" w:hanging="180"/>
      </w:pPr>
    </w:lvl>
    <w:lvl w:ilvl="3" w:tplc="66647E5C" w:tentative="1">
      <w:start w:val="1"/>
      <w:numFmt w:val="decimal"/>
      <w:lvlText w:val="%4."/>
      <w:lvlJc w:val="left"/>
      <w:pPr>
        <w:tabs>
          <w:tab w:val="num" w:pos="2880"/>
        </w:tabs>
        <w:ind w:left="2880" w:hanging="360"/>
      </w:pPr>
    </w:lvl>
    <w:lvl w:ilvl="4" w:tplc="F3BE7B16" w:tentative="1">
      <w:start w:val="1"/>
      <w:numFmt w:val="lowerLetter"/>
      <w:lvlText w:val="%5."/>
      <w:lvlJc w:val="left"/>
      <w:pPr>
        <w:tabs>
          <w:tab w:val="num" w:pos="3600"/>
        </w:tabs>
        <w:ind w:left="3600" w:hanging="360"/>
      </w:pPr>
    </w:lvl>
    <w:lvl w:ilvl="5" w:tplc="74DEFE8E" w:tentative="1">
      <w:start w:val="1"/>
      <w:numFmt w:val="lowerRoman"/>
      <w:lvlText w:val="%6."/>
      <w:lvlJc w:val="right"/>
      <w:pPr>
        <w:tabs>
          <w:tab w:val="num" w:pos="4320"/>
        </w:tabs>
        <w:ind w:left="4320" w:hanging="180"/>
      </w:pPr>
    </w:lvl>
    <w:lvl w:ilvl="6" w:tplc="32CAE74C" w:tentative="1">
      <w:start w:val="1"/>
      <w:numFmt w:val="decimal"/>
      <w:lvlText w:val="%7."/>
      <w:lvlJc w:val="left"/>
      <w:pPr>
        <w:tabs>
          <w:tab w:val="num" w:pos="5040"/>
        </w:tabs>
        <w:ind w:left="5040" w:hanging="360"/>
      </w:pPr>
    </w:lvl>
    <w:lvl w:ilvl="7" w:tplc="F806A624" w:tentative="1">
      <w:start w:val="1"/>
      <w:numFmt w:val="lowerLetter"/>
      <w:lvlText w:val="%8."/>
      <w:lvlJc w:val="left"/>
      <w:pPr>
        <w:tabs>
          <w:tab w:val="num" w:pos="5760"/>
        </w:tabs>
        <w:ind w:left="5760" w:hanging="360"/>
      </w:pPr>
    </w:lvl>
    <w:lvl w:ilvl="8" w:tplc="47F86A7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6E8D6FE">
      <w:start w:val="1"/>
      <w:numFmt w:val="bullet"/>
      <w:lvlText w:val=""/>
      <w:lvlJc w:val="left"/>
      <w:pPr>
        <w:tabs>
          <w:tab w:val="num" w:pos="776"/>
        </w:tabs>
        <w:ind w:left="776" w:hanging="360"/>
      </w:pPr>
      <w:rPr>
        <w:rFonts w:ascii="Symbol" w:hAnsi="Symbol" w:hint="default"/>
      </w:rPr>
    </w:lvl>
    <w:lvl w:ilvl="1" w:tplc="7C564BCA" w:tentative="1">
      <w:start w:val="1"/>
      <w:numFmt w:val="bullet"/>
      <w:lvlText w:val="o"/>
      <w:lvlJc w:val="left"/>
      <w:pPr>
        <w:tabs>
          <w:tab w:val="num" w:pos="1496"/>
        </w:tabs>
        <w:ind w:left="1496" w:hanging="360"/>
      </w:pPr>
      <w:rPr>
        <w:rFonts w:ascii="Courier New" w:hAnsi="Courier New" w:hint="default"/>
      </w:rPr>
    </w:lvl>
    <w:lvl w:ilvl="2" w:tplc="0E1EF9AC" w:tentative="1">
      <w:start w:val="1"/>
      <w:numFmt w:val="bullet"/>
      <w:lvlText w:val=""/>
      <w:lvlJc w:val="left"/>
      <w:pPr>
        <w:tabs>
          <w:tab w:val="num" w:pos="2216"/>
        </w:tabs>
        <w:ind w:left="2216" w:hanging="360"/>
      </w:pPr>
      <w:rPr>
        <w:rFonts w:ascii="Wingdings" w:hAnsi="Wingdings" w:hint="default"/>
      </w:rPr>
    </w:lvl>
    <w:lvl w:ilvl="3" w:tplc="03F64ED6" w:tentative="1">
      <w:start w:val="1"/>
      <w:numFmt w:val="bullet"/>
      <w:lvlText w:val=""/>
      <w:lvlJc w:val="left"/>
      <w:pPr>
        <w:tabs>
          <w:tab w:val="num" w:pos="2936"/>
        </w:tabs>
        <w:ind w:left="2936" w:hanging="360"/>
      </w:pPr>
      <w:rPr>
        <w:rFonts w:ascii="Symbol" w:hAnsi="Symbol" w:hint="default"/>
      </w:rPr>
    </w:lvl>
    <w:lvl w:ilvl="4" w:tplc="BE2C3DC0" w:tentative="1">
      <w:start w:val="1"/>
      <w:numFmt w:val="bullet"/>
      <w:lvlText w:val="o"/>
      <w:lvlJc w:val="left"/>
      <w:pPr>
        <w:tabs>
          <w:tab w:val="num" w:pos="3656"/>
        </w:tabs>
        <w:ind w:left="3656" w:hanging="360"/>
      </w:pPr>
      <w:rPr>
        <w:rFonts w:ascii="Courier New" w:hAnsi="Courier New" w:hint="default"/>
      </w:rPr>
    </w:lvl>
    <w:lvl w:ilvl="5" w:tplc="60DAEB98" w:tentative="1">
      <w:start w:val="1"/>
      <w:numFmt w:val="bullet"/>
      <w:lvlText w:val=""/>
      <w:lvlJc w:val="left"/>
      <w:pPr>
        <w:tabs>
          <w:tab w:val="num" w:pos="4376"/>
        </w:tabs>
        <w:ind w:left="4376" w:hanging="360"/>
      </w:pPr>
      <w:rPr>
        <w:rFonts w:ascii="Wingdings" w:hAnsi="Wingdings" w:hint="default"/>
      </w:rPr>
    </w:lvl>
    <w:lvl w:ilvl="6" w:tplc="D0B6857E" w:tentative="1">
      <w:start w:val="1"/>
      <w:numFmt w:val="bullet"/>
      <w:lvlText w:val=""/>
      <w:lvlJc w:val="left"/>
      <w:pPr>
        <w:tabs>
          <w:tab w:val="num" w:pos="5096"/>
        </w:tabs>
        <w:ind w:left="5096" w:hanging="360"/>
      </w:pPr>
      <w:rPr>
        <w:rFonts w:ascii="Symbol" w:hAnsi="Symbol" w:hint="default"/>
      </w:rPr>
    </w:lvl>
    <w:lvl w:ilvl="7" w:tplc="C9487D9C" w:tentative="1">
      <w:start w:val="1"/>
      <w:numFmt w:val="bullet"/>
      <w:lvlText w:val="o"/>
      <w:lvlJc w:val="left"/>
      <w:pPr>
        <w:tabs>
          <w:tab w:val="num" w:pos="5816"/>
        </w:tabs>
        <w:ind w:left="5816" w:hanging="360"/>
      </w:pPr>
      <w:rPr>
        <w:rFonts w:ascii="Courier New" w:hAnsi="Courier New" w:hint="default"/>
      </w:rPr>
    </w:lvl>
    <w:lvl w:ilvl="8" w:tplc="26001A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1C667C6">
      <w:start w:val="1"/>
      <w:numFmt w:val="bullet"/>
      <w:lvlText w:val=""/>
      <w:lvlJc w:val="left"/>
      <w:pPr>
        <w:tabs>
          <w:tab w:val="num" w:pos="776"/>
        </w:tabs>
        <w:ind w:left="776" w:hanging="360"/>
      </w:pPr>
      <w:rPr>
        <w:rFonts w:ascii="Symbol" w:hAnsi="Symbol" w:hint="default"/>
      </w:rPr>
    </w:lvl>
    <w:lvl w:ilvl="1" w:tplc="A78A08C8" w:tentative="1">
      <w:start w:val="1"/>
      <w:numFmt w:val="bullet"/>
      <w:lvlText w:val="o"/>
      <w:lvlJc w:val="left"/>
      <w:pPr>
        <w:tabs>
          <w:tab w:val="num" w:pos="1496"/>
        </w:tabs>
        <w:ind w:left="1496" w:hanging="360"/>
      </w:pPr>
      <w:rPr>
        <w:rFonts w:ascii="Courier New" w:hAnsi="Courier New" w:hint="default"/>
      </w:rPr>
    </w:lvl>
    <w:lvl w:ilvl="2" w:tplc="449EE7BE" w:tentative="1">
      <w:start w:val="1"/>
      <w:numFmt w:val="bullet"/>
      <w:lvlText w:val=""/>
      <w:lvlJc w:val="left"/>
      <w:pPr>
        <w:tabs>
          <w:tab w:val="num" w:pos="2216"/>
        </w:tabs>
        <w:ind w:left="2216" w:hanging="360"/>
      </w:pPr>
      <w:rPr>
        <w:rFonts w:ascii="Wingdings" w:hAnsi="Wingdings" w:hint="default"/>
      </w:rPr>
    </w:lvl>
    <w:lvl w:ilvl="3" w:tplc="00F06EA8" w:tentative="1">
      <w:start w:val="1"/>
      <w:numFmt w:val="bullet"/>
      <w:lvlText w:val=""/>
      <w:lvlJc w:val="left"/>
      <w:pPr>
        <w:tabs>
          <w:tab w:val="num" w:pos="2936"/>
        </w:tabs>
        <w:ind w:left="2936" w:hanging="360"/>
      </w:pPr>
      <w:rPr>
        <w:rFonts w:ascii="Symbol" w:hAnsi="Symbol" w:hint="default"/>
      </w:rPr>
    </w:lvl>
    <w:lvl w:ilvl="4" w:tplc="9FA26FD4" w:tentative="1">
      <w:start w:val="1"/>
      <w:numFmt w:val="bullet"/>
      <w:lvlText w:val="o"/>
      <w:lvlJc w:val="left"/>
      <w:pPr>
        <w:tabs>
          <w:tab w:val="num" w:pos="3656"/>
        </w:tabs>
        <w:ind w:left="3656" w:hanging="360"/>
      </w:pPr>
      <w:rPr>
        <w:rFonts w:ascii="Courier New" w:hAnsi="Courier New" w:hint="default"/>
      </w:rPr>
    </w:lvl>
    <w:lvl w:ilvl="5" w:tplc="8D52FF36" w:tentative="1">
      <w:start w:val="1"/>
      <w:numFmt w:val="bullet"/>
      <w:lvlText w:val=""/>
      <w:lvlJc w:val="left"/>
      <w:pPr>
        <w:tabs>
          <w:tab w:val="num" w:pos="4376"/>
        </w:tabs>
        <w:ind w:left="4376" w:hanging="360"/>
      </w:pPr>
      <w:rPr>
        <w:rFonts w:ascii="Wingdings" w:hAnsi="Wingdings" w:hint="default"/>
      </w:rPr>
    </w:lvl>
    <w:lvl w:ilvl="6" w:tplc="622A550C" w:tentative="1">
      <w:start w:val="1"/>
      <w:numFmt w:val="bullet"/>
      <w:lvlText w:val=""/>
      <w:lvlJc w:val="left"/>
      <w:pPr>
        <w:tabs>
          <w:tab w:val="num" w:pos="5096"/>
        </w:tabs>
        <w:ind w:left="5096" w:hanging="360"/>
      </w:pPr>
      <w:rPr>
        <w:rFonts w:ascii="Symbol" w:hAnsi="Symbol" w:hint="default"/>
      </w:rPr>
    </w:lvl>
    <w:lvl w:ilvl="7" w:tplc="145C7E16" w:tentative="1">
      <w:start w:val="1"/>
      <w:numFmt w:val="bullet"/>
      <w:lvlText w:val="o"/>
      <w:lvlJc w:val="left"/>
      <w:pPr>
        <w:tabs>
          <w:tab w:val="num" w:pos="5816"/>
        </w:tabs>
        <w:ind w:left="5816" w:hanging="360"/>
      </w:pPr>
      <w:rPr>
        <w:rFonts w:ascii="Courier New" w:hAnsi="Courier New" w:hint="default"/>
      </w:rPr>
    </w:lvl>
    <w:lvl w:ilvl="8" w:tplc="8E58336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85048052">
      <w:start w:val="1"/>
      <w:numFmt w:val="decimal"/>
      <w:lvlText w:val="%1."/>
      <w:lvlJc w:val="left"/>
      <w:pPr>
        <w:tabs>
          <w:tab w:val="num" w:pos="720"/>
        </w:tabs>
        <w:ind w:left="720" w:hanging="360"/>
      </w:pPr>
    </w:lvl>
    <w:lvl w:ilvl="1" w:tplc="5CF0D448">
      <w:start w:val="1"/>
      <w:numFmt w:val="lowerLetter"/>
      <w:lvlText w:val="%2."/>
      <w:lvlJc w:val="left"/>
      <w:pPr>
        <w:tabs>
          <w:tab w:val="num" w:pos="1440"/>
        </w:tabs>
        <w:ind w:left="1440" w:hanging="360"/>
      </w:pPr>
    </w:lvl>
    <w:lvl w:ilvl="2" w:tplc="8ED86476" w:tentative="1">
      <w:start w:val="1"/>
      <w:numFmt w:val="lowerRoman"/>
      <w:lvlText w:val="%3."/>
      <w:lvlJc w:val="right"/>
      <w:pPr>
        <w:tabs>
          <w:tab w:val="num" w:pos="2160"/>
        </w:tabs>
        <w:ind w:left="2160" w:hanging="180"/>
      </w:pPr>
    </w:lvl>
    <w:lvl w:ilvl="3" w:tplc="72DCCC96" w:tentative="1">
      <w:start w:val="1"/>
      <w:numFmt w:val="decimal"/>
      <w:lvlText w:val="%4."/>
      <w:lvlJc w:val="left"/>
      <w:pPr>
        <w:tabs>
          <w:tab w:val="num" w:pos="2880"/>
        </w:tabs>
        <w:ind w:left="2880" w:hanging="360"/>
      </w:pPr>
    </w:lvl>
    <w:lvl w:ilvl="4" w:tplc="3A4E1700" w:tentative="1">
      <w:start w:val="1"/>
      <w:numFmt w:val="lowerLetter"/>
      <w:lvlText w:val="%5."/>
      <w:lvlJc w:val="left"/>
      <w:pPr>
        <w:tabs>
          <w:tab w:val="num" w:pos="3600"/>
        </w:tabs>
        <w:ind w:left="3600" w:hanging="360"/>
      </w:pPr>
    </w:lvl>
    <w:lvl w:ilvl="5" w:tplc="9C76CB8C" w:tentative="1">
      <w:start w:val="1"/>
      <w:numFmt w:val="lowerRoman"/>
      <w:lvlText w:val="%6."/>
      <w:lvlJc w:val="right"/>
      <w:pPr>
        <w:tabs>
          <w:tab w:val="num" w:pos="4320"/>
        </w:tabs>
        <w:ind w:left="4320" w:hanging="180"/>
      </w:pPr>
    </w:lvl>
    <w:lvl w:ilvl="6" w:tplc="2F16DC6C" w:tentative="1">
      <w:start w:val="1"/>
      <w:numFmt w:val="decimal"/>
      <w:lvlText w:val="%7."/>
      <w:lvlJc w:val="left"/>
      <w:pPr>
        <w:tabs>
          <w:tab w:val="num" w:pos="5040"/>
        </w:tabs>
        <w:ind w:left="5040" w:hanging="360"/>
      </w:pPr>
    </w:lvl>
    <w:lvl w:ilvl="7" w:tplc="DE921168" w:tentative="1">
      <w:start w:val="1"/>
      <w:numFmt w:val="lowerLetter"/>
      <w:lvlText w:val="%8."/>
      <w:lvlJc w:val="left"/>
      <w:pPr>
        <w:tabs>
          <w:tab w:val="num" w:pos="5760"/>
        </w:tabs>
        <w:ind w:left="5760" w:hanging="360"/>
      </w:pPr>
    </w:lvl>
    <w:lvl w:ilvl="8" w:tplc="363643C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ACB77A7"/>
    <w:multiLevelType w:val="hybridMultilevel"/>
    <w:tmpl w:val="3404DA66"/>
    <w:lvl w:ilvl="0" w:tplc="760045E8">
      <w:start w:val="1"/>
      <w:numFmt w:val="bullet"/>
      <w:lvlText w:val="-"/>
      <w:lvlJc w:val="left"/>
      <w:pPr>
        <w:ind w:left="8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660F78">
      <w:start w:val="1"/>
      <w:numFmt w:val="bullet"/>
      <w:lvlText w:val="o"/>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68B540">
      <w:start w:val="1"/>
      <w:numFmt w:val="bullet"/>
      <w:lvlText w:val="▪"/>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3C40E4">
      <w:start w:val="1"/>
      <w:numFmt w:val="bullet"/>
      <w:lvlText w:val="•"/>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A2B4C8">
      <w:start w:val="1"/>
      <w:numFmt w:val="bullet"/>
      <w:lvlText w:val="o"/>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78F7F8">
      <w:start w:val="1"/>
      <w:numFmt w:val="bullet"/>
      <w:lvlText w:val="▪"/>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09A193A">
      <w:start w:val="1"/>
      <w:numFmt w:val="bullet"/>
      <w:lvlText w:val="•"/>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30B406">
      <w:start w:val="1"/>
      <w:numFmt w:val="bullet"/>
      <w:lvlText w:val="o"/>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D10A">
      <w:start w:val="1"/>
      <w:numFmt w:val="bullet"/>
      <w:lvlText w:val="▪"/>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354683"/>
    <w:multiLevelType w:val="hybridMultilevel"/>
    <w:tmpl w:val="0EE81776"/>
    <w:lvl w:ilvl="0" w:tplc="CB6EBFB2">
      <w:numFmt w:val="bullet"/>
      <w:lvlText w:val="-"/>
      <w:lvlJc w:val="left"/>
      <w:pPr>
        <w:tabs>
          <w:tab w:val="num" w:pos="720"/>
        </w:tabs>
        <w:ind w:left="720" w:hanging="360"/>
      </w:pPr>
      <w:rPr>
        <w:rFonts w:ascii="Times New Roman" w:eastAsia="Times New Roman" w:hAnsi="Times New Roman" w:cs="Times New Roman" w:hint="default"/>
      </w:rPr>
    </w:lvl>
    <w:lvl w:ilvl="1" w:tplc="9D12652C" w:tentative="1">
      <w:start w:val="1"/>
      <w:numFmt w:val="bullet"/>
      <w:lvlText w:val="o"/>
      <w:lvlJc w:val="left"/>
      <w:pPr>
        <w:tabs>
          <w:tab w:val="num" w:pos="1440"/>
        </w:tabs>
        <w:ind w:left="1440" w:hanging="360"/>
      </w:pPr>
      <w:rPr>
        <w:rFonts w:ascii="Courier New" w:hAnsi="Courier New" w:hint="default"/>
      </w:rPr>
    </w:lvl>
    <w:lvl w:ilvl="2" w:tplc="B0460278" w:tentative="1">
      <w:start w:val="1"/>
      <w:numFmt w:val="bullet"/>
      <w:lvlText w:val=""/>
      <w:lvlJc w:val="left"/>
      <w:pPr>
        <w:tabs>
          <w:tab w:val="num" w:pos="2160"/>
        </w:tabs>
        <w:ind w:left="2160" w:hanging="360"/>
      </w:pPr>
      <w:rPr>
        <w:rFonts w:ascii="Wingdings" w:hAnsi="Wingdings" w:hint="default"/>
      </w:rPr>
    </w:lvl>
    <w:lvl w:ilvl="3" w:tplc="374E371E" w:tentative="1">
      <w:start w:val="1"/>
      <w:numFmt w:val="bullet"/>
      <w:lvlText w:val=""/>
      <w:lvlJc w:val="left"/>
      <w:pPr>
        <w:tabs>
          <w:tab w:val="num" w:pos="2880"/>
        </w:tabs>
        <w:ind w:left="2880" w:hanging="360"/>
      </w:pPr>
      <w:rPr>
        <w:rFonts w:ascii="Symbol" w:hAnsi="Symbol" w:hint="default"/>
      </w:rPr>
    </w:lvl>
    <w:lvl w:ilvl="4" w:tplc="E026D498" w:tentative="1">
      <w:start w:val="1"/>
      <w:numFmt w:val="bullet"/>
      <w:lvlText w:val="o"/>
      <w:lvlJc w:val="left"/>
      <w:pPr>
        <w:tabs>
          <w:tab w:val="num" w:pos="3600"/>
        </w:tabs>
        <w:ind w:left="3600" w:hanging="360"/>
      </w:pPr>
      <w:rPr>
        <w:rFonts w:ascii="Courier New" w:hAnsi="Courier New" w:hint="default"/>
      </w:rPr>
    </w:lvl>
    <w:lvl w:ilvl="5" w:tplc="67128684" w:tentative="1">
      <w:start w:val="1"/>
      <w:numFmt w:val="bullet"/>
      <w:lvlText w:val=""/>
      <w:lvlJc w:val="left"/>
      <w:pPr>
        <w:tabs>
          <w:tab w:val="num" w:pos="4320"/>
        </w:tabs>
        <w:ind w:left="4320" w:hanging="360"/>
      </w:pPr>
      <w:rPr>
        <w:rFonts w:ascii="Wingdings" w:hAnsi="Wingdings" w:hint="default"/>
      </w:rPr>
    </w:lvl>
    <w:lvl w:ilvl="6" w:tplc="EDAA5546" w:tentative="1">
      <w:start w:val="1"/>
      <w:numFmt w:val="bullet"/>
      <w:lvlText w:val=""/>
      <w:lvlJc w:val="left"/>
      <w:pPr>
        <w:tabs>
          <w:tab w:val="num" w:pos="5040"/>
        </w:tabs>
        <w:ind w:left="5040" w:hanging="360"/>
      </w:pPr>
      <w:rPr>
        <w:rFonts w:ascii="Symbol" w:hAnsi="Symbol" w:hint="default"/>
      </w:rPr>
    </w:lvl>
    <w:lvl w:ilvl="7" w:tplc="E4BA65FE" w:tentative="1">
      <w:start w:val="1"/>
      <w:numFmt w:val="bullet"/>
      <w:lvlText w:val="o"/>
      <w:lvlJc w:val="left"/>
      <w:pPr>
        <w:tabs>
          <w:tab w:val="num" w:pos="5760"/>
        </w:tabs>
        <w:ind w:left="5760" w:hanging="360"/>
      </w:pPr>
      <w:rPr>
        <w:rFonts w:ascii="Courier New" w:hAnsi="Courier New" w:hint="default"/>
      </w:rPr>
    </w:lvl>
    <w:lvl w:ilvl="8" w:tplc="1BC249F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0E455A"/>
    <w:multiLevelType w:val="hybridMultilevel"/>
    <w:tmpl w:val="7EF63FD6"/>
    <w:lvl w:ilvl="0" w:tplc="7B500F00">
      <w:start w:val="8"/>
      <w:numFmt w:val="decimal"/>
      <w:lvlText w:val="%1."/>
      <w:lvlJc w:val="left"/>
      <w:pPr>
        <w:ind w:left="7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498D3C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39606B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A6E809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DB944E7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486617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32857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A4AFF9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BB4C65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58342038">
      <w:start w:val="1"/>
      <w:numFmt w:val="decimal"/>
      <w:lvlText w:val="%1."/>
      <w:lvlJc w:val="left"/>
      <w:pPr>
        <w:tabs>
          <w:tab w:val="num" w:pos="1080"/>
        </w:tabs>
        <w:ind w:left="1080" w:hanging="360"/>
      </w:pPr>
    </w:lvl>
    <w:lvl w:ilvl="1" w:tplc="44F0F6B6" w:tentative="1">
      <w:start w:val="1"/>
      <w:numFmt w:val="lowerLetter"/>
      <w:lvlText w:val="%2."/>
      <w:lvlJc w:val="left"/>
      <w:pPr>
        <w:tabs>
          <w:tab w:val="num" w:pos="1800"/>
        </w:tabs>
        <w:ind w:left="1800" w:hanging="360"/>
      </w:pPr>
    </w:lvl>
    <w:lvl w:ilvl="2" w:tplc="43429346" w:tentative="1">
      <w:start w:val="1"/>
      <w:numFmt w:val="lowerRoman"/>
      <w:lvlText w:val="%3."/>
      <w:lvlJc w:val="right"/>
      <w:pPr>
        <w:tabs>
          <w:tab w:val="num" w:pos="2520"/>
        </w:tabs>
        <w:ind w:left="2520" w:hanging="180"/>
      </w:pPr>
    </w:lvl>
    <w:lvl w:ilvl="3" w:tplc="5ABA1368" w:tentative="1">
      <w:start w:val="1"/>
      <w:numFmt w:val="decimal"/>
      <w:lvlText w:val="%4."/>
      <w:lvlJc w:val="left"/>
      <w:pPr>
        <w:tabs>
          <w:tab w:val="num" w:pos="3240"/>
        </w:tabs>
        <w:ind w:left="3240" w:hanging="360"/>
      </w:pPr>
    </w:lvl>
    <w:lvl w:ilvl="4" w:tplc="DB9697B4" w:tentative="1">
      <w:start w:val="1"/>
      <w:numFmt w:val="lowerLetter"/>
      <w:lvlText w:val="%5."/>
      <w:lvlJc w:val="left"/>
      <w:pPr>
        <w:tabs>
          <w:tab w:val="num" w:pos="3960"/>
        </w:tabs>
        <w:ind w:left="3960" w:hanging="360"/>
      </w:pPr>
    </w:lvl>
    <w:lvl w:ilvl="5" w:tplc="5C9668A2" w:tentative="1">
      <w:start w:val="1"/>
      <w:numFmt w:val="lowerRoman"/>
      <w:lvlText w:val="%6."/>
      <w:lvlJc w:val="right"/>
      <w:pPr>
        <w:tabs>
          <w:tab w:val="num" w:pos="4680"/>
        </w:tabs>
        <w:ind w:left="4680" w:hanging="180"/>
      </w:pPr>
    </w:lvl>
    <w:lvl w:ilvl="6" w:tplc="76528562" w:tentative="1">
      <w:start w:val="1"/>
      <w:numFmt w:val="decimal"/>
      <w:lvlText w:val="%7."/>
      <w:lvlJc w:val="left"/>
      <w:pPr>
        <w:tabs>
          <w:tab w:val="num" w:pos="5400"/>
        </w:tabs>
        <w:ind w:left="5400" w:hanging="360"/>
      </w:pPr>
    </w:lvl>
    <w:lvl w:ilvl="7" w:tplc="A2DEACD6" w:tentative="1">
      <w:start w:val="1"/>
      <w:numFmt w:val="lowerLetter"/>
      <w:lvlText w:val="%8."/>
      <w:lvlJc w:val="left"/>
      <w:pPr>
        <w:tabs>
          <w:tab w:val="num" w:pos="6120"/>
        </w:tabs>
        <w:ind w:left="6120" w:hanging="360"/>
      </w:pPr>
    </w:lvl>
    <w:lvl w:ilvl="8" w:tplc="21E81FA2"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689217BC">
      <w:start w:val="1"/>
      <w:numFmt w:val="decimal"/>
      <w:lvlText w:val="%1."/>
      <w:lvlJc w:val="left"/>
      <w:pPr>
        <w:tabs>
          <w:tab w:val="num" w:pos="930"/>
        </w:tabs>
        <w:ind w:left="930" w:hanging="570"/>
      </w:pPr>
      <w:rPr>
        <w:rFonts w:hint="default"/>
      </w:rPr>
    </w:lvl>
    <w:lvl w:ilvl="1" w:tplc="C522289E">
      <w:start w:val="5"/>
      <w:numFmt w:val="decimal"/>
      <w:lvlText w:val="%2"/>
      <w:lvlJc w:val="left"/>
      <w:pPr>
        <w:tabs>
          <w:tab w:val="num" w:pos="1650"/>
        </w:tabs>
        <w:ind w:left="1650" w:hanging="570"/>
      </w:pPr>
      <w:rPr>
        <w:rFonts w:hint="default"/>
      </w:rPr>
    </w:lvl>
    <w:lvl w:ilvl="2" w:tplc="B6CC4D9C" w:tentative="1">
      <w:start w:val="1"/>
      <w:numFmt w:val="lowerRoman"/>
      <w:lvlText w:val="%3."/>
      <w:lvlJc w:val="right"/>
      <w:pPr>
        <w:tabs>
          <w:tab w:val="num" w:pos="2160"/>
        </w:tabs>
        <w:ind w:left="2160" w:hanging="180"/>
      </w:pPr>
    </w:lvl>
    <w:lvl w:ilvl="3" w:tplc="C12C3DD4" w:tentative="1">
      <w:start w:val="1"/>
      <w:numFmt w:val="decimal"/>
      <w:lvlText w:val="%4."/>
      <w:lvlJc w:val="left"/>
      <w:pPr>
        <w:tabs>
          <w:tab w:val="num" w:pos="2880"/>
        </w:tabs>
        <w:ind w:left="2880" w:hanging="360"/>
      </w:pPr>
    </w:lvl>
    <w:lvl w:ilvl="4" w:tplc="4D04F2DA" w:tentative="1">
      <w:start w:val="1"/>
      <w:numFmt w:val="lowerLetter"/>
      <w:lvlText w:val="%5."/>
      <w:lvlJc w:val="left"/>
      <w:pPr>
        <w:tabs>
          <w:tab w:val="num" w:pos="3600"/>
        </w:tabs>
        <w:ind w:left="3600" w:hanging="360"/>
      </w:pPr>
    </w:lvl>
    <w:lvl w:ilvl="5" w:tplc="1DD4C4C0" w:tentative="1">
      <w:start w:val="1"/>
      <w:numFmt w:val="lowerRoman"/>
      <w:lvlText w:val="%6."/>
      <w:lvlJc w:val="right"/>
      <w:pPr>
        <w:tabs>
          <w:tab w:val="num" w:pos="4320"/>
        </w:tabs>
        <w:ind w:left="4320" w:hanging="180"/>
      </w:pPr>
    </w:lvl>
    <w:lvl w:ilvl="6" w:tplc="A282E192" w:tentative="1">
      <w:start w:val="1"/>
      <w:numFmt w:val="decimal"/>
      <w:lvlText w:val="%7."/>
      <w:lvlJc w:val="left"/>
      <w:pPr>
        <w:tabs>
          <w:tab w:val="num" w:pos="5040"/>
        </w:tabs>
        <w:ind w:left="5040" w:hanging="360"/>
      </w:pPr>
    </w:lvl>
    <w:lvl w:ilvl="7" w:tplc="615463B6" w:tentative="1">
      <w:start w:val="1"/>
      <w:numFmt w:val="lowerLetter"/>
      <w:lvlText w:val="%8."/>
      <w:lvlJc w:val="left"/>
      <w:pPr>
        <w:tabs>
          <w:tab w:val="num" w:pos="5760"/>
        </w:tabs>
        <w:ind w:left="5760" w:hanging="360"/>
      </w:pPr>
    </w:lvl>
    <w:lvl w:ilvl="8" w:tplc="C1CC3EC0"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31F4BAB2">
      <w:start w:val="1"/>
      <w:numFmt w:val="bullet"/>
      <w:lvlText w:val=""/>
      <w:lvlJc w:val="left"/>
      <w:pPr>
        <w:tabs>
          <w:tab w:val="num" w:pos="278"/>
        </w:tabs>
        <w:ind w:left="278" w:hanging="360"/>
      </w:pPr>
      <w:rPr>
        <w:rFonts w:ascii="Symbol" w:hAnsi="Symbol" w:hint="default"/>
      </w:rPr>
    </w:lvl>
    <w:lvl w:ilvl="1" w:tplc="B6D0BE24" w:tentative="1">
      <w:start w:val="1"/>
      <w:numFmt w:val="bullet"/>
      <w:lvlText w:val="o"/>
      <w:lvlJc w:val="left"/>
      <w:pPr>
        <w:tabs>
          <w:tab w:val="num" w:pos="1440"/>
        </w:tabs>
        <w:ind w:left="1440" w:hanging="360"/>
      </w:pPr>
      <w:rPr>
        <w:rFonts w:ascii="Courier New" w:hAnsi="Courier New" w:hint="default"/>
      </w:rPr>
    </w:lvl>
    <w:lvl w:ilvl="2" w:tplc="DC16F494" w:tentative="1">
      <w:start w:val="1"/>
      <w:numFmt w:val="bullet"/>
      <w:lvlText w:val=""/>
      <w:lvlJc w:val="left"/>
      <w:pPr>
        <w:tabs>
          <w:tab w:val="num" w:pos="2160"/>
        </w:tabs>
        <w:ind w:left="2160" w:hanging="360"/>
      </w:pPr>
      <w:rPr>
        <w:rFonts w:ascii="Wingdings" w:hAnsi="Wingdings" w:hint="default"/>
      </w:rPr>
    </w:lvl>
    <w:lvl w:ilvl="3" w:tplc="77B4A8EE" w:tentative="1">
      <w:start w:val="1"/>
      <w:numFmt w:val="bullet"/>
      <w:lvlText w:val=""/>
      <w:lvlJc w:val="left"/>
      <w:pPr>
        <w:tabs>
          <w:tab w:val="num" w:pos="2880"/>
        </w:tabs>
        <w:ind w:left="2880" w:hanging="360"/>
      </w:pPr>
      <w:rPr>
        <w:rFonts w:ascii="Symbol" w:hAnsi="Symbol" w:hint="default"/>
      </w:rPr>
    </w:lvl>
    <w:lvl w:ilvl="4" w:tplc="3BD8306E" w:tentative="1">
      <w:start w:val="1"/>
      <w:numFmt w:val="bullet"/>
      <w:lvlText w:val="o"/>
      <w:lvlJc w:val="left"/>
      <w:pPr>
        <w:tabs>
          <w:tab w:val="num" w:pos="3600"/>
        </w:tabs>
        <w:ind w:left="3600" w:hanging="360"/>
      </w:pPr>
      <w:rPr>
        <w:rFonts w:ascii="Courier New" w:hAnsi="Courier New" w:hint="default"/>
      </w:rPr>
    </w:lvl>
    <w:lvl w:ilvl="5" w:tplc="77E03D58" w:tentative="1">
      <w:start w:val="1"/>
      <w:numFmt w:val="bullet"/>
      <w:lvlText w:val=""/>
      <w:lvlJc w:val="left"/>
      <w:pPr>
        <w:tabs>
          <w:tab w:val="num" w:pos="4320"/>
        </w:tabs>
        <w:ind w:left="4320" w:hanging="360"/>
      </w:pPr>
      <w:rPr>
        <w:rFonts w:ascii="Wingdings" w:hAnsi="Wingdings" w:hint="default"/>
      </w:rPr>
    </w:lvl>
    <w:lvl w:ilvl="6" w:tplc="A876467C" w:tentative="1">
      <w:start w:val="1"/>
      <w:numFmt w:val="bullet"/>
      <w:lvlText w:val=""/>
      <w:lvlJc w:val="left"/>
      <w:pPr>
        <w:tabs>
          <w:tab w:val="num" w:pos="5040"/>
        </w:tabs>
        <w:ind w:left="5040" w:hanging="360"/>
      </w:pPr>
      <w:rPr>
        <w:rFonts w:ascii="Symbol" w:hAnsi="Symbol" w:hint="default"/>
      </w:rPr>
    </w:lvl>
    <w:lvl w:ilvl="7" w:tplc="983833DC" w:tentative="1">
      <w:start w:val="1"/>
      <w:numFmt w:val="bullet"/>
      <w:lvlText w:val="o"/>
      <w:lvlJc w:val="left"/>
      <w:pPr>
        <w:tabs>
          <w:tab w:val="num" w:pos="5760"/>
        </w:tabs>
        <w:ind w:left="5760" w:hanging="360"/>
      </w:pPr>
      <w:rPr>
        <w:rFonts w:ascii="Courier New" w:hAnsi="Courier New" w:hint="default"/>
      </w:rPr>
    </w:lvl>
    <w:lvl w:ilvl="8" w:tplc="E79CD17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8E445C6E">
      <w:start w:val="5"/>
      <w:numFmt w:val="upperLetter"/>
      <w:lvlText w:val="%1."/>
      <w:lvlJc w:val="left"/>
      <w:pPr>
        <w:tabs>
          <w:tab w:val="num" w:pos="720"/>
        </w:tabs>
        <w:ind w:left="720" w:hanging="360"/>
      </w:pPr>
      <w:rPr>
        <w:rFonts w:hint="default"/>
      </w:rPr>
    </w:lvl>
    <w:lvl w:ilvl="1" w:tplc="48D81066" w:tentative="1">
      <w:start w:val="1"/>
      <w:numFmt w:val="lowerLetter"/>
      <w:lvlText w:val="%2."/>
      <w:lvlJc w:val="left"/>
      <w:pPr>
        <w:tabs>
          <w:tab w:val="num" w:pos="1440"/>
        </w:tabs>
        <w:ind w:left="1440" w:hanging="360"/>
      </w:pPr>
    </w:lvl>
    <w:lvl w:ilvl="2" w:tplc="963E6E8C" w:tentative="1">
      <w:start w:val="1"/>
      <w:numFmt w:val="lowerRoman"/>
      <w:lvlText w:val="%3."/>
      <w:lvlJc w:val="right"/>
      <w:pPr>
        <w:tabs>
          <w:tab w:val="num" w:pos="2160"/>
        </w:tabs>
        <w:ind w:left="2160" w:hanging="180"/>
      </w:pPr>
    </w:lvl>
    <w:lvl w:ilvl="3" w:tplc="618CAC2C" w:tentative="1">
      <w:start w:val="1"/>
      <w:numFmt w:val="decimal"/>
      <w:lvlText w:val="%4."/>
      <w:lvlJc w:val="left"/>
      <w:pPr>
        <w:tabs>
          <w:tab w:val="num" w:pos="2880"/>
        </w:tabs>
        <w:ind w:left="2880" w:hanging="360"/>
      </w:pPr>
    </w:lvl>
    <w:lvl w:ilvl="4" w:tplc="A804394C" w:tentative="1">
      <w:start w:val="1"/>
      <w:numFmt w:val="lowerLetter"/>
      <w:lvlText w:val="%5."/>
      <w:lvlJc w:val="left"/>
      <w:pPr>
        <w:tabs>
          <w:tab w:val="num" w:pos="3600"/>
        </w:tabs>
        <w:ind w:left="3600" w:hanging="360"/>
      </w:pPr>
    </w:lvl>
    <w:lvl w:ilvl="5" w:tplc="89F62376" w:tentative="1">
      <w:start w:val="1"/>
      <w:numFmt w:val="lowerRoman"/>
      <w:lvlText w:val="%6."/>
      <w:lvlJc w:val="right"/>
      <w:pPr>
        <w:tabs>
          <w:tab w:val="num" w:pos="4320"/>
        </w:tabs>
        <w:ind w:left="4320" w:hanging="180"/>
      </w:pPr>
    </w:lvl>
    <w:lvl w:ilvl="6" w:tplc="D3C4819E" w:tentative="1">
      <w:start w:val="1"/>
      <w:numFmt w:val="decimal"/>
      <w:lvlText w:val="%7."/>
      <w:lvlJc w:val="left"/>
      <w:pPr>
        <w:tabs>
          <w:tab w:val="num" w:pos="5040"/>
        </w:tabs>
        <w:ind w:left="5040" w:hanging="360"/>
      </w:pPr>
    </w:lvl>
    <w:lvl w:ilvl="7" w:tplc="33304508" w:tentative="1">
      <w:start w:val="1"/>
      <w:numFmt w:val="lowerLetter"/>
      <w:lvlText w:val="%8."/>
      <w:lvlJc w:val="left"/>
      <w:pPr>
        <w:tabs>
          <w:tab w:val="num" w:pos="5760"/>
        </w:tabs>
        <w:ind w:left="5760" w:hanging="360"/>
      </w:pPr>
    </w:lvl>
    <w:lvl w:ilvl="8" w:tplc="91784F26" w:tentative="1">
      <w:start w:val="1"/>
      <w:numFmt w:val="lowerRoman"/>
      <w:lvlText w:val="%9."/>
      <w:lvlJc w:val="right"/>
      <w:pPr>
        <w:tabs>
          <w:tab w:val="num" w:pos="6480"/>
        </w:tabs>
        <w:ind w:left="6480" w:hanging="180"/>
      </w:pPr>
    </w:lvl>
  </w:abstractNum>
  <w:abstractNum w:abstractNumId="23" w15:restartNumberingAfterBreak="0">
    <w:nsid w:val="4EEB6092"/>
    <w:multiLevelType w:val="hybridMultilevel"/>
    <w:tmpl w:val="05E20E1C"/>
    <w:lvl w:ilvl="0" w:tplc="0EF2B378">
      <w:start w:val="1"/>
      <w:numFmt w:val="bullet"/>
      <w:lvlText w:val="-"/>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666031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05E061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F4B28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24230C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F8DE5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D630E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B16942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76030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F1F1D26"/>
    <w:multiLevelType w:val="hybridMultilevel"/>
    <w:tmpl w:val="2E749F0C"/>
    <w:lvl w:ilvl="0" w:tplc="38CA26C6">
      <w:start w:val="1"/>
      <w:numFmt w:val="bullet"/>
      <w:lvlText w:val=""/>
      <w:lvlJc w:val="left"/>
      <w:pPr>
        <w:tabs>
          <w:tab w:val="num" w:pos="776"/>
        </w:tabs>
        <w:ind w:left="776" w:hanging="360"/>
      </w:pPr>
      <w:rPr>
        <w:rFonts w:ascii="Symbol" w:hAnsi="Symbol" w:hint="default"/>
      </w:rPr>
    </w:lvl>
    <w:lvl w:ilvl="1" w:tplc="F9FAA746" w:tentative="1">
      <w:start w:val="1"/>
      <w:numFmt w:val="bullet"/>
      <w:lvlText w:val="o"/>
      <w:lvlJc w:val="left"/>
      <w:pPr>
        <w:tabs>
          <w:tab w:val="num" w:pos="1496"/>
        </w:tabs>
        <w:ind w:left="1496" w:hanging="360"/>
      </w:pPr>
      <w:rPr>
        <w:rFonts w:ascii="Courier New" w:hAnsi="Courier New" w:hint="default"/>
      </w:rPr>
    </w:lvl>
    <w:lvl w:ilvl="2" w:tplc="9D3A681A" w:tentative="1">
      <w:start w:val="1"/>
      <w:numFmt w:val="bullet"/>
      <w:lvlText w:val=""/>
      <w:lvlJc w:val="left"/>
      <w:pPr>
        <w:tabs>
          <w:tab w:val="num" w:pos="2216"/>
        </w:tabs>
        <w:ind w:left="2216" w:hanging="360"/>
      </w:pPr>
      <w:rPr>
        <w:rFonts w:ascii="Wingdings" w:hAnsi="Wingdings" w:hint="default"/>
      </w:rPr>
    </w:lvl>
    <w:lvl w:ilvl="3" w:tplc="47783526" w:tentative="1">
      <w:start w:val="1"/>
      <w:numFmt w:val="bullet"/>
      <w:lvlText w:val=""/>
      <w:lvlJc w:val="left"/>
      <w:pPr>
        <w:tabs>
          <w:tab w:val="num" w:pos="2936"/>
        </w:tabs>
        <w:ind w:left="2936" w:hanging="360"/>
      </w:pPr>
      <w:rPr>
        <w:rFonts w:ascii="Symbol" w:hAnsi="Symbol" w:hint="default"/>
      </w:rPr>
    </w:lvl>
    <w:lvl w:ilvl="4" w:tplc="7E46A1D4" w:tentative="1">
      <w:start w:val="1"/>
      <w:numFmt w:val="bullet"/>
      <w:lvlText w:val="o"/>
      <w:lvlJc w:val="left"/>
      <w:pPr>
        <w:tabs>
          <w:tab w:val="num" w:pos="3656"/>
        </w:tabs>
        <w:ind w:left="3656" w:hanging="360"/>
      </w:pPr>
      <w:rPr>
        <w:rFonts w:ascii="Courier New" w:hAnsi="Courier New" w:hint="default"/>
      </w:rPr>
    </w:lvl>
    <w:lvl w:ilvl="5" w:tplc="B212F28C" w:tentative="1">
      <w:start w:val="1"/>
      <w:numFmt w:val="bullet"/>
      <w:lvlText w:val=""/>
      <w:lvlJc w:val="left"/>
      <w:pPr>
        <w:tabs>
          <w:tab w:val="num" w:pos="4376"/>
        </w:tabs>
        <w:ind w:left="4376" w:hanging="360"/>
      </w:pPr>
      <w:rPr>
        <w:rFonts w:ascii="Wingdings" w:hAnsi="Wingdings" w:hint="default"/>
      </w:rPr>
    </w:lvl>
    <w:lvl w:ilvl="6" w:tplc="A2E60346" w:tentative="1">
      <w:start w:val="1"/>
      <w:numFmt w:val="bullet"/>
      <w:lvlText w:val=""/>
      <w:lvlJc w:val="left"/>
      <w:pPr>
        <w:tabs>
          <w:tab w:val="num" w:pos="5096"/>
        </w:tabs>
        <w:ind w:left="5096" w:hanging="360"/>
      </w:pPr>
      <w:rPr>
        <w:rFonts w:ascii="Symbol" w:hAnsi="Symbol" w:hint="default"/>
      </w:rPr>
    </w:lvl>
    <w:lvl w:ilvl="7" w:tplc="CB96C8FA" w:tentative="1">
      <w:start w:val="1"/>
      <w:numFmt w:val="bullet"/>
      <w:lvlText w:val="o"/>
      <w:lvlJc w:val="left"/>
      <w:pPr>
        <w:tabs>
          <w:tab w:val="num" w:pos="5816"/>
        </w:tabs>
        <w:ind w:left="5816" w:hanging="360"/>
      </w:pPr>
      <w:rPr>
        <w:rFonts w:ascii="Courier New" w:hAnsi="Courier New" w:hint="default"/>
      </w:rPr>
    </w:lvl>
    <w:lvl w:ilvl="8" w:tplc="B2561EEC"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485BA9"/>
    <w:multiLevelType w:val="hybridMultilevel"/>
    <w:tmpl w:val="7A187AEE"/>
    <w:lvl w:ilvl="0" w:tplc="9E187E4A">
      <w:start w:val="1"/>
      <w:numFmt w:val="bullet"/>
      <w:lvlText w:val="-"/>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9815B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944674">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0B6A1C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70C29C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D0963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50365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36C66C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902A6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2C80393"/>
    <w:multiLevelType w:val="hybridMultilevel"/>
    <w:tmpl w:val="7996087A"/>
    <w:lvl w:ilvl="0" w:tplc="1EDAF2E4">
      <w:start w:val="1"/>
      <w:numFmt w:val="bullet"/>
      <w:lvlText w:val=""/>
      <w:lvlJc w:val="left"/>
      <w:pPr>
        <w:tabs>
          <w:tab w:val="num" w:pos="278"/>
        </w:tabs>
        <w:ind w:left="278" w:hanging="360"/>
      </w:pPr>
      <w:rPr>
        <w:rFonts w:ascii="Symbol" w:hAnsi="Symbol" w:hint="default"/>
      </w:rPr>
    </w:lvl>
    <w:lvl w:ilvl="1" w:tplc="B2201440" w:tentative="1">
      <w:start w:val="1"/>
      <w:numFmt w:val="bullet"/>
      <w:lvlText w:val="o"/>
      <w:lvlJc w:val="left"/>
      <w:pPr>
        <w:tabs>
          <w:tab w:val="num" w:pos="1440"/>
        </w:tabs>
        <w:ind w:left="1440" w:hanging="360"/>
      </w:pPr>
      <w:rPr>
        <w:rFonts w:ascii="Courier New" w:hAnsi="Courier New" w:hint="default"/>
      </w:rPr>
    </w:lvl>
    <w:lvl w:ilvl="2" w:tplc="51C44166" w:tentative="1">
      <w:start w:val="1"/>
      <w:numFmt w:val="bullet"/>
      <w:lvlText w:val=""/>
      <w:lvlJc w:val="left"/>
      <w:pPr>
        <w:tabs>
          <w:tab w:val="num" w:pos="2160"/>
        </w:tabs>
        <w:ind w:left="2160" w:hanging="360"/>
      </w:pPr>
      <w:rPr>
        <w:rFonts w:ascii="Wingdings" w:hAnsi="Wingdings" w:hint="default"/>
      </w:rPr>
    </w:lvl>
    <w:lvl w:ilvl="3" w:tplc="54B4E962" w:tentative="1">
      <w:start w:val="1"/>
      <w:numFmt w:val="bullet"/>
      <w:lvlText w:val=""/>
      <w:lvlJc w:val="left"/>
      <w:pPr>
        <w:tabs>
          <w:tab w:val="num" w:pos="2880"/>
        </w:tabs>
        <w:ind w:left="2880" w:hanging="360"/>
      </w:pPr>
      <w:rPr>
        <w:rFonts w:ascii="Symbol" w:hAnsi="Symbol" w:hint="default"/>
      </w:rPr>
    </w:lvl>
    <w:lvl w:ilvl="4" w:tplc="1298CB9C" w:tentative="1">
      <w:start w:val="1"/>
      <w:numFmt w:val="bullet"/>
      <w:lvlText w:val="o"/>
      <w:lvlJc w:val="left"/>
      <w:pPr>
        <w:tabs>
          <w:tab w:val="num" w:pos="3600"/>
        </w:tabs>
        <w:ind w:left="3600" w:hanging="360"/>
      </w:pPr>
      <w:rPr>
        <w:rFonts w:ascii="Courier New" w:hAnsi="Courier New" w:hint="default"/>
      </w:rPr>
    </w:lvl>
    <w:lvl w:ilvl="5" w:tplc="A1A6DEA6" w:tentative="1">
      <w:start w:val="1"/>
      <w:numFmt w:val="bullet"/>
      <w:lvlText w:val=""/>
      <w:lvlJc w:val="left"/>
      <w:pPr>
        <w:tabs>
          <w:tab w:val="num" w:pos="4320"/>
        </w:tabs>
        <w:ind w:left="4320" w:hanging="360"/>
      </w:pPr>
      <w:rPr>
        <w:rFonts w:ascii="Wingdings" w:hAnsi="Wingdings" w:hint="default"/>
      </w:rPr>
    </w:lvl>
    <w:lvl w:ilvl="6" w:tplc="3D30AF9A" w:tentative="1">
      <w:start w:val="1"/>
      <w:numFmt w:val="bullet"/>
      <w:lvlText w:val=""/>
      <w:lvlJc w:val="left"/>
      <w:pPr>
        <w:tabs>
          <w:tab w:val="num" w:pos="5040"/>
        </w:tabs>
        <w:ind w:left="5040" w:hanging="360"/>
      </w:pPr>
      <w:rPr>
        <w:rFonts w:ascii="Symbol" w:hAnsi="Symbol" w:hint="default"/>
      </w:rPr>
    </w:lvl>
    <w:lvl w:ilvl="7" w:tplc="28664928" w:tentative="1">
      <w:start w:val="1"/>
      <w:numFmt w:val="bullet"/>
      <w:lvlText w:val="o"/>
      <w:lvlJc w:val="left"/>
      <w:pPr>
        <w:tabs>
          <w:tab w:val="num" w:pos="5760"/>
        </w:tabs>
        <w:ind w:left="5760" w:hanging="360"/>
      </w:pPr>
      <w:rPr>
        <w:rFonts w:ascii="Courier New" w:hAnsi="Courier New" w:hint="default"/>
      </w:rPr>
    </w:lvl>
    <w:lvl w:ilvl="8" w:tplc="0884298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77D478C8">
      <w:start w:val="1"/>
      <w:numFmt w:val="bullet"/>
      <w:lvlText w:val=""/>
      <w:lvlJc w:val="left"/>
      <w:pPr>
        <w:tabs>
          <w:tab w:val="num" w:pos="278"/>
        </w:tabs>
        <w:ind w:left="278" w:hanging="360"/>
      </w:pPr>
      <w:rPr>
        <w:rFonts w:ascii="Symbol" w:hAnsi="Symbol" w:hint="default"/>
      </w:rPr>
    </w:lvl>
    <w:lvl w:ilvl="1" w:tplc="0E0E75C0" w:tentative="1">
      <w:start w:val="1"/>
      <w:numFmt w:val="bullet"/>
      <w:lvlText w:val="o"/>
      <w:lvlJc w:val="left"/>
      <w:pPr>
        <w:tabs>
          <w:tab w:val="num" w:pos="1440"/>
        </w:tabs>
        <w:ind w:left="1440" w:hanging="360"/>
      </w:pPr>
      <w:rPr>
        <w:rFonts w:ascii="Courier New" w:hAnsi="Courier New" w:hint="default"/>
      </w:rPr>
    </w:lvl>
    <w:lvl w:ilvl="2" w:tplc="CDEED0C2" w:tentative="1">
      <w:start w:val="1"/>
      <w:numFmt w:val="bullet"/>
      <w:lvlText w:val=""/>
      <w:lvlJc w:val="left"/>
      <w:pPr>
        <w:tabs>
          <w:tab w:val="num" w:pos="2160"/>
        </w:tabs>
        <w:ind w:left="2160" w:hanging="360"/>
      </w:pPr>
      <w:rPr>
        <w:rFonts w:ascii="Wingdings" w:hAnsi="Wingdings" w:hint="default"/>
      </w:rPr>
    </w:lvl>
    <w:lvl w:ilvl="3" w:tplc="4FA4CD24" w:tentative="1">
      <w:start w:val="1"/>
      <w:numFmt w:val="bullet"/>
      <w:lvlText w:val=""/>
      <w:lvlJc w:val="left"/>
      <w:pPr>
        <w:tabs>
          <w:tab w:val="num" w:pos="2880"/>
        </w:tabs>
        <w:ind w:left="2880" w:hanging="360"/>
      </w:pPr>
      <w:rPr>
        <w:rFonts w:ascii="Symbol" w:hAnsi="Symbol" w:hint="default"/>
      </w:rPr>
    </w:lvl>
    <w:lvl w:ilvl="4" w:tplc="7E5E3E3C" w:tentative="1">
      <w:start w:val="1"/>
      <w:numFmt w:val="bullet"/>
      <w:lvlText w:val="o"/>
      <w:lvlJc w:val="left"/>
      <w:pPr>
        <w:tabs>
          <w:tab w:val="num" w:pos="3600"/>
        </w:tabs>
        <w:ind w:left="3600" w:hanging="360"/>
      </w:pPr>
      <w:rPr>
        <w:rFonts w:ascii="Courier New" w:hAnsi="Courier New" w:hint="default"/>
      </w:rPr>
    </w:lvl>
    <w:lvl w:ilvl="5" w:tplc="D832AEE0" w:tentative="1">
      <w:start w:val="1"/>
      <w:numFmt w:val="bullet"/>
      <w:lvlText w:val=""/>
      <w:lvlJc w:val="left"/>
      <w:pPr>
        <w:tabs>
          <w:tab w:val="num" w:pos="4320"/>
        </w:tabs>
        <w:ind w:left="4320" w:hanging="360"/>
      </w:pPr>
      <w:rPr>
        <w:rFonts w:ascii="Wingdings" w:hAnsi="Wingdings" w:hint="default"/>
      </w:rPr>
    </w:lvl>
    <w:lvl w:ilvl="6" w:tplc="71B0D780" w:tentative="1">
      <w:start w:val="1"/>
      <w:numFmt w:val="bullet"/>
      <w:lvlText w:val=""/>
      <w:lvlJc w:val="left"/>
      <w:pPr>
        <w:tabs>
          <w:tab w:val="num" w:pos="5040"/>
        </w:tabs>
        <w:ind w:left="5040" w:hanging="360"/>
      </w:pPr>
      <w:rPr>
        <w:rFonts w:ascii="Symbol" w:hAnsi="Symbol" w:hint="default"/>
      </w:rPr>
    </w:lvl>
    <w:lvl w:ilvl="7" w:tplc="DFAC4DB0" w:tentative="1">
      <w:start w:val="1"/>
      <w:numFmt w:val="bullet"/>
      <w:lvlText w:val="o"/>
      <w:lvlJc w:val="left"/>
      <w:pPr>
        <w:tabs>
          <w:tab w:val="num" w:pos="5760"/>
        </w:tabs>
        <w:ind w:left="5760" w:hanging="360"/>
      </w:pPr>
      <w:rPr>
        <w:rFonts w:ascii="Courier New" w:hAnsi="Courier New" w:hint="default"/>
      </w:rPr>
    </w:lvl>
    <w:lvl w:ilvl="8" w:tplc="DEF4CFB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52D2C35C">
      <w:start w:val="1"/>
      <w:numFmt w:val="decimal"/>
      <w:lvlText w:val="%1."/>
      <w:lvlJc w:val="left"/>
      <w:pPr>
        <w:tabs>
          <w:tab w:val="num" w:pos="720"/>
        </w:tabs>
        <w:ind w:left="720" w:hanging="360"/>
      </w:pPr>
    </w:lvl>
    <w:lvl w:ilvl="1" w:tplc="1B40EC30" w:tentative="1">
      <w:start w:val="1"/>
      <w:numFmt w:val="lowerLetter"/>
      <w:lvlText w:val="%2."/>
      <w:lvlJc w:val="left"/>
      <w:pPr>
        <w:tabs>
          <w:tab w:val="num" w:pos="1440"/>
        </w:tabs>
        <w:ind w:left="1440" w:hanging="360"/>
      </w:pPr>
    </w:lvl>
    <w:lvl w:ilvl="2" w:tplc="6F2ED49C" w:tentative="1">
      <w:start w:val="1"/>
      <w:numFmt w:val="lowerRoman"/>
      <w:lvlText w:val="%3."/>
      <w:lvlJc w:val="right"/>
      <w:pPr>
        <w:tabs>
          <w:tab w:val="num" w:pos="2160"/>
        </w:tabs>
        <w:ind w:left="2160" w:hanging="180"/>
      </w:pPr>
    </w:lvl>
    <w:lvl w:ilvl="3" w:tplc="1E424D74" w:tentative="1">
      <w:start w:val="1"/>
      <w:numFmt w:val="decimal"/>
      <w:lvlText w:val="%4."/>
      <w:lvlJc w:val="left"/>
      <w:pPr>
        <w:tabs>
          <w:tab w:val="num" w:pos="2880"/>
        </w:tabs>
        <w:ind w:left="2880" w:hanging="360"/>
      </w:pPr>
    </w:lvl>
    <w:lvl w:ilvl="4" w:tplc="DDA6C9C2" w:tentative="1">
      <w:start w:val="1"/>
      <w:numFmt w:val="lowerLetter"/>
      <w:lvlText w:val="%5."/>
      <w:lvlJc w:val="left"/>
      <w:pPr>
        <w:tabs>
          <w:tab w:val="num" w:pos="3600"/>
        </w:tabs>
        <w:ind w:left="3600" w:hanging="360"/>
      </w:pPr>
    </w:lvl>
    <w:lvl w:ilvl="5" w:tplc="B60090B2" w:tentative="1">
      <w:start w:val="1"/>
      <w:numFmt w:val="lowerRoman"/>
      <w:lvlText w:val="%6."/>
      <w:lvlJc w:val="right"/>
      <w:pPr>
        <w:tabs>
          <w:tab w:val="num" w:pos="4320"/>
        </w:tabs>
        <w:ind w:left="4320" w:hanging="180"/>
      </w:pPr>
    </w:lvl>
    <w:lvl w:ilvl="6" w:tplc="6084FBE4" w:tentative="1">
      <w:start w:val="1"/>
      <w:numFmt w:val="decimal"/>
      <w:lvlText w:val="%7."/>
      <w:lvlJc w:val="left"/>
      <w:pPr>
        <w:tabs>
          <w:tab w:val="num" w:pos="5040"/>
        </w:tabs>
        <w:ind w:left="5040" w:hanging="360"/>
      </w:pPr>
    </w:lvl>
    <w:lvl w:ilvl="7" w:tplc="F0D23CE8" w:tentative="1">
      <w:start w:val="1"/>
      <w:numFmt w:val="lowerLetter"/>
      <w:lvlText w:val="%8."/>
      <w:lvlJc w:val="left"/>
      <w:pPr>
        <w:tabs>
          <w:tab w:val="num" w:pos="5760"/>
        </w:tabs>
        <w:ind w:left="5760" w:hanging="360"/>
      </w:pPr>
    </w:lvl>
    <w:lvl w:ilvl="8" w:tplc="21E81AE6"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F43AF79E">
      <w:start w:val="4"/>
      <w:numFmt w:val="upperLetter"/>
      <w:lvlText w:val="%1."/>
      <w:lvlJc w:val="left"/>
      <w:pPr>
        <w:tabs>
          <w:tab w:val="num" w:pos="930"/>
        </w:tabs>
        <w:ind w:left="930" w:hanging="570"/>
      </w:pPr>
      <w:rPr>
        <w:rFonts w:hint="default"/>
      </w:rPr>
    </w:lvl>
    <w:lvl w:ilvl="1" w:tplc="2AA2E8C4" w:tentative="1">
      <w:start w:val="1"/>
      <w:numFmt w:val="lowerLetter"/>
      <w:lvlText w:val="%2."/>
      <w:lvlJc w:val="left"/>
      <w:pPr>
        <w:tabs>
          <w:tab w:val="num" w:pos="1440"/>
        </w:tabs>
        <w:ind w:left="1440" w:hanging="360"/>
      </w:pPr>
    </w:lvl>
    <w:lvl w:ilvl="2" w:tplc="299A4B66" w:tentative="1">
      <w:start w:val="1"/>
      <w:numFmt w:val="lowerRoman"/>
      <w:lvlText w:val="%3."/>
      <w:lvlJc w:val="right"/>
      <w:pPr>
        <w:tabs>
          <w:tab w:val="num" w:pos="2160"/>
        </w:tabs>
        <w:ind w:left="2160" w:hanging="180"/>
      </w:pPr>
    </w:lvl>
    <w:lvl w:ilvl="3" w:tplc="E6D64D92" w:tentative="1">
      <w:start w:val="1"/>
      <w:numFmt w:val="decimal"/>
      <w:lvlText w:val="%4."/>
      <w:lvlJc w:val="left"/>
      <w:pPr>
        <w:tabs>
          <w:tab w:val="num" w:pos="2880"/>
        </w:tabs>
        <w:ind w:left="2880" w:hanging="360"/>
      </w:pPr>
    </w:lvl>
    <w:lvl w:ilvl="4" w:tplc="4C827D6C" w:tentative="1">
      <w:start w:val="1"/>
      <w:numFmt w:val="lowerLetter"/>
      <w:lvlText w:val="%5."/>
      <w:lvlJc w:val="left"/>
      <w:pPr>
        <w:tabs>
          <w:tab w:val="num" w:pos="3600"/>
        </w:tabs>
        <w:ind w:left="3600" w:hanging="360"/>
      </w:pPr>
    </w:lvl>
    <w:lvl w:ilvl="5" w:tplc="F5D8252C" w:tentative="1">
      <w:start w:val="1"/>
      <w:numFmt w:val="lowerRoman"/>
      <w:lvlText w:val="%6."/>
      <w:lvlJc w:val="right"/>
      <w:pPr>
        <w:tabs>
          <w:tab w:val="num" w:pos="4320"/>
        </w:tabs>
        <w:ind w:left="4320" w:hanging="180"/>
      </w:pPr>
    </w:lvl>
    <w:lvl w:ilvl="6" w:tplc="674A1CCC" w:tentative="1">
      <w:start w:val="1"/>
      <w:numFmt w:val="decimal"/>
      <w:lvlText w:val="%7."/>
      <w:lvlJc w:val="left"/>
      <w:pPr>
        <w:tabs>
          <w:tab w:val="num" w:pos="5040"/>
        </w:tabs>
        <w:ind w:left="5040" w:hanging="360"/>
      </w:pPr>
    </w:lvl>
    <w:lvl w:ilvl="7" w:tplc="10D632B8" w:tentative="1">
      <w:start w:val="1"/>
      <w:numFmt w:val="lowerLetter"/>
      <w:lvlText w:val="%8."/>
      <w:lvlJc w:val="left"/>
      <w:pPr>
        <w:tabs>
          <w:tab w:val="num" w:pos="5760"/>
        </w:tabs>
        <w:ind w:left="5760" w:hanging="360"/>
      </w:pPr>
    </w:lvl>
    <w:lvl w:ilvl="8" w:tplc="29864992" w:tentative="1">
      <w:start w:val="1"/>
      <w:numFmt w:val="lowerRoman"/>
      <w:lvlText w:val="%9."/>
      <w:lvlJc w:val="right"/>
      <w:pPr>
        <w:tabs>
          <w:tab w:val="num" w:pos="6480"/>
        </w:tabs>
        <w:ind w:left="6480" w:hanging="180"/>
      </w:pPr>
    </w:lvl>
  </w:abstractNum>
  <w:abstractNum w:abstractNumId="38" w15:restartNumberingAfterBreak="0">
    <w:nsid w:val="7A8A5987"/>
    <w:multiLevelType w:val="hybridMultilevel"/>
    <w:tmpl w:val="D73EEE10"/>
    <w:lvl w:ilvl="0" w:tplc="B9BC099E">
      <w:start w:val="1"/>
      <w:numFmt w:val="bullet"/>
      <w:lvlText w:val=""/>
      <w:lvlJc w:val="left"/>
      <w:pPr>
        <w:tabs>
          <w:tab w:val="num" w:pos="278"/>
        </w:tabs>
        <w:ind w:left="278" w:hanging="360"/>
      </w:pPr>
      <w:rPr>
        <w:rFonts w:ascii="Symbol" w:hAnsi="Symbol" w:hint="default"/>
      </w:rPr>
    </w:lvl>
    <w:lvl w:ilvl="1" w:tplc="607858D4">
      <w:start w:val="1"/>
      <w:numFmt w:val="bullet"/>
      <w:lvlText w:val="o"/>
      <w:lvlJc w:val="left"/>
      <w:pPr>
        <w:tabs>
          <w:tab w:val="num" w:pos="1440"/>
        </w:tabs>
        <w:ind w:left="1440" w:hanging="360"/>
      </w:pPr>
      <w:rPr>
        <w:rFonts w:ascii="Courier New" w:hAnsi="Courier New" w:hint="default"/>
      </w:rPr>
    </w:lvl>
    <w:lvl w:ilvl="2" w:tplc="2B4A152C" w:tentative="1">
      <w:start w:val="1"/>
      <w:numFmt w:val="bullet"/>
      <w:lvlText w:val=""/>
      <w:lvlJc w:val="left"/>
      <w:pPr>
        <w:tabs>
          <w:tab w:val="num" w:pos="2160"/>
        </w:tabs>
        <w:ind w:left="2160" w:hanging="360"/>
      </w:pPr>
      <w:rPr>
        <w:rFonts w:ascii="Wingdings" w:hAnsi="Wingdings" w:hint="default"/>
      </w:rPr>
    </w:lvl>
    <w:lvl w:ilvl="3" w:tplc="8490FC58" w:tentative="1">
      <w:start w:val="1"/>
      <w:numFmt w:val="bullet"/>
      <w:lvlText w:val=""/>
      <w:lvlJc w:val="left"/>
      <w:pPr>
        <w:tabs>
          <w:tab w:val="num" w:pos="2880"/>
        </w:tabs>
        <w:ind w:left="2880" w:hanging="360"/>
      </w:pPr>
      <w:rPr>
        <w:rFonts w:ascii="Symbol" w:hAnsi="Symbol" w:hint="default"/>
      </w:rPr>
    </w:lvl>
    <w:lvl w:ilvl="4" w:tplc="75244840" w:tentative="1">
      <w:start w:val="1"/>
      <w:numFmt w:val="bullet"/>
      <w:lvlText w:val="o"/>
      <w:lvlJc w:val="left"/>
      <w:pPr>
        <w:tabs>
          <w:tab w:val="num" w:pos="3600"/>
        </w:tabs>
        <w:ind w:left="3600" w:hanging="360"/>
      </w:pPr>
      <w:rPr>
        <w:rFonts w:ascii="Courier New" w:hAnsi="Courier New" w:hint="default"/>
      </w:rPr>
    </w:lvl>
    <w:lvl w:ilvl="5" w:tplc="2340BD2C" w:tentative="1">
      <w:start w:val="1"/>
      <w:numFmt w:val="bullet"/>
      <w:lvlText w:val=""/>
      <w:lvlJc w:val="left"/>
      <w:pPr>
        <w:tabs>
          <w:tab w:val="num" w:pos="4320"/>
        </w:tabs>
        <w:ind w:left="4320" w:hanging="360"/>
      </w:pPr>
      <w:rPr>
        <w:rFonts w:ascii="Wingdings" w:hAnsi="Wingdings" w:hint="default"/>
      </w:rPr>
    </w:lvl>
    <w:lvl w:ilvl="6" w:tplc="D5FCD2A2" w:tentative="1">
      <w:start w:val="1"/>
      <w:numFmt w:val="bullet"/>
      <w:lvlText w:val=""/>
      <w:lvlJc w:val="left"/>
      <w:pPr>
        <w:tabs>
          <w:tab w:val="num" w:pos="5040"/>
        </w:tabs>
        <w:ind w:left="5040" w:hanging="360"/>
      </w:pPr>
      <w:rPr>
        <w:rFonts w:ascii="Symbol" w:hAnsi="Symbol" w:hint="default"/>
      </w:rPr>
    </w:lvl>
    <w:lvl w:ilvl="7" w:tplc="1D26B132" w:tentative="1">
      <w:start w:val="1"/>
      <w:numFmt w:val="bullet"/>
      <w:lvlText w:val="o"/>
      <w:lvlJc w:val="left"/>
      <w:pPr>
        <w:tabs>
          <w:tab w:val="num" w:pos="5760"/>
        </w:tabs>
        <w:ind w:left="5760" w:hanging="360"/>
      </w:pPr>
      <w:rPr>
        <w:rFonts w:ascii="Courier New" w:hAnsi="Courier New" w:hint="default"/>
      </w:rPr>
    </w:lvl>
    <w:lvl w:ilvl="8" w:tplc="3B967C7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5"/>
  </w:num>
  <w:num w:numId="4">
    <w:abstractNumId w:val="34"/>
  </w:num>
  <w:num w:numId="5">
    <w:abstractNumId w:val="15"/>
  </w:num>
  <w:num w:numId="6">
    <w:abstractNumId w:val="27"/>
  </w:num>
  <w:num w:numId="7">
    <w:abstractNumId w:val="20"/>
  </w:num>
  <w:num w:numId="8">
    <w:abstractNumId w:val="9"/>
  </w:num>
  <w:num w:numId="9">
    <w:abstractNumId w:val="32"/>
  </w:num>
  <w:num w:numId="10">
    <w:abstractNumId w:val="33"/>
  </w:num>
  <w:num w:numId="11">
    <w:abstractNumId w:val="17"/>
  </w:num>
  <w:num w:numId="12">
    <w:abstractNumId w:val="16"/>
  </w:num>
  <w:num w:numId="13">
    <w:abstractNumId w:val="3"/>
  </w:num>
  <w:num w:numId="14">
    <w:abstractNumId w:val="31"/>
  </w:num>
  <w:num w:numId="15">
    <w:abstractNumId w:val="19"/>
  </w:num>
  <w:num w:numId="16">
    <w:abstractNumId w:val="36"/>
  </w:num>
  <w:num w:numId="17">
    <w:abstractNumId w:val="10"/>
  </w:num>
  <w:num w:numId="18">
    <w:abstractNumId w:val="1"/>
  </w:num>
  <w:num w:numId="19">
    <w:abstractNumId w:val="18"/>
  </w:num>
  <w:num w:numId="20">
    <w:abstractNumId w:val="4"/>
  </w:num>
  <w:num w:numId="21">
    <w:abstractNumId w:val="8"/>
  </w:num>
  <w:num w:numId="22">
    <w:abstractNumId w:val="29"/>
  </w:num>
  <w:num w:numId="23">
    <w:abstractNumId w:val="37"/>
  </w:num>
  <w:num w:numId="24">
    <w:abstractNumId w:val="22"/>
  </w:num>
  <w:num w:numId="25">
    <w:abstractNumId w:val="11"/>
  </w:num>
  <w:num w:numId="26">
    <w:abstractNumId w:val="13"/>
  </w:num>
  <w:num w:numId="27">
    <w:abstractNumId w:val="6"/>
  </w:num>
  <w:num w:numId="28">
    <w:abstractNumId w:val="7"/>
  </w:num>
  <w:num w:numId="29">
    <w:abstractNumId w:val="24"/>
  </w:num>
  <w:num w:numId="30">
    <w:abstractNumId w:val="38"/>
  </w:num>
  <w:num w:numId="31">
    <w:abstractNumId w:val="39"/>
  </w:num>
  <w:num w:numId="32">
    <w:abstractNumId w:val="21"/>
  </w:num>
  <w:num w:numId="33">
    <w:abstractNumId w:val="30"/>
  </w:num>
  <w:num w:numId="34">
    <w:abstractNumId w:val="26"/>
  </w:num>
  <w:num w:numId="35">
    <w:abstractNumId w:val="2"/>
  </w:num>
  <w:num w:numId="36">
    <w:abstractNumId w:val="5"/>
  </w:num>
  <w:num w:numId="37">
    <w:abstractNumId w:val="28"/>
  </w:num>
  <w:num w:numId="38">
    <w:abstractNumId w:val="25"/>
  </w:num>
  <w:num w:numId="39">
    <w:abstractNumId w:val="23"/>
  </w:num>
  <w:num w:numId="40">
    <w:abstractNumId w:val="12"/>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2BEE"/>
    <w:rsid w:val="00021B82"/>
    <w:rsid w:val="00024777"/>
    <w:rsid w:val="00024E21"/>
    <w:rsid w:val="00024FE9"/>
    <w:rsid w:val="000277AD"/>
    <w:rsid w:val="00033985"/>
    <w:rsid w:val="00036C50"/>
    <w:rsid w:val="00037D82"/>
    <w:rsid w:val="000407D8"/>
    <w:rsid w:val="0004264A"/>
    <w:rsid w:val="00043678"/>
    <w:rsid w:val="00052D2B"/>
    <w:rsid w:val="00054F55"/>
    <w:rsid w:val="00061106"/>
    <w:rsid w:val="00062945"/>
    <w:rsid w:val="00080453"/>
    <w:rsid w:val="0008169A"/>
    <w:rsid w:val="000860CE"/>
    <w:rsid w:val="00090D99"/>
    <w:rsid w:val="000929D2"/>
    <w:rsid w:val="00092A37"/>
    <w:rsid w:val="000938A6"/>
    <w:rsid w:val="00093DBB"/>
    <w:rsid w:val="00096203"/>
    <w:rsid w:val="00097C1E"/>
    <w:rsid w:val="00097C88"/>
    <w:rsid w:val="000A1DF5"/>
    <w:rsid w:val="000B7873"/>
    <w:rsid w:val="000C02A1"/>
    <w:rsid w:val="000C1D4F"/>
    <w:rsid w:val="000C687A"/>
    <w:rsid w:val="000D0BFF"/>
    <w:rsid w:val="000D67D0"/>
    <w:rsid w:val="000D7B03"/>
    <w:rsid w:val="000E14BD"/>
    <w:rsid w:val="000E195C"/>
    <w:rsid w:val="000E3602"/>
    <w:rsid w:val="000E64AC"/>
    <w:rsid w:val="000F38DA"/>
    <w:rsid w:val="000F3946"/>
    <w:rsid w:val="000F5822"/>
    <w:rsid w:val="000F7199"/>
    <w:rsid w:val="000F796B"/>
    <w:rsid w:val="0010031E"/>
    <w:rsid w:val="001012EB"/>
    <w:rsid w:val="001078D1"/>
    <w:rsid w:val="00112EAE"/>
    <w:rsid w:val="00115782"/>
    <w:rsid w:val="00122AB9"/>
    <w:rsid w:val="00124F36"/>
    <w:rsid w:val="00125666"/>
    <w:rsid w:val="00125C80"/>
    <w:rsid w:val="00125E96"/>
    <w:rsid w:val="00126C4F"/>
    <w:rsid w:val="00135D9C"/>
    <w:rsid w:val="00136707"/>
    <w:rsid w:val="0013799F"/>
    <w:rsid w:val="00140DF6"/>
    <w:rsid w:val="001413C2"/>
    <w:rsid w:val="001417D5"/>
    <w:rsid w:val="00145C3F"/>
    <w:rsid w:val="00145D34"/>
    <w:rsid w:val="00146284"/>
    <w:rsid w:val="001463F0"/>
    <w:rsid w:val="0014690F"/>
    <w:rsid w:val="0015098E"/>
    <w:rsid w:val="0015445B"/>
    <w:rsid w:val="00165E89"/>
    <w:rsid w:val="001674D3"/>
    <w:rsid w:val="00172ADF"/>
    <w:rsid w:val="00175264"/>
    <w:rsid w:val="00177A11"/>
    <w:rsid w:val="001803D2"/>
    <w:rsid w:val="0018228B"/>
    <w:rsid w:val="001831DC"/>
    <w:rsid w:val="00185B50"/>
    <w:rsid w:val="0018625C"/>
    <w:rsid w:val="00187DE7"/>
    <w:rsid w:val="00187E62"/>
    <w:rsid w:val="0019128F"/>
    <w:rsid w:val="00191DA8"/>
    <w:rsid w:val="00192045"/>
    <w:rsid w:val="00193B14"/>
    <w:rsid w:val="00193E72"/>
    <w:rsid w:val="00195267"/>
    <w:rsid w:val="0019600B"/>
    <w:rsid w:val="0019686E"/>
    <w:rsid w:val="00196894"/>
    <w:rsid w:val="001A0E2C"/>
    <w:rsid w:val="001A28C9"/>
    <w:rsid w:val="001A34BC"/>
    <w:rsid w:val="001B1C77"/>
    <w:rsid w:val="001B1FC6"/>
    <w:rsid w:val="001B6F4A"/>
    <w:rsid w:val="001C15B5"/>
    <w:rsid w:val="001C5288"/>
    <w:rsid w:val="001C5B03"/>
    <w:rsid w:val="001D0105"/>
    <w:rsid w:val="001D6D96"/>
    <w:rsid w:val="001D70D9"/>
    <w:rsid w:val="001E18B4"/>
    <w:rsid w:val="001E268A"/>
    <w:rsid w:val="001E5621"/>
    <w:rsid w:val="001E5D47"/>
    <w:rsid w:val="001F3EF9"/>
    <w:rsid w:val="001F627D"/>
    <w:rsid w:val="001F6622"/>
    <w:rsid w:val="0020740E"/>
    <w:rsid w:val="002100FC"/>
    <w:rsid w:val="002113EC"/>
    <w:rsid w:val="00213890"/>
    <w:rsid w:val="00214E52"/>
    <w:rsid w:val="00214FB5"/>
    <w:rsid w:val="00217440"/>
    <w:rsid w:val="002207C0"/>
    <w:rsid w:val="00224B93"/>
    <w:rsid w:val="0023676E"/>
    <w:rsid w:val="002414B6"/>
    <w:rsid w:val="002422EB"/>
    <w:rsid w:val="00242397"/>
    <w:rsid w:val="00242835"/>
    <w:rsid w:val="00250DD1"/>
    <w:rsid w:val="00251183"/>
    <w:rsid w:val="00251689"/>
    <w:rsid w:val="0025267C"/>
    <w:rsid w:val="00253B6B"/>
    <w:rsid w:val="0025609E"/>
    <w:rsid w:val="0025793E"/>
    <w:rsid w:val="0026188D"/>
    <w:rsid w:val="00262D22"/>
    <w:rsid w:val="00265656"/>
    <w:rsid w:val="00265E77"/>
    <w:rsid w:val="00266155"/>
    <w:rsid w:val="00267074"/>
    <w:rsid w:val="002710FF"/>
    <w:rsid w:val="0027270B"/>
    <w:rsid w:val="002838C8"/>
    <w:rsid w:val="002901D3"/>
    <w:rsid w:val="00290805"/>
    <w:rsid w:val="00290C2A"/>
    <w:rsid w:val="002931DD"/>
    <w:rsid w:val="002A0E7C"/>
    <w:rsid w:val="002A21ED"/>
    <w:rsid w:val="002A32DA"/>
    <w:rsid w:val="002A3F88"/>
    <w:rsid w:val="002A4F26"/>
    <w:rsid w:val="002A5F2F"/>
    <w:rsid w:val="002B0F11"/>
    <w:rsid w:val="002B3DF2"/>
    <w:rsid w:val="002B6DD0"/>
    <w:rsid w:val="002C0325"/>
    <w:rsid w:val="002C55FF"/>
    <w:rsid w:val="002C592B"/>
    <w:rsid w:val="002C5B0A"/>
    <w:rsid w:val="002E3758"/>
    <w:rsid w:val="002E3A90"/>
    <w:rsid w:val="002E46CC"/>
    <w:rsid w:val="002E4F48"/>
    <w:rsid w:val="002E62CB"/>
    <w:rsid w:val="002E6DF1"/>
    <w:rsid w:val="002E6ED9"/>
    <w:rsid w:val="002E777C"/>
    <w:rsid w:val="002F0957"/>
    <w:rsid w:val="002F2882"/>
    <w:rsid w:val="002F41AD"/>
    <w:rsid w:val="002F43F6"/>
    <w:rsid w:val="002F71D5"/>
    <w:rsid w:val="0030104B"/>
    <w:rsid w:val="003020BB"/>
    <w:rsid w:val="00302A06"/>
    <w:rsid w:val="00304393"/>
    <w:rsid w:val="00305AB2"/>
    <w:rsid w:val="0031032B"/>
    <w:rsid w:val="00315004"/>
    <w:rsid w:val="003165F8"/>
    <w:rsid w:val="00316E87"/>
    <w:rsid w:val="00317C1E"/>
    <w:rsid w:val="0032453E"/>
    <w:rsid w:val="00324FF0"/>
    <w:rsid w:val="00325053"/>
    <w:rsid w:val="003256AC"/>
    <w:rsid w:val="00326EC6"/>
    <w:rsid w:val="0033129D"/>
    <w:rsid w:val="003320ED"/>
    <w:rsid w:val="0033480E"/>
    <w:rsid w:val="00337123"/>
    <w:rsid w:val="00341866"/>
    <w:rsid w:val="00342AD7"/>
    <w:rsid w:val="003437EA"/>
    <w:rsid w:val="00351BD3"/>
    <w:rsid w:val="003535E0"/>
    <w:rsid w:val="00366937"/>
    <w:rsid w:val="00366F56"/>
    <w:rsid w:val="00370903"/>
    <w:rsid w:val="0037247A"/>
    <w:rsid w:val="003737C8"/>
    <w:rsid w:val="0037497E"/>
    <w:rsid w:val="0037589D"/>
    <w:rsid w:val="00376BB1"/>
    <w:rsid w:val="00377E23"/>
    <w:rsid w:val="0038277C"/>
    <w:rsid w:val="003909E0"/>
    <w:rsid w:val="00393E09"/>
    <w:rsid w:val="00394E34"/>
    <w:rsid w:val="00395B15"/>
    <w:rsid w:val="00396026"/>
    <w:rsid w:val="003A3E2F"/>
    <w:rsid w:val="003A6CCB"/>
    <w:rsid w:val="003B10C4"/>
    <w:rsid w:val="003B48EB"/>
    <w:rsid w:val="003C33FF"/>
    <w:rsid w:val="003C64A5"/>
    <w:rsid w:val="003C6DD1"/>
    <w:rsid w:val="003D03CC"/>
    <w:rsid w:val="003D464D"/>
    <w:rsid w:val="003D4BB7"/>
    <w:rsid w:val="003D5960"/>
    <w:rsid w:val="003D6E50"/>
    <w:rsid w:val="003E0116"/>
    <w:rsid w:val="003E2003"/>
    <w:rsid w:val="003E26C3"/>
    <w:rsid w:val="003E3F00"/>
    <w:rsid w:val="003E5C12"/>
    <w:rsid w:val="003E6428"/>
    <w:rsid w:val="003F0D6C"/>
    <w:rsid w:val="003F0F26"/>
    <w:rsid w:val="003F12D9"/>
    <w:rsid w:val="003F1B4C"/>
    <w:rsid w:val="00400066"/>
    <w:rsid w:val="004008F6"/>
    <w:rsid w:val="00412081"/>
    <w:rsid w:val="00412BBE"/>
    <w:rsid w:val="00414B20"/>
    <w:rsid w:val="00417D96"/>
    <w:rsid w:val="00417DE3"/>
    <w:rsid w:val="00420850"/>
    <w:rsid w:val="00422136"/>
    <w:rsid w:val="0042306F"/>
    <w:rsid w:val="00423968"/>
    <w:rsid w:val="00424B39"/>
    <w:rsid w:val="00427054"/>
    <w:rsid w:val="004304B1"/>
    <w:rsid w:val="0043320A"/>
    <w:rsid w:val="004332E3"/>
    <w:rsid w:val="004518A6"/>
    <w:rsid w:val="00451A53"/>
    <w:rsid w:val="00453E1D"/>
    <w:rsid w:val="00454589"/>
    <w:rsid w:val="00456ED0"/>
    <w:rsid w:val="00457550"/>
    <w:rsid w:val="00470187"/>
    <w:rsid w:val="00474C50"/>
    <w:rsid w:val="00476143"/>
    <w:rsid w:val="004765A0"/>
    <w:rsid w:val="004771F9"/>
    <w:rsid w:val="00482F85"/>
    <w:rsid w:val="00486006"/>
    <w:rsid w:val="00486BAD"/>
    <w:rsid w:val="00486BBE"/>
    <w:rsid w:val="00487123"/>
    <w:rsid w:val="004910F1"/>
    <w:rsid w:val="004A1440"/>
    <w:rsid w:val="004A1BD5"/>
    <w:rsid w:val="004A61E1"/>
    <w:rsid w:val="004A6D08"/>
    <w:rsid w:val="004B0575"/>
    <w:rsid w:val="004B2344"/>
    <w:rsid w:val="004B2EB7"/>
    <w:rsid w:val="004B3A1D"/>
    <w:rsid w:val="004B5DDC"/>
    <w:rsid w:val="004B5FD3"/>
    <w:rsid w:val="004B62D1"/>
    <w:rsid w:val="004B798E"/>
    <w:rsid w:val="004C2ABD"/>
    <w:rsid w:val="004C6026"/>
    <w:rsid w:val="004D0690"/>
    <w:rsid w:val="004D3E58"/>
    <w:rsid w:val="004D52B3"/>
    <w:rsid w:val="004D6746"/>
    <w:rsid w:val="004D767B"/>
    <w:rsid w:val="004E0F32"/>
    <w:rsid w:val="004E23A1"/>
    <w:rsid w:val="004E27EF"/>
    <w:rsid w:val="004E5761"/>
    <w:rsid w:val="004E7092"/>
    <w:rsid w:val="004E7ECE"/>
    <w:rsid w:val="004F062A"/>
    <w:rsid w:val="004F1339"/>
    <w:rsid w:val="004F1EEA"/>
    <w:rsid w:val="004F4871"/>
    <w:rsid w:val="004F5CCE"/>
    <w:rsid w:val="004F6F64"/>
    <w:rsid w:val="005004EC"/>
    <w:rsid w:val="0051590B"/>
    <w:rsid w:val="00517756"/>
    <w:rsid w:val="005202C6"/>
    <w:rsid w:val="00520527"/>
    <w:rsid w:val="00523C53"/>
    <w:rsid w:val="00527B8F"/>
    <w:rsid w:val="00536AC8"/>
    <w:rsid w:val="00542012"/>
    <w:rsid w:val="00543DF5"/>
    <w:rsid w:val="00544976"/>
    <w:rsid w:val="00545400"/>
    <w:rsid w:val="00551035"/>
    <w:rsid w:val="0055260D"/>
    <w:rsid w:val="00555094"/>
    <w:rsid w:val="00555422"/>
    <w:rsid w:val="00555810"/>
    <w:rsid w:val="00556643"/>
    <w:rsid w:val="00561826"/>
    <w:rsid w:val="005627A6"/>
    <w:rsid w:val="00562DCA"/>
    <w:rsid w:val="0056568F"/>
    <w:rsid w:val="005749C4"/>
    <w:rsid w:val="00582116"/>
    <w:rsid w:val="00582578"/>
    <w:rsid w:val="00587D38"/>
    <w:rsid w:val="00587FBD"/>
    <w:rsid w:val="00592F66"/>
    <w:rsid w:val="005A6805"/>
    <w:rsid w:val="005B04A8"/>
    <w:rsid w:val="005B1C7C"/>
    <w:rsid w:val="005B28AD"/>
    <w:rsid w:val="005B328D"/>
    <w:rsid w:val="005B3503"/>
    <w:rsid w:val="005B3EE7"/>
    <w:rsid w:val="005B4DCD"/>
    <w:rsid w:val="005B4FAD"/>
    <w:rsid w:val="005B56AF"/>
    <w:rsid w:val="005D380C"/>
    <w:rsid w:val="005D428B"/>
    <w:rsid w:val="005D5158"/>
    <w:rsid w:val="005D6E04"/>
    <w:rsid w:val="005D76D5"/>
    <w:rsid w:val="005D7A12"/>
    <w:rsid w:val="005D7F4E"/>
    <w:rsid w:val="005E4720"/>
    <w:rsid w:val="005E4893"/>
    <w:rsid w:val="005E53EE"/>
    <w:rsid w:val="005E7ED5"/>
    <w:rsid w:val="005F0542"/>
    <w:rsid w:val="005F0F72"/>
    <w:rsid w:val="005F1C1F"/>
    <w:rsid w:val="005F346D"/>
    <w:rsid w:val="005F38FB"/>
    <w:rsid w:val="005F3A9C"/>
    <w:rsid w:val="00600A0C"/>
    <w:rsid w:val="00602D3B"/>
    <w:rsid w:val="006030AA"/>
    <w:rsid w:val="00606EA1"/>
    <w:rsid w:val="006078A4"/>
    <w:rsid w:val="00607A59"/>
    <w:rsid w:val="006128F0"/>
    <w:rsid w:val="00613EAA"/>
    <w:rsid w:val="00616899"/>
    <w:rsid w:val="0061726B"/>
    <w:rsid w:val="00621545"/>
    <w:rsid w:val="0062387A"/>
    <w:rsid w:val="0063377D"/>
    <w:rsid w:val="006344BE"/>
    <w:rsid w:val="00634A66"/>
    <w:rsid w:val="00640336"/>
    <w:rsid w:val="00640E4D"/>
    <w:rsid w:val="00640FC9"/>
    <w:rsid w:val="006432F2"/>
    <w:rsid w:val="0065320F"/>
    <w:rsid w:val="00653D64"/>
    <w:rsid w:val="00654E13"/>
    <w:rsid w:val="00656CB6"/>
    <w:rsid w:val="006571A2"/>
    <w:rsid w:val="00665B82"/>
    <w:rsid w:val="00666332"/>
    <w:rsid w:val="00667489"/>
    <w:rsid w:val="00670D44"/>
    <w:rsid w:val="00671FE2"/>
    <w:rsid w:val="006734DF"/>
    <w:rsid w:val="00676AFC"/>
    <w:rsid w:val="006770F8"/>
    <w:rsid w:val="006807CD"/>
    <w:rsid w:val="0068234F"/>
    <w:rsid w:val="00682D43"/>
    <w:rsid w:val="00685BAF"/>
    <w:rsid w:val="00685D9D"/>
    <w:rsid w:val="006A0D03"/>
    <w:rsid w:val="006A20D0"/>
    <w:rsid w:val="006A41E9"/>
    <w:rsid w:val="006A6B92"/>
    <w:rsid w:val="006B12CB"/>
    <w:rsid w:val="006B5916"/>
    <w:rsid w:val="006B5BFD"/>
    <w:rsid w:val="006C2E60"/>
    <w:rsid w:val="006C4775"/>
    <w:rsid w:val="006C4F4A"/>
    <w:rsid w:val="006C5E80"/>
    <w:rsid w:val="006C7CEE"/>
    <w:rsid w:val="006D075E"/>
    <w:rsid w:val="006D6304"/>
    <w:rsid w:val="006D7C6E"/>
    <w:rsid w:val="006E2F95"/>
    <w:rsid w:val="00700E30"/>
    <w:rsid w:val="00705EAF"/>
    <w:rsid w:val="007101CC"/>
    <w:rsid w:val="00712542"/>
    <w:rsid w:val="007125B2"/>
    <w:rsid w:val="00713705"/>
    <w:rsid w:val="00716626"/>
    <w:rsid w:val="00724E3B"/>
    <w:rsid w:val="00724F49"/>
    <w:rsid w:val="00725EEA"/>
    <w:rsid w:val="00730CE9"/>
    <w:rsid w:val="00731D92"/>
    <w:rsid w:val="0073373D"/>
    <w:rsid w:val="007439DB"/>
    <w:rsid w:val="00746CE0"/>
    <w:rsid w:val="007568D8"/>
    <w:rsid w:val="0075751D"/>
    <w:rsid w:val="00765316"/>
    <w:rsid w:val="00765A4F"/>
    <w:rsid w:val="007708C8"/>
    <w:rsid w:val="0077719D"/>
    <w:rsid w:val="00780DF0"/>
    <w:rsid w:val="00782F0F"/>
    <w:rsid w:val="00787482"/>
    <w:rsid w:val="00792CF2"/>
    <w:rsid w:val="007A286D"/>
    <w:rsid w:val="007A38DF"/>
    <w:rsid w:val="007A6160"/>
    <w:rsid w:val="007A733F"/>
    <w:rsid w:val="007B10EA"/>
    <w:rsid w:val="007B20CF"/>
    <w:rsid w:val="007B2499"/>
    <w:rsid w:val="007B72E1"/>
    <w:rsid w:val="007B783A"/>
    <w:rsid w:val="007C1B95"/>
    <w:rsid w:val="007C6CAA"/>
    <w:rsid w:val="007D73FB"/>
    <w:rsid w:val="007E2F2D"/>
    <w:rsid w:val="007E69B2"/>
    <w:rsid w:val="007F1433"/>
    <w:rsid w:val="007F1491"/>
    <w:rsid w:val="007F2F03"/>
    <w:rsid w:val="007F686D"/>
    <w:rsid w:val="00800FE0"/>
    <w:rsid w:val="008066AD"/>
    <w:rsid w:val="00812556"/>
    <w:rsid w:val="00813538"/>
    <w:rsid w:val="00813558"/>
    <w:rsid w:val="00814AF1"/>
    <w:rsid w:val="0081517F"/>
    <w:rsid w:val="00815370"/>
    <w:rsid w:val="0082153D"/>
    <w:rsid w:val="00823957"/>
    <w:rsid w:val="00824F7B"/>
    <w:rsid w:val="008255AA"/>
    <w:rsid w:val="00830FF3"/>
    <w:rsid w:val="0083305E"/>
    <w:rsid w:val="0083312F"/>
    <w:rsid w:val="008334BF"/>
    <w:rsid w:val="00836B8C"/>
    <w:rsid w:val="00840062"/>
    <w:rsid w:val="008410C5"/>
    <w:rsid w:val="00844250"/>
    <w:rsid w:val="00846C08"/>
    <w:rsid w:val="008530E7"/>
    <w:rsid w:val="00856BDB"/>
    <w:rsid w:val="00857675"/>
    <w:rsid w:val="00861F2D"/>
    <w:rsid w:val="0086791B"/>
    <w:rsid w:val="008749ED"/>
    <w:rsid w:val="00875EC3"/>
    <w:rsid w:val="008763E7"/>
    <w:rsid w:val="00876465"/>
    <w:rsid w:val="008808C5"/>
    <w:rsid w:val="008817E5"/>
    <w:rsid w:val="00881A7C"/>
    <w:rsid w:val="00883C78"/>
    <w:rsid w:val="00885159"/>
    <w:rsid w:val="00885214"/>
    <w:rsid w:val="00887615"/>
    <w:rsid w:val="00890052"/>
    <w:rsid w:val="008944BA"/>
    <w:rsid w:val="00894E3A"/>
    <w:rsid w:val="00895A2F"/>
    <w:rsid w:val="00896EBD"/>
    <w:rsid w:val="008A5665"/>
    <w:rsid w:val="008A65A7"/>
    <w:rsid w:val="008B24A8"/>
    <w:rsid w:val="008B25E4"/>
    <w:rsid w:val="008B3D78"/>
    <w:rsid w:val="008C261B"/>
    <w:rsid w:val="008C4FCA"/>
    <w:rsid w:val="008C7882"/>
    <w:rsid w:val="008D1681"/>
    <w:rsid w:val="008D2261"/>
    <w:rsid w:val="008D4685"/>
    <w:rsid w:val="008D46C0"/>
    <w:rsid w:val="008D4C28"/>
    <w:rsid w:val="008D577B"/>
    <w:rsid w:val="008D7A98"/>
    <w:rsid w:val="008E17C4"/>
    <w:rsid w:val="008E45C4"/>
    <w:rsid w:val="008E64B1"/>
    <w:rsid w:val="008E64FA"/>
    <w:rsid w:val="008E74ED"/>
    <w:rsid w:val="008F10EA"/>
    <w:rsid w:val="008F4DEF"/>
    <w:rsid w:val="0090055E"/>
    <w:rsid w:val="00901856"/>
    <w:rsid w:val="00901CFC"/>
    <w:rsid w:val="00903D0D"/>
    <w:rsid w:val="009048E1"/>
    <w:rsid w:val="00905538"/>
    <w:rsid w:val="0090598C"/>
    <w:rsid w:val="009071BB"/>
    <w:rsid w:val="009072B4"/>
    <w:rsid w:val="00913885"/>
    <w:rsid w:val="009175B9"/>
    <w:rsid w:val="0091789F"/>
    <w:rsid w:val="009304E6"/>
    <w:rsid w:val="00931D41"/>
    <w:rsid w:val="00933D18"/>
    <w:rsid w:val="00940670"/>
    <w:rsid w:val="00942221"/>
    <w:rsid w:val="00946EC0"/>
    <w:rsid w:val="00950A82"/>
    <w:rsid w:val="00950FBB"/>
    <w:rsid w:val="0095122F"/>
    <w:rsid w:val="00952ABF"/>
    <w:rsid w:val="00953349"/>
    <w:rsid w:val="00954E0C"/>
    <w:rsid w:val="00960E40"/>
    <w:rsid w:val="00961156"/>
    <w:rsid w:val="00961EA0"/>
    <w:rsid w:val="00964F03"/>
    <w:rsid w:val="00966F1F"/>
    <w:rsid w:val="00975676"/>
    <w:rsid w:val="00976467"/>
    <w:rsid w:val="00976470"/>
    <w:rsid w:val="00976D32"/>
    <w:rsid w:val="0098149E"/>
    <w:rsid w:val="009844F7"/>
    <w:rsid w:val="00986CF5"/>
    <w:rsid w:val="009922F3"/>
    <w:rsid w:val="009938F7"/>
    <w:rsid w:val="0099772C"/>
    <w:rsid w:val="009A05AA"/>
    <w:rsid w:val="009A2D5A"/>
    <w:rsid w:val="009A358B"/>
    <w:rsid w:val="009A5112"/>
    <w:rsid w:val="009A6BF5"/>
    <w:rsid w:val="009A721A"/>
    <w:rsid w:val="009B2C7E"/>
    <w:rsid w:val="009B6421"/>
    <w:rsid w:val="009B6DBD"/>
    <w:rsid w:val="009C108A"/>
    <w:rsid w:val="009C2E47"/>
    <w:rsid w:val="009C6BFB"/>
    <w:rsid w:val="009D0C05"/>
    <w:rsid w:val="009D6D4A"/>
    <w:rsid w:val="009E2C00"/>
    <w:rsid w:val="009E49AD"/>
    <w:rsid w:val="009E70F4"/>
    <w:rsid w:val="009F06E6"/>
    <w:rsid w:val="009F0BED"/>
    <w:rsid w:val="009F1AD2"/>
    <w:rsid w:val="00A03790"/>
    <w:rsid w:val="00A0479E"/>
    <w:rsid w:val="00A05C73"/>
    <w:rsid w:val="00A07979"/>
    <w:rsid w:val="00A11755"/>
    <w:rsid w:val="00A207FB"/>
    <w:rsid w:val="00A2262A"/>
    <w:rsid w:val="00A24016"/>
    <w:rsid w:val="00A265BF"/>
    <w:rsid w:val="00A26A0A"/>
    <w:rsid w:val="00A26F44"/>
    <w:rsid w:val="00A34FAB"/>
    <w:rsid w:val="00A36D8E"/>
    <w:rsid w:val="00A4313D"/>
    <w:rsid w:val="00A50120"/>
    <w:rsid w:val="00A523B5"/>
    <w:rsid w:val="00A539BF"/>
    <w:rsid w:val="00A54E35"/>
    <w:rsid w:val="00A567B2"/>
    <w:rsid w:val="00A60351"/>
    <w:rsid w:val="00A61C6D"/>
    <w:rsid w:val="00A63015"/>
    <w:rsid w:val="00A66254"/>
    <w:rsid w:val="00A678B4"/>
    <w:rsid w:val="00A704A3"/>
    <w:rsid w:val="00A75E23"/>
    <w:rsid w:val="00A77585"/>
    <w:rsid w:val="00A80A88"/>
    <w:rsid w:val="00A814D7"/>
    <w:rsid w:val="00A82AA0"/>
    <w:rsid w:val="00A82F8A"/>
    <w:rsid w:val="00A84BF0"/>
    <w:rsid w:val="00A85949"/>
    <w:rsid w:val="00A9226B"/>
    <w:rsid w:val="00A9575C"/>
    <w:rsid w:val="00A95B56"/>
    <w:rsid w:val="00A969AF"/>
    <w:rsid w:val="00AA4D7B"/>
    <w:rsid w:val="00AB0348"/>
    <w:rsid w:val="00AB1A2E"/>
    <w:rsid w:val="00AB328A"/>
    <w:rsid w:val="00AB35D1"/>
    <w:rsid w:val="00AB4918"/>
    <w:rsid w:val="00AB4BC8"/>
    <w:rsid w:val="00AB6BA7"/>
    <w:rsid w:val="00AB7BE8"/>
    <w:rsid w:val="00AC06FD"/>
    <w:rsid w:val="00AC5910"/>
    <w:rsid w:val="00AD0710"/>
    <w:rsid w:val="00AD4DB9"/>
    <w:rsid w:val="00AD62A1"/>
    <w:rsid w:val="00AD63C0"/>
    <w:rsid w:val="00AE35B2"/>
    <w:rsid w:val="00AE6AA0"/>
    <w:rsid w:val="00AF02E8"/>
    <w:rsid w:val="00B009A2"/>
    <w:rsid w:val="00B05605"/>
    <w:rsid w:val="00B101CA"/>
    <w:rsid w:val="00B1104A"/>
    <w:rsid w:val="00B11608"/>
    <w:rsid w:val="00B119A2"/>
    <w:rsid w:val="00B14114"/>
    <w:rsid w:val="00B16AC6"/>
    <w:rsid w:val="00B177F2"/>
    <w:rsid w:val="00B201F1"/>
    <w:rsid w:val="00B23A00"/>
    <w:rsid w:val="00B304E7"/>
    <w:rsid w:val="00B318B6"/>
    <w:rsid w:val="00B41F47"/>
    <w:rsid w:val="00B540BF"/>
    <w:rsid w:val="00B54B33"/>
    <w:rsid w:val="00B603B8"/>
    <w:rsid w:val="00B60AC9"/>
    <w:rsid w:val="00B61B75"/>
    <w:rsid w:val="00B648EC"/>
    <w:rsid w:val="00B67323"/>
    <w:rsid w:val="00B715F2"/>
    <w:rsid w:val="00B74071"/>
    <w:rsid w:val="00B7428E"/>
    <w:rsid w:val="00B74B67"/>
    <w:rsid w:val="00B779AA"/>
    <w:rsid w:val="00B81C95"/>
    <w:rsid w:val="00B82330"/>
    <w:rsid w:val="00B82ED4"/>
    <w:rsid w:val="00B8424F"/>
    <w:rsid w:val="00B86896"/>
    <w:rsid w:val="00B875A6"/>
    <w:rsid w:val="00B93E4C"/>
    <w:rsid w:val="00B94A1B"/>
    <w:rsid w:val="00BA2ADD"/>
    <w:rsid w:val="00BA5C89"/>
    <w:rsid w:val="00BA656D"/>
    <w:rsid w:val="00BB4CE2"/>
    <w:rsid w:val="00BB5EF0"/>
    <w:rsid w:val="00BB6724"/>
    <w:rsid w:val="00BC0516"/>
    <w:rsid w:val="00BC0EFB"/>
    <w:rsid w:val="00BC140F"/>
    <w:rsid w:val="00BC2E39"/>
    <w:rsid w:val="00BD0632"/>
    <w:rsid w:val="00BD2364"/>
    <w:rsid w:val="00BD28E3"/>
    <w:rsid w:val="00BE3261"/>
    <w:rsid w:val="00BF58FC"/>
    <w:rsid w:val="00BF65C3"/>
    <w:rsid w:val="00BF6C05"/>
    <w:rsid w:val="00BF6FB4"/>
    <w:rsid w:val="00C01F77"/>
    <w:rsid w:val="00C01FFC"/>
    <w:rsid w:val="00C05213"/>
    <w:rsid w:val="00C06AE4"/>
    <w:rsid w:val="00C114FF"/>
    <w:rsid w:val="00C13DF3"/>
    <w:rsid w:val="00C171A1"/>
    <w:rsid w:val="00C171A4"/>
    <w:rsid w:val="00C17F12"/>
    <w:rsid w:val="00C21C1A"/>
    <w:rsid w:val="00C237E9"/>
    <w:rsid w:val="00C24303"/>
    <w:rsid w:val="00C25E15"/>
    <w:rsid w:val="00C32989"/>
    <w:rsid w:val="00C36883"/>
    <w:rsid w:val="00C40928"/>
    <w:rsid w:val="00C42697"/>
    <w:rsid w:val="00C43F01"/>
    <w:rsid w:val="00C469C8"/>
    <w:rsid w:val="00C46DC1"/>
    <w:rsid w:val="00C47552"/>
    <w:rsid w:val="00C57A81"/>
    <w:rsid w:val="00C60193"/>
    <w:rsid w:val="00C634D4"/>
    <w:rsid w:val="00C63AA5"/>
    <w:rsid w:val="00C65071"/>
    <w:rsid w:val="00C6727C"/>
    <w:rsid w:val="00C6744C"/>
    <w:rsid w:val="00C73134"/>
    <w:rsid w:val="00C73F6D"/>
    <w:rsid w:val="00C74F6E"/>
    <w:rsid w:val="00C77FA4"/>
    <w:rsid w:val="00C77FFA"/>
    <w:rsid w:val="00C80401"/>
    <w:rsid w:val="00C80D6D"/>
    <w:rsid w:val="00C81C97"/>
    <w:rsid w:val="00C840C2"/>
    <w:rsid w:val="00C84101"/>
    <w:rsid w:val="00C8535F"/>
    <w:rsid w:val="00C90EDA"/>
    <w:rsid w:val="00C91567"/>
    <w:rsid w:val="00C959E7"/>
    <w:rsid w:val="00C9738A"/>
    <w:rsid w:val="00CA746C"/>
    <w:rsid w:val="00CB13DE"/>
    <w:rsid w:val="00CB440E"/>
    <w:rsid w:val="00CB7A03"/>
    <w:rsid w:val="00CC09AC"/>
    <w:rsid w:val="00CC1E65"/>
    <w:rsid w:val="00CC285D"/>
    <w:rsid w:val="00CC567A"/>
    <w:rsid w:val="00CD4059"/>
    <w:rsid w:val="00CD4E5A"/>
    <w:rsid w:val="00CE03CE"/>
    <w:rsid w:val="00CE2B9A"/>
    <w:rsid w:val="00CF0BF3"/>
    <w:rsid w:val="00CF0DFF"/>
    <w:rsid w:val="00CF0EE8"/>
    <w:rsid w:val="00CF3AA8"/>
    <w:rsid w:val="00D028A9"/>
    <w:rsid w:val="00D0359D"/>
    <w:rsid w:val="00D04DED"/>
    <w:rsid w:val="00D1089A"/>
    <w:rsid w:val="00D116BD"/>
    <w:rsid w:val="00D149E4"/>
    <w:rsid w:val="00D2001A"/>
    <w:rsid w:val="00D20684"/>
    <w:rsid w:val="00D22FE8"/>
    <w:rsid w:val="00D23A70"/>
    <w:rsid w:val="00D24674"/>
    <w:rsid w:val="00D26B62"/>
    <w:rsid w:val="00D3384F"/>
    <w:rsid w:val="00D3691A"/>
    <w:rsid w:val="00D377E2"/>
    <w:rsid w:val="00D42DCB"/>
    <w:rsid w:val="00D44666"/>
    <w:rsid w:val="00D45482"/>
    <w:rsid w:val="00D469B0"/>
    <w:rsid w:val="00D46DF2"/>
    <w:rsid w:val="00D47674"/>
    <w:rsid w:val="00D513DE"/>
    <w:rsid w:val="00D51ABC"/>
    <w:rsid w:val="00D5338C"/>
    <w:rsid w:val="00D54D08"/>
    <w:rsid w:val="00D606B2"/>
    <w:rsid w:val="00D60C16"/>
    <w:rsid w:val="00D625A7"/>
    <w:rsid w:val="00D64074"/>
    <w:rsid w:val="00D65777"/>
    <w:rsid w:val="00D728A0"/>
    <w:rsid w:val="00D83661"/>
    <w:rsid w:val="00D97E7D"/>
    <w:rsid w:val="00DA2353"/>
    <w:rsid w:val="00DA50D4"/>
    <w:rsid w:val="00DB249C"/>
    <w:rsid w:val="00DB3439"/>
    <w:rsid w:val="00DB3618"/>
    <w:rsid w:val="00DB79F1"/>
    <w:rsid w:val="00DC2946"/>
    <w:rsid w:val="00DC2E30"/>
    <w:rsid w:val="00DC550F"/>
    <w:rsid w:val="00DC64FD"/>
    <w:rsid w:val="00DC6C68"/>
    <w:rsid w:val="00DD1F2D"/>
    <w:rsid w:val="00DE127F"/>
    <w:rsid w:val="00DE424A"/>
    <w:rsid w:val="00DE4419"/>
    <w:rsid w:val="00DE6D2A"/>
    <w:rsid w:val="00DF0ACA"/>
    <w:rsid w:val="00DF2245"/>
    <w:rsid w:val="00DF77CF"/>
    <w:rsid w:val="00E026E8"/>
    <w:rsid w:val="00E02906"/>
    <w:rsid w:val="00E03A63"/>
    <w:rsid w:val="00E11FF3"/>
    <w:rsid w:val="00E14C47"/>
    <w:rsid w:val="00E22698"/>
    <w:rsid w:val="00E234F3"/>
    <w:rsid w:val="00E25B7C"/>
    <w:rsid w:val="00E3076B"/>
    <w:rsid w:val="00E3725B"/>
    <w:rsid w:val="00E41E4E"/>
    <w:rsid w:val="00E434D1"/>
    <w:rsid w:val="00E455E8"/>
    <w:rsid w:val="00E53728"/>
    <w:rsid w:val="00E56CBB"/>
    <w:rsid w:val="00E61950"/>
    <w:rsid w:val="00E61E51"/>
    <w:rsid w:val="00E6552A"/>
    <w:rsid w:val="00E6650E"/>
    <w:rsid w:val="00E6707D"/>
    <w:rsid w:val="00E70E7C"/>
    <w:rsid w:val="00E71313"/>
    <w:rsid w:val="00E72538"/>
    <w:rsid w:val="00E72606"/>
    <w:rsid w:val="00E73A2A"/>
    <w:rsid w:val="00E73C3E"/>
    <w:rsid w:val="00E75F80"/>
    <w:rsid w:val="00E764DD"/>
    <w:rsid w:val="00E82496"/>
    <w:rsid w:val="00E834CD"/>
    <w:rsid w:val="00E83A55"/>
    <w:rsid w:val="00E84E9D"/>
    <w:rsid w:val="00E86CEE"/>
    <w:rsid w:val="00E935AF"/>
    <w:rsid w:val="00E949A6"/>
    <w:rsid w:val="00EA5203"/>
    <w:rsid w:val="00EA6B18"/>
    <w:rsid w:val="00EB0E20"/>
    <w:rsid w:val="00EB1A80"/>
    <w:rsid w:val="00EB457B"/>
    <w:rsid w:val="00EB56FC"/>
    <w:rsid w:val="00EC4F3A"/>
    <w:rsid w:val="00EC52CE"/>
    <w:rsid w:val="00EC5E74"/>
    <w:rsid w:val="00ED235F"/>
    <w:rsid w:val="00ED594D"/>
    <w:rsid w:val="00EE14BA"/>
    <w:rsid w:val="00EE36E1"/>
    <w:rsid w:val="00EE7B3F"/>
    <w:rsid w:val="00EF0DB6"/>
    <w:rsid w:val="00F00073"/>
    <w:rsid w:val="00F0054D"/>
    <w:rsid w:val="00F02467"/>
    <w:rsid w:val="00F04D0E"/>
    <w:rsid w:val="00F12214"/>
    <w:rsid w:val="00F1245D"/>
    <w:rsid w:val="00F12565"/>
    <w:rsid w:val="00F1412F"/>
    <w:rsid w:val="00F14ACA"/>
    <w:rsid w:val="00F157A4"/>
    <w:rsid w:val="00F23927"/>
    <w:rsid w:val="00F26590"/>
    <w:rsid w:val="00F26A05"/>
    <w:rsid w:val="00F307CE"/>
    <w:rsid w:val="00F3354A"/>
    <w:rsid w:val="00F37108"/>
    <w:rsid w:val="00F438AC"/>
    <w:rsid w:val="00F47BAA"/>
    <w:rsid w:val="00F52EAB"/>
    <w:rsid w:val="00F549E6"/>
    <w:rsid w:val="00F61A31"/>
    <w:rsid w:val="00F67A2D"/>
    <w:rsid w:val="00F70A1B"/>
    <w:rsid w:val="00F72FDF"/>
    <w:rsid w:val="00F75960"/>
    <w:rsid w:val="00F82526"/>
    <w:rsid w:val="00F84672"/>
    <w:rsid w:val="00F84802"/>
    <w:rsid w:val="00F876F5"/>
    <w:rsid w:val="00F94F39"/>
    <w:rsid w:val="00F95A8C"/>
    <w:rsid w:val="00F97027"/>
    <w:rsid w:val="00FA06FD"/>
    <w:rsid w:val="00FA515B"/>
    <w:rsid w:val="00FA6B90"/>
    <w:rsid w:val="00FA74CB"/>
    <w:rsid w:val="00FB1F37"/>
    <w:rsid w:val="00FB207A"/>
    <w:rsid w:val="00FB2886"/>
    <w:rsid w:val="00FB31C0"/>
    <w:rsid w:val="00FB466E"/>
    <w:rsid w:val="00FC1665"/>
    <w:rsid w:val="00FC1D1E"/>
    <w:rsid w:val="00FC7093"/>
    <w:rsid w:val="00FC752C"/>
    <w:rsid w:val="00FD0492"/>
    <w:rsid w:val="00FD061C"/>
    <w:rsid w:val="00FD13EC"/>
    <w:rsid w:val="00FD4DA8"/>
    <w:rsid w:val="00FD4EEF"/>
    <w:rsid w:val="00FD5147"/>
    <w:rsid w:val="00FD5461"/>
    <w:rsid w:val="00FD5B79"/>
    <w:rsid w:val="00FD6BDB"/>
    <w:rsid w:val="00FD6F00"/>
    <w:rsid w:val="00FD7561"/>
    <w:rsid w:val="00FD7B98"/>
    <w:rsid w:val="00FE1515"/>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8C86E71"/>
  <w15:chartTrackingRefBased/>
  <w15:docId w15:val="{943DB41D-32F2-4744-BDAA-47F7E30F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uiPriority w:val="99"/>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Textoindependiente20">
    <w:name w:val="Texto independiente 2_0"/>
    <w:basedOn w:val="Normal"/>
    <w:pPr>
      <w:ind w:left="567" w:hanging="567"/>
    </w:pPr>
    <w:rPr>
      <w:b/>
    </w:rPr>
  </w:style>
  <w:style w:type="paragraph" w:customStyle="1" w:styleId="Textoindependiente21">
    <w:name w:val="Texto independiente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Textoindependiente22">
    <w:name w:val="Texto independiente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styleId="Emphasis">
    <w:name w:val="Emphasis"/>
    <w:uiPriority w:val="20"/>
    <w:qFormat/>
    <w:rsid w:val="00724F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n.wikipedia.org/wiki/Blood%E2%80%93brain_barr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94E7E-0FEF-4B3B-B093-4F030DDEC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951</Words>
  <Characters>7253</Characters>
  <DocSecurity>0</DocSecurity>
  <Lines>60</Lines>
  <Paragraphs>16</Paragraphs>
  <ScaleCrop>false</ScaleCrop>
  <HeadingPairs>
    <vt:vector size="6" baseType="variant">
      <vt:variant>
        <vt:lpstr>Title</vt:lpstr>
      </vt:variant>
      <vt:variant>
        <vt:i4>1</vt:i4>
      </vt:variant>
      <vt:variant>
        <vt:lpstr>Nosaukums</vt:lpstr>
      </vt:variant>
      <vt:variant>
        <vt:i4>1</vt:i4>
      </vt:variant>
      <vt:variant>
        <vt:lpstr>Título</vt:lpstr>
      </vt:variant>
      <vt:variant>
        <vt:i4>1</vt:i4>
      </vt:variant>
    </vt:vector>
  </HeadingPairs>
  <TitlesOfParts>
    <vt:vector size="3" baseType="lpstr">
      <vt:lpstr/>
      <vt:lpstr>EN QRD Veterinay PI template_v.8.1_clean_January 2017</vt:lpstr>
      <vt:lpstr>EN QRD Veterinay PI template_v.8.1_clean_January 2017</vt:lpstr>
    </vt:vector>
  </TitlesOfParts>
  <LinksUpToDate>false</LinksUpToDate>
  <CharactersWithSpaces>8188</CharactersWithSpaces>
  <SharedDoc>false</SharedDoc>
  <HLinks>
    <vt:vector size="6" baseType="variant">
      <vt:variant>
        <vt:i4>2424896</vt:i4>
      </vt:variant>
      <vt:variant>
        <vt:i4>0</vt:i4>
      </vt:variant>
      <vt:variant>
        <vt:i4>0</vt:i4>
      </vt:variant>
      <vt:variant>
        <vt:i4>5</vt:i4>
      </vt:variant>
      <vt:variant>
        <vt:lpwstr>https://en.wikipedia.org/wiki/Blood%E2%80%93brain_barrier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ies>
</file>