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C1F0C" w14:textId="77777777" w:rsidR="00B43901" w:rsidRPr="001F1FFC" w:rsidRDefault="00B43901" w:rsidP="0048431E">
      <w:pPr>
        <w:tabs>
          <w:tab w:val="clear" w:pos="567"/>
        </w:tabs>
        <w:spacing w:line="240" w:lineRule="auto"/>
        <w:rPr>
          <w:color w:val="000000"/>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8B3277" w14:paraId="64C5A598" w14:textId="77777777">
        <w:trPr>
          <w:trHeight w:val="977"/>
        </w:trPr>
        <w:tc>
          <w:tcPr>
            <w:tcW w:w="9298" w:type="dxa"/>
            <w:tcBorders>
              <w:bottom w:val="single" w:sz="4" w:space="0" w:color="auto"/>
            </w:tcBorders>
          </w:tcPr>
          <w:p w14:paraId="43CFD8F0" w14:textId="77777777" w:rsidR="00B43901" w:rsidRPr="001F1FFC" w:rsidRDefault="00A966EA" w:rsidP="00772AC5">
            <w:pPr>
              <w:tabs>
                <w:tab w:val="clear" w:pos="567"/>
              </w:tabs>
              <w:spacing w:line="240" w:lineRule="auto"/>
              <w:rPr>
                <w:b/>
                <w:color w:val="000000"/>
                <w:u w:val="single"/>
                <w:lang w:val="lv-LV"/>
              </w:rPr>
            </w:pPr>
            <w:r w:rsidRPr="001F1FFC">
              <w:rPr>
                <w:b/>
                <w:color w:val="000000"/>
                <w:lang w:val="lv-LV"/>
              </w:rPr>
              <w:t>UZ TIEŠĀ IEPAKOJUMA NORĀDĀMĀ INFORMĀCIJA</w:t>
            </w:r>
            <w:r w:rsidR="00C358DB" w:rsidRPr="001F1FFC">
              <w:rPr>
                <w:b/>
                <w:color w:val="000000"/>
                <w:lang w:val="lv-LV"/>
              </w:rPr>
              <w:t xml:space="preserve">- </w:t>
            </w:r>
            <w:r w:rsidR="000A332E" w:rsidRPr="001F1FFC">
              <w:rPr>
                <w:b/>
                <w:color w:val="000000"/>
                <w:u w:val="single"/>
                <w:lang w:val="lv-LV"/>
              </w:rPr>
              <w:t>APVIENOTAIS MARĶ</w:t>
            </w:r>
            <w:r w:rsidR="008136E3" w:rsidRPr="001F1FFC">
              <w:rPr>
                <w:b/>
                <w:color w:val="000000"/>
                <w:u w:val="single"/>
                <w:lang w:val="lv-LV"/>
              </w:rPr>
              <w:t>ĒJUMA UN LIETOŠANAS INSTRUKCIJAS TEKSTS</w:t>
            </w:r>
          </w:p>
          <w:p w14:paraId="17C25744" w14:textId="77777777" w:rsidR="00B43901" w:rsidRPr="001F1FFC" w:rsidRDefault="00B43901" w:rsidP="00C85B13">
            <w:pPr>
              <w:rPr>
                <w:b/>
                <w:color w:val="000000"/>
                <w:lang w:val="lv-LV"/>
              </w:rPr>
            </w:pPr>
          </w:p>
          <w:p w14:paraId="159A8AA5" w14:textId="77777777" w:rsidR="00B43901" w:rsidRPr="0012737E" w:rsidRDefault="0012737E" w:rsidP="00C85B13">
            <w:pPr>
              <w:rPr>
                <w:b/>
                <w:color w:val="000000"/>
                <w:lang w:val="lv-LV"/>
              </w:rPr>
            </w:pPr>
            <w:r w:rsidRPr="0012737E">
              <w:rPr>
                <w:b/>
              </w:rPr>
              <w:t>Konteiners (</w:t>
            </w:r>
            <w:r w:rsidRPr="004C6E60">
              <w:rPr>
                <w:b/>
                <w:i/>
              </w:rPr>
              <w:t>securitainer</w:t>
            </w:r>
            <w:r w:rsidRPr="0012737E">
              <w:rPr>
                <w:b/>
              </w:rPr>
              <w:t>) un spainis</w:t>
            </w:r>
          </w:p>
        </w:tc>
      </w:tr>
    </w:tbl>
    <w:p w14:paraId="0D6EA744" w14:textId="77777777" w:rsidR="00B43901" w:rsidRPr="001F1FFC" w:rsidRDefault="00B43901" w:rsidP="00930079">
      <w:pPr>
        <w:tabs>
          <w:tab w:val="clear" w:pos="567"/>
        </w:tabs>
        <w:spacing w:line="240" w:lineRule="auto"/>
        <w:rPr>
          <w:color w:val="000000"/>
          <w:u w:val="single"/>
          <w:lang w:val="lv-LV"/>
        </w:rPr>
      </w:pPr>
    </w:p>
    <w:p w14:paraId="69139685" w14:textId="77777777" w:rsidR="009C2104" w:rsidRPr="001F1FFC" w:rsidRDefault="009C2104" w:rsidP="00930079">
      <w:pPr>
        <w:tabs>
          <w:tab w:val="clear" w:pos="567"/>
        </w:tabs>
        <w:spacing w:line="240" w:lineRule="auto"/>
        <w:rPr>
          <w:color w:val="000000"/>
          <w:u w:val="single"/>
          <w:lang w:val="lv-LV"/>
        </w:rPr>
      </w:pPr>
    </w:p>
    <w:p w14:paraId="2F825CB6" w14:textId="77777777" w:rsidR="009C2104" w:rsidRPr="001F1FFC" w:rsidRDefault="00A966EA" w:rsidP="00747F7B">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lang w:val="lv-LV"/>
        </w:rPr>
      </w:pPr>
      <w:r w:rsidRPr="001F1FFC">
        <w:rPr>
          <w:b/>
          <w:color w:val="000000"/>
          <w:lang w:val="lv-LV"/>
        </w:rPr>
        <w:t>1.</w:t>
      </w:r>
      <w:r w:rsidRPr="001F1FFC">
        <w:rPr>
          <w:b/>
          <w:color w:val="000000"/>
          <w:lang w:val="lv-LV"/>
        </w:rPr>
        <w:tab/>
      </w:r>
      <w:r w:rsidR="00747F7B" w:rsidRPr="001F1FFC">
        <w:rPr>
          <w:b/>
          <w:color w:val="000000"/>
          <w:lang w:val="lv-LV"/>
        </w:rPr>
        <w:t xml:space="preserve">VETERINĀRO ZĀĻU NOSAUKUMS </w:t>
      </w:r>
    </w:p>
    <w:p w14:paraId="372B7747" w14:textId="77777777" w:rsidR="000A332E" w:rsidRPr="001F1FFC" w:rsidRDefault="000A332E" w:rsidP="00772AC5">
      <w:pPr>
        <w:spacing w:line="240" w:lineRule="auto"/>
        <w:ind w:left="567" w:hanging="567"/>
        <w:rPr>
          <w:color w:val="000000"/>
          <w:lang w:val="lv-LV"/>
        </w:rPr>
      </w:pPr>
    </w:p>
    <w:p w14:paraId="198BAB5F" w14:textId="77777777" w:rsidR="00E7717D" w:rsidRDefault="00E7717D" w:rsidP="00772AC5">
      <w:pPr>
        <w:spacing w:line="240" w:lineRule="auto"/>
        <w:ind w:left="567" w:hanging="567"/>
        <w:rPr>
          <w:color w:val="000000"/>
          <w:lang w:val="lv-LV"/>
        </w:rPr>
      </w:pPr>
      <w:r w:rsidRPr="00E7717D">
        <w:rPr>
          <w:color w:val="000000"/>
          <w:lang w:val="lv-LV"/>
        </w:rPr>
        <w:t>Doxylin 50% WSP pulveris iekšķīgi lietojama šķīduma pagatavo</w:t>
      </w:r>
      <w:r>
        <w:rPr>
          <w:color w:val="000000"/>
          <w:lang w:val="lv-LV"/>
        </w:rPr>
        <w:t>šanai teļiem pirms atgremošanas</w:t>
      </w:r>
    </w:p>
    <w:p w14:paraId="1E3A276B" w14:textId="77777777" w:rsidR="00135CA2" w:rsidRDefault="00E7717D" w:rsidP="00772AC5">
      <w:pPr>
        <w:spacing w:line="240" w:lineRule="auto"/>
        <w:ind w:left="567" w:hanging="567"/>
        <w:rPr>
          <w:color w:val="000000"/>
          <w:lang w:val="lv-LV"/>
        </w:rPr>
      </w:pPr>
      <w:r w:rsidRPr="00E7717D">
        <w:rPr>
          <w:color w:val="000000"/>
          <w:lang w:val="lv-LV"/>
        </w:rPr>
        <w:t>procesu sākšanās, cūkām un vistām</w:t>
      </w:r>
    </w:p>
    <w:p w14:paraId="3806E76C" w14:textId="77777777" w:rsidR="00E7717D" w:rsidRDefault="00E7717D" w:rsidP="00772AC5">
      <w:pPr>
        <w:spacing w:line="240" w:lineRule="auto"/>
        <w:ind w:left="567" w:hanging="567"/>
        <w:rPr>
          <w:color w:val="000000"/>
          <w:lang w:val="lv-LV"/>
        </w:rPr>
      </w:pPr>
    </w:p>
    <w:p w14:paraId="7BE8F2DF" w14:textId="77777777" w:rsidR="00E156CA" w:rsidRPr="001F1FFC" w:rsidRDefault="00E156CA" w:rsidP="00772AC5">
      <w:pPr>
        <w:spacing w:line="240" w:lineRule="auto"/>
        <w:ind w:left="567" w:hanging="567"/>
        <w:rPr>
          <w:color w:val="000000"/>
          <w:lang w:val="lv-LV"/>
        </w:rPr>
      </w:pPr>
    </w:p>
    <w:p w14:paraId="32BA50A5" w14:textId="77777777" w:rsidR="00B43901" w:rsidRPr="001F1FFC" w:rsidRDefault="00A966EA" w:rsidP="00C85B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F1FFC">
        <w:rPr>
          <w:b/>
          <w:color w:val="000000"/>
          <w:lang w:val="lv-LV"/>
        </w:rPr>
        <w:t>2.</w:t>
      </w:r>
      <w:r w:rsidRPr="001F1FFC">
        <w:rPr>
          <w:b/>
          <w:color w:val="000000"/>
          <w:lang w:val="lv-LV"/>
        </w:rPr>
        <w:tab/>
      </w:r>
      <w:r w:rsidR="00747F7B" w:rsidRPr="001F1FFC">
        <w:rPr>
          <w:b/>
          <w:color w:val="000000"/>
          <w:lang w:val="lv-LV"/>
        </w:rPr>
        <w:t xml:space="preserve">SASTĀVS </w:t>
      </w:r>
    </w:p>
    <w:p w14:paraId="30B498B1" w14:textId="77777777" w:rsidR="00B43901" w:rsidRPr="001F1FFC" w:rsidRDefault="00B43901" w:rsidP="001F1FFC">
      <w:pPr>
        <w:spacing w:line="240" w:lineRule="auto"/>
        <w:ind w:left="567" w:hanging="567"/>
        <w:rPr>
          <w:color w:val="000000"/>
          <w:lang w:val="lv-LV"/>
        </w:rPr>
      </w:pPr>
    </w:p>
    <w:p w14:paraId="1B529479" w14:textId="77777777" w:rsidR="0012737E" w:rsidRPr="0012737E" w:rsidRDefault="0012737E" w:rsidP="0012737E">
      <w:pPr>
        <w:tabs>
          <w:tab w:val="clear" w:pos="567"/>
        </w:tabs>
        <w:spacing w:line="240" w:lineRule="auto"/>
        <w:rPr>
          <w:color w:val="000000"/>
          <w:lang w:val="lv-LV"/>
        </w:rPr>
      </w:pPr>
      <w:r w:rsidRPr="0012737E">
        <w:rPr>
          <w:color w:val="000000"/>
          <w:lang w:val="lv-LV"/>
        </w:rPr>
        <w:t>Doksiciklīna hiklāts: 500 mg</w:t>
      </w:r>
      <w:r w:rsidR="000C0990">
        <w:rPr>
          <w:color w:val="000000"/>
          <w:lang w:val="lv-LV"/>
        </w:rPr>
        <w:t>/g</w:t>
      </w:r>
      <w:r w:rsidRPr="0012737E">
        <w:rPr>
          <w:color w:val="000000"/>
          <w:lang w:val="lv-LV"/>
        </w:rPr>
        <w:t xml:space="preserve"> </w:t>
      </w:r>
    </w:p>
    <w:p w14:paraId="4A169516" w14:textId="77777777" w:rsidR="0012737E" w:rsidRDefault="00A33BA0" w:rsidP="0012737E">
      <w:pPr>
        <w:tabs>
          <w:tab w:val="clear" w:pos="567"/>
        </w:tabs>
        <w:spacing w:line="240" w:lineRule="auto"/>
        <w:rPr>
          <w:color w:val="000000"/>
          <w:lang w:val="lv-LV"/>
        </w:rPr>
      </w:pPr>
      <w:r w:rsidRPr="00A33BA0">
        <w:rPr>
          <w:color w:val="000000"/>
          <w:lang w:val="lv-LV"/>
        </w:rPr>
        <w:t>(atbilst 433 mg doksiciklīna)</w:t>
      </w:r>
    </w:p>
    <w:p w14:paraId="5F62507F" w14:textId="77777777" w:rsidR="00A33BA0" w:rsidRDefault="00A33BA0" w:rsidP="0012737E">
      <w:pPr>
        <w:tabs>
          <w:tab w:val="clear" w:pos="567"/>
        </w:tabs>
        <w:spacing w:line="240" w:lineRule="auto"/>
        <w:rPr>
          <w:color w:val="000000"/>
          <w:lang w:val="lv-LV"/>
        </w:rPr>
      </w:pPr>
    </w:p>
    <w:p w14:paraId="59B6FA5E" w14:textId="77777777" w:rsidR="0012737E" w:rsidRDefault="0012737E" w:rsidP="0012737E">
      <w:pPr>
        <w:tabs>
          <w:tab w:val="clear" w:pos="567"/>
        </w:tabs>
        <w:spacing w:line="240" w:lineRule="auto"/>
        <w:rPr>
          <w:color w:val="000000"/>
          <w:lang w:val="lv-LV"/>
        </w:rPr>
      </w:pPr>
      <w:r w:rsidRPr="0012737E">
        <w:rPr>
          <w:color w:val="000000"/>
          <w:lang w:val="lv-LV"/>
        </w:rPr>
        <w:t>Viegli iedzeltens pulveris.</w:t>
      </w:r>
    </w:p>
    <w:p w14:paraId="5BAFC702" w14:textId="77777777" w:rsidR="0012737E" w:rsidRDefault="0012737E" w:rsidP="0012737E">
      <w:pPr>
        <w:tabs>
          <w:tab w:val="clear" w:pos="567"/>
        </w:tabs>
        <w:spacing w:line="240" w:lineRule="auto"/>
        <w:rPr>
          <w:color w:val="000000"/>
          <w:lang w:val="lv-LV"/>
        </w:rPr>
      </w:pPr>
    </w:p>
    <w:p w14:paraId="01726FEC" w14:textId="77777777" w:rsidR="00E156CA" w:rsidRPr="001F1FFC" w:rsidRDefault="00E156CA" w:rsidP="0012737E">
      <w:pPr>
        <w:tabs>
          <w:tab w:val="clear" w:pos="567"/>
        </w:tabs>
        <w:spacing w:line="240" w:lineRule="auto"/>
        <w:rPr>
          <w:color w:val="000000"/>
          <w:lang w:val="lv-LV"/>
        </w:rPr>
      </w:pPr>
    </w:p>
    <w:p w14:paraId="1E3C5C32" w14:textId="77777777" w:rsidR="00B43901" w:rsidRPr="001F1FFC" w:rsidRDefault="00A966EA" w:rsidP="00C85B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F1FFC">
        <w:rPr>
          <w:b/>
          <w:color w:val="000000"/>
          <w:lang w:val="lv-LV"/>
        </w:rPr>
        <w:t>3.</w:t>
      </w:r>
      <w:r w:rsidRPr="001F1FFC">
        <w:rPr>
          <w:b/>
          <w:color w:val="000000"/>
          <w:lang w:val="lv-LV"/>
        </w:rPr>
        <w:tab/>
      </w:r>
      <w:r w:rsidR="00747F7B" w:rsidRPr="001F1FFC">
        <w:rPr>
          <w:b/>
          <w:color w:val="000000"/>
          <w:lang w:val="lv-LV"/>
        </w:rPr>
        <w:t xml:space="preserve">IEPAKOJUMA LIELUMS </w:t>
      </w:r>
    </w:p>
    <w:p w14:paraId="0CA9AB22" w14:textId="77777777" w:rsidR="0012737E" w:rsidRDefault="0012737E" w:rsidP="0012737E">
      <w:pPr>
        <w:rPr>
          <w:szCs w:val="22"/>
          <w:lang w:val="nl-NL"/>
        </w:rPr>
      </w:pPr>
    </w:p>
    <w:p w14:paraId="6416E279" w14:textId="77777777" w:rsidR="0012737E" w:rsidRPr="0012737E" w:rsidRDefault="0012737E" w:rsidP="0012737E">
      <w:pPr>
        <w:rPr>
          <w:szCs w:val="22"/>
          <w:lang w:val="nl-NL"/>
        </w:rPr>
      </w:pPr>
      <w:r w:rsidRPr="0012737E">
        <w:rPr>
          <w:szCs w:val="22"/>
          <w:lang w:val="nl-NL"/>
        </w:rPr>
        <w:t>1 kg</w:t>
      </w:r>
      <w:r w:rsidRPr="0012737E">
        <w:rPr>
          <w:szCs w:val="22"/>
          <w:highlight w:val="lightGray"/>
          <w:lang w:val="nl-NL"/>
        </w:rPr>
        <w:t>, 2</w:t>
      </w:r>
      <w:r w:rsidR="00A33BA0">
        <w:rPr>
          <w:szCs w:val="22"/>
          <w:highlight w:val="lightGray"/>
          <w:lang w:val="nl-NL"/>
        </w:rPr>
        <w:t>,</w:t>
      </w:r>
      <w:r w:rsidRPr="0012737E">
        <w:rPr>
          <w:szCs w:val="22"/>
          <w:highlight w:val="lightGray"/>
          <w:lang w:val="nl-NL"/>
        </w:rPr>
        <w:t>5 kg, 5 kg.</w:t>
      </w:r>
    </w:p>
    <w:p w14:paraId="5CFB171B" w14:textId="77777777" w:rsidR="00B43901" w:rsidRDefault="00B43901" w:rsidP="00C85B13">
      <w:pPr>
        <w:tabs>
          <w:tab w:val="clear" w:pos="567"/>
        </w:tabs>
        <w:spacing w:line="240" w:lineRule="auto"/>
        <w:rPr>
          <w:color w:val="000000"/>
          <w:lang w:val="lv-LV"/>
        </w:rPr>
      </w:pPr>
    </w:p>
    <w:p w14:paraId="27B2528F" w14:textId="77777777" w:rsidR="00E156CA" w:rsidRPr="001F1FFC" w:rsidRDefault="00E156CA" w:rsidP="00C85B13">
      <w:pPr>
        <w:tabs>
          <w:tab w:val="clear" w:pos="567"/>
        </w:tabs>
        <w:spacing w:line="240" w:lineRule="auto"/>
        <w:rPr>
          <w:color w:val="000000"/>
          <w:lang w:val="lv-LV"/>
        </w:rPr>
      </w:pPr>
    </w:p>
    <w:p w14:paraId="7F15F310" w14:textId="77777777" w:rsidR="00B43901" w:rsidRPr="001F1FFC" w:rsidRDefault="00A966EA" w:rsidP="00C85B1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F1FFC">
        <w:rPr>
          <w:b/>
          <w:color w:val="000000"/>
          <w:lang w:val="lv-LV"/>
        </w:rPr>
        <w:t>4.</w:t>
      </w:r>
      <w:r w:rsidRPr="001F1FFC">
        <w:rPr>
          <w:b/>
          <w:color w:val="000000"/>
          <w:lang w:val="lv-LV"/>
        </w:rPr>
        <w:tab/>
      </w:r>
      <w:r w:rsidR="00747F7B" w:rsidRPr="001F1FFC">
        <w:rPr>
          <w:b/>
          <w:color w:val="000000"/>
          <w:lang w:val="lv-LV"/>
        </w:rPr>
        <w:t xml:space="preserve">MĒRĶSUGAS </w:t>
      </w:r>
    </w:p>
    <w:p w14:paraId="081AB915" w14:textId="77777777" w:rsidR="00B43901" w:rsidRPr="001F1FFC" w:rsidRDefault="00B43901" w:rsidP="00C85B13">
      <w:pPr>
        <w:tabs>
          <w:tab w:val="clear" w:pos="567"/>
        </w:tabs>
        <w:spacing w:line="240" w:lineRule="auto"/>
        <w:rPr>
          <w:color w:val="000000"/>
          <w:lang w:val="lv-LV"/>
        </w:rPr>
      </w:pPr>
    </w:p>
    <w:p w14:paraId="043B0F4F" w14:textId="77777777" w:rsidR="00E7717D" w:rsidRDefault="00E7717D" w:rsidP="00C85B13">
      <w:pPr>
        <w:tabs>
          <w:tab w:val="clear" w:pos="567"/>
        </w:tabs>
        <w:spacing w:line="240" w:lineRule="auto"/>
        <w:rPr>
          <w:color w:val="000000"/>
          <w:lang w:val="lv-LV"/>
        </w:rPr>
      </w:pPr>
      <w:r w:rsidRPr="00E7717D">
        <w:rPr>
          <w:color w:val="000000"/>
          <w:lang w:val="lv-LV"/>
        </w:rPr>
        <w:t>Teļi pirms atgremošanas procesu sākšanās, cūkas, vistas.</w:t>
      </w:r>
    </w:p>
    <w:p w14:paraId="68C6F169" w14:textId="77777777" w:rsidR="0012737E" w:rsidRDefault="0012737E" w:rsidP="00C85B13">
      <w:pPr>
        <w:tabs>
          <w:tab w:val="clear" w:pos="567"/>
        </w:tabs>
        <w:spacing w:line="240" w:lineRule="auto"/>
        <w:rPr>
          <w:color w:val="000000"/>
          <w:lang w:val="lv-LV"/>
        </w:rPr>
      </w:pPr>
    </w:p>
    <w:p w14:paraId="33282D53" w14:textId="77777777" w:rsidR="00E156CA" w:rsidRPr="001F1FFC" w:rsidRDefault="00E156CA" w:rsidP="00C85B13">
      <w:pPr>
        <w:tabs>
          <w:tab w:val="clear" w:pos="567"/>
        </w:tabs>
        <w:spacing w:line="240" w:lineRule="auto"/>
        <w:rPr>
          <w:color w:val="000000"/>
          <w:lang w:val="lv-LV"/>
        </w:rPr>
      </w:pPr>
    </w:p>
    <w:p w14:paraId="275F9D60" w14:textId="77777777" w:rsidR="00B43901" w:rsidRPr="001F1FFC" w:rsidRDefault="00A966EA" w:rsidP="00C85B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F1FFC">
        <w:rPr>
          <w:b/>
          <w:color w:val="000000"/>
          <w:lang w:val="lv-LV"/>
        </w:rPr>
        <w:t>5.</w:t>
      </w:r>
      <w:r w:rsidRPr="001F1FFC">
        <w:rPr>
          <w:b/>
          <w:color w:val="000000"/>
          <w:lang w:val="lv-LV"/>
        </w:rPr>
        <w:tab/>
      </w:r>
      <w:r w:rsidR="00747F7B" w:rsidRPr="001F1FFC">
        <w:rPr>
          <w:b/>
          <w:lang w:val="lv-LV"/>
        </w:rPr>
        <w:t>LIETOŠANAS INDIKĀCIJAS</w:t>
      </w:r>
      <w:r w:rsidR="00747F7B" w:rsidRPr="001F1FFC">
        <w:rPr>
          <w:b/>
          <w:color w:val="000000"/>
          <w:lang w:val="lv-LV"/>
        </w:rPr>
        <w:t xml:space="preserve"> </w:t>
      </w:r>
    </w:p>
    <w:p w14:paraId="1A2525A6" w14:textId="77777777" w:rsidR="00747F7B" w:rsidRPr="001F1FFC" w:rsidRDefault="00747F7B" w:rsidP="00C85B13">
      <w:pPr>
        <w:tabs>
          <w:tab w:val="clear" w:pos="567"/>
        </w:tabs>
        <w:spacing w:line="240" w:lineRule="auto"/>
        <w:rPr>
          <w:color w:val="000000"/>
          <w:lang w:val="lv-LV"/>
        </w:rPr>
      </w:pPr>
    </w:p>
    <w:p w14:paraId="1E220682" w14:textId="77777777" w:rsidR="00747F7B" w:rsidRPr="001F1FFC" w:rsidRDefault="00A966EA" w:rsidP="000756C1">
      <w:pPr>
        <w:spacing w:line="240" w:lineRule="auto"/>
        <w:rPr>
          <w:b/>
          <w:color w:val="000000"/>
          <w:lang w:val="lv-LV"/>
        </w:rPr>
      </w:pPr>
      <w:r w:rsidRPr="001F1FFC">
        <w:rPr>
          <w:b/>
          <w:color w:val="000000"/>
          <w:lang w:val="lv-LV"/>
        </w:rPr>
        <w:t>Lietošanas indikācijas</w:t>
      </w:r>
    </w:p>
    <w:p w14:paraId="1A605B5B" w14:textId="77777777" w:rsidR="00E156CA" w:rsidRPr="00E156CA" w:rsidRDefault="00E156CA" w:rsidP="00E156CA">
      <w:pPr>
        <w:spacing w:line="240" w:lineRule="auto"/>
        <w:rPr>
          <w:color w:val="000000"/>
          <w:szCs w:val="22"/>
          <w:lang w:val="lv-LV" w:eastAsia="en-GB"/>
        </w:rPr>
      </w:pPr>
      <w:r w:rsidRPr="00E156CA">
        <w:rPr>
          <w:color w:val="000000"/>
          <w:szCs w:val="22"/>
          <w:lang w:val="lv-LV" w:eastAsia="en-GB"/>
        </w:rPr>
        <w:t xml:space="preserve">Sekojošu pret doksiciklīnu jutīgu mikroorganismu izraisītu elpošanas trakta un gremošanas trakta noteiktu infekciju ārstēšanai. </w:t>
      </w:r>
    </w:p>
    <w:p w14:paraId="7D9D7963" w14:textId="77777777" w:rsidR="00E156CA" w:rsidRPr="00E156CA" w:rsidRDefault="00E156CA" w:rsidP="00E156CA">
      <w:pPr>
        <w:spacing w:line="240" w:lineRule="auto"/>
        <w:rPr>
          <w:i/>
          <w:iCs/>
          <w:color w:val="000000"/>
          <w:szCs w:val="22"/>
          <w:lang w:val="lv-LV" w:eastAsia="en-GB"/>
        </w:rPr>
      </w:pPr>
    </w:p>
    <w:p w14:paraId="1D46C82C" w14:textId="77777777" w:rsidR="00E156CA" w:rsidRPr="00E156CA" w:rsidRDefault="00E156CA" w:rsidP="00E156CA">
      <w:pPr>
        <w:spacing w:line="240" w:lineRule="auto"/>
        <w:rPr>
          <w:color w:val="000000"/>
          <w:szCs w:val="22"/>
          <w:lang w:val="lv-LV" w:eastAsia="en-GB"/>
        </w:rPr>
      </w:pPr>
      <w:r w:rsidRPr="00E156CA">
        <w:rPr>
          <w:color w:val="000000"/>
          <w:szCs w:val="22"/>
          <w:lang w:val="lv-LV" w:eastAsia="en-GB"/>
        </w:rPr>
        <w:t xml:space="preserve">Teļi pirms atgremošanas procesu sākšanās: </w:t>
      </w:r>
    </w:p>
    <w:p w14:paraId="3F7A078B" w14:textId="77777777" w:rsidR="00E156CA" w:rsidRPr="00E156CA" w:rsidRDefault="00E156CA" w:rsidP="00E156CA">
      <w:pPr>
        <w:spacing w:line="240" w:lineRule="auto"/>
        <w:rPr>
          <w:color w:val="000000"/>
          <w:szCs w:val="22"/>
          <w:lang w:val="lv-LV" w:eastAsia="en-GB"/>
        </w:rPr>
      </w:pPr>
      <w:r w:rsidRPr="00E156CA">
        <w:rPr>
          <w:color w:val="000000"/>
          <w:szCs w:val="22"/>
          <w:lang w:val="lv-LV" w:eastAsia="en-GB"/>
        </w:rPr>
        <w:t xml:space="preserve">- </w:t>
      </w:r>
      <w:r w:rsidRPr="00E156CA">
        <w:rPr>
          <w:i/>
          <w:iCs/>
          <w:color w:val="000000"/>
          <w:szCs w:val="22"/>
          <w:lang w:val="lv-LV" w:eastAsia="en-GB"/>
        </w:rPr>
        <w:t xml:space="preserve">Pasteurella </w:t>
      </w:r>
      <w:r w:rsidRPr="00E156CA">
        <w:rPr>
          <w:iCs/>
          <w:color w:val="000000"/>
          <w:szCs w:val="22"/>
          <w:lang w:val="lv-LV" w:eastAsia="en-GB"/>
        </w:rPr>
        <w:t>spp</w:t>
      </w:r>
      <w:r w:rsidRPr="00E156CA">
        <w:rPr>
          <w:color w:val="000000"/>
          <w:szCs w:val="22"/>
          <w:lang w:val="lv-LV" w:eastAsia="en-GB"/>
        </w:rPr>
        <w:t xml:space="preserve">., </w:t>
      </w:r>
      <w:r w:rsidRPr="00E156CA">
        <w:rPr>
          <w:i/>
          <w:iCs/>
          <w:color w:val="000000"/>
          <w:szCs w:val="22"/>
          <w:lang w:val="lv-LV" w:eastAsia="en-GB"/>
        </w:rPr>
        <w:t xml:space="preserve">Streptococcus </w:t>
      </w:r>
      <w:r w:rsidRPr="00E156CA">
        <w:rPr>
          <w:iCs/>
          <w:color w:val="000000"/>
          <w:szCs w:val="22"/>
          <w:lang w:val="lv-LV" w:eastAsia="en-GB"/>
        </w:rPr>
        <w:t>spp</w:t>
      </w:r>
      <w:r w:rsidRPr="00E156CA">
        <w:rPr>
          <w:color w:val="000000"/>
          <w:szCs w:val="22"/>
          <w:lang w:val="lv-LV" w:eastAsia="en-GB"/>
        </w:rPr>
        <w:t xml:space="preserve">., </w:t>
      </w:r>
      <w:r w:rsidRPr="00E156CA">
        <w:rPr>
          <w:i/>
          <w:iCs/>
          <w:color w:val="000000"/>
          <w:szCs w:val="22"/>
          <w:lang w:val="lv-LV" w:eastAsia="en-GB"/>
        </w:rPr>
        <w:t>Arcanobacterium pyogenes</w:t>
      </w:r>
      <w:r w:rsidRPr="00E156CA">
        <w:rPr>
          <w:color w:val="000000"/>
          <w:szCs w:val="22"/>
          <w:lang w:val="lv-LV" w:eastAsia="en-GB"/>
        </w:rPr>
        <w:t xml:space="preserve">, </w:t>
      </w:r>
      <w:r w:rsidRPr="00E156CA">
        <w:rPr>
          <w:i/>
          <w:iCs/>
          <w:color w:val="000000"/>
          <w:szCs w:val="22"/>
          <w:lang w:val="lv-LV" w:eastAsia="en-GB"/>
        </w:rPr>
        <w:t xml:space="preserve">Histophilus somni </w:t>
      </w:r>
      <w:r w:rsidRPr="00E156CA">
        <w:rPr>
          <w:color w:val="000000"/>
          <w:szCs w:val="22"/>
          <w:lang w:val="lv-LV" w:eastAsia="en-GB"/>
        </w:rPr>
        <w:t xml:space="preserve">un </w:t>
      </w:r>
      <w:r w:rsidRPr="00E156CA">
        <w:rPr>
          <w:i/>
          <w:iCs/>
          <w:color w:val="000000"/>
          <w:szCs w:val="22"/>
          <w:lang w:val="lv-LV" w:eastAsia="en-GB"/>
        </w:rPr>
        <w:t xml:space="preserve">Mycoplasma </w:t>
      </w:r>
      <w:r w:rsidRPr="00E156CA">
        <w:rPr>
          <w:iCs/>
          <w:color w:val="000000"/>
          <w:szCs w:val="22"/>
          <w:lang w:val="lv-LV" w:eastAsia="en-GB"/>
        </w:rPr>
        <w:t>spp</w:t>
      </w:r>
      <w:r w:rsidRPr="00E156CA">
        <w:rPr>
          <w:color w:val="000000"/>
          <w:szCs w:val="22"/>
          <w:lang w:val="lv-LV" w:eastAsia="en-GB"/>
        </w:rPr>
        <w:t xml:space="preserve">. izraisīta bronhopneimonija un pleiropneimonija. </w:t>
      </w:r>
    </w:p>
    <w:p w14:paraId="478024E1" w14:textId="77777777" w:rsidR="00E156CA" w:rsidRPr="00E156CA" w:rsidRDefault="00E156CA" w:rsidP="00E156CA">
      <w:pPr>
        <w:spacing w:line="240" w:lineRule="auto"/>
        <w:rPr>
          <w:color w:val="000000"/>
          <w:szCs w:val="22"/>
          <w:lang w:val="lv-LV" w:eastAsia="en-GB"/>
        </w:rPr>
      </w:pPr>
      <w:r w:rsidRPr="00E156CA">
        <w:rPr>
          <w:color w:val="000000"/>
          <w:szCs w:val="22"/>
          <w:lang w:val="lv-LV" w:eastAsia="en-GB"/>
        </w:rPr>
        <w:t xml:space="preserve">Cūkas: </w:t>
      </w:r>
    </w:p>
    <w:p w14:paraId="1A13AD39" w14:textId="77777777" w:rsidR="00E156CA" w:rsidRPr="00E156CA" w:rsidRDefault="00E156CA" w:rsidP="00E156CA">
      <w:pPr>
        <w:spacing w:line="240" w:lineRule="auto"/>
        <w:rPr>
          <w:color w:val="000000"/>
          <w:szCs w:val="22"/>
          <w:lang w:val="lv-LV" w:eastAsia="en-GB"/>
        </w:rPr>
      </w:pPr>
      <w:r w:rsidRPr="00E156CA">
        <w:rPr>
          <w:color w:val="000000"/>
          <w:szCs w:val="22"/>
          <w:lang w:val="lv-LV" w:eastAsia="en-GB"/>
        </w:rPr>
        <w:t xml:space="preserve">- </w:t>
      </w:r>
      <w:r w:rsidRPr="00E156CA">
        <w:rPr>
          <w:i/>
          <w:iCs/>
          <w:color w:val="000000"/>
          <w:szCs w:val="22"/>
          <w:lang w:val="lv-LV" w:eastAsia="en-GB"/>
        </w:rPr>
        <w:t xml:space="preserve">Pasteurella multocida </w:t>
      </w:r>
      <w:r w:rsidRPr="00E156CA">
        <w:rPr>
          <w:color w:val="000000"/>
          <w:szCs w:val="22"/>
          <w:lang w:val="lv-LV" w:eastAsia="en-GB"/>
        </w:rPr>
        <w:t xml:space="preserve">un </w:t>
      </w:r>
      <w:r w:rsidRPr="00E156CA">
        <w:rPr>
          <w:i/>
          <w:iCs/>
          <w:color w:val="000000"/>
          <w:szCs w:val="22"/>
          <w:lang w:val="lv-LV" w:eastAsia="en-GB"/>
        </w:rPr>
        <w:t xml:space="preserve">Bordetella bronchiseptica </w:t>
      </w:r>
      <w:r w:rsidRPr="00E156CA">
        <w:rPr>
          <w:color w:val="000000"/>
          <w:szCs w:val="22"/>
          <w:lang w:val="lv-LV" w:eastAsia="en-GB"/>
        </w:rPr>
        <w:t xml:space="preserve">izraisīts atrofisks rinīts; </w:t>
      </w:r>
    </w:p>
    <w:p w14:paraId="7FE9233E" w14:textId="77777777" w:rsidR="00E156CA" w:rsidRPr="00E156CA" w:rsidRDefault="00E156CA" w:rsidP="00E156CA">
      <w:pPr>
        <w:spacing w:line="240" w:lineRule="auto"/>
        <w:rPr>
          <w:color w:val="000000"/>
          <w:szCs w:val="22"/>
          <w:lang w:val="lv-LV" w:eastAsia="en-GB"/>
        </w:rPr>
      </w:pPr>
      <w:r w:rsidRPr="00E156CA">
        <w:rPr>
          <w:color w:val="000000"/>
          <w:szCs w:val="22"/>
          <w:lang w:val="lv-LV" w:eastAsia="en-GB"/>
        </w:rPr>
        <w:t xml:space="preserve">- </w:t>
      </w:r>
      <w:r w:rsidRPr="00E156CA">
        <w:rPr>
          <w:i/>
          <w:iCs/>
          <w:color w:val="000000"/>
          <w:szCs w:val="22"/>
          <w:lang w:val="lv-LV" w:eastAsia="en-GB"/>
        </w:rPr>
        <w:t>Pasteurella multocida</w:t>
      </w:r>
      <w:r w:rsidRPr="00E156CA">
        <w:rPr>
          <w:color w:val="000000"/>
          <w:szCs w:val="22"/>
          <w:lang w:val="lv-LV" w:eastAsia="en-GB"/>
        </w:rPr>
        <w:t xml:space="preserve">, </w:t>
      </w:r>
      <w:r w:rsidRPr="00E156CA">
        <w:rPr>
          <w:i/>
          <w:iCs/>
          <w:color w:val="000000"/>
          <w:szCs w:val="22"/>
          <w:lang w:val="lv-LV" w:eastAsia="en-GB"/>
        </w:rPr>
        <w:t xml:space="preserve">Streptococcus suis </w:t>
      </w:r>
      <w:r w:rsidRPr="00E156CA">
        <w:rPr>
          <w:color w:val="000000"/>
          <w:szCs w:val="22"/>
          <w:lang w:val="lv-LV" w:eastAsia="en-GB"/>
        </w:rPr>
        <w:t xml:space="preserve">un </w:t>
      </w:r>
      <w:r w:rsidRPr="00E156CA">
        <w:rPr>
          <w:i/>
          <w:iCs/>
          <w:color w:val="000000"/>
          <w:szCs w:val="22"/>
          <w:lang w:val="lv-LV" w:eastAsia="en-GB"/>
        </w:rPr>
        <w:t xml:space="preserve">Mycoplasma hyorhinis </w:t>
      </w:r>
      <w:r w:rsidRPr="00E156CA">
        <w:rPr>
          <w:color w:val="000000"/>
          <w:szCs w:val="22"/>
          <w:lang w:val="lv-LV" w:eastAsia="en-GB"/>
        </w:rPr>
        <w:t xml:space="preserve">izraisīta bronhopneimonija; </w:t>
      </w:r>
    </w:p>
    <w:p w14:paraId="2DFA02ED" w14:textId="77777777" w:rsidR="00E156CA" w:rsidRPr="00E156CA" w:rsidRDefault="00E156CA" w:rsidP="00E156CA">
      <w:pPr>
        <w:spacing w:line="240" w:lineRule="auto"/>
        <w:rPr>
          <w:color w:val="000000"/>
          <w:szCs w:val="22"/>
          <w:lang w:val="lv-LV" w:eastAsia="en-GB"/>
        </w:rPr>
      </w:pPr>
      <w:r w:rsidRPr="00E156CA">
        <w:rPr>
          <w:color w:val="000000"/>
          <w:szCs w:val="22"/>
          <w:lang w:val="lv-LV" w:eastAsia="en-GB"/>
        </w:rPr>
        <w:t xml:space="preserve">- </w:t>
      </w:r>
      <w:r w:rsidRPr="00E156CA">
        <w:rPr>
          <w:i/>
          <w:iCs/>
          <w:color w:val="000000"/>
          <w:szCs w:val="22"/>
          <w:lang w:val="lv-LV" w:eastAsia="en-GB"/>
        </w:rPr>
        <w:t xml:space="preserve">Actinobacillus pleuropneumoniae </w:t>
      </w:r>
      <w:r w:rsidRPr="00E156CA">
        <w:rPr>
          <w:color w:val="000000"/>
          <w:szCs w:val="22"/>
          <w:lang w:val="lv-LV" w:eastAsia="en-GB"/>
        </w:rPr>
        <w:t xml:space="preserve">izraisīta pleiropneimonija. </w:t>
      </w:r>
    </w:p>
    <w:p w14:paraId="6B4F0C3F" w14:textId="77777777" w:rsidR="00E156CA" w:rsidRPr="00E156CA" w:rsidRDefault="00E156CA" w:rsidP="00E156CA">
      <w:pPr>
        <w:spacing w:line="240" w:lineRule="auto"/>
        <w:rPr>
          <w:color w:val="000000"/>
          <w:szCs w:val="22"/>
          <w:lang w:val="lv-LV" w:eastAsia="en-GB"/>
        </w:rPr>
      </w:pPr>
      <w:r w:rsidRPr="00E156CA">
        <w:rPr>
          <w:color w:val="000000"/>
          <w:szCs w:val="22"/>
          <w:lang w:val="lv-LV" w:eastAsia="en-GB"/>
        </w:rPr>
        <w:t xml:space="preserve">Vistas: </w:t>
      </w:r>
    </w:p>
    <w:p w14:paraId="5295B809" w14:textId="77777777" w:rsidR="00E156CA" w:rsidRPr="00E156CA" w:rsidRDefault="00E156CA" w:rsidP="00E156CA">
      <w:pPr>
        <w:spacing w:line="240" w:lineRule="auto"/>
        <w:rPr>
          <w:color w:val="000000"/>
          <w:szCs w:val="22"/>
          <w:lang w:val="lv-LV" w:eastAsia="en-GB"/>
        </w:rPr>
      </w:pPr>
      <w:r w:rsidRPr="00E156CA">
        <w:rPr>
          <w:color w:val="000000"/>
          <w:szCs w:val="22"/>
          <w:lang w:val="lv-LV" w:eastAsia="en-GB"/>
        </w:rPr>
        <w:t xml:space="preserve">- </w:t>
      </w:r>
      <w:r w:rsidRPr="00E156CA">
        <w:rPr>
          <w:i/>
          <w:iCs/>
          <w:color w:val="000000"/>
          <w:szCs w:val="22"/>
          <w:lang w:val="lv-LV" w:eastAsia="en-GB"/>
        </w:rPr>
        <w:t xml:space="preserve">Mycoplasma </w:t>
      </w:r>
      <w:r w:rsidRPr="00E156CA">
        <w:rPr>
          <w:iCs/>
          <w:color w:val="000000"/>
          <w:szCs w:val="22"/>
          <w:lang w:val="lv-LV" w:eastAsia="en-GB"/>
        </w:rPr>
        <w:t>spp</w:t>
      </w:r>
      <w:r w:rsidRPr="00E156CA">
        <w:rPr>
          <w:color w:val="000000"/>
          <w:szCs w:val="22"/>
          <w:lang w:val="lv-LV" w:eastAsia="en-GB"/>
        </w:rPr>
        <w:t xml:space="preserve">., </w:t>
      </w:r>
      <w:r w:rsidRPr="00E156CA">
        <w:rPr>
          <w:i/>
          <w:iCs/>
          <w:color w:val="000000"/>
          <w:szCs w:val="22"/>
          <w:lang w:val="lv-LV" w:eastAsia="en-GB"/>
        </w:rPr>
        <w:t>Escherichia coli</w:t>
      </w:r>
      <w:r w:rsidRPr="00E156CA">
        <w:rPr>
          <w:color w:val="000000"/>
          <w:szCs w:val="22"/>
          <w:lang w:val="lv-LV" w:eastAsia="en-GB"/>
        </w:rPr>
        <w:t xml:space="preserve">, </w:t>
      </w:r>
      <w:r w:rsidRPr="00E156CA">
        <w:rPr>
          <w:i/>
          <w:iCs/>
          <w:color w:val="000000"/>
          <w:szCs w:val="22"/>
          <w:lang w:val="lv-LV" w:eastAsia="en-GB"/>
        </w:rPr>
        <w:t xml:space="preserve">Haemophilus paragallinarum </w:t>
      </w:r>
      <w:r w:rsidRPr="00E156CA">
        <w:rPr>
          <w:color w:val="000000"/>
          <w:szCs w:val="22"/>
          <w:lang w:val="lv-LV" w:eastAsia="en-GB"/>
        </w:rPr>
        <w:t xml:space="preserve">un </w:t>
      </w:r>
      <w:r w:rsidRPr="00E156CA">
        <w:rPr>
          <w:i/>
          <w:iCs/>
          <w:color w:val="000000"/>
          <w:szCs w:val="22"/>
          <w:lang w:val="lv-LV" w:eastAsia="en-GB"/>
        </w:rPr>
        <w:t xml:space="preserve">Bordetella avium </w:t>
      </w:r>
      <w:r w:rsidRPr="00E156CA">
        <w:rPr>
          <w:color w:val="000000"/>
          <w:szCs w:val="22"/>
          <w:lang w:val="lv-LV" w:eastAsia="en-GB"/>
        </w:rPr>
        <w:t xml:space="preserve">izraisītas elpošanas trakta infekcijas; </w:t>
      </w:r>
    </w:p>
    <w:p w14:paraId="54C20184" w14:textId="77777777" w:rsidR="00E156CA" w:rsidRPr="00E156CA" w:rsidRDefault="00E156CA" w:rsidP="00E156CA">
      <w:pPr>
        <w:spacing w:line="240" w:lineRule="auto"/>
        <w:rPr>
          <w:color w:val="000000"/>
          <w:szCs w:val="22"/>
          <w:lang w:val="pt-PT" w:eastAsia="en-GB"/>
        </w:rPr>
      </w:pPr>
      <w:r w:rsidRPr="00E156CA">
        <w:rPr>
          <w:color w:val="000000"/>
          <w:szCs w:val="22"/>
          <w:lang w:val="pt-PT" w:eastAsia="en-GB"/>
        </w:rPr>
        <w:t xml:space="preserve">- </w:t>
      </w:r>
      <w:r w:rsidRPr="00E156CA">
        <w:rPr>
          <w:i/>
          <w:iCs/>
          <w:color w:val="000000"/>
          <w:szCs w:val="22"/>
          <w:lang w:val="pt-PT" w:eastAsia="en-GB"/>
        </w:rPr>
        <w:t xml:space="preserve">Clostridium perfringens </w:t>
      </w:r>
      <w:r w:rsidRPr="00E156CA">
        <w:rPr>
          <w:color w:val="000000"/>
          <w:szCs w:val="22"/>
          <w:lang w:val="pt-PT" w:eastAsia="en-GB"/>
        </w:rPr>
        <w:t xml:space="preserve">un </w:t>
      </w:r>
      <w:r w:rsidRPr="00E156CA">
        <w:rPr>
          <w:i/>
          <w:iCs/>
          <w:color w:val="000000"/>
          <w:szCs w:val="22"/>
          <w:lang w:val="pt-PT" w:eastAsia="en-GB"/>
        </w:rPr>
        <w:t xml:space="preserve">Clostridium colinum </w:t>
      </w:r>
      <w:r w:rsidRPr="00E156CA">
        <w:rPr>
          <w:color w:val="000000"/>
          <w:szCs w:val="22"/>
          <w:lang w:val="pt-PT" w:eastAsia="en-GB"/>
        </w:rPr>
        <w:t>izraisīts enterīts.</w:t>
      </w:r>
    </w:p>
    <w:p w14:paraId="31C11366" w14:textId="77777777" w:rsidR="00135CA2" w:rsidRPr="0012737E" w:rsidRDefault="00135CA2" w:rsidP="00001829">
      <w:pPr>
        <w:spacing w:line="240" w:lineRule="auto"/>
        <w:rPr>
          <w:b/>
          <w:color w:val="000000"/>
          <w:lang w:val="pt-PT"/>
        </w:rPr>
      </w:pPr>
    </w:p>
    <w:p w14:paraId="5711FFDA" w14:textId="77777777" w:rsidR="00747F7B" w:rsidRPr="001F1FFC" w:rsidRDefault="00747F7B" w:rsidP="000756C1">
      <w:pPr>
        <w:spacing w:line="240" w:lineRule="auto"/>
        <w:rPr>
          <w:b/>
          <w:color w:val="000000"/>
          <w:lang w:val="lv-LV"/>
        </w:rPr>
      </w:pPr>
    </w:p>
    <w:p w14:paraId="68913931" w14:textId="77777777" w:rsidR="00747F7B" w:rsidRPr="001F1FFC" w:rsidRDefault="00A966EA" w:rsidP="00747F7B">
      <w:pPr>
        <w:pBdr>
          <w:top w:val="single" w:sz="4" w:space="1" w:color="auto"/>
          <w:left w:val="single" w:sz="4" w:space="4" w:color="auto"/>
          <w:bottom w:val="single" w:sz="4" w:space="1" w:color="auto"/>
          <w:right w:val="single" w:sz="4" w:space="4" w:color="auto"/>
        </w:pBdr>
        <w:ind w:left="567" w:hanging="567"/>
        <w:rPr>
          <w:b/>
          <w:szCs w:val="22"/>
          <w:lang w:val="lv-LV"/>
        </w:rPr>
      </w:pPr>
      <w:r w:rsidRPr="001F1FFC">
        <w:rPr>
          <w:b/>
          <w:szCs w:val="22"/>
          <w:lang w:val="lv-LV"/>
        </w:rPr>
        <w:t>6.</w:t>
      </w:r>
      <w:r w:rsidRPr="001F1FFC">
        <w:rPr>
          <w:b/>
          <w:szCs w:val="22"/>
          <w:lang w:val="lv-LV"/>
        </w:rPr>
        <w:tab/>
      </w:r>
      <w:r w:rsidRPr="001F1FFC">
        <w:rPr>
          <w:b/>
          <w:lang w:val="lv-LV"/>
        </w:rPr>
        <w:t>KONTRINDIKĀCIJAS</w:t>
      </w:r>
    </w:p>
    <w:p w14:paraId="264BF554" w14:textId="77777777" w:rsidR="00747F7B" w:rsidRPr="001F1FFC" w:rsidRDefault="00747F7B" w:rsidP="00747F7B">
      <w:pPr>
        <w:rPr>
          <w:szCs w:val="22"/>
          <w:lang w:val="lv-LV"/>
        </w:rPr>
      </w:pPr>
    </w:p>
    <w:p w14:paraId="4B0F59E7" w14:textId="77777777" w:rsidR="00747F7B" w:rsidRPr="001F1FFC" w:rsidRDefault="00A966EA" w:rsidP="000F2D6C">
      <w:pPr>
        <w:tabs>
          <w:tab w:val="clear" w:pos="567"/>
        </w:tabs>
        <w:spacing w:line="240" w:lineRule="auto"/>
        <w:rPr>
          <w:color w:val="000000"/>
          <w:lang w:val="lv-LV"/>
        </w:rPr>
      </w:pPr>
      <w:r w:rsidRPr="001F1FFC">
        <w:rPr>
          <w:b/>
          <w:szCs w:val="22"/>
          <w:lang w:val="lv-LV"/>
        </w:rPr>
        <w:t>Kontrindikācijas</w:t>
      </w:r>
    </w:p>
    <w:p w14:paraId="26F8CA36" w14:textId="3D7EF16D" w:rsidR="00EA52C5" w:rsidRPr="00EA52C5" w:rsidRDefault="00EA52C5" w:rsidP="00EA52C5">
      <w:pPr>
        <w:tabs>
          <w:tab w:val="clear" w:pos="567"/>
        </w:tabs>
        <w:spacing w:line="240" w:lineRule="auto"/>
        <w:rPr>
          <w:color w:val="000000"/>
          <w:lang w:val="lv-LV"/>
        </w:rPr>
      </w:pPr>
      <w:r w:rsidRPr="00EA52C5">
        <w:rPr>
          <w:color w:val="000000"/>
          <w:lang w:val="lv-LV"/>
        </w:rPr>
        <w:t>Nelietot gadījumos, ja konstatēta pastiprināta jutība pret tetraciklīniem vai pret jebkuru no palīgvielām.</w:t>
      </w:r>
    </w:p>
    <w:p w14:paraId="3172448C" w14:textId="77777777" w:rsidR="00747F7B" w:rsidRDefault="00EA52C5" w:rsidP="00EA52C5">
      <w:pPr>
        <w:tabs>
          <w:tab w:val="clear" w:pos="567"/>
        </w:tabs>
        <w:spacing w:line="240" w:lineRule="auto"/>
        <w:rPr>
          <w:color w:val="000000"/>
          <w:lang w:val="lv-LV"/>
        </w:rPr>
      </w:pPr>
      <w:r w:rsidRPr="00EA52C5">
        <w:rPr>
          <w:color w:val="000000"/>
          <w:lang w:val="lv-LV"/>
        </w:rPr>
        <w:t>Nelietot dzīvniekiem ar smagu aknu vai nieru mazspēju.</w:t>
      </w:r>
    </w:p>
    <w:p w14:paraId="07BC7AEA" w14:textId="77777777" w:rsidR="00EA52C5" w:rsidRDefault="00EA52C5" w:rsidP="00EA52C5">
      <w:pPr>
        <w:tabs>
          <w:tab w:val="clear" w:pos="567"/>
        </w:tabs>
        <w:spacing w:line="240" w:lineRule="auto"/>
        <w:rPr>
          <w:color w:val="000000"/>
          <w:lang w:val="lv-LV"/>
        </w:rPr>
      </w:pPr>
    </w:p>
    <w:p w14:paraId="64C4247E" w14:textId="77777777" w:rsidR="00E156CA" w:rsidRPr="001F1FFC" w:rsidRDefault="00E156CA" w:rsidP="00EA52C5">
      <w:pPr>
        <w:tabs>
          <w:tab w:val="clear" w:pos="567"/>
        </w:tabs>
        <w:spacing w:line="240" w:lineRule="auto"/>
        <w:rPr>
          <w:color w:val="000000"/>
          <w:lang w:val="lv-LV"/>
        </w:rPr>
      </w:pPr>
    </w:p>
    <w:p w14:paraId="53B8EC89" w14:textId="77777777" w:rsidR="00747F7B" w:rsidRPr="001F1FFC" w:rsidRDefault="00A966EA" w:rsidP="00781FB8">
      <w:pPr>
        <w:pBdr>
          <w:top w:val="single" w:sz="4" w:space="1" w:color="auto"/>
          <w:left w:val="single" w:sz="4" w:space="4" w:color="auto"/>
          <w:bottom w:val="single" w:sz="4" w:space="1" w:color="auto"/>
          <w:right w:val="single" w:sz="4" w:space="4" w:color="auto"/>
        </w:pBdr>
        <w:ind w:left="567" w:hanging="567"/>
        <w:rPr>
          <w:szCs w:val="22"/>
          <w:lang w:val="lv-LV"/>
        </w:rPr>
      </w:pPr>
      <w:r w:rsidRPr="001F1FFC">
        <w:rPr>
          <w:b/>
          <w:szCs w:val="22"/>
          <w:lang w:val="lv-LV"/>
        </w:rPr>
        <w:t>7.</w:t>
      </w:r>
      <w:r w:rsidRPr="001F1FFC">
        <w:rPr>
          <w:b/>
          <w:szCs w:val="22"/>
          <w:lang w:val="lv-LV"/>
        </w:rPr>
        <w:tab/>
      </w:r>
      <w:r w:rsidR="00781FB8" w:rsidRPr="001F1FFC">
        <w:rPr>
          <w:b/>
          <w:szCs w:val="22"/>
          <w:lang w:val="lv-LV"/>
        </w:rPr>
        <w:t>ĪPAŠI BRĪDINĀJUMI</w:t>
      </w:r>
    </w:p>
    <w:p w14:paraId="785719C9" w14:textId="77777777" w:rsidR="00781FB8" w:rsidRPr="001F1FFC" w:rsidRDefault="00781FB8" w:rsidP="000F2D6C">
      <w:pPr>
        <w:tabs>
          <w:tab w:val="clear" w:pos="567"/>
        </w:tabs>
        <w:spacing w:line="240" w:lineRule="auto"/>
        <w:rPr>
          <w:color w:val="000000"/>
          <w:lang w:val="lv-LV"/>
        </w:rPr>
      </w:pPr>
    </w:p>
    <w:p w14:paraId="408521F1" w14:textId="77777777" w:rsidR="00781FB8" w:rsidRPr="001F1FFC" w:rsidRDefault="00A966EA" w:rsidP="000F2D6C">
      <w:pPr>
        <w:tabs>
          <w:tab w:val="clear" w:pos="567"/>
        </w:tabs>
        <w:spacing w:line="240" w:lineRule="auto"/>
        <w:rPr>
          <w:color w:val="000000"/>
          <w:lang w:val="lv-LV"/>
        </w:rPr>
      </w:pPr>
      <w:r w:rsidRPr="001F1FFC">
        <w:rPr>
          <w:b/>
          <w:bCs/>
          <w:szCs w:val="22"/>
          <w:lang w:val="lv-LV" w:eastAsia="sv-SE"/>
        </w:rPr>
        <w:t>Īpaši brīdinājumi</w:t>
      </w:r>
    </w:p>
    <w:p w14:paraId="4E73E002" w14:textId="77777777" w:rsidR="00781FB8" w:rsidRPr="001F1FFC" w:rsidRDefault="00781FB8" w:rsidP="000F2D6C">
      <w:pPr>
        <w:tabs>
          <w:tab w:val="clear" w:pos="567"/>
        </w:tabs>
        <w:spacing w:line="240" w:lineRule="auto"/>
        <w:rPr>
          <w:color w:val="000000"/>
          <w:lang w:val="lv-LV"/>
        </w:rPr>
      </w:pPr>
    </w:p>
    <w:p w14:paraId="4E65952D" w14:textId="77777777" w:rsidR="0012737E" w:rsidRPr="0012737E" w:rsidRDefault="0012737E" w:rsidP="0012737E">
      <w:pPr>
        <w:tabs>
          <w:tab w:val="clear" w:pos="567"/>
        </w:tabs>
        <w:spacing w:line="240" w:lineRule="auto"/>
        <w:rPr>
          <w:szCs w:val="22"/>
          <w:lang w:val="lv-LV"/>
        </w:rPr>
      </w:pPr>
      <w:r w:rsidRPr="0012737E">
        <w:rPr>
          <w:szCs w:val="22"/>
          <w:u w:val="single"/>
          <w:lang w:val="lv-LV"/>
        </w:rPr>
        <w:t>Īpaši brīdinājumi</w:t>
      </w:r>
      <w:r w:rsidRPr="0012737E">
        <w:rPr>
          <w:lang w:val="lv-LV"/>
        </w:rPr>
        <w:t>:</w:t>
      </w:r>
    </w:p>
    <w:p w14:paraId="2A18C121" w14:textId="77777777" w:rsidR="00E156CA" w:rsidRPr="00E156CA" w:rsidRDefault="00E156CA" w:rsidP="00E156CA">
      <w:pPr>
        <w:tabs>
          <w:tab w:val="clear" w:pos="567"/>
        </w:tabs>
        <w:spacing w:line="240" w:lineRule="auto"/>
        <w:rPr>
          <w:lang w:val="lv-LV"/>
        </w:rPr>
      </w:pPr>
      <w:r w:rsidRPr="00E156CA">
        <w:rPr>
          <w:lang w:val="lv-LV"/>
        </w:rPr>
        <w:t xml:space="preserve">Ir dokumentēta no vistām izolētas </w:t>
      </w:r>
      <w:r w:rsidRPr="00B40A32">
        <w:rPr>
          <w:i/>
          <w:iCs/>
          <w:lang w:val="lv-LV"/>
        </w:rPr>
        <w:t>E.coli</w:t>
      </w:r>
      <w:r w:rsidRPr="00E156CA">
        <w:rPr>
          <w:lang w:val="lv-LV"/>
        </w:rPr>
        <w:t xml:space="preserve"> augsta rezistence pret tetraciklīniem. Tādēļ </w:t>
      </w:r>
      <w:r w:rsidRPr="00B40A32">
        <w:rPr>
          <w:i/>
          <w:iCs/>
          <w:lang w:val="lv-LV"/>
        </w:rPr>
        <w:t>E.coli</w:t>
      </w:r>
      <w:r w:rsidRPr="00E156CA">
        <w:rPr>
          <w:lang w:val="lv-LV"/>
        </w:rPr>
        <w:t xml:space="preserve"> izraisītu infekciju ārstēšanai šīs veterinārās zāles drīkst lietot tikai pēc jutīguma testu veikšanas. Tāpat arī ziņots par cūku respiratoro patogēnu (</w:t>
      </w:r>
      <w:r w:rsidRPr="00B40A32">
        <w:rPr>
          <w:i/>
          <w:iCs/>
          <w:lang w:val="lv-LV"/>
        </w:rPr>
        <w:t>A. pleuropneumoniae, S. suis</w:t>
      </w:r>
      <w:r w:rsidRPr="00E156CA">
        <w:rPr>
          <w:lang w:val="lv-LV"/>
        </w:rPr>
        <w:t>) un teļu patogēnu (</w:t>
      </w:r>
      <w:r w:rsidRPr="00B40A32">
        <w:rPr>
          <w:i/>
          <w:iCs/>
          <w:lang w:val="lv-LV"/>
        </w:rPr>
        <w:t>Pasteurella</w:t>
      </w:r>
      <w:r w:rsidRPr="00E156CA">
        <w:rPr>
          <w:lang w:val="lv-LV"/>
        </w:rPr>
        <w:t xml:space="preserve"> spp.) rezistenci pret t</w:t>
      </w:r>
      <w:r>
        <w:rPr>
          <w:lang w:val="lv-LV"/>
        </w:rPr>
        <w:t>etraciklīniem dažās ES valstīs.</w:t>
      </w:r>
    </w:p>
    <w:p w14:paraId="12B5EA67" w14:textId="77777777" w:rsidR="00EA52C5" w:rsidRDefault="00E156CA" w:rsidP="00E156CA">
      <w:pPr>
        <w:tabs>
          <w:tab w:val="clear" w:pos="567"/>
        </w:tabs>
        <w:spacing w:line="240" w:lineRule="auto"/>
        <w:rPr>
          <w:lang w:val="lv-LV"/>
        </w:rPr>
      </w:pPr>
      <w:r w:rsidRPr="00E156CA">
        <w:rPr>
          <w:lang w:val="lv-LV"/>
        </w:rPr>
        <w:t>Tā kā nav iespējams izskaust mērķa patogēnus, medikamentu lietošana jāapvieno ar labu pārvaldības praksi, piemēram, labu higiēnu, atbilstošu vēdināšanu un dzīvnieku nepārblīvēšanu.</w:t>
      </w:r>
    </w:p>
    <w:p w14:paraId="67EE3BF8" w14:textId="77777777" w:rsidR="00E156CA" w:rsidRPr="0012737E" w:rsidRDefault="00E156CA" w:rsidP="00E156CA">
      <w:pPr>
        <w:tabs>
          <w:tab w:val="clear" w:pos="567"/>
        </w:tabs>
        <w:spacing w:line="240" w:lineRule="auto"/>
        <w:rPr>
          <w:szCs w:val="22"/>
          <w:lang w:val="lv-LV"/>
        </w:rPr>
      </w:pPr>
    </w:p>
    <w:p w14:paraId="397F8F08" w14:textId="77777777" w:rsidR="0012737E" w:rsidRPr="0012737E" w:rsidRDefault="0012737E" w:rsidP="0012737E">
      <w:pPr>
        <w:tabs>
          <w:tab w:val="clear" w:pos="567"/>
        </w:tabs>
        <w:spacing w:line="240" w:lineRule="auto"/>
        <w:rPr>
          <w:szCs w:val="22"/>
          <w:lang w:val="lv-LV"/>
        </w:rPr>
      </w:pPr>
      <w:r w:rsidRPr="0012737E">
        <w:rPr>
          <w:szCs w:val="22"/>
          <w:u w:val="single"/>
          <w:lang w:val="lv-LV"/>
        </w:rPr>
        <w:t>Īpaši piesardzības pasākumi drošai lietošanai mērķsugām</w:t>
      </w:r>
      <w:r w:rsidRPr="0012737E">
        <w:rPr>
          <w:lang w:val="lv-LV"/>
        </w:rPr>
        <w:t>:</w:t>
      </w:r>
    </w:p>
    <w:p w14:paraId="0013634B" w14:textId="764B9D9D" w:rsidR="00E42DAE" w:rsidRPr="00E156CA" w:rsidRDefault="00E156CA" w:rsidP="00E156CA">
      <w:pPr>
        <w:tabs>
          <w:tab w:val="clear" w:pos="567"/>
        </w:tabs>
        <w:spacing w:line="240" w:lineRule="auto"/>
        <w:rPr>
          <w:szCs w:val="22"/>
          <w:lang w:val="lv-LV"/>
        </w:rPr>
      </w:pPr>
      <w:r w:rsidRPr="00E156CA">
        <w:rPr>
          <w:szCs w:val="22"/>
          <w:lang w:val="lv-LV"/>
        </w:rPr>
        <w:t xml:space="preserve">Šo veterināro zāļu lietošana jāpamato ar mērķa patogēna(-u) identifikāciju un jutības testu rezultātiem. Ja tas nav iespējams, ārstēšana jāpamato ar epidemioloģiskajiem datiem un zināšanām par mērķa patogēnu jutību saimniecības </w:t>
      </w:r>
      <w:r>
        <w:rPr>
          <w:szCs w:val="22"/>
          <w:lang w:val="lv-LV"/>
        </w:rPr>
        <w:t>vai vietējā/reģionālā līmenī.</w:t>
      </w:r>
    </w:p>
    <w:p w14:paraId="07365A87" w14:textId="628243DF" w:rsidR="00E156CA" w:rsidRDefault="00E156CA" w:rsidP="00E156CA">
      <w:pPr>
        <w:tabs>
          <w:tab w:val="clear" w:pos="567"/>
        </w:tabs>
        <w:spacing w:line="240" w:lineRule="auto"/>
        <w:rPr>
          <w:szCs w:val="22"/>
          <w:lang w:val="lv-LV"/>
        </w:rPr>
      </w:pPr>
      <w:r w:rsidRPr="00E156CA">
        <w:rPr>
          <w:szCs w:val="22"/>
          <w:lang w:val="lv-LV"/>
        </w:rPr>
        <w:t xml:space="preserve">Lietojot šīs veterinārās zāles, jāņem vērā vispārpieņemtie antibakteriālo zāļu lietošanas pamatprincipi. </w:t>
      </w:r>
    </w:p>
    <w:p w14:paraId="3A72ABBC" w14:textId="77777777" w:rsidR="00E42DAE" w:rsidRPr="00E156CA" w:rsidRDefault="00E42DAE" w:rsidP="00E156CA">
      <w:pPr>
        <w:tabs>
          <w:tab w:val="clear" w:pos="567"/>
        </w:tabs>
        <w:spacing w:line="240" w:lineRule="auto"/>
        <w:rPr>
          <w:szCs w:val="22"/>
          <w:lang w:val="lv-LV"/>
        </w:rPr>
      </w:pPr>
    </w:p>
    <w:p w14:paraId="4B3BAE4E" w14:textId="77777777" w:rsidR="00E156CA" w:rsidRPr="00B40A32" w:rsidRDefault="00E156CA" w:rsidP="00E156CA">
      <w:pPr>
        <w:tabs>
          <w:tab w:val="clear" w:pos="567"/>
        </w:tabs>
        <w:spacing w:line="240" w:lineRule="auto"/>
        <w:rPr>
          <w:szCs w:val="22"/>
          <w:u w:val="single"/>
          <w:lang w:val="lv-LV"/>
        </w:rPr>
      </w:pPr>
      <w:r w:rsidRPr="00B40A32">
        <w:rPr>
          <w:szCs w:val="22"/>
          <w:u w:val="single"/>
          <w:lang w:val="lv-LV"/>
        </w:rPr>
        <w:t xml:space="preserve">Īpaši piesardzības pasākumi, kas jāievēro personai, kura ievada veterinārās zāles dzīvniekiem: </w:t>
      </w:r>
    </w:p>
    <w:p w14:paraId="4B9AC831" w14:textId="77777777" w:rsidR="00EA52C5" w:rsidRDefault="00E156CA" w:rsidP="00E156CA">
      <w:pPr>
        <w:tabs>
          <w:tab w:val="clear" w:pos="567"/>
        </w:tabs>
        <w:spacing w:line="240" w:lineRule="auto"/>
        <w:rPr>
          <w:szCs w:val="22"/>
          <w:lang w:val="lv-LV"/>
        </w:rPr>
      </w:pPr>
      <w:r w:rsidRPr="00E156CA">
        <w:rPr>
          <w:szCs w:val="22"/>
          <w:lang w:val="lv-LV"/>
        </w:rPr>
        <w:t>Rīkojoties ar šīm veterinārajām zālēm, jāizvairās no saskares ar ādu un to ieelpošanas, ņemot vērā sensibilizācijas un kontaktdermatīta risku. Šim nolūkam valkājiet cimdus un putekļu masku.</w:t>
      </w:r>
    </w:p>
    <w:p w14:paraId="0BFEE22F" w14:textId="77777777" w:rsidR="00E156CA" w:rsidRPr="0012737E" w:rsidRDefault="00E156CA" w:rsidP="00E156CA">
      <w:pPr>
        <w:tabs>
          <w:tab w:val="clear" w:pos="567"/>
        </w:tabs>
        <w:spacing w:line="240" w:lineRule="auto"/>
        <w:rPr>
          <w:szCs w:val="22"/>
          <w:lang w:val="lv-LV"/>
        </w:rPr>
      </w:pPr>
    </w:p>
    <w:p w14:paraId="4C37EB82" w14:textId="77777777" w:rsidR="0012737E" w:rsidRPr="0012737E" w:rsidRDefault="0012737E" w:rsidP="0012737E">
      <w:pPr>
        <w:tabs>
          <w:tab w:val="clear" w:pos="567"/>
        </w:tabs>
        <w:spacing w:line="240" w:lineRule="auto"/>
        <w:rPr>
          <w:szCs w:val="22"/>
          <w:lang w:val="lv-LV"/>
        </w:rPr>
      </w:pPr>
      <w:r w:rsidRPr="0012737E">
        <w:rPr>
          <w:szCs w:val="22"/>
          <w:u w:val="single"/>
          <w:lang w:val="lv-LV"/>
        </w:rPr>
        <w:t>Grūsnība un laktācija</w:t>
      </w:r>
      <w:r w:rsidRPr="0012737E">
        <w:rPr>
          <w:lang w:val="lv-LV"/>
        </w:rPr>
        <w:t>:</w:t>
      </w:r>
    </w:p>
    <w:p w14:paraId="1852AA2E" w14:textId="2CA8D817" w:rsidR="0012737E" w:rsidRDefault="00EA52C5" w:rsidP="0012737E">
      <w:pPr>
        <w:tabs>
          <w:tab w:val="clear" w:pos="567"/>
        </w:tabs>
        <w:spacing w:line="240" w:lineRule="auto"/>
        <w:rPr>
          <w:lang w:val="lv-LV"/>
        </w:rPr>
      </w:pPr>
      <w:r w:rsidRPr="00EA52C5">
        <w:rPr>
          <w:lang w:val="lv-LV"/>
        </w:rPr>
        <w:t>Saistībā ar doksiciklīna uzkrāšanos jaunos kaulaudos šo veterināro zāļu lietošanu grūsnības un laktācijas laikā jāierobežo.</w:t>
      </w:r>
    </w:p>
    <w:p w14:paraId="365752EB" w14:textId="77777777" w:rsidR="00EA52C5" w:rsidRPr="0012737E" w:rsidRDefault="00EA52C5" w:rsidP="0012737E">
      <w:pPr>
        <w:tabs>
          <w:tab w:val="clear" w:pos="567"/>
        </w:tabs>
        <w:spacing w:line="240" w:lineRule="auto"/>
        <w:rPr>
          <w:szCs w:val="22"/>
          <w:lang w:val="lv-LV"/>
        </w:rPr>
      </w:pPr>
    </w:p>
    <w:p w14:paraId="4F14E1A7" w14:textId="77777777" w:rsidR="0012737E" w:rsidRPr="0012737E" w:rsidRDefault="0012737E" w:rsidP="0012737E">
      <w:pPr>
        <w:tabs>
          <w:tab w:val="clear" w:pos="567"/>
        </w:tabs>
        <w:spacing w:line="240" w:lineRule="auto"/>
        <w:rPr>
          <w:szCs w:val="22"/>
          <w:lang w:val="lv-LV"/>
        </w:rPr>
      </w:pPr>
      <w:r w:rsidRPr="0012737E">
        <w:rPr>
          <w:szCs w:val="22"/>
          <w:u w:val="single"/>
          <w:lang w:val="lv-LV"/>
        </w:rPr>
        <w:t>Mijiedarbība ar citām zālēm un citi mijiedarbības veidi:</w:t>
      </w:r>
    </w:p>
    <w:p w14:paraId="6F21AD2A" w14:textId="77777777" w:rsidR="0012737E" w:rsidRPr="0012737E" w:rsidRDefault="0012737E" w:rsidP="0012737E">
      <w:pPr>
        <w:tabs>
          <w:tab w:val="clear" w:pos="567"/>
        </w:tabs>
        <w:spacing w:line="240" w:lineRule="auto"/>
        <w:rPr>
          <w:lang w:val="lv-LV"/>
        </w:rPr>
      </w:pPr>
      <w:r w:rsidRPr="0012737E">
        <w:rPr>
          <w:lang w:val="lv-LV"/>
        </w:rPr>
        <w:t>Nelietot kopā ar baktericīdām antibiotikām, piemēram, penicilīniem un cefalosporīniem.</w:t>
      </w:r>
    </w:p>
    <w:p w14:paraId="79FD1ADE" w14:textId="77777777" w:rsidR="0012737E" w:rsidRPr="0012737E" w:rsidRDefault="0012737E" w:rsidP="0012737E">
      <w:pPr>
        <w:tabs>
          <w:tab w:val="clear" w:pos="567"/>
        </w:tabs>
        <w:spacing w:line="240" w:lineRule="auto"/>
        <w:rPr>
          <w:lang w:val="lv-LV"/>
        </w:rPr>
      </w:pPr>
      <w:r w:rsidRPr="0012737E">
        <w:rPr>
          <w:lang w:val="lv-LV"/>
        </w:rPr>
        <w:t>Tetraciklīni var helāta gredzenam piesaistīt katjonus (piem., Mg, Mn, Fe un Al), kā rezultātā var samazināties to biopieejamība.</w:t>
      </w:r>
    </w:p>
    <w:p w14:paraId="7DFCA52A" w14:textId="77777777" w:rsidR="0012737E" w:rsidRPr="0012737E" w:rsidRDefault="0012737E" w:rsidP="0012737E">
      <w:pPr>
        <w:tabs>
          <w:tab w:val="clear" w:pos="567"/>
        </w:tabs>
        <w:spacing w:line="240" w:lineRule="auto"/>
        <w:rPr>
          <w:szCs w:val="22"/>
          <w:lang w:val="lv-LV"/>
        </w:rPr>
      </w:pPr>
    </w:p>
    <w:p w14:paraId="60593976" w14:textId="77777777" w:rsidR="0012737E" w:rsidRPr="0012737E" w:rsidRDefault="0012737E" w:rsidP="0012737E">
      <w:pPr>
        <w:tabs>
          <w:tab w:val="clear" w:pos="567"/>
        </w:tabs>
        <w:spacing w:line="240" w:lineRule="auto"/>
        <w:rPr>
          <w:szCs w:val="22"/>
          <w:lang w:val="lv-LV"/>
        </w:rPr>
      </w:pPr>
      <w:r w:rsidRPr="0012737E">
        <w:rPr>
          <w:szCs w:val="22"/>
          <w:u w:val="single"/>
          <w:lang w:val="lv-LV"/>
        </w:rPr>
        <w:t>Pārdozēšana</w:t>
      </w:r>
      <w:r w:rsidRPr="0012737E">
        <w:rPr>
          <w:lang w:val="lv-LV"/>
        </w:rPr>
        <w:t>:</w:t>
      </w:r>
    </w:p>
    <w:p w14:paraId="59FE51C9" w14:textId="77777777" w:rsidR="00EA52C5" w:rsidRPr="00EA52C5" w:rsidRDefault="00EA52C5" w:rsidP="00EA52C5">
      <w:pPr>
        <w:pStyle w:val="Style1"/>
        <w:rPr>
          <w:b w:val="0"/>
        </w:rPr>
      </w:pPr>
      <w:r w:rsidRPr="00EA52C5">
        <w:rPr>
          <w:b w:val="0"/>
        </w:rPr>
        <w:t xml:space="preserve">Teļiem pēc vienas vai vairāku devu lietošanas var attīstīties akūta, reizēm letāla miokarda </w:t>
      </w:r>
    </w:p>
    <w:p w14:paraId="0C9477C5" w14:textId="77777777" w:rsidR="00EA52C5" w:rsidRPr="00EA52C5" w:rsidRDefault="00EA52C5" w:rsidP="00EA52C5">
      <w:pPr>
        <w:pStyle w:val="Style1"/>
        <w:rPr>
          <w:b w:val="0"/>
        </w:rPr>
      </w:pPr>
      <w:r w:rsidRPr="00EA52C5">
        <w:rPr>
          <w:b w:val="0"/>
        </w:rPr>
        <w:t>deģenerācija. Tā kā vairākumā gadījumu tā rodas no pārdozēšanas, ir svarīgi precīzi</w:t>
      </w:r>
    </w:p>
    <w:p w14:paraId="36C37BB0" w14:textId="77777777" w:rsidR="00B96721" w:rsidRDefault="00EA52C5" w:rsidP="00EA52C5">
      <w:pPr>
        <w:pStyle w:val="Style1"/>
        <w:rPr>
          <w:b w:val="0"/>
        </w:rPr>
      </w:pPr>
      <w:r w:rsidRPr="00EA52C5">
        <w:rPr>
          <w:b w:val="0"/>
        </w:rPr>
        <w:t>izmērīt devu.</w:t>
      </w:r>
    </w:p>
    <w:p w14:paraId="046CCE7B" w14:textId="77777777" w:rsidR="00EA52C5" w:rsidRPr="008418F8" w:rsidRDefault="00EA52C5" w:rsidP="00EA52C5">
      <w:pPr>
        <w:pStyle w:val="Style1"/>
        <w:rPr>
          <w:b w:val="0"/>
        </w:rPr>
      </w:pPr>
    </w:p>
    <w:p w14:paraId="5D39F95B" w14:textId="77777777" w:rsidR="0012737E" w:rsidRPr="008418F8" w:rsidRDefault="0012737E" w:rsidP="0012737E">
      <w:pPr>
        <w:pStyle w:val="Style1"/>
        <w:rPr>
          <w:b w:val="0"/>
          <w:u w:val="single"/>
        </w:rPr>
      </w:pPr>
      <w:r w:rsidRPr="008418F8">
        <w:rPr>
          <w:b w:val="0"/>
          <w:u w:val="single"/>
        </w:rPr>
        <w:t>Būtiska nesaderība</w:t>
      </w:r>
      <w:r>
        <w:rPr>
          <w:b w:val="0"/>
          <w:u w:val="single"/>
        </w:rPr>
        <w:t>:</w:t>
      </w:r>
    </w:p>
    <w:p w14:paraId="14200C80" w14:textId="77777777" w:rsidR="0012737E" w:rsidRPr="0012737E" w:rsidRDefault="0012737E" w:rsidP="0012737E">
      <w:pPr>
        <w:tabs>
          <w:tab w:val="clear" w:pos="567"/>
        </w:tabs>
        <w:spacing w:line="240" w:lineRule="auto"/>
        <w:rPr>
          <w:lang w:val="lv-LV"/>
        </w:rPr>
      </w:pPr>
      <w:r w:rsidRPr="0012737E">
        <w:rPr>
          <w:lang w:val="lv-LV"/>
        </w:rPr>
        <w:t>Tā kā nav veikti saderības pētījumi, nelietot šīs veterinārās zāles maisījumā ar citām veterinārajām zālēm.</w:t>
      </w:r>
    </w:p>
    <w:p w14:paraId="2C8C4851" w14:textId="77777777" w:rsidR="00781FB8" w:rsidRPr="001F1FFC" w:rsidRDefault="00781FB8" w:rsidP="000F2D6C">
      <w:pPr>
        <w:tabs>
          <w:tab w:val="clear" w:pos="567"/>
        </w:tabs>
        <w:spacing w:line="240" w:lineRule="auto"/>
        <w:rPr>
          <w:color w:val="000000"/>
          <w:lang w:val="lv-LV"/>
        </w:rPr>
      </w:pPr>
    </w:p>
    <w:p w14:paraId="1CBF1FA6" w14:textId="77777777" w:rsidR="00135CA2" w:rsidRPr="001F1FFC" w:rsidRDefault="00135CA2" w:rsidP="000F2D6C">
      <w:pPr>
        <w:tabs>
          <w:tab w:val="clear" w:pos="567"/>
        </w:tabs>
        <w:spacing w:line="240" w:lineRule="auto"/>
        <w:rPr>
          <w:color w:val="000000"/>
          <w:lang w:val="lv-LV"/>
        </w:rPr>
      </w:pPr>
    </w:p>
    <w:p w14:paraId="6B2DDD12" w14:textId="77777777" w:rsidR="00BD5247" w:rsidRPr="001F1FFC" w:rsidRDefault="00A966EA" w:rsidP="00781FB8">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lang w:val="lv-LV"/>
        </w:rPr>
      </w:pPr>
      <w:r w:rsidRPr="001F1FFC">
        <w:rPr>
          <w:rFonts w:eastAsia="SimSun"/>
          <w:b/>
          <w:szCs w:val="22"/>
          <w:lang w:val="lv-LV" w:eastAsia="en-GB"/>
        </w:rPr>
        <w:t>8.</w:t>
      </w:r>
      <w:r w:rsidRPr="001F1FFC">
        <w:rPr>
          <w:rFonts w:eastAsia="SimSun"/>
          <w:b/>
          <w:szCs w:val="22"/>
          <w:lang w:val="lv-LV" w:eastAsia="en-GB"/>
        </w:rPr>
        <w:tab/>
        <w:t>BLAKUSPARĀDĪBAS</w:t>
      </w:r>
    </w:p>
    <w:p w14:paraId="5986FD77" w14:textId="77777777" w:rsidR="00781FB8" w:rsidRPr="001F1FFC" w:rsidRDefault="00781FB8" w:rsidP="000F2D6C">
      <w:pPr>
        <w:tabs>
          <w:tab w:val="clear" w:pos="567"/>
        </w:tabs>
        <w:spacing w:line="240" w:lineRule="auto"/>
        <w:rPr>
          <w:color w:val="000000"/>
          <w:lang w:val="lv-LV"/>
        </w:rPr>
      </w:pPr>
    </w:p>
    <w:p w14:paraId="2AB696DF" w14:textId="77777777" w:rsidR="00135CA2" w:rsidRPr="001F1FFC" w:rsidRDefault="00A966EA" w:rsidP="00135CA2">
      <w:pPr>
        <w:spacing w:line="240" w:lineRule="auto"/>
        <w:ind w:left="567" w:hanging="567"/>
        <w:rPr>
          <w:b/>
          <w:color w:val="000000"/>
          <w:lang w:val="lv-LV"/>
        </w:rPr>
      </w:pPr>
      <w:r w:rsidRPr="001F1FFC">
        <w:rPr>
          <w:b/>
          <w:color w:val="000000"/>
          <w:lang w:val="lv-LV"/>
        </w:rPr>
        <w:t>B</w:t>
      </w:r>
      <w:r w:rsidR="00357BAE" w:rsidRPr="001F1FFC">
        <w:rPr>
          <w:b/>
          <w:color w:val="000000"/>
          <w:lang w:val="lv-LV"/>
        </w:rPr>
        <w:t>lakusparādības</w:t>
      </w:r>
    </w:p>
    <w:p w14:paraId="39C6BE48" w14:textId="77777777" w:rsidR="00135CA2" w:rsidRPr="001F1FFC" w:rsidRDefault="00135CA2" w:rsidP="00135CA2">
      <w:pPr>
        <w:spacing w:line="240" w:lineRule="auto"/>
        <w:ind w:left="567" w:hanging="567"/>
        <w:rPr>
          <w:color w:val="000000"/>
          <w:lang w:val="lv-LV"/>
        </w:rPr>
      </w:pPr>
    </w:p>
    <w:p w14:paraId="187E9EC2" w14:textId="77777777" w:rsidR="00781FB8" w:rsidRDefault="0012737E" w:rsidP="00781FB8">
      <w:pPr>
        <w:tabs>
          <w:tab w:val="clear" w:pos="567"/>
        </w:tabs>
        <w:spacing w:line="240" w:lineRule="auto"/>
        <w:rPr>
          <w:lang w:val="lv-LV"/>
        </w:rPr>
      </w:pPr>
      <w:r w:rsidRPr="0012737E">
        <w:rPr>
          <w:lang w:val="lv-LV"/>
        </w:rPr>
        <w:t>Nav zināmas.</w:t>
      </w:r>
    </w:p>
    <w:p w14:paraId="4C9D40B5" w14:textId="77777777" w:rsidR="0012737E" w:rsidRPr="001F1FFC" w:rsidRDefault="0012737E" w:rsidP="00781FB8">
      <w:pPr>
        <w:tabs>
          <w:tab w:val="clear" w:pos="567"/>
        </w:tabs>
        <w:spacing w:line="240" w:lineRule="auto"/>
        <w:rPr>
          <w:iCs/>
          <w:szCs w:val="22"/>
          <w:lang w:val="lv-LV"/>
        </w:rPr>
      </w:pPr>
    </w:p>
    <w:p w14:paraId="47C83D7D" w14:textId="77777777" w:rsidR="005238C8" w:rsidRPr="0012737E" w:rsidRDefault="00A966EA" w:rsidP="0012737E">
      <w:pPr>
        <w:rPr>
          <w:i/>
          <w:iCs/>
          <w:szCs w:val="22"/>
          <w:lang w:val="lv-LV"/>
        </w:rPr>
      </w:pPr>
      <w:r w:rsidRPr="001F1FFC">
        <w:rPr>
          <w:lang w:val="lv-LV"/>
        </w:rPr>
        <w:t xml:space="preserve">Ir svarīgi ziņot par blakusparādībām. Tas ļauj pastāvīgi uzraudzīt </w:t>
      </w:r>
      <w:r w:rsidR="005238C8" w:rsidRPr="005238C8">
        <w:rPr>
          <w:lang w:val="lv-LV"/>
        </w:rPr>
        <w:t xml:space="preserve">veterināro </w:t>
      </w:r>
      <w:r w:rsidRPr="001F1FFC">
        <w:rPr>
          <w:lang w:val="lv-LV"/>
        </w:rPr>
        <w:t>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r w:rsidR="0012737E">
        <w:rPr>
          <w:lang w:val="lv-LV"/>
        </w:rPr>
        <w:t>.</w:t>
      </w:r>
    </w:p>
    <w:p w14:paraId="67EBC72A" w14:textId="77777777" w:rsidR="00781FB8" w:rsidRPr="001F1FFC" w:rsidRDefault="00781FB8" w:rsidP="00781FB8">
      <w:pPr>
        <w:rPr>
          <w:lang w:val="lv-LV"/>
        </w:rPr>
      </w:pPr>
    </w:p>
    <w:p w14:paraId="5B447F88" w14:textId="77777777" w:rsidR="00C358DB" w:rsidRPr="001F1FFC" w:rsidRDefault="00C358DB" w:rsidP="000F2D6C">
      <w:pPr>
        <w:tabs>
          <w:tab w:val="clear" w:pos="567"/>
        </w:tabs>
        <w:spacing w:line="240" w:lineRule="auto"/>
        <w:rPr>
          <w:color w:val="000000"/>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8B3277" w:rsidRPr="00E156CA" w14:paraId="61A33AFA" w14:textId="77777777" w:rsidTr="00971DC7">
        <w:tc>
          <w:tcPr>
            <w:tcW w:w="9298" w:type="dxa"/>
          </w:tcPr>
          <w:p w14:paraId="6DDD661C" w14:textId="77777777" w:rsidR="00135CA2" w:rsidRPr="001F1FFC" w:rsidRDefault="00A966EA" w:rsidP="00971DC7">
            <w:pPr>
              <w:tabs>
                <w:tab w:val="clear" w:pos="567"/>
              </w:tabs>
              <w:spacing w:line="240" w:lineRule="auto"/>
              <w:rPr>
                <w:color w:val="000000"/>
                <w:lang w:val="lv-LV"/>
              </w:rPr>
            </w:pPr>
            <w:r w:rsidRPr="001F1FFC">
              <w:rPr>
                <w:b/>
                <w:color w:val="000000"/>
                <w:lang w:val="lv-LV"/>
              </w:rPr>
              <w:lastRenderedPageBreak/>
              <w:t>9.</w:t>
            </w:r>
            <w:r w:rsidRPr="001F1FFC">
              <w:rPr>
                <w:b/>
                <w:color w:val="000000"/>
                <w:lang w:val="lv-LV"/>
              </w:rPr>
              <w:tab/>
            </w:r>
            <w:r w:rsidR="00781FB8" w:rsidRPr="001F1FFC">
              <w:rPr>
                <w:b/>
                <w:color w:val="000000"/>
                <w:lang w:val="lv-LV"/>
              </w:rPr>
              <w:t>DEVA KATRAI DZĪVNIEKU SUGAI, LIETOŠANAS VEIDS UN METODE</w:t>
            </w:r>
          </w:p>
        </w:tc>
      </w:tr>
    </w:tbl>
    <w:p w14:paraId="4E1A7DEF" w14:textId="77777777" w:rsidR="00135CA2" w:rsidRPr="001F1FFC" w:rsidRDefault="00135CA2" w:rsidP="000F2D6C">
      <w:pPr>
        <w:tabs>
          <w:tab w:val="clear" w:pos="567"/>
        </w:tabs>
        <w:spacing w:line="240" w:lineRule="auto"/>
        <w:rPr>
          <w:color w:val="000000"/>
          <w:lang w:val="lv-LV"/>
        </w:rPr>
      </w:pPr>
    </w:p>
    <w:p w14:paraId="695E0FFD" w14:textId="77777777" w:rsidR="00781FB8" w:rsidRDefault="00A966EA" w:rsidP="00135CA2">
      <w:pPr>
        <w:spacing w:line="240" w:lineRule="auto"/>
        <w:ind w:left="567" w:hanging="567"/>
        <w:rPr>
          <w:b/>
          <w:color w:val="000000"/>
          <w:lang w:val="lv-LV"/>
        </w:rPr>
      </w:pPr>
      <w:r w:rsidRPr="001F1FFC">
        <w:rPr>
          <w:b/>
          <w:color w:val="000000"/>
          <w:lang w:val="lv-LV"/>
        </w:rPr>
        <w:t>Deva katrai dzīvnieku sugai, lietošanas veids un metode</w:t>
      </w:r>
    </w:p>
    <w:p w14:paraId="589858C4" w14:textId="77777777" w:rsidR="00AD2938" w:rsidRPr="002C1074" w:rsidRDefault="00AD2938" w:rsidP="00135CA2">
      <w:pPr>
        <w:spacing w:line="240" w:lineRule="auto"/>
        <w:ind w:left="567" w:hanging="567"/>
        <w:rPr>
          <w:b/>
          <w:color w:val="000000"/>
          <w:highlight w:val="lightGray"/>
          <w:lang w:val="lv-LV"/>
        </w:rPr>
      </w:pPr>
    </w:p>
    <w:p w14:paraId="67923AB5" w14:textId="77777777" w:rsidR="00E156CA" w:rsidRPr="00E156CA" w:rsidRDefault="00E156CA" w:rsidP="00E156CA">
      <w:pPr>
        <w:tabs>
          <w:tab w:val="clear" w:pos="567"/>
        </w:tabs>
        <w:autoSpaceDE w:val="0"/>
        <w:autoSpaceDN w:val="0"/>
        <w:adjustRightInd w:val="0"/>
        <w:spacing w:line="240" w:lineRule="auto"/>
        <w:rPr>
          <w:color w:val="000000"/>
          <w:szCs w:val="22"/>
          <w:lang w:val="lv-LV" w:eastAsia="en-GB"/>
        </w:rPr>
      </w:pPr>
      <w:r w:rsidRPr="00E156CA">
        <w:rPr>
          <w:color w:val="000000"/>
          <w:szCs w:val="22"/>
          <w:lang w:val="lv-LV" w:eastAsia="en-GB"/>
        </w:rPr>
        <w:t>Iekšķīgai lietošanai ar piena aizstājēju un/vai dzeramo ūdeni.</w:t>
      </w:r>
    </w:p>
    <w:p w14:paraId="6FE313FB" w14:textId="77777777" w:rsidR="00E156CA" w:rsidRPr="00E156CA" w:rsidRDefault="00E156CA" w:rsidP="00E156CA">
      <w:pPr>
        <w:tabs>
          <w:tab w:val="clear" w:pos="567"/>
        </w:tabs>
        <w:autoSpaceDE w:val="0"/>
        <w:autoSpaceDN w:val="0"/>
        <w:adjustRightInd w:val="0"/>
        <w:spacing w:line="240" w:lineRule="auto"/>
        <w:rPr>
          <w:color w:val="000000"/>
          <w:szCs w:val="22"/>
          <w:lang w:val="lv-LV" w:eastAsia="en-GB"/>
        </w:rPr>
      </w:pPr>
    </w:p>
    <w:p w14:paraId="75828967" w14:textId="77777777" w:rsidR="00E156CA" w:rsidRPr="00E156CA" w:rsidRDefault="00E156CA" w:rsidP="00E156CA">
      <w:pPr>
        <w:tabs>
          <w:tab w:val="clear" w:pos="567"/>
        </w:tabs>
        <w:autoSpaceDE w:val="0"/>
        <w:autoSpaceDN w:val="0"/>
        <w:adjustRightInd w:val="0"/>
        <w:spacing w:line="240" w:lineRule="auto"/>
        <w:ind w:left="1134" w:hanging="1134"/>
        <w:jc w:val="both"/>
        <w:rPr>
          <w:color w:val="000000"/>
          <w:szCs w:val="22"/>
          <w:lang w:val="lv-LV" w:eastAsia="en-GB"/>
        </w:rPr>
      </w:pPr>
      <w:r w:rsidRPr="00E156CA">
        <w:rPr>
          <w:color w:val="000000"/>
          <w:szCs w:val="22"/>
          <w:shd w:val="clear" w:color="auto" w:fill="FFFFFF"/>
          <w:lang w:val="lv-LV"/>
        </w:rPr>
        <w:t>Teļiem pirms atgremošanas procesu sākšanās</w:t>
      </w:r>
      <w:r w:rsidRPr="00E156CA">
        <w:rPr>
          <w:color w:val="000000"/>
          <w:szCs w:val="22"/>
          <w:lang w:val="lv-LV" w:eastAsia="en-GB"/>
        </w:rPr>
        <w:t xml:space="preserve">: </w:t>
      </w:r>
      <w:r w:rsidRPr="00E156CA">
        <w:rPr>
          <w:color w:val="000000"/>
          <w:szCs w:val="22"/>
          <w:lang w:val="lv-LV" w:eastAsia="en-GB"/>
        </w:rPr>
        <w:tab/>
        <w:t xml:space="preserve">10 mg doksiciklīna hiklāta/kg ķermeņa svara/dienā, kas atbilst 20 mg veterināro zāļu uz kg ķermeņa svara, 3-5 dienas pēc kārtas, sadalot divās lietošanas reizēs. </w:t>
      </w:r>
    </w:p>
    <w:p w14:paraId="2BDE3320" w14:textId="77777777" w:rsidR="00E156CA" w:rsidRPr="00E156CA" w:rsidRDefault="00E156CA" w:rsidP="00E156CA">
      <w:pPr>
        <w:tabs>
          <w:tab w:val="clear" w:pos="567"/>
        </w:tabs>
        <w:autoSpaceDE w:val="0"/>
        <w:autoSpaceDN w:val="0"/>
        <w:adjustRightInd w:val="0"/>
        <w:spacing w:line="240" w:lineRule="auto"/>
        <w:ind w:left="1134" w:hanging="1134"/>
        <w:jc w:val="both"/>
        <w:rPr>
          <w:color w:val="000000"/>
          <w:szCs w:val="22"/>
          <w:lang w:val="lv-LV" w:eastAsia="en-GB"/>
        </w:rPr>
      </w:pPr>
      <w:r w:rsidRPr="00E156CA">
        <w:rPr>
          <w:szCs w:val="22"/>
          <w:lang w:val="lv-LV"/>
        </w:rPr>
        <w:t>Cūkām</w:t>
      </w:r>
      <w:r w:rsidRPr="00E156CA">
        <w:rPr>
          <w:color w:val="000000"/>
          <w:szCs w:val="22"/>
          <w:lang w:val="lv-LV" w:eastAsia="en-GB"/>
        </w:rPr>
        <w:t>:</w:t>
      </w:r>
      <w:r w:rsidRPr="00E156CA">
        <w:rPr>
          <w:color w:val="000000"/>
          <w:szCs w:val="22"/>
          <w:lang w:val="lv-LV" w:eastAsia="en-GB"/>
        </w:rPr>
        <w:tab/>
        <w:t xml:space="preserve">10 mg doksiciklīna hiklāta/kg ķermeņa svara/dienā, kas atbilst 20 mg zāļu uz kg ķermeņa svara, 3-5 dienas pēc kārtas. </w:t>
      </w:r>
    </w:p>
    <w:p w14:paraId="065C0C19" w14:textId="77777777" w:rsidR="00E156CA" w:rsidRPr="00E156CA" w:rsidRDefault="00E156CA" w:rsidP="00E156CA">
      <w:pPr>
        <w:tabs>
          <w:tab w:val="clear" w:pos="567"/>
        </w:tabs>
        <w:autoSpaceDE w:val="0"/>
        <w:autoSpaceDN w:val="0"/>
        <w:adjustRightInd w:val="0"/>
        <w:spacing w:line="240" w:lineRule="auto"/>
        <w:ind w:left="1134" w:hanging="1134"/>
        <w:jc w:val="both"/>
        <w:rPr>
          <w:color w:val="000000"/>
          <w:szCs w:val="22"/>
          <w:lang w:val="lv-LV" w:eastAsia="en-GB"/>
        </w:rPr>
      </w:pPr>
      <w:r w:rsidRPr="00E156CA">
        <w:rPr>
          <w:color w:val="000000"/>
          <w:szCs w:val="22"/>
          <w:lang w:val="lv-LV" w:eastAsia="en-GB"/>
        </w:rPr>
        <w:t>Visām:</w:t>
      </w:r>
      <w:r w:rsidRPr="00E156CA">
        <w:rPr>
          <w:color w:val="000000"/>
          <w:szCs w:val="22"/>
          <w:lang w:val="lv-LV" w:eastAsia="en-GB"/>
        </w:rPr>
        <w:tab/>
      </w:r>
      <w:r w:rsidRPr="00E156CA">
        <w:rPr>
          <w:color w:val="000000"/>
          <w:szCs w:val="22"/>
          <w:lang w:val="lv-LV" w:eastAsia="en-GB"/>
        </w:rPr>
        <w:tab/>
        <w:t>25 mg doksiciklīna hiklāta/kg ķermeņa svara/dienā, kas atbilst 50 mg zāļu uz kg ķermeņa svara, 3-5 dienas pēc kārtas.</w:t>
      </w:r>
    </w:p>
    <w:p w14:paraId="1448DAC6" w14:textId="77777777" w:rsidR="00AD2938" w:rsidRPr="00AD2938" w:rsidRDefault="00AD2938" w:rsidP="00AD2938">
      <w:pPr>
        <w:rPr>
          <w:noProof/>
          <w:szCs w:val="22"/>
          <w:lang w:val="lv-LV"/>
        </w:rPr>
      </w:pPr>
      <w:r w:rsidRPr="00AD2938">
        <w:rPr>
          <w:lang w:val="lv-LV"/>
        </w:rPr>
        <w:t xml:space="preserve"> </w:t>
      </w:r>
    </w:p>
    <w:p w14:paraId="49FDA08A" w14:textId="77777777" w:rsidR="00781FB8" w:rsidRPr="001F1FFC" w:rsidRDefault="00781FB8" w:rsidP="000F2D6C">
      <w:pPr>
        <w:tabs>
          <w:tab w:val="clear" w:pos="567"/>
        </w:tabs>
        <w:spacing w:line="240" w:lineRule="auto"/>
        <w:rPr>
          <w:color w:val="000000"/>
          <w:lang w:val="lv-LV"/>
        </w:rPr>
      </w:pPr>
    </w:p>
    <w:p w14:paraId="2204BA55" w14:textId="77777777" w:rsidR="00781FB8" w:rsidRPr="001F1FFC" w:rsidRDefault="00A966EA" w:rsidP="00781FB8">
      <w:pPr>
        <w:pBdr>
          <w:top w:val="single" w:sz="4" w:space="1" w:color="auto"/>
          <w:left w:val="single" w:sz="4" w:space="4" w:color="auto"/>
          <w:bottom w:val="single" w:sz="4" w:space="1" w:color="auto"/>
          <w:right w:val="single" w:sz="4" w:space="4" w:color="auto"/>
        </w:pBdr>
        <w:ind w:left="567" w:hanging="567"/>
        <w:rPr>
          <w:szCs w:val="22"/>
          <w:lang w:val="lv-LV"/>
        </w:rPr>
      </w:pPr>
      <w:r w:rsidRPr="001F1FFC">
        <w:rPr>
          <w:b/>
          <w:szCs w:val="22"/>
          <w:lang w:val="lv-LV"/>
        </w:rPr>
        <w:t>10.</w:t>
      </w:r>
      <w:r w:rsidRPr="001F1FFC">
        <w:rPr>
          <w:b/>
          <w:szCs w:val="22"/>
          <w:lang w:val="lv-LV"/>
        </w:rPr>
        <w:tab/>
      </w:r>
      <w:bookmarkStart w:id="0" w:name="_Hlk88479694"/>
      <w:r w:rsidRPr="001F1FFC">
        <w:rPr>
          <w:b/>
          <w:szCs w:val="22"/>
          <w:lang w:val="lv-LV"/>
        </w:rPr>
        <w:t>IETEIKUMI PAREIZAI LIETOŠANAI</w:t>
      </w:r>
    </w:p>
    <w:bookmarkEnd w:id="0"/>
    <w:p w14:paraId="2A6D0D72" w14:textId="77777777" w:rsidR="00135CA2" w:rsidRPr="001F1FFC" w:rsidRDefault="00135CA2" w:rsidP="00135CA2">
      <w:pPr>
        <w:tabs>
          <w:tab w:val="clear" w:pos="567"/>
        </w:tabs>
        <w:spacing w:line="240" w:lineRule="auto"/>
        <w:rPr>
          <w:color w:val="000000"/>
          <w:lang w:val="lv-LV"/>
        </w:rPr>
      </w:pPr>
    </w:p>
    <w:p w14:paraId="34A99B97" w14:textId="77777777" w:rsidR="00781FB8" w:rsidRDefault="00A966EA" w:rsidP="00781FB8">
      <w:pPr>
        <w:tabs>
          <w:tab w:val="clear" w:pos="567"/>
        </w:tabs>
        <w:spacing w:line="240" w:lineRule="auto"/>
        <w:rPr>
          <w:b/>
          <w:color w:val="000000"/>
          <w:lang w:val="lv-LV"/>
        </w:rPr>
      </w:pPr>
      <w:r w:rsidRPr="001F1FFC">
        <w:rPr>
          <w:b/>
          <w:color w:val="000000"/>
          <w:lang w:val="lv-LV"/>
        </w:rPr>
        <w:t>Ieteikumi pareizai lietošanai</w:t>
      </w:r>
    </w:p>
    <w:p w14:paraId="69C2CD24" w14:textId="77777777" w:rsidR="00E156CA" w:rsidRPr="001F1FFC" w:rsidRDefault="00E156CA" w:rsidP="00781FB8">
      <w:pPr>
        <w:tabs>
          <w:tab w:val="clear" w:pos="567"/>
        </w:tabs>
        <w:spacing w:line="240" w:lineRule="auto"/>
        <w:rPr>
          <w:color w:val="000000"/>
          <w:lang w:val="lv-LV"/>
        </w:rPr>
      </w:pPr>
    </w:p>
    <w:p w14:paraId="7144BD62" w14:textId="77777777" w:rsidR="00E156CA" w:rsidRPr="00E156CA" w:rsidRDefault="00E156CA" w:rsidP="00E156CA">
      <w:pPr>
        <w:tabs>
          <w:tab w:val="clear" w:pos="567"/>
        </w:tabs>
        <w:autoSpaceDE w:val="0"/>
        <w:autoSpaceDN w:val="0"/>
        <w:adjustRightInd w:val="0"/>
        <w:spacing w:line="240" w:lineRule="auto"/>
        <w:rPr>
          <w:color w:val="000000"/>
          <w:szCs w:val="22"/>
          <w:lang w:val="lv-LV" w:eastAsia="en-GB"/>
        </w:rPr>
      </w:pPr>
      <w:r w:rsidRPr="00E156CA">
        <w:rPr>
          <w:color w:val="000000"/>
          <w:szCs w:val="22"/>
          <w:lang w:val="lv-LV" w:eastAsia="en-GB"/>
        </w:rPr>
        <w:t xml:space="preserve">Lietojot dzeramajā ūdenī, veterināro zāļu precīzu dienas devu jāparēķina, pamatojoties uz ieteikto devu un ārstējamo dzīvnieku skaitu un svaru saskaņā ar šādu formulu: </w:t>
      </w:r>
    </w:p>
    <w:p w14:paraId="75225A99" w14:textId="77777777" w:rsidR="00E156CA" w:rsidRPr="00E156CA" w:rsidRDefault="00E156CA" w:rsidP="00E156CA">
      <w:pPr>
        <w:tabs>
          <w:tab w:val="clear" w:pos="567"/>
        </w:tabs>
        <w:autoSpaceDE w:val="0"/>
        <w:autoSpaceDN w:val="0"/>
        <w:adjustRightInd w:val="0"/>
        <w:spacing w:line="240" w:lineRule="auto"/>
        <w:rPr>
          <w:color w:val="000000"/>
          <w:szCs w:val="22"/>
          <w:lang w:val="lv-LV" w:eastAsia="en-GB"/>
        </w:rPr>
      </w:pPr>
    </w:p>
    <w:p w14:paraId="41FAA57B" w14:textId="77777777" w:rsidR="00E156CA" w:rsidRPr="00E156CA" w:rsidRDefault="00E156CA" w:rsidP="00E156CA">
      <w:pPr>
        <w:tabs>
          <w:tab w:val="clear" w:pos="567"/>
        </w:tabs>
        <w:autoSpaceDE w:val="0"/>
        <w:autoSpaceDN w:val="0"/>
        <w:adjustRightInd w:val="0"/>
        <w:spacing w:line="240" w:lineRule="auto"/>
        <w:rPr>
          <w:color w:val="000000"/>
          <w:szCs w:val="22"/>
          <w:lang w:val="lv-LV" w:eastAsia="en-GB"/>
        </w:rPr>
      </w:pPr>
    </w:p>
    <w:tbl>
      <w:tblPr>
        <w:tblW w:w="9214" w:type="dxa"/>
        <w:tblBorders>
          <w:insideH w:val="single" w:sz="6" w:space="0" w:color="000000"/>
        </w:tblBorders>
        <w:tblLayout w:type="fixed"/>
        <w:tblLook w:val="0000" w:firstRow="0" w:lastRow="0" w:firstColumn="0" w:lastColumn="0" w:noHBand="0" w:noVBand="0"/>
      </w:tblPr>
      <w:tblGrid>
        <w:gridCol w:w="3330"/>
        <w:gridCol w:w="709"/>
        <w:gridCol w:w="2765"/>
        <w:gridCol w:w="2410"/>
      </w:tblGrid>
      <w:tr w:rsidR="00E156CA" w:rsidRPr="00654AEA" w14:paraId="4DFFBF64" w14:textId="77777777" w:rsidTr="00971781">
        <w:trPr>
          <w:trHeight w:val="541"/>
        </w:trPr>
        <w:tc>
          <w:tcPr>
            <w:tcW w:w="3330" w:type="dxa"/>
          </w:tcPr>
          <w:p w14:paraId="47AB29F0" w14:textId="77777777" w:rsidR="00E156CA" w:rsidRPr="00E156CA" w:rsidRDefault="00E156CA" w:rsidP="00971781">
            <w:pPr>
              <w:autoSpaceDE w:val="0"/>
              <w:autoSpaceDN w:val="0"/>
              <w:adjustRightInd w:val="0"/>
              <w:rPr>
                <w:color w:val="000000"/>
                <w:szCs w:val="22"/>
                <w:lang w:val="lv-LV" w:eastAsia="en-GB"/>
              </w:rPr>
            </w:pPr>
            <w:r w:rsidRPr="00E156CA">
              <w:rPr>
                <w:color w:val="000000"/>
                <w:szCs w:val="22"/>
                <w:lang w:val="lv-LV"/>
              </w:rPr>
              <w:t xml:space="preserve">mg </w:t>
            </w:r>
            <w:r w:rsidRPr="00E156CA">
              <w:rPr>
                <w:color w:val="000000"/>
                <w:szCs w:val="22"/>
                <w:lang w:val="lv-LV" w:eastAsia="en-GB"/>
              </w:rPr>
              <w:t xml:space="preserve">veterināro zāļu/kg ķermeņa </w:t>
            </w:r>
          </w:p>
          <w:p w14:paraId="0C74B641" w14:textId="77777777" w:rsidR="00E156CA" w:rsidRPr="00E156CA" w:rsidRDefault="00E156CA" w:rsidP="00971781">
            <w:pPr>
              <w:autoSpaceDE w:val="0"/>
              <w:autoSpaceDN w:val="0"/>
              <w:adjustRightInd w:val="0"/>
              <w:rPr>
                <w:color w:val="000000"/>
                <w:szCs w:val="22"/>
                <w:lang w:val="lv-LV"/>
              </w:rPr>
            </w:pPr>
            <w:r w:rsidRPr="00E156CA">
              <w:rPr>
                <w:color w:val="000000"/>
                <w:szCs w:val="22"/>
                <w:lang w:val="lv-LV" w:eastAsia="en-GB"/>
              </w:rPr>
              <w:t>svara/dienā</w:t>
            </w:r>
          </w:p>
        </w:tc>
        <w:tc>
          <w:tcPr>
            <w:tcW w:w="709" w:type="dxa"/>
          </w:tcPr>
          <w:p w14:paraId="74809BD3" w14:textId="77777777" w:rsidR="00E156CA" w:rsidRPr="00654AEA" w:rsidRDefault="00E156CA" w:rsidP="00971781">
            <w:pPr>
              <w:autoSpaceDE w:val="0"/>
              <w:autoSpaceDN w:val="0"/>
              <w:adjustRightInd w:val="0"/>
              <w:jc w:val="center"/>
              <w:rPr>
                <w:color w:val="000000"/>
                <w:szCs w:val="22"/>
              </w:rPr>
            </w:pPr>
            <w:r>
              <w:rPr>
                <w:color w:val="000000"/>
                <w:szCs w:val="22"/>
              </w:rPr>
              <w:t>x</w:t>
            </w:r>
          </w:p>
        </w:tc>
        <w:tc>
          <w:tcPr>
            <w:tcW w:w="2765" w:type="dxa"/>
          </w:tcPr>
          <w:p w14:paraId="04E6E10C" w14:textId="77777777" w:rsidR="00E156CA" w:rsidRPr="00E5149A" w:rsidRDefault="00E156CA" w:rsidP="00971781">
            <w:pPr>
              <w:tabs>
                <w:tab w:val="clear" w:pos="567"/>
              </w:tabs>
              <w:autoSpaceDE w:val="0"/>
              <w:autoSpaceDN w:val="0"/>
              <w:adjustRightInd w:val="0"/>
              <w:spacing w:line="240" w:lineRule="auto"/>
              <w:rPr>
                <w:color w:val="000000"/>
                <w:szCs w:val="22"/>
                <w:highlight w:val="yellow"/>
                <w:lang w:eastAsia="en-GB"/>
              </w:rPr>
            </w:pPr>
            <w:r w:rsidRPr="00E5149A">
              <w:rPr>
                <w:color w:val="000000"/>
                <w:szCs w:val="22"/>
                <w:lang w:eastAsia="en-GB"/>
              </w:rPr>
              <w:t xml:space="preserve">Ārstējamo dzīvnieku </w:t>
            </w:r>
          </w:p>
          <w:p w14:paraId="28543259" w14:textId="77777777" w:rsidR="00E156CA" w:rsidRPr="00654AEA" w:rsidRDefault="00E156CA" w:rsidP="00971781">
            <w:pPr>
              <w:autoSpaceDE w:val="0"/>
              <w:autoSpaceDN w:val="0"/>
              <w:adjustRightInd w:val="0"/>
              <w:rPr>
                <w:color w:val="000000"/>
                <w:szCs w:val="22"/>
              </w:rPr>
            </w:pPr>
            <w:r w:rsidRPr="00EE29A7">
              <w:rPr>
                <w:color w:val="000000"/>
                <w:szCs w:val="22"/>
              </w:rPr>
              <w:t>vidējais ķermeņa svar</w:t>
            </w:r>
            <w:r>
              <w:rPr>
                <w:color w:val="000000"/>
                <w:szCs w:val="22"/>
              </w:rPr>
              <w:t>s</w:t>
            </w:r>
            <w:r w:rsidRPr="00E5149A">
              <w:rPr>
                <w:color w:val="000000"/>
                <w:szCs w:val="22"/>
              </w:rPr>
              <w:t xml:space="preserve"> (kg)</w:t>
            </w:r>
          </w:p>
        </w:tc>
        <w:tc>
          <w:tcPr>
            <w:tcW w:w="2410" w:type="dxa"/>
            <w:vMerge w:val="restart"/>
          </w:tcPr>
          <w:p w14:paraId="411C4185" w14:textId="77777777" w:rsidR="00E156CA" w:rsidRPr="00654AEA" w:rsidRDefault="00E156CA" w:rsidP="00971781">
            <w:pPr>
              <w:autoSpaceDE w:val="0"/>
              <w:autoSpaceDN w:val="0"/>
              <w:adjustRightInd w:val="0"/>
              <w:rPr>
                <w:color w:val="000000"/>
                <w:szCs w:val="22"/>
              </w:rPr>
            </w:pPr>
          </w:p>
          <w:p w14:paraId="740A6634" w14:textId="77777777" w:rsidR="00E156CA" w:rsidRPr="00654AEA" w:rsidRDefault="00E156CA" w:rsidP="00971781">
            <w:pPr>
              <w:autoSpaceDE w:val="0"/>
              <w:autoSpaceDN w:val="0"/>
              <w:adjustRightInd w:val="0"/>
              <w:rPr>
                <w:color w:val="000000"/>
                <w:szCs w:val="22"/>
              </w:rPr>
            </w:pPr>
            <w:r w:rsidRPr="00654AEA">
              <w:rPr>
                <w:color w:val="000000"/>
                <w:szCs w:val="22"/>
              </w:rPr>
              <w:t xml:space="preserve">= .... mg </w:t>
            </w:r>
            <w:r>
              <w:rPr>
                <w:color w:val="000000"/>
                <w:szCs w:val="22"/>
                <w:lang w:eastAsia="en-GB"/>
              </w:rPr>
              <w:t>veterināro</w:t>
            </w:r>
            <w:r w:rsidRPr="001A0B93">
              <w:rPr>
                <w:color w:val="000000"/>
                <w:szCs w:val="22"/>
                <w:lang w:eastAsia="en-GB"/>
              </w:rPr>
              <w:t xml:space="preserve"> zāļu</w:t>
            </w:r>
            <w:r w:rsidRPr="00654AEA">
              <w:rPr>
                <w:color w:val="000000"/>
                <w:szCs w:val="22"/>
              </w:rPr>
              <w:t xml:space="preserve"> </w:t>
            </w:r>
            <w:r w:rsidRPr="001A0B93">
              <w:rPr>
                <w:color w:val="000000"/>
                <w:szCs w:val="22"/>
                <w:lang w:eastAsia="en-GB"/>
              </w:rPr>
              <w:t>uz litru dzeramā ūdens</w:t>
            </w:r>
            <w:r w:rsidRPr="00654AEA">
              <w:rPr>
                <w:color w:val="000000"/>
                <w:szCs w:val="22"/>
              </w:rPr>
              <w:t xml:space="preserve"> </w:t>
            </w:r>
          </w:p>
        </w:tc>
      </w:tr>
      <w:tr w:rsidR="00E156CA" w:rsidRPr="00654AEA" w14:paraId="4C0CA3BA" w14:textId="77777777" w:rsidTr="00971781">
        <w:trPr>
          <w:trHeight w:val="263"/>
        </w:trPr>
        <w:tc>
          <w:tcPr>
            <w:tcW w:w="6804" w:type="dxa"/>
            <w:gridSpan w:val="3"/>
          </w:tcPr>
          <w:p w14:paraId="675E4BBF" w14:textId="77777777" w:rsidR="00E156CA" w:rsidRPr="00654AEA" w:rsidRDefault="00E156CA" w:rsidP="00971781">
            <w:pPr>
              <w:autoSpaceDE w:val="0"/>
              <w:autoSpaceDN w:val="0"/>
              <w:adjustRightInd w:val="0"/>
              <w:jc w:val="center"/>
              <w:rPr>
                <w:color w:val="000000"/>
                <w:szCs w:val="22"/>
              </w:rPr>
            </w:pPr>
            <w:r w:rsidRPr="00A709FB">
              <w:rPr>
                <w:color w:val="000000"/>
                <w:szCs w:val="22"/>
                <w:lang w:eastAsia="en-GB"/>
              </w:rPr>
              <w:t>Vidējais ūdens patēriņš (litros) uz dzīvnieku</w:t>
            </w:r>
          </w:p>
          <w:p w14:paraId="278CD839" w14:textId="77777777" w:rsidR="00E156CA" w:rsidRPr="00654AEA" w:rsidRDefault="00E156CA" w:rsidP="00971781">
            <w:pPr>
              <w:autoSpaceDE w:val="0"/>
              <w:autoSpaceDN w:val="0"/>
              <w:adjustRightInd w:val="0"/>
              <w:rPr>
                <w:color w:val="000000"/>
                <w:sz w:val="24"/>
                <w:szCs w:val="24"/>
              </w:rPr>
            </w:pPr>
          </w:p>
        </w:tc>
        <w:tc>
          <w:tcPr>
            <w:tcW w:w="2410" w:type="dxa"/>
            <w:vMerge/>
          </w:tcPr>
          <w:p w14:paraId="614FC385" w14:textId="77777777" w:rsidR="00E156CA" w:rsidRPr="00654AEA" w:rsidRDefault="00E156CA" w:rsidP="00971781">
            <w:pPr>
              <w:autoSpaceDE w:val="0"/>
              <w:autoSpaceDN w:val="0"/>
              <w:adjustRightInd w:val="0"/>
              <w:rPr>
                <w:szCs w:val="22"/>
              </w:rPr>
            </w:pPr>
          </w:p>
        </w:tc>
      </w:tr>
    </w:tbl>
    <w:p w14:paraId="1BF1EB51" w14:textId="77777777" w:rsidR="00E156CA" w:rsidRDefault="00E156CA" w:rsidP="00E156CA">
      <w:pPr>
        <w:pStyle w:val="Style1"/>
        <w:ind w:left="0" w:firstLine="0"/>
      </w:pPr>
    </w:p>
    <w:p w14:paraId="2ADD469D" w14:textId="77777777" w:rsidR="00E156CA" w:rsidRPr="00E156CA" w:rsidRDefault="00E156CA" w:rsidP="00E156CA">
      <w:pPr>
        <w:tabs>
          <w:tab w:val="clear" w:pos="567"/>
        </w:tabs>
        <w:autoSpaceDE w:val="0"/>
        <w:autoSpaceDN w:val="0"/>
        <w:adjustRightInd w:val="0"/>
        <w:spacing w:line="240" w:lineRule="auto"/>
        <w:jc w:val="both"/>
        <w:rPr>
          <w:color w:val="000000"/>
          <w:szCs w:val="22"/>
          <w:lang w:val="lv-LV" w:eastAsia="en-GB"/>
        </w:rPr>
      </w:pPr>
      <w:r w:rsidRPr="00E156CA">
        <w:rPr>
          <w:color w:val="000000"/>
          <w:szCs w:val="22"/>
          <w:lang w:val="lv-LV" w:eastAsia="en-GB"/>
        </w:rPr>
        <w:t xml:space="preserve">Lai aprēķinātu pareizu devu, ķermeņa svars jānosaka pēc iespējas precīzāk. </w:t>
      </w:r>
    </w:p>
    <w:p w14:paraId="05EAB3C1" w14:textId="77777777" w:rsidR="00E156CA" w:rsidRPr="00E156CA" w:rsidRDefault="00E156CA" w:rsidP="00E156CA">
      <w:pPr>
        <w:tabs>
          <w:tab w:val="clear" w:pos="567"/>
        </w:tabs>
        <w:autoSpaceDE w:val="0"/>
        <w:autoSpaceDN w:val="0"/>
        <w:adjustRightInd w:val="0"/>
        <w:spacing w:line="240" w:lineRule="auto"/>
        <w:rPr>
          <w:color w:val="000000"/>
          <w:szCs w:val="22"/>
          <w:lang w:val="lv-LV" w:eastAsia="en-GB"/>
        </w:rPr>
      </w:pPr>
      <w:r w:rsidRPr="00E156CA">
        <w:rPr>
          <w:color w:val="000000"/>
          <w:szCs w:val="22"/>
          <w:lang w:val="lv-LV" w:eastAsia="en-GB"/>
        </w:rPr>
        <w:t xml:space="preserve">Zāles saturošā ūdens uzņemšana ir atkarīga no dzīvnieku klīniskā stāvokļa. Lai iegūtu pareizu devu, var būt nepieciešams attiecīgi pielāgot zāļu koncentrāciju dzeramajā ūdenī. </w:t>
      </w:r>
    </w:p>
    <w:p w14:paraId="17FEA7DE" w14:textId="77777777" w:rsidR="00E156CA" w:rsidRPr="00E156CA" w:rsidRDefault="00E156CA" w:rsidP="00E156CA">
      <w:pPr>
        <w:tabs>
          <w:tab w:val="clear" w:pos="567"/>
        </w:tabs>
        <w:autoSpaceDE w:val="0"/>
        <w:autoSpaceDN w:val="0"/>
        <w:adjustRightInd w:val="0"/>
        <w:spacing w:line="240" w:lineRule="auto"/>
        <w:rPr>
          <w:color w:val="000000"/>
          <w:szCs w:val="22"/>
          <w:lang w:val="pt-PT" w:eastAsia="en-GB"/>
        </w:rPr>
      </w:pPr>
      <w:r w:rsidRPr="00E156CA">
        <w:rPr>
          <w:color w:val="000000"/>
          <w:szCs w:val="22"/>
          <w:lang w:val="lv-LV" w:eastAsia="en-GB"/>
        </w:rPr>
        <w:t xml:space="preserve">Lietojot daļu iepakojuma, ieteicams izmantot atbilstoši kalibrētu svēršanas aprīkojumu. Ikdienas deva jāpievieno tādam dzeramā ūdens daudzuma, lai viss zāļu daudzums tiktu izdzerts 24 stundu laikā. </w:t>
      </w:r>
      <w:r w:rsidRPr="00E156CA">
        <w:rPr>
          <w:color w:val="000000"/>
          <w:szCs w:val="22"/>
          <w:lang w:val="pt-PT" w:eastAsia="en-GB"/>
        </w:rPr>
        <w:t xml:space="preserve">Zāles saturošo dzeramo ūdeni no jauna jāpagatavo ik pēc 24 stundām. Ieteicams pagatavot koncentrētu sagataves šķīdumu – apmēram 100 gramus zāļu uz litru dzeramā ūdens – un pēc nepieciešamības to atšķaidīt līdz terapeitiskajai koncentrācijai. Alternatīvi, koncentrēto šķīdumu var izmantot proporcionālā ūdens medikatorā. </w:t>
      </w:r>
    </w:p>
    <w:p w14:paraId="1F7A9E55" w14:textId="77777777" w:rsidR="00E156CA" w:rsidRPr="008418F8" w:rsidRDefault="00E156CA" w:rsidP="00E156CA">
      <w:pPr>
        <w:pStyle w:val="Style1"/>
        <w:rPr>
          <w:b w:val="0"/>
          <w:color w:val="000000"/>
          <w:lang w:eastAsia="en-GB"/>
        </w:rPr>
      </w:pPr>
      <w:r>
        <w:rPr>
          <w:b w:val="0"/>
          <w:color w:val="000000"/>
          <w:lang w:eastAsia="en-GB"/>
        </w:rPr>
        <w:t>Zāles saturošo</w:t>
      </w:r>
      <w:r w:rsidRPr="008418F8">
        <w:rPr>
          <w:b w:val="0"/>
          <w:color w:val="000000"/>
          <w:lang w:eastAsia="en-GB"/>
        </w:rPr>
        <w:t xml:space="preserve"> piena aizvietotāju jālieto uzreiz pēc </w:t>
      </w:r>
      <w:r>
        <w:rPr>
          <w:b w:val="0"/>
          <w:color w:val="000000"/>
          <w:lang w:eastAsia="en-GB"/>
        </w:rPr>
        <w:t xml:space="preserve">tā </w:t>
      </w:r>
      <w:r w:rsidRPr="008418F8">
        <w:rPr>
          <w:b w:val="0"/>
          <w:color w:val="000000"/>
          <w:lang w:eastAsia="en-GB"/>
        </w:rPr>
        <w:t>sagatavošanas.</w:t>
      </w:r>
    </w:p>
    <w:p w14:paraId="3E18DC93" w14:textId="77777777" w:rsidR="00B43901" w:rsidRPr="00EA52C5" w:rsidRDefault="00B43901" w:rsidP="00C85B13">
      <w:pPr>
        <w:tabs>
          <w:tab w:val="clear" w:pos="567"/>
        </w:tabs>
        <w:spacing w:line="240" w:lineRule="auto"/>
        <w:rPr>
          <w:color w:val="000000"/>
          <w:lang w:val="lv-LV"/>
        </w:rPr>
      </w:pPr>
    </w:p>
    <w:p w14:paraId="5AD2C7FF" w14:textId="77777777" w:rsidR="00781FB8" w:rsidRPr="001F1FFC" w:rsidRDefault="00781FB8" w:rsidP="00C85B13">
      <w:pPr>
        <w:tabs>
          <w:tab w:val="clear" w:pos="567"/>
        </w:tabs>
        <w:spacing w:line="240" w:lineRule="auto"/>
        <w:rPr>
          <w:color w:val="000000"/>
          <w:lang w:val="lv-LV"/>
        </w:rPr>
      </w:pPr>
    </w:p>
    <w:p w14:paraId="634F5E3F" w14:textId="77777777" w:rsidR="00B43901" w:rsidRPr="001F1FFC" w:rsidRDefault="00A966EA" w:rsidP="00C85B13">
      <w:pPr>
        <w:pBdr>
          <w:top w:val="single" w:sz="4" w:space="1" w:color="auto"/>
          <w:left w:val="single" w:sz="4" w:space="4" w:color="auto"/>
          <w:bottom w:val="single" w:sz="4" w:space="1" w:color="auto"/>
          <w:right w:val="single" w:sz="4" w:space="4" w:color="auto"/>
        </w:pBdr>
        <w:tabs>
          <w:tab w:val="clear" w:pos="567"/>
        </w:tabs>
        <w:spacing w:line="240" w:lineRule="auto"/>
        <w:rPr>
          <w:color w:val="000000"/>
          <w:lang w:val="lv-LV"/>
        </w:rPr>
      </w:pPr>
      <w:r w:rsidRPr="001F1FFC">
        <w:rPr>
          <w:b/>
          <w:color w:val="000000"/>
          <w:lang w:val="lv-LV"/>
        </w:rPr>
        <w:t>11</w:t>
      </w:r>
      <w:r w:rsidR="00001829" w:rsidRPr="001F1FFC">
        <w:rPr>
          <w:b/>
          <w:color w:val="000000"/>
          <w:lang w:val="lv-LV"/>
        </w:rPr>
        <w:t>.</w:t>
      </w:r>
      <w:r w:rsidR="00001829" w:rsidRPr="001F1FFC">
        <w:rPr>
          <w:b/>
          <w:color w:val="000000"/>
          <w:lang w:val="lv-LV"/>
        </w:rPr>
        <w:tab/>
      </w:r>
      <w:r w:rsidRPr="001F1FFC">
        <w:rPr>
          <w:b/>
          <w:color w:val="000000"/>
          <w:lang w:val="lv-LV"/>
        </w:rPr>
        <w:t xml:space="preserve">IEROBEŽOJUMU PERIODS </w:t>
      </w:r>
    </w:p>
    <w:p w14:paraId="76DF8434" w14:textId="77777777" w:rsidR="005423AB" w:rsidRPr="001F1FFC" w:rsidRDefault="005423AB" w:rsidP="00C85B13">
      <w:pPr>
        <w:tabs>
          <w:tab w:val="clear" w:pos="567"/>
        </w:tabs>
        <w:spacing w:line="240" w:lineRule="auto"/>
        <w:rPr>
          <w:color w:val="000000"/>
          <w:lang w:val="lv-LV"/>
        </w:rPr>
      </w:pPr>
    </w:p>
    <w:p w14:paraId="77DFBF9D" w14:textId="77777777" w:rsidR="00781FB8" w:rsidRPr="001F1FFC" w:rsidRDefault="00A966EA" w:rsidP="00C85B13">
      <w:pPr>
        <w:tabs>
          <w:tab w:val="clear" w:pos="567"/>
        </w:tabs>
        <w:spacing w:line="240" w:lineRule="auto"/>
        <w:rPr>
          <w:b/>
          <w:lang w:val="lv-LV"/>
        </w:rPr>
      </w:pPr>
      <w:r w:rsidRPr="001F1FFC">
        <w:rPr>
          <w:b/>
          <w:lang w:val="lv-LV"/>
        </w:rPr>
        <w:t>Ierobežojumu periods</w:t>
      </w:r>
    </w:p>
    <w:p w14:paraId="5DC6ECA2" w14:textId="77777777" w:rsidR="00AD2938" w:rsidRPr="00AD2938" w:rsidRDefault="00AD2938" w:rsidP="00AD2938">
      <w:pPr>
        <w:tabs>
          <w:tab w:val="clear" w:pos="567"/>
        </w:tabs>
        <w:spacing w:line="240" w:lineRule="auto"/>
        <w:rPr>
          <w:color w:val="000000"/>
          <w:lang w:val="lv-LV"/>
        </w:rPr>
      </w:pPr>
      <w:r w:rsidRPr="00AD2938">
        <w:rPr>
          <w:color w:val="000000"/>
          <w:lang w:val="lv-LV"/>
        </w:rPr>
        <w:t>Gaļai un blakusproduktiem:</w:t>
      </w:r>
    </w:p>
    <w:p w14:paraId="3370F3C5" w14:textId="77777777" w:rsidR="00A50415" w:rsidRPr="00A50415" w:rsidRDefault="00A50415" w:rsidP="00A50415">
      <w:pPr>
        <w:tabs>
          <w:tab w:val="clear" w:pos="567"/>
        </w:tabs>
        <w:spacing w:line="240" w:lineRule="auto"/>
        <w:rPr>
          <w:szCs w:val="22"/>
          <w:lang w:val="pt-PT"/>
        </w:rPr>
      </w:pPr>
      <w:r w:rsidRPr="00A50415">
        <w:rPr>
          <w:szCs w:val="22"/>
          <w:lang w:val="pt-PT"/>
        </w:rPr>
        <w:t>Teļiem: 7 dienas.</w:t>
      </w:r>
    </w:p>
    <w:p w14:paraId="0F449C25" w14:textId="77777777" w:rsidR="00EA52C5" w:rsidRPr="00EA52C5" w:rsidRDefault="00EA52C5" w:rsidP="00EA52C5">
      <w:pPr>
        <w:tabs>
          <w:tab w:val="clear" w:pos="567"/>
        </w:tabs>
        <w:spacing w:line="240" w:lineRule="auto"/>
        <w:rPr>
          <w:szCs w:val="22"/>
          <w:lang w:val="pt-PT"/>
        </w:rPr>
      </w:pPr>
      <w:r w:rsidRPr="00EA52C5">
        <w:rPr>
          <w:szCs w:val="22"/>
          <w:lang w:val="pt-PT"/>
        </w:rPr>
        <w:t>Cūkām: 8 dienas.</w:t>
      </w:r>
    </w:p>
    <w:p w14:paraId="5626E72B" w14:textId="77777777" w:rsidR="00A50415" w:rsidRDefault="00EA52C5" w:rsidP="00EA52C5">
      <w:pPr>
        <w:tabs>
          <w:tab w:val="clear" w:pos="567"/>
        </w:tabs>
        <w:spacing w:line="240" w:lineRule="auto"/>
        <w:rPr>
          <w:szCs w:val="22"/>
          <w:lang w:val="pt-PT"/>
        </w:rPr>
      </w:pPr>
      <w:r w:rsidRPr="00EA52C5">
        <w:rPr>
          <w:szCs w:val="22"/>
          <w:lang w:val="pt-PT"/>
        </w:rPr>
        <w:t>Vistām: 5 dienas.</w:t>
      </w:r>
    </w:p>
    <w:p w14:paraId="2D7F5183" w14:textId="77777777" w:rsidR="00EA52C5" w:rsidRPr="00A50415" w:rsidRDefault="00EA52C5" w:rsidP="00EA52C5">
      <w:pPr>
        <w:tabs>
          <w:tab w:val="clear" w:pos="567"/>
        </w:tabs>
        <w:spacing w:line="240" w:lineRule="auto"/>
        <w:rPr>
          <w:szCs w:val="22"/>
          <w:lang w:val="pt-PT"/>
        </w:rPr>
      </w:pPr>
    </w:p>
    <w:p w14:paraId="0866CFDB" w14:textId="77777777" w:rsidR="00A50415" w:rsidRPr="00A50415" w:rsidRDefault="00A50415" w:rsidP="00A50415">
      <w:pPr>
        <w:tabs>
          <w:tab w:val="clear" w:pos="567"/>
        </w:tabs>
        <w:spacing w:line="240" w:lineRule="auto"/>
        <w:rPr>
          <w:szCs w:val="22"/>
          <w:lang w:val="pt-PT"/>
        </w:rPr>
      </w:pPr>
      <w:r w:rsidRPr="00A50415">
        <w:rPr>
          <w:lang w:val="pt-PT"/>
        </w:rPr>
        <w:t>Nelietot putniem, kuru olas izmanto cilvēku uzturā.</w:t>
      </w:r>
    </w:p>
    <w:p w14:paraId="6B40C00D" w14:textId="77777777" w:rsidR="00A50415" w:rsidRPr="00A50415" w:rsidRDefault="00A50415" w:rsidP="00A50415">
      <w:pPr>
        <w:tabs>
          <w:tab w:val="clear" w:pos="567"/>
        </w:tabs>
        <w:spacing w:line="240" w:lineRule="auto"/>
        <w:rPr>
          <w:szCs w:val="22"/>
          <w:lang w:val="pt-PT"/>
        </w:rPr>
      </w:pPr>
      <w:r w:rsidRPr="00A50415">
        <w:rPr>
          <w:lang w:val="pt-PT"/>
        </w:rPr>
        <w:t>Nav reģistrēts lietošanai dzīvniekiem, kuru pienu izmanto cilvēku uzturā.</w:t>
      </w:r>
    </w:p>
    <w:p w14:paraId="2E14951B" w14:textId="77777777" w:rsidR="00A50415" w:rsidRDefault="00A50415" w:rsidP="00A50415">
      <w:pPr>
        <w:tabs>
          <w:tab w:val="clear" w:pos="567"/>
        </w:tabs>
        <w:spacing w:line="240" w:lineRule="auto"/>
        <w:rPr>
          <w:color w:val="000000"/>
          <w:lang w:val="pt-PT"/>
        </w:rPr>
      </w:pPr>
    </w:p>
    <w:p w14:paraId="66A8F350" w14:textId="77777777" w:rsidR="00E156CA" w:rsidRPr="00A50415" w:rsidRDefault="00E156CA" w:rsidP="00A50415">
      <w:pPr>
        <w:tabs>
          <w:tab w:val="clear" w:pos="567"/>
        </w:tabs>
        <w:spacing w:line="240" w:lineRule="auto"/>
        <w:rPr>
          <w:color w:val="000000"/>
          <w:lang w:val="pt-PT"/>
        </w:rPr>
      </w:pPr>
    </w:p>
    <w:p w14:paraId="7A8B4157" w14:textId="77777777" w:rsidR="00B43901" w:rsidRPr="001F1FFC" w:rsidRDefault="00A966EA" w:rsidP="00C85B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F1FFC">
        <w:rPr>
          <w:b/>
          <w:color w:val="000000"/>
          <w:lang w:val="lv-LV"/>
        </w:rPr>
        <w:t>12</w:t>
      </w:r>
      <w:r w:rsidR="00001829" w:rsidRPr="001F1FFC">
        <w:rPr>
          <w:b/>
          <w:color w:val="000000"/>
          <w:lang w:val="lv-LV"/>
        </w:rPr>
        <w:t>.</w:t>
      </w:r>
      <w:r w:rsidR="00001829" w:rsidRPr="001F1FFC">
        <w:rPr>
          <w:b/>
          <w:color w:val="000000"/>
          <w:lang w:val="lv-LV"/>
        </w:rPr>
        <w:tab/>
        <w:t xml:space="preserve"> ĪPAŠI UZGLABĀŠANAS NOSACĪJUMI </w:t>
      </w:r>
    </w:p>
    <w:p w14:paraId="4B569B6B" w14:textId="77777777" w:rsidR="00B43901" w:rsidRPr="001F1FFC" w:rsidRDefault="00B43901" w:rsidP="00FD4E96">
      <w:pPr>
        <w:tabs>
          <w:tab w:val="clear" w:pos="567"/>
          <w:tab w:val="left" w:pos="3206"/>
        </w:tabs>
        <w:spacing w:line="240" w:lineRule="auto"/>
        <w:rPr>
          <w:color w:val="000000"/>
          <w:lang w:val="lv-LV"/>
        </w:rPr>
      </w:pPr>
    </w:p>
    <w:p w14:paraId="5495389A" w14:textId="77777777" w:rsidR="00781FB8" w:rsidRPr="001F1FFC" w:rsidRDefault="00A966EA" w:rsidP="00781FB8">
      <w:pPr>
        <w:numPr>
          <w:ilvl w:val="12"/>
          <w:numId w:val="0"/>
        </w:numPr>
        <w:tabs>
          <w:tab w:val="clear" w:pos="567"/>
        </w:tabs>
        <w:spacing w:line="240" w:lineRule="auto"/>
        <w:rPr>
          <w:b/>
          <w:lang w:val="lv-LV"/>
        </w:rPr>
      </w:pPr>
      <w:r w:rsidRPr="001F1FFC">
        <w:rPr>
          <w:b/>
          <w:lang w:val="lv-LV"/>
        </w:rPr>
        <w:t>Īpaši uzglabāšanas nosacījumi</w:t>
      </w:r>
    </w:p>
    <w:p w14:paraId="7BA958E3" w14:textId="77777777" w:rsidR="00001829" w:rsidRPr="001F1FFC" w:rsidRDefault="00001829" w:rsidP="00781FB8">
      <w:pPr>
        <w:numPr>
          <w:ilvl w:val="12"/>
          <w:numId w:val="0"/>
        </w:numPr>
        <w:tabs>
          <w:tab w:val="clear" w:pos="567"/>
        </w:tabs>
        <w:spacing w:line="240" w:lineRule="auto"/>
        <w:rPr>
          <w:b/>
          <w:lang w:val="lv-LV"/>
        </w:rPr>
      </w:pPr>
    </w:p>
    <w:p w14:paraId="2AC400B7" w14:textId="77777777" w:rsidR="00781FB8" w:rsidRDefault="00A966EA" w:rsidP="00781FB8">
      <w:pPr>
        <w:numPr>
          <w:ilvl w:val="12"/>
          <w:numId w:val="0"/>
        </w:numPr>
        <w:tabs>
          <w:tab w:val="clear" w:pos="567"/>
        </w:tabs>
        <w:spacing w:line="240" w:lineRule="auto"/>
        <w:rPr>
          <w:szCs w:val="22"/>
          <w:lang w:val="lv-LV"/>
        </w:rPr>
      </w:pPr>
      <w:r w:rsidRPr="001F1FFC">
        <w:rPr>
          <w:lang w:val="lv-LV"/>
        </w:rPr>
        <w:lastRenderedPageBreak/>
        <w:t>Uzglabāt bērniem neredzamā un nepieejamā vietā.</w:t>
      </w:r>
    </w:p>
    <w:p w14:paraId="3C5C36E3" w14:textId="77777777" w:rsidR="00E156CA" w:rsidRPr="001F1FFC" w:rsidRDefault="00E156CA" w:rsidP="00781FB8">
      <w:pPr>
        <w:numPr>
          <w:ilvl w:val="12"/>
          <w:numId w:val="0"/>
        </w:numPr>
        <w:tabs>
          <w:tab w:val="clear" w:pos="567"/>
        </w:tabs>
        <w:spacing w:line="240" w:lineRule="auto"/>
        <w:rPr>
          <w:szCs w:val="22"/>
          <w:lang w:val="lv-LV"/>
        </w:rPr>
      </w:pPr>
    </w:p>
    <w:p w14:paraId="38B2641A" w14:textId="77777777" w:rsidR="00AD2938" w:rsidRPr="00AD2938" w:rsidRDefault="00AD2938" w:rsidP="00AD2938">
      <w:pPr>
        <w:pStyle w:val="Style5"/>
        <w:rPr>
          <w:szCs w:val="20"/>
        </w:rPr>
      </w:pPr>
      <w:r w:rsidRPr="00AD2938">
        <w:rPr>
          <w:szCs w:val="20"/>
        </w:rPr>
        <w:t>Uzglabāt temperatūrā līdz 25 ºC.</w:t>
      </w:r>
    </w:p>
    <w:p w14:paraId="2EB717C8" w14:textId="77777777" w:rsidR="00AD2938" w:rsidRPr="00AD2938" w:rsidRDefault="00AD2938" w:rsidP="00AD2938">
      <w:pPr>
        <w:pStyle w:val="Style5"/>
        <w:rPr>
          <w:szCs w:val="20"/>
        </w:rPr>
      </w:pPr>
      <w:r w:rsidRPr="00AD2938">
        <w:rPr>
          <w:szCs w:val="20"/>
        </w:rPr>
        <w:t>Neatdzesēt vai nesasaldēt.</w:t>
      </w:r>
    </w:p>
    <w:p w14:paraId="4118216F" w14:textId="77777777" w:rsidR="00781FB8" w:rsidRPr="001F1FFC" w:rsidRDefault="00AD2938" w:rsidP="00AD2938">
      <w:pPr>
        <w:pStyle w:val="Style5"/>
      </w:pPr>
      <w:r w:rsidRPr="00AD2938">
        <w:rPr>
          <w:szCs w:val="20"/>
        </w:rPr>
        <w:t>Sargāt no sasalšanas.</w:t>
      </w:r>
    </w:p>
    <w:p w14:paraId="55C767A1" w14:textId="77777777" w:rsidR="00EF020D" w:rsidRPr="001F1FFC" w:rsidRDefault="00EF020D" w:rsidP="00781FB8">
      <w:pPr>
        <w:numPr>
          <w:ilvl w:val="12"/>
          <w:numId w:val="0"/>
        </w:numPr>
        <w:tabs>
          <w:tab w:val="clear" w:pos="567"/>
        </w:tabs>
        <w:spacing w:line="240" w:lineRule="auto"/>
        <w:rPr>
          <w:szCs w:val="22"/>
          <w:lang w:val="lv-LV"/>
        </w:rPr>
      </w:pPr>
    </w:p>
    <w:p w14:paraId="5DDF7031" w14:textId="41A833D1" w:rsidR="00781FB8" w:rsidRDefault="00A966EA" w:rsidP="00781FB8">
      <w:pPr>
        <w:numPr>
          <w:ilvl w:val="12"/>
          <w:numId w:val="0"/>
        </w:numPr>
        <w:tabs>
          <w:tab w:val="clear" w:pos="567"/>
        </w:tabs>
        <w:spacing w:line="240" w:lineRule="auto"/>
        <w:rPr>
          <w:lang w:val="lv-LV"/>
        </w:rPr>
      </w:pPr>
      <w:r w:rsidRPr="001F1FFC">
        <w:rPr>
          <w:lang w:val="lv-LV"/>
        </w:rPr>
        <w:t>Nelietot šīs veterinārās zāles, ja beidzies derīguma t</w:t>
      </w:r>
      <w:r w:rsidR="00AD2938">
        <w:rPr>
          <w:lang w:val="lv-LV"/>
        </w:rPr>
        <w:t xml:space="preserve">ermiņš, kas norādīts marķējumā vai </w:t>
      </w:r>
      <w:r w:rsidR="00B40A32">
        <w:rPr>
          <w:lang w:val="lv-LV"/>
        </w:rPr>
        <w:t>p</w:t>
      </w:r>
      <w:r w:rsidR="00AD2938">
        <w:rPr>
          <w:lang w:val="lv-LV"/>
        </w:rPr>
        <w:t>ēc EXP</w:t>
      </w:r>
      <w:r w:rsidRPr="001F1FFC">
        <w:rPr>
          <w:lang w:val="lv-LV"/>
        </w:rPr>
        <w:t xml:space="preserve">. </w:t>
      </w:r>
    </w:p>
    <w:p w14:paraId="5FDFE66F" w14:textId="77777777" w:rsidR="00AD2938" w:rsidRPr="001F1FFC" w:rsidRDefault="00AD2938" w:rsidP="00781FB8">
      <w:pPr>
        <w:numPr>
          <w:ilvl w:val="12"/>
          <w:numId w:val="0"/>
        </w:numPr>
        <w:tabs>
          <w:tab w:val="clear" w:pos="567"/>
        </w:tabs>
        <w:spacing w:line="240" w:lineRule="auto"/>
        <w:rPr>
          <w:szCs w:val="22"/>
          <w:lang w:val="lv-LV"/>
        </w:rPr>
      </w:pPr>
    </w:p>
    <w:p w14:paraId="2B9819FA" w14:textId="77777777" w:rsidR="00E4202F" w:rsidRPr="001F1FFC" w:rsidRDefault="00E4202F" w:rsidP="00781FB8">
      <w:pPr>
        <w:numPr>
          <w:ilvl w:val="12"/>
          <w:numId w:val="0"/>
        </w:numPr>
        <w:tabs>
          <w:tab w:val="clear" w:pos="567"/>
        </w:tabs>
        <w:spacing w:line="240" w:lineRule="auto"/>
        <w:rPr>
          <w:szCs w:val="22"/>
          <w:lang w:val="lv-LV"/>
        </w:rPr>
      </w:pPr>
    </w:p>
    <w:p w14:paraId="052943A5" w14:textId="77777777" w:rsidR="00781FB8" w:rsidRPr="001F1FFC" w:rsidRDefault="00A966EA" w:rsidP="00781FB8">
      <w:pPr>
        <w:pBdr>
          <w:top w:val="single" w:sz="4" w:space="1" w:color="auto"/>
          <w:left w:val="single" w:sz="4" w:space="4" w:color="auto"/>
          <w:bottom w:val="single" w:sz="4" w:space="1" w:color="auto"/>
          <w:right w:val="single" w:sz="4" w:space="4" w:color="auto"/>
        </w:pBdr>
        <w:ind w:left="567" w:hanging="567"/>
        <w:rPr>
          <w:szCs w:val="22"/>
          <w:lang w:val="lv-LV"/>
        </w:rPr>
      </w:pPr>
      <w:r w:rsidRPr="001F1FFC">
        <w:rPr>
          <w:b/>
          <w:szCs w:val="22"/>
          <w:lang w:val="lv-LV"/>
        </w:rPr>
        <w:t>13.</w:t>
      </w:r>
      <w:r w:rsidRPr="001F1FFC">
        <w:rPr>
          <w:b/>
          <w:szCs w:val="22"/>
          <w:lang w:val="lv-LV"/>
        </w:rPr>
        <w:tab/>
        <w:t>ĪPAŠI NORĀDĪJUMI ATKRITUMU IZNĪCINĀŠANAI</w:t>
      </w:r>
    </w:p>
    <w:p w14:paraId="1B14D0C8" w14:textId="77777777" w:rsidR="00FD4E96" w:rsidRPr="001F1FFC" w:rsidRDefault="00FD4E96" w:rsidP="00357BAE">
      <w:pPr>
        <w:tabs>
          <w:tab w:val="clear" w:pos="567"/>
        </w:tabs>
        <w:spacing w:line="240" w:lineRule="auto"/>
        <w:ind w:right="-2"/>
        <w:rPr>
          <w:color w:val="000000"/>
          <w:lang w:val="lv-LV"/>
        </w:rPr>
      </w:pPr>
    </w:p>
    <w:p w14:paraId="089A5935" w14:textId="77777777" w:rsidR="00357BAE" w:rsidRPr="001F1FFC" w:rsidRDefault="00A966EA" w:rsidP="00357BAE">
      <w:pPr>
        <w:tabs>
          <w:tab w:val="clear" w:pos="567"/>
        </w:tabs>
        <w:spacing w:line="240" w:lineRule="auto"/>
        <w:rPr>
          <w:szCs w:val="22"/>
          <w:lang w:val="lv-LV"/>
        </w:rPr>
      </w:pPr>
      <w:r w:rsidRPr="001F1FFC">
        <w:rPr>
          <w:b/>
          <w:color w:val="000000"/>
          <w:lang w:val="lv-LV"/>
        </w:rPr>
        <w:t xml:space="preserve">Īpaši norādījumi atkritumu iznīcināšanai </w:t>
      </w:r>
    </w:p>
    <w:p w14:paraId="245D03D9" w14:textId="77777777" w:rsidR="00781FB8" w:rsidRPr="001F1FFC" w:rsidRDefault="00781FB8" w:rsidP="00781FB8">
      <w:pPr>
        <w:tabs>
          <w:tab w:val="clear" w:pos="567"/>
        </w:tabs>
        <w:spacing w:line="240" w:lineRule="auto"/>
        <w:rPr>
          <w:szCs w:val="22"/>
          <w:lang w:val="lv-LV"/>
        </w:rPr>
      </w:pPr>
    </w:p>
    <w:p w14:paraId="1F695B26" w14:textId="77777777" w:rsidR="00781FB8" w:rsidRPr="001F1FFC" w:rsidRDefault="00A966EA" w:rsidP="00781FB8">
      <w:pPr>
        <w:rPr>
          <w:szCs w:val="22"/>
          <w:lang w:val="lv-LV"/>
        </w:rPr>
      </w:pPr>
      <w:r w:rsidRPr="001F1FFC">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w:t>
      </w:r>
      <w:r w:rsidR="00EA52C5">
        <w:rPr>
          <w:lang w:val="lv-LV"/>
        </w:rPr>
        <w:t xml:space="preserve">m. </w:t>
      </w:r>
      <w:r w:rsidRPr="001F1FFC">
        <w:rPr>
          <w:lang w:val="lv-LV"/>
        </w:rPr>
        <w:t>Šādi pasākumi palīdzēs aizsargāt vidi.</w:t>
      </w:r>
    </w:p>
    <w:p w14:paraId="27DA86F0" w14:textId="77777777" w:rsidR="00781FB8" w:rsidRPr="001F1FFC" w:rsidRDefault="00781FB8" w:rsidP="00EF020D">
      <w:pPr>
        <w:tabs>
          <w:tab w:val="clear" w:pos="567"/>
        </w:tabs>
        <w:spacing w:line="240" w:lineRule="auto"/>
        <w:rPr>
          <w:szCs w:val="22"/>
          <w:lang w:val="lv-LV"/>
        </w:rPr>
      </w:pPr>
    </w:p>
    <w:p w14:paraId="05777FA1" w14:textId="77777777" w:rsidR="00001829" w:rsidRPr="001F1FFC" w:rsidRDefault="00001829" w:rsidP="00EF020D">
      <w:pPr>
        <w:tabs>
          <w:tab w:val="clear" w:pos="567"/>
        </w:tabs>
        <w:spacing w:line="240" w:lineRule="auto"/>
        <w:rPr>
          <w:szCs w:val="22"/>
          <w:lang w:val="lv-LV"/>
        </w:rPr>
      </w:pPr>
    </w:p>
    <w:p w14:paraId="5468002E" w14:textId="77777777" w:rsidR="00E1708E" w:rsidRPr="001F1FFC" w:rsidRDefault="00A966EA" w:rsidP="00E1708E">
      <w:pPr>
        <w:pBdr>
          <w:top w:val="single" w:sz="4" w:space="1" w:color="auto"/>
          <w:left w:val="single" w:sz="4" w:space="4" w:color="auto"/>
          <w:bottom w:val="single" w:sz="4" w:space="1" w:color="auto"/>
          <w:right w:val="single" w:sz="4" w:space="4" w:color="auto"/>
        </w:pBdr>
        <w:ind w:left="567" w:hanging="567"/>
        <w:rPr>
          <w:szCs w:val="22"/>
          <w:lang w:val="lv-LV"/>
        </w:rPr>
      </w:pPr>
      <w:r w:rsidRPr="001F1FFC">
        <w:rPr>
          <w:b/>
          <w:szCs w:val="22"/>
          <w:lang w:val="lv-LV"/>
        </w:rPr>
        <w:t>14.</w:t>
      </w:r>
      <w:r w:rsidRPr="001F1FFC">
        <w:rPr>
          <w:b/>
          <w:szCs w:val="22"/>
          <w:lang w:val="lv-LV"/>
        </w:rPr>
        <w:tab/>
        <w:t>VETERINĀRO ZĀĻU KLASIFIKĀCIJA</w:t>
      </w:r>
    </w:p>
    <w:p w14:paraId="34DBC37F" w14:textId="77777777" w:rsidR="00E1708E" w:rsidRPr="001F1FFC" w:rsidRDefault="00E1708E" w:rsidP="00EF020D">
      <w:pPr>
        <w:tabs>
          <w:tab w:val="clear" w:pos="567"/>
        </w:tabs>
        <w:spacing w:line="240" w:lineRule="auto"/>
        <w:rPr>
          <w:szCs w:val="22"/>
          <w:lang w:val="lv-LV"/>
        </w:rPr>
      </w:pPr>
    </w:p>
    <w:p w14:paraId="6DE7B05B" w14:textId="7A48B8D9" w:rsidR="00357BAE" w:rsidRDefault="00A966EA" w:rsidP="00EF020D">
      <w:pPr>
        <w:tabs>
          <w:tab w:val="clear" w:pos="567"/>
        </w:tabs>
        <w:spacing w:line="240" w:lineRule="auto"/>
        <w:rPr>
          <w:b/>
          <w:lang w:val="lv-LV"/>
        </w:rPr>
      </w:pPr>
      <w:r w:rsidRPr="001F1FFC">
        <w:rPr>
          <w:b/>
          <w:lang w:val="lv-LV"/>
        </w:rPr>
        <w:t>Veterināro zāļu klasifikācija</w:t>
      </w:r>
    </w:p>
    <w:p w14:paraId="52E851DF" w14:textId="77777777" w:rsidR="00B40A32" w:rsidRPr="001F1FFC" w:rsidRDefault="00B40A32" w:rsidP="00EF020D">
      <w:pPr>
        <w:tabs>
          <w:tab w:val="clear" w:pos="567"/>
        </w:tabs>
        <w:spacing w:line="240" w:lineRule="auto"/>
        <w:rPr>
          <w:szCs w:val="22"/>
          <w:lang w:val="lv-LV"/>
        </w:rPr>
      </w:pPr>
    </w:p>
    <w:p w14:paraId="6C658F5D" w14:textId="77777777" w:rsidR="00FD4E96" w:rsidRPr="006E3D42" w:rsidRDefault="00AD2938" w:rsidP="00AD2938">
      <w:pPr>
        <w:numPr>
          <w:ilvl w:val="12"/>
          <w:numId w:val="0"/>
        </w:numPr>
        <w:rPr>
          <w:szCs w:val="22"/>
          <w:lang w:val="lv-LV"/>
        </w:rPr>
      </w:pPr>
      <w:r w:rsidRPr="006E3D42">
        <w:rPr>
          <w:lang w:val="lv-LV"/>
        </w:rPr>
        <w:t>Recepšu veterinārās zāles.</w:t>
      </w:r>
    </w:p>
    <w:p w14:paraId="0F39C9D1" w14:textId="77777777" w:rsidR="00E1708E" w:rsidRDefault="00E1708E" w:rsidP="00357BAE">
      <w:pPr>
        <w:tabs>
          <w:tab w:val="clear" w:pos="567"/>
        </w:tabs>
        <w:spacing w:line="240" w:lineRule="auto"/>
        <w:ind w:right="-2"/>
        <w:rPr>
          <w:color w:val="000000"/>
          <w:lang w:val="lv-LV"/>
        </w:rPr>
      </w:pPr>
    </w:p>
    <w:p w14:paraId="3700011C" w14:textId="77777777" w:rsidR="00E156CA" w:rsidRPr="001F1FFC" w:rsidRDefault="00E156CA" w:rsidP="00357BAE">
      <w:pPr>
        <w:tabs>
          <w:tab w:val="clear" w:pos="567"/>
        </w:tabs>
        <w:spacing w:line="240" w:lineRule="auto"/>
        <w:ind w:right="-2"/>
        <w:rPr>
          <w:color w:val="000000"/>
          <w:lang w:val="lv-LV"/>
        </w:rPr>
      </w:pPr>
    </w:p>
    <w:p w14:paraId="16377321" w14:textId="77777777" w:rsidR="00E1708E" w:rsidRPr="001F1FFC" w:rsidRDefault="00A966EA">
      <w:pPr>
        <w:pBdr>
          <w:top w:val="single" w:sz="4" w:space="1" w:color="auto"/>
          <w:left w:val="single" w:sz="4" w:space="4" w:color="auto"/>
          <w:bottom w:val="single" w:sz="4" w:space="1" w:color="auto"/>
          <w:right w:val="single" w:sz="4" w:space="4" w:color="auto"/>
        </w:pBdr>
        <w:ind w:left="567" w:hanging="567"/>
        <w:rPr>
          <w:b/>
          <w:szCs w:val="22"/>
          <w:lang w:val="lv-LV"/>
        </w:rPr>
      </w:pPr>
      <w:r w:rsidRPr="001F1FFC">
        <w:rPr>
          <w:b/>
          <w:szCs w:val="22"/>
          <w:lang w:val="lv-LV"/>
        </w:rPr>
        <w:t>15.</w:t>
      </w:r>
      <w:r w:rsidRPr="001F1FFC">
        <w:rPr>
          <w:b/>
          <w:szCs w:val="22"/>
          <w:lang w:val="lv-LV"/>
        </w:rPr>
        <w:tab/>
        <w:t>TIRDZNIECĪBAS ATĻAUJAS NUMURI UN IEPAKOJUMA LIELUMI</w:t>
      </w:r>
    </w:p>
    <w:p w14:paraId="3F3C0E78" w14:textId="77777777" w:rsidR="00EF020D" w:rsidRPr="001F1FFC" w:rsidRDefault="00EA52C5" w:rsidP="00EF020D">
      <w:pPr>
        <w:rPr>
          <w:szCs w:val="22"/>
          <w:lang w:val="lv-LV"/>
        </w:rPr>
      </w:pPr>
      <w:bookmarkStart w:id="1" w:name="_Hlk99116018"/>
      <w:r>
        <w:rPr>
          <w:szCs w:val="22"/>
          <w:lang w:val="lv-LV"/>
        </w:rPr>
        <w:t xml:space="preserve"> </w:t>
      </w:r>
    </w:p>
    <w:p w14:paraId="7E03EC07" w14:textId="51A57A2D" w:rsidR="00EF020D" w:rsidRDefault="00B40A32" w:rsidP="00E1708E">
      <w:pPr>
        <w:tabs>
          <w:tab w:val="clear" w:pos="567"/>
        </w:tabs>
        <w:spacing w:line="240" w:lineRule="auto"/>
        <w:rPr>
          <w:szCs w:val="22"/>
          <w:lang w:val="lv-LV"/>
        </w:rPr>
      </w:pPr>
      <w:r w:rsidRPr="00B40A32">
        <w:rPr>
          <w:szCs w:val="22"/>
          <w:lang w:val="lv-LV"/>
        </w:rPr>
        <w:t>V/SRP/23/0020</w:t>
      </w:r>
    </w:p>
    <w:p w14:paraId="544CE996" w14:textId="77777777" w:rsidR="00B40A32" w:rsidRPr="001F1FFC" w:rsidRDefault="00B40A32" w:rsidP="00E1708E">
      <w:pPr>
        <w:tabs>
          <w:tab w:val="clear" w:pos="567"/>
        </w:tabs>
        <w:spacing w:line="240" w:lineRule="auto"/>
        <w:rPr>
          <w:szCs w:val="22"/>
          <w:lang w:val="lv-LV"/>
        </w:rPr>
      </w:pPr>
    </w:p>
    <w:bookmarkEnd w:id="1"/>
    <w:p w14:paraId="70BDA94C" w14:textId="6CD8B011" w:rsidR="00E1708E" w:rsidRDefault="00A966EA" w:rsidP="00EF020D">
      <w:pPr>
        <w:tabs>
          <w:tab w:val="clear" w:pos="567"/>
        </w:tabs>
        <w:spacing w:line="240" w:lineRule="auto"/>
        <w:rPr>
          <w:b/>
          <w:color w:val="000000"/>
          <w:lang w:val="lv-LV"/>
        </w:rPr>
      </w:pPr>
      <w:r w:rsidRPr="001F1FFC">
        <w:rPr>
          <w:b/>
          <w:color w:val="000000"/>
          <w:lang w:val="lv-LV"/>
        </w:rPr>
        <w:t>Iepakojuma lielumi</w:t>
      </w:r>
    </w:p>
    <w:p w14:paraId="4FE75F88" w14:textId="77777777" w:rsidR="00B40A32" w:rsidRDefault="00B40A32" w:rsidP="00EF020D">
      <w:pPr>
        <w:tabs>
          <w:tab w:val="clear" w:pos="567"/>
        </w:tabs>
        <w:spacing w:line="240" w:lineRule="auto"/>
        <w:rPr>
          <w:szCs w:val="22"/>
          <w:lang w:val="lv-LV"/>
        </w:rPr>
      </w:pPr>
    </w:p>
    <w:p w14:paraId="3714CE35" w14:textId="77777777" w:rsidR="00AD2938" w:rsidRPr="00AD2938" w:rsidRDefault="00AD2938" w:rsidP="00AD2938">
      <w:pPr>
        <w:tabs>
          <w:tab w:val="clear" w:pos="567"/>
        </w:tabs>
        <w:spacing w:line="240" w:lineRule="auto"/>
        <w:rPr>
          <w:szCs w:val="22"/>
          <w:lang w:val="lv-LV"/>
        </w:rPr>
      </w:pPr>
      <w:r w:rsidRPr="00AD2938">
        <w:rPr>
          <w:szCs w:val="22"/>
          <w:lang w:val="lv-LV"/>
        </w:rPr>
        <w:t>Konteiners (</w:t>
      </w:r>
      <w:r w:rsidRPr="004C6E60">
        <w:rPr>
          <w:i/>
          <w:szCs w:val="22"/>
          <w:lang w:val="lv-LV"/>
        </w:rPr>
        <w:t>securitainer</w:t>
      </w:r>
      <w:r w:rsidRPr="00AD2938">
        <w:rPr>
          <w:szCs w:val="22"/>
          <w:lang w:val="lv-LV"/>
        </w:rPr>
        <w:t>): 1 kg.</w:t>
      </w:r>
    </w:p>
    <w:p w14:paraId="34379C00" w14:textId="77777777" w:rsidR="00AD2938" w:rsidRPr="001F1FFC" w:rsidRDefault="00AD2938" w:rsidP="00AD2938">
      <w:pPr>
        <w:tabs>
          <w:tab w:val="clear" w:pos="567"/>
        </w:tabs>
        <w:spacing w:line="240" w:lineRule="auto"/>
        <w:rPr>
          <w:szCs w:val="22"/>
          <w:lang w:val="lv-LV"/>
        </w:rPr>
      </w:pPr>
      <w:r w:rsidRPr="00AD2938">
        <w:rPr>
          <w:szCs w:val="22"/>
          <w:lang w:val="lv-LV"/>
        </w:rPr>
        <w:t>Spainis: 1 kg, 2</w:t>
      </w:r>
      <w:r w:rsidR="00B96721">
        <w:rPr>
          <w:szCs w:val="22"/>
          <w:lang w:val="lv-LV"/>
        </w:rPr>
        <w:t>,</w:t>
      </w:r>
      <w:r w:rsidRPr="00AD2938">
        <w:rPr>
          <w:szCs w:val="22"/>
          <w:lang w:val="lv-LV"/>
        </w:rPr>
        <w:t>5 kg vai 5 kg.</w:t>
      </w:r>
    </w:p>
    <w:p w14:paraId="5468702F" w14:textId="77777777" w:rsidR="00E1708E" w:rsidRPr="001F1FFC" w:rsidRDefault="00A966EA" w:rsidP="00E1708E">
      <w:pPr>
        <w:tabs>
          <w:tab w:val="clear" w:pos="567"/>
        </w:tabs>
        <w:spacing w:line="240" w:lineRule="auto"/>
        <w:rPr>
          <w:szCs w:val="22"/>
          <w:lang w:val="lv-LV"/>
        </w:rPr>
      </w:pPr>
      <w:r w:rsidRPr="001F1FFC">
        <w:rPr>
          <w:lang w:val="lv-LV"/>
        </w:rPr>
        <w:t>Ne visi iepakoj</w:t>
      </w:r>
      <w:r w:rsidR="00AD2938">
        <w:rPr>
          <w:lang w:val="lv-LV"/>
        </w:rPr>
        <w:t>uma lielumi var tikt izplatīti.</w:t>
      </w:r>
    </w:p>
    <w:p w14:paraId="45A4A027" w14:textId="77777777" w:rsidR="00E4202F" w:rsidRPr="001F1FFC" w:rsidRDefault="00E4202F" w:rsidP="00EF020D">
      <w:pPr>
        <w:tabs>
          <w:tab w:val="clear" w:pos="567"/>
        </w:tabs>
        <w:spacing w:line="240" w:lineRule="auto"/>
        <w:rPr>
          <w:szCs w:val="22"/>
          <w:lang w:val="lv-LV"/>
        </w:rPr>
      </w:pPr>
    </w:p>
    <w:p w14:paraId="57A0D348" w14:textId="77777777" w:rsidR="00EF020D" w:rsidRPr="001F1FFC" w:rsidRDefault="00EF020D" w:rsidP="00EF020D">
      <w:pPr>
        <w:tabs>
          <w:tab w:val="clear" w:pos="567"/>
        </w:tabs>
        <w:spacing w:line="240" w:lineRule="auto"/>
        <w:rPr>
          <w:szCs w:val="22"/>
          <w:lang w:val="lv-LV"/>
        </w:rPr>
      </w:pPr>
    </w:p>
    <w:p w14:paraId="4FD64633" w14:textId="77777777" w:rsidR="00E4202F" w:rsidRPr="001F1FFC" w:rsidRDefault="00A966EA" w:rsidP="00E4202F">
      <w:pPr>
        <w:pBdr>
          <w:top w:val="single" w:sz="4" w:space="1" w:color="auto"/>
          <w:left w:val="single" w:sz="4" w:space="4" w:color="auto"/>
          <w:bottom w:val="single" w:sz="4" w:space="1" w:color="auto"/>
          <w:right w:val="single" w:sz="4" w:space="4" w:color="auto"/>
        </w:pBdr>
        <w:ind w:left="567" w:hanging="567"/>
        <w:rPr>
          <w:szCs w:val="22"/>
          <w:lang w:val="lv-LV"/>
        </w:rPr>
      </w:pPr>
      <w:r w:rsidRPr="001F1FFC">
        <w:rPr>
          <w:b/>
          <w:szCs w:val="22"/>
          <w:lang w:val="lv-LV"/>
        </w:rPr>
        <w:t>16.</w:t>
      </w:r>
      <w:r w:rsidRPr="001F1FFC">
        <w:rPr>
          <w:b/>
          <w:szCs w:val="22"/>
          <w:lang w:val="lv-LV"/>
        </w:rPr>
        <w:tab/>
        <w:t>DATUMS, KAD ETIĶETE PĒDĒJO REIZI PĀRSKATĪTA</w:t>
      </w:r>
    </w:p>
    <w:p w14:paraId="6A4FF295" w14:textId="77777777" w:rsidR="00E4202F" w:rsidRPr="001F1FFC" w:rsidRDefault="00E4202F" w:rsidP="00357BAE">
      <w:pPr>
        <w:tabs>
          <w:tab w:val="clear" w:pos="567"/>
        </w:tabs>
        <w:spacing w:line="240" w:lineRule="auto"/>
        <w:ind w:right="-2"/>
        <w:rPr>
          <w:b/>
          <w:color w:val="000000"/>
          <w:lang w:val="lv-LV"/>
        </w:rPr>
      </w:pPr>
    </w:p>
    <w:p w14:paraId="181A3917" w14:textId="787C1DA1" w:rsidR="00E4202F" w:rsidRPr="001F1FFC" w:rsidRDefault="00A966EA" w:rsidP="00357BAE">
      <w:pPr>
        <w:tabs>
          <w:tab w:val="clear" w:pos="567"/>
        </w:tabs>
        <w:spacing w:line="240" w:lineRule="auto"/>
        <w:ind w:right="-2"/>
        <w:rPr>
          <w:b/>
          <w:color w:val="000000"/>
          <w:lang w:val="lv-LV"/>
        </w:rPr>
      </w:pPr>
      <w:r w:rsidRPr="001F1FFC">
        <w:rPr>
          <w:b/>
          <w:color w:val="000000"/>
          <w:lang w:val="lv-LV"/>
        </w:rPr>
        <w:t>Datums, kad etiķete pēdējo reizi pārskatīta</w:t>
      </w:r>
      <w:r w:rsidR="00B40A32">
        <w:rPr>
          <w:b/>
          <w:color w:val="000000"/>
          <w:lang w:val="lv-LV"/>
        </w:rPr>
        <w:t xml:space="preserve">: </w:t>
      </w:r>
      <w:r w:rsidR="00B40A32" w:rsidRPr="00B40A32">
        <w:rPr>
          <w:bCs/>
          <w:color w:val="000000"/>
          <w:lang w:val="lv-LV"/>
        </w:rPr>
        <w:t>27.06.2023</w:t>
      </w:r>
    </w:p>
    <w:p w14:paraId="410CDD9B" w14:textId="77777777" w:rsidR="00E4202F" w:rsidRPr="001F1FFC" w:rsidRDefault="00E4202F" w:rsidP="00357BAE">
      <w:pPr>
        <w:tabs>
          <w:tab w:val="clear" w:pos="567"/>
        </w:tabs>
        <w:spacing w:line="240" w:lineRule="auto"/>
        <w:ind w:right="-2"/>
        <w:rPr>
          <w:b/>
          <w:color w:val="000000"/>
          <w:lang w:val="lv-LV"/>
        </w:rPr>
      </w:pPr>
    </w:p>
    <w:p w14:paraId="79FA8142" w14:textId="3599A75D" w:rsidR="00E4202F" w:rsidRPr="001F1FFC" w:rsidRDefault="00A966EA" w:rsidP="00E4202F">
      <w:pPr>
        <w:tabs>
          <w:tab w:val="clear" w:pos="567"/>
        </w:tabs>
        <w:spacing w:line="240" w:lineRule="auto"/>
        <w:ind w:right="-2"/>
        <w:rPr>
          <w:color w:val="000000"/>
          <w:lang w:val="lv-LV"/>
        </w:rPr>
      </w:pPr>
      <w:r w:rsidRPr="001F1FFC">
        <w:rPr>
          <w:color w:val="000000"/>
          <w:lang w:val="lv-LV"/>
        </w:rPr>
        <w:t>Sīkāka informācija par šīm veterinārajām zālēm ir pieejama Savienības zāļu datubāzē.</w:t>
      </w:r>
      <w:r w:rsidR="005238C8">
        <w:rPr>
          <w:color w:val="000000"/>
          <w:lang w:val="lv-LV"/>
        </w:rPr>
        <w:t xml:space="preserve"> </w:t>
      </w:r>
      <w:r w:rsidR="005238C8" w:rsidRPr="0012737E">
        <w:rPr>
          <w:szCs w:val="22"/>
          <w:lang w:val="lv-LV"/>
        </w:rPr>
        <w:t>(</w:t>
      </w:r>
      <w:hyperlink r:id="rId8" w:history="1">
        <w:r w:rsidR="005238C8" w:rsidRPr="0012737E">
          <w:rPr>
            <w:color w:val="0000FF"/>
            <w:szCs w:val="22"/>
            <w:u w:val="single"/>
            <w:lang w:val="lv-LV"/>
          </w:rPr>
          <w:t>https://medicines.health.europa.eu/veterinary</w:t>
        </w:r>
      </w:hyperlink>
      <w:r w:rsidR="005238C8" w:rsidRPr="0012737E">
        <w:rPr>
          <w:szCs w:val="22"/>
          <w:lang w:val="lv-LV"/>
        </w:rPr>
        <w:t>).</w:t>
      </w:r>
    </w:p>
    <w:p w14:paraId="1A3DCA3F" w14:textId="77777777" w:rsidR="00E4202F" w:rsidRPr="001F1FFC" w:rsidRDefault="00E4202F" w:rsidP="00E4202F">
      <w:pPr>
        <w:tabs>
          <w:tab w:val="clear" w:pos="567"/>
        </w:tabs>
        <w:spacing w:line="240" w:lineRule="auto"/>
        <w:ind w:right="-2"/>
        <w:rPr>
          <w:color w:val="000000"/>
          <w:lang w:val="lv-LV"/>
        </w:rPr>
      </w:pPr>
    </w:p>
    <w:p w14:paraId="4F84A3BC" w14:textId="77777777" w:rsidR="00E4202F" w:rsidRPr="001F1FFC" w:rsidRDefault="00E4202F" w:rsidP="00E4202F">
      <w:pPr>
        <w:tabs>
          <w:tab w:val="clear" w:pos="567"/>
        </w:tabs>
        <w:spacing w:line="240" w:lineRule="auto"/>
        <w:ind w:right="-2"/>
        <w:rPr>
          <w:color w:val="000000"/>
          <w:lang w:val="lv-LV"/>
        </w:rPr>
      </w:pPr>
    </w:p>
    <w:p w14:paraId="2E8A3CC3" w14:textId="77777777" w:rsidR="00E4202F" w:rsidRPr="001F1FFC" w:rsidRDefault="00A966EA" w:rsidP="00E4202F">
      <w:pPr>
        <w:pBdr>
          <w:top w:val="single" w:sz="4" w:space="1" w:color="auto"/>
          <w:left w:val="single" w:sz="4" w:space="4" w:color="auto"/>
          <w:bottom w:val="single" w:sz="4" w:space="1" w:color="auto"/>
          <w:right w:val="single" w:sz="4" w:space="4" w:color="auto"/>
        </w:pBdr>
        <w:ind w:left="567" w:hanging="567"/>
        <w:rPr>
          <w:b/>
          <w:szCs w:val="22"/>
          <w:lang w:val="lv-LV"/>
        </w:rPr>
      </w:pPr>
      <w:r w:rsidRPr="001F1FFC">
        <w:rPr>
          <w:b/>
          <w:szCs w:val="22"/>
          <w:lang w:val="lv-LV"/>
        </w:rPr>
        <w:t>17.</w:t>
      </w:r>
      <w:r w:rsidRPr="001F1FFC">
        <w:rPr>
          <w:b/>
          <w:szCs w:val="22"/>
          <w:lang w:val="lv-LV"/>
        </w:rPr>
        <w:tab/>
        <w:t>KONTAKTINFORMĀCIJA</w:t>
      </w:r>
    </w:p>
    <w:p w14:paraId="0849DA09" w14:textId="77777777" w:rsidR="00E4202F" w:rsidRPr="001F1FFC" w:rsidRDefault="00E4202F" w:rsidP="00E4202F">
      <w:pPr>
        <w:tabs>
          <w:tab w:val="clear" w:pos="567"/>
        </w:tabs>
        <w:spacing w:line="240" w:lineRule="auto"/>
        <w:ind w:right="-2"/>
        <w:rPr>
          <w:color w:val="000000"/>
          <w:lang w:val="lv-LV"/>
        </w:rPr>
      </w:pPr>
    </w:p>
    <w:p w14:paraId="143E52E7" w14:textId="77777777" w:rsidR="00E4202F" w:rsidRPr="001F1FFC" w:rsidRDefault="00A966EA" w:rsidP="00E4202F">
      <w:pPr>
        <w:pStyle w:val="Style1"/>
      </w:pPr>
      <w:r w:rsidRPr="001F1FFC">
        <w:t>Kontaktinformācija</w:t>
      </w:r>
    </w:p>
    <w:p w14:paraId="35FF3445" w14:textId="77777777" w:rsidR="00E4202F" w:rsidRPr="001F1FFC" w:rsidRDefault="00E4202F" w:rsidP="00E4202F">
      <w:pPr>
        <w:tabs>
          <w:tab w:val="clear" w:pos="567"/>
        </w:tabs>
        <w:spacing w:line="240" w:lineRule="auto"/>
        <w:rPr>
          <w:szCs w:val="22"/>
          <w:lang w:val="lv-LV"/>
        </w:rPr>
      </w:pPr>
    </w:p>
    <w:p w14:paraId="1A85186E" w14:textId="77777777" w:rsidR="00AD2938" w:rsidRPr="00AD2938" w:rsidRDefault="00AD2938" w:rsidP="00AD2938">
      <w:pPr>
        <w:rPr>
          <w:iCs/>
          <w:szCs w:val="22"/>
          <w:lang w:val="lv-LV"/>
        </w:rPr>
      </w:pPr>
      <w:bookmarkStart w:id="2" w:name="_Hlk73552578"/>
      <w:r w:rsidRPr="00AD2938">
        <w:rPr>
          <w:u w:val="single"/>
          <w:lang w:val="lv-LV"/>
        </w:rPr>
        <w:t>Tirdzniecības atļaujas turētājs</w:t>
      </w:r>
      <w:r w:rsidRPr="00AD2938">
        <w:rPr>
          <w:iCs/>
          <w:szCs w:val="22"/>
          <w:u w:val="single"/>
          <w:lang w:val="lv-LV"/>
        </w:rPr>
        <w:t xml:space="preserve"> un kontaktinformācija, lai ziņotu par iespējamām blakusparādībām</w:t>
      </w:r>
      <w:r w:rsidRPr="00AD2938">
        <w:rPr>
          <w:lang w:val="lv-LV"/>
        </w:rPr>
        <w:t>:</w:t>
      </w:r>
      <w:bookmarkEnd w:id="2"/>
    </w:p>
    <w:p w14:paraId="7F06F3DF" w14:textId="77777777" w:rsidR="00AD2938" w:rsidRPr="005D1133" w:rsidRDefault="00AD2938" w:rsidP="00AD2938">
      <w:pPr>
        <w:tabs>
          <w:tab w:val="clear" w:pos="567"/>
        </w:tabs>
        <w:spacing w:line="240" w:lineRule="auto"/>
        <w:rPr>
          <w:szCs w:val="22"/>
        </w:rPr>
      </w:pPr>
      <w:r w:rsidRPr="005D1133">
        <w:rPr>
          <w:szCs w:val="22"/>
        </w:rPr>
        <w:t>Dopharma Research B.V.</w:t>
      </w:r>
    </w:p>
    <w:p w14:paraId="48C6AFE4" w14:textId="77777777" w:rsidR="00AD2938" w:rsidRPr="005D1133" w:rsidRDefault="00AD2938" w:rsidP="00AD2938">
      <w:pPr>
        <w:tabs>
          <w:tab w:val="clear" w:pos="567"/>
        </w:tabs>
        <w:spacing w:line="240" w:lineRule="auto"/>
        <w:rPr>
          <w:szCs w:val="22"/>
        </w:rPr>
      </w:pPr>
      <w:r w:rsidRPr="005D1133">
        <w:rPr>
          <w:szCs w:val="22"/>
        </w:rPr>
        <w:t>Zalmweg 24</w:t>
      </w:r>
    </w:p>
    <w:p w14:paraId="09569DAA" w14:textId="77777777" w:rsidR="00AD2938" w:rsidRPr="00AD2938" w:rsidRDefault="00AD2938" w:rsidP="00AD2938">
      <w:pPr>
        <w:tabs>
          <w:tab w:val="clear" w:pos="567"/>
        </w:tabs>
        <w:spacing w:line="240" w:lineRule="auto"/>
        <w:rPr>
          <w:szCs w:val="22"/>
          <w:lang w:val="nl-NL"/>
        </w:rPr>
      </w:pPr>
      <w:r w:rsidRPr="00AD2938">
        <w:rPr>
          <w:szCs w:val="22"/>
          <w:lang w:val="nl-NL"/>
        </w:rPr>
        <w:t xml:space="preserve">NL-4941 VX  Raamsdonksveer  </w:t>
      </w:r>
    </w:p>
    <w:p w14:paraId="5AEB4272" w14:textId="77777777" w:rsidR="00AD2938" w:rsidRPr="00AD2938" w:rsidRDefault="00AD2938" w:rsidP="00AD2938">
      <w:pPr>
        <w:tabs>
          <w:tab w:val="clear" w:pos="567"/>
        </w:tabs>
        <w:spacing w:line="240" w:lineRule="auto"/>
        <w:rPr>
          <w:szCs w:val="22"/>
          <w:lang w:val="nl-NL"/>
        </w:rPr>
      </w:pPr>
      <w:r w:rsidRPr="00AD2938">
        <w:rPr>
          <w:szCs w:val="22"/>
          <w:lang w:val="nl-NL"/>
        </w:rPr>
        <w:t>Tel +31-162-582000</w:t>
      </w:r>
    </w:p>
    <w:p w14:paraId="0E60F864" w14:textId="77777777" w:rsidR="00AD2938" w:rsidRPr="00AD2938" w:rsidRDefault="00AD2938" w:rsidP="00AD2938">
      <w:pPr>
        <w:tabs>
          <w:tab w:val="clear" w:pos="567"/>
        </w:tabs>
        <w:spacing w:line="240" w:lineRule="auto"/>
        <w:rPr>
          <w:szCs w:val="22"/>
          <w:lang w:val="nl-NL"/>
        </w:rPr>
      </w:pPr>
      <w:r w:rsidRPr="00AD2938">
        <w:rPr>
          <w:szCs w:val="22"/>
          <w:lang w:val="nl-NL"/>
        </w:rPr>
        <w:t>pharmacovigilance@dopharma.com</w:t>
      </w:r>
    </w:p>
    <w:p w14:paraId="3925DA29" w14:textId="77777777" w:rsidR="00AD2938" w:rsidRPr="00AD2938" w:rsidRDefault="00AD2938" w:rsidP="00AD2938">
      <w:pPr>
        <w:tabs>
          <w:tab w:val="clear" w:pos="567"/>
        </w:tabs>
        <w:spacing w:line="240" w:lineRule="auto"/>
        <w:rPr>
          <w:szCs w:val="22"/>
          <w:lang w:val="nl-NL"/>
        </w:rPr>
      </w:pPr>
    </w:p>
    <w:p w14:paraId="7C2F3BD2" w14:textId="77777777" w:rsidR="00AD2938" w:rsidRPr="00AD2938" w:rsidRDefault="00AD2938" w:rsidP="00AD2938">
      <w:pPr>
        <w:rPr>
          <w:bCs/>
          <w:szCs w:val="22"/>
          <w:lang w:val="pt-PT"/>
        </w:rPr>
      </w:pPr>
      <w:r w:rsidRPr="00AD2938">
        <w:rPr>
          <w:bCs/>
          <w:szCs w:val="22"/>
          <w:u w:val="single"/>
          <w:lang w:val="pt-PT"/>
        </w:rPr>
        <w:t>Par sērijas izlaidi atbildīgais ražotājs</w:t>
      </w:r>
      <w:r w:rsidRPr="00AD2938">
        <w:rPr>
          <w:lang w:val="pt-PT"/>
        </w:rPr>
        <w:t>:</w:t>
      </w:r>
    </w:p>
    <w:p w14:paraId="3B16DAD4" w14:textId="77777777" w:rsidR="00AD2938" w:rsidRPr="00AD2938" w:rsidRDefault="00AD2938" w:rsidP="00AD2938">
      <w:pPr>
        <w:rPr>
          <w:bCs/>
          <w:szCs w:val="22"/>
          <w:lang w:val="pt-PT"/>
        </w:rPr>
      </w:pPr>
      <w:r w:rsidRPr="00AD2938">
        <w:rPr>
          <w:bCs/>
          <w:szCs w:val="22"/>
          <w:lang w:val="pt-PT"/>
        </w:rPr>
        <w:t>Dopharma B.V.</w:t>
      </w:r>
    </w:p>
    <w:p w14:paraId="76D5D473" w14:textId="77777777" w:rsidR="00AD2938" w:rsidRPr="00AD2938" w:rsidRDefault="00AD2938" w:rsidP="00AD2938">
      <w:pPr>
        <w:rPr>
          <w:bCs/>
          <w:szCs w:val="22"/>
          <w:lang w:val="pt-PT"/>
        </w:rPr>
      </w:pPr>
      <w:r w:rsidRPr="00AD2938">
        <w:rPr>
          <w:bCs/>
          <w:szCs w:val="22"/>
          <w:lang w:val="pt-PT"/>
        </w:rPr>
        <w:t>Zalmweg 24</w:t>
      </w:r>
    </w:p>
    <w:p w14:paraId="04442D07" w14:textId="77777777" w:rsidR="00E4202F" w:rsidRPr="00AD2938" w:rsidRDefault="00AD2938" w:rsidP="00AD2938">
      <w:pPr>
        <w:rPr>
          <w:bCs/>
          <w:szCs w:val="22"/>
          <w:lang w:val="pt-PT"/>
        </w:rPr>
      </w:pPr>
      <w:r w:rsidRPr="00AD2938">
        <w:rPr>
          <w:bCs/>
          <w:szCs w:val="22"/>
          <w:lang w:val="pt-PT"/>
        </w:rPr>
        <w:lastRenderedPageBreak/>
        <w:t xml:space="preserve">NL-4941 VX  Raamsdonksveer  </w:t>
      </w:r>
    </w:p>
    <w:p w14:paraId="468012BA" w14:textId="77777777" w:rsidR="00EF020D" w:rsidRDefault="00EF020D" w:rsidP="00357BAE">
      <w:pPr>
        <w:tabs>
          <w:tab w:val="clear" w:pos="567"/>
        </w:tabs>
        <w:spacing w:line="240" w:lineRule="auto"/>
        <w:rPr>
          <w:szCs w:val="22"/>
          <w:lang w:val="lv-LV"/>
        </w:rPr>
      </w:pPr>
    </w:p>
    <w:p w14:paraId="3A5B315A" w14:textId="77777777" w:rsidR="00AD2938" w:rsidRPr="001F1FFC" w:rsidRDefault="00AD2938" w:rsidP="00357BAE">
      <w:pPr>
        <w:tabs>
          <w:tab w:val="clear" w:pos="567"/>
        </w:tabs>
        <w:spacing w:line="240" w:lineRule="auto"/>
        <w:rPr>
          <w:szCs w:val="22"/>
          <w:lang w:val="lv-LV"/>
        </w:rPr>
      </w:pPr>
    </w:p>
    <w:p w14:paraId="578123FC" w14:textId="77777777" w:rsidR="00E4202F" w:rsidRPr="001F1FFC" w:rsidRDefault="00A966EA" w:rsidP="00E4202F">
      <w:pPr>
        <w:pBdr>
          <w:top w:val="single" w:sz="4" w:space="1" w:color="auto"/>
          <w:left w:val="single" w:sz="4" w:space="4" w:color="auto"/>
          <w:bottom w:val="single" w:sz="4" w:space="1" w:color="auto"/>
          <w:right w:val="single" w:sz="4" w:space="4" w:color="auto"/>
        </w:pBdr>
        <w:ind w:left="567" w:hanging="567"/>
        <w:rPr>
          <w:b/>
          <w:szCs w:val="22"/>
          <w:lang w:val="lv-LV"/>
        </w:rPr>
      </w:pPr>
      <w:r w:rsidRPr="001F1FFC">
        <w:rPr>
          <w:b/>
          <w:szCs w:val="22"/>
          <w:lang w:val="lv-LV"/>
        </w:rPr>
        <w:t>18.</w:t>
      </w:r>
      <w:r w:rsidRPr="001F1FFC">
        <w:rPr>
          <w:b/>
          <w:szCs w:val="22"/>
          <w:lang w:val="lv-LV"/>
        </w:rPr>
        <w:tab/>
        <w:t>CITA INFORMĀCIJA</w:t>
      </w:r>
    </w:p>
    <w:p w14:paraId="392AD67E" w14:textId="77777777" w:rsidR="00E4202F" w:rsidRPr="001F1FFC" w:rsidRDefault="00E4202F" w:rsidP="00357BAE">
      <w:pPr>
        <w:tabs>
          <w:tab w:val="clear" w:pos="567"/>
        </w:tabs>
        <w:spacing w:line="240" w:lineRule="auto"/>
        <w:rPr>
          <w:szCs w:val="22"/>
          <w:lang w:val="lv-LV"/>
        </w:rPr>
      </w:pPr>
    </w:p>
    <w:p w14:paraId="3B737CC3" w14:textId="77777777" w:rsidR="00D81D2B" w:rsidRPr="001F1FFC" w:rsidRDefault="00D81D2B" w:rsidP="00001829">
      <w:pPr>
        <w:tabs>
          <w:tab w:val="clear" w:pos="567"/>
        </w:tabs>
        <w:spacing w:line="240" w:lineRule="auto"/>
        <w:rPr>
          <w:noProof/>
          <w:lang w:val="lv-LV"/>
        </w:rPr>
      </w:pPr>
    </w:p>
    <w:p w14:paraId="58860846" w14:textId="77777777" w:rsidR="00E4202F" w:rsidRPr="001F1FFC" w:rsidRDefault="00A966EA" w:rsidP="00E4202F">
      <w:pPr>
        <w:pStyle w:val="Style2"/>
      </w:pPr>
      <w:r w:rsidRPr="001F1FFC">
        <w:t>19.</w:t>
      </w:r>
      <w:r w:rsidRPr="001F1FFC">
        <w:tab/>
        <w:t>VĀRDI “LIETOŠANAI DZĪVNIEKIEM”</w:t>
      </w:r>
    </w:p>
    <w:p w14:paraId="28F8518E" w14:textId="77777777" w:rsidR="00E4202F" w:rsidRPr="001F1FFC" w:rsidRDefault="00E4202F" w:rsidP="00E4202F">
      <w:pPr>
        <w:tabs>
          <w:tab w:val="clear" w:pos="567"/>
        </w:tabs>
        <w:spacing w:line="240" w:lineRule="auto"/>
        <w:rPr>
          <w:szCs w:val="22"/>
          <w:lang w:val="lv-LV"/>
        </w:rPr>
      </w:pPr>
    </w:p>
    <w:p w14:paraId="595D6C2E" w14:textId="77777777" w:rsidR="00E4202F" w:rsidRPr="001F1FFC" w:rsidRDefault="00A966EA" w:rsidP="00E4202F">
      <w:pPr>
        <w:tabs>
          <w:tab w:val="clear" w:pos="567"/>
        </w:tabs>
        <w:spacing w:line="240" w:lineRule="auto"/>
        <w:rPr>
          <w:lang w:val="lv-LV"/>
        </w:rPr>
      </w:pPr>
      <w:r w:rsidRPr="001F1FFC">
        <w:rPr>
          <w:lang w:val="lv-LV"/>
        </w:rPr>
        <w:t>Lietošanai dzīvniekiem.</w:t>
      </w:r>
    </w:p>
    <w:p w14:paraId="700C185E" w14:textId="77777777" w:rsidR="00E4202F" w:rsidRPr="001F1FFC" w:rsidRDefault="00E4202F" w:rsidP="00E4202F">
      <w:pPr>
        <w:tabs>
          <w:tab w:val="clear" w:pos="567"/>
        </w:tabs>
        <w:spacing w:line="240" w:lineRule="auto"/>
        <w:rPr>
          <w:lang w:val="lv-LV"/>
        </w:rPr>
      </w:pPr>
    </w:p>
    <w:p w14:paraId="1B0FD16D" w14:textId="77777777" w:rsidR="00E4202F" w:rsidRPr="001F1FFC" w:rsidRDefault="00E4202F" w:rsidP="00E4202F">
      <w:pPr>
        <w:tabs>
          <w:tab w:val="clear" w:pos="567"/>
        </w:tabs>
        <w:spacing w:line="240" w:lineRule="auto"/>
        <w:rPr>
          <w:lang w:val="lv-LV"/>
        </w:rPr>
      </w:pPr>
    </w:p>
    <w:p w14:paraId="48E1FF11" w14:textId="77777777" w:rsidR="00E4202F" w:rsidRPr="001F1FFC" w:rsidRDefault="00A966EA" w:rsidP="00E4202F">
      <w:pPr>
        <w:pStyle w:val="Style2"/>
      </w:pPr>
      <w:r w:rsidRPr="001F1FFC">
        <w:t>20.</w:t>
      </w:r>
      <w:r w:rsidRPr="001F1FFC">
        <w:tab/>
        <w:t>DERĪGUMA TERMIŅŠ</w:t>
      </w:r>
    </w:p>
    <w:p w14:paraId="2102F90F" w14:textId="77777777" w:rsidR="00E4202F" w:rsidRPr="001F1FFC" w:rsidRDefault="00E4202F" w:rsidP="00E4202F">
      <w:pPr>
        <w:tabs>
          <w:tab w:val="clear" w:pos="567"/>
        </w:tabs>
        <w:spacing w:line="240" w:lineRule="auto"/>
        <w:rPr>
          <w:szCs w:val="22"/>
          <w:lang w:val="lv-LV"/>
        </w:rPr>
      </w:pPr>
    </w:p>
    <w:p w14:paraId="0A196BAD" w14:textId="77777777" w:rsidR="00E4202F" w:rsidRPr="001F1FFC" w:rsidRDefault="00A966EA" w:rsidP="00E4202F">
      <w:pPr>
        <w:tabs>
          <w:tab w:val="clear" w:pos="567"/>
        </w:tabs>
        <w:spacing w:line="240" w:lineRule="auto"/>
        <w:rPr>
          <w:szCs w:val="22"/>
          <w:lang w:val="lv-LV"/>
        </w:rPr>
      </w:pPr>
      <w:r w:rsidRPr="001F1FFC">
        <w:rPr>
          <w:lang w:val="lv-LV"/>
        </w:rPr>
        <w:t>Exp. {mēnesis/gads}</w:t>
      </w:r>
    </w:p>
    <w:p w14:paraId="0C447A4F" w14:textId="77777777" w:rsidR="00E4202F" w:rsidRPr="001F1FFC" w:rsidRDefault="00E4202F" w:rsidP="00E4202F">
      <w:pPr>
        <w:tabs>
          <w:tab w:val="clear" w:pos="567"/>
        </w:tabs>
        <w:spacing w:line="240" w:lineRule="auto"/>
        <w:rPr>
          <w:szCs w:val="22"/>
          <w:lang w:val="lv-LV"/>
        </w:rPr>
      </w:pPr>
    </w:p>
    <w:p w14:paraId="3A14CD7D" w14:textId="77777777" w:rsidR="00AD2938" w:rsidRDefault="00AD2938" w:rsidP="00E4202F">
      <w:pPr>
        <w:numPr>
          <w:ilvl w:val="12"/>
          <w:numId w:val="0"/>
        </w:numPr>
        <w:tabs>
          <w:tab w:val="clear" w:pos="567"/>
        </w:tabs>
        <w:spacing w:line="240" w:lineRule="auto"/>
        <w:rPr>
          <w:lang w:val="lv-LV"/>
        </w:rPr>
      </w:pPr>
      <w:r w:rsidRPr="00AD2938">
        <w:rPr>
          <w:lang w:val="lv-LV"/>
        </w:rPr>
        <w:t>Pēc pirmreizējas atvēršanas izlietot līdz …</w:t>
      </w:r>
    </w:p>
    <w:p w14:paraId="4B1C155E" w14:textId="77777777" w:rsidR="00AD2938" w:rsidRDefault="00AD2938" w:rsidP="00E4202F">
      <w:pPr>
        <w:numPr>
          <w:ilvl w:val="12"/>
          <w:numId w:val="0"/>
        </w:numPr>
        <w:tabs>
          <w:tab w:val="clear" w:pos="567"/>
        </w:tabs>
        <w:spacing w:line="240" w:lineRule="auto"/>
        <w:rPr>
          <w:lang w:val="lv-LV"/>
        </w:rPr>
      </w:pPr>
    </w:p>
    <w:p w14:paraId="0F6C92A4" w14:textId="77777777" w:rsidR="00AD2938" w:rsidRPr="00AD2938" w:rsidRDefault="00AD2938" w:rsidP="00AD2938">
      <w:pPr>
        <w:tabs>
          <w:tab w:val="clear" w:pos="567"/>
        </w:tabs>
        <w:spacing w:line="240" w:lineRule="auto"/>
        <w:rPr>
          <w:lang w:val="lv-LV"/>
        </w:rPr>
      </w:pPr>
      <w:r w:rsidRPr="00AD2938">
        <w:rPr>
          <w:lang w:val="lv-LV"/>
        </w:rPr>
        <w:t>Derīguma termiņš pēc pirmreizējas tiešā iepakojuma atvēršanas 3 mēneši.</w:t>
      </w:r>
    </w:p>
    <w:p w14:paraId="534248BC" w14:textId="77777777" w:rsidR="00EA52C5" w:rsidRPr="00EA52C5" w:rsidRDefault="00EA52C5" w:rsidP="00EA52C5">
      <w:pPr>
        <w:tabs>
          <w:tab w:val="clear" w:pos="567"/>
        </w:tabs>
        <w:spacing w:line="240" w:lineRule="auto"/>
        <w:rPr>
          <w:lang w:val="lv-LV"/>
        </w:rPr>
      </w:pPr>
      <w:r w:rsidRPr="00EA52C5">
        <w:rPr>
          <w:lang w:val="lv-LV"/>
        </w:rPr>
        <w:t>Derīguma termiņš pēc izšķīdināšanas dzeramajā ūdenī: 24 stundas.</w:t>
      </w:r>
    </w:p>
    <w:p w14:paraId="30ED461D" w14:textId="77777777" w:rsidR="00E4202F" w:rsidRDefault="00EA52C5" w:rsidP="00EA52C5">
      <w:pPr>
        <w:tabs>
          <w:tab w:val="clear" w:pos="567"/>
        </w:tabs>
        <w:spacing w:line="240" w:lineRule="auto"/>
        <w:rPr>
          <w:lang w:val="lv-LV"/>
        </w:rPr>
      </w:pPr>
      <w:r w:rsidRPr="00EA52C5">
        <w:rPr>
          <w:lang w:val="lv-LV"/>
        </w:rPr>
        <w:t>Derīguma termiņš pēc izšķīdināšanas piena aizvietotājā: izlietot nekavējoties.</w:t>
      </w:r>
    </w:p>
    <w:p w14:paraId="19A79D01" w14:textId="77777777" w:rsidR="00EA52C5" w:rsidRDefault="00EA52C5" w:rsidP="00EA52C5">
      <w:pPr>
        <w:tabs>
          <w:tab w:val="clear" w:pos="567"/>
        </w:tabs>
        <w:spacing w:line="240" w:lineRule="auto"/>
        <w:rPr>
          <w:szCs w:val="22"/>
          <w:lang w:val="lv-LV"/>
        </w:rPr>
      </w:pPr>
    </w:p>
    <w:p w14:paraId="4E3EFA5E" w14:textId="77777777" w:rsidR="00E156CA" w:rsidRPr="001F1FFC" w:rsidRDefault="00E156CA" w:rsidP="00EA52C5">
      <w:pPr>
        <w:tabs>
          <w:tab w:val="clear" w:pos="567"/>
        </w:tabs>
        <w:spacing w:line="240" w:lineRule="auto"/>
        <w:rPr>
          <w:szCs w:val="22"/>
          <w:lang w:val="lv-LV"/>
        </w:rPr>
      </w:pPr>
    </w:p>
    <w:p w14:paraId="6117BB2B" w14:textId="77777777" w:rsidR="00E4202F" w:rsidRPr="001F1FFC" w:rsidRDefault="00A966EA" w:rsidP="00E4202F">
      <w:pPr>
        <w:pStyle w:val="Style2"/>
      </w:pPr>
      <w:r w:rsidRPr="001F1FFC">
        <w:t>21.</w:t>
      </w:r>
      <w:r w:rsidRPr="001F1FFC">
        <w:tab/>
        <w:t>SĒRIJAS NUMURS</w:t>
      </w:r>
    </w:p>
    <w:p w14:paraId="66744459" w14:textId="77777777" w:rsidR="00E4202F" w:rsidRPr="001F1FFC" w:rsidRDefault="00E4202F" w:rsidP="00E4202F">
      <w:pPr>
        <w:tabs>
          <w:tab w:val="clear" w:pos="567"/>
        </w:tabs>
        <w:spacing w:line="240" w:lineRule="auto"/>
        <w:rPr>
          <w:szCs w:val="22"/>
          <w:lang w:val="lv-LV"/>
        </w:rPr>
      </w:pPr>
    </w:p>
    <w:p w14:paraId="156F0179" w14:textId="77777777" w:rsidR="00E4202F" w:rsidRPr="001F1FFC" w:rsidRDefault="00A966EA" w:rsidP="000756C1">
      <w:pPr>
        <w:tabs>
          <w:tab w:val="clear" w:pos="567"/>
        </w:tabs>
        <w:spacing w:line="240" w:lineRule="auto"/>
        <w:rPr>
          <w:noProof/>
          <w:lang w:val="lv-LV"/>
        </w:rPr>
      </w:pPr>
      <w:r w:rsidRPr="001F1FFC">
        <w:rPr>
          <w:lang w:val="lv-LV"/>
        </w:rPr>
        <w:t>Lot {numurs}</w:t>
      </w:r>
    </w:p>
    <w:sectPr w:rsidR="00E4202F" w:rsidRPr="001F1FFC">
      <w:headerReference w:type="even" r:id="rId9"/>
      <w:headerReference w:type="default" r:id="rId10"/>
      <w:footerReference w:type="even" r:id="rId11"/>
      <w:footerReference w:type="default" r:id="rId12"/>
      <w:headerReference w:type="first" r:id="rId13"/>
      <w:footerReference w:type="first" r:id="rId14"/>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DB227" w14:textId="77777777" w:rsidR="00412F41" w:rsidRDefault="00A966EA">
      <w:pPr>
        <w:spacing w:line="240" w:lineRule="auto"/>
      </w:pPr>
      <w:r>
        <w:separator/>
      </w:r>
    </w:p>
  </w:endnote>
  <w:endnote w:type="continuationSeparator" w:id="0">
    <w:p w14:paraId="1B6395F4" w14:textId="77777777" w:rsidR="00412F41" w:rsidRDefault="00A966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D1B27" w14:textId="77777777" w:rsidR="00D029B4" w:rsidRDefault="00D029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3888A" w14:textId="77777777" w:rsidR="00C358DB" w:rsidRDefault="00C358DB">
    <w:pPr>
      <w:pStyle w:val="Footer"/>
      <w:tabs>
        <w:tab w:val="clear" w:pos="8930"/>
        <w:tab w:val="right" w:pos="8931"/>
      </w:tabs>
      <w:rPr>
        <w:rFonts w:ascii="Times New Roman" w:hAnsi="Times New Roman"/>
        <w:lang w:val="el-GR"/>
      </w:rPr>
    </w:pPr>
  </w:p>
  <w:p w14:paraId="3C69DF1D" w14:textId="77777777" w:rsidR="00C358DB" w:rsidRPr="002C2A34" w:rsidRDefault="00A966EA">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E156CA">
      <w:rPr>
        <w:rFonts w:ascii="Times New Roman" w:hAnsi="Times New Roman"/>
        <w:noProof/>
      </w:rPr>
      <w:t>2</w:t>
    </w:r>
    <w:r w:rsidRPr="002C2A34">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11E09" w14:textId="77777777" w:rsidR="00C358DB" w:rsidRPr="002C2A34" w:rsidRDefault="00C358DB">
    <w:pPr>
      <w:pStyle w:val="Footer"/>
      <w:tabs>
        <w:tab w:val="clear" w:pos="8930"/>
        <w:tab w:val="right" w:pos="8931"/>
      </w:tabs>
      <w:rPr>
        <w:rFonts w:ascii="Times New Roman" w:hAnsi="Times New Roman"/>
      </w:rPr>
    </w:pPr>
  </w:p>
  <w:p w14:paraId="4A0A0C72" w14:textId="77777777" w:rsidR="00C358DB" w:rsidRDefault="00A966EA">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E156CA">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82B17" w14:textId="77777777" w:rsidR="00412F41" w:rsidRDefault="00A966EA">
      <w:pPr>
        <w:spacing w:line="240" w:lineRule="auto"/>
      </w:pPr>
      <w:r>
        <w:separator/>
      </w:r>
    </w:p>
  </w:footnote>
  <w:footnote w:type="continuationSeparator" w:id="0">
    <w:p w14:paraId="0D6C8FBF" w14:textId="77777777" w:rsidR="00412F41" w:rsidRDefault="00A966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A0BEA" w14:textId="77777777" w:rsidR="00D029B4" w:rsidRDefault="00D029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B950A" w14:textId="77777777" w:rsidR="00D029B4" w:rsidRDefault="00D029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0BAFA" w14:textId="77777777" w:rsidR="00D029B4" w:rsidRDefault="00D029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C2CC8A94">
      <w:start w:val="1"/>
      <w:numFmt w:val="decimal"/>
      <w:lvlText w:val="%1."/>
      <w:lvlJc w:val="left"/>
      <w:pPr>
        <w:tabs>
          <w:tab w:val="num" w:pos="720"/>
        </w:tabs>
        <w:ind w:left="720" w:hanging="360"/>
      </w:pPr>
    </w:lvl>
    <w:lvl w:ilvl="1" w:tplc="E2D80E98">
      <w:start w:val="1"/>
      <w:numFmt w:val="lowerLetter"/>
      <w:lvlText w:val="%2."/>
      <w:lvlJc w:val="left"/>
      <w:pPr>
        <w:tabs>
          <w:tab w:val="num" w:pos="1440"/>
        </w:tabs>
        <w:ind w:left="1440" w:hanging="360"/>
      </w:pPr>
    </w:lvl>
    <w:lvl w:ilvl="2" w:tplc="1D7C7E66" w:tentative="1">
      <w:start w:val="1"/>
      <w:numFmt w:val="lowerRoman"/>
      <w:lvlText w:val="%3."/>
      <w:lvlJc w:val="right"/>
      <w:pPr>
        <w:tabs>
          <w:tab w:val="num" w:pos="2160"/>
        </w:tabs>
        <w:ind w:left="2160" w:hanging="180"/>
      </w:pPr>
    </w:lvl>
    <w:lvl w:ilvl="3" w:tplc="76704BC2" w:tentative="1">
      <w:start w:val="1"/>
      <w:numFmt w:val="decimal"/>
      <w:lvlText w:val="%4."/>
      <w:lvlJc w:val="left"/>
      <w:pPr>
        <w:tabs>
          <w:tab w:val="num" w:pos="2880"/>
        </w:tabs>
        <w:ind w:left="2880" w:hanging="360"/>
      </w:pPr>
    </w:lvl>
    <w:lvl w:ilvl="4" w:tplc="C408F0A8" w:tentative="1">
      <w:start w:val="1"/>
      <w:numFmt w:val="lowerLetter"/>
      <w:lvlText w:val="%5."/>
      <w:lvlJc w:val="left"/>
      <w:pPr>
        <w:tabs>
          <w:tab w:val="num" w:pos="3600"/>
        </w:tabs>
        <w:ind w:left="3600" w:hanging="360"/>
      </w:pPr>
    </w:lvl>
    <w:lvl w:ilvl="5" w:tplc="DE422508" w:tentative="1">
      <w:start w:val="1"/>
      <w:numFmt w:val="lowerRoman"/>
      <w:lvlText w:val="%6."/>
      <w:lvlJc w:val="right"/>
      <w:pPr>
        <w:tabs>
          <w:tab w:val="num" w:pos="4320"/>
        </w:tabs>
        <w:ind w:left="4320" w:hanging="180"/>
      </w:pPr>
    </w:lvl>
    <w:lvl w:ilvl="6" w:tplc="20ACE662" w:tentative="1">
      <w:start w:val="1"/>
      <w:numFmt w:val="decimal"/>
      <w:lvlText w:val="%7."/>
      <w:lvlJc w:val="left"/>
      <w:pPr>
        <w:tabs>
          <w:tab w:val="num" w:pos="5040"/>
        </w:tabs>
        <w:ind w:left="5040" w:hanging="360"/>
      </w:pPr>
    </w:lvl>
    <w:lvl w:ilvl="7" w:tplc="C62C2604" w:tentative="1">
      <w:start w:val="1"/>
      <w:numFmt w:val="lowerLetter"/>
      <w:lvlText w:val="%8."/>
      <w:lvlJc w:val="left"/>
      <w:pPr>
        <w:tabs>
          <w:tab w:val="num" w:pos="5760"/>
        </w:tabs>
        <w:ind w:left="5760" w:hanging="360"/>
      </w:pPr>
    </w:lvl>
    <w:lvl w:ilvl="8" w:tplc="F3BE8826"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7" w15:restartNumberingAfterBreak="0">
    <w:nsid w:val="1FBF0E2B"/>
    <w:multiLevelType w:val="hybridMultilevel"/>
    <w:tmpl w:val="8E0A8F32"/>
    <w:lvl w:ilvl="0" w:tplc="E7E02970">
      <w:start w:val="1"/>
      <w:numFmt w:val="decimal"/>
      <w:lvlText w:val="%1."/>
      <w:lvlJc w:val="left"/>
      <w:pPr>
        <w:tabs>
          <w:tab w:val="num" w:pos="720"/>
        </w:tabs>
        <w:ind w:left="720" w:hanging="360"/>
      </w:pPr>
    </w:lvl>
    <w:lvl w:ilvl="1" w:tplc="0DE0984A">
      <w:start w:val="1"/>
      <w:numFmt w:val="lowerLetter"/>
      <w:lvlText w:val="%2."/>
      <w:lvlJc w:val="left"/>
      <w:pPr>
        <w:tabs>
          <w:tab w:val="num" w:pos="1440"/>
        </w:tabs>
        <w:ind w:left="1440" w:hanging="360"/>
      </w:pPr>
    </w:lvl>
    <w:lvl w:ilvl="2" w:tplc="B61CC390" w:tentative="1">
      <w:start w:val="1"/>
      <w:numFmt w:val="lowerRoman"/>
      <w:lvlText w:val="%3."/>
      <w:lvlJc w:val="right"/>
      <w:pPr>
        <w:tabs>
          <w:tab w:val="num" w:pos="2160"/>
        </w:tabs>
        <w:ind w:left="2160" w:hanging="180"/>
      </w:pPr>
    </w:lvl>
    <w:lvl w:ilvl="3" w:tplc="0EC625A2" w:tentative="1">
      <w:start w:val="1"/>
      <w:numFmt w:val="decimal"/>
      <w:lvlText w:val="%4."/>
      <w:lvlJc w:val="left"/>
      <w:pPr>
        <w:tabs>
          <w:tab w:val="num" w:pos="2880"/>
        </w:tabs>
        <w:ind w:left="2880" w:hanging="360"/>
      </w:pPr>
    </w:lvl>
    <w:lvl w:ilvl="4" w:tplc="42B0C582" w:tentative="1">
      <w:start w:val="1"/>
      <w:numFmt w:val="lowerLetter"/>
      <w:lvlText w:val="%5."/>
      <w:lvlJc w:val="left"/>
      <w:pPr>
        <w:tabs>
          <w:tab w:val="num" w:pos="3600"/>
        </w:tabs>
        <w:ind w:left="3600" w:hanging="360"/>
      </w:pPr>
    </w:lvl>
    <w:lvl w:ilvl="5" w:tplc="902C930E" w:tentative="1">
      <w:start w:val="1"/>
      <w:numFmt w:val="lowerRoman"/>
      <w:lvlText w:val="%6."/>
      <w:lvlJc w:val="right"/>
      <w:pPr>
        <w:tabs>
          <w:tab w:val="num" w:pos="4320"/>
        </w:tabs>
        <w:ind w:left="4320" w:hanging="180"/>
      </w:pPr>
    </w:lvl>
    <w:lvl w:ilvl="6" w:tplc="E9248C1A" w:tentative="1">
      <w:start w:val="1"/>
      <w:numFmt w:val="decimal"/>
      <w:lvlText w:val="%7."/>
      <w:lvlJc w:val="left"/>
      <w:pPr>
        <w:tabs>
          <w:tab w:val="num" w:pos="5040"/>
        </w:tabs>
        <w:ind w:left="5040" w:hanging="360"/>
      </w:pPr>
    </w:lvl>
    <w:lvl w:ilvl="7" w:tplc="54A25AD0" w:tentative="1">
      <w:start w:val="1"/>
      <w:numFmt w:val="lowerLetter"/>
      <w:lvlText w:val="%8."/>
      <w:lvlJc w:val="left"/>
      <w:pPr>
        <w:tabs>
          <w:tab w:val="num" w:pos="5760"/>
        </w:tabs>
        <w:ind w:left="5760" w:hanging="360"/>
      </w:pPr>
    </w:lvl>
    <w:lvl w:ilvl="8" w:tplc="2F120CC4" w:tentative="1">
      <w:start w:val="1"/>
      <w:numFmt w:val="lowerRoman"/>
      <w:lvlText w:val="%9."/>
      <w:lvlJc w:val="right"/>
      <w:pPr>
        <w:tabs>
          <w:tab w:val="num" w:pos="6480"/>
        </w:tabs>
        <w:ind w:left="6480" w:hanging="180"/>
      </w:pPr>
    </w:lvl>
  </w:abstractNum>
  <w:abstractNum w:abstractNumId="8"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9"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E541609"/>
    <w:multiLevelType w:val="hybridMultilevel"/>
    <w:tmpl w:val="1E5AABE8"/>
    <w:lvl w:ilvl="0" w:tplc="9926CDC0">
      <w:start w:val="1"/>
      <w:numFmt w:val="decimal"/>
      <w:lvlText w:val="%1."/>
      <w:lvlJc w:val="left"/>
      <w:pPr>
        <w:tabs>
          <w:tab w:val="num" w:pos="570"/>
        </w:tabs>
        <w:ind w:left="570" w:hanging="570"/>
      </w:pPr>
      <w:rPr>
        <w:rFonts w:hint="default"/>
      </w:rPr>
    </w:lvl>
    <w:lvl w:ilvl="1" w:tplc="EFEE42FC" w:tentative="1">
      <w:start w:val="1"/>
      <w:numFmt w:val="lowerLetter"/>
      <w:lvlText w:val="%2."/>
      <w:lvlJc w:val="left"/>
      <w:pPr>
        <w:tabs>
          <w:tab w:val="num" w:pos="1080"/>
        </w:tabs>
        <w:ind w:left="1080" w:hanging="360"/>
      </w:pPr>
    </w:lvl>
    <w:lvl w:ilvl="2" w:tplc="31806D02" w:tentative="1">
      <w:start w:val="1"/>
      <w:numFmt w:val="lowerRoman"/>
      <w:lvlText w:val="%3."/>
      <w:lvlJc w:val="right"/>
      <w:pPr>
        <w:tabs>
          <w:tab w:val="num" w:pos="1800"/>
        </w:tabs>
        <w:ind w:left="1800" w:hanging="180"/>
      </w:pPr>
    </w:lvl>
    <w:lvl w:ilvl="3" w:tplc="6E067F3E" w:tentative="1">
      <w:start w:val="1"/>
      <w:numFmt w:val="decimal"/>
      <w:lvlText w:val="%4."/>
      <w:lvlJc w:val="left"/>
      <w:pPr>
        <w:tabs>
          <w:tab w:val="num" w:pos="2520"/>
        </w:tabs>
        <w:ind w:left="2520" w:hanging="360"/>
      </w:pPr>
    </w:lvl>
    <w:lvl w:ilvl="4" w:tplc="00D442CE" w:tentative="1">
      <w:start w:val="1"/>
      <w:numFmt w:val="lowerLetter"/>
      <w:lvlText w:val="%5."/>
      <w:lvlJc w:val="left"/>
      <w:pPr>
        <w:tabs>
          <w:tab w:val="num" w:pos="3240"/>
        </w:tabs>
        <w:ind w:left="3240" w:hanging="360"/>
      </w:pPr>
    </w:lvl>
    <w:lvl w:ilvl="5" w:tplc="5224B15A" w:tentative="1">
      <w:start w:val="1"/>
      <w:numFmt w:val="lowerRoman"/>
      <w:lvlText w:val="%6."/>
      <w:lvlJc w:val="right"/>
      <w:pPr>
        <w:tabs>
          <w:tab w:val="num" w:pos="3960"/>
        </w:tabs>
        <w:ind w:left="3960" w:hanging="180"/>
      </w:pPr>
    </w:lvl>
    <w:lvl w:ilvl="6" w:tplc="80DE430E" w:tentative="1">
      <w:start w:val="1"/>
      <w:numFmt w:val="decimal"/>
      <w:lvlText w:val="%7."/>
      <w:lvlJc w:val="left"/>
      <w:pPr>
        <w:tabs>
          <w:tab w:val="num" w:pos="4680"/>
        </w:tabs>
        <w:ind w:left="4680" w:hanging="360"/>
      </w:pPr>
    </w:lvl>
    <w:lvl w:ilvl="7" w:tplc="C35C3606" w:tentative="1">
      <w:start w:val="1"/>
      <w:numFmt w:val="lowerLetter"/>
      <w:lvlText w:val="%8."/>
      <w:lvlJc w:val="left"/>
      <w:pPr>
        <w:tabs>
          <w:tab w:val="num" w:pos="5400"/>
        </w:tabs>
        <w:ind w:left="5400" w:hanging="360"/>
      </w:pPr>
    </w:lvl>
    <w:lvl w:ilvl="8" w:tplc="0E84293E" w:tentative="1">
      <w:start w:val="1"/>
      <w:numFmt w:val="lowerRoman"/>
      <w:lvlText w:val="%9."/>
      <w:lvlJc w:val="right"/>
      <w:pPr>
        <w:tabs>
          <w:tab w:val="num" w:pos="6120"/>
        </w:tabs>
        <w:ind w:left="6120" w:hanging="180"/>
      </w:pPr>
    </w:lvl>
  </w:abstractNum>
  <w:abstractNum w:abstractNumId="12"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3" w15:restartNumberingAfterBreak="0">
    <w:nsid w:val="3268032B"/>
    <w:multiLevelType w:val="hybridMultilevel"/>
    <w:tmpl w:val="8B4E9208"/>
    <w:lvl w:ilvl="0" w:tplc="CF86EAAC">
      <w:numFmt w:val="bullet"/>
      <w:lvlText w:val="-"/>
      <w:lvlJc w:val="left"/>
      <w:pPr>
        <w:tabs>
          <w:tab w:val="num" w:pos="720"/>
        </w:tabs>
        <w:ind w:left="720" w:hanging="360"/>
      </w:pPr>
      <w:rPr>
        <w:rFonts w:ascii="Times New Roman" w:eastAsia="Times New Roman" w:hAnsi="Times New Roman" w:cs="Times New Roman" w:hint="default"/>
      </w:rPr>
    </w:lvl>
    <w:lvl w:ilvl="1" w:tplc="8034B2CC" w:tentative="1">
      <w:start w:val="1"/>
      <w:numFmt w:val="bullet"/>
      <w:lvlText w:val="o"/>
      <w:lvlJc w:val="left"/>
      <w:pPr>
        <w:tabs>
          <w:tab w:val="num" w:pos="1440"/>
        </w:tabs>
        <w:ind w:left="1440" w:hanging="360"/>
      </w:pPr>
      <w:rPr>
        <w:rFonts w:ascii="Courier New" w:hAnsi="Courier New" w:hint="default"/>
      </w:rPr>
    </w:lvl>
    <w:lvl w:ilvl="2" w:tplc="E59E77F6" w:tentative="1">
      <w:start w:val="1"/>
      <w:numFmt w:val="bullet"/>
      <w:lvlText w:val=""/>
      <w:lvlJc w:val="left"/>
      <w:pPr>
        <w:tabs>
          <w:tab w:val="num" w:pos="2160"/>
        </w:tabs>
        <w:ind w:left="2160" w:hanging="360"/>
      </w:pPr>
      <w:rPr>
        <w:rFonts w:ascii="Wingdings" w:hAnsi="Wingdings" w:hint="default"/>
      </w:rPr>
    </w:lvl>
    <w:lvl w:ilvl="3" w:tplc="A2AAEF54" w:tentative="1">
      <w:start w:val="1"/>
      <w:numFmt w:val="bullet"/>
      <w:lvlText w:val=""/>
      <w:lvlJc w:val="left"/>
      <w:pPr>
        <w:tabs>
          <w:tab w:val="num" w:pos="2880"/>
        </w:tabs>
        <w:ind w:left="2880" w:hanging="360"/>
      </w:pPr>
      <w:rPr>
        <w:rFonts w:ascii="Symbol" w:hAnsi="Symbol" w:hint="default"/>
      </w:rPr>
    </w:lvl>
    <w:lvl w:ilvl="4" w:tplc="EE88591A" w:tentative="1">
      <w:start w:val="1"/>
      <w:numFmt w:val="bullet"/>
      <w:lvlText w:val="o"/>
      <w:lvlJc w:val="left"/>
      <w:pPr>
        <w:tabs>
          <w:tab w:val="num" w:pos="3600"/>
        </w:tabs>
        <w:ind w:left="3600" w:hanging="360"/>
      </w:pPr>
      <w:rPr>
        <w:rFonts w:ascii="Courier New" w:hAnsi="Courier New" w:hint="default"/>
      </w:rPr>
    </w:lvl>
    <w:lvl w:ilvl="5" w:tplc="C7882986" w:tentative="1">
      <w:start w:val="1"/>
      <w:numFmt w:val="bullet"/>
      <w:lvlText w:val=""/>
      <w:lvlJc w:val="left"/>
      <w:pPr>
        <w:tabs>
          <w:tab w:val="num" w:pos="4320"/>
        </w:tabs>
        <w:ind w:left="4320" w:hanging="360"/>
      </w:pPr>
      <w:rPr>
        <w:rFonts w:ascii="Wingdings" w:hAnsi="Wingdings" w:hint="default"/>
      </w:rPr>
    </w:lvl>
    <w:lvl w:ilvl="6" w:tplc="4586A4C2" w:tentative="1">
      <w:start w:val="1"/>
      <w:numFmt w:val="bullet"/>
      <w:lvlText w:val=""/>
      <w:lvlJc w:val="left"/>
      <w:pPr>
        <w:tabs>
          <w:tab w:val="num" w:pos="5040"/>
        </w:tabs>
        <w:ind w:left="5040" w:hanging="360"/>
      </w:pPr>
      <w:rPr>
        <w:rFonts w:ascii="Symbol" w:hAnsi="Symbol" w:hint="default"/>
      </w:rPr>
    </w:lvl>
    <w:lvl w:ilvl="7" w:tplc="1820E9C0" w:tentative="1">
      <w:start w:val="1"/>
      <w:numFmt w:val="bullet"/>
      <w:lvlText w:val="o"/>
      <w:lvlJc w:val="left"/>
      <w:pPr>
        <w:tabs>
          <w:tab w:val="num" w:pos="5760"/>
        </w:tabs>
        <w:ind w:left="5760" w:hanging="360"/>
      </w:pPr>
      <w:rPr>
        <w:rFonts w:ascii="Courier New" w:hAnsi="Courier New" w:hint="default"/>
      </w:rPr>
    </w:lvl>
    <w:lvl w:ilvl="8" w:tplc="ED440BD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CE21DC"/>
    <w:multiLevelType w:val="hybridMultilevel"/>
    <w:tmpl w:val="791EF534"/>
    <w:lvl w:ilvl="0" w:tplc="880834D8">
      <w:start w:val="1"/>
      <w:numFmt w:val="bullet"/>
      <w:lvlText w:val=""/>
      <w:lvlJc w:val="left"/>
      <w:pPr>
        <w:tabs>
          <w:tab w:val="num" w:pos="284"/>
        </w:tabs>
        <w:ind w:left="284" w:hanging="284"/>
      </w:pPr>
      <w:rPr>
        <w:rFonts w:ascii="Symbol" w:hAnsi="Symbol" w:hint="default"/>
      </w:rPr>
    </w:lvl>
    <w:lvl w:ilvl="1" w:tplc="D2F80708" w:tentative="1">
      <w:start w:val="1"/>
      <w:numFmt w:val="bullet"/>
      <w:lvlText w:val="o"/>
      <w:lvlJc w:val="left"/>
      <w:pPr>
        <w:tabs>
          <w:tab w:val="num" w:pos="1440"/>
        </w:tabs>
        <w:ind w:left="1440" w:hanging="360"/>
      </w:pPr>
      <w:rPr>
        <w:rFonts w:ascii="Courier New" w:hAnsi="Courier New" w:cs="Courier New" w:hint="default"/>
      </w:rPr>
    </w:lvl>
    <w:lvl w:ilvl="2" w:tplc="09B02796" w:tentative="1">
      <w:start w:val="1"/>
      <w:numFmt w:val="bullet"/>
      <w:lvlText w:val=""/>
      <w:lvlJc w:val="left"/>
      <w:pPr>
        <w:tabs>
          <w:tab w:val="num" w:pos="2160"/>
        </w:tabs>
        <w:ind w:left="2160" w:hanging="360"/>
      </w:pPr>
      <w:rPr>
        <w:rFonts w:ascii="Wingdings" w:hAnsi="Wingdings" w:hint="default"/>
      </w:rPr>
    </w:lvl>
    <w:lvl w:ilvl="3" w:tplc="EF10E1CE" w:tentative="1">
      <w:start w:val="1"/>
      <w:numFmt w:val="bullet"/>
      <w:lvlText w:val=""/>
      <w:lvlJc w:val="left"/>
      <w:pPr>
        <w:tabs>
          <w:tab w:val="num" w:pos="2880"/>
        </w:tabs>
        <w:ind w:left="2880" w:hanging="360"/>
      </w:pPr>
      <w:rPr>
        <w:rFonts w:ascii="Symbol" w:hAnsi="Symbol" w:hint="default"/>
      </w:rPr>
    </w:lvl>
    <w:lvl w:ilvl="4" w:tplc="4C861FCA" w:tentative="1">
      <w:start w:val="1"/>
      <w:numFmt w:val="bullet"/>
      <w:lvlText w:val="o"/>
      <w:lvlJc w:val="left"/>
      <w:pPr>
        <w:tabs>
          <w:tab w:val="num" w:pos="3600"/>
        </w:tabs>
        <w:ind w:left="3600" w:hanging="360"/>
      </w:pPr>
      <w:rPr>
        <w:rFonts w:ascii="Courier New" w:hAnsi="Courier New" w:cs="Courier New" w:hint="default"/>
      </w:rPr>
    </w:lvl>
    <w:lvl w:ilvl="5" w:tplc="D0C007AE" w:tentative="1">
      <w:start w:val="1"/>
      <w:numFmt w:val="bullet"/>
      <w:lvlText w:val=""/>
      <w:lvlJc w:val="left"/>
      <w:pPr>
        <w:tabs>
          <w:tab w:val="num" w:pos="4320"/>
        </w:tabs>
        <w:ind w:left="4320" w:hanging="360"/>
      </w:pPr>
      <w:rPr>
        <w:rFonts w:ascii="Wingdings" w:hAnsi="Wingdings" w:hint="default"/>
      </w:rPr>
    </w:lvl>
    <w:lvl w:ilvl="6" w:tplc="DA14C3FC" w:tentative="1">
      <w:start w:val="1"/>
      <w:numFmt w:val="bullet"/>
      <w:lvlText w:val=""/>
      <w:lvlJc w:val="left"/>
      <w:pPr>
        <w:tabs>
          <w:tab w:val="num" w:pos="5040"/>
        </w:tabs>
        <w:ind w:left="5040" w:hanging="360"/>
      </w:pPr>
      <w:rPr>
        <w:rFonts w:ascii="Symbol" w:hAnsi="Symbol" w:hint="default"/>
      </w:rPr>
    </w:lvl>
    <w:lvl w:ilvl="7" w:tplc="268E7284" w:tentative="1">
      <w:start w:val="1"/>
      <w:numFmt w:val="bullet"/>
      <w:lvlText w:val="o"/>
      <w:lvlJc w:val="left"/>
      <w:pPr>
        <w:tabs>
          <w:tab w:val="num" w:pos="5760"/>
        </w:tabs>
        <w:ind w:left="5760" w:hanging="360"/>
      </w:pPr>
      <w:rPr>
        <w:rFonts w:ascii="Courier New" w:hAnsi="Courier New" w:cs="Courier New" w:hint="default"/>
      </w:rPr>
    </w:lvl>
    <w:lvl w:ilvl="8" w:tplc="9D5C491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F07F1"/>
    <w:multiLevelType w:val="hybridMultilevel"/>
    <w:tmpl w:val="7A208120"/>
    <w:lvl w:ilvl="0" w:tplc="8C2ACF7E">
      <w:start w:val="1"/>
      <w:numFmt w:val="bullet"/>
      <w:lvlText w:val=""/>
      <w:lvlJc w:val="left"/>
      <w:pPr>
        <w:ind w:left="720" w:hanging="360"/>
      </w:pPr>
      <w:rPr>
        <w:rFonts w:ascii="Symbol" w:hAnsi="Symbol" w:hint="default"/>
      </w:rPr>
    </w:lvl>
    <w:lvl w:ilvl="1" w:tplc="A206666C" w:tentative="1">
      <w:start w:val="1"/>
      <w:numFmt w:val="bullet"/>
      <w:lvlText w:val="o"/>
      <w:lvlJc w:val="left"/>
      <w:pPr>
        <w:ind w:left="1440" w:hanging="360"/>
      </w:pPr>
      <w:rPr>
        <w:rFonts w:ascii="Courier New" w:hAnsi="Courier New" w:cs="Courier New" w:hint="default"/>
      </w:rPr>
    </w:lvl>
    <w:lvl w:ilvl="2" w:tplc="A2506C9E" w:tentative="1">
      <w:start w:val="1"/>
      <w:numFmt w:val="bullet"/>
      <w:lvlText w:val=""/>
      <w:lvlJc w:val="left"/>
      <w:pPr>
        <w:ind w:left="2160" w:hanging="360"/>
      </w:pPr>
      <w:rPr>
        <w:rFonts w:ascii="Wingdings" w:hAnsi="Wingdings" w:hint="default"/>
      </w:rPr>
    </w:lvl>
    <w:lvl w:ilvl="3" w:tplc="5D5019D2" w:tentative="1">
      <w:start w:val="1"/>
      <w:numFmt w:val="bullet"/>
      <w:lvlText w:val=""/>
      <w:lvlJc w:val="left"/>
      <w:pPr>
        <w:ind w:left="2880" w:hanging="360"/>
      </w:pPr>
      <w:rPr>
        <w:rFonts w:ascii="Symbol" w:hAnsi="Symbol" w:hint="default"/>
      </w:rPr>
    </w:lvl>
    <w:lvl w:ilvl="4" w:tplc="DFD45BB2" w:tentative="1">
      <w:start w:val="1"/>
      <w:numFmt w:val="bullet"/>
      <w:lvlText w:val="o"/>
      <w:lvlJc w:val="left"/>
      <w:pPr>
        <w:ind w:left="3600" w:hanging="360"/>
      </w:pPr>
      <w:rPr>
        <w:rFonts w:ascii="Courier New" w:hAnsi="Courier New" w:cs="Courier New" w:hint="default"/>
      </w:rPr>
    </w:lvl>
    <w:lvl w:ilvl="5" w:tplc="48D2012A" w:tentative="1">
      <w:start w:val="1"/>
      <w:numFmt w:val="bullet"/>
      <w:lvlText w:val=""/>
      <w:lvlJc w:val="left"/>
      <w:pPr>
        <w:ind w:left="4320" w:hanging="360"/>
      </w:pPr>
      <w:rPr>
        <w:rFonts w:ascii="Wingdings" w:hAnsi="Wingdings" w:hint="default"/>
      </w:rPr>
    </w:lvl>
    <w:lvl w:ilvl="6" w:tplc="223CD1E8" w:tentative="1">
      <w:start w:val="1"/>
      <w:numFmt w:val="bullet"/>
      <w:lvlText w:val=""/>
      <w:lvlJc w:val="left"/>
      <w:pPr>
        <w:ind w:left="5040" w:hanging="360"/>
      </w:pPr>
      <w:rPr>
        <w:rFonts w:ascii="Symbol" w:hAnsi="Symbol" w:hint="default"/>
      </w:rPr>
    </w:lvl>
    <w:lvl w:ilvl="7" w:tplc="51AEF7B2" w:tentative="1">
      <w:start w:val="1"/>
      <w:numFmt w:val="bullet"/>
      <w:lvlText w:val="o"/>
      <w:lvlJc w:val="left"/>
      <w:pPr>
        <w:ind w:left="5760" w:hanging="360"/>
      </w:pPr>
      <w:rPr>
        <w:rFonts w:ascii="Courier New" w:hAnsi="Courier New" w:cs="Courier New" w:hint="default"/>
      </w:rPr>
    </w:lvl>
    <w:lvl w:ilvl="8" w:tplc="EF4263F8" w:tentative="1">
      <w:start w:val="1"/>
      <w:numFmt w:val="bullet"/>
      <w:lvlText w:val=""/>
      <w:lvlJc w:val="left"/>
      <w:pPr>
        <w:ind w:left="6480"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9274193C">
      <w:start w:val="1"/>
      <w:numFmt w:val="decimal"/>
      <w:lvlText w:val="%1."/>
      <w:lvlJc w:val="left"/>
      <w:pPr>
        <w:tabs>
          <w:tab w:val="num" w:pos="1080"/>
        </w:tabs>
        <w:ind w:left="1080" w:hanging="360"/>
      </w:pPr>
    </w:lvl>
    <w:lvl w:ilvl="1" w:tplc="541E6716" w:tentative="1">
      <w:start w:val="1"/>
      <w:numFmt w:val="lowerLetter"/>
      <w:lvlText w:val="%2."/>
      <w:lvlJc w:val="left"/>
      <w:pPr>
        <w:tabs>
          <w:tab w:val="num" w:pos="1800"/>
        </w:tabs>
        <w:ind w:left="1800" w:hanging="360"/>
      </w:pPr>
    </w:lvl>
    <w:lvl w:ilvl="2" w:tplc="3D66E45E" w:tentative="1">
      <w:start w:val="1"/>
      <w:numFmt w:val="lowerRoman"/>
      <w:lvlText w:val="%3."/>
      <w:lvlJc w:val="right"/>
      <w:pPr>
        <w:tabs>
          <w:tab w:val="num" w:pos="2520"/>
        </w:tabs>
        <w:ind w:left="2520" w:hanging="180"/>
      </w:pPr>
    </w:lvl>
    <w:lvl w:ilvl="3" w:tplc="9382707C" w:tentative="1">
      <w:start w:val="1"/>
      <w:numFmt w:val="decimal"/>
      <w:lvlText w:val="%4."/>
      <w:lvlJc w:val="left"/>
      <w:pPr>
        <w:tabs>
          <w:tab w:val="num" w:pos="3240"/>
        </w:tabs>
        <w:ind w:left="3240" w:hanging="360"/>
      </w:pPr>
    </w:lvl>
    <w:lvl w:ilvl="4" w:tplc="A31E6566" w:tentative="1">
      <w:start w:val="1"/>
      <w:numFmt w:val="lowerLetter"/>
      <w:lvlText w:val="%5."/>
      <w:lvlJc w:val="left"/>
      <w:pPr>
        <w:tabs>
          <w:tab w:val="num" w:pos="3960"/>
        </w:tabs>
        <w:ind w:left="3960" w:hanging="360"/>
      </w:pPr>
    </w:lvl>
    <w:lvl w:ilvl="5" w:tplc="95067EAE" w:tentative="1">
      <w:start w:val="1"/>
      <w:numFmt w:val="lowerRoman"/>
      <w:lvlText w:val="%6."/>
      <w:lvlJc w:val="right"/>
      <w:pPr>
        <w:tabs>
          <w:tab w:val="num" w:pos="4680"/>
        </w:tabs>
        <w:ind w:left="4680" w:hanging="180"/>
      </w:pPr>
    </w:lvl>
    <w:lvl w:ilvl="6" w:tplc="6AB0519C" w:tentative="1">
      <w:start w:val="1"/>
      <w:numFmt w:val="decimal"/>
      <w:lvlText w:val="%7."/>
      <w:lvlJc w:val="left"/>
      <w:pPr>
        <w:tabs>
          <w:tab w:val="num" w:pos="5400"/>
        </w:tabs>
        <w:ind w:left="5400" w:hanging="360"/>
      </w:pPr>
    </w:lvl>
    <w:lvl w:ilvl="7" w:tplc="5FF2445A" w:tentative="1">
      <w:start w:val="1"/>
      <w:numFmt w:val="lowerLetter"/>
      <w:lvlText w:val="%8."/>
      <w:lvlJc w:val="left"/>
      <w:pPr>
        <w:tabs>
          <w:tab w:val="num" w:pos="6120"/>
        </w:tabs>
        <w:ind w:left="6120" w:hanging="360"/>
      </w:pPr>
    </w:lvl>
    <w:lvl w:ilvl="8" w:tplc="94146ED0"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6DF4C78C">
      <w:start w:val="1"/>
      <w:numFmt w:val="decimal"/>
      <w:lvlText w:val="%1."/>
      <w:lvlJc w:val="left"/>
      <w:pPr>
        <w:tabs>
          <w:tab w:val="num" w:pos="930"/>
        </w:tabs>
        <w:ind w:left="930" w:hanging="570"/>
      </w:pPr>
      <w:rPr>
        <w:rFonts w:hint="default"/>
      </w:rPr>
    </w:lvl>
    <w:lvl w:ilvl="1" w:tplc="D456999A">
      <w:start w:val="5"/>
      <w:numFmt w:val="decimal"/>
      <w:lvlText w:val="%2"/>
      <w:lvlJc w:val="left"/>
      <w:pPr>
        <w:tabs>
          <w:tab w:val="num" w:pos="1650"/>
        </w:tabs>
        <w:ind w:left="1650" w:hanging="570"/>
      </w:pPr>
      <w:rPr>
        <w:rFonts w:hint="default"/>
      </w:rPr>
    </w:lvl>
    <w:lvl w:ilvl="2" w:tplc="3416BBF4" w:tentative="1">
      <w:start w:val="1"/>
      <w:numFmt w:val="lowerRoman"/>
      <w:lvlText w:val="%3."/>
      <w:lvlJc w:val="right"/>
      <w:pPr>
        <w:tabs>
          <w:tab w:val="num" w:pos="2160"/>
        </w:tabs>
        <w:ind w:left="2160" w:hanging="180"/>
      </w:pPr>
    </w:lvl>
    <w:lvl w:ilvl="3" w:tplc="39DE8260" w:tentative="1">
      <w:start w:val="1"/>
      <w:numFmt w:val="decimal"/>
      <w:lvlText w:val="%4."/>
      <w:lvlJc w:val="left"/>
      <w:pPr>
        <w:tabs>
          <w:tab w:val="num" w:pos="2880"/>
        </w:tabs>
        <w:ind w:left="2880" w:hanging="360"/>
      </w:pPr>
    </w:lvl>
    <w:lvl w:ilvl="4" w:tplc="1D7ED56E" w:tentative="1">
      <w:start w:val="1"/>
      <w:numFmt w:val="lowerLetter"/>
      <w:lvlText w:val="%5."/>
      <w:lvlJc w:val="left"/>
      <w:pPr>
        <w:tabs>
          <w:tab w:val="num" w:pos="3600"/>
        </w:tabs>
        <w:ind w:left="3600" w:hanging="360"/>
      </w:pPr>
    </w:lvl>
    <w:lvl w:ilvl="5" w:tplc="5720E48A" w:tentative="1">
      <w:start w:val="1"/>
      <w:numFmt w:val="lowerRoman"/>
      <w:lvlText w:val="%6."/>
      <w:lvlJc w:val="right"/>
      <w:pPr>
        <w:tabs>
          <w:tab w:val="num" w:pos="4320"/>
        </w:tabs>
        <w:ind w:left="4320" w:hanging="180"/>
      </w:pPr>
    </w:lvl>
    <w:lvl w:ilvl="6" w:tplc="482AC820" w:tentative="1">
      <w:start w:val="1"/>
      <w:numFmt w:val="decimal"/>
      <w:lvlText w:val="%7."/>
      <w:lvlJc w:val="left"/>
      <w:pPr>
        <w:tabs>
          <w:tab w:val="num" w:pos="5040"/>
        </w:tabs>
        <w:ind w:left="5040" w:hanging="360"/>
      </w:pPr>
    </w:lvl>
    <w:lvl w:ilvl="7" w:tplc="15D845C4" w:tentative="1">
      <w:start w:val="1"/>
      <w:numFmt w:val="lowerLetter"/>
      <w:lvlText w:val="%8."/>
      <w:lvlJc w:val="left"/>
      <w:pPr>
        <w:tabs>
          <w:tab w:val="num" w:pos="5760"/>
        </w:tabs>
        <w:ind w:left="5760" w:hanging="360"/>
      </w:pPr>
    </w:lvl>
    <w:lvl w:ilvl="8" w:tplc="E58A5E44" w:tentative="1">
      <w:start w:val="1"/>
      <w:numFmt w:val="lowerRoman"/>
      <w:lvlText w:val="%9."/>
      <w:lvlJc w:val="right"/>
      <w:pPr>
        <w:tabs>
          <w:tab w:val="num" w:pos="6480"/>
        </w:tabs>
        <w:ind w:left="6480" w:hanging="180"/>
      </w:pPr>
    </w:lvl>
  </w:abstractNum>
  <w:abstractNum w:abstractNumId="19" w15:restartNumberingAfterBreak="0">
    <w:nsid w:val="48EA040E"/>
    <w:multiLevelType w:val="hybridMultilevel"/>
    <w:tmpl w:val="1726832C"/>
    <w:lvl w:ilvl="0" w:tplc="3070C348">
      <w:start w:val="1"/>
      <w:numFmt w:val="bullet"/>
      <w:lvlText w:val="-"/>
      <w:lvlJc w:val="left"/>
      <w:pPr>
        <w:tabs>
          <w:tab w:val="num" w:pos="720"/>
        </w:tabs>
        <w:ind w:left="720" w:hanging="360"/>
      </w:pPr>
      <w:rPr>
        <w:rFonts w:ascii="Times New Roman" w:eastAsia="Times New Roman" w:hAnsi="Times New Roman" w:cs="Times New Roman" w:hint="default"/>
      </w:rPr>
    </w:lvl>
    <w:lvl w:ilvl="1" w:tplc="17DCBA84" w:tentative="1">
      <w:start w:val="1"/>
      <w:numFmt w:val="bullet"/>
      <w:lvlText w:val="o"/>
      <w:lvlJc w:val="left"/>
      <w:pPr>
        <w:tabs>
          <w:tab w:val="num" w:pos="1440"/>
        </w:tabs>
        <w:ind w:left="1440" w:hanging="360"/>
      </w:pPr>
      <w:rPr>
        <w:rFonts w:ascii="Courier New" w:hAnsi="Courier New" w:hint="default"/>
      </w:rPr>
    </w:lvl>
    <w:lvl w:ilvl="2" w:tplc="02AE3B3C" w:tentative="1">
      <w:start w:val="1"/>
      <w:numFmt w:val="bullet"/>
      <w:lvlText w:val=""/>
      <w:lvlJc w:val="left"/>
      <w:pPr>
        <w:tabs>
          <w:tab w:val="num" w:pos="2160"/>
        </w:tabs>
        <w:ind w:left="2160" w:hanging="360"/>
      </w:pPr>
      <w:rPr>
        <w:rFonts w:ascii="Wingdings" w:hAnsi="Wingdings" w:hint="default"/>
      </w:rPr>
    </w:lvl>
    <w:lvl w:ilvl="3" w:tplc="CD34F5A0" w:tentative="1">
      <w:start w:val="1"/>
      <w:numFmt w:val="bullet"/>
      <w:lvlText w:val=""/>
      <w:lvlJc w:val="left"/>
      <w:pPr>
        <w:tabs>
          <w:tab w:val="num" w:pos="2880"/>
        </w:tabs>
        <w:ind w:left="2880" w:hanging="360"/>
      </w:pPr>
      <w:rPr>
        <w:rFonts w:ascii="Symbol" w:hAnsi="Symbol" w:hint="default"/>
      </w:rPr>
    </w:lvl>
    <w:lvl w:ilvl="4" w:tplc="99B416E4" w:tentative="1">
      <w:start w:val="1"/>
      <w:numFmt w:val="bullet"/>
      <w:lvlText w:val="o"/>
      <w:lvlJc w:val="left"/>
      <w:pPr>
        <w:tabs>
          <w:tab w:val="num" w:pos="3600"/>
        </w:tabs>
        <w:ind w:left="3600" w:hanging="360"/>
      </w:pPr>
      <w:rPr>
        <w:rFonts w:ascii="Courier New" w:hAnsi="Courier New" w:hint="default"/>
      </w:rPr>
    </w:lvl>
    <w:lvl w:ilvl="5" w:tplc="6A6416CE" w:tentative="1">
      <w:start w:val="1"/>
      <w:numFmt w:val="bullet"/>
      <w:lvlText w:val=""/>
      <w:lvlJc w:val="left"/>
      <w:pPr>
        <w:tabs>
          <w:tab w:val="num" w:pos="4320"/>
        </w:tabs>
        <w:ind w:left="4320" w:hanging="360"/>
      </w:pPr>
      <w:rPr>
        <w:rFonts w:ascii="Wingdings" w:hAnsi="Wingdings" w:hint="default"/>
      </w:rPr>
    </w:lvl>
    <w:lvl w:ilvl="6" w:tplc="5EDC9ABE" w:tentative="1">
      <w:start w:val="1"/>
      <w:numFmt w:val="bullet"/>
      <w:lvlText w:val=""/>
      <w:lvlJc w:val="left"/>
      <w:pPr>
        <w:tabs>
          <w:tab w:val="num" w:pos="5040"/>
        </w:tabs>
        <w:ind w:left="5040" w:hanging="360"/>
      </w:pPr>
      <w:rPr>
        <w:rFonts w:ascii="Symbol" w:hAnsi="Symbol" w:hint="default"/>
      </w:rPr>
    </w:lvl>
    <w:lvl w:ilvl="7" w:tplc="FB38330A" w:tentative="1">
      <w:start w:val="1"/>
      <w:numFmt w:val="bullet"/>
      <w:lvlText w:val="o"/>
      <w:lvlJc w:val="left"/>
      <w:pPr>
        <w:tabs>
          <w:tab w:val="num" w:pos="5760"/>
        </w:tabs>
        <w:ind w:left="5760" w:hanging="360"/>
      </w:pPr>
      <w:rPr>
        <w:rFonts w:ascii="Courier New" w:hAnsi="Courier New" w:hint="default"/>
      </w:rPr>
    </w:lvl>
    <w:lvl w:ilvl="8" w:tplc="9798397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6664B30"/>
    <w:multiLevelType w:val="hybridMultilevel"/>
    <w:tmpl w:val="C820F4AE"/>
    <w:lvl w:ilvl="0" w:tplc="E5C659FE">
      <w:numFmt w:val="bullet"/>
      <w:lvlText w:val="-"/>
      <w:lvlJc w:val="left"/>
      <w:pPr>
        <w:tabs>
          <w:tab w:val="num" w:pos="720"/>
        </w:tabs>
        <w:ind w:left="720" w:hanging="360"/>
      </w:pPr>
      <w:rPr>
        <w:rFonts w:ascii="Times New Roman" w:eastAsia="Times New Roman" w:hAnsi="Times New Roman" w:cs="Times New Roman" w:hint="default"/>
      </w:rPr>
    </w:lvl>
    <w:lvl w:ilvl="1" w:tplc="BC4E8192" w:tentative="1">
      <w:start w:val="1"/>
      <w:numFmt w:val="bullet"/>
      <w:lvlText w:val="o"/>
      <w:lvlJc w:val="left"/>
      <w:pPr>
        <w:tabs>
          <w:tab w:val="num" w:pos="1440"/>
        </w:tabs>
        <w:ind w:left="1440" w:hanging="360"/>
      </w:pPr>
      <w:rPr>
        <w:rFonts w:ascii="Courier New" w:hAnsi="Courier New" w:hint="default"/>
      </w:rPr>
    </w:lvl>
    <w:lvl w:ilvl="2" w:tplc="54FCC6BC" w:tentative="1">
      <w:start w:val="1"/>
      <w:numFmt w:val="bullet"/>
      <w:lvlText w:val=""/>
      <w:lvlJc w:val="left"/>
      <w:pPr>
        <w:tabs>
          <w:tab w:val="num" w:pos="2160"/>
        </w:tabs>
        <w:ind w:left="2160" w:hanging="360"/>
      </w:pPr>
      <w:rPr>
        <w:rFonts w:ascii="Wingdings" w:hAnsi="Wingdings" w:hint="default"/>
      </w:rPr>
    </w:lvl>
    <w:lvl w:ilvl="3" w:tplc="8C4A988E" w:tentative="1">
      <w:start w:val="1"/>
      <w:numFmt w:val="bullet"/>
      <w:lvlText w:val=""/>
      <w:lvlJc w:val="left"/>
      <w:pPr>
        <w:tabs>
          <w:tab w:val="num" w:pos="2880"/>
        </w:tabs>
        <w:ind w:left="2880" w:hanging="360"/>
      </w:pPr>
      <w:rPr>
        <w:rFonts w:ascii="Symbol" w:hAnsi="Symbol" w:hint="default"/>
      </w:rPr>
    </w:lvl>
    <w:lvl w:ilvl="4" w:tplc="E578C094" w:tentative="1">
      <w:start w:val="1"/>
      <w:numFmt w:val="bullet"/>
      <w:lvlText w:val="o"/>
      <w:lvlJc w:val="left"/>
      <w:pPr>
        <w:tabs>
          <w:tab w:val="num" w:pos="3600"/>
        </w:tabs>
        <w:ind w:left="3600" w:hanging="360"/>
      </w:pPr>
      <w:rPr>
        <w:rFonts w:ascii="Courier New" w:hAnsi="Courier New" w:hint="default"/>
      </w:rPr>
    </w:lvl>
    <w:lvl w:ilvl="5" w:tplc="75745BBC" w:tentative="1">
      <w:start w:val="1"/>
      <w:numFmt w:val="bullet"/>
      <w:lvlText w:val=""/>
      <w:lvlJc w:val="left"/>
      <w:pPr>
        <w:tabs>
          <w:tab w:val="num" w:pos="4320"/>
        </w:tabs>
        <w:ind w:left="4320" w:hanging="360"/>
      </w:pPr>
      <w:rPr>
        <w:rFonts w:ascii="Wingdings" w:hAnsi="Wingdings" w:hint="default"/>
      </w:rPr>
    </w:lvl>
    <w:lvl w:ilvl="6" w:tplc="C1CAE3E8" w:tentative="1">
      <w:start w:val="1"/>
      <w:numFmt w:val="bullet"/>
      <w:lvlText w:val=""/>
      <w:lvlJc w:val="left"/>
      <w:pPr>
        <w:tabs>
          <w:tab w:val="num" w:pos="5040"/>
        </w:tabs>
        <w:ind w:left="5040" w:hanging="360"/>
      </w:pPr>
      <w:rPr>
        <w:rFonts w:ascii="Symbol" w:hAnsi="Symbol" w:hint="default"/>
      </w:rPr>
    </w:lvl>
    <w:lvl w:ilvl="7" w:tplc="F1D2C886" w:tentative="1">
      <w:start w:val="1"/>
      <w:numFmt w:val="bullet"/>
      <w:lvlText w:val="o"/>
      <w:lvlJc w:val="left"/>
      <w:pPr>
        <w:tabs>
          <w:tab w:val="num" w:pos="5760"/>
        </w:tabs>
        <w:ind w:left="5760" w:hanging="360"/>
      </w:pPr>
      <w:rPr>
        <w:rFonts w:ascii="Courier New" w:hAnsi="Courier New" w:hint="default"/>
      </w:rPr>
    </w:lvl>
    <w:lvl w:ilvl="8" w:tplc="4544D0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B56C73"/>
    <w:multiLevelType w:val="hybridMultilevel"/>
    <w:tmpl w:val="5BA42128"/>
    <w:lvl w:ilvl="0" w:tplc="B4AE27B6">
      <w:start w:val="2"/>
      <w:numFmt w:val="decimal"/>
      <w:lvlText w:val="%1."/>
      <w:lvlJc w:val="left"/>
      <w:pPr>
        <w:tabs>
          <w:tab w:val="num" w:pos="570"/>
        </w:tabs>
        <w:ind w:left="570" w:hanging="570"/>
      </w:pPr>
      <w:rPr>
        <w:rFonts w:hint="default"/>
      </w:rPr>
    </w:lvl>
    <w:lvl w:ilvl="1" w:tplc="F03CF7B2" w:tentative="1">
      <w:start w:val="1"/>
      <w:numFmt w:val="lowerLetter"/>
      <w:lvlText w:val="%2."/>
      <w:lvlJc w:val="left"/>
      <w:pPr>
        <w:tabs>
          <w:tab w:val="num" w:pos="1080"/>
        </w:tabs>
        <w:ind w:left="1080" w:hanging="360"/>
      </w:pPr>
    </w:lvl>
    <w:lvl w:ilvl="2" w:tplc="0814545C" w:tentative="1">
      <w:start w:val="1"/>
      <w:numFmt w:val="lowerRoman"/>
      <w:lvlText w:val="%3."/>
      <w:lvlJc w:val="right"/>
      <w:pPr>
        <w:tabs>
          <w:tab w:val="num" w:pos="1800"/>
        </w:tabs>
        <w:ind w:left="1800" w:hanging="180"/>
      </w:pPr>
    </w:lvl>
    <w:lvl w:ilvl="3" w:tplc="D2AC973C" w:tentative="1">
      <w:start w:val="1"/>
      <w:numFmt w:val="decimal"/>
      <w:lvlText w:val="%4."/>
      <w:lvlJc w:val="left"/>
      <w:pPr>
        <w:tabs>
          <w:tab w:val="num" w:pos="2520"/>
        </w:tabs>
        <w:ind w:left="2520" w:hanging="360"/>
      </w:pPr>
    </w:lvl>
    <w:lvl w:ilvl="4" w:tplc="5142CDAE" w:tentative="1">
      <w:start w:val="1"/>
      <w:numFmt w:val="lowerLetter"/>
      <w:lvlText w:val="%5."/>
      <w:lvlJc w:val="left"/>
      <w:pPr>
        <w:tabs>
          <w:tab w:val="num" w:pos="3240"/>
        </w:tabs>
        <w:ind w:left="3240" w:hanging="360"/>
      </w:pPr>
    </w:lvl>
    <w:lvl w:ilvl="5" w:tplc="25B031D2" w:tentative="1">
      <w:start w:val="1"/>
      <w:numFmt w:val="lowerRoman"/>
      <w:lvlText w:val="%6."/>
      <w:lvlJc w:val="right"/>
      <w:pPr>
        <w:tabs>
          <w:tab w:val="num" w:pos="3960"/>
        </w:tabs>
        <w:ind w:left="3960" w:hanging="180"/>
      </w:pPr>
    </w:lvl>
    <w:lvl w:ilvl="6" w:tplc="AA9212C4" w:tentative="1">
      <w:start w:val="1"/>
      <w:numFmt w:val="decimal"/>
      <w:lvlText w:val="%7."/>
      <w:lvlJc w:val="left"/>
      <w:pPr>
        <w:tabs>
          <w:tab w:val="num" w:pos="4680"/>
        </w:tabs>
        <w:ind w:left="4680" w:hanging="360"/>
      </w:pPr>
    </w:lvl>
    <w:lvl w:ilvl="7" w:tplc="3E70A8EC" w:tentative="1">
      <w:start w:val="1"/>
      <w:numFmt w:val="lowerLetter"/>
      <w:lvlText w:val="%8."/>
      <w:lvlJc w:val="left"/>
      <w:pPr>
        <w:tabs>
          <w:tab w:val="num" w:pos="5400"/>
        </w:tabs>
        <w:ind w:left="5400" w:hanging="360"/>
      </w:pPr>
    </w:lvl>
    <w:lvl w:ilvl="8" w:tplc="DBC83FDE" w:tentative="1">
      <w:start w:val="1"/>
      <w:numFmt w:val="lowerRoman"/>
      <w:lvlText w:val="%9."/>
      <w:lvlJc w:val="right"/>
      <w:pPr>
        <w:tabs>
          <w:tab w:val="num" w:pos="6120"/>
        </w:tabs>
        <w:ind w:left="6120" w:hanging="180"/>
      </w:pPr>
    </w:lvl>
  </w:abstractNum>
  <w:abstractNum w:abstractNumId="24"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5" w15:restartNumberingAfterBreak="0">
    <w:nsid w:val="612225B2"/>
    <w:multiLevelType w:val="hybridMultilevel"/>
    <w:tmpl w:val="946A1BA6"/>
    <w:lvl w:ilvl="0" w:tplc="2006044A">
      <w:start w:val="1"/>
      <w:numFmt w:val="bullet"/>
      <w:lvlText w:val=""/>
      <w:lvlJc w:val="left"/>
      <w:pPr>
        <w:tabs>
          <w:tab w:val="num" w:pos="284"/>
        </w:tabs>
        <w:ind w:left="284" w:hanging="284"/>
      </w:pPr>
      <w:rPr>
        <w:rFonts w:ascii="Symbol" w:hAnsi="Symbol" w:hint="default"/>
      </w:rPr>
    </w:lvl>
    <w:lvl w:ilvl="1" w:tplc="F68AAE56" w:tentative="1">
      <w:start w:val="1"/>
      <w:numFmt w:val="bullet"/>
      <w:lvlText w:val="o"/>
      <w:lvlJc w:val="left"/>
      <w:pPr>
        <w:tabs>
          <w:tab w:val="num" w:pos="1440"/>
        </w:tabs>
        <w:ind w:left="1440" w:hanging="360"/>
      </w:pPr>
      <w:rPr>
        <w:rFonts w:ascii="Courier New" w:hAnsi="Courier New" w:cs="Courier New" w:hint="default"/>
      </w:rPr>
    </w:lvl>
    <w:lvl w:ilvl="2" w:tplc="CAB40ABC" w:tentative="1">
      <w:start w:val="1"/>
      <w:numFmt w:val="bullet"/>
      <w:lvlText w:val=""/>
      <w:lvlJc w:val="left"/>
      <w:pPr>
        <w:tabs>
          <w:tab w:val="num" w:pos="2160"/>
        </w:tabs>
        <w:ind w:left="2160" w:hanging="360"/>
      </w:pPr>
      <w:rPr>
        <w:rFonts w:ascii="Wingdings" w:hAnsi="Wingdings" w:hint="default"/>
      </w:rPr>
    </w:lvl>
    <w:lvl w:ilvl="3" w:tplc="4AEEE388" w:tentative="1">
      <w:start w:val="1"/>
      <w:numFmt w:val="bullet"/>
      <w:lvlText w:val=""/>
      <w:lvlJc w:val="left"/>
      <w:pPr>
        <w:tabs>
          <w:tab w:val="num" w:pos="2880"/>
        </w:tabs>
        <w:ind w:left="2880" w:hanging="360"/>
      </w:pPr>
      <w:rPr>
        <w:rFonts w:ascii="Symbol" w:hAnsi="Symbol" w:hint="default"/>
      </w:rPr>
    </w:lvl>
    <w:lvl w:ilvl="4" w:tplc="9B50B1BC" w:tentative="1">
      <w:start w:val="1"/>
      <w:numFmt w:val="bullet"/>
      <w:lvlText w:val="o"/>
      <w:lvlJc w:val="left"/>
      <w:pPr>
        <w:tabs>
          <w:tab w:val="num" w:pos="3600"/>
        </w:tabs>
        <w:ind w:left="3600" w:hanging="360"/>
      </w:pPr>
      <w:rPr>
        <w:rFonts w:ascii="Courier New" w:hAnsi="Courier New" w:cs="Courier New" w:hint="default"/>
      </w:rPr>
    </w:lvl>
    <w:lvl w:ilvl="5" w:tplc="F6B0879C" w:tentative="1">
      <w:start w:val="1"/>
      <w:numFmt w:val="bullet"/>
      <w:lvlText w:val=""/>
      <w:lvlJc w:val="left"/>
      <w:pPr>
        <w:tabs>
          <w:tab w:val="num" w:pos="4320"/>
        </w:tabs>
        <w:ind w:left="4320" w:hanging="360"/>
      </w:pPr>
      <w:rPr>
        <w:rFonts w:ascii="Wingdings" w:hAnsi="Wingdings" w:hint="default"/>
      </w:rPr>
    </w:lvl>
    <w:lvl w:ilvl="6" w:tplc="D84EC2FE" w:tentative="1">
      <w:start w:val="1"/>
      <w:numFmt w:val="bullet"/>
      <w:lvlText w:val=""/>
      <w:lvlJc w:val="left"/>
      <w:pPr>
        <w:tabs>
          <w:tab w:val="num" w:pos="5040"/>
        </w:tabs>
        <w:ind w:left="5040" w:hanging="360"/>
      </w:pPr>
      <w:rPr>
        <w:rFonts w:ascii="Symbol" w:hAnsi="Symbol" w:hint="default"/>
      </w:rPr>
    </w:lvl>
    <w:lvl w:ilvl="7" w:tplc="3F38BE8C" w:tentative="1">
      <w:start w:val="1"/>
      <w:numFmt w:val="bullet"/>
      <w:lvlText w:val="o"/>
      <w:lvlJc w:val="left"/>
      <w:pPr>
        <w:tabs>
          <w:tab w:val="num" w:pos="5760"/>
        </w:tabs>
        <w:ind w:left="5760" w:hanging="360"/>
      </w:pPr>
      <w:rPr>
        <w:rFonts w:ascii="Courier New" w:hAnsi="Courier New" w:cs="Courier New" w:hint="default"/>
      </w:rPr>
    </w:lvl>
    <w:lvl w:ilvl="8" w:tplc="A176DE7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1901BD3"/>
    <w:multiLevelType w:val="hybridMultilevel"/>
    <w:tmpl w:val="4E5C8746"/>
    <w:lvl w:ilvl="0" w:tplc="F148174C">
      <w:start w:val="1"/>
      <w:numFmt w:val="lowerLetter"/>
      <w:lvlText w:val="%1)"/>
      <w:lvlJc w:val="left"/>
      <w:pPr>
        <w:tabs>
          <w:tab w:val="num" w:pos="1800"/>
        </w:tabs>
        <w:ind w:left="1800" w:hanging="360"/>
      </w:pPr>
    </w:lvl>
    <w:lvl w:ilvl="1" w:tplc="184EC10C">
      <w:start w:val="1"/>
      <w:numFmt w:val="lowerRoman"/>
      <w:lvlText w:val="%2."/>
      <w:lvlJc w:val="right"/>
      <w:pPr>
        <w:tabs>
          <w:tab w:val="num" w:pos="2520"/>
        </w:tabs>
        <w:ind w:left="2520" w:hanging="360"/>
      </w:pPr>
    </w:lvl>
    <w:lvl w:ilvl="2" w:tplc="684E09B8">
      <w:start w:val="1"/>
      <w:numFmt w:val="lowerRoman"/>
      <w:lvlText w:val="%3."/>
      <w:lvlJc w:val="right"/>
      <w:pPr>
        <w:tabs>
          <w:tab w:val="num" w:pos="3240"/>
        </w:tabs>
        <w:ind w:left="3240" w:hanging="180"/>
      </w:pPr>
    </w:lvl>
    <w:lvl w:ilvl="3" w:tplc="516287C0" w:tentative="1">
      <w:start w:val="1"/>
      <w:numFmt w:val="decimal"/>
      <w:lvlText w:val="%4."/>
      <w:lvlJc w:val="left"/>
      <w:pPr>
        <w:tabs>
          <w:tab w:val="num" w:pos="3960"/>
        </w:tabs>
        <w:ind w:left="3960" w:hanging="360"/>
      </w:pPr>
    </w:lvl>
    <w:lvl w:ilvl="4" w:tplc="4A3406A0" w:tentative="1">
      <w:start w:val="1"/>
      <w:numFmt w:val="lowerLetter"/>
      <w:lvlText w:val="%5."/>
      <w:lvlJc w:val="left"/>
      <w:pPr>
        <w:tabs>
          <w:tab w:val="num" w:pos="4680"/>
        </w:tabs>
        <w:ind w:left="4680" w:hanging="360"/>
      </w:pPr>
    </w:lvl>
    <w:lvl w:ilvl="5" w:tplc="AB5ECA34" w:tentative="1">
      <w:start w:val="1"/>
      <w:numFmt w:val="lowerRoman"/>
      <w:lvlText w:val="%6."/>
      <w:lvlJc w:val="right"/>
      <w:pPr>
        <w:tabs>
          <w:tab w:val="num" w:pos="5400"/>
        </w:tabs>
        <w:ind w:left="5400" w:hanging="180"/>
      </w:pPr>
    </w:lvl>
    <w:lvl w:ilvl="6" w:tplc="E92A8B08" w:tentative="1">
      <w:start w:val="1"/>
      <w:numFmt w:val="decimal"/>
      <w:lvlText w:val="%7."/>
      <w:lvlJc w:val="left"/>
      <w:pPr>
        <w:tabs>
          <w:tab w:val="num" w:pos="6120"/>
        </w:tabs>
        <w:ind w:left="6120" w:hanging="360"/>
      </w:pPr>
    </w:lvl>
    <w:lvl w:ilvl="7" w:tplc="4656B2BA" w:tentative="1">
      <w:start w:val="1"/>
      <w:numFmt w:val="lowerLetter"/>
      <w:lvlText w:val="%8."/>
      <w:lvlJc w:val="left"/>
      <w:pPr>
        <w:tabs>
          <w:tab w:val="num" w:pos="6840"/>
        </w:tabs>
        <w:ind w:left="6840" w:hanging="360"/>
      </w:pPr>
    </w:lvl>
    <w:lvl w:ilvl="8" w:tplc="F6DCEF50" w:tentative="1">
      <w:start w:val="1"/>
      <w:numFmt w:val="lowerRoman"/>
      <w:lvlText w:val="%9."/>
      <w:lvlJc w:val="right"/>
      <w:pPr>
        <w:tabs>
          <w:tab w:val="num" w:pos="7560"/>
        </w:tabs>
        <w:ind w:left="7560" w:hanging="180"/>
      </w:pPr>
    </w:lvl>
  </w:abstractNum>
  <w:abstractNum w:abstractNumId="27" w15:restartNumberingAfterBreak="0">
    <w:nsid w:val="638649FD"/>
    <w:multiLevelType w:val="hybridMultilevel"/>
    <w:tmpl w:val="4A945CDA"/>
    <w:lvl w:ilvl="0" w:tplc="F3C675C0">
      <w:start w:val="1"/>
      <w:numFmt w:val="decimal"/>
      <w:lvlText w:val="%1."/>
      <w:lvlJc w:val="left"/>
      <w:pPr>
        <w:tabs>
          <w:tab w:val="num" w:pos="1353"/>
        </w:tabs>
        <w:ind w:left="1353" w:hanging="360"/>
      </w:pPr>
    </w:lvl>
    <w:lvl w:ilvl="1" w:tplc="A4F0F604" w:tentative="1">
      <w:start w:val="1"/>
      <w:numFmt w:val="lowerLetter"/>
      <w:lvlText w:val="%2."/>
      <w:lvlJc w:val="left"/>
      <w:pPr>
        <w:tabs>
          <w:tab w:val="num" w:pos="2073"/>
        </w:tabs>
        <w:ind w:left="2073" w:hanging="360"/>
      </w:pPr>
    </w:lvl>
    <w:lvl w:ilvl="2" w:tplc="8188DC8E" w:tentative="1">
      <w:start w:val="1"/>
      <w:numFmt w:val="lowerRoman"/>
      <w:lvlText w:val="%3."/>
      <w:lvlJc w:val="right"/>
      <w:pPr>
        <w:tabs>
          <w:tab w:val="num" w:pos="2793"/>
        </w:tabs>
        <w:ind w:left="2793" w:hanging="180"/>
      </w:pPr>
    </w:lvl>
    <w:lvl w:ilvl="3" w:tplc="BA26C666" w:tentative="1">
      <w:start w:val="1"/>
      <w:numFmt w:val="decimal"/>
      <w:lvlText w:val="%4."/>
      <w:lvlJc w:val="left"/>
      <w:pPr>
        <w:tabs>
          <w:tab w:val="num" w:pos="3513"/>
        </w:tabs>
        <w:ind w:left="3513" w:hanging="360"/>
      </w:pPr>
    </w:lvl>
    <w:lvl w:ilvl="4" w:tplc="DF9AB22A" w:tentative="1">
      <w:start w:val="1"/>
      <w:numFmt w:val="lowerLetter"/>
      <w:lvlText w:val="%5."/>
      <w:lvlJc w:val="left"/>
      <w:pPr>
        <w:tabs>
          <w:tab w:val="num" w:pos="4233"/>
        </w:tabs>
        <w:ind w:left="4233" w:hanging="360"/>
      </w:pPr>
    </w:lvl>
    <w:lvl w:ilvl="5" w:tplc="9384AEE8" w:tentative="1">
      <w:start w:val="1"/>
      <w:numFmt w:val="lowerRoman"/>
      <w:lvlText w:val="%6."/>
      <w:lvlJc w:val="right"/>
      <w:pPr>
        <w:tabs>
          <w:tab w:val="num" w:pos="4953"/>
        </w:tabs>
        <w:ind w:left="4953" w:hanging="180"/>
      </w:pPr>
    </w:lvl>
    <w:lvl w:ilvl="6" w:tplc="6888A3DC" w:tentative="1">
      <w:start w:val="1"/>
      <w:numFmt w:val="decimal"/>
      <w:lvlText w:val="%7."/>
      <w:lvlJc w:val="left"/>
      <w:pPr>
        <w:tabs>
          <w:tab w:val="num" w:pos="5673"/>
        </w:tabs>
        <w:ind w:left="5673" w:hanging="360"/>
      </w:pPr>
    </w:lvl>
    <w:lvl w:ilvl="7" w:tplc="A5FC610E" w:tentative="1">
      <w:start w:val="1"/>
      <w:numFmt w:val="lowerLetter"/>
      <w:lvlText w:val="%8."/>
      <w:lvlJc w:val="left"/>
      <w:pPr>
        <w:tabs>
          <w:tab w:val="num" w:pos="6393"/>
        </w:tabs>
        <w:ind w:left="6393" w:hanging="360"/>
      </w:pPr>
    </w:lvl>
    <w:lvl w:ilvl="8" w:tplc="B63CB9FE" w:tentative="1">
      <w:start w:val="1"/>
      <w:numFmt w:val="lowerRoman"/>
      <w:lvlText w:val="%9."/>
      <w:lvlJc w:val="right"/>
      <w:pPr>
        <w:tabs>
          <w:tab w:val="num" w:pos="7113"/>
        </w:tabs>
        <w:ind w:left="7113" w:hanging="180"/>
      </w:pPr>
    </w:lvl>
  </w:abstractNum>
  <w:abstractNum w:abstractNumId="28" w15:restartNumberingAfterBreak="0">
    <w:nsid w:val="6518235F"/>
    <w:multiLevelType w:val="hybridMultilevel"/>
    <w:tmpl w:val="42E4AA10"/>
    <w:lvl w:ilvl="0" w:tplc="16448C4C">
      <w:start w:val="10"/>
      <w:numFmt w:val="decimal"/>
      <w:lvlText w:val="%1."/>
      <w:lvlJc w:val="left"/>
      <w:pPr>
        <w:tabs>
          <w:tab w:val="num" w:pos="930"/>
        </w:tabs>
        <w:ind w:left="930" w:hanging="570"/>
      </w:pPr>
      <w:rPr>
        <w:rFonts w:hint="default"/>
      </w:rPr>
    </w:lvl>
    <w:lvl w:ilvl="1" w:tplc="AECEC19E" w:tentative="1">
      <w:start w:val="1"/>
      <w:numFmt w:val="lowerLetter"/>
      <w:lvlText w:val="%2."/>
      <w:lvlJc w:val="left"/>
      <w:pPr>
        <w:tabs>
          <w:tab w:val="num" w:pos="1440"/>
        </w:tabs>
        <w:ind w:left="1440" w:hanging="360"/>
      </w:pPr>
    </w:lvl>
    <w:lvl w:ilvl="2" w:tplc="7CB8293A" w:tentative="1">
      <w:start w:val="1"/>
      <w:numFmt w:val="lowerRoman"/>
      <w:lvlText w:val="%3."/>
      <w:lvlJc w:val="right"/>
      <w:pPr>
        <w:tabs>
          <w:tab w:val="num" w:pos="2160"/>
        </w:tabs>
        <w:ind w:left="2160" w:hanging="180"/>
      </w:pPr>
    </w:lvl>
    <w:lvl w:ilvl="3" w:tplc="EA30DE88" w:tentative="1">
      <w:start w:val="1"/>
      <w:numFmt w:val="decimal"/>
      <w:lvlText w:val="%4."/>
      <w:lvlJc w:val="left"/>
      <w:pPr>
        <w:tabs>
          <w:tab w:val="num" w:pos="2880"/>
        </w:tabs>
        <w:ind w:left="2880" w:hanging="360"/>
      </w:pPr>
    </w:lvl>
    <w:lvl w:ilvl="4" w:tplc="AD480E78" w:tentative="1">
      <w:start w:val="1"/>
      <w:numFmt w:val="lowerLetter"/>
      <w:lvlText w:val="%5."/>
      <w:lvlJc w:val="left"/>
      <w:pPr>
        <w:tabs>
          <w:tab w:val="num" w:pos="3600"/>
        </w:tabs>
        <w:ind w:left="3600" w:hanging="360"/>
      </w:pPr>
    </w:lvl>
    <w:lvl w:ilvl="5" w:tplc="4F747FBA" w:tentative="1">
      <w:start w:val="1"/>
      <w:numFmt w:val="lowerRoman"/>
      <w:lvlText w:val="%6."/>
      <w:lvlJc w:val="right"/>
      <w:pPr>
        <w:tabs>
          <w:tab w:val="num" w:pos="4320"/>
        </w:tabs>
        <w:ind w:left="4320" w:hanging="180"/>
      </w:pPr>
    </w:lvl>
    <w:lvl w:ilvl="6" w:tplc="906AC104" w:tentative="1">
      <w:start w:val="1"/>
      <w:numFmt w:val="decimal"/>
      <w:lvlText w:val="%7."/>
      <w:lvlJc w:val="left"/>
      <w:pPr>
        <w:tabs>
          <w:tab w:val="num" w:pos="5040"/>
        </w:tabs>
        <w:ind w:left="5040" w:hanging="360"/>
      </w:pPr>
    </w:lvl>
    <w:lvl w:ilvl="7" w:tplc="53CAC346" w:tentative="1">
      <w:start w:val="1"/>
      <w:numFmt w:val="lowerLetter"/>
      <w:lvlText w:val="%8."/>
      <w:lvlJc w:val="left"/>
      <w:pPr>
        <w:tabs>
          <w:tab w:val="num" w:pos="5760"/>
        </w:tabs>
        <w:ind w:left="5760" w:hanging="360"/>
      </w:pPr>
    </w:lvl>
    <w:lvl w:ilvl="8" w:tplc="0CCC6B90" w:tentative="1">
      <w:start w:val="1"/>
      <w:numFmt w:val="lowerRoman"/>
      <w:lvlText w:val="%9."/>
      <w:lvlJc w:val="right"/>
      <w:pPr>
        <w:tabs>
          <w:tab w:val="num" w:pos="6480"/>
        </w:tabs>
        <w:ind w:left="6480" w:hanging="180"/>
      </w:p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3544E032">
      <w:start w:val="1"/>
      <w:numFmt w:val="decimal"/>
      <w:lvlText w:val="%1."/>
      <w:lvlJc w:val="left"/>
      <w:pPr>
        <w:tabs>
          <w:tab w:val="num" w:pos="720"/>
        </w:tabs>
        <w:ind w:left="720" w:hanging="360"/>
      </w:pPr>
    </w:lvl>
    <w:lvl w:ilvl="1" w:tplc="7FE64074" w:tentative="1">
      <w:start w:val="1"/>
      <w:numFmt w:val="lowerLetter"/>
      <w:lvlText w:val="%2."/>
      <w:lvlJc w:val="left"/>
      <w:pPr>
        <w:tabs>
          <w:tab w:val="num" w:pos="1440"/>
        </w:tabs>
        <w:ind w:left="1440" w:hanging="360"/>
      </w:pPr>
    </w:lvl>
    <w:lvl w:ilvl="2" w:tplc="333A9A22" w:tentative="1">
      <w:start w:val="1"/>
      <w:numFmt w:val="lowerRoman"/>
      <w:lvlText w:val="%3."/>
      <w:lvlJc w:val="right"/>
      <w:pPr>
        <w:tabs>
          <w:tab w:val="num" w:pos="2160"/>
        </w:tabs>
        <w:ind w:left="2160" w:hanging="180"/>
      </w:pPr>
    </w:lvl>
    <w:lvl w:ilvl="3" w:tplc="A4C0D744" w:tentative="1">
      <w:start w:val="1"/>
      <w:numFmt w:val="decimal"/>
      <w:lvlText w:val="%4."/>
      <w:lvlJc w:val="left"/>
      <w:pPr>
        <w:tabs>
          <w:tab w:val="num" w:pos="2880"/>
        </w:tabs>
        <w:ind w:left="2880" w:hanging="360"/>
      </w:pPr>
    </w:lvl>
    <w:lvl w:ilvl="4" w:tplc="D29E780A" w:tentative="1">
      <w:start w:val="1"/>
      <w:numFmt w:val="lowerLetter"/>
      <w:lvlText w:val="%5."/>
      <w:lvlJc w:val="left"/>
      <w:pPr>
        <w:tabs>
          <w:tab w:val="num" w:pos="3600"/>
        </w:tabs>
        <w:ind w:left="3600" w:hanging="360"/>
      </w:pPr>
    </w:lvl>
    <w:lvl w:ilvl="5" w:tplc="B686DE78" w:tentative="1">
      <w:start w:val="1"/>
      <w:numFmt w:val="lowerRoman"/>
      <w:lvlText w:val="%6."/>
      <w:lvlJc w:val="right"/>
      <w:pPr>
        <w:tabs>
          <w:tab w:val="num" w:pos="4320"/>
        </w:tabs>
        <w:ind w:left="4320" w:hanging="180"/>
      </w:pPr>
    </w:lvl>
    <w:lvl w:ilvl="6" w:tplc="62F25438" w:tentative="1">
      <w:start w:val="1"/>
      <w:numFmt w:val="decimal"/>
      <w:lvlText w:val="%7."/>
      <w:lvlJc w:val="left"/>
      <w:pPr>
        <w:tabs>
          <w:tab w:val="num" w:pos="5040"/>
        </w:tabs>
        <w:ind w:left="5040" w:hanging="360"/>
      </w:pPr>
    </w:lvl>
    <w:lvl w:ilvl="7" w:tplc="3D5C83A6" w:tentative="1">
      <w:start w:val="1"/>
      <w:numFmt w:val="lowerLetter"/>
      <w:lvlText w:val="%8."/>
      <w:lvlJc w:val="left"/>
      <w:pPr>
        <w:tabs>
          <w:tab w:val="num" w:pos="5760"/>
        </w:tabs>
        <w:ind w:left="5760" w:hanging="360"/>
      </w:pPr>
    </w:lvl>
    <w:lvl w:ilvl="8" w:tplc="F4528468" w:tentative="1">
      <w:start w:val="1"/>
      <w:numFmt w:val="lowerRoman"/>
      <w:lvlText w:val="%9."/>
      <w:lvlJc w:val="right"/>
      <w:pPr>
        <w:tabs>
          <w:tab w:val="num" w:pos="6480"/>
        </w:tabs>
        <w:ind w:left="6480" w:hanging="180"/>
      </w:pPr>
    </w:lvl>
  </w:abstractNum>
  <w:abstractNum w:abstractNumId="35"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6" w15:restartNumberingAfterBreak="0">
    <w:nsid w:val="7F221F51"/>
    <w:multiLevelType w:val="hybridMultilevel"/>
    <w:tmpl w:val="34C6DE1A"/>
    <w:lvl w:ilvl="0" w:tplc="B0F4F470">
      <w:start w:val="1"/>
      <w:numFmt w:val="bullet"/>
      <w:lvlText w:val=""/>
      <w:lvlJc w:val="left"/>
      <w:pPr>
        <w:ind w:left="360" w:hanging="360"/>
      </w:pPr>
      <w:rPr>
        <w:rFonts w:ascii="Symbol" w:hAnsi="Symbol" w:hint="default"/>
      </w:rPr>
    </w:lvl>
    <w:lvl w:ilvl="1" w:tplc="F656D15A" w:tentative="1">
      <w:start w:val="1"/>
      <w:numFmt w:val="bullet"/>
      <w:lvlText w:val="o"/>
      <w:lvlJc w:val="left"/>
      <w:pPr>
        <w:ind w:left="1080" w:hanging="360"/>
      </w:pPr>
      <w:rPr>
        <w:rFonts w:ascii="Courier New" w:hAnsi="Courier New" w:cs="Courier New" w:hint="default"/>
      </w:rPr>
    </w:lvl>
    <w:lvl w:ilvl="2" w:tplc="1646FEB0" w:tentative="1">
      <w:start w:val="1"/>
      <w:numFmt w:val="bullet"/>
      <w:lvlText w:val=""/>
      <w:lvlJc w:val="left"/>
      <w:pPr>
        <w:ind w:left="1800" w:hanging="360"/>
      </w:pPr>
      <w:rPr>
        <w:rFonts w:ascii="Wingdings" w:hAnsi="Wingdings" w:hint="default"/>
      </w:rPr>
    </w:lvl>
    <w:lvl w:ilvl="3" w:tplc="6E6C9608" w:tentative="1">
      <w:start w:val="1"/>
      <w:numFmt w:val="bullet"/>
      <w:lvlText w:val=""/>
      <w:lvlJc w:val="left"/>
      <w:pPr>
        <w:ind w:left="2520" w:hanging="360"/>
      </w:pPr>
      <w:rPr>
        <w:rFonts w:ascii="Symbol" w:hAnsi="Symbol" w:hint="default"/>
      </w:rPr>
    </w:lvl>
    <w:lvl w:ilvl="4" w:tplc="25CC7664" w:tentative="1">
      <w:start w:val="1"/>
      <w:numFmt w:val="bullet"/>
      <w:lvlText w:val="o"/>
      <w:lvlJc w:val="left"/>
      <w:pPr>
        <w:ind w:left="3240" w:hanging="360"/>
      </w:pPr>
      <w:rPr>
        <w:rFonts w:ascii="Courier New" w:hAnsi="Courier New" w:cs="Courier New" w:hint="default"/>
      </w:rPr>
    </w:lvl>
    <w:lvl w:ilvl="5" w:tplc="5FFE2D64" w:tentative="1">
      <w:start w:val="1"/>
      <w:numFmt w:val="bullet"/>
      <w:lvlText w:val=""/>
      <w:lvlJc w:val="left"/>
      <w:pPr>
        <w:ind w:left="3960" w:hanging="360"/>
      </w:pPr>
      <w:rPr>
        <w:rFonts w:ascii="Wingdings" w:hAnsi="Wingdings" w:hint="default"/>
      </w:rPr>
    </w:lvl>
    <w:lvl w:ilvl="6" w:tplc="9AE4CB98" w:tentative="1">
      <w:start w:val="1"/>
      <w:numFmt w:val="bullet"/>
      <w:lvlText w:val=""/>
      <w:lvlJc w:val="left"/>
      <w:pPr>
        <w:ind w:left="4680" w:hanging="360"/>
      </w:pPr>
      <w:rPr>
        <w:rFonts w:ascii="Symbol" w:hAnsi="Symbol" w:hint="default"/>
      </w:rPr>
    </w:lvl>
    <w:lvl w:ilvl="7" w:tplc="1E6A3120" w:tentative="1">
      <w:start w:val="1"/>
      <w:numFmt w:val="bullet"/>
      <w:lvlText w:val="o"/>
      <w:lvlJc w:val="left"/>
      <w:pPr>
        <w:ind w:left="5400" w:hanging="360"/>
      </w:pPr>
      <w:rPr>
        <w:rFonts w:ascii="Courier New" w:hAnsi="Courier New" w:cs="Courier New" w:hint="default"/>
      </w:rPr>
    </w:lvl>
    <w:lvl w:ilvl="8" w:tplc="0896E742" w:tentative="1">
      <w:start w:val="1"/>
      <w:numFmt w:val="bullet"/>
      <w:lvlText w:val=""/>
      <w:lvlJc w:val="left"/>
      <w:pPr>
        <w:ind w:left="6120" w:hanging="360"/>
      </w:pPr>
      <w:rPr>
        <w:rFonts w:ascii="Wingdings" w:hAnsi="Wingdings" w:hint="default"/>
      </w:rPr>
    </w:lvl>
  </w:abstractNum>
  <w:num w:numId="1" w16cid:durableId="328408220">
    <w:abstractNumId w:val="0"/>
    <w:lvlOverride w:ilvl="0">
      <w:lvl w:ilvl="0">
        <w:start w:val="1"/>
        <w:numFmt w:val="bullet"/>
        <w:lvlText w:val="-"/>
        <w:legacy w:legacy="1" w:legacySpace="0" w:legacyIndent="360"/>
        <w:lvlJc w:val="left"/>
        <w:pPr>
          <w:ind w:left="360" w:hanging="360"/>
        </w:pPr>
      </w:lvl>
    </w:lvlOverride>
  </w:num>
  <w:num w:numId="2" w16cid:durableId="200936179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30469494">
    <w:abstractNumId w:val="33"/>
  </w:num>
  <w:num w:numId="4" w16cid:durableId="1599172935">
    <w:abstractNumId w:val="32"/>
  </w:num>
  <w:num w:numId="5" w16cid:durableId="108550907">
    <w:abstractNumId w:val="10"/>
  </w:num>
  <w:num w:numId="6" w16cid:durableId="215095238">
    <w:abstractNumId w:val="21"/>
  </w:num>
  <w:num w:numId="7" w16cid:durableId="415445681">
    <w:abstractNumId w:val="20"/>
  </w:num>
  <w:num w:numId="8" w16cid:durableId="1790782519">
    <w:abstractNumId w:val="6"/>
  </w:num>
  <w:num w:numId="9" w16cid:durableId="842203929">
    <w:abstractNumId w:val="30"/>
  </w:num>
  <w:num w:numId="10" w16cid:durableId="2107726392">
    <w:abstractNumId w:val="31"/>
  </w:num>
  <w:num w:numId="11" w16cid:durableId="1910191751">
    <w:abstractNumId w:val="16"/>
  </w:num>
  <w:num w:numId="12" w16cid:durableId="1890726180">
    <w:abstractNumId w:val="12"/>
  </w:num>
  <w:num w:numId="13" w16cid:durableId="1872499262">
    <w:abstractNumId w:val="2"/>
  </w:num>
  <w:num w:numId="14" w16cid:durableId="2019917379">
    <w:abstractNumId w:val="29"/>
  </w:num>
  <w:num w:numId="15" w16cid:durableId="1081365490">
    <w:abstractNumId w:val="18"/>
  </w:num>
  <w:num w:numId="16" w16cid:durableId="123814558">
    <w:abstractNumId w:val="34"/>
  </w:num>
  <w:num w:numId="17" w16cid:durableId="252403239">
    <w:abstractNumId w:val="7"/>
  </w:num>
  <w:num w:numId="18" w16cid:durableId="1709792004">
    <w:abstractNumId w:val="1"/>
  </w:num>
  <w:num w:numId="19" w16cid:durableId="1506163727">
    <w:abstractNumId w:val="17"/>
  </w:num>
  <w:num w:numId="20" w16cid:durableId="1186988113">
    <w:abstractNumId w:val="3"/>
  </w:num>
  <w:num w:numId="21" w16cid:durableId="1336689499">
    <w:abstractNumId w:val="5"/>
  </w:num>
  <w:num w:numId="22" w16cid:durableId="390083168">
    <w:abstractNumId w:val="24"/>
  </w:num>
  <w:num w:numId="23" w16cid:durableId="819806210">
    <w:abstractNumId w:val="28"/>
  </w:num>
  <w:num w:numId="24" w16cid:durableId="276568271">
    <w:abstractNumId w:val="23"/>
  </w:num>
  <w:num w:numId="25" w16cid:durableId="2143381241">
    <w:abstractNumId w:val="11"/>
  </w:num>
  <w:num w:numId="26" w16cid:durableId="1487353287">
    <w:abstractNumId w:val="9"/>
  </w:num>
  <w:num w:numId="27" w16cid:durableId="1194996734">
    <w:abstractNumId w:val="19"/>
  </w:num>
  <w:num w:numId="28" w16cid:durableId="801120000">
    <w:abstractNumId w:val="22"/>
  </w:num>
  <w:num w:numId="29" w16cid:durableId="259921675">
    <w:abstractNumId w:val="13"/>
  </w:num>
  <w:num w:numId="30" w16cid:durableId="109059133">
    <w:abstractNumId w:val="8"/>
  </w:num>
  <w:num w:numId="31" w16cid:durableId="238446797">
    <w:abstractNumId w:val="26"/>
  </w:num>
  <w:num w:numId="32" w16cid:durableId="82454795">
    <w:abstractNumId w:val="27"/>
  </w:num>
  <w:num w:numId="33" w16cid:durableId="359627615">
    <w:abstractNumId w:val="25"/>
  </w:num>
  <w:num w:numId="34" w16cid:durableId="2104110084">
    <w:abstractNumId w:val="14"/>
  </w:num>
  <w:num w:numId="35" w16cid:durableId="2139490698">
    <w:abstractNumId w:val="4"/>
  </w:num>
  <w:num w:numId="36" w16cid:durableId="284430092">
    <w:abstractNumId w:val="35"/>
  </w:num>
  <w:num w:numId="37" w16cid:durableId="1972049193">
    <w:abstractNumId w:val="15"/>
  </w:num>
  <w:num w:numId="38" w16cid:durableId="47718732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F3AC5"/>
    <w:rsid w:val="00000C59"/>
    <w:rsid w:val="00001829"/>
    <w:rsid w:val="00006AE9"/>
    <w:rsid w:val="00006E9B"/>
    <w:rsid w:val="00013D5A"/>
    <w:rsid w:val="00026B77"/>
    <w:rsid w:val="00034DE5"/>
    <w:rsid w:val="00035188"/>
    <w:rsid w:val="000360C2"/>
    <w:rsid w:val="000426FC"/>
    <w:rsid w:val="00044289"/>
    <w:rsid w:val="00051557"/>
    <w:rsid w:val="00052988"/>
    <w:rsid w:val="00061340"/>
    <w:rsid w:val="00073C0F"/>
    <w:rsid w:val="000756C1"/>
    <w:rsid w:val="000763B1"/>
    <w:rsid w:val="0008395D"/>
    <w:rsid w:val="00092DDE"/>
    <w:rsid w:val="00095710"/>
    <w:rsid w:val="000A332E"/>
    <w:rsid w:val="000A515F"/>
    <w:rsid w:val="000A5C73"/>
    <w:rsid w:val="000C0990"/>
    <w:rsid w:val="000C0F83"/>
    <w:rsid w:val="000C6C37"/>
    <w:rsid w:val="000D512F"/>
    <w:rsid w:val="000D7C2D"/>
    <w:rsid w:val="000E0DCF"/>
    <w:rsid w:val="000E3806"/>
    <w:rsid w:val="000F09D2"/>
    <w:rsid w:val="000F2D6C"/>
    <w:rsid w:val="00100D6C"/>
    <w:rsid w:val="0010180F"/>
    <w:rsid w:val="00102C5E"/>
    <w:rsid w:val="00114068"/>
    <w:rsid w:val="001163C4"/>
    <w:rsid w:val="001222F3"/>
    <w:rsid w:val="001265A9"/>
    <w:rsid w:val="0012737E"/>
    <w:rsid w:val="00135A80"/>
    <w:rsid w:val="00135CA2"/>
    <w:rsid w:val="00137806"/>
    <w:rsid w:val="00141CCD"/>
    <w:rsid w:val="00142B83"/>
    <w:rsid w:val="00145D1E"/>
    <w:rsid w:val="00162D7F"/>
    <w:rsid w:val="00163DAD"/>
    <w:rsid w:val="0017081A"/>
    <w:rsid w:val="00171A9D"/>
    <w:rsid w:val="00172B3E"/>
    <w:rsid w:val="00173750"/>
    <w:rsid w:val="00174C06"/>
    <w:rsid w:val="001805CA"/>
    <w:rsid w:val="00182BC1"/>
    <w:rsid w:val="00192FA3"/>
    <w:rsid w:val="001958DE"/>
    <w:rsid w:val="001A6411"/>
    <w:rsid w:val="001A74B0"/>
    <w:rsid w:val="001B4D15"/>
    <w:rsid w:val="001C5864"/>
    <w:rsid w:val="001D11BE"/>
    <w:rsid w:val="001D160A"/>
    <w:rsid w:val="001F1AFF"/>
    <w:rsid w:val="001F1FFC"/>
    <w:rsid w:val="001F2DEF"/>
    <w:rsid w:val="002049DB"/>
    <w:rsid w:val="00205CF8"/>
    <w:rsid w:val="002062D1"/>
    <w:rsid w:val="00207AA7"/>
    <w:rsid w:val="00210D12"/>
    <w:rsid w:val="00213DB9"/>
    <w:rsid w:val="00220422"/>
    <w:rsid w:val="00251338"/>
    <w:rsid w:val="00253E6A"/>
    <w:rsid w:val="002602A1"/>
    <w:rsid w:val="00261475"/>
    <w:rsid w:val="00261D09"/>
    <w:rsid w:val="00263E78"/>
    <w:rsid w:val="002652D3"/>
    <w:rsid w:val="002654A2"/>
    <w:rsid w:val="002668DC"/>
    <w:rsid w:val="00271A0E"/>
    <w:rsid w:val="002738ED"/>
    <w:rsid w:val="002A3F9B"/>
    <w:rsid w:val="002A4BFB"/>
    <w:rsid w:val="002A74AF"/>
    <w:rsid w:val="002A7A7A"/>
    <w:rsid w:val="002B52CD"/>
    <w:rsid w:val="002B666C"/>
    <w:rsid w:val="002B67BE"/>
    <w:rsid w:val="002C1074"/>
    <w:rsid w:val="002C2A34"/>
    <w:rsid w:val="002D21C5"/>
    <w:rsid w:val="002E0E92"/>
    <w:rsid w:val="002F2857"/>
    <w:rsid w:val="002F3AC5"/>
    <w:rsid w:val="002F6592"/>
    <w:rsid w:val="002F6650"/>
    <w:rsid w:val="0032296B"/>
    <w:rsid w:val="00324A08"/>
    <w:rsid w:val="00325B7C"/>
    <w:rsid w:val="0033728C"/>
    <w:rsid w:val="00341E62"/>
    <w:rsid w:val="00357BAE"/>
    <w:rsid w:val="0036070C"/>
    <w:rsid w:val="00370121"/>
    <w:rsid w:val="00371421"/>
    <w:rsid w:val="00386ACC"/>
    <w:rsid w:val="00397F3A"/>
    <w:rsid w:val="003A18FB"/>
    <w:rsid w:val="003B1824"/>
    <w:rsid w:val="003B237A"/>
    <w:rsid w:val="003C2147"/>
    <w:rsid w:val="003C478D"/>
    <w:rsid w:val="003C6E39"/>
    <w:rsid w:val="003D15A5"/>
    <w:rsid w:val="003D26D6"/>
    <w:rsid w:val="003D2F94"/>
    <w:rsid w:val="003D5452"/>
    <w:rsid w:val="003E2E8B"/>
    <w:rsid w:val="003F64C1"/>
    <w:rsid w:val="003F6B3B"/>
    <w:rsid w:val="003F6E34"/>
    <w:rsid w:val="004054E7"/>
    <w:rsid w:val="00410A88"/>
    <w:rsid w:val="00410B5A"/>
    <w:rsid w:val="00412A86"/>
    <w:rsid w:val="00412F41"/>
    <w:rsid w:val="00424032"/>
    <w:rsid w:val="00435166"/>
    <w:rsid w:val="004403FA"/>
    <w:rsid w:val="004473AB"/>
    <w:rsid w:val="004518DB"/>
    <w:rsid w:val="00453D82"/>
    <w:rsid w:val="00453F3B"/>
    <w:rsid w:val="00466AA5"/>
    <w:rsid w:val="00470C17"/>
    <w:rsid w:val="0047220E"/>
    <w:rsid w:val="00474C50"/>
    <w:rsid w:val="004817FA"/>
    <w:rsid w:val="004829B2"/>
    <w:rsid w:val="0048431E"/>
    <w:rsid w:val="00484EDE"/>
    <w:rsid w:val="004921DF"/>
    <w:rsid w:val="00493271"/>
    <w:rsid w:val="004A089A"/>
    <w:rsid w:val="004A1874"/>
    <w:rsid w:val="004A2FC2"/>
    <w:rsid w:val="004A7CA7"/>
    <w:rsid w:val="004B1397"/>
    <w:rsid w:val="004B1AAE"/>
    <w:rsid w:val="004B5EAF"/>
    <w:rsid w:val="004C2780"/>
    <w:rsid w:val="004C6E60"/>
    <w:rsid w:val="004E02EA"/>
    <w:rsid w:val="004E78F4"/>
    <w:rsid w:val="004F2727"/>
    <w:rsid w:val="005033C1"/>
    <w:rsid w:val="00504168"/>
    <w:rsid w:val="00505835"/>
    <w:rsid w:val="00505C0A"/>
    <w:rsid w:val="005118EE"/>
    <w:rsid w:val="005166F7"/>
    <w:rsid w:val="00522766"/>
    <w:rsid w:val="00523055"/>
    <w:rsid w:val="005238C8"/>
    <w:rsid w:val="00525C98"/>
    <w:rsid w:val="005339BF"/>
    <w:rsid w:val="005347D9"/>
    <w:rsid w:val="005376E8"/>
    <w:rsid w:val="00537DED"/>
    <w:rsid w:val="0054147D"/>
    <w:rsid w:val="005423AB"/>
    <w:rsid w:val="005434A0"/>
    <w:rsid w:val="00546B55"/>
    <w:rsid w:val="0056116F"/>
    <w:rsid w:val="00561CB5"/>
    <w:rsid w:val="0056475D"/>
    <w:rsid w:val="00573BF4"/>
    <w:rsid w:val="005835C4"/>
    <w:rsid w:val="00586BE0"/>
    <w:rsid w:val="00590008"/>
    <w:rsid w:val="005920B5"/>
    <w:rsid w:val="00592A3C"/>
    <w:rsid w:val="00594559"/>
    <w:rsid w:val="005A4140"/>
    <w:rsid w:val="005A554E"/>
    <w:rsid w:val="005B0A39"/>
    <w:rsid w:val="005B58B1"/>
    <w:rsid w:val="005C2A2C"/>
    <w:rsid w:val="005D00A2"/>
    <w:rsid w:val="005D3F5D"/>
    <w:rsid w:val="005E003A"/>
    <w:rsid w:val="005E7E8A"/>
    <w:rsid w:val="005F11FC"/>
    <w:rsid w:val="005F3820"/>
    <w:rsid w:val="005F3DDA"/>
    <w:rsid w:val="006047D9"/>
    <w:rsid w:val="00612200"/>
    <w:rsid w:val="00623EAB"/>
    <w:rsid w:val="006240DA"/>
    <w:rsid w:val="006262C7"/>
    <w:rsid w:val="00633925"/>
    <w:rsid w:val="00646C86"/>
    <w:rsid w:val="00650C39"/>
    <w:rsid w:val="00657A1A"/>
    <w:rsid w:val="006601A9"/>
    <w:rsid w:val="00667514"/>
    <w:rsid w:val="0068093A"/>
    <w:rsid w:val="00683068"/>
    <w:rsid w:val="00691328"/>
    <w:rsid w:val="00693A33"/>
    <w:rsid w:val="006A419A"/>
    <w:rsid w:val="006A59F5"/>
    <w:rsid w:val="006C1037"/>
    <w:rsid w:val="006C195C"/>
    <w:rsid w:val="006C1E7A"/>
    <w:rsid w:val="006C2D84"/>
    <w:rsid w:val="006C42D4"/>
    <w:rsid w:val="006E03DE"/>
    <w:rsid w:val="006E3D42"/>
    <w:rsid w:val="006E4608"/>
    <w:rsid w:val="006E706E"/>
    <w:rsid w:val="006F62E0"/>
    <w:rsid w:val="00700188"/>
    <w:rsid w:val="007020B5"/>
    <w:rsid w:val="007054C1"/>
    <w:rsid w:val="00712076"/>
    <w:rsid w:val="0071432D"/>
    <w:rsid w:val="00722F99"/>
    <w:rsid w:val="0073226B"/>
    <w:rsid w:val="0073314E"/>
    <w:rsid w:val="00736D8D"/>
    <w:rsid w:val="00745CBA"/>
    <w:rsid w:val="00747F7B"/>
    <w:rsid w:val="00753484"/>
    <w:rsid w:val="00754FFD"/>
    <w:rsid w:val="00767EFD"/>
    <w:rsid w:val="007721BA"/>
    <w:rsid w:val="00772AC5"/>
    <w:rsid w:val="00774DB0"/>
    <w:rsid w:val="00775E36"/>
    <w:rsid w:val="00776A7F"/>
    <w:rsid w:val="00780921"/>
    <w:rsid w:val="00781FB8"/>
    <w:rsid w:val="007832B3"/>
    <w:rsid w:val="007910C8"/>
    <w:rsid w:val="0079117E"/>
    <w:rsid w:val="007A1F00"/>
    <w:rsid w:val="007A49CB"/>
    <w:rsid w:val="007A4E82"/>
    <w:rsid w:val="007A4ED7"/>
    <w:rsid w:val="007B0877"/>
    <w:rsid w:val="007B5B61"/>
    <w:rsid w:val="007C3BF3"/>
    <w:rsid w:val="007C6E75"/>
    <w:rsid w:val="007D48B6"/>
    <w:rsid w:val="007D7738"/>
    <w:rsid w:val="007E32BC"/>
    <w:rsid w:val="007F6667"/>
    <w:rsid w:val="00801EDA"/>
    <w:rsid w:val="00804BF1"/>
    <w:rsid w:val="008136E3"/>
    <w:rsid w:val="00822449"/>
    <w:rsid w:val="00826B8B"/>
    <w:rsid w:val="00836492"/>
    <w:rsid w:val="00836AF1"/>
    <w:rsid w:val="00837C68"/>
    <w:rsid w:val="008421B1"/>
    <w:rsid w:val="00843168"/>
    <w:rsid w:val="00846FE4"/>
    <w:rsid w:val="008558B7"/>
    <w:rsid w:val="008621CF"/>
    <w:rsid w:val="008633C8"/>
    <w:rsid w:val="008724F8"/>
    <w:rsid w:val="00880714"/>
    <w:rsid w:val="00884195"/>
    <w:rsid w:val="0088685E"/>
    <w:rsid w:val="00891D0F"/>
    <w:rsid w:val="00892B0C"/>
    <w:rsid w:val="008930D9"/>
    <w:rsid w:val="008A4CA0"/>
    <w:rsid w:val="008B15A8"/>
    <w:rsid w:val="008B3277"/>
    <w:rsid w:val="008C03C7"/>
    <w:rsid w:val="008C1449"/>
    <w:rsid w:val="008C6FA9"/>
    <w:rsid w:val="008D2BE6"/>
    <w:rsid w:val="008E0682"/>
    <w:rsid w:val="008E1D02"/>
    <w:rsid w:val="008E4EC7"/>
    <w:rsid w:val="008F0596"/>
    <w:rsid w:val="00904538"/>
    <w:rsid w:val="00904FFA"/>
    <w:rsid w:val="009059DF"/>
    <w:rsid w:val="00916BBB"/>
    <w:rsid w:val="00920B56"/>
    <w:rsid w:val="009250B8"/>
    <w:rsid w:val="009278A1"/>
    <w:rsid w:val="00930079"/>
    <w:rsid w:val="0095353D"/>
    <w:rsid w:val="00971DC7"/>
    <w:rsid w:val="009730AD"/>
    <w:rsid w:val="00976AC2"/>
    <w:rsid w:val="0098699E"/>
    <w:rsid w:val="009937F1"/>
    <w:rsid w:val="009973FC"/>
    <w:rsid w:val="009A2060"/>
    <w:rsid w:val="009C2104"/>
    <w:rsid w:val="009D2651"/>
    <w:rsid w:val="009E1B1B"/>
    <w:rsid w:val="009E2FD8"/>
    <w:rsid w:val="009E3C09"/>
    <w:rsid w:val="00A01F1A"/>
    <w:rsid w:val="00A039D4"/>
    <w:rsid w:val="00A14B72"/>
    <w:rsid w:val="00A162D7"/>
    <w:rsid w:val="00A20AC1"/>
    <w:rsid w:val="00A27D35"/>
    <w:rsid w:val="00A31E92"/>
    <w:rsid w:val="00A330AF"/>
    <w:rsid w:val="00A33BA0"/>
    <w:rsid w:val="00A34422"/>
    <w:rsid w:val="00A3712F"/>
    <w:rsid w:val="00A43C03"/>
    <w:rsid w:val="00A50415"/>
    <w:rsid w:val="00A63B45"/>
    <w:rsid w:val="00A673EA"/>
    <w:rsid w:val="00A75B94"/>
    <w:rsid w:val="00A82875"/>
    <w:rsid w:val="00A828E5"/>
    <w:rsid w:val="00A85876"/>
    <w:rsid w:val="00A9089D"/>
    <w:rsid w:val="00A937C4"/>
    <w:rsid w:val="00A948AC"/>
    <w:rsid w:val="00A952CF"/>
    <w:rsid w:val="00A95693"/>
    <w:rsid w:val="00A966EA"/>
    <w:rsid w:val="00A96AC4"/>
    <w:rsid w:val="00AA110E"/>
    <w:rsid w:val="00AA3C21"/>
    <w:rsid w:val="00AA647D"/>
    <w:rsid w:val="00AB4048"/>
    <w:rsid w:val="00AB7A2D"/>
    <w:rsid w:val="00AC1151"/>
    <w:rsid w:val="00AC3EF3"/>
    <w:rsid w:val="00AC6DD1"/>
    <w:rsid w:val="00AC737B"/>
    <w:rsid w:val="00AD2938"/>
    <w:rsid w:val="00AD2FE6"/>
    <w:rsid w:val="00AD5696"/>
    <w:rsid w:val="00AD6F62"/>
    <w:rsid w:val="00AE0634"/>
    <w:rsid w:val="00AE2CF5"/>
    <w:rsid w:val="00AE4EA0"/>
    <w:rsid w:val="00AE7A17"/>
    <w:rsid w:val="00AF00D0"/>
    <w:rsid w:val="00AF13BB"/>
    <w:rsid w:val="00B002C9"/>
    <w:rsid w:val="00B00BAC"/>
    <w:rsid w:val="00B01AA0"/>
    <w:rsid w:val="00B03DD5"/>
    <w:rsid w:val="00B14F5E"/>
    <w:rsid w:val="00B251FB"/>
    <w:rsid w:val="00B31D30"/>
    <w:rsid w:val="00B34600"/>
    <w:rsid w:val="00B40A32"/>
    <w:rsid w:val="00B43901"/>
    <w:rsid w:val="00B475DA"/>
    <w:rsid w:val="00B63E87"/>
    <w:rsid w:val="00B67134"/>
    <w:rsid w:val="00B674FB"/>
    <w:rsid w:val="00B720A8"/>
    <w:rsid w:val="00B73E7C"/>
    <w:rsid w:val="00B74B34"/>
    <w:rsid w:val="00B77801"/>
    <w:rsid w:val="00B80EDD"/>
    <w:rsid w:val="00B9102E"/>
    <w:rsid w:val="00B91453"/>
    <w:rsid w:val="00B95623"/>
    <w:rsid w:val="00B96721"/>
    <w:rsid w:val="00B968CD"/>
    <w:rsid w:val="00B97221"/>
    <w:rsid w:val="00B9733C"/>
    <w:rsid w:val="00B977AD"/>
    <w:rsid w:val="00BA2CAF"/>
    <w:rsid w:val="00BA5541"/>
    <w:rsid w:val="00BA7A29"/>
    <w:rsid w:val="00BB7183"/>
    <w:rsid w:val="00BC2E02"/>
    <w:rsid w:val="00BC5C06"/>
    <w:rsid w:val="00BC5D0D"/>
    <w:rsid w:val="00BD5247"/>
    <w:rsid w:val="00BE6A5F"/>
    <w:rsid w:val="00C01B48"/>
    <w:rsid w:val="00C01CC8"/>
    <w:rsid w:val="00C04E9B"/>
    <w:rsid w:val="00C052ED"/>
    <w:rsid w:val="00C05DB2"/>
    <w:rsid w:val="00C105BB"/>
    <w:rsid w:val="00C20F11"/>
    <w:rsid w:val="00C218D4"/>
    <w:rsid w:val="00C22D84"/>
    <w:rsid w:val="00C3137E"/>
    <w:rsid w:val="00C34B25"/>
    <w:rsid w:val="00C358DB"/>
    <w:rsid w:val="00C35AB6"/>
    <w:rsid w:val="00C37EE3"/>
    <w:rsid w:val="00C42697"/>
    <w:rsid w:val="00C44142"/>
    <w:rsid w:val="00C51A3F"/>
    <w:rsid w:val="00C711F4"/>
    <w:rsid w:val="00C76AD8"/>
    <w:rsid w:val="00C76DCD"/>
    <w:rsid w:val="00C83077"/>
    <w:rsid w:val="00C85B13"/>
    <w:rsid w:val="00CA2BBB"/>
    <w:rsid w:val="00CB09E1"/>
    <w:rsid w:val="00CB3B3C"/>
    <w:rsid w:val="00CC2506"/>
    <w:rsid w:val="00CC286C"/>
    <w:rsid w:val="00CC3687"/>
    <w:rsid w:val="00CE6EB4"/>
    <w:rsid w:val="00CE77AD"/>
    <w:rsid w:val="00CF13EB"/>
    <w:rsid w:val="00CF57BD"/>
    <w:rsid w:val="00CF6756"/>
    <w:rsid w:val="00D01C0A"/>
    <w:rsid w:val="00D029B4"/>
    <w:rsid w:val="00D05594"/>
    <w:rsid w:val="00D10B2E"/>
    <w:rsid w:val="00D20EC0"/>
    <w:rsid w:val="00D21727"/>
    <w:rsid w:val="00D22B67"/>
    <w:rsid w:val="00D32C53"/>
    <w:rsid w:val="00D337DD"/>
    <w:rsid w:val="00D450C9"/>
    <w:rsid w:val="00D46128"/>
    <w:rsid w:val="00D51158"/>
    <w:rsid w:val="00D56AC5"/>
    <w:rsid w:val="00D5759A"/>
    <w:rsid w:val="00D60651"/>
    <w:rsid w:val="00D7243A"/>
    <w:rsid w:val="00D8163D"/>
    <w:rsid w:val="00D81D2B"/>
    <w:rsid w:val="00DA6CC6"/>
    <w:rsid w:val="00DB2698"/>
    <w:rsid w:val="00DB71F6"/>
    <w:rsid w:val="00DE0862"/>
    <w:rsid w:val="00DE40AB"/>
    <w:rsid w:val="00DF20AB"/>
    <w:rsid w:val="00DF72EA"/>
    <w:rsid w:val="00DF7707"/>
    <w:rsid w:val="00E1275E"/>
    <w:rsid w:val="00E156CA"/>
    <w:rsid w:val="00E1708E"/>
    <w:rsid w:val="00E224A3"/>
    <w:rsid w:val="00E27493"/>
    <w:rsid w:val="00E300B9"/>
    <w:rsid w:val="00E4202F"/>
    <w:rsid w:val="00E42DAE"/>
    <w:rsid w:val="00E52E25"/>
    <w:rsid w:val="00E532EF"/>
    <w:rsid w:val="00E57A7D"/>
    <w:rsid w:val="00E63720"/>
    <w:rsid w:val="00E639CC"/>
    <w:rsid w:val="00E64AB6"/>
    <w:rsid w:val="00E67092"/>
    <w:rsid w:val="00E73A4C"/>
    <w:rsid w:val="00E74E69"/>
    <w:rsid w:val="00E76BAD"/>
    <w:rsid w:val="00E7717D"/>
    <w:rsid w:val="00E811BF"/>
    <w:rsid w:val="00E82F78"/>
    <w:rsid w:val="00E84024"/>
    <w:rsid w:val="00E924F9"/>
    <w:rsid w:val="00EA52A8"/>
    <w:rsid w:val="00EA52C5"/>
    <w:rsid w:val="00EB4065"/>
    <w:rsid w:val="00EB66D7"/>
    <w:rsid w:val="00EB6904"/>
    <w:rsid w:val="00ED2E78"/>
    <w:rsid w:val="00EE0682"/>
    <w:rsid w:val="00EE2F0D"/>
    <w:rsid w:val="00EE5DCB"/>
    <w:rsid w:val="00EE69AF"/>
    <w:rsid w:val="00EF020D"/>
    <w:rsid w:val="00EF5DEF"/>
    <w:rsid w:val="00EF7844"/>
    <w:rsid w:val="00F00E94"/>
    <w:rsid w:val="00F036BB"/>
    <w:rsid w:val="00F036C1"/>
    <w:rsid w:val="00F07CAD"/>
    <w:rsid w:val="00F116E6"/>
    <w:rsid w:val="00F172D7"/>
    <w:rsid w:val="00F2354B"/>
    <w:rsid w:val="00F319C8"/>
    <w:rsid w:val="00F338D8"/>
    <w:rsid w:val="00F3405C"/>
    <w:rsid w:val="00F36E73"/>
    <w:rsid w:val="00F47F9D"/>
    <w:rsid w:val="00F54987"/>
    <w:rsid w:val="00F55889"/>
    <w:rsid w:val="00F55B25"/>
    <w:rsid w:val="00F568D7"/>
    <w:rsid w:val="00F56CE1"/>
    <w:rsid w:val="00F62864"/>
    <w:rsid w:val="00F654A0"/>
    <w:rsid w:val="00F720F5"/>
    <w:rsid w:val="00F76012"/>
    <w:rsid w:val="00F91E64"/>
    <w:rsid w:val="00F928DF"/>
    <w:rsid w:val="00F94987"/>
    <w:rsid w:val="00F95264"/>
    <w:rsid w:val="00FA0312"/>
    <w:rsid w:val="00FA2273"/>
    <w:rsid w:val="00FA5741"/>
    <w:rsid w:val="00FA5FE6"/>
    <w:rsid w:val="00FB073A"/>
    <w:rsid w:val="00FB173B"/>
    <w:rsid w:val="00FB774F"/>
    <w:rsid w:val="00FD0332"/>
    <w:rsid w:val="00FD26E5"/>
    <w:rsid w:val="00FD4E96"/>
    <w:rsid w:val="00FE0B5C"/>
    <w:rsid w:val="00FF2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FEE5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F13EB"/>
    <w:rPr>
      <w:b/>
      <w:bCs/>
    </w:rPr>
  </w:style>
  <w:style w:type="character" w:customStyle="1" w:styleId="CommentTextChar">
    <w:name w:val="Comment Text Char"/>
    <w:link w:val="CommentText"/>
    <w:semiHidden/>
    <w:rsid w:val="00CF13EB"/>
    <w:rPr>
      <w:lang w:val="en-GB" w:eastAsia="en-US"/>
    </w:rPr>
  </w:style>
  <w:style w:type="character" w:customStyle="1" w:styleId="CommentSubjectChar">
    <w:name w:val="Comment Subject Char"/>
    <w:link w:val="CommentSubject"/>
    <w:rsid w:val="00CF13EB"/>
    <w:rPr>
      <w:lang w:val="en-GB" w:eastAsia="en-US"/>
    </w:rPr>
  </w:style>
  <w:style w:type="paragraph" w:styleId="NoSpacing">
    <w:name w:val="No Spacing"/>
    <w:uiPriority w:val="1"/>
    <w:qFormat/>
    <w:rsid w:val="003E2E8B"/>
    <w:pPr>
      <w:tabs>
        <w:tab w:val="left" w:pos="567"/>
      </w:tabs>
    </w:pPr>
    <w:rPr>
      <w:snapToGrid w:val="0"/>
      <w:sz w:val="22"/>
      <w:lang w:eastAsia="en-US"/>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val="lv-LV" w:eastAsia="lv-LV"/>
    </w:rPr>
  </w:style>
  <w:style w:type="character" w:customStyle="1" w:styleId="apple-converted-space">
    <w:name w:val="apple-converted-space"/>
    <w:rsid w:val="002A7A7A"/>
  </w:style>
  <w:style w:type="table" w:styleId="TableGrid">
    <w:name w:val="Table Grid"/>
    <w:basedOn w:val="TableNormal"/>
    <w:rsid w:val="000A3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qFormat/>
    <w:rsid w:val="00781FB8"/>
    <w:pPr>
      <w:numPr>
        <w:ilvl w:val="12"/>
      </w:numPr>
      <w:tabs>
        <w:tab w:val="clear" w:pos="567"/>
      </w:tabs>
      <w:spacing w:line="240" w:lineRule="auto"/>
    </w:pPr>
    <w:rPr>
      <w:szCs w:val="22"/>
      <w:lang w:val="lv-LV"/>
    </w:rPr>
  </w:style>
  <w:style w:type="paragraph" w:customStyle="1" w:styleId="Style1">
    <w:name w:val="Style1"/>
    <w:basedOn w:val="Normal"/>
    <w:qFormat/>
    <w:rsid w:val="00E1708E"/>
    <w:pPr>
      <w:tabs>
        <w:tab w:val="clear" w:pos="567"/>
        <w:tab w:val="left" w:pos="0"/>
      </w:tabs>
      <w:spacing w:line="240" w:lineRule="auto"/>
      <w:ind w:left="567" w:hanging="567"/>
    </w:pPr>
    <w:rPr>
      <w:b/>
      <w:szCs w:val="22"/>
      <w:lang w:val="lv-LV"/>
    </w:rPr>
  </w:style>
  <w:style w:type="paragraph" w:customStyle="1" w:styleId="Style4">
    <w:name w:val="Style4"/>
    <w:basedOn w:val="Normal"/>
    <w:qFormat/>
    <w:rsid w:val="00E4202F"/>
    <w:rPr>
      <w:szCs w:val="22"/>
      <w:lang w:val="lv-LV"/>
    </w:rPr>
  </w:style>
  <w:style w:type="paragraph" w:customStyle="1" w:styleId="Style2">
    <w:name w:val="Style2"/>
    <w:basedOn w:val="Normal"/>
    <w:qFormat/>
    <w:rsid w:val="00E4202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styleId="Revision">
    <w:name w:val="Revision"/>
    <w:hidden/>
    <w:uiPriority w:val="99"/>
    <w:semiHidden/>
    <w:rsid w:val="00E42DAE"/>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2DA288-037E-48C1-A51B-7B3D480E9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1019</Words>
  <Characters>7341</Characters>
  <Application>Microsoft Office Word</Application>
  <DocSecurity>0</DocSecurity>
  <Lines>61</Lines>
  <Paragraphs>16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LV template</vt:lpstr>
      <vt:lpstr>LV template</vt:lpstr>
    </vt:vector>
  </TitlesOfParts>
  <Company/>
  <LinksUpToDate>false</LinksUpToDate>
  <CharactersWithSpaces>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Category">
    <vt:lpwstr>General</vt:lpwstr>
  </property>
  <property fmtid="{D5CDD505-2E9C-101B-9397-08002B2CF9AE}" pid="4" name="DM_Creation_Date">
    <vt:lpwstr>06/04/2022 17:56:31</vt:lpwstr>
  </property>
  <property fmtid="{D5CDD505-2E9C-101B-9397-08002B2CF9AE}" pid="5" name="DM_Creator_Name">
    <vt:lpwstr>Prizzi Monica</vt:lpwstr>
  </property>
  <property fmtid="{D5CDD505-2E9C-101B-9397-08002B2CF9AE}" pid="6" name="DM_DocRefId">
    <vt:lpwstr>EMA/207886/2022</vt:lpwstr>
  </property>
  <property fmtid="{D5CDD505-2E9C-101B-9397-08002B2CF9AE}" pid="7" name="DM_emea_doc_ref_id">
    <vt:lpwstr>EMA/207886/2022</vt:lpwstr>
  </property>
  <property fmtid="{D5CDD505-2E9C-101B-9397-08002B2CF9AE}" pid="8" name="DM_Keywords">
    <vt:lpwstr/>
  </property>
  <property fmtid="{D5CDD505-2E9C-101B-9397-08002B2CF9AE}" pid="9" name="DM_Language">
    <vt:lpwstr/>
  </property>
  <property fmtid="{D5CDD505-2E9C-101B-9397-08002B2CF9AE}" pid="10" name="DM_Modifer_Name">
    <vt:lpwstr>Prizzi Monica</vt:lpwstr>
  </property>
  <property fmtid="{D5CDD505-2E9C-101B-9397-08002B2CF9AE}" pid="11" name="DM_Modified_Date">
    <vt:lpwstr>06/04/2022 17:56:31</vt:lpwstr>
  </property>
  <property fmtid="{D5CDD505-2E9C-101B-9397-08002B2CF9AE}" pid="12" name="DM_Modifier_Name">
    <vt:lpwstr>Prizzi Monica</vt:lpwstr>
  </property>
  <property fmtid="{D5CDD505-2E9C-101B-9397-08002B2CF9AE}" pid="13" name="DM_Modify_Date">
    <vt:lpwstr>06/04/2022 17:56:31</vt:lpwstr>
  </property>
  <property fmtid="{D5CDD505-2E9C-101B-9397-08002B2CF9AE}" pid="14" name="DM_Name">
    <vt:lpwstr>LV template</vt:lpwstr>
  </property>
  <property fmtid="{D5CDD505-2E9C-101B-9397-08002B2CF9AE}" pid="15" name="DM_Path">
    <vt:lpwstr>/02b. Administration of Scientific Meeting/WPs SAGs DGs and other WGs/CxMP - QRD/3. Other activities/02. Procedures/01. QRD PI templates/02 QRD Veterinary templates/10 Combined label-leaflet text template - CMDv initiative/01 Combined label-leaflet/12 NVR</vt:lpwstr>
  </property>
  <property fmtid="{D5CDD505-2E9C-101B-9397-08002B2CF9AE}" pid="16" name="DM_Status">
    <vt:lpwstr/>
  </property>
  <property fmtid="{D5CDD505-2E9C-101B-9397-08002B2CF9AE}" pid="17" name="DM_Subject">
    <vt:lpwstr/>
  </property>
  <property fmtid="{D5CDD505-2E9C-101B-9397-08002B2CF9AE}" pid="18" name="DM_Title">
    <vt:lpwstr/>
  </property>
  <property fmtid="{D5CDD505-2E9C-101B-9397-08002B2CF9AE}" pid="19" name="DM_Type">
    <vt:lpwstr>emea_document</vt:lpwstr>
  </property>
  <property fmtid="{D5CDD505-2E9C-101B-9397-08002B2CF9AE}" pid="20" name="DM_Version">
    <vt:lpwstr>1.0,CURRENT</vt:lpwstr>
  </property>
  <property fmtid="{D5CDD505-2E9C-101B-9397-08002B2CF9AE}" pid="21" name="MSIP_Label_0eea11ca-d417-4147-80ed-01a58412c458_ActionId">
    <vt:lpwstr>8fff4972-4c45-44b0-968e-f6996928e040</vt:lpwstr>
  </property>
  <property fmtid="{D5CDD505-2E9C-101B-9397-08002B2CF9AE}" pid="22" name="MSIP_Label_0eea11ca-d417-4147-80ed-01a58412c458_ContentBits">
    <vt:lpwstr>2</vt:lpwstr>
  </property>
  <property fmtid="{D5CDD505-2E9C-101B-9397-08002B2CF9AE}" pid="23" name="MSIP_Label_0eea11ca-d417-4147-80ed-01a58412c458_Enabled">
    <vt:lpwstr>true</vt:lpwstr>
  </property>
  <property fmtid="{D5CDD505-2E9C-101B-9397-08002B2CF9AE}" pid="24" name="MSIP_Label_0eea11ca-d417-4147-80ed-01a58412c458_Method">
    <vt:lpwstr>Standard</vt:lpwstr>
  </property>
  <property fmtid="{D5CDD505-2E9C-101B-9397-08002B2CF9AE}" pid="25" name="MSIP_Label_0eea11ca-d417-4147-80ed-01a58412c458_Name">
    <vt:lpwstr>0eea11ca-d417-4147-80ed-01a58412c458</vt:lpwstr>
  </property>
  <property fmtid="{D5CDD505-2E9C-101B-9397-08002B2CF9AE}" pid="26" name="MSIP_Label_0eea11ca-d417-4147-80ed-01a58412c458_SetDate">
    <vt:lpwstr>2022-03-30T10:42:15Z</vt:lpwstr>
  </property>
  <property fmtid="{D5CDD505-2E9C-101B-9397-08002B2CF9AE}" pid="27" name="MSIP_Label_0eea11ca-d417-4147-80ed-01a58412c458_SiteId">
    <vt:lpwstr>bc9dc15c-61bc-4f03-b60b-e5b6d8922839</vt:lpwstr>
  </property>
</Properties>
</file>