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10224" w14:textId="77777777" w:rsidR="00C114FF" w:rsidRPr="006414D3" w:rsidRDefault="00C114FF" w:rsidP="00A9226B">
      <w:pPr>
        <w:tabs>
          <w:tab w:val="clear" w:pos="567"/>
        </w:tabs>
        <w:spacing w:line="240" w:lineRule="auto"/>
        <w:rPr>
          <w:szCs w:val="22"/>
        </w:rPr>
      </w:pPr>
    </w:p>
    <w:p w14:paraId="5D9BCD9B" w14:textId="77777777" w:rsidR="00C114FF" w:rsidRPr="006414D3" w:rsidRDefault="00C114FF" w:rsidP="00A9226B">
      <w:pPr>
        <w:tabs>
          <w:tab w:val="clear" w:pos="567"/>
        </w:tabs>
        <w:spacing w:line="240" w:lineRule="auto"/>
        <w:rPr>
          <w:szCs w:val="22"/>
        </w:rPr>
      </w:pPr>
    </w:p>
    <w:p w14:paraId="3D2BABCB" w14:textId="77777777" w:rsidR="00C114FF" w:rsidRPr="006414D3" w:rsidRDefault="00C114FF" w:rsidP="00A9226B">
      <w:pPr>
        <w:tabs>
          <w:tab w:val="clear" w:pos="567"/>
        </w:tabs>
        <w:spacing w:line="240" w:lineRule="auto"/>
        <w:rPr>
          <w:szCs w:val="22"/>
        </w:rPr>
      </w:pPr>
    </w:p>
    <w:p w14:paraId="4F6A6795" w14:textId="77777777" w:rsidR="00C114FF" w:rsidRPr="006414D3" w:rsidRDefault="00C114FF" w:rsidP="00A9226B">
      <w:pPr>
        <w:tabs>
          <w:tab w:val="clear" w:pos="567"/>
        </w:tabs>
        <w:spacing w:line="240" w:lineRule="auto"/>
        <w:rPr>
          <w:szCs w:val="22"/>
        </w:rPr>
      </w:pPr>
    </w:p>
    <w:p w14:paraId="40149AFE" w14:textId="77777777" w:rsidR="00C114FF" w:rsidRPr="006414D3" w:rsidRDefault="00C114FF" w:rsidP="00A9226B">
      <w:pPr>
        <w:tabs>
          <w:tab w:val="clear" w:pos="567"/>
        </w:tabs>
        <w:spacing w:line="240" w:lineRule="auto"/>
        <w:rPr>
          <w:szCs w:val="22"/>
        </w:rPr>
      </w:pPr>
    </w:p>
    <w:p w14:paraId="718AD045" w14:textId="77777777" w:rsidR="00C114FF" w:rsidRPr="006414D3" w:rsidRDefault="00C114FF" w:rsidP="00A9226B">
      <w:pPr>
        <w:tabs>
          <w:tab w:val="clear" w:pos="567"/>
        </w:tabs>
        <w:spacing w:line="240" w:lineRule="auto"/>
        <w:rPr>
          <w:szCs w:val="22"/>
        </w:rPr>
      </w:pPr>
    </w:p>
    <w:p w14:paraId="7564EAA3" w14:textId="77777777" w:rsidR="00C114FF" w:rsidRPr="006414D3" w:rsidRDefault="00C114FF" w:rsidP="00A9226B">
      <w:pPr>
        <w:tabs>
          <w:tab w:val="clear" w:pos="567"/>
        </w:tabs>
        <w:spacing w:line="240" w:lineRule="auto"/>
        <w:rPr>
          <w:szCs w:val="22"/>
        </w:rPr>
      </w:pPr>
    </w:p>
    <w:p w14:paraId="3B8A6DEB" w14:textId="77777777" w:rsidR="00C114FF" w:rsidRPr="006414D3" w:rsidRDefault="00C114FF" w:rsidP="00A9226B">
      <w:pPr>
        <w:tabs>
          <w:tab w:val="clear" w:pos="567"/>
        </w:tabs>
        <w:spacing w:line="240" w:lineRule="auto"/>
        <w:rPr>
          <w:szCs w:val="22"/>
        </w:rPr>
      </w:pPr>
    </w:p>
    <w:p w14:paraId="48A7B034" w14:textId="77777777" w:rsidR="00C114FF" w:rsidRPr="006414D3" w:rsidRDefault="00C114FF" w:rsidP="00A9226B">
      <w:pPr>
        <w:tabs>
          <w:tab w:val="clear" w:pos="567"/>
        </w:tabs>
        <w:spacing w:line="240" w:lineRule="auto"/>
        <w:rPr>
          <w:szCs w:val="22"/>
        </w:rPr>
      </w:pPr>
    </w:p>
    <w:p w14:paraId="641FA0F1" w14:textId="77777777" w:rsidR="00C114FF" w:rsidRPr="006414D3" w:rsidRDefault="00C114FF" w:rsidP="00A9226B">
      <w:pPr>
        <w:tabs>
          <w:tab w:val="clear" w:pos="567"/>
        </w:tabs>
        <w:spacing w:line="240" w:lineRule="auto"/>
        <w:rPr>
          <w:szCs w:val="22"/>
        </w:rPr>
      </w:pPr>
    </w:p>
    <w:p w14:paraId="2C6E2687" w14:textId="77777777" w:rsidR="00C114FF" w:rsidRPr="006414D3" w:rsidRDefault="00C114FF" w:rsidP="00A9226B">
      <w:pPr>
        <w:tabs>
          <w:tab w:val="clear" w:pos="567"/>
        </w:tabs>
        <w:spacing w:line="240" w:lineRule="auto"/>
        <w:rPr>
          <w:szCs w:val="22"/>
        </w:rPr>
      </w:pPr>
    </w:p>
    <w:p w14:paraId="18C8CEE1" w14:textId="77777777" w:rsidR="00C114FF" w:rsidRPr="006414D3" w:rsidRDefault="00C114FF" w:rsidP="00A9226B">
      <w:pPr>
        <w:tabs>
          <w:tab w:val="clear" w:pos="567"/>
        </w:tabs>
        <w:spacing w:line="240" w:lineRule="auto"/>
        <w:rPr>
          <w:szCs w:val="22"/>
        </w:rPr>
      </w:pPr>
    </w:p>
    <w:p w14:paraId="6AB54C4D" w14:textId="77777777" w:rsidR="00C114FF" w:rsidRPr="006414D3" w:rsidRDefault="00C114FF" w:rsidP="00A9226B">
      <w:pPr>
        <w:tabs>
          <w:tab w:val="clear" w:pos="567"/>
        </w:tabs>
        <w:spacing w:line="240" w:lineRule="auto"/>
        <w:rPr>
          <w:szCs w:val="22"/>
        </w:rPr>
      </w:pPr>
    </w:p>
    <w:p w14:paraId="483D1983" w14:textId="77777777" w:rsidR="00C114FF" w:rsidRPr="006414D3" w:rsidRDefault="00C114FF" w:rsidP="00A9226B">
      <w:pPr>
        <w:tabs>
          <w:tab w:val="clear" w:pos="567"/>
        </w:tabs>
        <w:spacing w:line="240" w:lineRule="auto"/>
        <w:rPr>
          <w:szCs w:val="22"/>
        </w:rPr>
      </w:pPr>
    </w:p>
    <w:p w14:paraId="6B0893E0" w14:textId="77777777" w:rsidR="00C114FF" w:rsidRPr="006414D3" w:rsidRDefault="00C114FF" w:rsidP="00A9226B">
      <w:pPr>
        <w:tabs>
          <w:tab w:val="clear" w:pos="567"/>
        </w:tabs>
        <w:spacing w:line="240" w:lineRule="auto"/>
        <w:rPr>
          <w:szCs w:val="22"/>
        </w:rPr>
      </w:pPr>
    </w:p>
    <w:p w14:paraId="431DD7AF" w14:textId="77777777" w:rsidR="00C114FF" w:rsidRPr="006414D3" w:rsidRDefault="00C114FF" w:rsidP="00A9226B">
      <w:pPr>
        <w:tabs>
          <w:tab w:val="clear" w:pos="567"/>
        </w:tabs>
        <w:spacing w:line="240" w:lineRule="auto"/>
        <w:rPr>
          <w:szCs w:val="22"/>
        </w:rPr>
      </w:pPr>
    </w:p>
    <w:p w14:paraId="6AE83036" w14:textId="77777777" w:rsidR="00C114FF" w:rsidRPr="006414D3" w:rsidRDefault="00C114FF" w:rsidP="00A9226B">
      <w:pPr>
        <w:tabs>
          <w:tab w:val="clear" w:pos="567"/>
        </w:tabs>
        <w:spacing w:line="240" w:lineRule="auto"/>
        <w:rPr>
          <w:szCs w:val="22"/>
        </w:rPr>
      </w:pPr>
    </w:p>
    <w:p w14:paraId="688E6713" w14:textId="77777777" w:rsidR="00C114FF" w:rsidRPr="006414D3" w:rsidRDefault="00C114FF" w:rsidP="00A9226B">
      <w:pPr>
        <w:tabs>
          <w:tab w:val="clear" w:pos="567"/>
        </w:tabs>
        <w:spacing w:line="240" w:lineRule="auto"/>
        <w:rPr>
          <w:szCs w:val="22"/>
        </w:rPr>
      </w:pPr>
    </w:p>
    <w:p w14:paraId="3A152DA0" w14:textId="77777777" w:rsidR="00C114FF" w:rsidRPr="006414D3" w:rsidRDefault="00C114FF" w:rsidP="00A9226B">
      <w:pPr>
        <w:tabs>
          <w:tab w:val="clear" w:pos="567"/>
        </w:tabs>
        <w:spacing w:line="240" w:lineRule="auto"/>
        <w:rPr>
          <w:szCs w:val="22"/>
        </w:rPr>
      </w:pPr>
    </w:p>
    <w:p w14:paraId="59843847" w14:textId="77777777" w:rsidR="00C114FF" w:rsidRPr="006414D3" w:rsidRDefault="00C114FF" w:rsidP="00A9226B">
      <w:pPr>
        <w:tabs>
          <w:tab w:val="clear" w:pos="567"/>
        </w:tabs>
        <w:spacing w:line="240" w:lineRule="auto"/>
        <w:rPr>
          <w:szCs w:val="22"/>
        </w:rPr>
      </w:pPr>
    </w:p>
    <w:p w14:paraId="406FDDE0" w14:textId="77777777" w:rsidR="00C114FF" w:rsidRPr="006414D3" w:rsidRDefault="00C114FF" w:rsidP="00A9226B">
      <w:pPr>
        <w:tabs>
          <w:tab w:val="clear" w:pos="567"/>
        </w:tabs>
        <w:spacing w:line="240" w:lineRule="auto"/>
        <w:rPr>
          <w:szCs w:val="22"/>
        </w:rPr>
      </w:pPr>
    </w:p>
    <w:p w14:paraId="1E9FAB4D" w14:textId="77777777" w:rsidR="00C114FF" w:rsidRPr="006414D3" w:rsidRDefault="00C114FF" w:rsidP="00A9226B">
      <w:pPr>
        <w:tabs>
          <w:tab w:val="clear" w:pos="567"/>
        </w:tabs>
        <w:spacing w:line="240" w:lineRule="auto"/>
        <w:rPr>
          <w:szCs w:val="22"/>
        </w:rPr>
      </w:pPr>
    </w:p>
    <w:p w14:paraId="6E7B630A" w14:textId="77777777" w:rsidR="00C114FF" w:rsidRPr="006414D3" w:rsidRDefault="00C77BF0" w:rsidP="00A9226B">
      <w:pPr>
        <w:tabs>
          <w:tab w:val="clear" w:pos="567"/>
        </w:tabs>
        <w:spacing w:line="240" w:lineRule="auto"/>
        <w:jc w:val="center"/>
        <w:rPr>
          <w:b/>
          <w:szCs w:val="22"/>
        </w:rPr>
      </w:pPr>
      <w:r>
        <w:rPr>
          <w:b/>
        </w:rPr>
        <w:t>I PIELIKUMS</w:t>
      </w:r>
    </w:p>
    <w:p w14:paraId="0E936E12" w14:textId="77777777" w:rsidR="00C114FF" w:rsidRPr="006414D3" w:rsidRDefault="00C114FF" w:rsidP="00A9226B">
      <w:pPr>
        <w:tabs>
          <w:tab w:val="clear" w:pos="567"/>
        </w:tabs>
        <w:spacing w:line="240" w:lineRule="auto"/>
        <w:rPr>
          <w:szCs w:val="22"/>
        </w:rPr>
      </w:pPr>
    </w:p>
    <w:p w14:paraId="48F270B2" w14:textId="77777777" w:rsidR="00C114FF" w:rsidRPr="006414D3" w:rsidRDefault="00C77BF0" w:rsidP="00A9226B">
      <w:pPr>
        <w:tabs>
          <w:tab w:val="clear" w:pos="567"/>
        </w:tabs>
        <w:spacing w:line="240" w:lineRule="auto"/>
        <w:jc w:val="center"/>
        <w:rPr>
          <w:b/>
          <w:szCs w:val="22"/>
        </w:rPr>
      </w:pPr>
      <w:r>
        <w:rPr>
          <w:b/>
        </w:rPr>
        <w:t>VETERINĀRO ZĀĻU APRAKSTS</w:t>
      </w:r>
    </w:p>
    <w:p w14:paraId="17DA336F" w14:textId="77777777" w:rsidR="00C114FF" w:rsidRPr="006414D3" w:rsidRDefault="00C77BF0"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28F3E9D7" w14:textId="77777777" w:rsidR="00C114FF" w:rsidRPr="006414D3" w:rsidRDefault="00C114FF" w:rsidP="00A9226B">
      <w:pPr>
        <w:tabs>
          <w:tab w:val="clear" w:pos="567"/>
        </w:tabs>
        <w:spacing w:line="240" w:lineRule="auto"/>
        <w:rPr>
          <w:szCs w:val="22"/>
        </w:rPr>
      </w:pPr>
    </w:p>
    <w:p w14:paraId="62D10EF9" w14:textId="2742B9D7" w:rsidR="00530404" w:rsidRDefault="007915D8" w:rsidP="00A9226B">
      <w:pPr>
        <w:tabs>
          <w:tab w:val="clear" w:pos="567"/>
        </w:tabs>
        <w:spacing w:line="240" w:lineRule="auto"/>
        <w:rPr>
          <w:szCs w:val="22"/>
        </w:rPr>
      </w:pPr>
      <w:r>
        <w:t>Alfasalix 1000 mg/g pulveris lietošanai dzeram</w:t>
      </w:r>
      <w:r w:rsidR="00666BF0">
        <w:t>ajā</w:t>
      </w:r>
      <w:r>
        <w:t xml:space="preserve"> ūden</w:t>
      </w:r>
      <w:r w:rsidR="00666BF0">
        <w:t>ī</w:t>
      </w:r>
      <w:r>
        <w:t xml:space="preserve"> liellopiem un cūkām</w:t>
      </w:r>
    </w:p>
    <w:p w14:paraId="7E4636E2" w14:textId="2A34E3E3" w:rsidR="00C114FF" w:rsidRPr="000B6081" w:rsidRDefault="000B6081" w:rsidP="00A9226B">
      <w:pPr>
        <w:tabs>
          <w:tab w:val="clear" w:pos="567"/>
        </w:tabs>
        <w:spacing w:line="240" w:lineRule="auto"/>
        <w:rPr>
          <w:szCs w:val="22"/>
        </w:rPr>
      </w:pPr>
      <w:r>
        <w:cr/>
      </w:r>
    </w:p>
    <w:p w14:paraId="66B46F44" w14:textId="77777777" w:rsidR="00C114FF" w:rsidRPr="006414D3" w:rsidRDefault="00C77BF0" w:rsidP="003F0BC8">
      <w:pPr>
        <w:tabs>
          <w:tab w:val="clear" w:pos="567"/>
          <w:tab w:val="left" w:pos="0"/>
        </w:tabs>
        <w:spacing w:line="240" w:lineRule="auto"/>
        <w:ind w:left="567" w:hanging="567"/>
        <w:rPr>
          <w:szCs w:val="22"/>
        </w:rPr>
      </w:pPr>
      <w:r>
        <w:rPr>
          <w:b/>
        </w:rPr>
        <w:t>2.</w:t>
      </w:r>
      <w:r>
        <w:rPr>
          <w:b/>
        </w:rPr>
        <w:tab/>
        <w:t>KVALITATĪVAIS UN KVANTITATĪVAIS SASTĀVS</w:t>
      </w:r>
    </w:p>
    <w:p w14:paraId="331D6496" w14:textId="77777777" w:rsidR="00C114FF" w:rsidRPr="006414D3" w:rsidRDefault="00C114FF" w:rsidP="00A9226B">
      <w:pPr>
        <w:tabs>
          <w:tab w:val="clear" w:pos="567"/>
        </w:tabs>
        <w:spacing w:line="240" w:lineRule="auto"/>
        <w:rPr>
          <w:szCs w:val="22"/>
        </w:rPr>
      </w:pPr>
    </w:p>
    <w:p w14:paraId="552945CD" w14:textId="3921C63B" w:rsidR="000B6081" w:rsidRPr="00A41BA3" w:rsidRDefault="000B6081" w:rsidP="00A9226B">
      <w:pPr>
        <w:tabs>
          <w:tab w:val="clear" w:pos="567"/>
        </w:tabs>
        <w:spacing w:line="240" w:lineRule="auto"/>
        <w:rPr>
          <w:bCs/>
          <w:szCs w:val="22"/>
        </w:rPr>
      </w:pPr>
      <w:r>
        <w:t>Katrs grams satur:</w:t>
      </w:r>
    </w:p>
    <w:p w14:paraId="42C89C09" w14:textId="77777777" w:rsidR="000B6081" w:rsidRPr="00A41BA3" w:rsidRDefault="000B6081" w:rsidP="00A9226B">
      <w:pPr>
        <w:tabs>
          <w:tab w:val="clear" w:pos="567"/>
        </w:tabs>
        <w:spacing w:line="240" w:lineRule="auto"/>
        <w:rPr>
          <w:b/>
          <w:szCs w:val="22"/>
        </w:rPr>
      </w:pPr>
    </w:p>
    <w:p w14:paraId="09A8A304" w14:textId="79497566" w:rsidR="00C114FF" w:rsidRPr="00A41BA3" w:rsidRDefault="00C77BF0" w:rsidP="00A9226B">
      <w:pPr>
        <w:tabs>
          <w:tab w:val="clear" w:pos="567"/>
        </w:tabs>
        <w:spacing w:line="240" w:lineRule="auto"/>
        <w:rPr>
          <w:b/>
          <w:szCs w:val="22"/>
        </w:rPr>
      </w:pPr>
      <w:r>
        <w:rPr>
          <w:b/>
        </w:rPr>
        <w:t>Aktīvā</w:t>
      </w:r>
      <w:r w:rsidR="00E25EB7">
        <w:rPr>
          <w:b/>
        </w:rPr>
        <w:t>s</w:t>
      </w:r>
      <w:r>
        <w:rPr>
          <w:b/>
        </w:rPr>
        <w:t xml:space="preserve"> viela</w:t>
      </w:r>
      <w:r w:rsidR="00E25EB7">
        <w:rPr>
          <w:b/>
        </w:rPr>
        <w:t>s</w:t>
      </w:r>
      <w:r>
        <w:rPr>
          <w:b/>
        </w:rPr>
        <w:t>:</w:t>
      </w:r>
    </w:p>
    <w:p w14:paraId="25827FBC" w14:textId="77777777" w:rsidR="00C114FF" w:rsidRPr="00A41BA3" w:rsidRDefault="00C114FF" w:rsidP="00A9226B">
      <w:pPr>
        <w:tabs>
          <w:tab w:val="clear" w:pos="567"/>
        </w:tabs>
        <w:spacing w:line="240" w:lineRule="auto"/>
        <w:rPr>
          <w:iCs/>
          <w:szCs w:val="22"/>
        </w:rPr>
      </w:pPr>
    </w:p>
    <w:p w14:paraId="290DF312" w14:textId="77777777" w:rsidR="000B6081" w:rsidRPr="00A41BA3" w:rsidRDefault="000B6081" w:rsidP="00A9226B">
      <w:pPr>
        <w:tabs>
          <w:tab w:val="clear" w:pos="567"/>
        </w:tabs>
        <w:spacing w:line="240" w:lineRule="auto"/>
      </w:pPr>
      <w:r>
        <w:t xml:space="preserve">Nātrija salicilāts: 1000 mg </w:t>
      </w:r>
    </w:p>
    <w:p w14:paraId="0557C625" w14:textId="45E0454C" w:rsidR="000B6081" w:rsidRPr="00A41BA3" w:rsidRDefault="000B6081" w:rsidP="00A9226B">
      <w:pPr>
        <w:tabs>
          <w:tab w:val="clear" w:pos="567"/>
        </w:tabs>
        <w:spacing w:line="240" w:lineRule="auto"/>
      </w:pPr>
      <w:r>
        <w:t>(atbilst 863 mg salicilskābes)</w:t>
      </w:r>
    </w:p>
    <w:p w14:paraId="19EB6398" w14:textId="77777777" w:rsidR="007E22FE" w:rsidRPr="00A41BA3" w:rsidRDefault="007E22FE" w:rsidP="00A9226B">
      <w:pPr>
        <w:tabs>
          <w:tab w:val="clear" w:pos="567"/>
        </w:tabs>
        <w:spacing w:line="240" w:lineRule="auto"/>
      </w:pPr>
    </w:p>
    <w:p w14:paraId="1AFD378F" w14:textId="72E14300" w:rsidR="007E22FE" w:rsidRPr="00A41BA3" w:rsidRDefault="007E22FE" w:rsidP="00A9226B">
      <w:pPr>
        <w:tabs>
          <w:tab w:val="clear" w:pos="567"/>
        </w:tabs>
        <w:spacing w:line="240" w:lineRule="auto"/>
        <w:rPr>
          <w:b/>
          <w:bCs/>
        </w:rPr>
      </w:pPr>
      <w:r>
        <w:rPr>
          <w:b/>
        </w:rPr>
        <w:t>Palīgvielas:</w:t>
      </w:r>
    </w:p>
    <w:p w14:paraId="0E16D441" w14:textId="3D389BA5" w:rsidR="007E22FE" w:rsidRPr="00A41BA3" w:rsidRDefault="007E22FE" w:rsidP="00A9226B">
      <w:pPr>
        <w:tabs>
          <w:tab w:val="clear" w:pos="567"/>
        </w:tabs>
        <w:spacing w:line="240" w:lineRule="auto"/>
        <w:rPr>
          <w:iCs/>
          <w:szCs w:val="22"/>
        </w:rPr>
      </w:pPr>
      <w:r>
        <w:t>Nav</w:t>
      </w:r>
    </w:p>
    <w:p w14:paraId="0E9CFEB2" w14:textId="77777777" w:rsidR="000B6081" w:rsidRPr="00A41BA3" w:rsidRDefault="000B6081" w:rsidP="00A9226B">
      <w:pPr>
        <w:tabs>
          <w:tab w:val="clear" w:pos="567"/>
        </w:tabs>
        <w:spacing w:line="240" w:lineRule="auto"/>
        <w:rPr>
          <w:b/>
          <w:szCs w:val="22"/>
        </w:rPr>
      </w:pPr>
    </w:p>
    <w:p w14:paraId="4A4E92EC" w14:textId="47169B04" w:rsidR="00EE2A74" w:rsidRPr="000A2FA4" w:rsidRDefault="00EE2A74" w:rsidP="00A9226B">
      <w:pPr>
        <w:tabs>
          <w:tab w:val="clear" w:pos="567"/>
        </w:tabs>
        <w:spacing w:line="240" w:lineRule="auto"/>
        <w:rPr>
          <w:bCs/>
          <w:szCs w:val="22"/>
        </w:rPr>
      </w:pPr>
      <w:r>
        <w:t>Balts vai gandrīz balts pulveris vai mazi bezkrāsaini kristāli, vai spīdīgas pārslas.</w:t>
      </w:r>
    </w:p>
    <w:p w14:paraId="396287F2" w14:textId="71DC22C5" w:rsidR="00C114FF" w:rsidRDefault="00C114FF" w:rsidP="00A9226B">
      <w:pPr>
        <w:tabs>
          <w:tab w:val="clear" w:pos="567"/>
        </w:tabs>
        <w:spacing w:line="240" w:lineRule="auto"/>
        <w:rPr>
          <w:szCs w:val="22"/>
        </w:rPr>
      </w:pPr>
    </w:p>
    <w:p w14:paraId="252ECBD7" w14:textId="77777777" w:rsidR="001D2F6B" w:rsidRPr="00A41BA3" w:rsidRDefault="001D2F6B" w:rsidP="00A9226B">
      <w:pPr>
        <w:tabs>
          <w:tab w:val="clear" w:pos="567"/>
        </w:tabs>
        <w:spacing w:line="240" w:lineRule="auto"/>
        <w:rPr>
          <w:szCs w:val="22"/>
        </w:rPr>
      </w:pPr>
    </w:p>
    <w:p w14:paraId="14062DDA" w14:textId="77777777" w:rsidR="00C114FF" w:rsidRPr="00A41BA3" w:rsidRDefault="00C77BF0" w:rsidP="003F0BC8">
      <w:pPr>
        <w:tabs>
          <w:tab w:val="clear" w:pos="567"/>
          <w:tab w:val="left" w:pos="0"/>
        </w:tabs>
        <w:spacing w:line="240" w:lineRule="auto"/>
        <w:ind w:left="567" w:hanging="567"/>
        <w:rPr>
          <w:szCs w:val="22"/>
        </w:rPr>
      </w:pPr>
      <w:r>
        <w:rPr>
          <w:b/>
        </w:rPr>
        <w:t>3.</w:t>
      </w:r>
      <w:r>
        <w:rPr>
          <w:b/>
        </w:rPr>
        <w:tab/>
        <w:t>KLĪNISKĀ INFORMĀCIJA</w:t>
      </w:r>
    </w:p>
    <w:p w14:paraId="4C19BCFE" w14:textId="77777777" w:rsidR="00C114FF" w:rsidRPr="00A41BA3" w:rsidRDefault="00C114FF" w:rsidP="00A9226B">
      <w:pPr>
        <w:tabs>
          <w:tab w:val="clear" w:pos="567"/>
        </w:tabs>
        <w:spacing w:line="240" w:lineRule="auto"/>
        <w:rPr>
          <w:szCs w:val="22"/>
        </w:rPr>
      </w:pPr>
    </w:p>
    <w:p w14:paraId="127429FA" w14:textId="77777777" w:rsidR="00C114FF" w:rsidRPr="00A41BA3" w:rsidRDefault="00C77BF0" w:rsidP="003F0BC8">
      <w:pPr>
        <w:tabs>
          <w:tab w:val="clear" w:pos="567"/>
          <w:tab w:val="left" w:pos="0"/>
        </w:tabs>
        <w:spacing w:line="240" w:lineRule="auto"/>
        <w:ind w:left="567" w:hanging="567"/>
        <w:rPr>
          <w:b/>
          <w:szCs w:val="22"/>
        </w:rPr>
      </w:pPr>
      <w:r>
        <w:rPr>
          <w:b/>
        </w:rPr>
        <w:t>3.1.</w:t>
      </w:r>
      <w:r>
        <w:rPr>
          <w:b/>
        </w:rPr>
        <w:tab/>
        <w:t>Mērķsugas</w:t>
      </w:r>
    </w:p>
    <w:p w14:paraId="0D7B1D29" w14:textId="77777777" w:rsidR="00C114FF" w:rsidRPr="00A41BA3" w:rsidRDefault="00C114FF" w:rsidP="00A9226B">
      <w:pPr>
        <w:tabs>
          <w:tab w:val="clear" w:pos="567"/>
        </w:tabs>
        <w:spacing w:line="240" w:lineRule="auto"/>
        <w:rPr>
          <w:szCs w:val="22"/>
        </w:rPr>
      </w:pPr>
    </w:p>
    <w:p w14:paraId="41846FD4" w14:textId="3C406BDE" w:rsidR="000B6081" w:rsidRPr="00A41BA3" w:rsidRDefault="000B6081" w:rsidP="00A9226B">
      <w:pPr>
        <w:tabs>
          <w:tab w:val="clear" w:pos="567"/>
        </w:tabs>
        <w:spacing w:line="240" w:lineRule="auto"/>
      </w:pPr>
      <w:r>
        <w:t>Liellopi (teļi) un cūkas.</w:t>
      </w:r>
    </w:p>
    <w:p w14:paraId="138CC0F4" w14:textId="77777777" w:rsidR="000B6081" w:rsidRPr="00A41BA3" w:rsidRDefault="000B6081" w:rsidP="00A9226B">
      <w:pPr>
        <w:tabs>
          <w:tab w:val="clear" w:pos="567"/>
        </w:tabs>
        <w:spacing w:line="240" w:lineRule="auto"/>
        <w:rPr>
          <w:szCs w:val="22"/>
        </w:rPr>
      </w:pPr>
    </w:p>
    <w:p w14:paraId="471A705B" w14:textId="77777777" w:rsidR="00C114FF" w:rsidRPr="00A41BA3" w:rsidRDefault="00C77BF0" w:rsidP="003F0BC8">
      <w:pPr>
        <w:tabs>
          <w:tab w:val="clear" w:pos="567"/>
          <w:tab w:val="left" w:pos="0"/>
        </w:tabs>
        <w:spacing w:line="240" w:lineRule="auto"/>
        <w:ind w:left="567" w:hanging="567"/>
        <w:rPr>
          <w:szCs w:val="22"/>
        </w:rPr>
      </w:pPr>
      <w:r>
        <w:rPr>
          <w:b/>
        </w:rPr>
        <w:t>3.2.</w:t>
      </w:r>
      <w:r>
        <w:rPr>
          <w:b/>
        </w:rPr>
        <w:tab/>
        <w:t>Lietošanas indikācijas katrai mērķsugai</w:t>
      </w:r>
    </w:p>
    <w:p w14:paraId="5C553151" w14:textId="77777777" w:rsidR="00C114FF" w:rsidRPr="00A41BA3" w:rsidRDefault="00C114FF" w:rsidP="00A9226B">
      <w:pPr>
        <w:tabs>
          <w:tab w:val="clear" w:pos="567"/>
        </w:tabs>
        <w:spacing w:line="240" w:lineRule="auto"/>
        <w:rPr>
          <w:szCs w:val="22"/>
        </w:rPr>
      </w:pPr>
    </w:p>
    <w:p w14:paraId="59DB9C1C" w14:textId="47CF466E" w:rsidR="000B6081" w:rsidRPr="00A41BA3" w:rsidRDefault="000B6081" w:rsidP="001D2F6B">
      <w:pPr>
        <w:tabs>
          <w:tab w:val="clear" w:pos="567"/>
        </w:tabs>
        <w:spacing w:line="240" w:lineRule="auto"/>
        <w:ind w:left="1134" w:hanging="1134"/>
      </w:pPr>
      <w:r>
        <w:t xml:space="preserve">Teļiem: </w:t>
      </w:r>
      <w:r>
        <w:tab/>
        <w:t xml:space="preserve">Atbalstošai drudža terapijai akūtas </w:t>
      </w:r>
      <w:r w:rsidR="000440D7">
        <w:t xml:space="preserve">elpceļu </w:t>
      </w:r>
      <w:r>
        <w:t xml:space="preserve">saslimšanas gadījumā, lietojot kombinācijā ar atbilstošu (piem., pretinfekcijas) terapiju, ja nepieciešams. </w:t>
      </w:r>
    </w:p>
    <w:p w14:paraId="0D2B7735" w14:textId="6297F0C1" w:rsidR="000B6081" w:rsidRPr="00A41BA3" w:rsidRDefault="000B6081" w:rsidP="000B6081">
      <w:pPr>
        <w:tabs>
          <w:tab w:val="clear" w:pos="567"/>
        </w:tabs>
        <w:spacing w:line="240" w:lineRule="auto"/>
        <w:ind w:left="1134" w:hanging="1134"/>
      </w:pPr>
      <w:r>
        <w:t xml:space="preserve">Cūkām: </w:t>
      </w:r>
      <w:r>
        <w:tab/>
        <w:t xml:space="preserve">- Iekaisuma ārstēšanai, lietojot kombinācijā ar atbilstošu antibiotiku terapiju, ja nepieciešams. </w:t>
      </w:r>
    </w:p>
    <w:p w14:paraId="6DC0233D" w14:textId="33CF5AEB" w:rsidR="00E86CEE" w:rsidRPr="00A41BA3" w:rsidRDefault="000B6081" w:rsidP="000B6081">
      <w:pPr>
        <w:tabs>
          <w:tab w:val="clear" w:pos="567"/>
        </w:tabs>
        <w:spacing w:line="240" w:lineRule="auto"/>
        <w:ind w:left="1134"/>
      </w:pPr>
      <w:r>
        <w:t>- Lai veicinātu elpošanas sistēmas atveseļošanos un mazinātu klepu elp</w:t>
      </w:r>
      <w:r w:rsidR="00E25EB7">
        <w:t>ceļu infekciju gadījumā</w:t>
      </w:r>
      <w:r>
        <w:t>, lietojot vienlaicīgi kombinācijā ar antibiotiku terapiju.</w:t>
      </w:r>
    </w:p>
    <w:p w14:paraId="1B697841" w14:textId="77777777" w:rsidR="000B6081" w:rsidRPr="00A41BA3" w:rsidRDefault="000B6081" w:rsidP="00145C3F">
      <w:pPr>
        <w:tabs>
          <w:tab w:val="clear" w:pos="567"/>
        </w:tabs>
        <w:spacing w:line="240" w:lineRule="auto"/>
        <w:rPr>
          <w:szCs w:val="22"/>
        </w:rPr>
      </w:pPr>
    </w:p>
    <w:p w14:paraId="7F14D969" w14:textId="77777777" w:rsidR="00C114FF" w:rsidRPr="00A41BA3" w:rsidRDefault="00C77BF0" w:rsidP="003F0BC8">
      <w:pPr>
        <w:tabs>
          <w:tab w:val="clear" w:pos="567"/>
          <w:tab w:val="left" w:pos="0"/>
        </w:tabs>
        <w:spacing w:line="240" w:lineRule="auto"/>
        <w:ind w:left="567" w:hanging="567"/>
        <w:rPr>
          <w:szCs w:val="22"/>
        </w:rPr>
      </w:pPr>
      <w:r>
        <w:rPr>
          <w:b/>
        </w:rPr>
        <w:t>3.3.</w:t>
      </w:r>
      <w:r>
        <w:rPr>
          <w:b/>
        </w:rPr>
        <w:tab/>
        <w:t>Kontrindikācijas</w:t>
      </w:r>
    </w:p>
    <w:p w14:paraId="5DE593E5" w14:textId="77777777" w:rsidR="00C114FF" w:rsidRPr="00A41BA3" w:rsidRDefault="00C114FF" w:rsidP="00145C3F">
      <w:pPr>
        <w:tabs>
          <w:tab w:val="clear" w:pos="567"/>
        </w:tabs>
        <w:spacing w:line="240" w:lineRule="auto"/>
        <w:rPr>
          <w:szCs w:val="22"/>
        </w:rPr>
      </w:pPr>
    </w:p>
    <w:p w14:paraId="10121E0E" w14:textId="77777777" w:rsidR="007E22FE" w:rsidRPr="00A41BA3" w:rsidRDefault="007E22FE" w:rsidP="00A9226B">
      <w:pPr>
        <w:tabs>
          <w:tab w:val="clear" w:pos="567"/>
        </w:tabs>
        <w:spacing w:line="240" w:lineRule="auto"/>
      </w:pPr>
      <w:r>
        <w:t>Nelietot gadījumos, ja konstatēta pastiprināta jutība pret aktīvo vielu.</w:t>
      </w:r>
    </w:p>
    <w:p w14:paraId="3A83B21B" w14:textId="0CA7D203" w:rsidR="00C114FF" w:rsidRPr="00A41BA3" w:rsidRDefault="000B6081" w:rsidP="00A9226B">
      <w:pPr>
        <w:tabs>
          <w:tab w:val="clear" w:pos="567"/>
        </w:tabs>
        <w:spacing w:line="240" w:lineRule="auto"/>
      </w:pPr>
      <w:r>
        <w:t xml:space="preserve">Nelietot </w:t>
      </w:r>
      <w:r w:rsidR="000440D7">
        <w:t>dzīvniekiem ar</w:t>
      </w:r>
      <w:r>
        <w:t xml:space="preserve"> </w:t>
      </w:r>
      <w:r w:rsidR="000440D7">
        <w:t>smagu hipoproteinēmiju</w:t>
      </w:r>
      <w:r>
        <w:t>, aknu vai nieru darbības traucējumi</w:t>
      </w:r>
      <w:r w:rsidR="000440D7">
        <w:t>em</w:t>
      </w:r>
      <w:r>
        <w:t>.</w:t>
      </w:r>
    </w:p>
    <w:p w14:paraId="67CE5283" w14:textId="50E57D34" w:rsidR="000B6081" w:rsidRPr="00A41BA3" w:rsidRDefault="000B6081" w:rsidP="00A9226B">
      <w:pPr>
        <w:tabs>
          <w:tab w:val="clear" w:pos="567"/>
        </w:tabs>
        <w:spacing w:line="240" w:lineRule="auto"/>
      </w:pPr>
      <w:r>
        <w:t xml:space="preserve">Nelietot sivēniem līdz 4 nedēļu vecumam vai teļiem līdz 2 nedēļu vecumam. </w:t>
      </w:r>
    </w:p>
    <w:p w14:paraId="4DE83828" w14:textId="66CE372C" w:rsidR="007E22FE" w:rsidRPr="00A41BA3" w:rsidRDefault="007E22FE" w:rsidP="007E22FE">
      <w:pPr>
        <w:tabs>
          <w:tab w:val="clear" w:pos="567"/>
        </w:tabs>
        <w:spacing w:line="240" w:lineRule="auto"/>
      </w:pPr>
      <w:r>
        <w:t>Nelietot dzīvniekiem</w:t>
      </w:r>
      <w:r w:rsidR="0058314C">
        <w:t xml:space="preserve"> ar </w:t>
      </w:r>
      <w:r>
        <w:t>čūl</w:t>
      </w:r>
      <w:r w:rsidR="0058314C">
        <w:t>ām</w:t>
      </w:r>
      <w:r>
        <w:t xml:space="preserve"> kuņģa-zarnu traktā vai hroniski</w:t>
      </w:r>
      <w:r w:rsidR="0058314C">
        <w:t>em</w:t>
      </w:r>
      <w:r>
        <w:t xml:space="preserve"> gremošanas trakta darbības traucējumi</w:t>
      </w:r>
      <w:r w:rsidR="0058314C">
        <w:t>em</w:t>
      </w:r>
      <w:r>
        <w:t>.</w:t>
      </w:r>
    </w:p>
    <w:p w14:paraId="227E1200" w14:textId="19671B81" w:rsidR="007E22FE" w:rsidRPr="00A41BA3" w:rsidRDefault="007E22FE" w:rsidP="007E22FE">
      <w:pPr>
        <w:tabs>
          <w:tab w:val="clear" w:pos="567"/>
        </w:tabs>
        <w:spacing w:line="240" w:lineRule="auto"/>
      </w:pPr>
      <w:r>
        <w:t>Nelietot dzīvniekiem</w:t>
      </w:r>
      <w:r w:rsidR="0058314C">
        <w:t xml:space="preserve"> ar</w:t>
      </w:r>
      <w:r>
        <w:t xml:space="preserve"> asinsrades sistēmas darbības traucējumi</w:t>
      </w:r>
      <w:r w:rsidR="0058314C">
        <w:t>em</w:t>
      </w:r>
      <w:r>
        <w:t xml:space="preserve">, </w:t>
      </w:r>
      <w:r w:rsidR="0058314C">
        <w:t xml:space="preserve">koagulopātiju </w:t>
      </w:r>
      <w:r>
        <w:t xml:space="preserve">un </w:t>
      </w:r>
      <w:r w:rsidR="0058314C">
        <w:t xml:space="preserve">hemorāģisko </w:t>
      </w:r>
      <w:r>
        <w:t>diatēz</w:t>
      </w:r>
      <w:r w:rsidR="0058314C">
        <w:t>i</w:t>
      </w:r>
      <w:r>
        <w:t>.</w:t>
      </w:r>
    </w:p>
    <w:p w14:paraId="5D850A13" w14:textId="77777777" w:rsidR="000B6081" w:rsidRPr="001D2F6B" w:rsidRDefault="000B6081" w:rsidP="00A9226B">
      <w:pPr>
        <w:tabs>
          <w:tab w:val="clear" w:pos="567"/>
        </w:tabs>
        <w:spacing w:line="240" w:lineRule="auto"/>
        <w:rPr>
          <w:szCs w:val="22"/>
        </w:rPr>
      </w:pPr>
    </w:p>
    <w:p w14:paraId="69549A96" w14:textId="77777777" w:rsidR="00C114FF" w:rsidRPr="00A41BA3" w:rsidRDefault="00C77BF0" w:rsidP="003F0BC8">
      <w:pPr>
        <w:tabs>
          <w:tab w:val="clear" w:pos="567"/>
          <w:tab w:val="left" w:pos="0"/>
        </w:tabs>
        <w:spacing w:line="240" w:lineRule="auto"/>
        <w:ind w:left="567" w:hanging="567"/>
        <w:rPr>
          <w:b/>
          <w:szCs w:val="22"/>
        </w:rPr>
      </w:pPr>
      <w:r>
        <w:rPr>
          <w:b/>
        </w:rPr>
        <w:t>3.4.</w:t>
      </w:r>
      <w:r>
        <w:rPr>
          <w:b/>
        </w:rPr>
        <w:tab/>
        <w:t xml:space="preserve">Īpaši brīdinājumi </w:t>
      </w:r>
    </w:p>
    <w:p w14:paraId="6DBB5218" w14:textId="77777777" w:rsidR="00C114FF" w:rsidRPr="001D2F6B" w:rsidRDefault="00C114FF" w:rsidP="00145C3F">
      <w:pPr>
        <w:tabs>
          <w:tab w:val="clear" w:pos="567"/>
        </w:tabs>
        <w:spacing w:line="240" w:lineRule="auto"/>
        <w:rPr>
          <w:szCs w:val="22"/>
        </w:rPr>
      </w:pPr>
    </w:p>
    <w:p w14:paraId="43A712F7" w14:textId="36C0F450" w:rsidR="00E86CEE" w:rsidRPr="00A41BA3" w:rsidRDefault="007E22FE" w:rsidP="00E86CEE">
      <w:pPr>
        <w:tabs>
          <w:tab w:val="clear" w:pos="567"/>
        </w:tabs>
        <w:spacing w:line="240" w:lineRule="auto"/>
        <w:rPr>
          <w:szCs w:val="22"/>
        </w:rPr>
      </w:pPr>
      <w:r>
        <w:t>Nav.</w:t>
      </w:r>
    </w:p>
    <w:p w14:paraId="7B8F6BE9" w14:textId="77777777" w:rsidR="00E86CEE" w:rsidRPr="001D2F6B" w:rsidRDefault="00E86CEE">
      <w:pPr>
        <w:tabs>
          <w:tab w:val="clear" w:pos="567"/>
        </w:tabs>
        <w:spacing w:line="240" w:lineRule="auto"/>
        <w:rPr>
          <w:szCs w:val="22"/>
        </w:rPr>
      </w:pPr>
    </w:p>
    <w:p w14:paraId="482BD636" w14:textId="77777777" w:rsidR="00C114FF" w:rsidRPr="00A41BA3" w:rsidRDefault="00C77BF0" w:rsidP="003F0BC8">
      <w:pPr>
        <w:tabs>
          <w:tab w:val="clear" w:pos="567"/>
          <w:tab w:val="left" w:pos="0"/>
        </w:tabs>
        <w:spacing w:line="240" w:lineRule="auto"/>
        <w:ind w:left="567" w:hanging="567"/>
        <w:rPr>
          <w:szCs w:val="22"/>
        </w:rPr>
      </w:pPr>
      <w:r>
        <w:rPr>
          <w:b/>
        </w:rPr>
        <w:t>3.5.</w:t>
      </w:r>
      <w:r>
        <w:rPr>
          <w:b/>
        </w:rPr>
        <w:tab/>
        <w:t>Īpaši piesardzības pasākumi lietošanā</w:t>
      </w:r>
    </w:p>
    <w:p w14:paraId="54C5A62A" w14:textId="77777777" w:rsidR="00C114FF" w:rsidRPr="00A41BA3" w:rsidRDefault="00C114FF" w:rsidP="00145C3F">
      <w:pPr>
        <w:tabs>
          <w:tab w:val="clear" w:pos="567"/>
        </w:tabs>
        <w:spacing w:line="240" w:lineRule="auto"/>
        <w:rPr>
          <w:szCs w:val="22"/>
        </w:rPr>
      </w:pPr>
    </w:p>
    <w:p w14:paraId="3D847D36" w14:textId="77777777" w:rsidR="00C114FF" w:rsidRPr="00A41BA3" w:rsidRDefault="00C77BF0" w:rsidP="00BF00EF">
      <w:pPr>
        <w:tabs>
          <w:tab w:val="clear" w:pos="567"/>
        </w:tabs>
        <w:spacing w:line="240" w:lineRule="auto"/>
        <w:rPr>
          <w:szCs w:val="22"/>
          <w:u w:val="single"/>
        </w:rPr>
      </w:pPr>
      <w:r>
        <w:rPr>
          <w:u w:val="single"/>
        </w:rPr>
        <w:t>Īpaši piesardzības pasākumi drošai lietošanai mērķsugām:</w:t>
      </w:r>
    </w:p>
    <w:p w14:paraId="1EC4664C" w14:textId="77777777" w:rsidR="00C114FF" w:rsidRPr="00A41BA3" w:rsidRDefault="00C114FF" w:rsidP="00145C3F">
      <w:pPr>
        <w:tabs>
          <w:tab w:val="clear" w:pos="567"/>
        </w:tabs>
        <w:spacing w:line="240" w:lineRule="auto"/>
        <w:rPr>
          <w:szCs w:val="22"/>
        </w:rPr>
      </w:pPr>
    </w:p>
    <w:p w14:paraId="6F9537BD" w14:textId="7CCE14A8" w:rsidR="00C114FF" w:rsidRPr="00A41BA3" w:rsidRDefault="007E22FE" w:rsidP="00A9226B">
      <w:pPr>
        <w:tabs>
          <w:tab w:val="clear" w:pos="567"/>
        </w:tabs>
        <w:spacing w:line="240" w:lineRule="auto"/>
        <w:rPr>
          <w:szCs w:val="22"/>
        </w:rPr>
      </w:pPr>
      <w:bookmarkStart w:id="0" w:name="_Hlk199746332"/>
      <w:r>
        <w:t>Ņemot vērā, ka nātrija salicilāts var nomākt asinsreci, nav ieteicams veikt plānveida operāciju dzīvniekiem 7 dienu laikā pēc ārstēšanas beigām.</w:t>
      </w:r>
      <w:bookmarkEnd w:id="0"/>
    </w:p>
    <w:p w14:paraId="2088799C" w14:textId="77777777" w:rsidR="00C114FF" w:rsidRDefault="00C114FF" w:rsidP="00A9226B">
      <w:pPr>
        <w:tabs>
          <w:tab w:val="clear" w:pos="567"/>
        </w:tabs>
        <w:spacing w:line="240" w:lineRule="auto"/>
        <w:rPr>
          <w:szCs w:val="22"/>
        </w:rPr>
      </w:pPr>
    </w:p>
    <w:p w14:paraId="7AF7111A" w14:textId="77777777" w:rsidR="000A2FA4" w:rsidRDefault="000A2FA4" w:rsidP="00A9226B">
      <w:pPr>
        <w:tabs>
          <w:tab w:val="clear" w:pos="567"/>
        </w:tabs>
        <w:spacing w:line="240" w:lineRule="auto"/>
        <w:rPr>
          <w:szCs w:val="22"/>
        </w:rPr>
      </w:pPr>
    </w:p>
    <w:p w14:paraId="1312B006" w14:textId="77777777" w:rsidR="000A2FA4" w:rsidRPr="00A41BA3" w:rsidRDefault="000A2FA4" w:rsidP="00A9226B">
      <w:pPr>
        <w:tabs>
          <w:tab w:val="clear" w:pos="567"/>
        </w:tabs>
        <w:spacing w:line="240" w:lineRule="auto"/>
        <w:rPr>
          <w:szCs w:val="22"/>
        </w:rPr>
      </w:pPr>
    </w:p>
    <w:p w14:paraId="2EAE2B64" w14:textId="77777777" w:rsidR="00C114FF" w:rsidRPr="00A41BA3" w:rsidRDefault="00C77BF0" w:rsidP="00BF00EF">
      <w:pPr>
        <w:tabs>
          <w:tab w:val="clear" w:pos="567"/>
        </w:tabs>
        <w:spacing w:line="240" w:lineRule="auto"/>
        <w:rPr>
          <w:szCs w:val="22"/>
          <w:u w:val="single"/>
        </w:rPr>
      </w:pPr>
      <w:r>
        <w:rPr>
          <w:u w:val="single"/>
        </w:rPr>
        <w:t>Īpaši piesardzības pasākumi, kas jāievēro personai, kura ievada veterinārās zāles dzīvniekiem:</w:t>
      </w:r>
    </w:p>
    <w:p w14:paraId="1F3A8EB9" w14:textId="08FB7EB9" w:rsidR="007E22FE" w:rsidRPr="00A41BA3" w:rsidRDefault="007E22FE" w:rsidP="007E22FE">
      <w:pPr>
        <w:tabs>
          <w:tab w:val="clear" w:pos="567"/>
        </w:tabs>
        <w:spacing w:line="240" w:lineRule="auto"/>
      </w:pPr>
      <w:r>
        <w:t>Nātrija salicilāts pēc injicēšanas, ieelpošanas vai saskares ar ādu var izraisīt pastiprinātas jutības reakcijas (alerģiju). Personām ar zināmu pastiprinātu jutību (alerģiju) pret nātrija salicilātu vai līdzīgām vielām (piem., aspirīnu) jāizvairās no saskares ar šīm veterinārajām zālēm.</w:t>
      </w:r>
    </w:p>
    <w:p w14:paraId="24822274" w14:textId="77777777" w:rsidR="007E22FE" w:rsidRPr="00A41BA3" w:rsidRDefault="007E22FE" w:rsidP="007E22FE">
      <w:pPr>
        <w:tabs>
          <w:tab w:val="clear" w:pos="567"/>
        </w:tabs>
        <w:spacing w:line="240" w:lineRule="auto"/>
      </w:pPr>
      <w:r>
        <w:t xml:space="preserve">Šīs veterinārās zāles var būt kaitīgas pēc norīšanas un saskares ar ādu un var izraisīt ādas, acu un elpceļu kairinājumu. </w:t>
      </w:r>
    </w:p>
    <w:p w14:paraId="2F708E6A" w14:textId="77777777" w:rsidR="007E22FE" w:rsidRPr="00A41BA3" w:rsidRDefault="007E22FE" w:rsidP="007E22FE">
      <w:pPr>
        <w:tabs>
          <w:tab w:val="clear" w:pos="567"/>
        </w:tabs>
        <w:spacing w:line="240" w:lineRule="auto"/>
      </w:pPr>
      <w:r>
        <w:t>Jāizvairās no tiešas saskares ar ādu un acīm, tostarp rokas un mutes saskares un rokas un acu saskares, kā arī pulvera ieelpošanas.</w:t>
      </w:r>
    </w:p>
    <w:p w14:paraId="0C143CEC" w14:textId="2396DCBC" w:rsidR="007E22FE" w:rsidRPr="00A41BA3" w:rsidRDefault="007E22FE" w:rsidP="007E22FE">
      <w:pPr>
        <w:tabs>
          <w:tab w:val="clear" w:pos="567"/>
        </w:tabs>
        <w:spacing w:line="240" w:lineRule="auto"/>
      </w:pPr>
      <w:r>
        <w:t xml:space="preserve">Rīkojoties ar šīm veterinārajām zālēm, izmantot individuālos aizsardzības līdzekļus, kas ietver aizsargcimdus (piem., gumijas vai lateksa), aizsargbrilles un atbilstošas pretputekļu maskas (piem., vienreizlietojamo pusmasku-respiratoru, kas atbilst Eiropas standartam EN149). Rīkojoties ar šīm veterinārajām zālēm, nesmēķēt, </w:t>
      </w:r>
      <w:r w:rsidR="00575491">
        <w:t>ne</w:t>
      </w:r>
      <w:r>
        <w:t xml:space="preserve">ēst vai </w:t>
      </w:r>
      <w:r w:rsidR="00575491">
        <w:t>ne</w:t>
      </w:r>
      <w:r>
        <w:t>dzert.</w:t>
      </w:r>
    </w:p>
    <w:p w14:paraId="7F71D6FD" w14:textId="6D9EECF7" w:rsidR="007E22FE" w:rsidRPr="00A41BA3" w:rsidRDefault="00EF14A5" w:rsidP="007E22FE">
      <w:pPr>
        <w:tabs>
          <w:tab w:val="clear" w:pos="567"/>
        </w:tabs>
        <w:spacing w:line="240" w:lineRule="auto"/>
      </w:pPr>
      <w:r w:rsidRPr="00BD4F0A">
        <w:rPr>
          <w:szCs w:val="22"/>
        </w:rPr>
        <w:t>Pēc rīkošanās ar šīm veterinārajām zālēm</w:t>
      </w:r>
      <w:r w:rsidRPr="00BD4F0A">
        <w:rPr>
          <w:b/>
          <w:bCs/>
          <w:i/>
          <w:iCs/>
          <w:szCs w:val="22"/>
        </w:rPr>
        <w:t xml:space="preserve"> </w:t>
      </w:r>
      <w:r w:rsidR="007E22FE">
        <w:t>mazgāt rokas.</w:t>
      </w:r>
    </w:p>
    <w:p w14:paraId="4D519D06" w14:textId="77777777" w:rsidR="007E22FE" w:rsidRPr="00A41BA3" w:rsidRDefault="007E22FE" w:rsidP="007E22FE">
      <w:pPr>
        <w:tabs>
          <w:tab w:val="clear" w:pos="567"/>
        </w:tabs>
        <w:spacing w:line="240" w:lineRule="auto"/>
      </w:pPr>
      <w:r>
        <w:t xml:space="preserve">Ja šīs veterinārās zāles nejauši nokļūst uz ādas, nekavējoties mazgāt ādu ar ūdeni. Ja zāles nejauši nokļūst acīs, skalot acis 15 minūtes ar lielu daudzumu ūdens un, ja kairinājums saglabājas, meklēt medicīnisko palīdzību. </w:t>
      </w:r>
    </w:p>
    <w:p w14:paraId="6AC36D5F" w14:textId="4F01C56C" w:rsidR="00C114FF" w:rsidRPr="00A41BA3" w:rsidRDefault="007E22FE" w:rsidP="007E22FE">
      <w:pPr>
        <w:tabs>
          <w:tab w:val="clear" w:pos="567"/>
        </w:tabs>
        <w:spacing w:line="240" w:lineRule="auto"/>
      </w:pPr>
      <w:r>
        <w:t>Ja pēc saskares rodas tādi simptomi kā izsitumi, jāmeklē medicīniskā palīdzība un jāuzrāda lietošanas instrukcija vai marķējums ārstam. Sejas, lūpu vai acu plakstiņu pietūkums vai apgrūtināta elpošana ir nopietnāki simptomi, un nepieciešams nekavējoties meklēt medicīnisko palīdzību.</w:t>
      </w:r>
    </w:p>
    <w:p w14:paraId="62A73C61" w14:textId="77777777" w:rsidR="000B6081" w:rsidRPr="00A41BA3" w:rsidRDefault="000B6081" w:rsidP="00145C3F">
      <w:pPr>
        <w:tabs>
          <w:tab w:val="clear" w:pos="567"/>
        </w:tabs>
        <w:spacing w:line="240" w:lineRule="auto"/>
        <w:rPr>
          <w:szCs w:val="22"/>
        </w:rPr>
      </w:pPr>
    </w:p>
    <w:p w14:paraId="26E03FDD" w14:textId="77777777" w:rsidR="00295140" w:rsidRPr="00A41BA3" w:rsidRDefault="00C77BF0" w:rsidP="00A9226B">
      <w:pPr>
        <w:tabs>
          <w:tab w:val="clear" w:pos="567"/>
        </w:tabs>
        <w:spacing w:line="240" w:lineRule="auto"/>
        <w:rPr>
          <w:szCs w:val="22"/>
        </w:rPr>
      </w:pPr>
      <w:r>
        <w:rPr>
          <w:u w:val="single"/>
        </w:rPr>
        <w:t>Īpaši piesardzības pasākumi vides aizsardzībai</w:t>
      </w:r>
      <w:r>
        <w:t>:</w:t>
      </w:r>
    </w:p>
    <w:p w14:paraId="5EFBDC68" w14:textId="4C672BE1" w:rsidR="00C114FF" w:rsidRPr="00A41BA3" w:rsidRDefault="00C77BF0" w:rsidP="00A9226B">
      <w:pPr>
        <w:tabs>
          <w:tab w:val="clear" w:pos="567"/>
        </w:tabs>
        <w:spacing w:line="240" w:lineRule="auto"/>
        <w:rPr>
          <w:szCs w:val="22"/>
        </w:rPr>
      </w:pPr>
      <w:r>
        <w:t>Nav piemērojami.</w:t>
      </w:r>
    </w:p>
    <w:p w14:paraId="3FD61E8F" w14:textId="77777777" w:rsidR="00295140" w:rsidRPr="00A41BA3" w:rsidRDefault="00295140" w:rsidP="00A9226B">
      <w:pPr>
        <w:tabs>
          <w:tab w:val="clear" w:pos="567"/>
        </w:tabs>
        <w:spacing w:line="240" w:lineRule="auto"/>
        <w:rPr>
          <w:szCs w:val="22"/>
        </w:rPr>
      </w:pPr>
    </w:p>
    <w:p w14:paraId="145F1870" w14:textId="77777777" w:rsidR="00C114FF" w:rsidRPr="00A41BA3" w:rsidRDefault="00C77BF0" w:rsidP="003F0BC8">
      <w:pPr>
        <w:tabs>
          <w:tab w:val="clear" w:pos="567"/>
          <w:tab w:val="left" w:pos="0"/>
        </w:tabs>
        <w:spacing w:line="240" w:lineRule="auto"/>
        <w:ind w:left="567" w:hanging="567"/>
        <w:rPr>
          <w:szCs w:val="22"/>
        </w:rPr>
      </w:pPr>
      <w:r>
        <w:rPr>
          <w:b/>
        </w:rPr>
        <w:t>3.6.</w:t>
      </w:r>
      <w:r>
        <w:rPr>
          <w:b/>
        </w:rPr>
        <w:tab/>
        <w:t>Blakusparādības</w:t>
      </w:r>
    </w:p>
    <w:p w14:paraId="1F3934EA" w14:textId="77777777" w:rsidR="00295140" w:rsidRPr="00A41BA3" w:rsidRDefault="00295140" w:rsidP="00AD0710">
      <w:pPr>
        <w:tabs>
          <w:tab w:val="clear" w:pos="567"/>
        </w:tabs>
        <w:spacing w:line="240" w:lineRule="auto"/>
        <w:rPr>
          <w:szCs w:val="22"/>
        </w:rPr>
      </w:pPr>
    </w:p>
    <w:p w14:paraId="70AFBFA2" w14:textId="396BF3FC" w:rsidR="00AD0710" w:rsidRPr="00A41BA3" w:rsidRDefault="000B6081" w:rsidP="00AD0710">
      <w:pPr>
        <w:tabs>
          <w:tab w:val="clear" w:pos="567"/>
        </w:tabs>
        <w:spacing w:line="240" w:lineRule="auto"/>
        <w:rPr>
          <w:szCs w:val="22"/>
        </w:rPr>
      </w:pPr>
      <w:r>
        <w:t>Liellopi (teļi) un cūkas:</w:t>
      </w:r>
    </w:p>
    <w:p w14:paraId="2157A6C2" w14:textId="77777777" w:rsidR="00295140" w:rsidRPr="00A41BA3"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E3160F" w:rsidRPr="00A41BA3" w14:paraId="1A16AB32" w14:textId="77777777" w:rsidTr="00617B81">
        <w:tc>
          <w:tcPr>
            <w:tcW w:w="1957" w:type="pct"/>
          </w:tcPr>
          <w:p w14:paraId="6D17E3A0" w14:textId="5E86F6F9" w:rsidR="00295140" w:rsidRPr="00A41BA3" w:rsidRDefault="00575491" w:rsidP="00617B81">
            <w:pPr>
              <w:spacing w:before="60" w:after="60"/>
              <w:rPr>
                <w:szCs w:val="22"/>
              </w:rPr>
            </w:pPr>
            <w:r>
              <w:t>Nenoteikts biežums</w:t>
            </w:r>
            <w:r w:rsidR="000B6081">
              <w:t xml:space="preserve"> (nevar noteikt pēc pieejam</w:t>
            </w:r>
            <w:r>
              <w:t>aj</w:t>
            </w:r>
            <w:r w:rsidR="000B6081">
              <w:t>iem datiem):</w:t>
            </w:r>
          </w:p>
        </w:tc>
        <w:tc>
          <w:tcPr>
            <w:tcW w:w="3043" w:type="pct"/>
            <w:hideMark/>
          </w:tcPr>
          <w:p w14:paraId="3DAF3AFC" w14:textId="09DA1B25" w:rsidR="000B6081" w:rsidRPr="00A41BA3" w:rsidRDefault="000B6081" w:rsidP="00617B81">
            <w:pPr>
              <w:spacing w:before="60" w:after="60"/>
            </w:pPr>
            <w:r>
              <w:t xml:space="preserve">Gremošanas trakta </w:t>
            </w:r>
            <w:r w:rsidR="00123FF2">
              <w:t>slimības</w:t>
            </w:r>
            <w:r w:rsidR="00123FF2">
              <w:rPr>
                <w:vertAlign w:val="superscript"/>
              </w:rPr>
              <w:t>1</w:t>
            </w:r>
            <w:r w:rsidR="00123FF2">
              <w:t xml:space="preserve"> </w:t>
            </w:r>
            <w:r>
              <w:t>(kuņģa-zarnu trakta kairinājums)</w:t>
            </w:r>
          </w:p>
          <w:p w14:paraId="488464AA" w14:textId="69FCF02C" w:rsidR="00295140" w:rsidRPr="00A41BA3" w:rsidRDefault="000B6081" w:rsidP="00617B81">
            <w:pPr>
              <w:spacing w:before="60" w:after="60"/>
              <w:rPr>
                <w:iCs/>
                <w:szCs w:val="22"/>
              </w:rPr>
            </w:pPr>
            <w:r>
              <w:t>Ilgstoša asiņošana</w:t>
            </w:r>
            <w:r>
              <w:rPr>
                <w:vertAlign w:val="superscript"/>
              </w:rPr>
              <w:t>2</w:t>
            </w:r>
          </w:p>
        </w:tc>
      </w:tr>
    </w:tbl>
    <w:p w14:paraId="29F3A80E" w14:textId="77777777" w:rsidR="007E22FE" w:rsidRPr="00A41BA3" w:rsidRDefault="007E22FE" w:rsidP="007E22FE">
      <w:pPr>
        <w:tabs>
          <w:tab w:val="clear" w:pos="567"/>
        </w:tabs>
        <w:spacing w:line="240" w:lineRule="auto"/>
        <w:rPr>
          <w:szCs w:val="22"/>
        </w:rPr>
      </w:pPr>
      <w:r>
        <w:rPr>
          <w:vertAlign w:val="superscript"/>
        </w:rPr>
        <w:t>1</w:t>
      </w:r>
      <w:r>
        <w:t xml:space="preserve"> īpaši dzīvniekiem ar jau esošu kuņģa-zarnu trakta slimību.</w:t>
      </w:r>
    </w:p>
    <w:p w14:paraId="72B2640B" w14:textId="53D0B4BE" w:rsidR="00295140" w:rsidRPr="00A41BA3" w:rsidRDefault="007E22FE" w:rsidP="007E22FE">
      <w:pPr>
        <w:tabs>
          <w:tab w:val="clear" w:pos="567"/>
        </w:tabs>
        <w:spacing w:line="240" w:lineRule="auto"/>
        <w:rPr>
          <w:szCs w:val="22"/>
        </w:rPr>
      </w:pPr>
      <w:r>
        <w:rPr>
          <w:vertAlign w:val="superscript"/>
        </w:rPr>
        <w:t>2</w:t>
      </w:r>
      <w:r>
        <w:t xml:space="preserve"> </w:t>
      </w:r>
      <w:r w:rsidR="00123FF2">
        <w:t xml:space="preserve">atgriezeniska normālas </w:t>
      </w:r>
      <w:r>
        <w:t xml:space="preserve">asinsreces </w:t>
      </w:r>
      <w:r w:rsidR="00860CBB">
        <w:t>kavēšana.</w:t>
      </w:r>
      <w:r>
        <w:t xml:space="preserve"> </w:t>
      </w:r>
      <w:r w:rsidR="00860CBB">
        <w:t xml:space="preserve">Šī </w:t>
      </w:r>
      <w:r>
        <w:t>iedarbība izzūd aptuveni 7 dienu laikā.</w:t>
      </w:r>
    </w:p>
    <w:p w14:paraId="6301E6AC" w14:textId="77777777" w:rsidR="007E22FE" w:rsidRPr="00A41BA3" w:rsidRDefault="007E22FE" w:rsidP="00247A48">
      <w:pPr>
        <w:rPr>
          <w:szCs w:val="22"/>
        </w:rPr>
      </w:pPr>
      <w:bookmarkStart w:id="1" w:name="_Hlk66891708"/>
    </w:p>
    <w:p w14:paraId="40B4F3C1" w14:textId="45DED829" w:rsidR="00247A48" w:rsidRPr="00A41BA3" w:rsidRDefault="00C77BF0" w:rsidP="00247A48">
      <w:pPr>
        <w:rPr>
          <w:szCs w:val="22"/>
        </w:rPr>
      </w:pPr>
      <w:r>
        <w:t>Ir svarīgi ziņot par blakusparādībām. Tas ļauj pastāvīgi uzraudzīt veterināro zāļu drošumu. Ziņojumus vēlams nosūtīt ar veterinārārsta starpniecību vai nu tirdzniecības atļaujas turētājam</w:t>
      </w:r>
      <w:r w:rsidR="004B78F4">
        <w:t>,</w:t>
      </w:r>
      <w:r>
        <w:t xml:space="preserve"> vai tā vietējam pārstāvim</w:t>
      </w:r>
      <w:r w:rsidR="004B78F4">
        <w:t>,</w:t>
      </w:r>
      <w:r>
        <w:t xml:space="preserve"> vai valsts kompetentajai iestādei, izmantojot nacionālo ziņošanas sistēmu. Attiecīgo kontaktinformāciju skatīt lietošanas instrukcijā.</w:t>
      </w:r>
    </w:p>
    <w:p w14:paraId="769C87F9" w14:textId="763E4432" w:rsidR="00A95E81" w:rsidRPr="00A41BA3" w:rsidRDefault="00A95E81" w:rsidP="00247A48">
      <w:pPr>
        <w:rPr>
          <w:szCs w:val="22"/>
        </w:rPr>
      </w:pPr>
    </w:p>
    <w:bookmarkEnd w:id="1"/>
    <w:p w14:paraId="600CF330" w14:textId="77777777" w:rsidR="00C114FF" w:rsidRPr="00A41BA3" w:rsidRDefault="00C77BF0" w:rsidP="003F0BC8">
      <w:pPr>
        <w:tabs>
          <w:tab w:val="clear" w:pos="567"/>
          <w:tab w:val="left" w:pos="0"/>
        </w:tabs>
        <w:spacing w:line="240" w:lineRule="auto"/>
        <w:ind w:left="567" w:hanging="567"/>
        <w:rPr>
          <w:szCs w:val="22"/>
        </w:rPr>
      </w:pPr>
      <w:r>
        <w:rPr>
          <w:b/>
        </w:rPr>
        <w:t>3.7.</w:t>
      </w:r>
      <w:r>
        <w:rPr>
          <w:b/>
        </w:rPr>
        <w:tab/>
        <w:t>Lietošana grūsnības, laktācijas vai dēšanas laikā</w:t>
      </w:r>
    </w:p>
    <w:p w14:paraId="6BDA6F0C" w14:textId="77777777" w:rsidR="00C114FF" w:rsidRPr="00A41BA3" w:rsidRDefault="00C114FF" w:rsidP="00145C3F">
      <w:pPr>
        <w:tabs>
          <w:tab w:val="clear" w:pos="567"/>
        </w:tabs>
        <w:spacing w:line="240" w:lineRule="auto"/>
        <w:rPr>
          <w:szCs w:val="22"/>
        </w:rPr>
      </w:pPr>
    </w:p>
    <w:p w14:paraId="48A7490C" w14:textId="77777777" w:rsidR="00EE2A74" w:rsidRPr="00A41BA3" w:rsidRDefault="00EE2A74" w:rsidP="00A9226B">
      <w:pPr>
        <w:tabs>
          <w:tab w:val="clear" w:pos="567"/>
        </w:tabs>
        <w:spacing w:line="240" w:lineRule="auto"/>
      </w:pPr>
      <w:r>
        <w:t>Nelietot grūsnības un laktācijas laikā.</w:t>
      </w:r>
    </w:p>
    <w:p w14:paraId="38707712" w14:textId="4B2795B6" w:rsidR="00590A6F" w:rsidRPr="00A41BA3" w:rsidRDefault="00590A6F" w:rsidP="00A9226B">
      <w:pPr>
        <w:tabs>
          <w:tab w:val="clear" w:pos="567"/>
        </w:tabs>
        <w:spacing w:line="240" w:lineRule="auto"/>
      </w:pPr>
      <w:r>
        <w:t xml:space="preserve">Laboratoriskajos pētījumos žurkām tika konstatēta teratogēna un fetotoksiska iedarbība. </w:t>
      </w:r>
    </w:p>
    <w:p w14:paraId="70590FA0" w14:textId="705D4BD4" w:rsidR="00C114FF" w:rsidRPr="00A41BA3" w:rsidRDefault="00590A6F" w:rsidP="00A9226B">
      <w:pPr>
        <w:tabs>
          <w:tab w:val="clear" w:pos="567"/>
        </w:tabs>
        <w:spacing w:line="240" w:lineRule="auto"/>
      </w:pPr>
      <w:r>
        <w:t xml:space="preserve">Salicilskābe šķērso placentāro barjeru un izdalās pienā. Pusperiods jaundzimušajiem ir garāks, un tādējādi daudz ātrāk var rasties toksicitātes simptomi. Turklāt tiek nomākta trombocītu agregācija un paildzinās </w:t>
      </w:r>
      <w:r w:rsidR="00860CBB">
        <w:t xml:space="preserve">asiņošanas </w:t>
      </w:r>
      <w:r>
        <w:t xml:space="preserve">laiks, </w:t>
      </w:r>
      <w:r w:rsidR="00594780">
        <w:t xml:space="preserve">tādējādi </w:t>
      </w:r>
      <w:r>
        <w:t>veidojas situācija, kas nav labvēlīga apgrūtinātu dzemdību/ ķeizargrieziena gadījumā. Daži pētījumi liecina, ka dzemdības notiek vēlāk.</w:t>
      </w:r>
    </w:p>
    <w:p w14:paraId="23B9623D" w14:textId="77777777" w:rsidR="00C114FF" w:rsidRPr="00A41BA3" w:rsidRDefault="00C114FF" w:rsidP="00A9226B">
      <w:pPr>
        <w:tabs>
          <w:tab w:val="clear" w:pos="567"/>
        </w:tabs>
        <w:spacing w:line="240" w:lineRule="auto"/>
        <w:rPr>
          <w:szCs w:val="22"/>
        </w:rPr>
      </w:pPr>
    </w:p>
    <w:p w14:paraId="19FA9468" w14:textId="77777777" w:rsidR="00C114FF" w:rsidRPr="00A41BA3" w:rsidRDefault="00C77BF0" w:rsidP="003F0BC8">
      <w:pPr>
        <w:tabs>
          <w:tab w:val="clear" w:pos="567"/>
          <w:tab w:val="left" w:pos="0"/>
        </w:tabs>
        <w:spacing w:line="240" w:lineRule="auto"/>
        <w:ind w:left="567" w:hanging="567"/>
        <w:rPr>
          <w:szCs w:val="22"/>
        </w:rPr>
      </w:pPr>
      <w:r>
        <w:rPr>
          <w:b/>
        </w:rPr>
        <w:t>3.8.</w:t>
      </w:r>
      <w:r>
        <w:rPr>
          <w:b/>
        </w:rPr>
        <w:tab/>
        <w:t>Mijiedarbība ar citām zālēm un citi mijiedarbības veidi</w:t>
      </w:r>
    </w:p>
    <w:p w14:paraId="3D1C0FE1" w14:textId="77777777" w:rsidR="00C114FF" w:rsidRPr="00A41BA3" w:rsidRDefault="00C114FF" w:rsidP="00145C3F">
      <w:pPr>
        <w:tabs>
          <w:tab w:val="clear" w:pos="567"/>
        </w:tabs>
        <w:spacing w:line="240" w:lineRule="auto"/>
        <w:rPr>
          <w:szCs w:val="22"/>
        </w:rPr>
      </w:pPr>
    </w:p>
    <w:p w14:paraId="22961A0B" w14:textId="4F61F1EB" w:rsidR="00067E18" w:rsidRDefault="00594780" w:rsidP="00C90EDA">
      <w:pPr>
        <w:tabs>
          <w:tab w:val="clear" w:pos="567"/>
        </w:tabs>
        <w:spacing w:line="240" w:lineRule="auto"/>
      </w:pPr>
      <w:r>
        <w:t xml:space="preserve">Izvairīties </w:t>
      </w:r>
      <w:r w:rsidR="00067E18">
        <w:t xml:space="preserve">no lietošanas vienlaikus ar potenciāli </w:t>
      </w:r>
      <w:proofErr w:type="spellStart"/>
      <w:r w:rsidR="00067E18">
        <w:t>nefrotoksiskām</w:t>
      </w:r>
      <w:proofErr w:type="spellEnd"/>
      <w:r w:rsidR="00067E18">
        <w:t xml:space="preserve"> zālēm (piem</w:t>
      </w:r>
      <w:r w:rsidR="00723DCF">
        <w:t>.</w:t>
      </w:r>
      <w:r w:rsidR="00067E18">
        <w:t>, aminoglikozīdiem). Salicilskābe izteikti saistās ar plazmas olbaltumvielām (albumīniem) un konkurē ar dažādiem savienojumiem (piem</w:t>
      </w:r>
      <w:r w:rsidR="002B291D">
        <w:t>.</w:t>
      </w:r>
      <w:r w:rsidR="00067E18">
        <w:t xml:space="preserve">, ar ketoprofēnu) par saistīšanās vietām ar plazmas </w:t>
      </w:r>
      <w:r>
        <w:t>olbaltumvielām</w:t>
      </w:r>
      <w:r w:rsidR="00067E18">
        <w:t xml:space="preserve">. Ziņots, ka, lietojot kombinācijā ar kortikosteroīdiem, palielinās salicilskābes klīrenss no plazmas, iespējams, salicilskābes metabolisma indukcijas dēļ. Lietošana vienlaikus ar citiem nesteroīdajiem pretiekaisuma </w:t>
      </w:r>
      <w:r w:rsidR="00067E18">
        <w:lastRenderedPageBreak/>
        <w:t>līdzekļiem (N</w:t>
      </w:r>
      <w:r>
        <w:t>S</w:t>
      </w:r>
      <w:r w:rsidR="00067E18">
        <w:t>PL) nav ieteicama paaugstinātā kuņģa-zarnu trakta čūlu riska dēļ. Nelietot kombinācijā ar zālēm, par kurām ir zināms, ka tām piemīt antikoagulantu īpašības.</w:t>
      </w:r>
    </w:p>
    <w:p w14:paraId="3723152D" w14:textId="77777777" w:rsidR="00EE4AA9" w:rsidRPr="00A41BA3" w:rsidRDefault="00EE4AA9" w:rsidP="00C90EDA">
      <w:pPr>
        <w:tabs>
          <w:tab w:val="clear" w:pos="567"/>
        </w:tabs>
        <w:spacing w:line="240" w:lineRule="auto"/>
        <w:rPr>
          <w:szCs w:val="22"/>
        </w:rPr>
      </w:pPr>
    </w:p>
    <w:p w14:paraId="78465267" w14:textId="77777777" w:rsidR="00C114FF" w:rsidRPr="00A41BA3" w:rsidRDefault="00C77BF0" w:rsidP="003F0BC8">
      <w:pPr>
        <w:tabs>
          <w:tab w:val="clear" w:pos="567"/>
          <w:tab w:val="left" w:pos="0"/>
        </w:tabs>
        <w:spacing w:line="240" w:lineRule="auto"/>
        <w:ind w:left="567" w:hanging="567"/>
        <w:rPr>
          <w:szCs w:val="22"/>
        </w:rPr>
      </w:pPr>
      <w:r>
        <w:rPr>
          <w:b/>
        </w:rPr>
        <w:t>3.9.</w:t>
      </w:r>
      <w:r>
        <w:rPr>
          <w:b/>
        </w:rPr>
        <w:tab/>
        <w:t>Lietošanas veids un devas</w:t>
      </w:r>
    </w:p>
    <w:p w14:paraId="3CD43A72" w14:textId="77777777" w:rsidR="00145D34" w:rsidRPr="00A41BA3" w:rsidRDefault="00145D34" w:rsidP="00145C3F">
      <w:pPr>
        <w:tabs>
          <w:tab w:val="clear" w:pos="567"/>
        </w:tabs>
        <w:spacing w:line="240" w:lineRule="auto"/>
        <w:rPr>
          <w:szCs w:val="22"/>
        </w:rPr>
      </w:pPr>
    </w:p>
    <w:p w14:paraId="48E62D0B" w14:textId="002DD175" w:rsidR="00590A6F" w:rsidRPr="00A41BA3" w:rsidRDefault="00EE2A74" w:rsidP="00247A48">
      <w:r>
        <w:t>Lietošanai dzeram</w:t>
      </w:r>
      <w:r w:rsidR="00E20AA3">
        <w:t>ajā</w:t>
      </w:r>
      <w:r>
        <w:t xml:space="preserve"> ūden</w:t>
      </w:r>
      <w:r w:rsidR="00E20AA3">
        <w:t>ī</w:t>
      </w:r>
      <w:r>
        <w:t xml:space="preserve">. </w:t>
      </w:r>
    </w:p>
    <w:p w14:paraId="56400FC6" w14:textId="77777777" w:rsidR="00590A6F" w:rsidRPr="00A41BA3" w:rsidRDefault="00590A6F" w:rsidP="00247A48"/>
    <w:p w14:paraId="53F5217D" w14:textId="78C92B86" w:rsidR="00590A6F" w:rsidRPr="00A41BA3" w:rsidRDefault="00590A6F" w:rsidP="00247A48">
      <w:r>
        <w:t xml:space="preserve">Teļi: </w:t>
      </w:r>
      <w:r>
        <w:tab/>
      </w:r>
      <w:r w:rsidR="001D2F6B">
        <w:tab/>
      </w:r>
      <w:r w:rsidR="001D2F6B">
        <w:tab/>
      </w:r>
      <w:r>
        <w:t>40 mg nātrija salicilāta uz kg ķermeņa svara vien</w:t>
      </w:r>
      <w:r w:rsidR="00E20AA3">
        <w:t xml:space="preserve">u </w:t>
      </w:r>
      <w:r>
        <w:t>reiz</w:t>
      </w:r>
      <w:r w:rsidR="00E20AA3">
        <w:t>i</w:t>
      </w:r>
      <w:r>
        <w:t xml:space="preserve"> dienā 1–3 dienas. </w:t>
      </w:r>
    </w:p>
    <w:p w14:paraId="37357423" w14:textId="100D595A" w:rsidR="00247A48" w:rsidRPr="00A41BA3" w:rsidRDefault="00590A6F" w:rsidP="00247A48">
      <w:r>
        <w:t xml:space="preserve">Cūkas: </w:t>
      </w:r>
      <w:r>
        <w:tab/>
      </w:r>
      <w:r>
        <w:tab/>
        <w:t>35 mg nātrija salicilāta uz kg ķermeņa svara dienā</w:t>
      </w:r>
      <w:r w:rsidR="005D0B13">
        <w:t xml:space="preserve"> </w:t>
      </w:r>
      <w:r>
        <w:t>3–5 dienas.</w:t>
      </w:r>
    </w:p>
    <w:p w14:paraId="186B7C5A" w14:textId="77777777" w:rsidR="0018064C" w:rsidRPr="00A41BA3" w:rsidRDefault="0018064C" w:rsidP="00247A48"/>
    <w:p w14:paraId="72DC105F" w14:textId="1740D35F" w:rsidR="00304B38" w:rsidRPr="00A41BA3" w:rsidRDefault="00304B38" w:rsidP="00304B38">
      <w:r>
        <w:t>Pamatojoties uz ieteikto devu un ārstējamo dzīvnieku skaitu un svaru, šo veterināro zāļu precīzu dienas koncentrāciju aprēķināt, izmantojot šādu formulu:</w:t>
      </w:r>
    </w:p>
    <w:p w14:paraId="4EEC426A" w14:textId="77777777" w:rsidR="00304B38" w:rsidRPr="00A41BA3" w:rsidRDefault="00304B38" w:rsidP="00304B38"/>
    <w:tbl>
      <w:tblPr>
        <w:tblW w:w="0" w:type="auto"/>
        <w:tblInd w:w="38" w:type="dxa"/>
        <w:tblLook w:val="04A0" w:firstRow="1" w:lastRow="0" w:firstColumn="1" w:lastColumn="0" w:noHBand="0" w:noVBand="1"/>
      </w:tblPr>
      <w:tblGrid>
        <w:gridCol w:w="2898"/>
        <w:gridCol w:w="371"/>
        <w:gridCol w:w="3157"/>
        <w:gridCol w:w="421"/>
        <w:gridCol w:w="2186"/>
      </w:tblGrid>
      <w:tr w:rsidR="00701B77" w:rsidRPr="00A41BA3" w14:paraId="2B5B4F87" w14:textId="77777777">
        <w:tc>
          <w:tcPr>
            <w:tcW w:w="2972" w:type="dxa"/>
          </w:tcPr>
          <w:p w14:paraId="0CFE1097" w14:textId="05715B3F" w:rsidR="00304B38" w:rsidRPr="00BD4F0A" w:rsidRDefault="00304B38" w:rsidP="00304B38">
            <w:pPr>
              <w:rPr>
                <w:szCs w:val="22"/>
              </w:rPr>
            </w:pPr>
            <w:r w:rsidRPr="00BD4F0A">
              <w:rPr>
                <w:szCs w:val="22"/>
              </w:rPr>
              <w:t>… mg  veterināro zāļu/kg</w:t>
            </w:r>
          </w:p>
        </w:tc>
        <w:tc>
          <w:tcPr>
            <w:tcW w:w="373" w:type="dxa"/>
          </w:tcPr>
          <w:p w14:paraId="09CF20BD" w14:textId="77777777" w:rsidR="00304B38" w:rsidRPr="00A41BA3" w:rsidRDefault="00304B38" w:rsidP="00304B38"/>
        </w:tc>
        <w:tc>
          <w:tcPr>
            <w:tcW w:w="3246" w:type="dxa"/>
          </w:tcPr>
          <w:p w14:paraId="6A27A8C2" w14:textId="76234739" w:rsidR="00304B38" w:rsidRPr="00A41BA3" w:rsidRDefault="00304B38" w:rsidP="00304B38">
            <w:r>
              <w:t>Ārstējamo dzīvnieku</w:t>
            </w:r>
          </w:p>
        </w:tc>
        <w:tc>
          <w:tcPr>
            <w:tcW w:w="425" w:type="dxa"/>
          </w:tcPr>
          <w:p w14:paraId="06FAE798" w14:textId="77777777" w:rsidR="00304B38" w:rsidRPr="00A41BA3" w:rsidRDefault="00304B38" w:rsidP="00304B38"/>
        </w:tc>
        <w:tc>
          <w:tcPr>
            <w:tcW w:w="2233" w:type="dxa"/>
          </w:tcPr>
          <w:p w14:paraId="0E81F9DD" w14:textId="6265A701" w:rsidR="00304B38" w:rsidRPr="00A41BA3" w:rsidRDefault="00304B38" w:rsidP="00304B38">
            <w:r>
              <w:t>… mg veterināro</w:t>
            </w:r>
          </w:p>
        </w:tc>
      </w:tr>
      <w:tr w:rsidR="00701B77" w:rsidRPr="00A41BA3" w14:paraId="3B1A3F96" w14:textId="77777777" w:rsidTr="008C6680">
        <w:tc>
          <w:tcPr>
            <w:tcW w:w="2972" w:type="dxa"/>
            <w:tcBorders>
              <w:bottom w:val="single" w:sz="4" w:space="0" w:color="auto"/>
            </w:tcBorders>
          </w:tcPr>
          <w:p w14:paraId="6906C961" w14:textId="23AA9031" w:rsidR="00304B38" w:rsidRPr="00BD4F0A" w:rsidRDefault="00304B38" w:rsidP="00304B38">
            <w:pPr>
              <w:rPr>
                <w:szCs w:val="22"/>
              </w:rPr>
            </w:pPr>
            <w:r w:rsidRPr="00BD4F0A">
              <w:rPr>
                <w:szCs w:val="22"/>
              </w:rPr>
              <w:t>ķermeņa svara/dienā</w:t>
            </w:r>
          </w:p>
        </w:tc>
        <w:tc>
          <w:tcPr>
            <w:tcW w:w="373" w:type="dxa"/>
            <w:tcBorders>
              <w:bottom w:val="single" w:sz="4" w:space="0" w:color="auto"/>
            </w:tcBorders>
          </w:tcPr>
          <w:p w14:paraId="44687830" w14:textId="11914875" w:rsidR="00304B38" w:rsidRPr="00A41BA3" w:rsidRDefault="00304B38" w:rsidP="00304B38">
            <w:r>
              <w:t>x</w:t>
            </w:r>
          </w:p>
        </w:tc>
        <w:tc>
          <w:tcPr>
            <w:tcW w:w="3246" w:type="dxa"/>
            <w:tcBorders>
              <w:bottom w:val="single" w:sz="4" w:space="0" w:color="auto"/>
            </w:tcBorders>
          </w:tcPr>
          <w:p w14:paraId="76D79D21" w14:textId="0AFA757C" w:rsidR="00304B38" w:rsidRPr="00A41BA3" w:rsidRDefault="00304B38" w:rsidP="00304B38">
            <w:r>
              <w:t>vidējais svars (kg)</w:t>
            </w:r>
          </w:p>
        </w:tc>
        <w:tc>
          <w:tcPr>
            <w:tcW w:w="425" w:type="dxa"/>
          </w:tcPr>
          <w:p w14:paraId="4B553379" w14:textId="0EFD15D2" w:rsidR="00304B38" w:rsidRPr="00A41BA3" w:rsidRDefault="00304B38" w:rsidP="00304B38">
            <w:r>
              <w:t>=</w:t>
            </w:r>
          </w:p>
        </w:tc>
        <w:tc>
          <w:tcPr>
            <w:tcW w:w="2233" w:type="dxa"/>
          </w:tcPr>
          <w:p w14:paraId="48B3F712" w14:textId="6D0039A8" w:rsidR="00304B38" w:rsidRPr="00A41BA3" w:rsidRDefault="00304B38" w:rsidP="00304B38">
            <w:r>
              <w:t>zā</w:t>
            </w:r>
            <w:r w:rsidR="001D2F6B">
              <w:t>ļu</w:t>
            </w:r>
            <w:r>
              <w:t xml:space="preserve"> uz</w:t>
            </w:r>
            <w:r w:rsidR="001D2F6B">
              <w:t xml:space="preserve"> litru</w:t>
            </w:r>
          </w:p>
        </w:tc>
      </w:tr>
      <w:tr w:rsidR="00930009" w:rsidRPr="00A41BA3" w14:paraId="0AC7614D" w14:textId="77777777" w:rsidTr="008C6680">
        <w:tc>
          <w:tcPr>
            <w:tcW w:w="6591" w:type="dxa"/>
            <w:gridSpan w:val="3"/>
            <w:tcBorders>
              <w:top w:val="single" w:sz="4" w:space="0" w:color="auto"/>
            </w:tcBorders>
          </w:tcPr>
          <w:p w14:paraId="0F66D37C" w14:textId="290BBAC9" w:rsidR="00930009" w:rsidRPr="00A41BA3" w:rsidRDefault="00930009" w:rsidP="008C6680">
            <w:pPr>
              <w:jc w:val="center"/>
            </w:pPr>
            <w:r w:rsidRPr="00BD4E0B">
              <w:t>Vidējais ūdens patēriņš dienā (litri) uz vienu dzīvnieku</w:t>
            </w:r>
          </w:p>
        </w:tc>
        <w:tc>
          <w:tcPr>
            <w:tcW w:w="425" w:type="dxa"/>
          </w:tcPr>
          <w:p w14:paraId="2AAD4197" w14:textId="77777777" w:rsidR="00930009" w:rsidRPr="00A41BA3" w:rsidRDefault="00930009" w:rsidP="00304B38"/>
        </w:tc>
        <w:tc>
          <w:tcPr>
            <w:tcW w:w="2233" w:type="dxa"/>
          </w:tcPr>
          <w:p w14:paraId="76CBFD75" w14:textId="68E9D0E8" w:rsidR="00930009" w:rsidRPr="00A41BA3" w:rsidRDefault="00930009" w:rsidP="00304B38">
            <w:r>
              <w:t>dzeramā ūdens</w:t>
            </w:r>
          </w:p>
        </w:tc>
      </w:tr>
    </w:tbl>
    <w:p w14:paraId="22CE43BE" w14:textId="77777777" w:rsidR="00304B38" w:rsidRPr="00A41BA3" w:rsidRDefault="00304B38" w:rsidP="00304B38">
      <w:r>
        <w:cr/>
        <w:t>Lai nodrošinātu pareizu devu, ķermeņa svars jānosaka pēc iespējas precīzāk.</w:t>
      </w:r>
    </w:p>
    <w:p w14:paraId="5E09957B" w14:textId="4EA6279E" w:rsidR="00304B38" w:rsidRPr="00A41BA3" w:rsidRDefault="00304B38" w:rsidP="00304B38">
      <w:r>
        <w:t xml:space="preserve">Zāles saturošā ūdens uzņemšana ir atkarīga no dzīvnieku klīniskā stāvokļa. Lai </w:t>
      </w:r>
      <w:r w:rsidR="00E20AA3">
        <w:t xml:space="preserve">nodrošinātu </w:t>
      </w:r>
      <w:r>
        <w:t>pareizu devu, var būt nepieciešams attiecīgi pielāgot nātrija salicilāta koncentrāciju.</w:t>
      </w:r>
    </w:p>
    <w:p w14:paraId="758A63E4" w14:textId="30B87823" w:rsidR="00304B38" w:rsidRPr="00A41BA3" w:rsidRDefault="00304B38" w:rsidP="00304B38">
      <w:r>
        <w:t>Ieteicams izmantot atbilstoši kalibrētas mērierīces.</w:t>
      </w:r>
    </w:p>
    <w:p w14:paraId="0A218D89" w14:textId="77777777" w:rsidR="00304B38" w:rsidRPr="00A41BA3" w:rsidRDefault="00304B38" w:rsidP="00247A48"/>
    <w:p w14:paraId="037596F8" w14:textId="0EAB996F" w:rsidR="0018064C" w:rsidRPr="00A41BA3" w:rsidRDefault="0018064C" w:rsidP="0018064C">
      <w:pPr>
        <w:rPr>
          <w:noProof/>
          <w:szCs w:val="22"/>
        </w:rPr>
      </w:pPr>
      <w:r>
        <w:t>Šo zāļu maksimālā šķīdība ūdenī (mīkstā/cietā) 4 ºC/20 ºC temperatūrā ir 250</w:t>
      </w:r>
      <w:r w:rsidR="001D2F6B">
        <w:t> </w:t>
      </w:r>
      <w:r>
        <w:t>g/litrā.</w:t>
      </w:r>
    </w:p>
    <w:p w14:paraId="7ECD912D" w14:textId="77777777" w:rsidR="00304B38" w:rsidRPr="00A41BA3" w:rsidRDefault="00304B38" w:rsidP="0018064C">
      <w:pPr>
        <w:rPr>
          <w:noProof/>
          <w:szCs w:val="22"/>
        </w:rPr>
      </w:pPr>
    </w:p>
    <w:p w14:paraId="08BB32ED" w14:textId="77777777" w:rsidR="00304B38" w:rsidRPr="00A41BA3" w:rsidRDefault="00304B38" w:rsidP="00304B38">
      <w:pPr>
        <w:rPr>
          <w:noProof/>
          <w:szCs w:val="22"/>
        </w:rPr>
      </w:pPr>
      <w:r>
        <w:t>Svaigs zāles saturošais dzeramais ūdens ir jāsagatavo ik pēc 24 stundām.</w:t>
      </w:r>
    </w:p>
    <w:p w14:paraId="0EC75819" w14:textId="3DF4B44E" w:rsidR="00304B38" w:rsidRPr="00A41BA3" w:rsidRDefault="00304B38" w:rsidP="00304B38">
      <w:pPr>
        <w:rPr>
          <w:noProof/>
          <w:szCs w:val="22"/>
        </w:rPr>
      </w:pPr>
      <w:r>
        <w:t>Zāļu lietošanas laikā regulāri jāuzrauga ūdens uzņemšana</w:t>
      </w:r>
      <w:r w:rsidR="00294FEF">
        <w:t>.</w:t>
      </w:r>
      <w:r>
        <w:t xml:space="preserve"> Zāles saturošajam dzeramajam ūdenim ārstēšanas laikā jābūt vienīgajam dzeramā ūdens avotam. Jebkurš zāles saturošais dzeramais ūdens, kas nav izlietots 24 stundu laikā, ir jāiznīcina.</w:t>
      </w:r>
    </w:p>
    <w:p w14:paraId="18B54613" w14:textId="77777777" w:rsidR="00247A48" w:rsidRPr="00A41BA3" w:rsidRDefault="00247A48" w:rsidP="00A9226B">
      <w:pPr>
        <w:tabs>
          <w:tab w:val="clear" w:pos="567"/>
        </w:tabs>
        <w:spacing w:line="240" w:lineRule="auto"/>
        <w:rPr>
          <w:szCs w:val="22"/>
        </w:rPr>
      </w:pPr>
    </w:p>
    <w:p w14:paraId="7D4DF4D4" w14:textId="77777777" w:rsidR="00C114FF" w:rsidRPr="00A41BA3" w:rsidRDefault="00C77BF0" w:rsidP="003F0BC8">
      <w:pPr>
        <w:tabs>
          <w:tab w:val="clear" w:pos="567"/>
          <w:tab w:val="left" w:pos="0"/>
        </w:tabs>
        <w:spacing w:line="240" w:lineRule="auto"/>
        <w:ind w:left="567" w:hanging="567"/>
        <w:rPr>
          <w:szCs w:val="22"/>
        </w:rPr>
      </w:pPr>
      <w:r>
        <w:rPr>
          <w:b/>
        </w:rPr>
        <w:t>3.10.</w:t>
      </w:r>
      <w:r>
        <w:rPr>
          <w:b/>
        </w:rPr>
        <w:tab/>
        <w:t>Pārdozēšanas simptomi (ārkārtas procedūras un antidoti, ja piemērojami)</w:t>
      </w:r>
    </w:p>
    <w:p w14:paraId="32B6767B" w14:textId="77777777" w:rsidR="00C114FF" w:rsidRPr="00A41BA3" w:rsidRDefault="00C114FF" w:rsidP="00A9226B">
      <w:pPr>
        <w:tabs>
          <w:tab w:val="clear" w:pos="567"/>
        </w:tabs>
        <w:spacing w:line="240" w:lineRule="auto"/>
        <w:rPr>
          <w:szCs w:val="22"/>
        </w:rPr>
      </w:pPr>
    </w:p>
    <w:p w14:paraId="039D2980" w14:textId="6717C62B" w:rsidR="00590A6F" w:rsidRPr="00A41BA3" w:rsidRDefault="00590A6F" w:rsidP="00A9226B">
      <w:pPr>
        <w:tabs>
          <w:tab w:val="clear" w:pos="567"/>
        </w:tabs>
        <w:spacing w:line="240" w:lineRule="auto"/>
        <w:rPr>
          <w:szCs w:val="22"/>
        </w:rPr>
      </w:pPr>
      <w:r>
        <w:t xml:space="preserve">Skatīt arī </w:t>
      </w:r>
      <w:r w:rsidR="00B835CA">
        <w:t>3</w:t>
      </w:r>
      <w:r>
        <w:t>.6. apakšpunkt</w:t>
      </w:r>
      <w:r w:rsidR="00B835CA">
        <w:t>ā</w:t>
      </w:r>
      <w:r>
        <w:t>.</w:t>
      </w:r>
    </w:p>
    <w:p w14:paraId="0D347301" w14:textId="161A4321" w:rsidR="00590A6F" w:rsidRPr="00A41BA3" w:rsidRDefault="00590A6F" w:rsidP="00A9226B">
      <w:pPr>
        <w:tabs>
          <w:tab w:val="clear" w:pos="567"/>
        </w:tabs>
        <w:spacing w:line="240" w:lineRule="auto"/>
      </w:pPr>
      <w:r>
        <w:t>Teļiem var novērot pārdozēšanas simptomus, lietojot dev</w:t>
      </w:r>
      <w:r w:rsidR="00FF424A">
        <w:t>ā</w:t>
      </w:r>
      <w:r>
        <w:t>s virs 80 mg/kg 5 dienas vai 40 mg/kg 10 dienas.</w:t>
      </w:r>
    </w:p>
    <w:p w14:paraId="3D22BD06" w14:textId="7B519938" w:rsidR="00067E18" w:rsidRPr="00A41BA3" w:rsidRDefault="00067E18" w:rsidP="00A9226B">
      <w:pPr>
        <w:tabs>
          <w:tab w:val="clear" w:pos="567"/>
        </w:tabs>
        <w:spacing w:line="240" w:lineRule="auto"/>
      </w:pPr>
      <w:r>
        <w:t>Akūtas pārdozēšanas gadījumā intravenoza bikarbonātu infūzija sārmainākas urīna reakcijas rezultātā izraisa pastiprinātu salicilskābes klīrensu un var palīdzēt koriģēt (sekundāru metabolisku) acidozi.</w:t>
      </w:r>
    </w:p>
    <w:p w14:paraId="2B2DC082" w14:textId="77777777" w:rsidR="00590A6F" w:rsidRPr="00A41BA3" w:rsidRDefault="00590A6F" w:rsidP="00A9226B">
      <w:pPr>
        <w:tabs>
          <w:tab w:val="clear" w:pos="567"/>
        </w:tabs>
        <w:spacing w:line="240" w:lineRule="auto"/>
        <w:rPr>
          <w:szCs w:val="22"/>
        </w:rPr>
      </w:pPr>
    </w:p>
    <w:p w14:paraId="1CEC2421" w14:textId="77777777" w:rsidR="009A6509" w:rsidRPr="00A41BA3" w:rsidRDefault="00C77BF0" w:rsidP="003F0BC8">
      <w:pPr>
        <w:tabs>
          <w:tab w:val="clear" w:pos="567"/>
          <w:tab w:val="left" w:pos="0"/>
        </w:tabs>
        <w:spacing w:line="240" w:lineRule="auto"/>
        <w:ind w:left="567" w:hanging="567"/>
        <w:rPr>
          <w:szCs w:val="22"/>
        </w:rPr>
      </w:pPr>
      <w:r>
        <w:rPr>
          <w:b/>
        </w:rPr>
        <w:t>3.11.</w:t>
      </w:r>
      <w:r>
        <w:rPr>
          <w:b/>
        </w:rPr>
        <w:tab/>
        <w:t>Īpaši lietošanas ierobežojumi un īpaši lietošanas nosacījumi, tostarp antimikrobiālo un pretparazītu veterināro zāļu lietošanas ierobežojumi, lai ierobežotu rezistences veidošanās risku</w:t>
      </w:r>
    </w:p>
    <w:p w14:paraId="2A32B87E" w14:textId="77777777" w:rsidR="009A6509" w:rsidRPr="00A41BA3" w:rsidRDefault="009A6509" w:rsidP="00A9226B">
      <w:pPr>
        <w:tabs>
          <w:tab w:val="clear" w:pos="567"/>
        </w:tabs>
        <w:spacing w:line="240" w:lineRule="auto"/>
        <w:rPr>
          <w:szCs w:val="22"/>
        </w:rPr>
      </w:pPr>
    </w:p>
    <w:p w14:paraId="2538098C" w14:textId="797A77F0" w:rsidR="009A6509" w:rsidRPr="00A41BA3" w:rsidRDefault="00C77BF0" w:rsidP="009A6509">
      <w:pPr>
        <w:tabs>
          <w:tab w:val="clear" w:pos="567"/>
        </w:tabs>
        <w:spacing w:line="240" w:lineRule="auto"/>
        <w:rPr>
          <w:szCs w:val="22"/>
        </w:rPr>
      </w:pPr>
      <w:r>
        <w:t>Nav piemērojami.</w:t>
      </w:r>
    </w:p>
    <w:p w14:paraId="71D31666" w14:textId="77777777" w:rsidR="009A6509" w:rsidRPr="00A41BA3" w:rsidRDefault="009A6509" w:rsidP="009A6509">
      <w:pPr>
        <w:tabs>
          <w:tab w:val="clear" w:pos="567"/>
        </w:tabs>
        <w:spacing w:line="240" w:lineRule="auto"/>
        <w:rPr>
          <w:szCs w:val="22"/>
        </w:rPr>
      </w:pPr>
    </w:p>
    <w:p w14:paraId="4A0F3F64" w14:textId="77777777" w:rsidR="00C114FF" w:rsidRPr="00A41BA3" w:rsidRDefault="00C77BF0" w:rsidP="003F0BC8">
      <w:pPr>
        <w:tabs>
          <w:tab w:val="clear" w:pos="567"/>
          <w:tab w:val="left" w:pos="0"/>
        </w:tabs>
        <w:spacing w:line="240" w:lineRule="auto"/>
        <w:ind w:left="567" w:hanging="567"/>
        <w:rPr>
          <w:szCs w:val="22"/>
        </w:rPr>
      </w:pPr>
      <w:r>
        <w:rPr>
          <w:b/>
        </w:rPr>
        <w:t>3.12.</w:t>
      </w:r>
      <w:r>
        <w:rPr>
          <w:b/>
        </w:rPr>
        <w:tab/>
        <w:t>Ierobežojumu periods</w:t>
      </w:r>
    </w:p>
    <w:p w14:paraId="45FFAE61" w14:textId="77777777" w:rsidR="00C114FF" w:rsidRPr="00A41BA3" w:rsidRDefault="00C114FF" w:rsidP="00145C3F">
      <w:pPr>
        <w:tabs>
          <w:tab w:val="clear" w:pos="567"/>
        </w:tabs>
        <w:spacing w:line="240" w:lineRule="auto"/>
        <w:rPr>
          <w:szCs w:val="22"/>
        </w:rPr>
      </w:pPr>
    </w:p>
    <w:p w14:paraId="33ED0CD4" w14:textId="77777777" w:rsidR="00067E18" w:rsidRPr="00A41BA3" w:rsidRDefault="00067E18" w:rsidP="00067E18">
      <w:pPr>
        <w:tabs>
          <w:tab w:val="clear" w:pos="567"/>
        </w:tabs>
        <w:spacing w:line="240" w:lineRule="auto"/>
        <w:rPr>
          <w:szCs w:val="22"/>
        </w:rPr>
      </w:pPr>
      <w:r>
        <w:t>Liellopi (teļi) un cūkas:</w:t>
      </w:r>
    </w:p>
    <w:p w14:paraId="2811FCAC" w14:textId="77777777" w:rsidR="00067E18" w:rsidRPr="00A41BA3" w:rsidRDefault="00067E18" w:rsidP="00067E18">
      <w:pPr>
        <w:tabs>
          <w:tab w:val="clear" w:pos="567"/>
        </w:tabs>
        <w:spacing w:line="240" w:lineRule="auto"/>
        <w:rPr>
          <w:szCs w:val="22"/>
        </w:rPr>
      </w:pPr>
      <w:r>
        <w:t>Gaļai un blakusproduktiem: nulle dienas.</w:t>
      </w:r>
    </w:p>
    <w:p w14:paraId="54582B49" w14:textId="77777777" w:rsidR="00067E18" w:rsidRPr="00A41BA3" w:rsidRDefault="00067E18" w:rsidP="00067E18">
      <w:pPr>
        <w:tabs>
          <w:tab w:val="clear" w:pos="567"/>
        </w:tabs>
        <w:spacing w:line="240" w:lineRule="auto"/>
        <w:rPr>
          <w:szCs w:val="22"/>
        </w:rPr>
      </w:pPr>
    </w:p>
    <w:p w14:paraId="677EEE6A" w14:textId="6A3E7EC9" w:rsidR="00C114FF" w:rsidRDefault="00067E18" w:rsidP="00A9226B">
      <w:pPr>
        <w:tabs>
          <w:tab w:val="clear" w:pos="567"/>
        </w:tabs>
        <w:spacing w:line="240" w:lineRule="auto"/>
        <w:rPr>
          <w:szCs w:val="22"/>
        </w:rPr>
      </w:pPr>
      <w:r>
        <w:t>Nav reģistrēts lietošanai dzīvniekiem, kuru pienu izmanto cilvēku uzturā.</w:t>
      </w:r>
    </w:p>
    <w:p w14:paraId="035D6683" w14:textId="77777777" w:rsidR="000A2FA4" w:rsidRDefault="000A2FA4" w:rsidP="00A9226B">
      <w:pPr>
        <w:tabs>
          <w:tab w:val="clear" w:pos="567"/>
        </w:tabs>
        <w:spacing w:line="240" w:lineRule="auto"/>
        <w:rPr>
          <w:szCs w:val="22"/>
        </w:rPr>
      </w:pPr>
    </w:p>
    <w:p w14:paraId="0071F556" w14:textId="77777777" w:rsidR="009F3C3E" w:rsidRDefault="009F3C3E" w:rsidP="00A9226B">
      <w:pPr>
        <w:tabs>
          <w:tab w:val="clear" w:pos="567"/>
        </w:tabs>
        <w:spacing w:line="240" w:lineRule="auto"/>
        <w:rPr>
          <w:szCs w:val="22"/>
        </w:rPr>
      </w:pPr>
    </w:p>
    <w:p w14:paraId="02D944A3" w14:textId="77777777" w:rsidR="009F3C3E" w:rsidRDefault="009F3C3E" w:rsidP="00A9226B">
      <w:pPr>
        <w:tabs>
          <w:tab w:val="clear" w:pos="567"/>
        </w:tabs>
        <w:spacing w:line="240" w:lineRule="auto"/>
        <w:rPr>
          <w:szCs w:val="22"/>
        </w:rPr>
      </w:pPr>
    </w:p>
    <w:p w14:paraId="5ADC4426" w14:textId="77777777" w:rsidR="009F3C3E" w:rsidRDefault="009F3C3E" w:rsidP="00A9226B">
      <w:pPr>
        <w:tabs>
          <w:tab w:val="clear" w:pos="567"/>
        </w:tabs>
        <w:spacing w:line="240" w:lineRule="auto"/>
        <w:rPr>
          <w:szCs w:val="22"/>
        </w:rPr>
      </w:pPr>
    </w:p>
    <w:p w14:paraId="660AA7AF" w14:textId="77777777" w:rsidR="009F3C3E" w:rsidRDefault="009F3C3E" w:rsidP="00A9226B">
      <w:pPr>
        <w:tabs>
          <w:tab w:val="clear" w:pos="567"/>
        </w:tabs>
        <w:spacing w:line="240" w:lineRule="auto"/>
        <w:rPr>
          <w:szCs w:val="22"/>
        </w:rPr>
      </w:pPr>
    </w:p>
    <w:p w14:paraId="5D8BAEDB" w14:textId="77777777" w:rsidR="009F3C3E" w:rsidRDefault="009F3C3E" w:rsidP="00A9226B">
      <w:pPr>
        <w:tabs>
          <w:tab w:val="clear" w:pos="567"/>
        </w:tabs>
        <w:spacing w:line="240" w:lineRule="auto"/>
        <w:rPr>
          <w:szCs w:val="22"/>
        </w:rPr>
      </w:pPr>
    </w:p>
    <w:p w14:paraId="76908384" w14:textId="77777777" w:rsidR="000A2FA4" w:rsidRPr="006414D3" w:rsidRDefault="000A2FA4" w:rsidP="00A9226B">
      <w:pPr>
        <w:tabs>
          <w:tab w:val="clear" w:pos="567"/>
        </w:tabs>
        <w:spacing w:line="240" w:lineRule="auto"/>
        <w:rPr>
          <w:szCs w:val="22"/>
        </w:rPr>
      </w:pPr>
    </w:p>
    <w:p w14:paraId="43BFE745" w14:textId="28B90852" w:rsidR="00C114FF" w:rsidRPr="00506AAE" w:rsidRDefault="00C77BF0" w:rsidP="003F0BC8">
      <w:pPr>
        <w:tabs>
          <w:tab w:val="clear" w:pos="567"/>
          <w:tab w:val="left" w:pos="0"/>
        </w:tabs>
        <w:spacing w:line="240" w:lineRule="auto"/>
        <w:ind w:left="567" w:hanging="567"/>
        <w:rPr>
          <w:szCs w:val="22"/>
        </w:rPr>
      </w:pPr>
      <w:r>
        <w:rPr>
          <w:b/>
        </w:rPr>
        <w:t>4.</w:t>
      </w:r>
      <w:r>
        <w:rPr>
          <w:b/>
        </w:rPr>
        <w:tab/>
        <w:t>FARMAKOLOĢISKĀS ĪPAŠĪBAS</w:t>
      </w:r>
    </w:p>
    <w:p w14:paraId="34181EAE" w14:textId="77777777" w:rsidR="00C114FF" w:rsidRPr="00602388" w:rsidRDefault="00C114FF" w:rsidP="00145C3F">
      <w:pPr>
        <w:tabs>
          <w:tab w:val="clear" w:pos="567"/>
        </w:tabs>
        <w:spacing w:line="240" w:lineRule="auto"/>
        <w:rPr>
          <w:szCs w:val="22"/>
        </w:rPr>
      </w:pPr>
    </w:p>
    <w:p w14:paraId="1C5DC02C" w14:textId="4D5DB811" w:rsidR="005B04A8" w:rsidRDefault="00C77BF0" w:rsidP="003F0BC8">
      <w:pPr>
        <w:tabs>
          <w:tab w:val="clear" w:pos="567"/>
          <w:tab w:val="left" w:pos="0"/>
        </w:tabs>
        <w:spacing w:line="240" w:lineRule="auto"/>
        <w:ind w:left="567" w:hanging="567"/>
      </w:pPr>
      <w:r>
        <w:rPr>
          <w:b/>
        </w:rPr>
        <w:t>4.1.</w:t>
      </w:r>
      <w:r>
        <w:rPr>
          <w:b/>
        </w:rPr>
        <w:tab/>
      </w:r>
      <w:proofErr w:type="spellStart"/>
      <w:r>
        <w:rPr>
          <w:b/>
        </w:rPr>
        <w:t>ATĶvet</w:t>
      </w:r>
      <w:proofErr w:type="spellEnd"/>
      <w:r>
        <w:rPr>
          <w:b/>
        </w:rPr>
        <w:t xml:space="preserve"> kods: </w:t>
      </w:r>
      <w:r>
        <w:t>QN02BA04</w:t>
      </w:r>
    </w:p>
    <w:p w14:paraId="6F5D3E76" w14:textId="77777777" w:rsidR="00D43828" w:rsidRPr="00506AAE" w:rsidRDefault="00D43828" w:rsidP="003F0BC8">
      <w:pPr>
        <w:tabs>
          <w:tab w:val="clear" w:pos="567"/>
          <w:tab w:val="left" w:pos="0"/>
        </w:tabs>
        <w:spacing w:line="240" w:lineRule="auto"/>
        <w:ind w:left="567" w:hanging="567"/>
        <w:rPr>
          <w:szCs w:val="22"/>
        </w:rPr>
      </w:pPr>
    </w:p>
    <w:p w14:paraId="0AB29EA3" w14:textId="77777777" w:rsidR="00C114FF" w:rsidRPr="00602388" w:rsidRDefault="00C114FF" w:rsidP="00A9226B">
      <w:pPr>
        <w:tabs>
          <w:tab w:val="clear" w:pos="567"/>
        </w:tabs>
        <w:spacing w:line="240" w:lineRule="auto"/>
        <w:rPr>
          <w:szCs w:val="22"/>
        </w:rPr>
      </w:pPr>
    </w:p>
    <w:p w14:paraId="017C8FC3" w14:textId="490520BD" w:rsidR="00C114FF" w:rsidRPr="008C6680" w:rsidRDefault="00FD1E45" w:rsidP="003F0BC8">
      <w:pPr>
        <w:tabs>
          <w:tab w:val="clear" w:pos="567"/>
          <w:tab w:val="left" w:pos="0"/>
        </w:tabs>
        <w:spacing w:line="240" w:lineRule="auto"/>
        <w:ind w:left="567" w:hanging="567"/>
        <w:rPr>
          <w:b/>
          <w:szCs w:val="22"/>
        </w:rPr>
      </w:pPr>
      <w:r>
        <w:rPr>
          <w:b/>
        </w:rPr>
        <w:lastRenderedPageBreak/>
        <w:t>4.2.</w:t>
      </w:r>
      <w:r>
        <w:rPr>
          <w:b/>
        </w:rPr>
        <w:tab/>
        <w:t>Farmakodinamiskās īpašības</w:t>
      </w:r>
    </w:p>
    <w:p w14:paraId="11D32CBB" w14:textId="77777777" w:rsidR="00590A6F" w:rsidRPr="00602388" w:rsidRDefault="00590A6F" w:rsidP="003F0BC8">
      <w:pPr>
        <w:tabs>
          <w:tab w:val="clear" w:pos="567"/>
          <w:tab w:val="left" w:pos="0"/>
        </w:tabs>
        <w:spacing w:line="240" w:lineRule="auto"/>
        <w:ind w:left="567" w:hanging="567"/>
        <w:rPr>
          <w:b/>
          <w:szCs w:val="22"/>
        </w:rPr>
      </w:pPr>
    </w:p>
    <w:p w14:paraId="7D8FC4CC" w14:textId="4F4AF510" w:rsidR="00590A6F" w:rsidRPr="006414D3" w:rsidRDefault="00590A6F" w:rsidP="00590A6F">
      <w:pPr>
        <w:tabs>
          <w:tab w:val="clear" w:pos="567"/>
          <w:tab w:val="left" w:pos="0"/>
        </w:tabs>
        <w:spacing w:line="240" w:lineRule="auto"/>
        <w:rPr>
          <w:b/>
          <w:szCs w:val="22"/>
        </w:rPr>
      </w:pPr>
      <w:r>
        <w:t>Nātrija salicilāts ir N</w:t>
      </w:r>
      <w:r w:rsidR="00B835CA">
        <w:t>S</w:t>
      </w:r>
      <w:r>
        <w:t>PL, un tam piemīt pretiekaisuma, pretsāpju un pretdrudža iedarbība. Tas darbojas, inhibējot enzīmu ciklooksigenāzi, kā rezultātā mazinās prostaglandīnu (iekaisuma mediatoru) veidošanās. Klīniski tas izpaudīsies kā sāpju mazināšanās, temperatūras pazemināšanās un lokālo simptomu, piemēram, apsārtuma un pietūkuma, mazināšanās.</w:t>
      </w:r>
    </w:p>
    <w:p w14:paraId="1A255093" w14:textId="77777777" w:rsidR="00590A6F" w:rsidRDefault="00590A6F" w:rsidP="003F0BC8">
      <w:pPr>
        <w:tabs>
          <w:tab w:val="clear" w:pos="567"/>
          <w:tab w:val="left" w:pos="0"/>
        </w:tabs>
        <w:spacing w:line="240" w:lineRule="auto"/>
        <w:ind w:left="567" w:hanging="567"/>
        <w:rPr>
          <w:b/>
          <w:szCs w:val="22"/>
        </w:rPr>
      </w:pPr>
    </w:p>
    <w:p w14:paraId="0262079F" w14:textId="6508B56F" w:rsidR="00C114FF" w:rsidRDefault="00FD1E45" w:rsidP="003F0BC8">
      <w:pPr>
        <w:tabs>
          <w:tab w:val="clear" w:pos="567"/>
          <w:tab w:val="left" w:pos="0"/>
        </w:tabs>
        <w:spacing w:line="240" w:lineRule="auto"/>
        <w:ind w:left="567" w:hanging="567"/>
        <w:rPr>
          <w:b/>
          <w:szCs w:val="22"/>
        </w:rPr>
      </w:pPr>
      <w:r>
        <w:rPr>
          <w:b/>
        </w:rPr>
        <w:t>4.3.</w:t>
      </w:r>
      <w:r>
        <w:rPr>
          <w:b/>
        </w:rPr>
        <w:tab/>
        <w:t>Farmakokinētiskās īpašības</w:t>
      </w:r>
    </w:p>
    <w:p w14:paraId="76E0DA16" w14:textId="77777777" w:rsidR="00590A6F" w:rsidRDefault="00590A6F" w:rsidP="00590A6F">
      <w:pPr>
        <w:tabs>
          <w:tab w:val="clear" w:pos="567"/>
        </w:tabs>
        <w:spacing w:line="240" w:lineRule="auto"/>
      </w:pPr>
    </w:p>
    <w:p w14:paraId="02238438" w14:textId="1591862E" w:rsidR="00590A6F" w:rsidRPr="006414D3" w:rsidRDefault="00590A6F" w:rsidP="00590A6F">
      <w:pPr>
        <w:tabs>
          <w:tab w:val="clear" w:pos="567"/>
        </w:tabs>
        <w:spacing w:line="240" w:lineRule="auto"/>
        <w:rPr>
          <w:szCs w:val="22"/>
        </w:rPr>
      </w:pPr>
      <w:r>
        <w:t>Iekšķīgi lietoti salicilāti strauji uzsūcas pasīvas difūzijas ceļā daļēji no kuņģa, bet lielākoties no tievo zarnu sākumdaļas. Pēc uzsūkšanās salicilāti izkliedējas lielākajā daļā organisma audu. Salicilātu metabolisms notiek galvenokārt aknu endoplazmātiskajā tīklā un mitohondrijos. Ekskrēcija notiek galvenokārt ar urīnu un ir no pH atkarīgs process. Zems urīna pH un nieru darbības traucējumi paildzina šo veterināro zāļu eliminācijas pusperiodu.</w:t>
      </w:r>
    </w:p>
    <w:p w14:paraId="056AD7C3" w14:textId="77777777" w:rsidR="00C114FF" w:rsidRPr="006414D3" w:rsidRDefault="00C114FF" w:rsidP="00A9226B">
      <w:pPr>
        <w:tabs>
          <w:tab w:val="clear" w:pos="567"/>
        </w:tabs>
        <w:spacing w:line="240" w:lineRule="auto"/>
        <w:rPr>
          <w:szCs w:val="22"/>
        </w:rPr>
      </w:pPr>
    </w:p>
    <w:p w14:paraId="6EE405AA" w14:textId="77777777" w:rsidR="00C114FF" w:rsidRPr="006414D3" w:rsidRDefault="00C114FF" w:rsidP="00A9226B">
      <w:pPr>
        <w:tabs>
          <w:tab w:val="clear" w:pos="567"/>
        </w:tabs>
        <w:spacing w:line="240" w:lineRule="auto"/>
        <w:rPr>
          <w:szCs w:val="22"/>
        </w:rPr>
      </w:pPr>
    </w:p>
    <w:p w14:paraId="3CBA42F1" w14:textId="77777777" w:rsidR="00C114FF" w:rsidRPr="006414D3" w:rsidRDefault="00C77BF0" w:rsidP="003F0BC8">
      <w:pPr>
        <w:tabs>
          <w:tab w:val="clear" w:pos="567"/>
          <w:tab w:val="left" w:pos="0"/>
        </w:tabs>
        <w:spacing w:line="240" w:lineRule="auto"/>
        <w:ind w:left="567" w:hanging="567"/>
        <w:rPr>
          <w:szCs w:val="22"/>
        </w:rPr>
      </w:pPr>
      <w:r>
        <w:rPr>
          <w:b/>
        </w:rPr>
        <w:t>5.</w:t>
      </w:r>
      <w:r>
        <w:rPr>
          <w:b/>
        </w:rPr>
        <w:tab/>
        <w:t>FARMACEITISKĀ INFORMĀCIJA</w:t>
      </w:r>
    </w:p>
    <w:p w14:paraId="50A6FEE0" w14:textId="77777777" w:rsidR="00C114FF" w:rsidRPr="006414D3" w:rsidRDefault="00C114FF" w:rsidP="00A9226B">
      <w:pPr>
        <w:tabs>
          <w:tab w:val="clear" w:pos="567"/>
        </w:tabs>
        <w:spacing w:line="240" w:lineRule="auto"/>
        <w:rPr>
          <w:szCs w:val="22"/>
        </w:rPr>
      </w:pPr>
    </w:p>
    <w:p w14:paraId="318CC3B9" w14:textId="77777777" w:rsidR="00C114FF" w:rsidRPr="006414D3" w:rsidRDefault="00C77BF0" w:rsidP="003F0BC8">
      <w:pPr>
        <w:tabs>
          <w:tab w:val="clear" w:pos="567"/>
          <w:tab w:val="left" w:pos="0"/>
        </w:tabs>
        <w:spacing w:line="240" w:lineRule="auto"/>
        <w:ind w:left="567" w:hanging="567"/>
        <w:rPr>
          <w:szCs w:val="22"/>
        </w:rPr>
      </w:pPr>
      <w:r>
        <w:rPr>
          <w:b/>
        </w:rPr>
        <w:t>5.1.</w:t>
      </w:r>
      <w:r>
        <w:rPr>
          <w:b/>
        </w:rPr>
        <w:tab/>
        <w:t>Būtiska nesaderība</w:t>
      </w:r>
    </w:p>
    <w:p w14:paraId="003D5CB7" w14:textId="77777777" w:rsidR="00C114FF" w:rsidRPr="006414D3" w:rsidRDefault="00C114FF" w:rsidP="00145C3F">
      <w:pPr>
        <w:tabs>
          <w:tab w:val="clear" w:pos="567"/>
        </w:tabs>
        <w:spacing w:line="240" w:lineRule="auto"/>
        <w:rPr>
          <w:szCs w:val="22"/>
        </w:rPr>
      </w:pPr>
    </w:p>
    <w:p w14:paraId="7F0DF820" w14:textId="288361F0" w:rsidR="00C114FF" w:rsidRPr="006414D3" w:rsidRDefault="00C77BF0" w:rsidP="00A9226B">
      <w:pPr>
        <w:tabs>
          <w:tab w:val="clear" w:pos="567"/>
        </w:tabs>
        <w:spacing w:line="240" w:lineRule="auto"/>
        <w:rPr>
          <w:szCs w:val="22"/>
        </w:rPr>
      </w:pPr>
      <w:bookmarkStart w:id="2" w:name="_Hlk116646036"/>
      <w:r>
        <w:t>Nelietot maisījumā ar citām veterinārajām zālēm.</w:t>
      </w:r>
    </w:p>
    <w:bookmarkEnd w:id="2"/>
    <w:p w14:paraId="25098EBA" w14:textId="77777777" w:rsidR="00C114FF" w:rsidRPr="006414D3" w:rsidRDefault="00C114FF" w:rsidP="00A9226B">
      <w:pPr>
        <w:tabs>
          <w:tab w:val="clear" w:pos="567"/>
        </w:tabs>
        <w:spacing w:line="240" w:lineRule="auto"/>
        <w:rPr>
          <w:szCs w:val="22"/>
        </w:rPr>
      </w:pPr>
    </w:p>
    <w:p w14:paraId="7AB548D0" w14:textId="77777777" w:rsidR="00C114FF" w:rsidRPr="006414D3" w:rsidRDefault="00C77BF0" w:rsidP="003F0BC8">
      <w:pPr>
        <w:tabs>
          <w:tab w:val="clear" w:pos="567"/>
          <w:tab w:val="left" w:pos="0"/>
        </w:tabs>
        <w:spacing w:line="240" w:lineRule="auto"/>
        <w:ind w:left="567" w:hanging="567"/>
        <w:rPr>
          <w:szCs w:val="22"/>
        </w:rPr>
      </w:pPr>
      <w:r>
        <w:rPr>
          <w:b/>
        </w:rPr>
        <w:t>5.2.</w:t>
      </w:r>
      <w:r>
        <w:rPr>
          <w:b/>
        </w:rPr>
        <w:tab/>
        <w:t>Derīguma termiņš</w:t>
      </w:r>
    </w:p>
    <w:p w14:paraId="17B74C33" w14:textId="77777777" w:rsidR="00C114FF" w:rsidRPr="006414D3" w:rsidRDefault="00C114FF" w:rsidP="00145C3F">
      <w:pPr>
        <w:tabs>
          <w:tab w:val="clear" w:pos="567"/>
        </w:tabs>
        <w:spacing w:line="240" w:lineRule="auto"/>
        <w:rPr>
          <w:szCs w:val="22"/>
        </w:rPr>
      </w:pPr>
    </w:p>
    <w:p w14:paraId="6DF30516" w14:textId="7A92DFD3" w:rsidR="00C114FF" w:rsidRDefault="00C77BF0" w:rsidP="00A9226B">
      <w:pPr>
        <w:tabs>
          <w:tab w:val="clear" w:pos="567"/>
        </w:tabs>
        <w:spacing w:line="240" w:lineRule="auto"/>
        <w:rPr>
          <w:szCs w:val="22"/>
        </w:rPr>
      </w:pPr>
      <w:r>
        <w:t>Veterināro zāļu derīguma termiņš izplatīšanai paredzētajā iepakojumā: 2 gadi.</w:t>
      </w:r>
    </w:p>
    <w:p w14:paraId="71605109" w14:textId="5076C1BA" w:rsidR="00067E18" w:rsidRPr="006414D3" w:rsidRDefault="00067E18" w:rsidP="00A9226B">
      <w:pPr>
        <w:tabs>
          <w:tab w:val="clear" w:pos="567"/>
        </w:tabs>
        <w:spacing w:line="240" w:lineRule="auto"/>
        <w:rPr>
          <w:szCs w:val="22"/>
        </w:rPr>
      </w:pPr>
      <w:r>
        <w:t>Derīguma termiņš pēc pirmreizējas tiešā iepakojuma (1 kg un 5 kg maisi) atvēršanas: 3 mēneši.</w:t>
      </w:r>
    </w:p>
    <w:p w14:paraId="50302DE1" w14:textId="0AD558B3" w:rsidR="00C114FF" w:rsidRDefault="00C77BF0" w:rsidP="00A9226B">
      <w:pPr>
        <w:tabs>
          <w:tab w:val="clear" w:pos="567"/>
        </w:tabs>
        <w:spacing w:line="240" w:lineRule="auto"/>
        <w:rPr>
          <w:szCs w:val="22"/>
        </w:rPr>
      </w:pPr>
      <w:r>
        <w:t xml:space="preserve">Derīguma termiņš pēc </w:t>
      </w:r>
      <w:r w:rsidR="00B835CA">
        <w:t xml:space="preserve">izšķīdināšanas </w:t>
      </w:r>
      <w:r>
        <w:t xml:space="preserve">saskaņā ar norādījumiem: 24 stundas. </w:t>
      </w:r>
    </w:p>
    <w:p w14:paraId="1880338C" w14:textId="77777777" w:rsidR="00590A6F" w:rsidRPr="006414D3" w:rsidRDefault="00590A6F" w:rsidP="000F25CF">
      <w:pPr>
        <w:tabs>
          <w:tab w:val="clear" w:pos="567"/>
        </w:tabs>
        <w:spacing w:line="240" w:lineRule="auto"/>
        <w:rPr>
          <w:szCs w:val="22"/>
        </w:rPr>
      </w:pPr>
    </w:p>
    <w:p w14:paraId="6C6D1727" w14:textId="77777777" w:rsidR="00C114FF" w:rsidRPr="006414D3" w:rsidRDefault="00C77BF0" w:rsidP="003F0BC8">
      <w:pPr>
        <w:tabs>
          <w:tab w:val="clear" w:pos="567"/>
          <w:tab w:val="left" w:pos="0"/>
        </w:tabs>
        <w:spacing w:line="240" w:lineRule="auto"/>
        <w:ind w:left="567" w:hanging="567"/>
        <w:rPr>
          <w:szCs w:val="22"/>
        </w:rPr>
      </w:pPr>
      <w:r>
        <w:rPr>
          <w:b/>
        </w:rPr>
        <w:t>5.3.</w:t>
      </w:r>
      <w:r>
        <w:rPr>
          <w:b/>
        </w:rPr>
        <w:tab/>
        <w:t>Īpaši uzglabāšanas nosacījumi</w:t>
      </w:r>
    </w:p>
    <w:p w14:paraId="301E2270" w14:textId="77777777" w:rsidR="00C114FF" w:rsidRPr="006414D3" w:rsidRDefault="00C114FF" w:rsidP="00145C3F">
      <w:pPr>
        <w:tabs>
          <w:tab w:val="clear" w:pos="567"/>
        </w:tabs>
        <w:spacing w:line="240" w:lineRule="auto"/>
        <w:rPr>
          <w:szCs w:val="22"/>
        </w:rPr>
      </w:pPr>
    </w:p>
    <w:p w14:paraId="168FED33" w14:textId="4E1FB9D4" w:rsidR="000F25CF" w:rsidRDefault="000F25CF" w:rsidP="00A9226B">
      <w:pPr>
        <w:tabs>
          <w:tab w:val="clear" w:pos="567"/>
        </w:tabs>
        <w:spacing w:line="240" w:lineRule="auto"/>
        <w:rPr>
          <w:szCs w:val="22"/>
        </w:rPr>
      </w:pPr>
      <w:r>
        <w:t>Šīm veterinārajām zālēm nav nepieciešami īpaši uzglabāšanas apstākļi.</w:t>
      </w:r>
    </w:p>
    <w:p w14:paraId="61FCF672" w14:textId="77777777" w:rsidR="00590A6F" w:rsidRPr="006414D3" w:rsidRDefault="00590A6F" w:rsidP="00A9226B">
      <w:pPr>
        <w:tabs>
          <w:tab w:val="clear" w:pos="567"/>
        </w:tabs>
        <w:spacing w:line="240" w:lineRule="auto"/>
        <w:rPr>
          <w:szCs w:val="22"/>
        </w:rPr>
      </w:pPr>
    </w:p>
    <w:p w14:paraId="5A1B222C" w14:textId="77777777" w:rsidR="00C114FF" w:rsidRPr="006414D3" w:rsidRDefault="00C77BF0" w:rsidP="003F0BC8">
      <w:pPr>
        <w:tabs>
          <w:tab w:val="clear" w:pos="567"/>
          <w:tab w:val="left" w:pos="0"/>
        </w:tabs>
        <w:spacing w:line="240" w:lineRule="auto"/>
        <w:ind w:left="567" w:hanging="567"/>
        <w:rPr>
          <w:szCs w:val="22"/>
        </w:rPr>
      </w:pPr>
      <w:r>
        <w:rPr>
          <w:b/>
        </w:rPr>
        <w:t>5.4.</w:t>
      </w:r>
      <w:r>
        <w:rPr>
          <w:b/>
        </w:rPr>
        <w:tab/>
        <w:t>Tiešā iepakojuma veids un saturs</w:t>
      </w:r>
    </w:p>
    <w:p w14:paraId="5DFAE825" w14:textId="77777777" w:rsidR="00C114FF" w:rsidRPr="006414D3" w:rsidRDefault="00C114FF" w:rsidP="00145C3F">
      <w:pPr>
        <w:tabs>
          <w:tab w:val="clear" w:pos="567"/>
        </w:tabs>
        <w:spacing w:line="240" w:lineRule="auto"/>
        <w:rPr>
          <w:szCs w:val="22"/>
        </w:rPr>
      </w:pPr>
    </w:p>
    <w:p w14:paraId="7DA8BE70" w14:textId="7FDA438D" w:rsidR="00C114FF" w:rsidRDefault="000F25CF" w:rsidP="00A9226B">
      <w:pPr>
        <w:tabs>
          <w:tab w:val="clear" w:pos="567"/>
        </w:tabs>
        <w:spacing w:line="240" w:lineRule="auto"/>
        <w:rPr>
          <w:szCs w:val="22"/>
        </w:rPr>
      </w:pPr>
      <w:r>
        <w:t>PET/PE/Alu/L</w:t>
      </w:r>
      <w:r w:rsidR="00B835CA">
        <w:t>Z</w:t>
      </w:r>
      <w:r w:rsidR="00D36AB2">
        <w:t>B</w:t>
      </w:r>
      <w:r>
        <w:t>PE maisi, kas satur 100 gramus, 1 kg vai 5 kg zāļu.</w:t>
      </w:r>
    </w:p>
    <w:p w14:paraId="2F4845F9" w14:textId="14C22ACD" w:rsidR="000F25CF" w:rsidRPr="006414D3" w:rsidRDefault="000F25CF" w:rsidP="00A9226B">
      <w:pPr>
        <w:tabs>
          <w:tab w:val="clear" w:pos="567"/>
        </w:tabs>
        <w:spacing w:line="240" w:lineRule="auto"/>
        <w:rPr>
          <w:szCs w:val="22"/>
        </w:rPr>
      </w:pPr>
      <w:r>
        <w:t>Ne visi iepakojuma lielumi var tikt izplatīti.</w:t>
      </w:r>
    </w:p>
    <w:p w14:paraId="4D9EB736" w14:textId="77777777" w:rsidR="00C114FF" w:rsidRPr="006414D3" w:rsidRDefault="00C114FF" w:rsidP="00A9226B">
      <w:pPr>
        <w:tabs>
          <w:tab w:val="clear" w:pos="567"/>
        </w:tabs>
        <w:spacing w:line="240" w:lineRule="auto"/>
        <w:rPr>
          <w:szCs w:val="22"/>
        </w:rPr>
      </w:pPr>
    </w:p>
    <w:p w14:paraId="5CE77B71" w14:textId="77777777" w:rsidR="00C114FF" w:rsidRPr="006414D3" w:rsidRDefault="00C77BF0" w:rsidP="003F0BC8">
      <w:pPr>
        <w:tabs>
          <w:tab w:val="clear" w:pos="567"/>
          <w:tab w:val="left" w:pos="0"/>
        </w:tabs>
        <w:spacing w:line="240" w:lineRule="auto"/>
        <w:ind w:left="567" w:hanging="567"/>
        <w:rPr>
          <w:szCs w:val="22"/>
        </w:rPr>
      </w:pPr>
      <w:r>
        <w:rPr>
          <w:b/>
        </w:rPr>
        <w:t>5.5.</w:t>
      </w:r>
      <w:r>
        <w:tab/>
      </w:r>
      <w:r>
        <w:rPr>
          <w:b/>
          <w:bCs/>
        </w:rPr>
        <w:t>Īpaši norādījumi neizlietotu veterināro zāļu vai to atkritumu iznīcināšanai</w:t>
      </w:r>
    </w:p>
    <w:p w14:paraId="37777C50" w14:textId="77777777" w:rsidR="00C114FF" w:rsidRPr="006414D3" w:rsidRDefault="00C114FF" w:rsidP="00145C3F">
      <w:pPr>
        <w:tabs>
          <w:tab w:val="clear" w:pos="567"/>
        </w:tabs>
        <w:spacing w:line="240" w:lineRule="auto"/>
        <w:rPr>
          <w:szCs w:val="22"/>
        </w:rPr>
      </w:pPr>
    </w:p>
    <w:p w14:paraId="7DE8CFDE" w14:textId="669BDCF7" w:rsidR="00FD1E45" w:rsidRPr="006414D3" w:rsidRDefault="00C77BF0" w:rsidP="00FD1E45">
      <w:pPr>
        <w:rPr>
          <w:szCs w:val="22"/>
        </w:rPr>
      </w:pPr>
      <w:r>
        <w:t>Neizmest veterinārās zāles kanalizācijā vai kopā ar sadzīves atkritumiem.</w:t>
      </w:r>
    </w:p>
    <w:p w14:paraId="038ACE91" w14:textId="612F113D" w:rsidR="0078538F" w:rsidRPr="006414D3" w:rsidRDefault="00C77BF0" w:rsidP="00FD1E45">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C1A3EEC" w14:textId="6829FDD4" w:rsidR="00C114FF" w:rsidRDefault="00C114FF" w:rsidP="00A9226B">
      <w:pPr>
        <w:tabs>
          <w:tab w:val="clear" w:pos="567"/>
        </w:tabs>
        <w:spacing w:line="240" w:lineRule="auto"/>
        <w:rPr>
          <w:szCs w:val="22"/>
        </w:rPr>
      </w:pPr>
    </w:p>
    <w:p w14:paraId="2DFBAB4C" w14:textId="77777777" w:rsidR="001D2F6B" w:rsidRPr="006414D3" w:rsidRDefault="001D2F6B" w:rsidP="00A9226B">
      <w:pPr>
        <w:tabs>
          <w:tab w:val="clear" w:pos="567"/>
        </w:tabs>
        <w:spacing w:line="240" w:lineRule="auto"/>
        <w:rPr>
          <w:szCs w:val="22"/>
        </w:rPr>
      </w:pPr>
    </w:p>
    <w:p w14:paraId="25ECD09B" w14:textId="77777777" w:rsidR="00C114FF" w:rsidRPr="006414D3" w:rsidRDefault="00C77BF0" w:rsidP="003F0BC8">
      <w:pPr>
        <w:tabs>
          <w:tab w:val="clear" w:pos="567"/>
          <w:tab w:val="left" w:pos="0"/>
        </w:tabs>
        <w:spacing w:line="240" w:lineRule="auto"/>
        <w:ind w:left="567" w:hanging="567"/>
        <w:rPr>
          <w:b/>
          <w:szCs w:val="22"/>
        </w:rPr>
      </w:pPr>
      <w:r>
        <w:rPr>
          <w:b/>
        </w:rPr>
        <w:t>6.</w:t>
      </w:r>
      <w:r>
        <w:rPr>
          <w:b/>
        </w:rPr>
        <w:tab/>
        <w:t>TIRDZNIECĪBAS ATĻAUJAS TURĒTĀJS</w:t>
      </w:r>
    </w:p>
    <w:p w14:paraId="090BA13B" w14:textId="77777777" w:rsidR="00C114FF" w:rsidRPr="006414D3" w:rsidRDefault="00C114FF" w:rsidP="00145C3F">
      <w:pPr>
        <w:tabs>
          <w:tab w:val="clear" w:pos="567"/>
        </w:tabs>
        <w:spacing w:line="240" w:lineRule="auto"/>
        <w:rPr>
          <w:szCs w:val="22"/>
        </w:rPr>
      </w:pPr>
    </w:p>
    <w:p w14:paraId="1E34FC86" w14:textId="538C83BB" w:rsidR="00B41F47" w:rsidRPr="006414D3" w:rsidRDefault="000F25CF" w:rsidP="00A9226B">
      <w:pPr>
        <w:tabs>
          <w:tab w:val="clear" w:pos="567"/>
        </w:tabs>
        <w:spacing w:line="240" w:lineRule="auto"/>
        <w:rPr>
          <w:szCs w:val="22"/>
        </w:rPr>
      </w:pPr>
      <w:r>
        <w:t>Alfasan Nederland B.V.</w:t>
      </w:r>
    </w:p>
    <w:p w14:paraId="71C85AF9" w14:textId="77777777" w:rsidR="00C114FF" w:rsidRPr="006414D3" w:rsidRDefault="00C114FF" w:rsidP="00A9226B">
      <w:pPr>
        <w:tabs>
          <w:tab w:val="clear" w:pos="567"/>
        </w:tabs>
        <w:spacing w:line="240" w:lineRule="auto"/>
        <w:rPr>
          <w:szCs w:val="22"/>
        </w:rPr>
      </w:pPr>
    </w:p>
    <w:p w14:paraId="2E56E870" w14:textId="77777777" w:rsidR="00C114FF" w:rsidRDefault="00C114FF" w:rsidP="00A9226B">
      <w:pPr>
        <w:tabs>
          <w:tab w:val="clear" w:pos="567"/>
        </w:tabs>
        <w:spacing w:line="240" w:lineRule="auto"/>
        <w:rPr>
          <w:szCs w:val="22"/>
        </w:rPr>
      </w:pPr>
    </w:p>
    <w:p w14:paraId="2639B799" w14:textId="77777777" w:rsidR="009F3C3E" w:rsidRDefault="009F3C3E" w:rsidP="00A9226B">
      <w:pPr>
        <w:tabs>
          <w:tab w:val="clear" w:pos="567"/>
        </w:tabs>
        <w:spacing w:line="240" w:lineRule="auto"/>
        <w:rPr>
          <w:szCs w:val="22"/>
        </w:rPr>
      </w:pPr>
    </w:p>
    <w:p w14:paraId="6E62A2CB" w14:textId="77777777" w:rsidR="009F3C3E" w:rsidRPr="006414D3" w:rsidRDefault="009F3C3E" w:rsidP="00A9226B">
      <w:pPr>
        <w:tabs>
          <w:tab w:val="clear" w:pos="567"/>
        </w:tabs>
        <w:spacing w:line="240" w:lineRule="auto"/>
        <w:rPr>
          <w:szCs w:val="22"/>
        </w:rPr>
      </w:pPr>
    </w:p>
    <w:p w14:paraId="571FCC67" w14:textId="77777777" w:rsidR="00C114FF" w:rsidRPr="006414D3" w:rsidRDefault="00C77BF0" w:rsidP="003F0BC8">
      <w:pPr>
        <w:tabs>
          <w:tab w:val="clear" w:pos="567"/>
          <w:tab w:val="left" w:pos="0"/>
        </w:tabs>
        <w:spacing w:line="240" w:lineRule="auto"/>
        <w:ind w:left="567" w:hanging="567"/>
        <w:rPr>
          <w:szCs w:val="22"/>
        </w:rPr>
      </w:pPr>
      <w:r>
        <w:rPr>
          <w:b/>
        </w:rPr>
        <w:t>7.</w:t>
      </w:r>
      <w:r>
        <w:rPr>
          <w:b/>
        </w:rPr>
        <w:tab/>
        <w:t>TIRDZNIECĪBAS ATĻAUJAS NUMURS(-I)</w:t>
      </w:r>
    </w:p>
    <w:p w14:paraId="79F182B3" w14:textId="77777777" w:rsidR="00C114FF" w:rsidRPr="006414D3" w:rsidRDefault="00C114FF" w:rsidP="00A9226B">
      <w:pPr>
        <w:tabs>
          <w:tab w:val="clear" w:pos="567"/>
        </w:tabs>
        <w:spacing w:line="240" w:lineRule="auto"/>
        <w:rPr>
          <w:szCs w:val="22"/>
        </w:rPr>
      </w:pPr>
    </w:p>
    <w:p w14:paraId="413013D3" w14:textId="420AACF6" w:rsidR="00C114FF" w:rsidRDefault="0014026B" w:rsidP="00A9226B">
      <w:pPr>
        <w:tabs>
          <w:tab w:val="clear" w:pos="567"/>
        </w:tabs>
        <w:spacing w:line="240" w:lineRule="auto"/>
        <w:rPr>
          <w:szCs w:val="22"/>
        </w:rPr>
      </w:pPr>
      <w:r w:rsidRPr="0014026B">
        <w:rPr>
          <w:szCs w:val="22"/>
        </w:rPr>
        <w:t>V/DCP/25/0070</w:t>
      </w:r>
    </w:p>
    <w:p w14:paraId="708554ED" w14:textId="77777777" w:rsidR="00A85C8F" w:rsidRDefault="00A85C8F" w:rsidP="00A9226B">
      <w:pPr>
        <w:tabs>
          <w:tab w:val="clear" w:pos="567"/>
        </w:tabs>
        <w:spacing w:line="240" w:lineRule="auto"/>
        <w:rPr>
          <w:szCs w:val="22"/>
        </w:rPr>
      </w:pPr>
    </w:p>
    <w:p w14:paraId="7F1E3948" w14:textId="77777777" w:rsidR="0014026B" w:rsidRPr="006414D3" w:rsidRDefault="0014026B" w:rsidP="00A9226B">
      <w:pPr>
        <w:tabs>
          <w:tab w:val="clear" w:pos="567"/>
        </w:tabs>
        <w:spacing w:line="240" w:lineRule="auto"/>
        <w:rPr>
          <w:szCs w:val="22"/>
        </w:rPr>
      </w:pPr>
    </w:p>
    <w:p w14:paraId="6C7556CC" w14:textId="77777777" w:rsidR="00C114FF" w:rsidRPr="006414D3" w:rsidRDefault="00C77BF0"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6C8FC572" w14:textId="77777777" w:rsidR="00C114FF" w:rsidRPr="006414D3" w:rsidRDefault="00C114FF" w:rsidP="00A9226B">
      <w:pPr>
        <w:tabs>
          <w:tab w:val="clear" w:pos="567"/>
        </w:tabs>
        <w:spacing w:line="240" w:lineRule="auto"/>
        <w:rPr>
          <w:szCs w:val="22"/>
        </w:rPr>
      </w:pPr>
    </w:p>
    <w:p w14:paraId="629691A2" w14:textId="0B055A53" w:rsidR="00C114FF" w:rsidRPr="006414D3" w:rsidRDefault="0014026B" w:rsidP="00A9226B">
      <w:pPr>
        <w:tabs>
          <w:tab w:val="clear" w:pos="567"/>
        </w:tabs>
        <w:spacing w:line="240" w:lineRule="auto"/>
        <w:rPr>
          <w:szCs w:val="22"/>
        </w:rPr>
      </w:pPr>
      <w:r>
        <w:lastRenderedPageBreak/>
        <w:t>19/11/2025</w:t>
      </w:r>
    </w:p>
    <w:p w14:paraId="455DF15B" w14:textId="77777777" w:rsidR="00D65777" w:rsidRPr="006414D3" w:rsidRDefault="00D65777" w:rsidP="00A9226B">
      <w:pPr>
        <w:tabs>
          <w:tab w:val="clear" w:pos="567"/>
        </w:tabs>
        <w:spacing w:line="240" w:lineRule="auto"/>
        <w:rPr>
          <w:szCs w:val="22"/>
        </w:rPr>
      </w:pPr>
    </w:p>
    <w:p w14:paraId="4001136A" w14:textId="77777777" w:rsidR="00D65777" w:rsidRPr="006414D3" w:rsidRDefault="00D65777" w:rsidP="00A9226B">
      <w:pPr>
        <w:tabs>
          <w:tab w:val="clear" w:pos="567"/>
        </w:tabs>
        <w:spacing w:line="240" w:lineRule="auto"/>
        <w:rPr>
          <w:szCs w:val="22"/>
        </w:rPr>
      </w:pPr>
    </w:p>
    <w:p w14:paraId="04529DCE" w14:textId="77777777" w:rsidR="00C114FF" w:rsidRPr="006414D3" w:rsidRDefault="00C77BF0"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707CA892" w14:textId="77777777" w:rsidR="00C114FF" w:rsidRPr="006414D3" w:rsidRDefault="00C114FF" w:rsidP="00145C3F">
      <w:pPr>
        <w:tabs>
          <w:tab w:val="clear" w:pos="567"/>
        </w:tabs>
        <w:spacing w:line="240" w:lineRule="auto"/>
        <w:rPr>
          <w:szCs w:val="22"/>
        </w:rPr>
      </w:pPr>
    </w:p>
    <w:p w14:paraId="795BE6D7" w14:textId="35E80932" w:rsidR="00C114FF" w:rsidRPr="006414D3" w:rsidRDefault="00602388" w:rsidP="00A9226B">
      <w:pPr>
        <w:tabs>
          <w:tab w:val="clear" w:pos="567"/>
        </w:tabs>
        <w:spacing w:line="240" w:lineRule="auto"/>
        <w:rPr>
          <w:szCs w:val="22"/>
        </w:rPr>
      </w:pPr>
      <w:r>
        <w:t>11/2025</w:t>
      </w:r>
    </w:p>
    <w:p w14:paraId="2E0A7D16" w14:textId="77777777" w:rsidR="00C114FF" w:rsidRPr="006414D3" w:rsidRDefault="00C114FF" w:rsidP="00A9226B">
      <w:pPr>
        <w:tabs>
          <w:tab w:val="clear" w:pos="567"/>
        </w:tabs>
        <w:spacing w:line="240" w:lineRule="auto"/>
        <w:rPr>
          <w:szCs w:val="22"/>
        </w:rPr>
      </w:pPr>
    </w:p>
    <w:p w14:paraId="4AB86FDB" w14:textId="77777777" w:rsidR="00B113B9" w:rsidRPr="006414D3" w:rsidRDefault="00B113B9" w:rsidP="00A9226B">
      <w:pPr>
        <w:tabs>
          <w:tab w:val="clear" w:pos="567"/>
        </w:tabs>
        <w:spacing w:line="240" w:lineRule="auto"/>
        <w:rPr>
          <w:szCs w:val="22"/>
        </w:rPr>
      </w:pPr>
    </w:p>
    <w:p w14:paraId="20A8018C" w14:textId="77777777" w:rsidR="00C114FF" w:rsidRPr="006414D3" w:rsidRDefault="00C77BF0" w:rsidP="003F0BC8">
      <w:pPr>
        <w:tabs>
          <w:tab w:val="clear" w:pos="567"/>
          <w:tab w:val="left" w:pos="0"/>
        </w:tabs>
        <w:spacing w:line="240" w:lineRule="auto"/>
        <w:ind w:left="567" w:hanging="567"/>
        <w:rPr>
          <w:b/>
          <w:szCs w:val="22"/>
        </w:rPr>
      </w:pPr>
      <w:r>
        <w:rPr>
          <w:b/>
        </w:rPr>
        <w:t>10.</w:t>
      </w:r>
      <w:r>
        <w:rPr>
          <w:b/>
        </w:rPr>
        <w:tab/>
        <w:t>VETERINĀRO ZĀĻU KLASIFIKĀCIJA</w:t>
      </w:r>
    </w:p>
    <w:p w14:paraId="68501B4B" w14:textId="77777777" w:rsidR="0078538F" w:rsidRPr="006414D3" w:rsidRDefault="0078538F" w:rsidP="00A9226B">
      <w:pPr>
        <w:tabs>
          <w:tab w:val="clear" w:pos="567"/>
        </w:tabs>
        <w:spacing w:line="240" w:lineRule="auto"/>
        <w:rPr>
          <w:szCs w:val="22"/>
        </w:rPr>
      </w:pPr>
    </w:p>
    <w:p w14:paraId="6433F85E" w14:textId="7E8FE876" w:rsidR="0078538F" w:rsidRPr="006414D3" w:rsidRDefault="00C77BF0" w:rsidP="0078538F">
      <w:pPr>
        <w:numPr>
          <w:ilvl w:val="12"/>
          <w:numId w:val="0"/>
        </w:numPr>
        <w:rPr>
          <w:szCs w:val="22"/>
        </w:rPr>
      </w:pPr>
      <w:r>
        <w:t>Recepšu veterinārās zāles.</w:t>
      </w:r>
    </w:p>
    <w:p w14:paraId="27D05B82" w14:textId="77777777" w:rsidR="0078538F" w:rsidRPr="006414D3" w:rsidRDefault="0078538F" w:rsidP="0078538F">
      <w:pPr>
        <w:ind w:right="-318"/>
        <w:rPr>
          <w:szCs w:val="22"/>
        </w:rPr>
      </w:pPr>
    </w:p>
    <w:p w14:paraId="7F5346B1" w14:textId="2082D408" w:rsidR="0078538F" w:rsidRPr="00964F6D" w:rsidRDefault="00C77BF0" w:rsidP="0078538F">
      <w:pPr>
        <w:ind w:right="-318"/>
        <w:rPr>
          <w:szCs w:val="22"/>
        </w:rPr>
      </w:pPr>
      <w:bookmarkStart w:id="3" w:name="_Hlk73467306"/>
      <w:r>
        <w:t xml:space="preserve">Sīkāka informācija par šīm veterinārajām zālēm ir pieejama </w:t>
      </w:r>
      <w:r w:rsidRPr="00BD4F0A">
        <w:rPr>
          <w:rStyle w:val="Hyperlink"/>
          <w:color w:val="auto"/>
          <w:u w:val="none"/>
        </w:rPr>
        <w:t>Savienības zāļu datubāzē</w:t>
      </w:r>
      <w:r w:rsidRPr="00811151">
        <w:t xml:space="preserve"> </w:t>
      </w:r>
      <w:r>
        <w:t>(</w:t>
      </w:r>
      <w:hyperlink r:id="rId10" w:history="1">
        <w:r>
          <w:rPr>
            <w:rStyle w:val="Hyperlink"/>
          </w:rPr>
          <w:t>https://medicines.health.europa.eu/veterinary</w:t>
        </w:r>
      </w:hyperlink>
      <w:r>
        <w:t>).</w:t>
      </w:r>
    </w:p>
    <w:bookmarkEnd w:id="3"/>
    <w:p w14:paraId="7A305615" w14:textId="77777777" w:rsidR="00423C00" w:rsidRPr="006414D3" w:rsidRDefault="00423C00" w:rsidP="00423C00">
      <w:pPr>
        <w:pStyle w:val="BodytextAgency"/>
        <w:spacing w:after="0" w:line="240" w:lineRule="auto"/>
        <w:rPr>
          <w:szCs w:val="22"/>
        </w:rPr>
      </w:pPr>
      <w:r>
        <w:br w:type="page"/>
      </w:r>
    </w:p>
    <w:p w14:paraId="2B63651B" w14:textId="77777777" w:rsidR="00423C00" w:rsidRPr="006414D3" w:rsidRDefault="00423C00" w:rsidP="00423C00">
      <w:pPr>
        <w:tabs>
          <w:tab w:val="clear" w:pos="567"/>
        </w:tabs>
        <w:spacing w:line="240" w:lineRule="auto"/>
        <w:rPr>
          <w:szCs w:val="22"/>
        </w:rPr>
      </w:pPr>
    </w:p>
    <w:p w14:paraId="1F2A91DB" w14:textId="77777777" w:rsidR="00423C00" w:rsidRPr="006414D3" w:rsidRDefault="00423C00" w:rsidP="00423C00">
      <w:pPr>
        <w:tabs>
          <w:tab w:val="clear" w:pos="567"/>
        </w:tabs>
        <w:spacing w:line="240" w:lineRule="auto"/>
        <w:rPr>
          <w:szCs w:val="22"/>
        </w:rPr>
      </w:pPr>
    </w:p>
    <w:p w14:paraId="3F2A3841" w14:textId="77777777" w:rsidR="00423C00" w:rsidRPr="006414D3" w:rsidRDefault="00423C00" w:rsidP="00423C00">
      <w:pPr>
        <w:tabs>
          <w:tab w:val="clear" w:pos="567"/>
        </w:tabs>
        <w:spacing w:line="240" w:lineRule="auto"/>
        <w:rPr>
          <w:szCs w:val="22"/>
        </w:rPr>
      </w:pPr>
    </w:p>
    <w:p w14:paraId="51BCEA35" w14:textId="77777777" w:rsidR="00423C00" w:rsidRPr="006414D3" w:rsidRDefault="00423C00" w:rsidP="00423C00">
      <w:pPr>
        <w:tabs>
          <w:tab w:val="clear" w:pos="567"/>
        </w:tabs>
        <w:spacing w:line="240" w:lineRule="auto"/>
        <w:rPr>
          <w:szCs w:val="22"/>
        </w:rPr>
      </w:pPr>
    </w:p>
    <w:p w14:paraId="5771CFDD" w14:textId="77777777" w:rsidR="00423C00" w:rsidRPr="006414D3" w:rsidRDefault="00423C00" w:rsidP="00423C00">
      <w:pPr>
        <w:tabs>
          <w:tab w:val="clear" w:pos="567"/>
        </w:tabs>
        <w:spacing w:line="240" w:lineRule="auto"/>
        <w:rPr>
          <w:szCs w:val="22"/>
        </w:rPr>
      </w:pPr>
    </w:p>
    <w:p w14:paraId="44403E9B" w14:textId="77777777" w:rsidR="00423C00" w:rsidRPr="006414D3" w:rsidRDefault="00423C00" w:rsidP="00423C00">
      <w:pPr>
        <w:tabs>
          <w:tab w:val="clear" w:pos="567"/>
        </w:tabs>
        <w:spacing w:line="240" w:lineRule="auto"/>
        <w:rPr>
          <w:szCs w:val="22"/>
        </w:rPr>
      </w:pPr>
    </w:p>
    <w:p w14:paraId="6FAE9AAB" w14:textId="77777777" w:rsidR="00423C00" w:rsidRPr="006414D3" w:rsidRDefault="00423C00" w:rsidP="00423C00">
      <w:pPr>
        <w:tabs>
          <w:tab w:val="clear" w:pos="567"/>
        </w:tabs>
        <w:spacing w:line="240" w:lineRule="auto"/>
        <w:rPr>
          <w:szCs w:val="22"/>
        </w:rPr>
      </w:pPr>
    </w:p>
    <w:p w14:paraId="18709493" w14:textId="77777777" w:rsidR="00423C00" w:rsidRPr="006414D3" w:rsidRDefault="00423C00" w:rsidP="00423C00">
      <w:pPr>
        <w:tabs>
          <w:tab w:val="clear" w:pos="567"/>
        </w:tabs>
        <w:spacing w:line="240" w:lineRule="auto"/>
        <w:rPr>
          <w:szCs w:val="22"/>
        </w:rPr>
      </w:pPr>
    </w:p>
    <w:p w14:paraId="32008805" w14:textId="77777777" w:rsidR="00423C00" w:rsidRPr="006414D3" w:rsidRDefault="00423C00" w:rsidP="00423C00">
      <w:pPr>
        <w:tabs>
          <w:tab w:val="clear" w:pos="567"/>
        </w:tabs>
        <w:spacing w:line="240" w:lineRule="auto"/>
        <w:rPr>
          <w:szCs w:val="22"/>
        </w:rPr>
      </w:pPr>
    </w:p>
    <w:p w14:paraId="596EFFA2" w14:textId="77777777" w:rsidR="00423C00" w:rsidRPr="006414D3" w:rsidRDefault="00423C00" w:rsidP="00423C00">
      <w:pPr>
        <w:tabs>
          <w:tab w:val="clear" w:pos="567"/>
        </w:tabs>
        <w:spacing w:line="240" w:lineRule="auto"/>
        <w:rPr>
          <w:szCs w:val="22"/>
        </w:rPr>
      </w:pPr>
    </w:p>
    <w:p w14:paraId="1251BF33" w14:textId="77777777" w:rsidR="00423C00" w:rsidRPr="006414D3" w:rsidRDefault="00423C00" w:rsidP="00423C00">
      <w:pPr>
        <w:tabs>
          <w:tab w:val="clear" w:pos="567"/>
        </w:tabs>
        <w:spacing w:line="240" w:lineRule="auto"/>
        <w:rPr>
          <w:szCs w:val="22"/>
        </w:rPr>
      </w:pPr>
    </w:p>
    <w:p w14:paraId="6520B6BB" w14:textId="77777777" w:rsidR="00423C00" w:rsidRPr="006414D3" w:rsidRDefault="00423C00" w:rsidP="00423C00">
      <w:pPr>
        <w:tabs>
          <w:tab w:val="clear" w:pos="567"/>
        </w:tabs>
        <w:spacing w:line="240" w:lineRule="auto"/>
        <w:rPr>
          <w:szCs w:val="22"/>
        </w:rPr>
      </w:pPr>
    </w:p>
    <w:p w14:paraId="330F0E68" w14:textId="77777777" w:rsidR="00423C00" w:rsidRPr="006414D3" w:rsidRDefault="00423C00" w:rsidP="00423C00">
      <w:pPr>
        <w:tabs>
          <w:tab w:val="clear" w:pos="567"/>
        </w:tabs>
        <w:spacing w:line="240" w:lineRule="auto"/>
        <w:rPr>
          <w:szCs w:val="22"/>
        </w:rPr>
      </w:pPr>
    </w:p>
    <w:p w14:paraId="63A889E4" w14:textId="77777777" w:rsidR="00423C00" w:rsidRPr="006414D3" w:rsidRDefault="00423C00" w:rsidP="00423C00">
      <w:pPr>
        <w:tabs>
          <w:tab w:val="clear" w:pos="567"/>
        </w:tabs>
        <w:spacing w:line="240" w:lineRule="auto"/>
        <w:rPr>
          <w:szCs w:val="22"/>
        </w:rPr>
      </w:pPr>
    </w:p>
    <w:p w14:paraId="53BECF10" w14:textId="77777777" w:rsidR="00423C00" w:rsidRPr="006414D3" w:rsidRDefault="00423C00" w:rsidP="00423C00">
      <w:pPr>
        <w:tabs>
          <w:tab w:val="clear" w:pos="567"/>
        </w:tabs>
        <w:spacing w:line="240" w:lineRule="auto"/>
        <w:rPr>
          <w:szCs w:val="22"/>
        </w:rPr>
      </w:pPr>
    </w:p>
    <w:p w14:paraId="5A1A6D7B" w14:textId="77777777" w:rsidR="00423C00" w:rsidRPr="006414D3" w:rsidRDefault="00423C00" w:rsidP="00423C00">
      <w:pPr>
        <w:tabs>
          <w:tab w:val="clear" w:pos="567"/>
        </w:tabs>
        <w:spacing w:line="240" w:lineRule="auto"/>
        <w:rPr>
          <w:szCs w:val="22"/>
        </w:rPr>
      </w:pPr>
    </w:p>
    <w:p w14:paraId="42E6EB43" w14:textId="77777777" w:rsidR="00423C00" w:rsidRPr="006414D3" w:rsidRDefault="00423C00" w:rsidP="00423C00">
      <w:pPr>
        <w:tabs>
          <w:tab w:val="clear" w:pos="567"/>
        </w:tabs>
        <w:spacing w:line="240" w:lineRule="auto"/>
        <w:rPr>
          <w:szCs w:val="22"/>
        </w:rPr>
      </w:pPr>
    </w:p>
    <w:p w14:paraId="2FDC528A" w14:textId="77777777" w:rsidR="00423C00" w:rsidRPr="006414D3" w:rsidRDefault="00423C00" w:rsidP="00423C00">
      <w:pPr>
        <w:tabs>
          <w:tab w:val="clear" w:pos="567"/>
        </w:tabs>
        <w:spacing w:line="240" w:lineRule="auto"/>
        <w:rPr>
          <w:szCs w:val="22"/>
        </w:rPr>
      </w:pPr>
    </w:p>
    <w:p w14:paraId="325752DF" w14:textId="77777777" w:rsidR="00423C00" w:rsidRPr="006414D3" w:rsidRDefault="00423C00" w:rsidP="00423C00">
      <w:pPr>
        <w:tabs>
          <w:tab w:val="clear" w:pos="567"/>
        </w:tabs>
        <w:spacing w:line="240" w:lineRule="auto"/>
        <w:rPr>
          <w:szCs w:val="22"/>
        </w:rPr>
      </w:pPr>
    </w:p>
    <w:p w14:paraId="5B130D93" w14:textId="77777777" w:rsidR="00423C00" w:rsidRPr="006414D3" w:rsidRDefault="00423C00" w:rsidP="00423C00">
      <w:pPr>
        <w:tabs>
          <w:tab w:val="clear" w:pos="567"/>
        </w:tabs>
        <w:spacing w:line="240" w:lineRule="auto"/>
        <w:rPr>
          <w:szCs w:val="22"/>
        </w:rPr>
      </w:pPr>
    </w:p>
    <w:p w14:paraId="04FCB512" w14:textId="77777777" w:rsidR="00423C00" w:rsidRPr="006414D3" w:rsidRDefault="00423C00" w:rsidP="00423C00">
      <w:pPr>
        <w:tabs>
          <w:tab w:val="clear" w:pos="567"/>
        </w:tabs>
        <w:spacing w:line="240" w:lineRule="auto"/>
        <w:rPr>
          <w:szCs w:val="22"/>
        </w:rPr>
      </w:pPr>
    </w:p>
    <w:p w14:paraId="6DBB1FE5" w14:textId="77777777" w:rsidR="00423C00" w:rsidRPr="006414D3" w:rsidRDefault="00423C00" w:rsidP="00423C00">
      <w:pPr>
        <w:tabs>
          <w:tab w:val="clear" w:pos="567"/>
        </w:tabs>
        <w:spacing w:line="240" w:lineRule="auto"/>
        <w:rPr>
          <w:szCs w:val="22"/>
        </w:rPr>
      </w:pPr>
    </w:p>
    <w:p w14:paraId="3EC38269" w14:textId="77777777" w:rsidR="00423C00" w:rsidRPr="006414D3" w:rsidRDefault="00423C00" w:rsidP="00423C00">
      <w:pPr>
        <w:tabs>
          <w:tab w:val="clear" w:pos="567"/>
        </w:tabs>
        <w:spacing w:line="240" w:lineRule="auto"/>
        <w:jc w:val="center"/>
        <w:rPr>
          <w:b/>
          <w:szCs w:val="22"/>
        </w:rPr>
      </w:pPr>
      <w:r>
        <w:rPr>
          <w:b/>
        </w:rPr>
        <w:t>III PIELIKUMS</w:t>
      </w:r>
    </w:p>
    <w:p w14:paraId="6D6ED779" w14:textId="77777777" w:rsidR="00423C00" w:rsidRPr="006414D3" w:rsidRDefault="00423C00" w:rsidP="00423C00">
      <w:pPr>
        <w:tabs>
          <w:tab w:val="clear" w:pos="567"/>
        </w:tabs>
        <w:spacing w:line="240" w:lineRule="auto"/>
        <w:rPr>
          <w:szCs w:val="22"/>
        </w:rPr>
      </w:pPr>
    </w:p>
    <w:p w14:paraId="504D3B49" w14:textId="77777777" w:rsidR="00423C00" w:rsidRPr="006414D3" w:rsidRDefault="00423C00" w:rsidP="00423C00">
      <w:pPr>
        <w:tabs>
          <w:tab w:val="clear" w:pos="567"/>
        </w:tabs>
        <w:spacing w:line="240" w:lineRule="auto"/>
        <w:jc w:val="center"/>
        <w:rPr>
          <w:b/>
          <w:szCs w:val="22"/>
        </w:rPr>
      </w:pPr>
      <w:r>
        <w:rPr>
          <w:b/>
        </w:rPr>
        <w:t>MARĶĒJUMS UN LIETOŠANAS INSTRUKCIJA</w:t>
      </w:r>
    </w:p>
    <w:p w14:paraId="3DE842F3" w14:textId="77777777" w:rsidR="00423C00" w:rsidRPr="006414D3" w:rsidRDefault="00423C00" w:rsidP="00423C00">
      <w:pPr>
        <w:tabs>
          <w:tab w:val="clear" w:pos="567"/>
        </w:tabs>
        <w:spacing w:line="240" w:lineRule="auto"/>
        <w:rPr>
          <w:szCs w:val="22"/>
        </w:rPr>
      </w:pPr>
      <w:r>
        <w:br w:type="page"/>
      </w:r>
    </w:p>
    <w:p w14:paraId="125D3F8B" w14:textId="77777777" w:rsidR="00423C00" w:rsidRPr="006414D3" w:rsidRDefault="00423C00" w:rsidP="00423C00">
      <w:pPr>
        <w:tabs>
          <w:tab w:val="clear" w:pos="567"/>
        </w:tabs>
        <w:spacing w:line="240" w:lineRule="auto"/>
        <w:rPr>
          <w:szCs w:val="22"/>
        </w:rPr>
      </w:pPr>
    </w:p>
    <w:p w14:paraId="1E5B741E" w14:textId="77777777" w:rsidR="00423C00" w:rsidRPr="006414D3" w:rsidRDefault="00423C00" w:rsidP="00423C00">
      <w:pPr>
        <w:tabs>
          <w:tab w:val="clear" w:pos="567"/>
        </w:tabs>
        <w:spacing w:line="240" w:lineRule="auto"/>
        <w:rPr>
          <w:szCs w:val="22"/>
        </w:rPr>
      </w:pPr>
    </w:p>
    <w:p w14:paraId="3582545A" w14:textId="77777777" w:rsidR="00423C00" w:rsidRPr="006414D3" w:rsidRDefault="00423C00" w:rsidP="00423C00">
      <w:pPr>
        <w:tabs>
          <w:tab w:val="clear" w:pos="567"/>
        </w:tabs>
        <w:spacing w:line="240" w:lineRule="auto"/>
        <w:rPr>
          <w:szCs w:val="22"/>
        </w:rPr>
      </w:pPr>
    </w:p>
    <w:p w14:paraId="63EAD609" w14:textId="77777777" w:rsidR="00423C00" w:rsidRPr="006414D3" w:rsidRDefault="00423C00" w:rsidP="00423C00">
      <w:pPr>
        <w:tabs>
          <w:tab w:val="clear" w:pos="567"/>
        </w:tabs>
        <w:spacing w:line="240" w:lineRule="auto"/>
        <w:rPr>
          <w:szCs w:val="22"/>
        </w:rPr>
      </w:pPr>
    </w:p>
    <w:p w14:paraId="43221333" w14:textId="77777777" w:rsidR="00423C00" w:rsidRPr="006414D3" w:rsidRDefault="00423C00" w:rsidP="00423C00">
      <w:pPr>
        <w:tabs>
          <w:tab w:val="clear" w:pos="567"/>
        </w:tabs>
        <w:spacing w:line="240" w:lineRule="auto"/>
        <w:rPr>
          <w:szCs w:val="22"/>
        </w:rPr>
      </w:pPr>
    </w:p>
    <w:p w14:paraId="0D477601" w14:textId="77777777" w:rsidR="00423C00" w:rsidRPr="006414D3" w:rsidRDefault="00423C00" w:rsidP="00423C00">
      <w:pPr>
        <w:tabs>
          <w:tab w:val="clear" w:pos="567"/>
        </w:tabs>
        <w:spacing w:line="240" w:lineRule="auto"/>
        <w:rPr>
          <w:szCs w:val="22"/>
        </w:rPr>
      </w:pPr>
    </w:p>
    <w:p w14:paraId="0986BC1D" w14:textId="77777777" w:rsidR="00423C00" w:rsidRPr="006414D3" w:rsidRDefault="00423C00" w:rsidP="00423C00">
      <w:pPr>
        <w:tabs>
          <w:tab w:val="clear" w:pos="567"/>
        </w:tabs>
        <w:spacing w:line="240" w:lineRule="auto"/>
        <w:rPr>
          <w:szCs w:val="22"/>
        </w:rPr>
      </w:pPr>
    </w:p>
    <w:p w14:paraId="10EB5D69" w14:textId="77777777" w:rsidR="00423C00" w:rsidRPr="006414D3" w:rsidRDefault="00423C00" w:rsidP="00423C00">
      <w:pPr>
        <w:tabs>
          <w:tab w:val="clear" w:pos="567"/>
        </w:tabs>
        <w:spacing w:line="240" w:lineRule="auto"/>
        <w:rPr>
          <w:szCs w:val="22"/>
        </w:rPr>
      </w:pPr>
    </w:p>
    <w:p w14:paraId="306B3374" w14:textId="77777777" w:rsidR="00423C00" w:rsidRPr="006414D3" w:rsidRDefault="00423C00" w:rsidP="00423C00">
      <w:pPr>
        <w:tabs>
          <w:tab w:val="clear" w:pos="567"/>
        </w:tabs>
        <w:spacing w:line="240" w:lineRule="auto"/>
        <w:rPr>
          <w:szCs w:val="22"/>
        </w:rPr>
      </w:pPr>
    </w:p>
    <w:p w14:paraId="1BA1A65C" w14:textId="77777777" w:rsidR="00423C00" w:rsidRPr="006414D3" w:rsidRDefault="00423C00" w:rsidP="00423C00">
      <w:pPr>
        <w:tabs>
          <w:tab w:val="clear" w:pos="567"/>
        </w:tabs>
        <w:spacing w:line="240" w:lineRule="auto"/>
        <w:rPr>
          <w:szCs w:val="22"/>
        </w:rPr>
      </w:pPr>
    </w:p>
    <w:p w14:paraId="2377DA43" w14:textId="77777777" w:rsidR="00423C00" w:rsidRPr="006414D3" w:rsidRDefault="00423C00" w:rsidP="00423C00">
      <w:pPr>
        <w:tabs>
          <w:tab w:val="clear" w:pos="567"/>
        </w:tabs>
        <w:spacing w:line="240" w:lineRule="auto"/>
        <w:rPr>
          <w:szCs w:val="22"/>
        </w:rPr>
      </w:pPr>
    </w:p>
    <w:p w14:paraId="47FCF0B7" w14:textId="77777777" w:rsidR="00423C00" w:rsidRPr="006414D3" w:rsidRDefault="00423C00" w:rsidP="00423C00">
      <w:pPr>
        <w:tabs>
          <w:tab w:val="clear" w:pos="567"/>
        </w:tabs>
        <w:spacing w:line="240" w:lineRule="auto"/>
        <w:rPr>
          <w:szCs w:val="22"/>
        </w:rPr>
      </w:pPr>
    </w:p>
    <w:p w14:paraId="4DAB750C" w14:textId="77777777" w:rsidR="00423C00" w:rsidRPr="006414D3" w:rsidRDefault="00423C00" w:rsidP="00423C00">
      <w:pPr>
        <w:tabs>
          <w:tab w:val="clear" w:pos="567"/>
        </w:tabs>
        <w:spacing w:line="240" w:lineRule="auto"/>
        <w:rPr>
          <w:szCs w:val="22"/>
        </w:rPr>
      </w:pPr>
    </w:p>
    <w:p w14:paraId="45B61BA9" w14:textId="77777777" w:rsidR="00423C00" w:rsidRPr="006414D3" w:rsidRDefault="00423C00" w:rsidP="00423C00">
      <w:pPr>
        <w:tabs>
          <w:tab w:val="clear" w:pos="567"/>
        </w:tabs>
        <w:spacing w:line="240" w:lineRule="auto"/>
        <w:rPr>
          <w:szCs w:val="22"/>
        </w:rPr>
      </w:pPr>
    </w:p>
    <w:p w14:paraId="764FF51D" w14:textId="77777777" w:rsidR="00423C00" w:rsidRPr="006414D3" w:rsidRDefault="00423C00" w:rsidP="00423C00">
      <w:pPr>
        <w:tabs>
          <w:tab w:val="clear" w:pos="567"/>
        </w:tabs>
        <w:spacing w:line="240" w:lineRule="auto"/>
        <w:rPr>
          <w:szCs w:val="22"/>
        </w:rPr>
      </w:pPr>
    </w:p>
    <w:p w14:paraId="747B47C0" w14:textId="77777777" w:rsidR="00423C00" w:rsidRPr="006414D3" w:rsidRDefault="00423C00" w:rsidP="00423C00">
      <w:pPr>
        <w:tabs>
          <w:tab w:val="clear" w:pos="567"/>
        </w:tabs>
        <w:spacing w:line="240" w:lineRule="auto"/>
        <w:rPr>
          <w:szCs w:val="22"/>
        </w:rPr>
      </w:pPr>
    </w:p>
    <w:p w14:paraId="387C9872" w14:textId="77777777" w:rsidR="00423C00" w:rsidRPr="006414D3" w:rsidRDefault="00423C00" w:rsidP="00423C00">
      <w:pPr>
        <w:tabs>
          <w:tab w:val="clear" w:pos="567"/>
        </w:tabs>
        <w:spacing w:line="240" w:lineRule="auto"/>
        <w:rPr>
          <w:szCs w:val="22"/>
        </w:rPr>
      </w:pPr>
    </w:p>
    <w:p w14:paraId="1EF12575" w14:textId="77777777" w:rsidR="00423C00" w:rsidRPr="006414D3" w:rsidRDefault="00423C00" w:rsidP="00423C00">
      <w:pPr>
        <w:tabs>
          <w:tab w:val="clear" w:pos="567"/>
        </w:tabs>
        <w:spacing w:line="240" w:lineRule="auto"/>
        <w:rPr>
          <w:szCs w:val="22"/>
        </w:rPr>
      </w:pPr>
    </w:p>
    <w:p w14:paraId="2436BD64" w14:textId="77777777" w:rsidR="00423C00" w:rsidRPr="006414D3" w:rsidRDefault="00423C00" w:rsidP="00423C00">
      <w:pPr>
        <w:tabs>
          <w:tab w:val="clear" w:pos="567"/>
        </w:tabs>
        <w:spacing w:line="240" w:lineRule="auto"/>
        <w:rPr>
          <w:szCs w:val="22"/>
        </w:rPr>
      </w:pPr>
    </w:p>
    <w:p w14:paraId="630C6E88" w14:textId="77777777" w:rsidR="00423C00" w:rsidRPr="006414D3" w:rsidRDefault="00423C00" w:rsidP="00423C00">
      <w:pPr>
        <w:tabs>
          <w:tab w:val="clear" w:pos="567"/>
        </w:tabs>
        <w:spacing w:line="240" w:lineRule="auto"/>
        <w:rPr>
          <w:szCs w:val="22"/>
        </w:rPr>
      </w:pPr>
    </w:p>
    <w:p w14:paraId="6EF94300" w14:textId="77777777" w:rsidR="00423C00" w:rsidRPr="006414D3" w:rsidRDefault="00423C00" w:rsidP="00423C00">
      <w:pPr>
        <w:tabs>
          <w:tab w:val="clear" w:pos="567"/>
        </w:tabs>
        <w:spacing w:line="240" w:lineRule="auto"/>
        <w:rPr>
          <w:szCs w:val="22"/>
        </w:rPr>
      </w:pPr>
    </w:p>
    <w:p w14:paraId="6B8C50E8" w14:textId="77777777" w:rsidR="00423C00" w:rsidRPr="006414D3" w:rsidRDefault="00423C00" w:rsidP="00423C00">
      <w:pPr>
        <w:tabs>
          <w:tab w:val="clear" w:pos="567"/>
        </w:tabs>
        <w:spacing w:line="240" w:lineRule="auto"/>
        <w:rPr>
          <w:szCs w:val="22"/>
        </w:rPr>
      </w:pPr>
    </w:p>
    <w:p w14:paraId="0108C281" w14:textId="77777777" w:rsidR="00423C00" w:rsidRPr="006414D3" w:rsidRDefault="00423C00" w:rsidP="00423C00">
      <w:pPr>
        <w:tabs>
          <w:tab w:val="clear" w:pos="567"/>
        </w:tabs>
        <w:spacing w:line="240" w:lineRule="auto"/>
        <w:jc w:val="center"/>
        <w:rPr>
          <w:b/>
          <w:szCs w:val="22"/>
        </w:rPr>
      </w:pPr>
      <w:r>
        <w:rPr>
          <w:b/>
        </w:rPr>
        <w:t>A. MARĶĒJUMS</w:t>
      </w:r>
    </w:p>
    <w:p w14:paraId="481A89D5" w14:textId="77777777" w:rsidR="00423C00" w:rsidRPr="006414D3" w:rsidRDefault="00423C00" w:rsidP="00423C00">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423C00" w14:paraId="45B322E5" w14:textId="77777777" w:rsidTr="00542288">
        <w:trPr>
          <w:trHeight w:val="977"/>
        </w:trPr>
        <w:tc>
          <w:tcPr>
            <w:tcW w:w="9298" w:type="dxa"/>
            <w:tcBorders>
              <w:bottom w:val="single" w:sz="4" w:space="0" w:color="auto"/>
            </w:tcBorders>
          </w:tcPr>
          <w:p w14:paraId="3D268859" w14:textId="335EC2FC" w:rsidR="00423C00" w:rsidRPr="006414D3" w:rsidRDefault="00423C00" w:rsidP="00542288">
            <w:pPr>
              <w:tabs>
                <w:tab w:val="clear" w:pos="567"/>
              </w:tabs>
              <w:spacing w:line="240" w:lineRule="auto"/>
              <w:rPr>
                <w:szCs w:val="22"/>
              </w:rPr>
            </w:pPr>
            <w:r>
              <w:rPr>
                <w:b/>
              </w:rPr>
              <w:lastRenderedPageBreak/>
              <w:t xml:space="preserve">UZ TIEŠĀ IEPAKOJUMA NORĀDĀMĀ INFORMĀCIJA </w:t>
            </w:r>
          </w:p>
          <w:p w14:paraId="0A4986B7" w14:textId="77777777" w:rsidR="00423C00" w:rsidRDefault="00423C00" w:rsidP="00542288">
            <w:pPr>
              <w:tabs>
                <w:tab w:val="clear" w:pos="567"/>
              </w:tabs>
              <w:spacing w:line="240" w:lineRule="auto"/>
              <w:rPr>
                <w:b/>
                <w:szCs w:val="22"/>
              </w:rPr>
            </w:pPr>
          </w:p>
          <w:p w14:paraId="41C1DFCA" w14:textId="5A177DD0" w:rsidR="00423C00" w:rsidRPr="00DD45B6" w:rsidRDefault="00DD45B6" w:rsidP="00542288">
            <w:pPr>
              <w:tabs>
                <w:tab w:val="clear" w:pos="567"/>
              </w:tabs>
              <w:spacing w:line="240" w:lineRule="auto"/>
              <w:rPr>
                <w:b/>
                <w:bCs/>
                <w:szCs w:val="22"/>
              </w:rPr>
            </w:pPr>
            <w:r>
              <w:rPr>
                <w:b/>
              </w:rPr>
              <w:t>100 g, 1 kg un 5 kg maisi</w:t>
            </w:r>
          </w:p>
        </w:tc>
      </w:tr>
    </w:tbl>
    <w:p w14:paraId="044E9538" w14:textId="77777777" w:rsidR="00423C00" w:rsidRPr="006414D3" w:rsidRDefault="00423C00" w:rsidP="00423C00">
      <w:pPr>
        <w:tabs>
          <w:tab w:val="clear" w:pos="567"/>
        </w:tabs>
        <w:spacing w:line="240" w:lineRule="auto"/>
        <w:rPr>
          <w:szCs w:val="22"/>
        </w:rPr>
      </w:pPr>
    </w:p>
    <w:p w14:paraId="55BF39A5"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2413408A" w14:textId="77777777" w:rsidR="00423C00" w:rsidRPr="006414D3" w:rsidRDefault="00423C00" w:rsidP="00423C00">
      <w:pPr>
        <w:tabs>
          <w:tab w:val="clear" w:pos="567"/>
        </w:tabs>
        <w:spacing w:line="240" w:lineRule="auto"/>
        <w:rPr>
          <w:szCs w:val="22"/>
        </w:rPr>
      </w:pPr>
    </w:p>
    <w:p w14:paraId="119FC08F" w14:textId="07F69123" w:rsidR="00423C00" w:rsidRPr="006414D3" w:rsidRDefault="007915D8" w:rsidP="00423C00">
      <w:pPr>
        <w:tabs>
          <w:tab w:val="clear" w:pos="567"/>
        </w:tabs>
        <w:spacing w:line="240" w:lineRule="auto"/>
        <w:rPr>
          <w:szCs w:val="22"/>
        </w:rPr>
      </w:pPr>
      <w:r>
        <w:t>Alfasalix 1000 mg/g pulveris lietošanai dzeram</w:t>
      </w:r>
      <w:r w:rsidR="00B835CA">
        <w:t>ajā</w:t>
      </w:r>
      <w:r>
        <w:t xml:space="preserve"> ūden</w:t>
      </w:r>
      <w:r w:rsidR="00B835CA">
        <w:t>ī</w:t>
      </w:r>
    </w:p>
    <w:p w14:paraId="38AAD9EF" w14:textId="77777777" w:rsidR="00423C00" w:rsidRPr="006414D3" w:rsidRDefault="00423C00" w:rsidP="00423C00">
      <w:pPr>
        <w:tabs>
          <w:tab w:val="clear" w:pos="567"/>
        </w:tabs>
        <w:spacing w:line="240" w:lineRule="auto"/>
        <w:rPr>
          <w:szCs w:val="22"/>
        </w:rPr>
      </w:pPr>
    </w:p>
    <w:p w14:paraId="0D777135" w14:textId="77777777" w:rsidR="00423C00" w:rsidRPr="006414D3" w:rsidRDefault="00423C00" w:rsidP="00423C00">
      <w:pPr>
        <w:tabs>
          <w:tab w:val="clear" w:pos="567"/>
        </w:tabs>
        <w:spacing w:line="240" w:lineRule="auto"/>
        <w:rPr>
          <w:szCs w:val="22"/>
        </w:rPr>
      </w:pPr>
    </w:p>
    <w:p w14:paraId="3A3EA764"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10A87675" w14:textId="77777777" w:rsidR="00423C00" w:rsidRDefault="00423C00" w:rsidP="00423C00">
      <w:pPr>
        <w:tabs>
          <w:tab w:val="clear" w:pos="567"/>
        </w:tabs>
        <w:spacing w:line="240" w:lineRule="auto"/>
        <w:rPr>
          <w:szCs w:val="22"/>
        </w:rPr>
      </w:pPr>
    </w:p>
    <w:p w14:paraId="20289D6D" w14:textId="77777777" w:rsidR="00DD45B6" w:rsidRPr="000B6081" w:rsidRDefault="00DD45B6" w:rsidP="00DD45B6">
      <w:pPr>
        <w:tabs>
          <w:tab w:val="clear" w:pos="567"/>
        </w:tabs>
        <w:spacing w:line="240" w:lineRule="auto"/>
        <w:rPr>
          <w:bCs/>
          <w:szCs w:val="22"/>
        </w:rPr>
      </w:pPr>
      <w:r>
        <w:t>Katrs grams satur:</w:t>
      </w:r>
    </w:p>
    <w:p w14:paraId="512C15BF" w14:textId="77777777" w:rsidR="00DD45B6" w:rsidRDefault="00DD45B6" w:rsidP="00DD45B6">
      <w:pPr>
        <w:tabs>
          <w:tab w:val="clear" w:pos="567"/>
        </w:tabs>
        <w:spacing w:line="240" w:lineRule="auto"/>
        <w:rPr>
          <w:b/>
          <w:szCs w:val="22"/>
        </w:rPr>
      </w:pPr>
    </w:p>
    <w:p w14:paraId="234B0E3D" w14:textId="16A70CEC" w:rsidR="00DD45B6" w:rsidRPr="006414D3" w:rsidRDefault="00DD45B6" w:rsidP="00DD45B6">
      <w:pPr>
        <w:tabs>
          <w:tab w:val="clear" w:pos="567"/>
        </w:tabs>
        <w:spacing w:line="240" w:lineRule="auto"/>
        <w:rPr>
          <w:b/>
          <w:szCs w:val="22"/>
        </w:rPr>
      </w:pPr>
      <w:r>
        <w:rPr>
          <w:b/>
        </w:rPr>
        <w:t>Aktīvā</w:t>
      </w:r>
      <w:r w:rsidR="00B835CA">
        <w:rPr>
          <w:b/>
        </w:rPr>
        <w:t>s</w:t>
      </w:r>
      <w:r>
        <w:rPr>
          <w:b/>
        </w:rPr>
        <w:t xml:space="preserve"> viela</w:t>
      </w:r>
      <w:r w:rsidR="00B835CA">
        <w:rPr>
          <w:b/>
        </w:rPr>
        <w:t>s</w:t>
      </w:r>
      <w:r>
        <w:rPr>
          <w:b/>
        </w:rPr>
        <w:t>:</w:t>
      </w:r>
    </w:p>
    <w:p w14:paraId="116E0970" w14:textId="77777777" w:rsidR="00DD45B6" w:rsidRDefault="00DD45B6" w:rsidP="00DD45B6">
      <w:pPr>
        <w:tabs>
          <w:tab w:val="clear" w:pos="567"/>
        </w:tabs>
        <w:spacing w:line="240" w:lineRule="auto"/>
        <w:rPr>
          <w:iCs/>
          <w:szCs w:val="22"/>
        </w:rPr>
      </w:pPr>
    </w:p>
    <w:p w14:paraId="456CC7E8" w14:textId="77777777" w:rsidR="00DD45B6" w:rsidRDefault="00DD45B6" w:rsidP="00DD45B6">
      <w:pPr>
        <w:tabs>
          <w:tab w:val="clear" w:pos="567"/>
        </w:tabs>
        <w:spacing w:line="240" w:lineRule="auto"/>
      </w:pPr>
      <w:r>
        <w:t xml:space="preserve">Nātrija salicilāts: 1000 mg </w:t>
      </w:r>
    </w:p>
    <w:p w14:paraId="793DEE4A" w14:textId="192AA15E" w:rsidR="00DD45B6" w:rsidRPr="006414D3" w:rsidRDefault="00DD45B6" w:rsidP="00DD45B6">
      <w:pPr>
        <w:tabs>
          <w:tab w:val="clear" w:pos="567"/>
        </w:tabs>
        <w:spacing w:line="240" w:lineRule="auto"/>
        <w:rPr>
          <w:iCs/>
          <w:szCs w:val="22"/>
        </w:rPr>
      </w:pPr>
      <w:r>
        <w:t>(atbilst 863 mg salicilskābes)</w:t>
      </w:r>
    </w:p>
    <w:p w14:paraId="4D40B516" w14:textId="77777777" w:rsidR="00DD45B6" w:rsidRPr="006414D3" w:rsidRDefault="00DD45B6" w:rsidP="00423C00">
      <w:pPr>
        <w:tabs>
          <w:tab w:val="clear" w:pos="567"/>
        </w:tabs>
        <w:spacing w:line="240" w:lineRule="auto"/>
        <w:rPr>
          <w:szCs w:val="22"/>
        </w:rPr>
      </w:pPr>
    </w:p>
    <w:p w14:paraId="29D512CA" w14:textId="77777777" w:rsidR="00423C00" w:rsidRPr="006414D3" w:rsidRDefault="00423C00" w:rsidP="00423C00">
      <w:pPr>
        <w:tabs>
          <w:tab w:val="clear" w:pos="567"/>
        </w:tabs>
        <w:spacing w:line="240" w:lineRule="auto"/>
        <w:rPr>
          <w:szCs w:val="22"/>
        </w:rPr>
      </w:pPr>
    </w:p>
    <w:p w14:paraId="6E3E9045"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71318C71" w14:textId="77777777" w:rsidR="00423C00" w:rsidRPr="006414D3" w:rsidRDefault="00423C00" w:rsidP="00423C00">
      <w:pPr>
        <w:tabs>
          <w:tab w:val="clear" w:pos="567"/>
        </w:tabs>
        <w:spacing w:line="240" w:lineRule="auto"/>
        <w:rPr>
          <w:szCs w:val="22"/>
        </w:rPr>
      </w:pPr>
    </w:p>
    <w:p w14:paraId="14E5C21D" w14:textId="649EDB5B" w:rsidR="00423C00" w:rsidRDefault="00DD45B6" w:rsidP="00423C00">
      <w:pPr>
        <w:tabs>
          <w:tab w:val="clear" w:pos="567"/>
        </w:tabs>
        <w:spacing w:line="240" w:lineRule="auto"/>
        <w:rPr>
          <w:szCs w:val="22"/>
        </w:rPr>
      </w:pPr>
      <w:r>
        <w:t>100 g</w:t>
      </w:r>
    </w:p>
    <w:p w14:paraId="1162094A" w14:textId="768BBB03" w:rsidR="00DD45B6" w:rsidRDefault="00DD45B6" w:rsidP="00423C00">
      <w:pPr>
        <w:tabs>
          <w:tab w:val="clear" w:pos="567"/>
        </w:tabs>
        <w:spacing w:line="240" w:lineRule="auto"/>
        <w:rPr>
          <w:szCs w:val="22"/>
          <w:highlight w:val="lightGray"/>
        </w:rPr>
      </w:pPr>
      <w:r>
        <w:rPr>
          <w:highlight w:val="lightGray"/>
        </w:rPr>
        <w:t>1 kg</w:t>
      </w:r>
    </w:p>
    <w:p w14:paraId="2E0B7D6E" w14:textId="4B8D9497" w:rsidR="00DD45B6" w:rsidRDefault="00DD45B6" w:rsidP="00423C00">
      <w:pPr>
        <w:tabs>
          <w:tab w:val="clear" w:pos="567"/>
        </w:tabs>
        <w:spacing w:line="240" w:lineRule="auto"/>
        <w:rPr>
          <w:szCs w:val="22"/>
        </w:rPr>
      </w:pPr>
      <w:r>
        <w:rPr>
          <w:highlight w:val="lightGray"/>
        </w:rPr>
        <w:t>5 kg</w:t>
      </w:r>
    </w:p>
    <w:p w14:paraId="7F2F68DC" w14:textId="2AE75110" w:rsidR="00DD45B6" w:rsidRDefault="00DD45B6" w:rsidP="00423C00">
      <w:pPr>
        <w:tabs>
          <w:tab w:val="clear" w:pos="567"/>
        </w:tabs>
        <w:spacing w:line="240" w:lineRule="auto"/>
        <w:rPr>
          <w:szCs w:val="22"/>
        </w:rPr>
      </w:pPr>
    </w:p>
    <w:p w14:paraId="071D8D1C" w14:textId="77777777" w:rsidR="001D2F6B" w:rsidRPr="006414D3" w:rsidRDefault="001D2F6B" w:rsidP="00423C00">
      <w:pPr>
        <w:tabs>
          <w:tab w:val="clear" w:pos="567"/>
        </w:tabs>
        <w:spacing w:line="240" w:lineRule="auto"/>
        <w:rPr>
          <w:szCs w:val="22"/>
        </w:rPr>
      </w:pPr>
    </w:p>
    <w:p w14:paraId="4D549E23"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4243891E" w14:textId="77777777" w:rsidR="00423C00" w:rsidRPr="006414D3" w:rsidRDefault="00423C00" w:rsidP="00423C00">
      <w:pPr>
        <w:tabs>
          <w:tab w:val="clear" w:pos="567"/>
        </w:tabs>
        <w:spacing w:line="240" w:lineRule="auto"/>
        <w:rPr>
          <w:szCs w:val="22"/>
        </w:rPr>
      </w:pPr>
    </w:p>
    <w:p w14:paraId="6D3080DC" w14:textId="0C9A6793" w:rsidR="00DD45B6" w:rsidRDefault="00DD45B6" w:rsidP="00423C00">
      <w:pPr>
        <w:tabs>
          <w:tab w:val="clear" w:pos="567"/>
        </w:tabs>
        <w:spacing w:line="240" w:lineRule="auto"/>
        <w:rPr>
          <w:szCs w:val="22"/>
        </w:rPr>
      </w:pPr>
      <w:r>
        <w:t>Liellopi (teļi) un cūkas.</w:t>
      </w:r>
    </w:p>
    <w:p w14:paraId="5CEA00AC" w14:textId="13BB2ACA" w:rsidR="00DD45B6" w:rsidRDefault="00DD45B6" w:rsidP="00423C00">
      <w:pPr>
        <w:tabs>
          <w:tab w:val="clear" w:pos="567"/>
        </w:tabs>
        <w:spacing w:line="240" w:lineRule="auto"/>
        <w:rPr>
          <w:szCs w:val="22"/>
        </w:rPr>
      </w:pPr>
    </w:p>
    <w:p w14:paraId="0E654307" w14:textId="77777777" w:rsidR="001D2F6B" w:rsidRPr="006414D3" w:rsidRDefault="001D2F6B" w:rsidP="00423C00">
      <w:pPr>
        <w:tabs>
          <w:tab w:val="clear" w:pos="567"/>
        </w:tabs>
        <w:spacing w:line="240" w:lineRule="auto"/>
        <w:rPr>
          <w:szCs w:val="22"/>
        </w:rPr>
      </w:pPr>
    </w:p>
    <w:p w14:paraId="1FFC12F4"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246FD0F7" w14:textId="77777777" w:rsidR="00423C00" w:rsidRPr="006414D3" w:rsidRDefault="00423C00" w:rsidP="00423C00">
      <w:pPr>
        <w:tabs>
          <w:tab w:val="clear" w:pos="567"/>
        </w:tabs>
        <w:spacing w:line="240" w:lineRule="auto"/>
        <w:rPr>
          <w:szCs w:val="22"/>
        </w:rPr>
      </w:pPr>
    </w:p>
    <w:p w14:paraId="70B061A7" w14:textId="77777777" w:rsidR="00423C00" w:rsidRPr="006414D3" w:rsidRDefault="00423C00" w:rsidP="00423C00">
      <w:pPr>
        <w:tabs>
          <w:tab w:val="clear" w:pos="567"/>
        </w:tabs>
        <w:spacing w:line="240" w:lineRule="auto"/>
        <w:rPr>
          <w:szCs w:val="22"/>
        </w:rPr>
      </w:pPr>
    </w:p>
    <w:p w14:paraId="399F4046"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2D7199F8" w14:textId="77777777" w:rsidR="00423C00" w:rsidRDefault="00423C00" w:rsidP="00423C00">
      <w:pPr>
        <w:tabs>
          <w:tab w:val="clear" w:pos="567"/>
        </w:tabs>
        <w:spacing w:line="240" w:lineRule="auto"/>
        <w:rPr>
          <w:szCs w:val="22"/>
        </w:rPr>
      </w:pPr>
    </w:p>
    <w:p w14:paraId="5D1C2CD1" w14:textId="0168B571" w:rsidR="00DD45B6" w:rsidRPr="006414D3" w:rsidRDefault="0018064C" w:rsidP="00423C00">
      <w:pPr>
        <w:tabs>
          <w:tab w:val="clear" w:pos="567"/>
        </w:tabs>
        <w:spacing w:line="240" w:lineRule="auto"/>
        <w:rPr>
          <w:szCs w:val="22"/>
        </w:rPr>
      </w:pPr>
      <w:r>
        <w:t>Lietošanai dzeram</w:t>
      </w:r>
      <w:r w:rsidR="00B835CA">
        <w:t>ajā</w:t>
      </w:r>
      <w:r>
        <w:t xml:space="preserve"> ūden</w:t>
      </w:r>
      <w:r w:rsidR="00B835CA">
        <w:t>ī</w:t>
      </w:r>
      <w:r>
        <w:t>.</w:t>
      </w:r>
    </w:p>
    <w:p w14:paraId="7A2C7F14" w14:textId="5DC92D7F" w:rsidR="00423C00" w:rsidRDefault="00423C00" w:rsidP="00423C00">
      <w:pPr>
        <w:tabs>
          <w:tab w:val="clear" w:pos="567"/>
        </w:tabs>
        <w:spacing w:line="240" w:lineRule="auto"/>
        <w:rPr>
          <w:szCs w:val="22"/>
        </w:rPr>
      </w:pPr>
    </w:p>
    <w:p w14:paraId="09E345B2" w14:textId="77777777" w:rsidR="001D2F6B" w:rsidRPr="006414D3" w:rsidRDefault="001D2F6B" w:rsidP="00423C00">
      <w:pPr>
        <w:tabs>
          <w:tab w:val="clear" w:pos="567"/>
        </w:tabs>
        <w:spacing w:line="240" w:lineRule="auto"/>
        <w:rPr>
          <w:szCs w:val="22"/>
        </w:rPr>
      </w:pPr>
    </w:p>
    <w:p w14:paraId="1814271E"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582D5F52" w14:textId="77777777" w:rsidR="00423C00" w:rsidRPr="006414D3" w:rsidRDefault="00423C00" w:rsidP="00423C00">
      <w:pPr>
        <w:tabs>
          <w:tab w:val="clear" w:pos="567"/>
        </w:tabs>
        <w:spacing w:line="240" w:lineRule="auto"/>
        <w:rPr>
          <w:szCs w:val="22"/>
        </w:rPr>
      </w:pPr>
    </w:p>
    <w:p w14:paraId="5FAEBA2F" w14:textId="29056268" w:rsidR="00423C00" w:rsidRDefault="00423C00" w:rsidP="00423C00">
      <w:pPr>
        <w:tabs>
          <w:tab w:val="clear" w:pos="567"/>
        </w:tabs>
        <w:spacing w:line="240" w:lineRule="auto"/>
        <w:rPr>
          <w:szCs w:val="22"/>
        </w:rPr>
      </w:pPr>
      <w:r>
        <w:t>Ierobežojumu period</w:t>
      </w:r>
      <w:r w:rsidR="00B835CA">
        <w:t>i</w:t>
      </w:r>
      <w:r>
        <w:t>:</w:t>
      </w:r>
    </w:p>
    <w:p w14:paraId="6E7BC68A" w14:textId="4E9CE5A8" w:rsidR="00067E18" w:rsidRDefault="00067E18" w:rsidP="00423C00">
      <w:pPr>
        <w:tabs>
          <w:tab w:val="clear" w:pos="567"/>
        </w:tabs>
        <w:spacing w:line="240" w:lineRule="auto"/>
        <w:rPr>
          <w:szCs w:val="22"/>
        </w:rPr>
      </w:pPr>
      <w:r>
        <w:t xml:space="preserve">Liellopi (teļi) un cūkas: </w:t>
      </w:r>
      <w:r w:rsidR="00B835CA">
        <w:t>g</w:t>
      </w:r>
      <w:r>
        <w:t xml:space="preserve">aļai un blakusproduktiem: nulle dienas. </w:t>
      </w:r>
    </w:p>
    <w:p w14:paraId="4D297E68" w14:textId="0058ECA9" w:rsidR="00423C00" w:rsidRPr="006414D3" w:rsidRDefault="00067E18" w:rsidP="00423C00">
      <w:pPr>
        <w:tabs>
          <w:tab w:val="clear" w:pos="567"/>
        </w:tabs>
        <w:spacing w:line="240" w:lineRule="auto"/>
        <w:rPr>
          <w:szCs w:val="22"/>
        </w:rPr>
      </w:pPr>
      <w:r>
        <w:t>Nav reģistrēts lietošanai dzīvniekiem, kuru pienu izmanto cilvēku uzturā.</w:t>
      </w:r>
    </w:p>
    <w:p w14:paraId="4BE333BF" w14:textId="6EF567FF" w:rsidR="00423C00" w:rsidRDefault="00423C00" w:rsidP="00423C00">
      <w:pPr>
        <w:tabs>
          <w:tab w:val="clear" w:pos="567"/>
        </w:tabs>
        <w:spacing w:line="240" w:lineRule="auto"/>
        <w:rPr>
          <w:szCs w:val="22"/>
        </w:rPr>
      </w:pPr>
    </w:p>
    <w:p w14:paraId="57A39387" w14:textId="77777777" w:rsidR="001D2F6B" w:rsidRPr="006414D3" w:rsidRDefault="001D2F6B" w:rsidP="00423C00">
      <w:pPr>
        <w:tabs>
          <w:tab w:val="clear" w:pos="567"/>
        </w:tabs>
        <w:spacing w:line="240" w:lineRule="auto"/>
        <w:rPr>
          <w:szCs w:val="22"/>
        </w:rPr>
      </w:pPr>
    </w:p>
    <w:p w14:paraId="664509AA"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0190B274" w14:textId="77777777" w:rsidR="00423C00" w:rsidRPr="006414D3" w:rsidRDefault="00423C00" w:rsidP="00423C00">
      <w:pPr>
        <w:tabs>
          <w:tab w:val="clear" w:pos="567"/>
        </w:tabs>
        <w:spacing w:line="240" w:lineRule="auto"/>
        <w:rPr>
          <w:szCs w:val="22"/>
        </w:rPr>
      </w:pPr>
    </w:p>
    <w:p w14:paraId="271AAAA3" w14:textId="77777777" w:rsidR="00423C00" w:rsidRDefault="00423C00" w:rsidP="00423C00">
      <w:pPr>
        <w:tabs>
          <w:tab w:val="clear" w:pos="567"/>
        </w:tabs>
        <w:spacing w:line="240" w:lineRule="auto"/>
        <w:rPr>
          <w:szCs w:val="22"/>
        </w:rPr>
      </w:pPr>
      <w:r>
        <w:t>Exp. {mēnesis/gads}</w:t>
      </w:r>
    </w:p>
    <w:p w14:paraId="2518E772" w14:textId="74233402" w:rsidR="00067E18" w:rsidRPr="006414D3" w:rsidRDefault="00067E18" w:rsidP="00067E18">
      <w:pPr>
        <w:tabs>
          <w:tab w:val="clear" w:pos="567"/>
        </w:tabs>
        <w:spacing w:line="240" w:lineRule="auto"/>
        <w:rPr>
          <w:szCs w:val="22"/>
        </w:rPr>
      </w:pPr>
      <w:r>
        <w:t>Pēc tiešā iepakojuma (1 kg un 5 kg maisi) atvēršanas izlietot 3 mēnešu laikā.</w:t>
      </w:r>
    </w:p>
    <w:p w14:paraId="5CF882CD" w14:textId="5C15CF0A" w:rsidR="0018064C" w:rsidRDefault="0018064C" w:rsidP="00423C00">
      <w:pPr>
        <w:tabs>
          <w:tab w:val="clear" w:pos="567"/>
        </w:tabs>
        <w:spacing w:line="240" w:lineRule="auto"/>
        <w:rPr>
          <w:szCs w:val="22"/>
        </w:rPr>
      </w:pPr>
      <w:r>
        <w:t>Pēc atvēršanas izlietot līdz …</w:t>
      </w:r>
    </w:p>
    <w:p w14:paraId="392AE00C" w14:textId="058F2E4F" w:rsidR="00423C00" w:rsidRPr="006414D3" w:rsidRDefault="00423C00" w:rsidP="00423C00">
      <w:pPr>
        <w:tabs>
          <w:tab w:val="clear" w:pos="567"/>
        </w:tabs>
        <w:spacing w:line="240" w:lineRule="auto"/>
        <w:rPr>
          <w:szCs w:val="22"/>
        </w:rPr>
      </w:pPr>
      <w:r>
        <w:t xml:space="preserve">Pēc </w:t>
      </w:r>
      <w:r w:rsidR="00B835CA">
        <w:t xml:space="preserve">izšķīdināšanas </w:t>
      </w:r>
      <w:r>
        <w:t>izlietot 24 stundu laikā.</w:t>
      </w:r>
    </w:p>
    <w:p w14:paraId="56836E2D" w14:textId="77777777" w:rsidR="000A2FA4" w:rsidRDefault="000A2FA4" w:rsidP="00423C00">
      <w:pPr>
        <w:tabs>
          <w:tab w:val="clear" w:pos="567"/>
        </w:tabs>
        <w:spacing w:line="240" w:lineRule="auto"/>
        <w:rPr>
          <w:szCs w:val="22"/>
        </w:rPr>
      </w:pPr>
    </w:p>
    <w:p w14:paraId="4251AF86" w14:textId="77777777" w:rsidR="00423C00" w:rsidRPr="006414D3" w:rsidRDefault="00423C00" w:rsidP="00423C00">
      <w:pPr>
        <w:tabs>
          <w:tab w:val="clear" w:pos="567"/>
        </w:tabs>
        <w:spacing w:line="240" w:lineRule="auto"/>
        <w:rPr>
          <w:szCs w:val="22"/>
        </w:rPr>
      </w:pPr>
    </w:p>
    <w:p w14:paraId="52C7808B"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9.</w:t>
      </w:r>
      <w:r>
        <w:rPr>
          <w:b/>
        </w:rPr>
        <w:tab/>
        <w:t>ĪPAŠI UZGLABĀŠANAS NOSACĪJUMI</w:t>
      </w:r>
    </w:p>
    <w:p w14:paraId="32EA7672" w14:textId="77777777" w:rsidR="00423C00" w:rsidRPr="006414D3" w:rsidRDefault="00423C00" w:rsidP="00423C00">
      <w:pPr>
        <w:tabs>
          <w:tab w:val="clear" w:pos="567"/>
        </w:tabs>
        <w:spacing w:line="240" w:lineRule="auto"/>
        <w:rPr>
          <w:szCs w:val="22"/>
        </w:rPr>
      </w:pPr>
    </w:p>
    <w:p w14:paraId="67CECF46" w14:textId="77777777" w:rsidR="00423C00" w:rsidRPr="006414D3" w:rsidRDefault="00423C00" w:rsidP="00423C00">
      <w:pPr>
        <w:tabs>
          <w:tab w:val="clear" w:pos="567"/>
        </w:tabs>
        <w:spacing w:line="240" w:lineRule="auto"/>
        <w:rPr>
          <w:szCs w:val="22"/>
        </w:rPr>
      </w:pPr>
    </w:p>
    <w:p w14:paraId="03F2A4CC"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0EA8DCF6" w14:textId="77777777" w:rsidR="00423C00" w:rsidRPr="006414D3" w:rsidRDefault="00423C00" w:rsidP="00423C00">
      <w:pPr>
        <w:tabs>
          <w:tab w:val="clear" w:pos="567"/>
        </w:tabs>
        <w:spacing w:line="240" w:lineRule="auto"/>
        <w:rPr>
          <w:szCs w:val="22"/>
        </w:rPr>
      </w:pPr>
    </w:p>
    <w:p w14:paraId="7F317B57" w14:textId="77777777" w:rsidR="00423C00" w:rsidRPr="006414D3" w:rsidRDefault="00423C00" w:rsidP="00423C00">
      <w:pPr>
        <w:tabs>
          <w:tab w:val="clear" w:pos="567"/>
        </w:tabs>
        <w:spacing w:line="240" w:lineRule="auto"/>
        <w:rPr>
          <w:szCs w:val="22"/>
        </w:rPr>
      </w:pPr>
      <w:r>
        <w:t>Pirms lietošanas izlasiet lietošanas instrukciju.</w:t>
      </w:r>
    </w:p>
    <w:p w14:paraId="2855BEBB" w14:textId="77777777" w:rsidR="00423C00" w:rsidRPr="006414D3" w:rsidRDefault="00423C00" w:rsidP="00423C00">
      <w:pPr>
        <w:tabs>
          <w:tab w:val="clear" w:pos="567"/>
        </w:tabs>
        <w:spacing w:line="240" w:lineRule="auto"/>
        <w:rPr>
          <w:szCs w:val="22"/>
        </w:rPr>
      </w:pPr>
    </w:p>
    <w:p w14:paraId="7C82C4CD" w14:textId="77777777" w:rsidR="00423C00" w:rsidRPr="006414D3" w:rsidRDefault="00423C00" w:rsidP="00423C00">
      <w:pPr>
        <w:tabs>
          <w:tab w:val="clear" w:pos="567"/>
        </w:tabs>
        <w:spacing w:line="240" w:lineRule="auto"/>
        <w:rPr>
          <w:szCs w:val="22"/>
        </w:rPr>
      </w:pPr>
    </w:p>
    <w:p w14:paraId="3FC4E781"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7FF22397" w14:textId="77777777" w:rsidR="00423C00" w:rsidRPr="006414D3" w:rsidRDefault="00423C00" w:rsidP="00423C00">
      <w:pPr>
        <w:tabs>
          <w:tab w:val="clear" w:pos="567"/>
        </w:tabs>
        <w:spacing w:line="240" w:lineRule="auto"/>
        <w:rPr>
          <w:szCs w:val="22"/>
        </w:rPr>
      </w:pPr>
    </w:p>
    <w:p w14:paraId="074C4EFF" w14:textId="77777777" w:rsidR="00423C00" w:rsidRPr="006414D3" w:rsidRDefault="00423C00" w:rsidP="00423C00">
      <w:pPr>
        <w:tabs>
          <w:tab w:val="clear" w:pos="567"/>
        </w:tabs>
        <w:spacing w:line="240" w:lineRule="auto"/>
        <w:rPr>
          <w:szCs w:val="22"/>
        </w:rPr>
      </w:pPr>
      <w:r>
        <w:t xml:space="preserve">Lietošanai dzīvniekiem. </w:t>
      </w:r>
    </w:p>
    <w:p w14:paraId="157F38EC" w14:textId="77777777" w:rsidR="00423C00" w:rsidRPr="006414D3" w:rsidRDefault="00423C00" w:rsidP="00423C00">
      <w:pPr>
        <w:tabs>
          <w:tab w:val="clear" w:pos="567"/>
        </w:tabs>
        <w:spacing w:line="240" w:lineRule="auto"/>
        <w:rPr>
          <w:szCs w:val="22"/>
        </w:rPr>
      </w:pPr>
    </w:p>
    <w:p w14:paraId="4CB7769F" w14:textId="77777777" w:rsidR="00423C00" w:rsidRPr="006414D3" w:rsidRDefault="00423C00" w:rsidP="00423C00">
      <w:pPr>
        <w:tabs>
          <w:tab w:val="clear" w:pos="567"/>
        </w:tabs>
        <w:spacing w:line="240" w:lineRule="auto"/>
        <w:rPr>
          <w:szCs w:val="22"/>
        </w:rPr>
      </w:pPr>
    </w:p>
    <w:p w14:paraId="354E9724"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230910B4" w14:textId="77777777" w:rsidR="00423C00" w:rsidRPr="006414D3" w:rsidRDefault="00423C00" w:rsidP="00423C00">
      <w:pPr>
        <w:tabs>
          <w:tab w:val="clear" w:pos="567"/>
        </w:tabs>
        <w:spacing w:line="240" w:lineRule="auto"/>
        <w:rPr>
          <w:szCs w:val="22"/>
        </w:rPr>
      </w:pPr>
    </w:p>
    <w:p w14:paraId="2DD28DF4" w14:textId="77777777" w:rsidR="00423C00" w:rsidRPr="006414D3" w:rsidRDefault="00423C00" w:rsidP="00423C00">
      <w:pPr>
        <w:tabs>
          <w:tab w:val="clear" w:pos="567"/>
        </w:tabs>
        <w:spacing w:line="240" w:lineRule="auto"/>
        <w:rPr>
          <w:szCs w:val="22"/>
        </w:rPr>
      </w:pPr>
      <w:r>
        <w:t>Uzglabāt bērniem neredzamā un nepieejamā vietā.</w:t>
      </w:r>
    </w:p>
    <w:p w14:paraId="019C84D7" w14:textId="77777777" w:rsidR="00423C00" w:rsidRPr="006414D3" w:rsidRDefault="00423C00" w:rsidP="00423C00">
      <w:pPr>
        <w:tabs>
          <w:tab w:val="clear" w:pos="567"/>
        </w:tabs>
        <w:spacing w:line="240" w:lineRule="auto"/>
        <w:rPr>
          <w:szCs w:val="22"/>
        </w:rPr>
      </w:pPr>
    </w:p>
    <w:p w14:paraId="6CA0CC3F" w14:textId="77777777" w:rsidR="00423C00" w:rsidRPr="006414D3" w:rsidRDefault="00423C00" w:rsidP="00423C00">
      <w:pPr>
        <w:tabs>
          <w:tab w:val="clear" w:pos="567"/>
        </w:tabs>
        <w:spacing w:line="240" w:lineRule="auto"/>
        <w:rPr>
          <w:szCs w:val="22"/>
        </w:rPr>
      </w:pPr>
    </w:p>
    <w:p w14:paraId="6FC88A2A"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7B696D9B" w14:textId="77777777" w:rsidR="00423C00" w:rsidRPr="006414D3" w:rsidRDefault="00423C00" w:rsidP="00423C00">
      <w:pPr>
        <w:tabs>
          <w:tab w:val="clear" w:pos="567"/>
        </w:tabs>
        <w:spacing w:line="240" w:lineRule="auto"/>
        <w:rPr>
          <w:szCs w:val="22"/>
        </w:rPr>
      </w:pPr>
    </w:p>
    <w:p w14:paraId="169ED95C" w14:textId="4D19DFC6" w:rsidR="00423C00" w:rsidRDefault="00DD45B6" w:rsidP="00423C00">
      <w:pPr>
        <w:tabs>
          <w:tab w:val="clear" w:pos="567"/>
        </w:tabs>
        <w:spacing w:line="240" w:lineRule="auto"/>
      </w:pPr>
      <w:r>
        <w:t>Alfasan Nederland B.V.</w:t>
      </w:r>
    </w:p>
    <w:p w14:paraId="50E9FF97" w14:textId="77777777" w:rsidR="00BE4875" w:rsidRPr="006414D3" w:rsidRDefault="00BE4875" w:rsidP="00423C00">
      <w:pPr>
        <w:tabs>
          <w:tab w:val="clear" w:pos="567"/>
        </w:tabs>
        <w:spacing w:line="240" w:lineRule="auto"/>
        <w:rPr>
          <w:szCs w:val="22"/>
        </w:rPr>
      </w:pPr>
    </w:p>
    <w:p w14:paraId="78A04CC6" w14:textId="77777777" w:rsidR="00AE2F0A" w:rsidRPr="00AE2F0A" w:rsidRDefault="00BD4F0A" w:rsidP="00C50DF8">
      <w:pPr>
        <w:rPr>
          <w:highlight w:val="lightGray"/>
        </w:rPr>
      </w:pPr>
      <w:r w:rsidRPr="00AE2F0A">
        <w:rPr>
          <w:highlight w:val="lightGray"/>
        </w:rPr>
        <w:t>Vietēj</w:t>
      </w:r>
      <w:r w:rsidR="00BE4875" w:rsidRPr="00AE2F0A">
        <w:rPr>
          <w:highlight w:val="lightGray"/>
        </w:rPr>
        <w:t>ais</w:t>
      </w:r>
      <w:r w:rsidRPr="00AE2F0A">
        <w:rPr>
          <w:highlight w:val="lightGray"/>
        </w:rPr>
        <w:t xml:space="preserve"> pārstāv</w:t>
      </w:r>
      <w:r w:rsidR="00BE4875" w:rsidRPr="00AE2F0A">
        <w:rPr>
          <w:highlight w:val="lightGray"/>
        </w:rPr>
        <w:t xml:space="preserve">is: </w:t>
      </w:r>
    </w:p>
    <w:p w14:paraId="50BC99FC" w14:textId="2BA51EEE" w:rsidR="00C50DF8" w:rsidRPr="00C50DF8" w:rsidRDefault="00C50DF8" w:rsidP="00C50DF8">
      <w:pPr>
        <w:rPr>
          <w:bCs/>
          <w:szCs w:val="22"/>
        </w:rPr>
      </w:pPr>
      <w:r w:rsidRPr="001E12A6">
        <w:rPr>
          <w:bCs/>
          <w:szCs w:val="22"/>
          <w:highlight w:val="lightGray"/>
        </w:rPr>
        <w:t>UAB "Vetmarket"</w:t>
      </w:r>
    </w:p>
    <w:p w14:paraId="7FF3BC0B" w14:textId="77777777" w:rsidR="00C50DF8" w:rsidRPr="006414D3" w:rsidRDefault="00C50DF8" w:rsidP="00423C00">
      <w:pPr>
        <w:tabs>
          <w:tab w:val="clear" w:pos="567"/>
        </w:tabs>
        <w:spacing w:line="240" w:lineRule="auto"/>
        <w:rPr>
          <w:szCs w:val="22"/>
        </w:rPr>
      </w:pPr>
    </w:p>
    <w:p w14:paraId="51E47912" w14:textId="77777777" w:rsidR="00423C00" w:rsidRPr="006414D3" w:rsidRDefault="00423C00" w:rsidP="00423C00">
      <w:pPr>
        <w:tabs>
          <w:tab w:val="clear" w:pos="567"/>
        </w:tabs>
        <w:spacing w:line="240" w:lineRule="auto"/>
        <w:rPr>
          <w:szCs w:val="22"/>
        </w:rPr>
      </w:pPr>
    </w:p>
    <w:p w14:paraId="45058EDD"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0146A0A3" w14:textId="77777777" w:rsidR="00423C00" w:rsidRDefault="00423C00" w:rsidP="00423C00">
      <w:pPr>
        <w:tabs>
          <w:tab w:val="clear" w:pos="567"/>
        </w:tabs>
        <w:spacing w:line="240" w:lineRule="auto"/>
        <w:rPr>
          <w:szCs w:val="22"/>
        </w:rPr>
      </w:pPr>
    </w:p>
    <w:p w14:paraId="5DB154DC" w14:textId="7AE0C702" w:rsidR="0014026B" w:rsidRDefault="0014026B" w:rsidP="00423C00">
      <w:pPr>
        <w:tabs>
          <w:tab w:val="clear" w:pos="567"/>
        </w:tabs>
        <w:spacing w:line="240" w:lineRule="auto"/>
        <w:rPr>
          <w:szCs w:val="22"/>
        </w:rPr>
      </w:pPr>
      <w:r w:rsidRPr="0014026B">
        <w:rPr>
          <w:szCs w:val="22"/>
        </w:rPr>
        <w:t>V/DCP/25/0070</w:t>
      </w:r>
    </w:p>
    <w:p w14:paraId="4B19A0CC" w14:textId="77777777" w:rsidR="0014026B" w:rsidRPr="006414D3" w:rsidRDefault="0014026B" w:rsidP="00423C00">
      <w:pPr>
        <w:tabs>
          <w:tab w:val="clear" w:pos="567"/>
        </w:tabs>
        <w:spacing w:line="240" w:lineRule="auto"/>
        <w:rPr>
          <w:szCs w:val="22"/>
        </w:rPr>
      </w:pPr>
    </w:p>
    <w:p w14:paraId="4E986FCF" w14:textId="77777777" w:rsidR="00423C00" w:rsidRPr="006414D3" w:rsidRDefault="00423C00" w:rsidP="00423C00">
      <w:pPr>
        <w:tabs>
          <w:tab w:val="clear" w:pos="567"/>
        </w:tabs>
        <w:spacing w:line="240" w:lineRule="auto"/>
        <w:rPr>
          <w:szCs w:val="22"/>
        </w:rPr>
      </w:pPr>
    </w:p>
    <w:p w14:paraId="49063F3A" w14:textId="77777777" w:rsidR="00423C00" w:rsidRPr="006414D3" w:rsidRDefault="00423C00" w:rsidP="00423C0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0FB4648C" w14:textId="77777777" w:rsidR="00423C00" w:rsidRPr="006414D3" w:rsidRDefault="00423C00" w:rsidP="00423C00">
      <w:pPr>
        <w:tabs>
          <w:tab w:val="clear" w:pos="567"/>
        </w:tabs>
        <w:spacing w:line="240" w:lineRule="auto"/>
        <w:rPr>
          <w:szCs w:val="22"/>
        </w:rPr>
      </w:pPr>
    </w:p>
    <w:p w14:paraId="1519297C" w14:textId="395F7F7B" w:rsidR="00423C00" w:rsidRPr="006414D3" w:rsidRDefault="00423C00" w:rsidP="00423C00">
      <w:pPr>
        <w:tabs>
          <w:tab w:val="clear" w:pos="567"/>
        </w:tabs>
        <w:spacing w:line="240" w:lineRule="auto"/>
        <w:rPr>
          <w:szCs w:val="22"/>
        </w:rPr>
      </w:pPr>
      <w:r>
        <w:t>Lot {numurs}</w:t>
      </w:r>
    </w:p>
    <w:p w14:paraId="01593FCF" w14:textId="77777777" w:rsidR="00423C00" w:rsidRPr="006414D3" w:rsidRDefault="00423C00" w:rsidP="00423C00">
      <w:pPr>
        <w:tabs>
          <w:tab w:val="clear" w:pos="567"/>
        </w:tabs>
        <w:spacing w:line="240" w:lineRule="auto"/>
        <w:rPr>
          <w:szCs w:val="22"/>
        </w:rPr>
      </w:pPr>
      <w:r>
        <w:br w:type="page"/>
      </w:r>
    </w:p>
    <w:p w14:paraId="56143354" w14:textId="77777777" w:rsidR="00423C00" w:rsidRPr="006414D3" w:rsidRDefault="00423C00" w:rsidP="00423C00">
      <w:pPr>
        <w:tabs>
          <w:tab w:val="clear" w:pos="567"/>
        </w:tabs>
        <w:spacing w:line="240" w:lineRule="auto"/>
        <w:rPr>
          <w:szCs w:val="22"/>
        </w:rPr>
      </w:pPr>
    </w:p>
    <w:p w14:paraId="6001F16F" w14:textId="77777777" w:rsidR="00423C00" w:rsidRPr="006414D3" w:rsidRDefault="00423C00" w:rsidP="00423C00">
      <w:pPr>
        <w:tabs>
          <w:tab w:val="clear" w:pos="567"/>
        </w:tabs>
        <w:spacing w:line="240" w:lineRule="auto"/>
        <w:rPr>
          <w:szCs w:val="22"/>
        </w:rPr>
      </w:pPr>
    </w:p>
    <w:p w14:paraId="459819F2" w14:textId="77777777" w:rsidR="00423C00" w:rsidRPr="006414D3" w:rsidRDefault="00423C00" w:rsidP="00423C00">
      <w:pPr>
        <w:tabs>
          <w:tab w:val="clear" w:pos="567"/>
        </w:tabs>
        <w:spacing w:line="240" w:lineRule="auto"/>
        <w:rPr>
          <w:szCs w:val="22"/>
        </w:rPr>
      </w:pPr>
    </w:p>
    <w:p w14:paraId="772844F5" w14:textId="77777777" w:rsidR="00423C00" w:rsidRPr="006414D3" w:rsidRDefault="00423C00" w:rsidP="00423C00">
      <w:pPr>
        <w:tabs>
          <w:tab w:val="clear" w:pos="567"/>
        </w:tabs>
        <w:spacing w:line="240" w:lineRule="auto"/>
        <w:rPr>
          <w:szCs w:val="22"/>
        </w:rPr>
      </w:pPr>
    </w:p>
    <w:p w14:paraId="5EEA685B" w14:textId="77777777" w:rsidR="00423C00" w:rsidRPr="006414D3" w:rsidRDefault="00423C00" w:rsidP="00423C00">
      <w:pPr>
        <w:tabs>
          <w:tab w:val="clear" w:pos="567"/>
        </w:tabs>
        <w:spacing w:line="240" w:lineRule="auto"/>
        <w:rPr>
          <w:szCs w:val="22"/>
        </w:rPr>
      </w:pPr>
    </w:p>
    <w:p w14:paraId="61B266EA" w14:textId="77777777" w:rsidR="00423C00" w:rsidRPr="006414D3" w:rsidRDefault="00423C00" w:rsidP="00423C00">
      <w:pPr>
        <w:tabs>
          <w:tab w:val="clear" w:pos="567"/>
        </w:tabs>
        <w:spacing w:line="240" w:lineRule="auto"/>
        <w:rPr>
          <w:szCs w:val="22"/>
        </w:rPr>
      </w:pPr>
    </w:p>
    <w:p w14:paraId="14230284" w14:textId="77777777" w:rsidR="00423C00" w:rsidRPr="006414D3" w:rsidRDefault="00423C00" w:rsidP="00423C00">
      <w:pPr>
        <w:tabs>
          <w:tab w:val="clear" w:pos="567"/>
        </w:tabs>
        <w:spacing w:line="240" w:lineRule="auto"/>
        <w:rPr>
          <w:szCs w:val="22"/>
        </w:rPr>
      </w:pPr>
    </w:p>
    <w:p w14:paraId="1E243DD3" w14:textId="77777777" w:rsidR="00423C00" w:rsidRPr="006414D3" w:rsidRDefault="00423C00" w:rsidP="00423C00">
      <w:pPr>
        <w:tabs>
          <w:tab w:val="clear" w:pos="567"/>
        </w:tabs>
        <w:spacing w:line="240" w:lineRule="auto"/>
        <w:rPr>
          <w:szCs w:val="22"/>
        </w:rPr>
      </w:pPr>
    </w:p>
    <w:p w14:paraId="6F648025" w14:textId="77777777" w:rsidR="00423C00" w:rsidRPr="006414D3" w:rsidRDefault="00423C00" w:rsidP="00423C00">
      <w:pPr>
        <w:tabs>
          <w:tab w:val="clear" w:pos="567"/>
        </w:tabs>
        <w:spacing w:line="240" w:lineRule="auto"/>
        <w:rPr>
          <w:szCs w:val="22"/>
        </w:rPr>
      </w:pPr>
    </w:p>
    <w:p w14:paraId="7D9509FE" w14:textId="77777777" w:rsidR="00423C00" w:rsidRPr="006414D3" w:rsidRDefault="00423C00" w:rsidP="00423C00">
      <w:pPr>
        <w:tabs>
          <w:tab w:val="clear" w:pos="567"/>
        </w:tabs>
        <w:spacing w:line="240" w:lineRule="auto"/>
        <w:rPr>
          <w:szCs w:val="22"/>
        </w:rPr>
      </w:pPr>
    </w:p>
    <w:p w14:paraId="59AD4D88" w14:textId="77777777" w:rsidR="00423C00" w:rsidRPr="006414D3" w:rsidRDefault="00423C00" w:rsidP="00423C00">
      <w:pPr>
        <w:tabs>
          <w:tab w:val="clear" w:pos="567"/>
        </w:tabs>
        <w:spacing w:line="240" w:lineRule="auto"/>
        <w:rPr>
          <w:szCs w:val="22"/>
        </w:rPr>
      </w:pPr>
    </w:p>
    <w:p w14:paraId="688448C6" w14:textId="77777777" w:rsidR="00423C00" w:rsidRPr="006414D3" w:rsidRDefault="00423C00" w:rsidP="00423C00">
      <w:pPr>
        <w:tabs>
          <w:tab w:val="clear" w:pos="567"/>
        </w:tabs>
        <w:spacing w:line="240" w:lineRule="auto"/>
        <w:rPr>
          <w:szCs w:val="22"/>
        </w:rPr>
      </w:pPr>
    </w:p>
    <w:p w14:paraId="35E8C320" w14:textId="77777777" w:rsidR="00423C00" w:rsidRPr="006414D3" w:rsidRDefault="00423C00" w:rsidP="00423C00">
      <w:pPr>
        <w:tabs>
          <w:tab w:val="clear" w:pos="567"/>
        </w:tabs>
        <w:spacing w:line="240" w:lineRule="auto"/>
        <w:rPr>
          <w:szCs w:val="22"/>
        </w:rPr>
      </w:pPr>
    </w:p>
    <w:p w14:paraId="3D926B61" w14:textId="77777777" w:rsidR="00423C00" w:rsidRPr="006414D3" w:rsidRDefault="00423C00" w:rsidP="00423C00">
      <w:pPr>
        <w:tabs>
          <w:tab w:val="clear" w:pos="567"/>
        </w:tabs>
        <w:spacing w:line="240" w:lineRule="auto"/>
        <w:rPr>
          <w:szCs w:val="22"/>
        </w:rPr>
      </w:pPr>
    </w:p>
    <w:p w14:paraId="352E5064" w14:textId="77777777" w:rsidR="00423C00" w:rsidRPr="006414D3" w:rsidRDefault="00423C00" w:rsidP="00423C00">
      <w:pPr>
        <w:tabs>
          <w:tab w:val="clear" w:pos="567"/>
        </w:tabs>
        <w:spacing w:line="240" w:lineRule="auto"/>
        <w:rPr>
          <w:szCs w:val="22"/>
        </w:rPr>
      </w:pPr>
    </w:p>
    <w:p w14:paraId="4CCED23C" w14:textId="77777777" w:rsidR="00423C00" w:rsidRPr="006414D3" w:rsidRDefault="00423C00" w:rsidP="00423C00">
      <w:pPr>
        <w:tabs>
          <w:tab w:val="clear" w:pos="567"/>
        </w:tabs>
        <w:spacing w:line="240" w:lineRule="auto"/>
        <w:rPr>
          <w:szCs w:val="22"/>
        </w:rPr>
      </w:pPr>
    </w:p>
    <w:p w14:paraId="356433B2" w14:textId="77777777" w:rsidR="00423C00" w:rsidRPr="006414D3" w:rsidRDefault="00423C00" w:rsidP="00423C00">
      <w:pPr>
        <w:tabs>
          <w:tab w:val="clear" w:pos="567"/>
        </w:tabs>
        <w:spacing w:line="240" w:lineRule="auto"/>
        <w:rPr>
          <w:szCs w:val="22"/>
        </w:rPr>
      </w:pPr>
    </w:p>
    <w:p w14:paraId="601FFCB8" w14:textId="77777777" w:rsidR="00423C00" w:rsidRPr="006414D3" w:rsidRDefault="00423C00" w:rsidP="00423C00">
      <w:pPr>
        <w:tabs>
          <w:tab w:val="clear" w:pos="567"/>
        </w:tabs>
        <w:spacing w:line="240" w:lineRule="auto"/>
        <w:rPr>
          <w:szCs w:val="22"/>
        </w:rPr>
      </w:pPr>
    </w:p>
    <w:p w14:paraId="462EFC81" w14:textId="77777777" w:rsidR="00423C00" w:rsidRPr="006414D3" w:rsidRDefault="00423C00" w:rsidP="00423C00">
      <w:pPr>
        <w:tabs>
          <w:tab w:val="clear" w:pos="567"/>
        </w:tabs>
        <w:spacing w:line="240" w:lineRule="auto"/>
        <w:rPr>
          <w:szCs w:val="22"/>
        </w:rPr>
      </w:pPr>
    </w:p>
    <w:p w14:paraId="1399BCA7" w14:textId="77777777" w:rsidR="00423C00" w:rsidRPr="006414D3" w:rsidRDefault="00423C00" w:rsidP="00423C00">
      <w:pPr>
        <w:tabs>
          <w:tab w:val="clear" w:pos="567"/>
        </w:tabs>
        <w:spacing w:line="240" w:lineRule="auto"/>
        <w:rPr>
          <w:szCs w:val="22"/>
        </w:rPr>
      </w:pPr>
    </w:p>
    <w:p w14:paraId="0BE719B4" w14:textId="77777777" w:rsidR="00423C00" w:rsidRPr="006414D3" w:rsidRDefault="00423C00" w:rsidP="00423C00">
      <w:pPr>
        <w:tabs>
          <w:tab w:val="clear" w:pos="567"/>
        </w:tabs>
        <w:spacing w:line="240" w:lineRule="auto"/>
        <w:rPr>
          <w:szCs w:val="22"/>
        </w:rPr>
      </w:pPr>
    </w:p>
    <w:p w14:paraId="3BD1C95C" w14:textId="77777777" w:rsidR="00423C00" w:rsidRPr="006414D3" w:rsidRDefault="00423C00" w:rsidP="00423C00">
      <w:pPr>
        <w:tabs>
          <w:tab w:val="clear" w:pos="567"/>
        </w:tabs>
        <w:spacing w:line="240" w:lineRule="auto"/>
        <w:rPr>
          <w:szCs w:val="22"/>
        </w:rPr>
      </w:pPr>
    </w:p>
    <w:p w14:paraId="7A26A662" w14:textId="77777777" w:rsidR="00423C00" w:rsidRPr="006414D3" w:rsidRDefault="00423C00" w:rsidP="00423C00">
      <w:pPr>
        <w:tabs>
          <w:tab w:val="clear" w:pos="567"/>
        </w:tabs>
        <w:spacing w:line="240" w:lineRule="auto"/>
        <w:jc w:val="center"/>
        <w:rPr>
          <w:szCs w:val="22"/>
        </w:rPr>
      </w:pPr>
      <w:r>
        <w:rPr>
          <w:b/>
        </w:rPr>
        <w:t>B. LIETOŠANAS INSTRUKCIJA</w:t>
      </w:r>
    </w:p>
    <w:p w14:paraId="37CA073F" w14:textId="77777777" w:rsidR="00423C00" w:rsidRPr="006414D3" w:rsidRDefault="00423C00" w:rsidP="00423C00">
      <w:pPr>
        <w:tabs>
          <w:tab w:val="clear" w:pos="567"/>
        </w:tabs>
        <w:spacing w:line="240" w:lineRule="auto"/>
        <w:jc w:val="center"/>
        <w:rPr>
          <w:szCs w:val="22"/>
        </w:rPr>
      </w:pPr>
      <w:r>
        <w:br w:type="page"/>
      </w:r>
      <w:r>
        <w:rPr>
          <w:b/>
        </w:rPr>
        <w:lastRenderedPageBreak/>
        <w:t>LIETOŠANAS INSTRUKCIJA</w:t>
      </w:r>
    </w:p>
    <w:p w14:paraId="5C84C949" w14:textId="77777777" w:rsidR="00423C00" w:rsidRPr="006414D3" w:rsidRDefault="00423C00" w:rsidP="00423C00">
      <w:pPr>
        <w:tabs>
          <w:tab w:val="clear" w:pos="567"/>
        </w:tabs>
        <w:spacing w:line="240" w:lineRule="auto"/>
        <w:rPr>
          <w:szCs w:val="22"/>
        </w:rPr>
      </w:pPr>
    </w:p>
    <w:p w14:paraId="6D2AE7B5" w14:textId="77777777" w:rsidR="00423C00" w:rsidRPr="006414D3" w:rsidRDefault="00423C00" w:rsidP="00423C00">
      <w:pPr>
        <w:tabs>
          <w:tab w:val="clear" w:pos="567"/>
        </w:tabs>
        <w:spacing w:line="240" w:lineRule="auto"/>
        <w:rPr>
          <w:szCs w:val="22"/>
        </w:rPr>
      </w:pPr>
    </w:p>
    <w:p w14:paraId="22080411" w14:textId="77777777" w:rsidR="00423C00" w:rsidRPr="006414D3" w:rsidRDefault="00423C00" w:rsidP="00423C00">
      <w:pPr>
        <w:tabs>
          <w:tab w:val="clear" w:pos="567"/>
          <w:tab w:val="left" w:pos="0"/>
        </w:tabs>
        <w:spacing w:line="240" w:lineRule="auto"/>
        <w:ind w:left="567" w:hanging="567"/>
        <w:rPr>
          <w:szCs w:val="22"/>
        </w:rPr>
      </w:pPr>
      <w:r>
        <w:rPr>
          <w:b/>
          <w:highlight w:val="lightGray"/>
        </w:rPr>
        <w:t>1.</w:t>
      </w:r>
      <w:r>
        <w:rPr>
          <w:b/>
        </w:rPr>
        <w:tab/>
        <w:t>Veterināro zāļu nosaukums</w:t>
      </w:r>
    </w:p>
    <w:p w14:paraId="2890B6A7" w14:textId="77777777" w:rsidR="00423C00" w:rsidRPr="006414D3" w:rsidRDefault="00423C00" w:rsidP="00423C00">
      <w:pPr>
        <w:tabs>
          <w:tab w:val="clear" w:pos="567"/>
        </w:tabs>
        <w:spacing w:line="240" w:lineRule="auto"/>
        <w:rPr>
          <w:szCs w:val="22"/>
        </w:rPr>
      </w:pPr>
    </w:p>
    <w:p w14:paraId="0BAD71A0" w14:textId="3D402FF2" w:rsidR="00423C00" w:rsidRPr="006414D3" w:rsidRDefault="007915D8" w:rsidP="00423C00">
      <w:pPr>
        <w:tabs>
          <w:tab w:val="clear" w:pos="567"/>
        </w:tabs>
        <w:spacing w:line="240" w:lineRule="auto"/>
        <w:rPr>
          <w:szCs w:val="22"/>
        </w:rPr>
      </w:pPr>
      <w:r>
        <w:t xml:space="preserve">Alfasalix 1000 mg/g pulveris lietošanai </w:t>
      </w:r>
      <w:r w:rsidR="00140572">
        <w:t xml:space="preserve">dzeramajā </w:t>
      </w:r>
      <w:r>
        <w:t>ūden</w:t>
      </w:r>
      <w:r w:rsidR="00140572">
        <w:t>ī</w:t>
      </w:r>
      <w:r>
        <w:t xml:space="preserve"> liellopiem un cūkām</w:t>
      </w:r>
      <w:r>
        <w:cr/>
      </w:r>
    </w:p>
    <w:p w14:paraId="17ECBDFA" w14:textId="77777777" w:rsidR="00423C00" w:rsidRPr="006414D3" w:rsidRDefault="00423C00" w:rsidP="00423C00">
      <w:pPr>
        <w:tabs>
          <w:tab w:val="clear" w:pos="567"/>
        </w:tabs>
        <w:spacing w:line="240" w:lineRule="auto"/>
        <w:rPr>
          <w:szCs w:val="22"/>
        </w:rPr>
      </w:pPr>
    </w:p>
    <w:p w14:paraId="7040D1CB" w14:textId="77777777" w:rsidR="00423C00" w:rsidRPr="006414D3" w:rsidRDefault="00423C00" w:rsidP="00423C00">
      <w:pPr>
        <w:tabs>
          <w:tab w:val="clear" w:pos="567"/>
          <w:tab w:val="left" w:pos="0"/>
        </w:tabs>
        <w:spacing w:line="240" w:lineRule="auto"/>
        <w:ind w:left="567" w:hanging="567"/>
        <w:rPr>
          <w:b/>
          <w:szCs w:val="22"/>
        </w:rPr>
      </w:pPr>
      <w:r>
        <w:rPr>
          <w:b/>
          <w:highlight w:val="lightGray"/>
        </w:rPr>
        <w:t>2.</w:t>
      </w:r>
      <w:r>
        <w:rPr>
          <w:b/>
        </w:rPr>
        <w:tab/>
        <w:t>Sastāvs</w:t>
      </w:r>
    </w:p>
    <w:p w14:paraId="01BD5EDF" w14:textId="77777777" w:rsidR="00423C00" w:rsidRDefault="00423C00" w:rsidP="00423C00">
      <w:pPr>
        <w:tabs>
          <w:tab w:val="clear" w:pos="567"/>
        </w:tabs>
        <w:spacing w:line="240" w:lineRule="auto"/>
        <w:rPr>
          <w:iCs/>
          <w:szCs w:val="22"/>
        </w:rPr>
      </w:pPr>
    </w:p>
    <w:p w14:paraId="2DFD2323" w14:textId="77777777" w:rsidR="00DD45B6" w:rsidRPr="000B6081" w:rsidRDefault="00DD45B6" w:rsidP="00DD45B6">
      <w:pPr>
        <w:tabs>
          <w:tab w:val="clear" w:pos="567"/>
        </w:tabs>
        <w:spacing w:line="240" w:lineRule="auto"/>
        <w:rPr>
          <w:bCs/>
          <w:szCs w:val="22"/>
        </w:rPr>
      </w:pPr>
      <w:r>
        <w:t>Katrs grams satur:</w:t>
      </w:r>
    </w:p>
    <w:p w14:paraId="6339BB2C" w14:textId="77777777" w:rsidR="00DD45B6" w:rsidRDefault="00DD45B6" w:rsidP="00DD45B6">
      <w:pPr>
        <w:tabs>
          <w:tab w:val="clear" w:pos="567"/>
        </w:tabs>
        <w:spacing w:line="240" w:lineRule="auto"/>
        <w:rPr>
          <w:b/>
          <w:szCs w:val="22"/>
        </w:rPr>
      </w:pPr>
    </w:p>
    <w:p w14:paraId="38CE6F6F" w14:textId="096FDD4A" w:rsidR="00DD45B6" w:rsidRPr="006414D3" w:rsidRDefault="00DD45B6" w:rsidP="00DD45B6">
      <w:pPr>
        <w:tabs>
          <w:tab w:val="clear" w:pos="567"/>
        </w:tabs>
        <w:spacing w:line="240" w:lineRule="auto"/>
        <w:rPr>
          <w:b/>
          <w:szCs w:val="22"/>
        </w:rPr>
      </w:pPr>
      <w:r>
        <w:rPr>
          <w:b/>
        </w:rPr>
        <w:t>Aktīvā</w:t>
      </w:r>
      <w:r w:rsidR="00140572">
        <w:rPr>
          <w:b/>
        </w:rPr>
        <w:t>s</w:t>
      </w:r>
      <w:r>
        <w:rPr>
          <w:b/>
        </w:rPr>
        <w:t xml:space="preserve"> viela</w:t>
      </w:r>
      <w:r w:rsidR="00140572">
        <w:rPr>
          <w:b/>
        </w:rPr>
        <w:t>s</w:t>
      </w:r>
      <w:r>
        <w:rPr>
          <w:b/>
        </w:rPr>
        <w:t>:</w:t>
      </w:r>
    </w:p>
    <w:p w14:paraId="6295D71B" w14:textId="77777777" w:rsidR="00DD45B6" w:rsidRDefault="00DD45B6" w:rsidP="00DD45B6">
      <w:pPr>
        <w:tabs>
          <w:tab w:val="clear" w:pos="567"/>
        </w:tabs>
        <w:spacing w:line="240" w:lineRule="auto"/>
        <w:rPr>
          <w:iCs/>
          <w:szCs w:val="22"/>
        </w:rPr>
      </w:pPr>
    </w:p>
    <w:p w14:paraId="296A0239" w14:textId="77777777" w:rsidR="00DD45B6" w:rsidRDefault="00DD45B6" w:rsidP="00DD45B6">
      <w:pPr>
        <w:tabs>
          <w:tab w:val="clear" w:pos="567"/>
        </w:tabs>
        <w:spacing w:line="240" w:lineRule="auto"/>
      </w:pPr>
      <w:r>
        <w:t xml:space="preserve">Nātrija salicilāts: 1000 mg </w:t>
      </w:r>
    </w:p>
    <w:p w14:paraId="3B545993" w14:textId="627C33F9" w:rsidR="00DD45B6" w:rsidRDefault="00DD45B6" w:rsidP="00DD45B6">
      <w:pPr>
        <w:tabs>
          <w:tab w:val="clear" w:pos="567"/>
        </w:tabs>
        <w:spacing w:line="240" w:lineRule="auto"/>
      </w:pPr>
      <w:r>
        <w:t>(atbilst 863 mg salicilskābes)</w:t>
      </w:r>
    </w:p>
    <w:p w14:paraId="0BD5831B" w14:textId="77777777" w:rsidR="00DD45B6" w:rsidRDefault="00DD45B6" w:rsidP="00DD45B6">
      <w:pPr>
        <w:tabs>
          <w:tab w:val="clear" w:pos="567"/>
        </w:tabs>
        <w:spacing w:line="240" w:lineRule="auto"/>
        <w:rPr>
          <w:iCs/>
          <w:szCs w:val="22"/>
        </w:rPr>
      </w:pPr>
    </w:p>
    <w:p w14:paraId="6DFFC976" w14:textId="115DCB6D" w:rsidR="00EE2A74" w:rsidRPr="006414D3" w:rsidRDefault="00EE2A74" w:rsidP="00DD45B6">
      <w:pPr>
        <w:tabs>
          <w:tab w:val="clear" w:pos="567"/>
        </w:tabs>
        <w:spacing w:line="240" w:lineRule="auto"/>
        <w:rPr>
          <w:iCs/>
          <w:szCs w:val="22"/>
        </w:rPr>
      </w:pPr>
      <w:r>
        <w:t>Balts vai gandrīz balts pulveris vai mazi bezkrāsaini kristāli, vai spīdīgas pārslas.</w:t>
      </w:r>
    </w:p>
    <w:p w14:paraId="58ED49E2" w14:textId="1FAA5891" w:rsidR="00423C00" w:rsidRDefault="00423C00" w:rsidP="00423C00">
      <w:pPr>
        <w:tabs>
          <w:tab w:val="clear" w:pos="567"/>
        </w:tabs>
        <w:spacing w:line="240" w:lineRule="auto"/>
        <w:rPr>
          <w:szCs w:val="22"/>
        </w:rPr>
      </w:pPr>
    </w:p>
    <w:p w14:paraId="65148612" w14:textId="77777777" w:rsidR="001D2F6B" w:rsidRPr="006414D3" w:rsidRDefault="001D2F6B" w:rsidP="00423C00">
      <w:pPr>
        <w:tabs>
          <w:tab w:val="clear" w:pos="567"/>
        </w:tabs>
        <w:spacing w:line="240" w:lineRule="auto"/>
        <w:rPr>
          <w:szCs w:val="22"/>
        </w:rPr>
      </w:pPr>
    </w:p>
    <w:p w14:paraId="223837C6" w14:textId="77777777" w:rsidR="00423C00" w:rsidRPr="006414D3" w:rsidRDefault="00423C00" w:rsidP="00423C00">
      <w:pPr>
        <w:tabs>
          <w:tab w:val="clear" w:pos="567"/>
          <w:tab w:val="left" w:pos="0"/>
        </w:tabs>
        <w:spacing w:line="240" w:lineRule="auto"/>
        <w:ind w:left="567" w:hanging="567"/>
        <w:rPr>
          <w:b/>
          <w:szCs w:val="22"/>
        </w:rPr>
      </w:pPr>
      <w:r>
        <w:rPr>
          <w:b/>
          <w:highlight w:val="lightGray"/>
        </w:rPr>
        <w:t>3.</w:t>
      </w:r>
      <w:r>
        <w:rPr>
          <w:b/>
        </w:rPr>
        <w:tab/>
        <w:t>Mērķsugas</w:t>
      </w:r>
    </w:p>
    <w:p w14:paraId="61C07B26" w14:textId="77777777" w:rsidR="00423C00" w:rsidRPr="006414D3" w:rsidRDefault="00423C00" w:rsidP="00423C00">
      <w:pPr>
        <w:tabs>
          <w:tab w:val="clear" w:pos="567"/>
        </w:tabs>
        <w:spacing w:line="240" w:lineRule="auto"/>
        <w:rPr>
          <w:szCs w:val="22"/>
        </w:rPr>
      </w:pPr>
    </w:p>
    <w:p w14:paraId="0EA5BBB4" w14:textId="77777777" w:rsidR="00DD45B6" w:rsidRDefault="00DD45B6" w:rsidP="00DD45B6">
      <w:pPr>
        <w:tabs>
          <w:tab w:val="clear" w:pos="567"/>
        </w:tabs>
        <w:spacing w:line="240" w:lineRule="auto"/>
      </w:pPr>
      <w:r>
        <w:t>Liellopi (teļi) un cūkas.</w:t>
      </w:r>
    </w:p>
    <w:p w14:paraId="304140F0" w14:textId="77777777" w:rsidR="00423C00" w:rsidRDefault="00423C00" w:rsidP="00423C00">
      <w:pPr>
        <w:tabs>
          <w:tab w:val="clear" w:pos="567"/>
        </w:tabs>
        <w:spacing w:line="240" w:lineRule="auto"/>
        <w:rPr>
          <w:szCs w:val="22"/>
        </w:rPr>
      </w:pPr>
    </w:p>
    <w:p w14:paraId="3D961694" w14:textId="77777777" w:rsidR="00DD45B6" w:rsidRPr="006414D3" w:rsidRDefault="00DD45B6" w:rsidP="00423C00">
      <w:pPr>
        <w:tabs>
          <w:tab w:val="clear" w:pos="567"/>
        </w:tabs>
        <w:spacing w:line="240" w:lineRule="auto"/>
        <w:rPr>
          <w:szCs w:val="22"/>
        </w:rPr>
      </w:pPr>
    </w:p>
    <w:p w14:paraId="526512C0" w14:textId="77777777" w:rsidR="00423C00" w:rsidRPr="006414D3" w:rsidRDefault="00423C00" w:rsidP="00423C00">
      <w:pPr>
        <w:tabs>
          <w:tab w:val="clear" w:pos="567"/>
          <w:tab w:val="left" w:pos="0"/>
        </w:tabs>
        <w:spacing w:line="240" w:lineRule="auto"/>
        <w:ind w:left="567" w:hanging="567"/>
        <w:rPr>
          <w:b/>
          <w:szCs w:val="22"/>
        </w:rPr>
      </w:pPr>
      <w:r>
        <w:rPr>
          <w:b/>
          <w:highlight w:val="lightGray"/>
        </w:rPr>
        <w:t>4.</w:t>
      </w:r>
      <w:r>
        <w:rPr>
          <w:b/>
        </w:rPr>
        <w:tab/>
        <w:t>Lietošanas indikācijas</w:t>
      </w:r>
    </w:p>
    <w:p w14:paraId="0A8D283E" w14:textId="77777777" w:rsidR="00423C00" w:rsidRPr="006414D3" w:rsidRDefault="00423C00" w:rsidP="00423C00">
      <w:pPr>
        <w:tabs>
          <w:tab w:val="clear" w:pos="567"/>
        </w:tabs>
        <w:spacing w:line="240" w:lineRule="auto"/>
        <w:rPr>
          <w:szCs w:val="22"/>
        </w:rPr>
      </w:pPr>
    </w:p>
    <w:p w14:paraId="7B9714DC" w14:textId="51E2C839" w:rsidR="00DD45B6" w:rsidRDefault="00DD45B6" w:rsidP="001D2F6B">
      <w:pPr>
        <w:tabs>
          <w:tab w:val="clear" w:pos="567"/>
        </w:tabs>
        <w:spacing w:line="240" w:lineRule="auto"/>
        <w:ind w:left="1134" w:hanging="1134"/>
      </w:pPr>
      <w:r>
        <w:t xml:space="preserve">Teļiem: </w:t>
      </w:r>
      <w:r>
        <w:tab/>
        <w:t xml:space="preserve">Atbalstošai drudža terapijai akūtas </w:t>
      </w:r>
      <w:r w:rsidR="00140572">
        <w:t xml:space="preserve">elpceļu </w:t>
      </w:r>
      <w:r>
        <w:t xml:space="preserve">saslimšanas gadījumā, lietojot kombinācijā ar atbilstošu (piem., pretinfekcijas) terapiju, ja nepieciešams. </w:t>
      </w:r>
    </w:p>
    <w:p w14:paraId="6E083288" w14:textId="77777777" w:rsidR="00DD45B6" w:rsidRDefault="00DD45B6" w:rsidP="00DD45B6">
      <w:pPr>
        <w:tabs>
          <w:tab w:val="clear" w:pos="567"/>
        </w:tabs>
        <w:spacing w:line="240" w:lineRule="auto"/>
        <w:ind w:left="1134" w:hanging="1134"/>
      </w:pPr>
      <w:r>
        <w:t xml:space="preserve">Cūkām: </w:t>
      </w:r>
      <w:r>
        <w:tab/>
        <w:t xml:space="preserve">- Iekaisuma ārstēšanai, lietojot kombinācijā ar atbilstošu antibiotiku terapiju, ja nepieciešams. </w:t>
      </w:r>
    </w:p>
    <w:p w14:paraId="4B8779ED" w14:textId="2CF9F022" w:rsidR="00DD45B6" w:rsidRDefault="00DD45B6" w:rsidP="00DD45B6">
      <w:pPr>
        <w:tabs>
          <w:tab w:val="clear" w:pos="567"/>
        </w:tabs>
        <w:spacing w:line="240" w:lineRule="auto"/>
        <w:ind w:left="1134"/>
      </w:pPr>
      <w:r>
        <w:t>- Lai veicinātu elpošanas sistēmas atveseļošanos un mazinātu klepu elp</w:t>
      </w:r>
      <w:r w:rsidR="00140572">
        <w:t>ceļu infekciju gadījumā</w:t>
      </w:r>
      <w:r>
        <w:t>, lietojot vienlaicīgi kombinācijā ar antibiotiku terapiju.</w:t>
      </w:r>
    </w:p>
    <w:p w14:paraId="644D99DA" w14:textId="77777777" w:rsidR="00423C00" w:rsidRDefault="00423C00" w:rsidP="00423C00">
      <w:pPr>
        <w:tabs>
          <w:tab w:val="clear" w:pos="567"/>
        </w:tabs>
        <w:spacing w:line="240" w:lineRule="auto"/>
        <w:rPr>
          <w:szCs w:val="22"/>
        </w:rPr>
      </w:pPr>
    </w:p>
    <w:p w14:paraId="41D09808" w14:textId="77777777" w:rsidR="00DD45B6" w:rsidRPr="006414D3" w:rsidRDefault="00DD45B6" w:rsidP="00423C00">
      <w:pPr>
        <w:tabs>
          <w:tab w:val="clear" w:pos="567"/>
        </w:tabs>
        <w:spacing w:line="240" w:lineRule="auto"/>
        <w:rPr>
          <w:szCs w:val="22"/>
        </w:rPr>
      </w:pPr>
    </w:p>
    <w:p w14:paraId="10143D67" w14:textId="77777777" w:rsidR="00423C00" w:rsidRPr="006414D3" w:rsidRDefault="00423C00" w:rsidP="00423C00">
      <w:pPr>
        <w:tabs>
          <w:tab w:val="clear" w:pos="567"/>
          <w:tab w:val="left" w:pos="0"/>
        </w:tabs>
        <w:spacing w:line="240" w:lineRule="auto"/>
        <w:ind w:left="567" w:hanging="567"/>
        <w:rPr>
          <w:szCs w:val="22"/>
        </w:rPr>
      </w:pPr>
      <w:r>
        <w:rPr>
          <w:b/>
          <w:highlight w:val="lightGray"/>
        </w:rPr>
        <w:t>5.</w:t>
      </w:r>
      <w:r>
        <w:rPr>
          <w:b/>
        </w:rPr>
        <w:tab/>
        <w:t>Kontrindikācijas</w:t>
      </w:r>
    </w:p>
    <w:p w14:paraId="73845FE6" w14:textId="77777777" w:rsidR="00423C00" w:rsidRDefault="00423C00" w:rsidP="00423C00">
      <w:pPr>
        <w:tabs>
          <w:tab w:val="clear" w:pos="567"/>
        </w:tabs>
        <w:spacing w:line="240" w:lineRule="auto"/>
        <w:rPr>
          <w:szCs w:val="22"/>
        </w:rPr>
      </w:pPr>
    </w:p>
    <w:p w14:paraId="3FE3954F" w14:textId="77777777" w:rsidR="007E22FE" w:rsidRDefault="007E22FE" w:rsidP="00DD45B6">
      <w:pPr>
        <w:tabs>
          <w:tab w:val="clear" w:pos="567"/>
        </w:tabs>
        <w:spacing w:line="240" w:lineRule="auto"/>
      </w:pPr>
      <w:r>
        <w:t>Nelietot gadījumos, ja konstatēta pastiprināta jutība pret aktīvo vielu.</w:t>
      </w:r>
    </w:p>
    <w:p w14:paraId="72C51B81" w14:textId="0B7E10A9" w:rsidR="00DD45B6" w:rsidRDefault="00DD45B6" w:rsidP="00DD45B6">
      <w:pPr>
        <w:tabs>
          <w:tab w:val="clear" w:pos="567"/>
        </w:tabs>
        <w:spacing w:line="240" w:lineRule="auto"/>
      </w:pPr>
      <w:r>
        <w:t xml:space="preserve">Nelietot </w:t>
      </w:r>
      <w:r w:rsidR="00140572">
        <w:t>dzīvniekiem ar smagu hipoproteinēmiju</w:t>
      </w:r>
      <w:r>
        <w:t>, aknu vai nieru darbības traucējumi.</w:t>
      </w:r>
    </w:p>
    <w:p w14:paraId="27A1D7DA" w14:textId="77777777" w:rsidR="007E22FE" w:rsidRDefault="00DD45B6" w:rsidP="007E22FE">
      <w:pPr>
        <w:tabs>
          <w:tab w:val="clear" w:pos="567"/>
        </w:tabs>
        <w:spacing w:line="240" w:lineRule="auto"/>
      </w:pPr>
      <w:r>
        <w:t xml:space="preserve">Nelietot sivēniem līdz 4 nedēļu vecumam vai teļiem līdz 2 nedēļu vecumam. </w:t>
      </w:r>
    </w:p>
    <w:p w14:paraId="66BE5C6A" w14:textId="264DC7EF" w:rsidR="007E22FE" w:rsidRDefault="007E22FE" w:rsidP="007E22FE">
      <w:pPr>
        <w:tabs>
          <w:tab w:val="clear" w:pos="567"/>
        </w:tabs>
        <w:spacing w:line="240" w:lineRule="auto"/>
      </w:pPr>
      <w:r>
        <w:t>Nelietot dzīvniekiem</w:t>
      </w:r>
      <w:r w:rsidR="00140572">
        <w:t xml:space="preserve"> ar</w:t>
      </w:r>
      <w:r w:rsidR="004329C8">
        <w:t xml:space="preserve"> </w:t>
      </w:r>
      <w:r>
        <w:t>čūl</w:t>
      </w:r>
      <w:r w:rsidR="00140572">
        <w:t>ām</w:t>
      </w:r>
      <w:r>
        <w:t xml:space="preserve"> kuņģa-zarnu traktā vai hroniski</w:t>
      </w:r>
      <w:r w:rsidR="00140572">
        <w:t>em</w:t>
      </w:r>
      <w:r>
        <w:t xml:space="preserve"> gremošanas trakta darbības traucējumi</w:t>
      </w:r>
      <w:r w:rsidR="00140572">
        <w:t>em</w:t>
      </w:r>
      <w:r>
        <w:t>.</w:t>
      </w:r>
    </w:p>
    <w:p w14:paraId="65293654" w14:textId="065DCC07" w:rsidR="00140572" w:rsidRPr="00A41BA3" w:rsidRDefault="007E22FE" w:rsidP="00140572">
      <w:pPr>
        <w:tabs>
          <w:tab w:val="clear" w:pos="567"/>
        </w:tabs>
        <w:spacing w:line="240" w:lineRule="auto"/>
      </w:pPr>
      <w:r>
        <w:t>Nelietot dzīvniekiem</w:t>
      </w:r>
      <w:r w:rsidR="00140572">
        <w:t xml:space="preserve"> ar asinsrades sistēmas darbības traucējumiem, koagulopātiju un hemorāģisko diatēzi.</w:t>
      </w:r>
    </w:p>
    <w:p w14:paraId="56CF88EF" w14:textId="77777777" w:rsidR="00DD45B6" w:rsidRPr="006414D3" w:rsidRDefault="00DD45B6" w:rsidP="00423C00">
      <w:pPr>
        <w:tabs>
          <w:tab w:val="clear" w:pos="567"/>
        </w:tabs>
        <w:spacing w:line="240" w:lineRule="auto"/>
        <w:rPr>
          <w:szCs w:val="22"/>
        </w:rPr>
      </w:pPr>
    </w:p>
    <w:p w14:paraId="385FDF56" w14:textId="77777777" w:rsidR="00423C00" w:rsidRPr="006414D3" w:rsidRDefault="00423C00" w:rsidP="00423C00">
      <w:pPr>
        <w:tabs>
          <w:tab w:val="clear" w:pos="567"/>
        </w:tabs>
        <w:spacing w:line="240" w:lineRule="auto"/>
        <w:rPr>
          <w:szCs w:val="22"/>
        </w:rPr>
      </w:pPr>
    </w:p>
    <w:p w14:paraId="5107A58E" w14:textId="77777777" w:rsidR="00423C00" w:rsidRPr="006414D3" w:rsidRDefault="00423C00" w:rsidP="00423C00">
      <w:pPr>
        <w:tabs>
          <w:tab w:val="clear" w:pos="567"/>
          <w:tab w:val="left" w:pos="0"/>
        </w:tabs>
        <w:spacing w:line="240" w:lineRule="auto"/>
        <w:ind w:left="567" w:hanging="567"/>
        <w:rPr>
          <w:szCs w:val="22"/>
        </w:rPr>
      </w:pPr>
      <w:r>
        <w:rPr>
          <w:b/>
          <w:highlight w:val="lightGray"/>
        </w:rPr>
        <w:t>6.</w:t>
      </w:r>
      <w:r>
        <w:rPr>
          <w:b/>
        </w:rPr>
        <w:tab/>
        <w:t>Īpaši brīdinājumi</w:t>
      </w:r>
    </w:p>
    <w:p w14:paraId="2D672515" w14:textId="77777777" w:rsidR="00423C00" w:rsidRPr="006414D3" w:rsidRDefault="00423C00" w:rsidP="00423C00">
      <w:pPr>
        <w:tabs>
          <w:tab w:val="clear" w:pos="567"/>
        </w:tabs>
        <w:spacing w:line="240" w:lineRule="auto"/>
        <w:rPr>
          <w:szCs w:val="22"/>
        </w:rPr>
      </w:pPr>
    </w:p>
    <w:p w14:paraId="782B633A" w14:textId="4F739929" w:rsidR="007E22FE" w:rsidRDefault="007E22FE" w:rsidP="00423C00">
      <w:pPr>
        <w:tabs>
          <w:tab w:val="clear" w:pos="567"/>
        </w:tabs>
        <w:spacing w:line="240" w:lineRule="auto"/>
        <w:rPr>
          <w:szCs w:val="22"/>
        </w:rPr>
      </w:pPr>
      <w:r>
        <w:rPr>
          <w:u w:val="single"/>
        </w:rPr>
        <w:t>Īpaši piesardzības pasākumi drošai lietošanai mērķsugām</w:t>
      </w:r>
      <w:r>
        <w:t>:</w:t>
      </w:r>
    </w:p>
    <w:p w14:paraId="71B36DA0" w14:textId="5FF2D734" w:rsidR="007E22FE" w:rsidRPr="007E22FE" w:rsidRDefault="007E22FE" w:rsidP="007E22FE">
      <w:pPr>
        <w:tabs>
          <w:tab w:val="clear" w:pos="567"/>
        </w:tabs>
        <w:spacing w:line="240" w:lineRule="auto"/>
        <w:rPr>
          <w:szCs w:val="22"/>
        </w:rPr>
      </w:pPr>
      <w:r>
        <w:t>Ņemot vērā, ka nātrija salicilāts var nomākt asinsreci, nav ieteicams veikt plānveida operāciju dzīvniekiem 7 dienu laikā pēc ārstēšanas beigām.</w:t>
      </w:r>
    </w:p>
    <w:p w14:paraId="5C8A302D" w14:textId="77777777" w:rsidR="007E22FE" w:rsidRDefault="007E22FE" w:rsidP="00423C00">
      <w:pPr>
        <w:tabs>
          <w:tab w:val="clear" w:pos="567"/>
        </w:tabs>
        <w:spacing w:line="240" w:lineRule="auto"/>
        <w:rPr>
          <w:szCs w:val="22"/>
          <w:u w:val="single"/>
        </w:rPr>
      </w:pPr>
    </w:p>
    <w:p w14:paraId="0FD38534" w14:textId="483962A5" w:rsidR="00423C00" w:rsidRPr="00BD4F0A" w:rsidRDefault="00423C00" w:rsidP="00423C00">
      <w:pPr>
        <w:tabs>
          <w:tab w:val="clear" w:pos="567"/>
        </w:tabs>
        <w:spacing w:line="240" w:lineRule="auto"/>
        <w:rPr>
          <w:szCs w:val="22"/>
          <w:u w:val="single"/>
        </w:rPr>
      </w:pPr>
      <w:r w:rsidRPr="00BD4F0A">
        <w:rPr>
          <w:u w:val="single"/>
        </w:rPr>
        <w:t>Īpaši piesardzības pasākumi, kas jāievēro personai, kura ievada veterinārās zāles dzīvniekiem:</w:t>
      </w:r>
    </w:p>
    <w:p w14:paraId="54F06A86" w14:textId="320EA34E" w:rsidR="007E22FE" w:rsidRDefault="007E22FE" w:rsidP="007E22FE">
      <w:pPr>
        <w:tabs>
          <w:tab w:val="clear" w:pos="567"/>
        </w:tabs>
        <w:spacing w:line="240" w:lineRule="auto"/>
      </w:pPr>
      <w:r>
        <w:t>Nātrija salicilāts pēc injicēšanas, ieelpošanas vai saskares ar ādu var izraisīt pastiprinātas jutības reakcijas (alerģiju). Personām ar zināmu pastiprinātu jutību (alerģiju) pret nātrija salicilātu vai līdzīgām vielām (piem., aspirīnu) jāizvairās no saskares ar šīm veterinārajām zālēm.</w:t>
      </w:r>
    </w:p>
    <w:p w14:paraId="26336F52" w14:textId="77777777" w:rsidR="007E22FE" w:rsidRDefault="007E22FE" w:rsidP="007E22FE">
      <w:pPr>
        <w:tabs>
          <w:tab w:val="clear" w:pos="567"/>
        </w:tabs>
        <w:spacing w:line="240" w:lineRule="auto"/>
      </w:pPr>
      <w:r>
        <w:lastRenderedPageBreak/>
        <w:t xml:space="preserve">Šīs veterinārās zāles var būt kaitīgas pēc norīšanas un saskares ar ādu un var izraisīt ādas, acu un elpceļu kairinājumu. </w:t>
      </w:r>
    </w:p>
    <w:p w14:paraId="1E42720F" w14:textId="77777777" w:rsidR="007E22FE" w:rsidRDefault="007E22FE" w:rsidP="007E22FE">
      <w:pPr>
        <w:tabs>
          <w:tab w:val="clear" w:pos="567"/>
        </w:tabs>
        <w:spacing w:line="240" w:lineRule="auto"/>
      </w:pPr>
      <w:r>
        <w:t>Jāizvairās no tiešas saskares ar ādu un acīm, tostarp rokas un mutes saskares un rokas un acu saskares, kā arī pulvera ieelpošanas.</w:t>
      </w:r>
    </w:p>
    <w:p w14:paraId="761E780C" w14:textId="18B5DB18" w:rsidR="007E22FE" w:rsidRDefault="007E22FE" w:rsidP="007E22FE">
      <w:pPr>
        <w:tabs>
          <w:tab w:val="clear" w:pos="567"/>
        </w:tabs>
        <w:spacing w:line="240" w:lineRule="auto"/>
      </w:pPr>
      <w:r>
        <w:t xml:space="preserve">Rīkojoties ar šīm veterinārajām zālēm, izmantot individuālos aizsardzības līdzekļus, kas ietver aizsargcimdus (piem., gumijas vai lateksa), aizsargbrilles un atbilstošas pretputekļu maskas (piem., vienreizlietojamo pusmasku-respiratoru, kas atbilst Eiropas standartam EN149). Rīkojoties ar šīm veterinārajām zālēm, nesmēķēt, </w:t>
      </w:r>
      <w:r w:rsidR="00140572">
        <w:t>ne</w:t>
      </w:r>
      <w:r>
        <w:t xml:space="preserve">ēst vai </w:t>
      </w:r>
      <w:r w:rsidR="00140572">
        <w:t>ne</w:t>
      </w:r>
      <w:r>
        <w:t>dzert.</w:t>
      </w:r>
    </w:p>
    <w:p w14:paraId="09F052F5" w14:textId="13A2E1CB" w:rsidR="007E22FE" w:rsidRDefault="00140572" w:rsidP="007E22FE">
      <w:pPr>
        <w:tabs>
          <w:tab w:val="clear" w:pos="567"/>
        </w:tabs>
        <w:spacing w:line="240" w:lineRule="auto"/>
      </w:pPr>
      <w:r w:rsidRPr="00414B8E">
        <w:rPr>
          <w:szCs w:val="22"/>
        </w:rPr>
        <w:t>Pēc rīkošanās ar šīm veterinārajām zālēm</w:t>
      </w:r>
      <w:r w:rsidRPr="00414B8E">
        <w:rPr>
          <w:b/>
          <w:bCs/>
          <w:i/>
          <w:iCs/>
          <w:szCs w:val="22"/>
        </w:rPr>
        <w:t xml:space="preserve"> </w:t>
      </w:r>
      <w:r w:rsidR="007E22FE">
        <w:t>mazgāt rokas.</w:t>
      </w:r>
    </w:p>
    <w:p w14:paraId="63AB3860" w14:textId="77777777" w:rsidR="007E22FE" w:rsidRDefault="007E22FE" w:rsidP="007E22FE">
      <w:pPr>
        <w:tabs>
          <w:tab w:val="clear" w:pos="567"/>
        </w:tabs>
        <w:spacing w:line="240" w:lineRule="auto"/>
      </w:pPr>
      <w:r>
        <w:t xml:space="preserve">Ja šīs veterinārās zāles nejauši nokļūst uz ādas, nekavējoties mazgāt ādu ar ūdeni. Ja zāles nejauši nokļūst acīs, skalot acis 15 minūtes ar lielu daudzumu ūdens un, ja kairinājums saglabājas, meklēt medicīnisko palīdzību. </w:t>
      </w:r>
    </w:p>
    <w:p w14:paraId="3D16E047" w14:textId="3A9E9DA2" w:rsidR="00DD45B6" w:rsidRDefault="007E22FE" w:rsidP="007E22FE">
      <w:pPr>
        <w:tabs>
          <w:tab w:val="clear" w:pos="567"/>
        </w:tabs>
        <w:spacing w:line="240" w:lineRule="auto"/>
      </w:pPr>
      <w:r>
        <w:t>Ja pēc saskares rodas tādi simptomi kā izsitumi, jāmeklē medicīniskā palīdzība un jāuzrāda lietošanas instrukcija vai marķējums ārstam. Sejas, lūpu vai acu plakstiņu pietūkums vai apgrūtināta elpošana ir nopietnāki simptomi, un nepieciešams nekavējoties meklēt medicīnisko palīdzību.</w:t>
      </w:r>
    </w:p>
    <w:p w14:paraId="31B7DE9A" w14:textId="77777777" w:rsidR="00423C00" w:rsidRPr="006414D3" w:rsidRDefault="00423C00" w:rsidP="00423C00">
      <w:pPr>
        <w:tabs>
          <w:tab w:val="clear" w:pos="567"/>
        </w:tabs>
        <w:spacing w:line="240" w:lineRule="auto"/>
        <w:rPr>
          <w:szCs w:val="22"/>
        </w:rPr>
      </w:pPr>
    </w:p>
    <w:p w14:paraId="1A1D160F" w14:textId="14E9962C" w:rsidR="00423C00" w:rsidRDefault="00423C00" w:rsidP="00423C00">
      <w:pPr>
        <w:tabs>
          <w:tab w:val="clear" w:pos="567"/>
        </w:tabs>
        <w:spacing w:line="240" w:lineRule="auto"/>
        <w:rPr>
          <w:szCs w:val="22"/>
        </w:rPr>
      </w:pPr>
      <w:r>
        <w:rPr>
          <w:u w:val="single"/>
        </w:rPr>
        <w:t>Grūsnība un laktācija</w:t>
      </w:r>
      <w:r>
        <w:t>:</w:t>
      </w:r>
    </w:p>
    <w:p w14:paraId="6D950BB6" w14:textId="77777777" w:rsidR="00DD45B6" w:rsidRDefault="00DD45B6" w:rsidP="00DD45B6">
      <w:pPr>
        <w:tabs>
          <w:tab w:val="clear" w:pos="567"/>
        </w:tabs>
        <w:spacing w:line="240" w:lineRule="auto"/>
      </w:pPr>
      <w:r>
        <w:t xml:space="preserve">Laboratoriskajos pētījumos žurkām tika konstatēta teratogēna un fetotoksiska iedarbība. </w:t>
      </w:r>
    </w:p>
    <w:p w14:paraId="09EF23D5" w14:textId="77777777" w:rsidR="00DD45B6" w:rsidRDefault="00DD45B6" w:rsidP="00DD45B6">
      <w:pPr>
        <w:tabs>
          <w:tab w:val="clear" w:pos="567"/>
        </w:tabs>
        <w:spacing w:line="240" w:lineRule="auto"/>
      </w:pPr>
      <w:r>
        <w:t xml:space="preserve">Salicilskābe šķērso placentāro barjeru un izdalās pienā. </w:t>
      </w:r>
    </w:p>
    <w:p w14:paraId="363E4645" w14:textId="180C256C" w:rsidR="00DD45B6" w:rsidRDefault="00DD45B6" w:rsidP="00DD45B6">
      <w:pPr>
        <w:tabs>
          <w:tab w:val="clear" w:pos="567"/>
        </w:tabs>
        <w:spacing w:line="240" w:lineRule="auto"/>
      </w:pPr>
      <w:r>
        <w:t xml:space="preserve">Pusperiods jaundzimušajiem ir garāks, un tādējādi daudz ātrāk var rasties toksicitātes simptomi. Turklāt tiek nomākta trombocītu agregācija un paildzinās </w:t>
      </w:r>
      <w:r w:rsidR="00140572">
        <w:t xml:space="preserve">asiņošanas </w:t>
      </w:r>
      <w:r>
        <w:t xml:space="preserve">laiks, </w:t>
      </w:r>
      <w:r w:rsidR="00140572">
        <w:t xml:space="preserve">tādējādi </w:t>
      </w:r>
      <w:r>
        <w:t>veidojas situācija, kas nav labvēlīga apgrūtinātu dzemdību/ķeizargrieziena gadījumā. Daži pētījumi liecina, ka dzemdības notiek vēlāk.</w:t>
      </w:r>
    </w:p>
    <w:p w14:paraId="0E1A9F22" w14:textId="77777777" w:rsidR="00DD45B6" w:rsidRPr="006414D3" w:rsidRDefault="00DD45B6" w:rsidP="00DD45B6">
      <w:pPr>
        <w:tabs>
          <w:tab w:val="clear" w:pos="567"/>
        </w:tabs>
        <w:spacing w:line="240" w:lineRule="auto"/>
        <w:rPr>
          <w:szCs w:val="22"/>
        </w:rPr>
      </w:pPr>
      <w:r>
        <w:t>Nelietot grūsnības un laktācijas laikā.</w:t>
      </w:r>
    </w:p>
    <w:p w14:paraId="3E4B4F38" w14:textId="77777777" w:rsidR="00423C00" w:rsidRPr="006414D3" w:rsidRDefault="00423C00" w:rsidP="00423C00">
      <w:pPr>
        <w:tabs>
          <w:tab w:val="clear" w:pos="567"/>
        </w:tabs>
        <w:spacing w:line="240" w:lineRule="auto"/>
        <w:rPr>
          <w:szCs w:val="22"/>
        </w:rPr>
      </w:pPr>
    </w:p>
    <w:p w14:paraId="6A2AF214" w14:textId="4BF486BD" w:rsidR="00423C00" w:rsidRDefault="00423C00" w:rsidP="00423C00">
      <w:pPr>
        <w:tabs>
          <w:tab w:val="clear" w:pos="567"/>
        </w:tabs>
        <w:spacing w:line="240" w:lineRule="auto"/>
        <w:rPr>
          <w:szCs w:val="22"/>
          <w:u w:val="single"/>
        </w:rPr>
      </w:pPr>
      <w:r>
        <w:rPr>
          <w:u w:val="single"/>
        </w:rPr>
        <w:t>Mijiedarbība ar citām zālēm un citi mijiedarbības veidi:</w:t>
      </w:r>
    </w:p>
    <w:p w14:paraId="7B95B767" w14:textId="596D5CFC" w:rsidR="00DD45B6" w:rsidRPr="006414D3" w:rsidRDefault="00140572" w:rsidP="00DD45B6">
      <w:pPr>
        <w:tabs>
          <w:tab w:val="clear" w:pos="567"/>
        </w:tabs>
        <w:spacing w:line="240" w:lineRule="auto"/>
        <w:rPr>
          <w:szCs w:val="22"/>
        </w:rPr>
      </w:pPr>
      <w:r>
        <w:t xml:space="preserve">Izvairīties </w:t>
      </w:r>
      <w:r w:rsidR="00067E18">
        <w:t xml:space="preserve">no lietošanas vienlaikus ar potenciāli </w:t>
      </w:r>
      <w:proofErr w:type="spellStart"/>
      <w:r w:rsidR="00067E18">
        <w:t>nefrotoksiskām</w:t>
      </w:r>
      <w:proofErr w:type="spellEnd"/>
      <w:r w:rsidR="00067E18">
        <w:t xml:space="preserve"> zālēm (piem</w:t>
      </w:r>
      <w:r w:rsidR="00723DCF">
        <w:t>.</w:t>
      </w:r>
      <w:r w:rsidR="00067E18">
        <w:t>, aminoglikozīdiem). Salicilskābe izteikti saistās ar plazmas olbaltumvielām (albumīniem) un konkurē ar dažādiem savienojumiem (piem</w:t>
      </w:r>
      <w:r w:rsidR="00723DCF">
        <w:t>.</w:t>
      </w:r>
      <w:r w:rsidR="00067E18">
        <w:t xml:space="preserve">, ar ketoprofēnu) par saistīšanās vietām ar plazmas </w:t>
      </w:r>
      <w:r>
        <w:t>olbaltumvielām</w:t>
      </w:r>
      <w:r w:rsidR="00067E18">
        <w:t>. Ziņots, ka, lietojot kombinācijā ar kortikosteroīdiem, palielinās salicilskābes klīrenss no plazmas, iespējams, salicilskābes metabolisma indukcijas dēļ. Lietošana vienlaikus ar citiem nesteroīdajiem pretiekaisuma līdzekļiem (N</w:t>
      </w:r>
      <w:r>
        <w:t>S</w:t>
      </w:r>
      <w:r w:rsidR="00067E18">
        <w:t>PL) nav ieteicama paaugstinātā kuņģa-zarnu trakta čūlu riska dēļ. Nelietot kombinācijā ar zālēm, par kurām ir zināms, ka tām piemīt antikoagulantu īpašības.</w:t>
      </w:r>
    </w:p>
    <w:p w14:paraId="0C95E833" w14:textId="77777777" w:rsidR="00423C00" w:rsidRPr="006414D3" w:rsidRDefault="00423C00" w:rsidP="00423C00">
      <w:pPr>
        <w:tabs>
          <w:tab w:val="clear" w:pos="567"/>
        </w:tabs>
        <w:spacing w:line="240" w:lineRule="auto"/>
        <w:rPr>
          <w:szCs w:val="22"/>
        </w:rPr>
      </w:pPr>
    </w:p>
    <w:p w14:paraId="6DF99476" w14:textId="4407B470" w:rsidR="00423C00" w:rsidRDefault="00423C00" w:rsidP="00423C00">
      <w:pPr>
        <w:tabs>
          <w:tab w:val="clear" w:pos="567"/>
        </w:tabs>
        <w:spacing w:line="240" w:lineRule="auto"/>
        <w:rPr>
          <w:szCs w:val="22"/>
        </w:rPr>
      </w:pPr>
      <w:r>
        <w:rPr>
          <w:u w:val="single"/>
        </w:rPr>
        <w:t>Pārdozēšana</w:t>
      </w:r>
      <w:r>
        <w:t>:</w:t>
      </w:r>
    </w:p>
    <w:p w14:paraId="472188C6" w14:textId="70EF1DB8" w:rsidR="00DD45B6" w:rsidRDefault="00DD45B6" w:rsidP="00DD45B6">
      <w:pPr>
        <w:tabs>
          <w:tab w:val="clear" w:pos="567"/>
        </w:tabs>
        <w:spacing w:line="240" w:lineRule="auto"/>
      </w:pPr>
      <w:r>
        <w:t>Teļiem var novērot pārdozēšanas simptomus, lietojot dev</w:t>
      </w:r>
      <w:r w:rsidR="00140572">
        <w:t>ās</w:t>
      </w:r>
      <w:r>
        <w:t xml:space="preserve"> virs 80 mg/kg 5 dienas vai 40 mg/kg 10 dienas.</w:t>
      </w:r>
    </w:p>
    <w:p w14:paraId="59D60EFD" w14:textId="56791C42" w:rsidR="00067E18" w:rsidRDefault="00067E18" w:rsidP="00067E18">
      <w:pPr>
        <w:tabs>
          <w:tab w:val="clear" w:pos="567"/>
        </w:tabs>
        <w:spacing w:line="240" w:lineRule="auto"/>
      </w:pPr>
      <w:bookmarkStart w:id="4" w:name="_Hlk199746759"/>
      <w:r>
        <w:t>Akūtas pārdozēšanas gadījumā intravenoza bikarbonātu infūzija sārmainākas urīna reakcijas rezultātā izraisa pastiprinātu salicilskābes klīrensu un var palīdzēt koriģēt (sekundāru metabolisku) acidozi.</w:t>
      </w:r>
      <w:bookmarkEnd w:id="4"/>
    </w:p>
    <w:p w14:paraId="71F8E464" w14:textId="77777777" w:rsidR="00423C00" w:rsidRPr="006414D3" w:rsidRDefault="00423C00" w:rsidP="00423C00">
      <w:pPr>
        <w:tabs>
          <w:tab w:val="clear" w:pos="567"/>
        </w:tabs>
        <w:spacing w:line="240" w:lineRule="auto"/>
        <w:rPr>
          <w:szCs w:val="22"/>
        </w:rPr>
      </w:pPr>
    </w:p>
    <w:p w14:paraId="2388A913" w14:textId="77777777" w:rsidR="00DD45B6" w:rsidRDefault="00423C00" w:rsidP="00423C00">
      <w:pPr>
        <w:tabs>
          <w:tab w:val="clear" w:pos="567"/>
        </w:tabs>
        <w:spacing w:line="240" w:lineRule="auto"/>
        <w:rPr>
          <w:szCs w:val="22"/>
        </w:rPr>
      </w:pPr>
      <w:r>
        <w:rPr>
          <w:u w:val="single"/>
        </w:rPr>
        <w:t>Būtiska nesaderība</w:t>
      </w:r>
      <w:r>
        <w:t>:</w:t>
      </w:r>
    </w:p>
    <w:p w14:paraId="0A7943DE" w14:textId="77777777" w:rsidR="00DD45B6" w:rsidRPr="006414D3" w:rsidRDefault="00DD45B6" w:rsidP="00DD45B6">
      <w:pPr>
        <w:tabs>
          <w:tab w:val="clear" w:pos="567"/>
        </w:tabs>
        <w:spacing w:line="240" w:lineRule="auto"/>
        <w:rPr>
          <w:szCs w:val="22"/>
        </w:rPr>
      </w:pPr>
      <w:r>
        <w:t>Nelietot maisījumā ar citām veterinārajām zālēm.</w:t>
      </w:r>
    </w:p>
    <w:p w14:paraId="731F9269" w14:textId="77777777" w:rsidR="00423C00" w:rsidRPr="006414D3" w:rsidRDefault="00423C00" w:rsidP="00423C00">
      <w:pPr>
        <w:tabs>
          <w:tab w:val="clear" w:pos="567"/>
        </w:tabs>
        <w:spacing w:line="240" w:lineRule="auto"/>
        <w:rPr>
          <w:szCs w:val="22"/>
        </w:rPr>
      </w:pPr>
    </w:p>
    <w:p w14:paraId="1D40C081" w14:textId="77777777" w:rsidR="00423C00" w:rsidRPr="006414D3" w:rsidRDefault="00423C00" w:rsidP="00423C00">
      <w:pPr>
        <w:tabs>
          <w:tab w:val="clear" w:pos="567"/>
        </w:tabs>
        <w:spacing w:line="240" w:lineRule="auto"/>
        <w:rPr>
          <w:szCs w:val="22"/>
        </w:rPr>
      </w:pPr>
    </w:p>
    <w:p w14:paraId="5825E02A" w14:textId="77777777" w:rsidR="00423C00" w:rsidRPr="006414D3" w:rsidRDefault="00423C00" w:rsidP="00423C00">
      <w:pPr>
        <w:tabs>
          <w:tab w:val="clear" w:pos="567"/>
          <w:tab w:val="left" w:pos="0"/>
        </w:tabs>
        <w:spacing w:line="240" w:lineRule="auto"/>
        <w:ind w:left="567" w:hanging="567"/>
        <w:rPr>
          <w:szCs w:val="22"/>
        </w:rPr>
      </w:pPr>
      <w:r>
        <w:rPr>
          <w:b/>
          <w:highlight w:val="lightGray"/>
        </w:rPr>
        <w:t>7.</w:t>
      </w:r>
      <w:r>
        <w:rPr>
          <w:b/>
        </w:rPr>
        <w:tab/>
        <w:t>Blakusparādības</w:t>
      </w:r>
    </w:p>
    <w:p w14:paraId="40159A27" w14:textId="77777777" w:rsidR="00423C00" w:rsidRPr="006414D3" w:rsidRDefault="00423C00" w:rsidP="00423C00">
      <w:pPr>
        <w:tabs>
          <w:tab w:val="clear" w:pos="567"/>
        </w:tabs>
        <w:spacing w:line="240" w:lineRule="auto"/>
        <w:rPr>
          <w:iCs/>
          <w:szCs w:val="22"/>
        </w:rPr>
      </w:pPr>
    </w:p>
    <w:p w14:paraId="3A2381DA" w14:textId="77777777" w:rsidR="00DD45B6" w:rsidRPr="006414D3" w:rsidRDefault="00DD45B6" w:rsidP="00DD45B6">
      <w:pPr>
        <w:tabs>
          <w:tab w:val="clear" w:pos="567"/>
        </w:tabs>
        <w:spacing w:line="240" w:lineRule="auto"/>
        <w:rPr>
          <w:szCs w:val="22"/>
        </w:rPr>
      </w:pPr>
      <w:r>
        <w:t>Liellopi (teļi) un cūkas:</w:t>
      </w:r>
    </w:p>
    <w:p w14:paraId="7F39646E" w14:textId="77777777" w:rsidR="00DD45B6" w:rsidRPr="006414D3" w:rsidRDefault="00DD45B6" w:rsidP="00DD45B6">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DD45B6" w14:paraId="62E6B6A2" w14:textId="77777777" w:rsidTr="00542288">
        <w:tc>
          <w:tcPr>
            <w:tcW w:w="1957" w:type="pct"/>
          </w:tcPr>
          <w:p w14:paraId="57CEC0CD" w14:textId="205407BE" w:rsidR="00DD45B6" w:rsidRPr="006414D3" w:rsidRDefault="00140572" w:rsidP="00542288">
            <w:pPr>
              <w:spacing w:before="60" w:after="60"/>
              <w:rPr>
                <w:szCs w:val="22"/>
              </w:rPr>
            </w:pPr>
            <w:r>
              <w:t>Nenoteikts biežums (nevar noteikt pēc pieejamajiem datiem):</w:t>
            </w:r>
          </w:p>
        </w:tc>
        <w:tc>
          <w:tcPr>
            <w:tcW w:w="3043" w:type="pct"/>
            <w:hideMark/>
          </w:tcPr>
          <w:p w14:paraId="31C76798" w14:textId="5DD640E2" w:rsidR="00DD45B6" w:rsidRDefault="00DD45B6" w:rsidP="00542288">
            <w:pPr>
              <w:spacing w:before="60" w:after="60"/>
              <w:rPr>
                <w:vertAlign w:val="superscript"/>
              </w:rPr>
            </w:pPr>
            <w:r>
              <w:t xml:space="preserve">Gremošanas trakta </w:t>
            </w:r>
            <w:r w:rsidR="00140572">
              <w:t>slimības</w:t>
            </w:r>
            <w:r w:rsidR="00140572">
              <w:rPr>
                <w:vertAlign w:val="superscript"/>
              </w:rPr>
              <w:t>1</w:t>
            </w:r>
            <w:r w:rsidR="00140572">
              <w:t xml:space="preserve"> </w:t>
            </w:r>
            <w:r>
              <w:t>(kuņģa-zarnu trakta kairinājums)</w:t>
            </w:r>
          </w:p>
          <w:p w14:paraId="49DDF401" w14:textId="1736A408" w:rsidR="00DD45B6" w:rsidRPr="006414D3" w:rsidRDefault="00DD45B6" w:rsidP="00542288">
            <w:pPr>
              <w:spacing w:before="60" w:after="60"/>
              <w:rPr>
                <w:iCs/>
                <w:szCs w:val="22"/>
              </w:rPr>
            </w:pPr>
            <w:r>
              <w:t>Ilgstoša asiņošana</w:t>
            </w:r>
            <w:r>
              <w:rPr>
                <w:vertAlign w:val="superscript"/>
              </w:rPr>
              <w:t>2</w:t>
            </w:r>
          </w:p>
        </w:tc>
      </w:tr>
    </w:tbl>
    <w:p w14:paraId="729C875B" w14:textId="77777777" w:rsidR="007E22FE" w:rsidRPr="007E22FE" w:rsidRDefault="007E22FE" w:rsidP="007E22FE">
      <w:pPr>
        <w:tabs>
          <w:tab w:val="clear" w:pos="567"/>
        </w:tabs>
        <w:spacing w:line="240" w:lineRule="auto"/>
        <w:rPr>
          <w:iCs/>
          <w:szCs w:val="22"/>
        </w:rPr>
      </w:pPr>
      <w:r>
        <w:rPr>
          <w:vertAlign w:val="superscript"/>
        </w:rPr>
        <w:t>1</w:t>
      </w:r>
      <w:r>
        <w:t xml:space="preserve"> īpaši dzīvniekiem ar jau esošu kuņģa-zarnu trakta slimību.</w:t>
      </w:r>
    </w:p>
    <w:p w14:paraId="5FEEBDC7" w14:textId="71E90019" w:rsidR="00423C00" w:rsidRPr="006414D3" w:rsidRDefault="007E22FE" w:rsidP="007E22FE">
      <w:pPr>
        <w:tabs>
          <w:tab w:val="clear" w:pos="567"/>
        </w:tabs>
        <w:spacing w:line="240" w:lineRule="auto"/>
        <w:rPr>
          <w:iCs/>
          <w:szCs w:val="22"/>
        </w:rPr>
      </w:pPr>
      <w:r>
        <w:rPr>
          <w:vertAlign w:val="superscript"/>
        </w:rPr>
        <w:t>2</w:t>
      </w:r>
      <w:r>
        <w:t xml:space="preserve"> atgriezenisk</w:t>
      </w:r>
      <w:r w:rsidR="00140572">
        <w:t>a normālas</w:t>
      </w:r>
      <w:r>
        <w:t xml:space="preserve"> asinsreces </w:t>
      </w:r>
      <w:r w:rsidR="00140572">
        <w:t xml:space="preserve">kavēšana. Šī </w:t>
      </w:r>
      <w:r>
        <w:t>iedarbība izzūd aptuveni 7 dienu laikā.</w:t>
      </w:r>
    </w:p>
    <w:p w14:paraId="46491AC3" w14:textId="77777777" w:rsidR="007E22FE" w:rsidRDefault="007E22FE" w:rsidP="00DD45B6">
      <w:pPr>
        <w:rPr>
          <w:szCs w:val="22"/>
        </w:rPr>
      </w:pPr>
    </w:p>
    <w:p w14:paraId="4743F9DC" w14:textId="30008A3C" w:rsidR="00423C00" w:rsidRPr="00995A7D" w:rsidRDefault="00423C00" w:rsidP="00DD45B6">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w:t>
      </w:r>
      <w:r>
        <w:lastRenderedPageBreak/>
        <w:t xml:space="preserve">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1" w:history="1">
        <w:r w:rsidR="00231DB5" w:rsidRPr="009833E2">
          <w:rPr>
            <w:rStyle w:val="Hyperlink"/>
          </w:rPr>
          <w:t>https://www.pvd.gov.lv/lv</w:t>
        </w:r>
      </w:hyperlink>
      <w:r w:rsidR="00255CFB">
        <w:t xml:space="preserve"> </w:t>
      </w:r>
    </w:p>
    <w:p w14:paraId="15D54318" w14:textId="77777777" w:rsidR="00423C00" w:rsidRPr="006414D3" w:rsidRDefault="00423C00" w:rsidP="00423C00">
      <w:pPr>
        <w:tabs>
          <w:tab w:val="clear" w:pos="567"/>
        </w:tabs>
        <w:spacing w:line="240" w:lineRule="auto"/>
        <w:rPr>
          <w:iCs/>
          <w:szCs w:val="22"/>
        </w:rPr>
      </w:pPr>
    </w:p>
    <w:p w14:paraId="317B9EDA" w14:textId="77777777" w:rsidR="00423C00" w:rsidRPr="006414D3" w:rsidRDefault="00423C00" w:rsidP="00423C00">
      <w:pPr>
        <w:tabs>
          <w:tab w:val="clear" w:pos="567"/>
        </w:tabs>
        <w:spacing w:line="240" w:lineRule="auto"/>
        <w:rPr>
          <w:iCs/>
          <w:szCs w:val="22"/>
        </w:rPr>
      </w:pPr>
    </w:p>
    <w:p w14:paraId="6E89CE56" w14:textId="77777777" w:rsidR="00423C00" w:rsidRPr="006414D3" w:rsidRDefault="00423C00" w:rsidP="00423C00">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37BD9B79" w14:textId="77777777" w:rsidR="00423C00" w:rsidRPr="006414D3" w:rsidRDefault="00423C00" w:rsidP="00423C00">
      <w:pPr>
        <w:tabs>
          <w:tab w:val="clear" w:pos="567"/>
        </w:tabs>
        <w:spacing w:line="240" w:lineRule="auto"/>
        <w:rPr>
          <w:szCs w:val="22"/>
        </w:rPr>
      </w:pPr>
    </w:p>
    <w:p w14:paraId="06FCBB66" w14:textId="28996F72" w:rsidR="00DD45B6" w:rsidRDefault="0018064C" w:rsidP="00DD45B6">
      <w:r>
        <w:t>Lietošanai dzeram</w:t>
      </w:r>
      <w:r w:rsidR="00D36AB2">
        <w:t>ajā</w:t>
      </w:r>
      <w:r>
        <w:t xml:space="preserve"> ūden</w:t>
      </w:r>
      <w:r w:rsidR="00D36AB2">
        <w:t>ī</w:t>
      </w:r>
      <w:r>
        <w:t xml:space="preserve">. </w:t>
      </w:r>
      <w:r w:rsidR="00D36AB2">
        <w:t xml:space="preserve">Izšķīdināt </w:t>
      </w:r>
      <w:r>
        <w:t>dzeramajā ūdenī.</w:t>
      </w:r>
    </w:p>
    <w:p w14:paraId="28ADDF05" w14:textId="77777777" w:rsidR="00DD45B6" w:rsidRDefault="00DD45B6" w:rsidP="00DD45B6"/>
    <w:p w14:paraId="315187AD" w14:textId="215542A1" w:rsidR="00DD45B6" w:rsidRDefault="00DD45B6" w:rsidP="00DD45B6">
      <w:r>
        <w:t xml:space="preserve">Teļiem: </w:t>
      </w:r>
      <w:r>
        <w:tab/>
      </w:r>
      <w:r w:rsidR="001D2F6B">
        <w:tab/>
      </w:r>
      <w:r>
        <w:t>40 mg nātrija salicilāta uz kg ķermeņa svara vien</w:t>
      </w:r>
      <w:r w:rsidR="00D36AB2">
        <w:t xml:space="preserve">u </w:t>
      </w:r>
      <w:r>
        <w:t>reiz</w:t>
      </w:r>
      <w:r w:rsidR="00D36AB2">
        <w:t>i</w:t>
      </w:r>
      <w:r>
        <w:t xml:space="preserve"> dienā 1–3 dienas. </w:t>
      </w:r>
    </w:p>
    <w:p w14:paraId="00024FE5" w14:textId="5EE9E8A3" w:rsidR="00423C00" w:rsidRDefault="00DD45B6" w:rsidP="00DD45B6">
      <w:pPr>
        <w:tabs>
          <w:tab w:val="clear" w:pos="567"/>
        </w:tabs>
        <w:spacing w:line="240" w:lineRule="auto"/>
      </w:pPr>
      <w:r>
        <w:t xml:space="preserve">Cūkām: </w:t>
      </w:r>
      <w:r>
        <w:tab/>
      </w:r>
      <w:r>
        <w:tab/>
        <w:t>35 mg nātrija salicilāta uz kg ķermeņa svara dienā 3–5 dienas.</w:t>
      </w:r>
    </w:p>
    <w:p w14:paraId="0D279E90" w14:textId="77777777" w:rsidR="0018064C" w:rsidRDefault="0018064C" w:rsidP="00DD45B6">
      <w:pPr>
        <w:tabs>
          <w:tab w:val="clear" w:pos="567"/>
        </w:tabs>
        <w:spacing w:line="240" w:lineRule="auto"/>
      </w:pPr>
    </w:p>
    <w:p w14:paraId="5BB18700" w14:textId="2CF98F92" w:rsidR="00304B38" w:rsidRDefault="00304B38" w:rsidP="00304B38">
      <w:r>
        <w:t>Pamatojoties uz ieteikto devu un ārstējamo dzīvnieku skaitu un svaru, šo veterināro zāļu precīzu dienas koncentrāciju aprēķināt, izmantojot šādu formulu:</w:t>
      </w:r>
    </w:p>
    <w:p w14:paraId="4494E0DE" w14:textId="77777777" w:rsidR="00304B38" w:rsidRDefault="00304B38" w:rsidP="00304B38"/>
    <w:tbl>
      <w:tblPr>
        <w:tblW w:w="0" w:type="auto"/>
        <w:tblInd w:w="38" w:type="dxa"/>
        <w:tblLook w:val="04A0" w:firstRow="1" w:lastRow="0" w:firstColumn="1" w:lastColumn="0" w:noHBand="0" w:noVBand="1"/>
      </w:tblPr>
      <w:tblGrid>
        <w:gridCol w:w="2898"/>
        <w:gridCol w:w="371"/>
        <w:gridCol w:w="3157"/>
        <w:gridCol w:w="421"/>
        <w:gridCol w:w="2186"/>
      </w:tblGrid>
      <w:tr w:rsidR="00914156" w:rsidRPr="00A41BA3" w14:paraId="46C8A473" w14:textId="77777777" w:rsidTr="00E565BE">
        <w:tc>
          <w:tcPr>
            <w:tcW w:w="2972" w:type="dxa"/>
          </w:tcPr>
          <w:p w14:paraId="39DC6C92" w14:textId="77777777" w:rsidR="00914156" w:rsidRPr="00CE5054" w:rsidRDefault="00914156" w:rsidP="00E565BE">
            <w:pPr>
              <w:rPr>
                <w:szCs w:val="22"/>
              </w:rPr>
            </w:pPr>
            <w:r w:rsidRPr="00CE5054">
              <w:rPr>
                <w:szCs w:val="22"/>
              </w:rPr>
              <w:t>… mg  veterināro zāļu/kg</w:t>
            </w:r>
          </w:p>
        </w:tc>
        <w:tc>
          <w:tcPr>
            <w:tcW w:w="373" w:type="dxa"/>
          </w:tcPr>
          <w:p w14:paraId="583DF7B3" w14:textId="77777777" w:rsidR="00914156" w:rsidRPr="00A41BA3" w:rsidRDefault="00914156" w:rsidP="00E565BE"/>
        </w:tc>
        <w:tc>
          <w:tcPr>
            <w:tcW w:w="3246" w:type="dxa"/>
          </w:tcPr>
          <w:p w14:paraId="5C5485FC" w14:textId="77777777" w:rsidR="00914156" w:rsidRPr="00A41BA3" w:rsidRDefault="00914156" w:rsidP="00E565BE">
            <w:r>
              <w:t>Ārstējamo dzīvnieku</w:t>
            </w:r>
          </w:p>
        </w:tc>
        <w:tc>
          <w:tcPr>
            <w:tcW w:w="425" w:type="dxa"/>
          </w:tcPr>
          <w:p w14:paraId="31A50D55" w14:textId="77777777" w:rsidR="00914156" w:rsidRPr="00A41BA3" w:rsidRDefault="00914156" w:rsidP="00E565BE"/>
        </w:tc>
        <w:tc>
          <w:tcPr>
            <w:tcW w:w="2233" w:type="dxa"/>
          </w:tcPr>
          <w:p w14:paraId="23FD483A" w14:textId="77777777" w:rsidR="00914156" w:rsidRPr="00A41BA3" w:rsidRDefault="00914156" w:rsidP="00E565BE">
            <w:r>
              <w:t>… mg veterināro</w:t>
            </w:r>
          </w:p>
        </w:tc>
      </w:tr>
      <w:tr w:rsidR="00914156" w:rsidRPr="00A41BA3" w14:paraId="69785D14" w14:textId="77777777" w:rsidTr="00E565BE">
        <w:tc>
          <w:tcPr>
            <w:tcW w:w="2972" w:type="dxa"/>
            <w:tcBorders>
              <w:bottom w:val="single" w:sz="4" w:space="0" w:color="auto"/>
            </w:tcBorders>
          </w:tcPr>
          <w:p w14:paraId="1A599F47" w14:textId="77777777" w:rsidR="00914156" w:rsidRPr="00CE5054" w:rsidRDefault="00914156" w:rsidP="00E565BE">
            <w:pPr>
              <w:rPr>
                <w:szCs w:val="22"/>
              </w:rPr>
            </w:pPr>
            <w:r w:rsidRPr="00CE5054">
              <w:rPr>
                <w:szCs w:val="22"/>
              </w:rPr>
              <w:t>ķermeņa svara/dienā</w:t>
            </w:r>
          </w:p>
        </w:tc>
        <w:tc>
          <w:tcPr>
            <w:tcW w:w="373" w:type="dxa"/>
            <w:tcBorders>
              <w:bottom w:val="single" w:sz="4" w:space="0" w:color="auto"/>
            </w:tcBorders>
          </w:tcPr>
          <w:p w14:paraId="7B4035EA" w14:textId="77777777" w:rsidR="00914156" w:rsidRPr="00A41BA3" w:rsidRDefault="00914156" w:rsidP="00E565BE">
            <w:r>
              <w:t>x</w:t>
            </w:r>
          </w:p>
        </w:tc>
        <w:tc>
          <w:tcPr>
            <w:tcW w:w="3246" w:type="dxa"/>
            <w:tcBorders>
              <w:bottom w:val="single" w:sz="4" w:space="0" w:color="auto"/>
            </w:tcBorders>
          </w:tcPr>
          <w:p w14:paraId="69614B04" w14:textId="77777777" w:rsidR="00914156" w:rsidRPr="00A41BA3" w:rsidRDefault="00914156" w:rsidP="00E565BE">
            <w:r>
              <w:t>vidējais svars (kg)</w:t>
            </w:r>
          </w:p>
        </w:tc>
        <w:tc>
          <w:tcPr>
            <w:tcW w:w="425" w:type="dxa"/>
          </w:tcPr>
          <w:p w14:paraId="5487BFC7" w14:textId="77777777" w:rsidR="00914156" w:rsidRPr="00A41BA3" w:rsidRDefault="00914156" w:rsidP="00E565BE">
            <w:r>
              <w:t>=</w:t>
            </w:r>
          </w:p>
        </w:tc>
        <w:tc>
          <w:tcPr>
            <w:tcW w:w="2233" w:type="dxa"/>
          </w:tcPr>
          <w:p w14:paraId="76D521A3" w14:textId="77777777" w:rsidR="00914156" w:rsidRPr="00A41BA3" w:rsidRDefault="00914156" w:rsidP="00E565BE">
            <w:r>
              <w:t>zāļu uz litru</w:t>
            </w:r>
          </w:p>
        </w:tc>
      </w:tr>
      <w:tr w:rsidR="00914156" w:rsidRPr="00A41BA3" w14:paraId="20CACD94" w14:textId="77777777" w:rsidTr="00E565BE">
        <w:tc>
          <w:tcPr>
            <w:tcW w:w="6591" w:type="dxa"/>
            <w:gridSpan w:val="3"/>
            <w:tcBorders>
              <w:top w:val="single" w:sz="4" w:space="0" w:color="auto"/>
            </w:tcBorders>
          </w:tcPr>
          <w:p w14:paraId="4997B3A3" w14:textId="77777777" w:rsidR="00914156" w:rsidRPr="00A41BA3" w:rsidRDefault="00914156" w:rsidP="00E565BE">
            <w:pPr>
              <w:jc w:val="center"/>
            </w:pPr>
            <w:r w:rsidRPr="00203E61">
              <w:t>Vidējais ūdens patēriņš dienā (litri) uz vienu dzīvnieku</w:t>
            </w:r>
          </w:p>
        </w:tc>
        <w:tc>
          <w:tcPr>
            <w:tcW w:w="425" w:type="dxa"/>
          </w:tcPr>
          <w:p w14:paraId="5BD35938" w14:textId="77777777" w:rsidR="00914156" w:rsidRPr="00A41BA3" w:rsidRDefault="00914156" w:rsidP="00E565BE"/>
        </w:tc>
        <w:tc>
          <w:tcPr>
            <w:tcW w:w="2233" w:type="dxa"/>
          </w:tcPr>
          <w:p w14:paraId="56128D7D" w14:textId="77777777" w:rsidR="00914156" w:rsidRPr="00A41BA3" w:rsidRDefault="00914156" w:rsidP="00E565BE">
            <w:r>
              <w:t>dzeramā ūdens</w:t>
            </w:r>
          </w:p>
        </w:tc>
      </w:tr>
    </w:tbl>
    <w:p w14:paraId="49D969DC" w14:textId="77777777" w:rsidR="00304B38" w:rsidRDefault="00304B38" w:rsidP="00304B38">
      <w:r>
        <w:cr/>
        <w:t>Lai nodrošinātu pareizu devu, ķermeņa svars jānosaka pēc iespējas precīzāk.</w:t>
      </w:r>
    </w:p>
    <w:p w14:paraId="34BEEBF9" w14:textId="4E8EA05D" w:rsidR="00304B38" w:rsidRDefault="00304B38" w:rsidP="00304B38">
      <w:r>
        <w:t xml:space="preserve">Zāles saturošā ūdens uzņemšana ir atkarīga no dzīvnieku klīniskā stāvokļa. Lai </w:t>
      </w:r>
      <w:r w:rsidR="00D36AB2">
        <w:t>nodrošinātu</w:t>
      </w:r>
      <w:r>
        <w:t xml:space="preserve"> pareizu devu, var būt nepieciešams attiecīgi pielāgot nātrija salicilāta koncentrāciju.</w:t>
      </w:r>
    </w:p>
    <w:p w14:paraId="1B6F7B23" w14:textId="77777777" w:rsidR="00304B38" w:rsidRDefault="00304B38" w:rsidP="00304B38">
      <w:r>
        <w:t>Ieteicams izmantot atbilstoši kalibrētas mērierīces.</w:t>
      </w:r>
    </w:p>
    <w:p w14:paraId="1ED3B2BA" w14:textId="77777777" w:rsidR="00304B38" w:rsidRDefault="00304B38" w:rsidP="00304B38"/>
    <w:p w14:paraId="4CEB13C3" w14:textId="4C567106" w:rsidR="00304B38" w:rsidRDefault="00304B38" w:rsidP="00304B38">
      <w:pPr>
        <w:rPr>
          <w:noProof/>
          <w:szCs w:val="22"/>
        </w:rPr>
      </w:pPr>
      <w:r>
        <w:t>Šo zāļu maksimālā šķīdība ūdenī (mīkstā/cietā) 4 ºC/20 ºC temperatūrā ir 250</w:t>
      </w:r>
      <w:r w:rsidR="00914156">
        <w:t> </w:t>
      </w:r>
      <w:r>
        <w:t>g/litrā.</w:t>
      </w:r>
    </w:p>
    <w:p w14:paraId="7161F900" w14:textId="77777777" w:rsidR="00304B38" w:rsidRDefault="00304B38" w:rsidP="00304B38">
      <w:pPr>
        <w:rPr>
          <w:noProof/>
          <w:szCs w:val="22"/>
        </w:rPr>
      </w:pPr>
    </w:p>
    <w:p w14:paraId="569A7B0C" w14:textId="77777777" w:rsidR="00304B38" w:rsidRPr="00304B38" w:rsidRDefault="00304B38" w:rsidP="00304B38">
      <w:pPr>
        <w:rPr>
          <w:noProof/>
          <w:szCs w:val="22"/>
        </w:rPr>
      </w:pPr>
      <w:r>
        <w:t>Svaigs zāles saturošais dzeramais ūdens ir jāsagatavo ik pēc 24 stundām.</w:t>
      </w:r>
    </w:p>
    <w:p w14:paraId="7228D21B" w14:textId="2B3ADEA1" w:rsidR="00DD45B6" w:rsidRDefault="00304B38" w:rsidP="00DD45B6">
      <w:pPr>
        <w:tabs>
          <w:tab w:val="clear" w:pos="567"/>
        </w:tabs>
        <w:spacing w:line="240" w:lineRule="auto"/>
      </w:pPr>
      <w:r>
        <w:t>Zāļu lietošanas laikā regulāri jāuzrauga ūdens uzņemšana Zāles saturošajam dzeramajam ūdenim ārstēšanas laikā jābūt vienīgajam dzeramā ūdens avotam. Jebkurš zāles saturošais dzeramais ūdens, kas nav izlietots 24 stundu laikā, ir jāiznīcina.</w:t>
      </w:r>
    </w:p>
    <w:p w14:paraId="0C7B8C1A" w14:textId="7ABA6B1A" w:rsidR="00914156" w:rsidRDefault="00914156" w:rsidP="00DD45B6">
      <w:pPr>
        <w:tabs>
          <w:tab w:val="clear" w:pos="567"/>
        </w:tabs>
        <w:spacing w:line="240" w:lineRule="auto"/>
      </w:pPr>
    </w:p>
    <w:p w14:paraId="5CABC459" w14:textId="77777777" w:rsidR="00914156" w:rsidRPr="006414D3" w:rsidRDefault="00914156" w:rsidP="00DD45B6">
      <w:pPr>
        <w:tabs>
          <w:tab w:val="clear" w:pos="567"/>
        </w:tabs>
        <w:spacing w:line="240" w:lineRule="auto"/>
        <w:rPr>
          <w:szCs w:val="22"/>
        </w:rPr>
      </w:pPr>
    </w:p>
    <w:p w14:paraId="73BFBCFC" w14:textId="77777777" w:rsidR="00423C00" w:rsidRPr="006414D3" w:rsidRDefault="00423C00" w:rsidP="00423C00">
      <w:pPr>
        <w:tabs>
          <w:tab w:val="clear" w:pos="567"/>
          <w:tab w:val="left" w:pos="0"/>
        </w:tabs>
        <w:spacing w:line="240" w:lineRule="auto"/>
        <w:ind w:left="567" w:hanging="567"/>
        <w:rPr>
          <w:szCs w:val="22"/>
        </w:rPr>
      </w:pPr>
      <w:r>
        <w:rPr>
          <w:b/>
          <w:highlight w:val="lightGray"/>
        </w:rPr>
        <w:t>9.</w:t>
      </w:r>
      <w:r>
        <w:rPr>
          <w:b/>
        </w:rPr>
        <w:tab/>
        <w:t>Ieteikumi pareizai lietošanai</w:t>
      </w:r>
    </w:p>
    <w:p w14:paraId="1DC2039D" w14:textId="77777777" w:rsidR="00423C00" w:rsidRPr="006414D3" w:rsidRDefault="00423C00" w:rsidP="00423C00">
      <w:pPr>
        <w:tabs>
          <w:tab w:val="clear" w:pos="567"/>
        </w:tabs>
        <w:spacing w:line="240" w:lineRule="auto"/>
        <w:rPr>
          <w:szCs w:val="22"/>
        </w:rPr>
      </w:pPr>
    </w:p>
    <w:p w14:paraId="37116D3C" w14:textId="5FCD65FF" w:rsidR="00423C00" w:rsidRPr="006414D3" w:rsidRDefault="00DD45B6" w:rsidP="00423C00">
      <w:pPr>
        <w:tabs>
          <w:tab w:val="clear" w:pos="567"/>
        </w:tabs>
        <w:spacing w:line="240" w:lineRule="auto"/>
        <w:rPr>
          <w:szCs w:val="22"/>
        </w:rPr>
      </w:pPr>
      <w:r>
        <w:t>Nav piemērojami.</w:t>
      </w:r>
    </w:p>
    <w:p w14:paraId="3298706A" w14:textId="77777777" w:rsidR="00423C00" w:rsidRPr="006414D3" w:rsidRDefault="00423C00" w:rsidP="00423C00">
      <w:pPr>
        <w:tabs>
          <w:tab w:val="clear" w:pos="567"/>
        </w:tabs>
        <w:spacing w:line="240" w:lineRule="auto"/>
        <w:rPr>
          <w:iCs/>
          <w:szCs w:val="22"/>
        </w:rPr>
      </w:pPr>
    </w:p>
    <w:p w14:paraId="1D1D4F47" w14:textId="77777777" w:rsidR="00423C00" w:rsidRPr="006414D3" w:rsidRDefault="00423C00" w:rsidP="00423C00">
      <w:pPr>
        <w:tabs>
          <w:tab w:val="clear" w:pos="567"/>
        </w:tabs>
        <w:spacing w:line="240" w:lineRule="auto"/>
        <w:rPr>
          <w:iCs/>
          <w:szCs w:val="22"/>
        </w:rPr>
      </w:pPr>
    </w:p>
    <w:p w14:paraId="08771630" w14:textId="77777777" w:rsidR="00423C00" w:rsidRPr="006414D3" w:rsidRDefault="00423C00" w:rsidP="00423C00">
      <w:pPr>
        <w:tabs>
          <w:tab w:val="clear" w:pos="567"/>
          <w:tab w:val="left" w:pos="0"/>
        </w:tabs>
        <w:spacing w:line="240" w:lineRule="auto"/>
        <w:ind w:left="567" w:hanging="567"/>
        <w:rPr>
          <w:szCs w:val="22"/>
        </w:rPr>
      </w:pPr>
      <w:r>
        <w:rPr>
          <w:b/>
          <w:highlight w:val="lightGray"/>
        </w:rPr>
        <w:t>10.</w:t>
      </w:r>
      <w:r>
        <w:rPr>
          <w:b/>
        </w:rPr>
        <w:tab/>
        <w:t>Ierobežojumu periods</w:t>
      </w:r>
    </w:p>
    <w:p w14:paraId="5B9AD62D" w14:textId="77777777" w:rsidR="00423C00" w:rsidRPr="006414D3" w:rsidRDefault="00423C00" w:rsidP="00423C00">
      <w:pPr>
        <w:tabs>
          <w:tab w:val="clear" w:pos="567"/>
        </w:tabs>
        <w:spacing w:line="240" w:lineRule="auto"/>
        <w:rPr>
          <w:iCs/>
          <w:szCs w:val="22"/>
        </w:rPr>
      </w:pPr>
    </w:p>
    <w:p w14:paraId="619771D9" w14:textId="50AADFE2" w:rsidR="00067E18" w:rsidRDefault="00067E18" w:rsidP="00423C00">
      <w:pPr>
        <w:tabs>
          <w:tab w:val="clear" w:pos="567"/>
        </w:tabs>
        <w:spacing w:line="240" w:lineRule="auto"/>
        <w:rPr>
          <w:iCs/>
          <w:szCs w:val="22"/>
        </w:rPr>
      </w:pPr>
      <w:r>
        <w:t xml:space="preserve">Liellopi (teļi) un cūkas: </w:t>
      </w:r>
      <w:r w:rsidR="00D36AB2">
        <w:t>g</w:t>
      </w:r>
      <w:r>
        <w:t xml:space="preserve">aļai un blakusproduktiem: nulle dienas. </w:t>
      </w:r>
    </w:p>
    <w:p w14:paraId="5E1752AA" w14:textId="29273E8D" w:rsidR="00423C00" w:rsidRDefault="00067E18" w:rsidP="00423C00">
      <w:pPr>
        <w:tabs>
          <w:tab w:val="clear" w:pos="567"/>
        </w:tabs>
        <w:spacing w:line="240" w:lineRule="auto"/>
        <w:rPr>
          <w:iCs/>
          <w:szCs w:val="22"/>
        </w:rPr>
      </w:pPr>
      <w:r>
        <w:t>Nav reģistrēts lietošanai dzīvniekiem, kuru pienu izmanto cilvēku uzturā.</w:t>
      </w:r>
    </w:p>
    <w:p w14:paraId="4DE122C7" w14:textId="77777777" w:rsidR="00DD45B6" w:rsidRDefault="00DD45B6" w:rsidP="00423C00">
      <w:pPr>
        <w:tabs>
          <w:tab w:val="clear" w:pos="567"/>
        </w:tabs>
        <w:spacing w:line="240" w:lineRule="auto"/>
        <w:rPr>
          <w:iCs/>
          <w:szCs w:val="22"/>
        </w:rPr>
      </w:pPr>
    </w:p>
    <w:p w14:paraId="0A960567" w14:textId="77777777" w:rsidR="00DD45B6" w:rsidRPr="006414D3" w:rsidRDefault="00DD45B6" w:rsidP="00423C00">
      <w:pPr>
        <w:tabs>
          <w:tab w:val="clear" w:pos="567"/>
        </w:tabs>
        <w:spacing w:line="240" w:lineRule="auto"/>
        <w:rPr>
          <w:iCs/>
          <w:szCs w:val="22"/>
        </w:rPr>
      </w:pPr>
    </w:p>
    <w:p w14:paraId="3FCB2730" w14:textId="77777777" w:rsidR="00423C00" w:rsidRPr="006414D3" w:rsidRDefault="00423C00" w:rsidP="00423C00">
      <w:pPr>
        <w:tabs>
          <w:tab w:val="clear" w:pos="567"/>
          <w:tab w:val="left" w:pos="0"/>
        </w:tabs>
        <w:spacing w:line="240" w:lineRule="auto"/>
        <w:ind w:left="567" w:hanging="567"/>
        <w:rPr>
          <w:szCs w:val="22"/>
        </w:rPr>
      </w:pPr>
      <w:r>
        <w:rPr>
          <w:b/>
          <w:highlight w:val="lightGray"/>
        </w:rPr>
        <w:t>11.</w:t>
      </w:r>
      <w:r>
        <w:rPr>
          <w:b/>
        </w:rPr>
        <w:tab/>
        <w:t>Īpaši uzglabāšanas nosacījumi</w:t>
      </w:r>
    </w:p>
    <w:p w14:paraId="6FAB37B3" w14:textId="77777777" w:rsidR="00423C00" w:rsidRPr="006414D3" w:rsidRDefault="00423C00" w:rsidP="00423C00">
      <w:pPr>
        <w:numPr>
          <w:ilvl w:val="12"/>
          <w:numId w:val="0"/>
        </w:numPr>
        <w:tabs>
          <w:tab w:val="clear" w:pos="567"/>
        </w:tabs>
        <w:spacing w:line="240" w:lineRule="auto"/>
        <w:rPr>
          <w:szCs w:val="22"/>
        </w:rPr>
      </w:pPr>
    </w:p>
    <w:p w14:paraId="1684B103" w14:textId="77777777" w:rsidR="00423C00" w:rsidRPr="006414D3" w:rsidRDefault="00423C00" w:rsidP="00423C00">
      <w:pPr>
        <w:numPr>
          <w:ilvl w:val="12"/>
          <w:numId w:val="0"/>
        </w:numPr>
        <w:tabs>
          <w:tab w:val="clear" w:pos="567"/>
        </w:tabs>
        <w:spacing w:line="240" w:lineRule="auto"/>
        <w:rPr>
          <w:szCs w:val="22"/>
        </w:rPr>
      </w:pPr>
      <w:r>
        <w:t>Uzglabāt bērniem neredzamā un nepieejamā vietā.</w:t>
      </w:r>
    </w:p>
    <w:p w14:paraId="659AB717" w14:textId="4D3EE691" w:rsidR="00423C00" w:rsidRPr="006414D3" w:rsidRDefault="00423C00" w:rsidP="00423C00">
      <w:pPr>
        <w:numPr>
          <w:ilvl w:val="12"/>
          <w:numId w:val="0"/>
        </w:numPr>
        <w:tabs>
          <w:tab w:val="clear" w:pos="567"/>
        </w:tabs>
        <w:spacing w:line="240" w:lineRule="auto"/>
        <w:rPr>
          <w:szCs w:val="22"/>
        </w:rPr>
      </w:pPr>
      <w:r>
        <w:t>Šīm veterinārajām zālēm nav nepieciešami īpaši uzglabāšanas apstākļi.</w:t>
      </w:r>
    </w:p>
    <w:p w14:paraId="1D1217F4" w14:textId="00F8F623" w:rsidR="00423C00" w:rsidRDefault="00423C00" w:rsidP="00423C00">
      <w:pPr>
        <w:numPr>
          <w:ilvl w:val="12"/>
          <w:numId w:val="0"/>
        </w:numPr>
        <w:tabs>
          <w:tab w:val="clear" w:pos="567"/>
        </w:tabs>
        <w:spacing w:line="240" w:lineRule="auto"/>
        <w:rPr>
          <w:szCs w:val="22"/>
        </w:rPr>
      </w:pPr>
      <w:r>
        <w:t>Nelietot šīs veterinārās zāles, ja beidzies derīguma termiņš, kas norādīts marķējumā pēc Exp. Derīguma termiņš attiecas uz norādītā mēneša pēdējo dienu.</w:t>
      </w:r>
    </w:p>
    <w:p w14:paraId="35BF6959" w14:textId="77777777" w:rsidR="00067E18" w:rsidRPr="006414D3" w:rsidRDefault="00067E18" w:rsidP="00067E18">
      <w:pPr>
        <w:tabs>
          <w:tab w:val="clear" w:pos="567"/>
        </w:tabs>
        <w:spacing w:line="240" w:lineRule="auto"/>
        <w:rPr>
          <w:szCs w:val="22"/>
        </w:rPr>
      </w:pPr>
      <w:r>
        <w:t>Derīguma termiņš pēc pirmreizējas tiešā iepakojuma (1 kg un 5 kg maisi) atvēršanas: 3 mēneši.</w:t>
      </w:r>
    </w:p>
    <w:p w14:paraId="1F244A1C" w14:textId="465BC19C" w:rsidR="00423C00" w:rsidRPr="006414D3" w:rsidRDefault="00423C00" w:rsidP="00423C00">
      <w:pPr>
        <w:tabs>
          <w:tab w:val="clear" w:pos="567"/>
        </w:tabs>
        <w:spacing w:line="240" w:lineRule="auto"/>
        <w:rPr>
          <w:szCs w:val="22"/>
        </w:rPr>
      </w:pPr>
      <w:r>
        <w:t xml:space="preserve">Derīguma termiņš pēc </w:t>
      </w:r>
      <w:r w:rsidR="00D36AB2">
        <w:t xml:space="preserve">izšķīdināšanas </w:t>
      </w:r>
      <w:r>
        <w:t>saskaņā ar norādījumiem: 24 stundas.</w:t>
      </w:r>
    </w:p>
    <w:p w14:paraId="69DC5524" w14:textId="77777777" w:rsidR="00423C00" w:rsidRPr="006414D3" w:rsidRDefault="00423C00" w:rsidP="00423C00">
      <w:pPr>
        <w:tabs>
          <w:tab w:val="clear" w:pos="567"/>
        </w:tabs>
        <w:spacing w:line="240" w:lineRule="auto"/>
        <w:rPr>
          <w:szCs w:val="22"/>
        </w:rPr>
      </w:pPr>
    </w:p>
    <w:p w14:paraId="44BB4289" w14:textId="77777777" w:rsidR="00423C00" w:rsidRDefault="00423C00" w:rsidP="00423C00">
      <w:pPr>
        <w:tabs>
          <w:tab w:val="clear" w:pos="567"/>
        </w:tabs>
        <w:spacing w:line="240" w:lineRule="auto"/>
        <w:rPr>
          <w:szCs w:val="22"/>
        </w:rPr>
      </w:pPr>
    </w:p>
    <w:p w14:paraId="4440CB57" w14:textId="77777777" w:rsidR="009F3C3E" w:rsidRDefault="009F3C3E" w:rsidP="00423C00">
      <w:pPr>
        <w:tabs>
          <w:tab w:val="clear" w:pos="567"/>
        </w:tabs>
        <w:spacing w:line="240" w:lineRule="auto"/>
        <w:rPr>
          <w:szCs w:val="22"/>
        </w:rPr>
      </w:pPr>
    </w:p>
    <w:p w14:paraId="2E4BD1B3" w14:textId="77777777" w:rsidR="009F3C3E" w:rsidRDefault="009F3C3E" w:rsidP="00423C00">
      <w:pPr>
        <w:tabs>
          <w:tab w:val="clear" w:pos="567"/>
        </w:tabs>
        <w:spacing w:line="240" w:lineRule="auto"/>
        <w:rPr>
          <w:szCs w:val="22"/>
        </w:rPr>
      </w:pPr>
    </w:p>
    <w:p w14:paraId="1961BFF5" w14:textId="77777777" w:rsidR="009F3C3E" w:rsidRPr="006414D3" w:rsidRDefault="009F3C3E" w:rsidP="00423C00">
      <w:pPr>
        <w:tabs>
          <w:tab w:val="clear" w:pos="567"/>
        </w:tabs>
        <w:spacing w:line="240" w:lineRule="auto"/>
        <w:rPr>
          <w:szCs w:val="22"/>
        </w:rPr>
      </w:pPr>
    </w:p>
    <w:p w14:paraId="5EF4504B" w14:textId="77777777" w:rsidR="00423C00" w:rsidRPr="006414D3" w:rsidRDefault="00423C00" w:rsidP="00423C00">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5DB934DF" w14:textId="77777777" w:rsidR="00423C00" w:rsidRPr="006414D3" w:rsidRDefault="00423C00" w:rsidP="00423C00">
      <w:pPr>
        <w:tabs>
          <w:tab w:val="clear" w:pos="567"/>
        </w:tabs>
        <w:spacing w:line="240" w:lineRule="auto"/>
        <w:rPr>
          <w:szCs w:val="22"/>
        </w:rPr>
      </w:pPr>
    </w:p>
    <w:p w14:paraId="252E30DF" w14:textId="251DA7AD" w:rsidR="00423C00" w:rsidRPr="006414D3" w:rsidRDefault="00423C00" w:rsidP="00423C00">
      <w:pPr>
        <w:tabs>
          <w:tab w:val="clear" w:pos="567"/>
        </w:tabs>
        <w:spacing w:line="240" w:lineRule="auto"/>
        <w:rPr>
          <w:szCs w:val="22"/>
        </w:rPr>
      </w:pPr>
      <w:r>
        <w:t>Neizmest veterinārās zāles kanalizācijā vai kopā ar sadzīves atkritumiem.</w:t>
      </w:r>
    </w:p>
    <w:p w14:paraId="4AED633B" w14:textId="77777777" w:rsidR="00423C00" w:rsidRPr="006414D3" w:rsidRDefault="00423C00" w:rsidP="00423C00">
      <w:pPr>
        <w:rPr>
          <w:szCs w:val="22"/>
        </w:rPr>
      </w:pPr>
      <w: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FBADFF4" w14:textId="40AB5194" w:rsidR="00423C00" w:rsidRPr="006414D3" w:rsidRDefault="00423C00" w:rsidP="00423C00">
      <w:pPr>
        <w:tabs>
          <w:tab w:val="clear" w:pos="567"/>
        </w:tabs>
        <w:spacing w:line="240" w:lineRule="auto"/>
        <w:rPr>
          <w:szCs w:val="22"/>
        </w:rPr>
      </w:pPr>
      <w:r>
        <w:t>Jautājiet savam veterinārārstam vai farmaceitam, kā atbrīvoties no nevajadzīgām veterinārajām zālēm.</w:t>
      </w:r>
    </w:p>
    <w:p w14:paraId="5F2E6443" w14:textId="77777777" w:rsidR="00423C00" w:rsidRDefault="00423C00" w:rsidP="00423C00">
      <w:pPr>
        <w:tabs>
          <w:tab w:val="clear" w:pos="567"/>
        </w:tabs>
        <w:spacing w:line="240" w:lineRule="auto"/>
        <w:rPr>
          <w:bCs/>
          <w:szCs w:val="22"/>
          <w:highlight w:val="lightGray"/>
        </w:rPr>
      </w:pPr>
    </w:p>
    <w:p w14:paraId="11C94944" w14:textId="77777777" w:rsidR="00423C00" w:rsidRDefault="00423C00" w:rsidP="00423C00">
      <w:pPr>
        <w:tabs>
          <w:tab w:val="clear" w:pos="567"/>
        </w:tabs>
        <w:spacing w:line="240" w:lineRule="auto"/>
        <w:rPr>
          <w:bCs/>
          <w:szCs w:val="22"/>
          <w:highlight w:val="lightGray"/>
        </w:rPr>
      </w:pPr>
    </w:p>
    <w:p w14:paraId="720C70E5" w14:textId="77777777" w:rsidR="00423C00" w:rsidRPr="006414D3" w:rsidRDefault="00423C00" w:rsidP="00423C00">
      <w:pPr>
        <w:tabs>
          <w:tab w:val="clear" w:pos="567"/>
          <w:tab w:val="left" w:pos="0"/>
        </w:tabs>
        <w:spacing w:line="240" w:lineRule="auto"/>
        <w:ind w:left="567" w:hanging="567"/>
        <w:rPr>
          <w:szCs w:val="22"/>
        </w:rPr>
      </w:pPr>
      <w:r>
        <w:rPr>
          <w:b/>
          <w:highlight w:val="lightGray"/>
        </w:rPr>
        <w:t>13.</w:t>
      </w:r>
      <w:r>
        <w:rPr>
          <w:b/>
        </w:rPr>
        <w:tab/>
        <w:t>Veterināro zāļu klasifikācija</w:t>
      </w:r>
    </w:p>
    <w:p w14:paraId="6253EE0F" w14:textId="77777777" w:rsidR="00423C00" w:rsidRDefault="00423C00" w:rsidP="00423C00">
      <w:pPr>
        <w:tabs>
          <w:tab w:val="clear" w:pos="567"/>
        </w:tabs>
        <w:spacing w:line="240" w:lineRule="auto"/>
        <w:rPr>
          <w:szCs w:val="22"/>
        </w:rPr>
      </w:pPr>
    </w:p>
    <w:p w14:paraId="72F74F53" w14:textId="14AB2408" w:rsidR="00DD45B6" w:rsidRDefault="00DD45B6" w:rsidP="00423C00">
      <w:pPr>
        <w:tabs>
          <w:tab w:val="clear" w:pos="567"/>
        </w:tabs>
        <w:spacing w:line="240" w:lineRule="auto"/>
        <w:rPr>
          <w:szCs w:val="22"/>
        </w:rPr>
      </w:pPr>
      <w:r>
        <w:t>Recepšu veterinārās zāles.</w:t>
      </w:r>
    </w:p>
    <w:p w14:paraId="71AC3756" w14:textId="77777777" w:rsidR="00DD45B6" w:rsidRPr="006414D3" w:rsidRDefault="00DD45B6" w:rsidP="00423C00">
      <w:pPr>
        <w:tabs>
          <w:tab w:val="clear" w:pos="567"/>
        </w:tabs>
        <w:spacing w:line="240" w:lineRule="auto"/>
        <w:rPr>
          <w:szCs w:val="22"/>
        </w:rPr>
      </w:pPr>
    </w:p>
    <w:p w14:paraId="48E0B2CE" w14:textId="77777777" w:rsidR="00423C00" w:rsidRPr="006414D3" w:rsidRDefault="00423C00" w:rsidP="00423C00">
      <w:pPr>
        <w:tabs>
          <w:tab w:val="clear" w:pos="567"/>
        </w:tabs>
        <w:spacing w:line="240" w:lineRule="auto"/>
        <w:rPr>
          <w:szCs w:val="22"/>
        </w:rPr>
      </w:pPr>
    </w:p>
    <w:p w14:paraId="6F385E40" w14:textId="77777777" w:rsidR="00423C00" w:rsidRPr="006414D3" w:rsidRDefault="00423C00" w:rsidP="00423C00">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6084C026" w14:textId="77777777" w:rsidR="00423C00" w:rsidRDefault="00423C00" w:rsidP="00423C00">
      <w:pPr>
        <w:tabs>
          <w:tab w:val="clear" w:pos="567"/>
        </w:tabs>
        <w:spacing w:line="240" w:lineRule="auto"/>
        <w:rPr>
          <w:szCs w:val="22"/>
        </w:rPr>
      </w:pPr>
    </w:p>
    <w:p w14:paraId="10C623E8" w14:textId="2799CFF6" w:rsidR="00CE5054" w:rsidRDefault="00895E75" w:rsidP="00423C00">
      <w:pPr>
        <w:tabs>
          <w:tab w:val="clear" w:pos="567"/>
        </w:tabs>
        <w:spacing w:line="240" w:lineRule="auto"/>
        <w:rPr>
          <w:szCs w:val="22"/>
        </w:rPr>
      </w:pPr>
      <w:r w:rsidRPr="00895E75">
        <w:rPr>
          <w:szCs w:val="22"/>
        </w:rPr>
        <w:t>V/DCP/25/0070</w:t>
      </w:r>
    </w:p>
    <w:p w14:paraId="17411CBD" w14:textId="77777777" w:rsidR="00CE5054" w:rsidRPr="006414D3" w:rsidRDefault="00CE5054" w:rsidP="00423C00">
      <w:pPr>
        <w:tabs>
          <w:tab w:val="clear" w:pos="567"/>
        </w:tabs>
        <w:spacing w:line="240" w:lineRule="auto"/>
        <w:rPr>
          <w:szCs w:val="22"/>
        </w:rPr>
      </w:pPr>
    </w:p>
    <w:p w14:paraId="3182F746" w14:textId="5228115D" w:rsidR="00DD45B6" w:rsidRDefault="00DD45B6" w:rsidP="00DD45B6">
      <w:pPr>
        <w:tabs>
          <w:tab w:val="clear" w:pos="567"/>
        </w:tabs>
        <w:spacing w:line="240" w:lineRule="auto"/>
        <w:rPr>
          <w:szCs w:val="22"/>
        </w:rPr>
      </w:pPr>
      <w:r>
        <w:t>PET/PE/Alu/L</w:t>
      </w:r>
      <w:r w:rsidR="00D36AB2">
        <w:t>ZB</w:t>
      </w:r>
      <w:r>
        <w:t>PE maisi, kas satur 100 gramus, 1 kg vai 5 kg zāļu.</w:t>
      </w:r>
    </w:p>
    <w:p w14:paraId="5FCC583B" w14:textId="4096EAAA" w:rsidR="00423C00" w:rsidRPr="006414D3" w:rsidRDefault="00423C00" w:rsidP="00423C00">
      <w:pPr>
        <w:tabs>
          <w:tab w:val="clear" w:pos="567"/>
        </w:tabs>
        <w:spacing w:line="240" w:lineRule="auto"/>
        <w:rPr>
          <w:szCs w:val="22"/>
        </w:rPr>
      </w:pPr>
      <w:r>
        <w:t>Ne visi iepakojuma lielumi var tikt izplatīti.</w:t>
      </w:r>
    </w:p>
    <w:p w14:paraId="3D61B4E3" w14:textId="77777777" w:rsidR="00423C00" w:rsidRPr="006414D3" w:rsidRDefault="00423C00" w:rsidP="00423C00">
      <w:pPr>
        <w:tabs>
          <w:tab w:val="clear" w:pos="567"/>
        </w:tabs>
        <w:spacing w:line="240" w:lineRule="auto"/>
        <w:rPr>
          <w:szCs w:val="22"/>
        </w:rPr>
      </w:pPr>
    </w:p>
    <w:p w14:paraId="6865400E" w14:textId="77777777" w:rsidR="00423C00" w:rsidRPr="006414D3" w:rsidRDefault="00423C00" w:rsidP="00423C00">
      <w:pPr>
        <w:tabs>
          <w:tab w:val="clear" w:pos="567"/>
        </w:tabs>
        <w:spacing w:line="240" w:lineRule="auto"/>
        <w:rPr>
          <w:szCs w:val="22"/>
        </w:rPr>
      </w:pPr>
    </w:p>
    <w:p w14:paraId="0F573FE4" w14:textId="77777777" w:rsidR="00423C00" w:rsidRPr="006414D3" w:rsidRDefault="00423C00" w:rsidP="00423C00">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02DE6C1D" w14:textId="77777777" w:rsidR="00423C00" w:rsidRDefault="00423C00" w:rsidP="00423C00">
      <w:pPr>
        <w:tabs>
          <w:tab w:val="clear" w:pos="567"/>
        </w:tabs>
        <w:spacing w:line="240" w:lineRule="auto"/>
      </w:pPr>
    </w:p>
    <w:p w14:paraId="02CEDE00" w14:textId="7C12F143" w:rsidR="00CE5054" w:rsidRDefault="00CE5054" w:rsidP="00423C00">
      <w:pPr>
        <w:tabs>
          <w:tab w:val="clear" w:pos="567"/>
        </w:tabs>
        <w:spacing w:line="240" w:lineRule="auto"/>
      </w:pPr>
      <w:r>
        <w:t>11/2025</w:t>
      </w:r>
    </w:p>
    <w:p w14:paraId="11791727" w14:textId="77777777" w:rsidR="00CE5054" w:rsidRPr="006414D3" w:rsidRDefault="00CE5054" w:rsidP="00423C00">
      <w:pPr>
        <w:tabs>
          <w:tab w:val="clear" w:pos="567"/>
        </w:tabs>
        <w:spacing w:line="240" w:lineRule="auto"/>
        <w:rPr>
          <w:szCs w:val="22"/>
        </w:rPr>
      </w:pPr>
    </w:p>
    <w:p w14:paraId="29E6598C" w14:textId="77777777" w:rsidR="00423C00" w:rsidRPr="00964F6D" w:rsidRDefault="00423C00" w:rsidP="00423C00">
      <w:pPr>
        <w:tabs>
          <w:tab w:val="clear" w:pos="567"/>
        </w:tabs>
        <w:spacing w:line="240" w:lineRule="auto"/>
        <w:rPr>
          <w:szCs w:val="22"/>
        </w:rPr>
      </w:pPr>
      <w:r>
        <w:t xml:space="preserve">Sīkāka informācija par šīm veterinārajām zālēm ir pieejama </w:t>
      </w:r>
      <w:r>
        <w:rPr>
          <w:rStyle w:val="Hyperlink"/>
        </w:rPr>
        <w:t>Savienības zāļu datubāzē</w:t>
      </w:r>
      <w:r>
        <w:t xml:space="preserve"> (</w:t>
      </w:r>
      <w:hyperlink r:id="rId12" w:history="1">
        <w:r>
          <w:rPr>
            <w:rStyle w:val="Hyperlink"/>
          </w:rPr>
          <w:t>https://medicines.health.europa.eu/veterinary</w:t>
        </w:r>
      </w:hyperlink>
      <w:r>
        <w:t>).</w:t>
      </w:r>
    </w:p>
    <w:p w14:paraId="05060E81" w14:textId="77777777" w:rsidR="00423C00" w:rsidRDefault="00423C00" w:rsidP="00423C00">
      <w:pPr>
        <w:tabs>
          <w:tab w:val="clear" w:pos="567"/>
        </w:tabs>
        <w:spacing w:line="240" w:lineRule="auto"/>
        <w:rPr>
          <w:szCs w:val="22"/>
        </w:rPr>
      </w:pPr>
    </w:p>
    <w:p w14:paraId="54672FA6" w14:textId="77777777" w:rsidR="00423C00" w:rsidRPr="006414D3" w:rsidRDefault="00423C00" w:rsidP="00423C00">
      <w:pPr>
        <w:tabs>
          <w:tab w:val="clear" w:pos="567"/>
        </w:tabs>
        <w:spacing w:line="240" w:lineRule="auto"/>
        <w:rPr>
          <w:szCs w:val="22"/>
        </w:rPr>
      </w:pPr>
    </w:p>
    <w:p w14:paraId="159BC368" w14:textId="77777777" w:rsidR="00423C00" w:rsidRPr="006414D3" w:rsidRDefault="00423C00" w:rsidP="00423C00">
      <w:pPr>
        <w:tabs>
          <w:tab w:val="clear" w:pos="567"/>
          <w:tab w:val="left" w:pos="0"/>
        </w:tabs>
        <w:spacing w:line="240" w:lineRule="auto"/>
        <w:ind w:left="567" w:hanging="567"/>
        <w:rPr>
          <w:szCs w:val="22"/>
        </w:rPr>
      </w:pPr>
      <w:r>
        <w:rPr>
          <w:b/>
          <w:highlight w:val="lightGray"/>
        </w:rPr>
        <w:t>16.</w:t>
      </w:r>
      <w:r>
        <w:rPr>
          <w:b/>
        </w:rPr>
        <w:tab/>
        <w:t>Kontaktinformācija</w:t>
      </w:r>
    </w:p>
    <w:p w14:paraId="13A426EE" w14:textId="77777777" w:rsidR="00423C00" w:rsidRPr="006414D3" w:rsidRDefault="00423C00" w:rsidP="00423C00">
      <w:pPr>
        <w:tabs>
          <w:tab w:val="clear" w:pos="567"/>
        </w:tabs>
        <w:spacing w:line="240" w:lineRule="auto"/>
        <w:rPr>
          <w:szCs w:val="22"/>
        </w:rPr>
      </w:pPr>
    </w:p>
    <w:p w14:paraId="1B762A24" w14:textId="4D941312" w:rsidR="00423C00" w:rsidRPr="00B22153" w:rsidRDefault="00423C00" w:rsidP="00423C00">
      <w:pPr>
        <w:rPr>
          <w:iCs/>
          <w:szCs w:val="22"/>
          <w:u w:val="single"/>
        </w:rPr>
      </w:pPr>
      <w:bookmarkStart w:id="5" w:name="_Hlk73552578"/>
      <w:r w:rsidRPr="00B22153">
        <w:rPr>
          <w:u w:val="single"/>
        </w:rPr>
        <w:t>Tirdzniecības atļaujas turētājs un par sērijas izlaidi atbildīgais ražotājs</w:t>
      </w:r>
      <w:r w:rsidR="00B22153" w:rsidRPr="00B22153">
        <w:rPr>
          <w:u w:val="single"/>
        </w:rPr>
        <w:t>:</w:t>
      </w:r>
    </w:p>
    <w:p w14:paraId="2B8B1110" w14:textId="5736AAF2" w:rsidR="00DD45B6" w:rsidRPr="00826707" w:rsidRDefault="00DD45B6" w:rsidP="00423C00">
      <w:pPr>
        <w:rPr>
          <w:iCs/>
          <w:szCs w:val="22"/>
        </w:rPr>
      </w:pPr>
      <w:r>
        <w:t>Alfasan Nederland B.V.</w:t>
      </w:r>
    </w:p>
    <w:p w14:paraId="74A81F28" w14:textId="2974192C" w:rsidR="00DD45B6" w:rsidRPr="00826707" w:rsidRDefault="00DD45B6" w:rsidP="00423C00">
      <w:pPr>
        <w:rPr>
          <w:iCs/>
          <w:szCs w:val="22"/>
        </w:rPr>
      </w:pPr>
      <w:r>
        <w:t>Kuipersweg 9</w:t>
      </w:r>
    </w:p>
    <w:p w14:paraId="3B493939" w14:textId="1DDD11ED" w:rsidR="00DD45B6" w:rsidRPr="008C6680" w:rsidRDefault="00DD45B6" w:rsidP="00423C00">
      <w:pPr>
        <w:rPr>
          <w:iCs/>
          <w:szCs w:val="22"/>
        </w:rPr>
      </w:pPr>
      <w:r>
        <w:t>3449 JA Woerden</w:t>
      </w:r>
    </w:p>
    <w:p w14:paraId="7E37874F" w14:textId="1AD7E736" w:rsidR="00DD45B6" w:rsidRPr="006414D3" w:rsidRDefault="00DD45B6" w:rsidP="00423C00">
      <w:pPr>
        <w:rPr>
          <w:iCs/>
          <w:szCs w:val="22"/>
        </w:rPr>
      </w:pPr>
      <w:r>
        <w:t>Nīderlande</w:t>
      </w:r>
    </w:p>
    <w:bookmarkEnd w:id="5"/>
    <w:p w14:paraId="1F3B6AF7" w14:textId="77777777" w:rsidR="00423C00" w:rsidRPr="006414D3" w:rsidRDefault="00423C00" w:rsidP="00423C00">
      <w:pPr>
        <w:tabs>
          <w:tab w:val="clear" w:pos="567"/>
        </w:tabs>
        <w:spacing w:line="240" w:lineRule="auto"/>
        <w:rPr>
          <w:szCs w:val="22"/>
        </w:rPr>
      </w:pPr>
    </w:p>
    <w:p w14:paraId="45834EEF" w14:textId="77777777" w:rsidR="00423C00" w:rsidRDefault="00423C00" w:rsidP="00423C00">
      <w:pPr>
        <w:rPr>
          <w:bCs/>
          <w:szCs w:val="22"/>
          <w:highlight w:val="lightGray"/>
        </w:rPr>
      </w:pPr>
      <w:r>
        <w:rPr>
          <w:highlight w:val="lightGray"/>
          <w:u w:val="single"/>
        </w:rPr>
        <w:t>Par sērijas izlaidi atbildīgais ražotājs</w:t>
      </w:r>
      <w:r>
        <w:rPr>
          <w:highlight w:val="lightGray"/>
        </w:rPr>
        <w:t>:</w:t>
      </w:r>
    </w:p>
    <w:p w14:paraId="5CEBC491" w14:textId="34DD1AEC" w:rsidR="00DD45B6" w:rsidRPr="008C6680" w:rsidRDefault="00DD45B6" w:rsidP="00423C00">
      <w:pPr>
        <w:rPr>
          <w:bCs/>
          <w:szCs w:val="22"/>
          <w:highlight w:val="lightGray"/>
        </w:rPr>
      </w:pPr>
      <w:r>
        <w:rPr>
          <w:highlight w:val="lightGray"/>
        </w:rPr>
        <w:t>Lelypharma B.V.</w:t>
      </w:r>
    </w:p>
    <w:p w14:paraId="46F2A5B4" w14:textId="147F3618" w:rsidR="00DD45B6" w:rsidRPr="008C6680" w:rsidRDefault="00DD45B6" w:rsidP="00423C00">
      <w:pPr>
        <w:rPr>
          <w:bCs/>
          <w:szCs w:val="22"/>
          <w:highlight w:val="lightGray"/>
        </w:rPr>
      </w:pPr>
      <w:r>
        <w:rPr>
          <w:highlight w:val="lightGray"/>
        </w:rPr>
        <w:t>Zuiveringweg 42</w:t>
      </w:r>
    </w:p>
    <w:p w14:paraId="4F5A12B7" w14:textId="41F00A96" w:rsidR="00DD45B6" w:rsidRPr="008C6680" w:rsidRDefault="00DD45B6" w:rsidP="00423C00">
      <w:pPr>
        <w:rPr>
          <w:bCs/>
          <w:szCs w:val="22"/>
          <w:highlight w:val="lightGray"/>
        </w:rPr>
      </w:pPr>
      <w:r>
        <w:rPr>
          <w:highlight w:val="lightGray"/>
        </w:rPr>
        <w:t>8243 PZ Lelystad</w:t>
      </w:r>
    </w:p>
    <w:p w14:paraId="25CE48BF" w14:textId="40A36CD3" w:rsidR="00DD45B6" w:rsidRDefault="00DD45B6" w:rsidP="00423C00">
      <w:pPr>
        <w:rPr>
          <w:bCs/>
          <w:szCs w:val="22"/>
          <w:highlight w:val="lightGray"/>
        </w:rPr>
      </w:pPr>
      <w:r>
        <w:rPr>
          <w:highlight w:val="lightGray"/>
        </w:rPr>
        <w:t>Nīderlande</w:t>
      </w:r>
    </w:p>
    <w:p w14:paraId="5978126C" w14:textId="77777777" w:rsidR="00423C00" w:rsidRDefault="00423C00" w:rsidP="00423C00">
      <w:pPr>
        <w:rPr>
          <w:bCs/>
          <w:szCs w:val="22"/>
          <w:highlight w:val="lightGray"/>
        </w:rPr>
      </w:pPr>
    </w:p>
    <w:p w14:paraId="6E678CC7" w14:textId="662F0C5A" w:rsidR="00423C00" w:rsidRDefault="00B835CA" w:rsidP="00423C00">
      <w:pPr>
        <w:rPr>
          <w:u w:val="single"/>
        </w:rPr>
      </w:pPr>
      <w:bookmarkStart w:id="6" w:name="_Hlk73552585"/>
      <w:r>
        <w:rPr>
          <w:u w:val="single"/>
        </w:rPr>
        <w:t>Vietējie pārstāvji</w:t>
      </w:r>
      <w:r w:rsidR="00423C00" w:rsidRPr="00B22153">
        <w:rPr>
          <w:u w:val="single"/>
        </w:rPr>
        <w:t xml:space="preserve"> un kontaktinformācija, lai ziņotu par iespējamām blakusparādībām:</w:t>
      </w:r>
    </w:p>
    <w:p w14:paraId="6A51BB03" w14:textId="77777777" w:rsidR="00CE5054" w:rsidRPr="00CE5054" w:rsidRDefault="00CE5054" w:rsidP="00CE5054">
      <w:pPr>
        <w:rPr>
          <w:bCs/>
          <w:szCs w:val="22"/>
        </w:rPr>
      </w:pPr>
      <w:r w:rsidRPr="00CE5054">
        <w:rPr>
          <w:bCs/>
          <w:szCs w:val="22"/>
        </w:rPr>
        <w:t>UAB "Vetmarket"</w:t>
      </w:r>
    </w:p>
    <w:p w14:paraId="5C8044D8" w14:textId="77777777" w:rsidR="00CE5054" w:rsidRPr="00CE5054" w:rsidRDefault="00CE5054" w:rsidP="00CE5054">
      <w:pPr>
        <w:rPr>
          <w:bCs/>
          <w:szCs w:val="22"/>
        </w:rPr>
      </w:pPr>
      <w:r w:rsidRPr="00CE5054">
        <w:rPr>
          <w:bCs/>
          <w:szCs w:val="22"/>
        </w:rPr>
        <w:t>Nemuno g. 4, Virbališkių k.</w:t>
      </w:r>
    </w:p>
    <w:p w14:paraId="3FDDFBBE" w14:textId="77777777" w:rsidR="00CE5054" w:rsidRPr="00CE5054" w:rsidRDefault="00CE5054" w:rsidP="00CE5054">
      <w:pPr>
        <w:rPr>
          <w:bCs/>
          <w:szCs w:val="22"/>
        </w:rPr>
      </w:pPr>
      <w:r w:rsidRPr="00CE5054">
        <w:rPr>
          <w:bCs/>
          <w:szCs w:val="22"/>
        </w:rPr>
        <w:t>LT-53458 Kauno raj.</w:t>
      </w:r>
    </w:p>
    <w:p w14:paraId="420F89BB" w14:textId="15CBB011" w:rsidR="00CE5054" w:rsidRPr="00CE5054" w:rsidRDefault="00CE5054" w:rsidP="00CE5054">
      <w:pPr>
        <w:rPr>
          <w:bCs/>
          <w:szCs w:val="22"/>
        </w:rPr>
      </w:pPr>
      <w:r w:rsidRPr="00CE5054">
        <w:rPr>
          <w:bCs/>
          <w:szCs w:val="22"/>
        </w:rPr>
        <w:t xml:space="preserve">Lietuva </w:t>
      </w:r>
    </w:p>
    <w:p w14:paraId="69239F60" w14:textId="77777777" w:rsidR="00CE5054" w:rsidRPr="00CE5054" w:rsidRDefault="00CE5054" w:rsidP="00CE5054">
      <w:pPr>
        <w:rPr>
          <w:bCs/>
          <w:szCs w:val="22"/>
        </w:rPr>
      </w:pPr>
      <w:r w:rsidRPr="00CE5054">
        <w:rPr>
          <w:bCs/>
          <w:szCs w:val="22"/>
        </w:rPr>
        <w:t>Tel: + 370 63791390</w:t>
      </w:r>
    </w:p>
    <w:p w14:paraId="3EC54A9B" w14:textId="16A61AEA" w:rsidR="00B22153" w:rsidRPr="00CE5054" w:rsidRDefault="00CE5054" w:rsidP="00CE5054">
      <w:pPr>
        <w:rPr>
          <w:bCs/>
          <w:szCs w:val="22"/>
        </w:rPr>
      </w:pPr>
      <w:r w:rsidRPr="00CE5054">
        <w:rPr>
          <w:bCs/>
          <w:szCs w:val="22"/>
        </w:rPr>
        <w:t>farmacija@vetmarket.lt</w:t>
      </w:r>
    </w:p>
    <w:bookmarkEnd w:id="6"/>
    <w:p w14:paraId="15909C71" w14:textId="77777777" w:rsidR="00423C00" w:rsidRPr="00B22153" w:rsidRDefault="00423C00" w:rsidP="00423C00">
      <w:pPr>
        <w:tabs>
          <w:tab w:val="clear" w:pos="567"/>
          <w:tab w:val="left" w:pos="0"/>
        </w:tabs>
        <w:rPr>
          <w:bCs/>
          <w:szCs w:val="22"/>
        </w:rPr>
      </w:pPr>
    </w:p>
    <w:p w14:paraId="15CE304F" w14:textId="1A8B0E3F" w:rsidR="00826707" w:rsidRDefault="00423C00" w:rsidP="00826707">
      <w:pPr>
        <w:tabs>
          <w:tab w:val="clear" w:pos="567"/>
        </w:tabs>
        <w:spacing w:line="240" w:lineRule="auto"/>
        <w:rPr>
          <w:szCs w:val="22"/>
        </w:rPr>
      </w:pPr>
      <w:r w:rsidRPr="00B22153">
        <w:t>Lai iegūtu papildu informāciju par šīm veterinārajām zālēm, lūdzam sazināties ar tirdzniecības atļaujas turētāja vietējo pārstāvi.</w:t>
      </w:r>
    </w:p>
    <w:p w14:paraId="297E12D6" w14:textId="5494DA91" w:rsidR="005F346D" w:rsidRPr="00CE5054" w:rsidRDefault="005F346D" w:rsidP="006D075E">
      <w:pPr>
        <w:tabs>
          <w:tab w:val="clear" w:pos="567"/>
        </w:tabs>
        <w:spacing w:line="240" w:lineRule="auto"/>
        <w:rPr>
          <w:b/>
          <w:highlight w:val="lightGray"/>
        </w:rPr>
      </w:pPr>
    </w:p>
    <w:sectPr w:rsidR="005F346D" w:rsidRPr="00CE5054" w:rsidSect="00E4740F">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3C8889" w14:textId="77777777" w:rsidR="00540AF8" w:rsidRDefault="00540AF8">
      <w:pPr>
        <w:spacing w:line="240" w:lineRule="auto"/>
      </w:pPr>
      <w:r>
        <w:separator/>
      </w:r>
    </w:p>
  </w:endnote>
  <w:endnote w:type="continuationSeparator" w:id="0">
    <w:p w14:paraId="3866AA3E" w14:textId="77777777" w:rsidR="00540AF8" w:rsidRDefault="00540A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58D6" w14:textId="77777777" w:rsidR="00C77FA4" w:rsidRPr="00B94A1B" w:rsidRDefault="00C77BF0">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443A8" w14:textId="77777777" w:rsidR="00C77FA4" w:rsidRDefault="00C77BF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30E2B6" w14:textId="77777777" w:rsidR="00540AF8" w:rsidRDefault="00540AF8">
      <w:pPr>
        <w:spacing w:line="240" w:lineRule="auto"/>
      </w:pPr>
      <w:r>
        <w:separator/>
      </w:r>
    </w:p>
  </w:footnote>
  <w:footnote w:type="continuationSeparator" w:id="0">
    <w:p w14:paraId="75513069" w14:textId="77777777" w:rsidR="00540AF8" w:rsidRDefault="00540A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63B239DE">
      <w:start w:val="1"/>
      <w:numFmt w:val="decimal"/>
      <w:lvlText w:val="%1."/>
      <w:lvlJc w:val="left"/>
      <w:pPr>
        <w:tabs>
          <w:tab w:val="num" w:pos="720"/>
        </w:tabs>
        <w:ind w:left="720" w:hanging="360"/>
      </w:pPr>
    </w:lvl>
    <w:lvl w:ilvl="1" w:tplc="58A892B0">
      <w:start w:val="1"/>
      <w:numFmt w:val="lowerLetter"/>
      <w:lvlText w:val="%2."/>
      <w:lvlJc w:val="left"/>
      <w:pPr>
        <w:tabs>
          <w:tab w:val="num" w:pos="1440"/>
        </w:tabs>
        <w:ind w:left="1440" w:hanging="360"/>
      </w:pPr>
    </w:lvl>
    <w:lvl w:ilvl="2" w:tplc="FA4CCDE2" w:tentative="1">
      <w:start w:val="1"/>
      <w:numFmt w:val="lowerRoman"/>
      <w:lvlText w:val="%3."/>
      <w:lvlJc w:val="right"/>
      <w:pPr>
        <w:tabs>
          <w:tab w:val="num" w:pos="2160"/>
        </w:tabs>
        <w:ind w:left="2160" w:hanging="180"/>
      </w:pPr>
    </w:lvl>
    <w:lvl w:ilvl="3" w:tplc="CED4334A" w:tentative="1">
      <w:start w:val="1"/>
      <w:numFmt w:val="decimal"/>
      <w:lvlText w:val="%4."/>
      <w:lvlJc w:val="left"/>
      <w:pPr>
        <w:tabs>
          <w:tab w:val="num" w:pos="2880"/>
        </w:tabs>
        <w:ind w:left="2880" w:hanging="360"/>
      </w:pPr>
    </w:lvl>
    <w:lvl w:ilvl="4" w:tplc="FDB01410" w:tentative="1">
      <w:start w:val="1"/>
      <w:numFmt w:val="lowerLetter"/>
      <w:lvlText w:val="%5."/>
      <w:lvlJc w:val="left"/>
      <w:pPr>
        <w:tabs>
          <w:tab w:val="num" w:pos="3600"/>
        </w:tabs>
        <w:ind w:left="3600" w:hanging="360"/>
      </w:pPr>
    </w:lvl>
    <w:lvl w:ilvl="5" w:tplc="EB38891E" w:tentative="1">
      <w:start w:val="1"/>
      <w:numFmt w:val="lowerRoman"/>
      <w:lvlText w:val="%6."/>
      <w:lvlJc w:val="right"/>
      <w:pPr>
        <w:tabs>
          <w:tab w:val="num" w:pos="4320"/>
        </w:tabs>
        <w:ind w:left="4320" w:hanging="180"/>
      </w:pPr>
    </w:lvl>
    <w:lvl w:ilvl="6" w:tplc="BC664CDE" w:tentative="1">
      <w:start w:val="1"/>
      <w:numFmt w:val="decimal"/>
      <w:lvlText w:val="%7."/>
      <w:lvlJc w:val="left"/>
      <w:pPr>
        <w:tabs>
          <w:tab w:val="num" w:pos="5040"/>
        </w:tabs>
        <w:ind w:left="5040" w:hanging="360"/>
      </w:pPr>
    </w:lvl>
    <w:lvl w:ilvl="7" w:tplc="6074955C" w:tentative="1">
      <w:start w:val="1"/>
      <w:numFmt w:val="lowerLetter"/>
      <w:lvlText w:val="%8."/>
      <w:lvlJc w:val="left"/>
      <w:pPr>
        <w:tabs>
          <w:tab w:val="num" w:pos="5760"/>
        </w:tabs>
        <w:ind w:left="5760" w:hanging="360"/>
      </w:pPr>
    </w:lvl>
    <w:lvl w:ilvl="8" w:tplc="7A20887A"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DE5A9E1C">
      <w:start w:val="6"/>
      <w:numFmt w:val="decimal"/>
      <w:lvlText w:val="%1."/>
      <w:lvlJc w:val="left"/>
      <w:pPr>
        <w:tabs>
          <w:tab w:val="num" w:pos="930"/>
        </w:tabs>
        <w:ind w:left="930" w:hanging="570"/>
      </w:pPr>
      <w:rPr>
        <w:rFonts w:hint="default"/>
      </w:rPr>
    </w:lvl>
    <w:lvl w:ilvl="1" w:tplc="266C57BC" w:tentative="1">
      <w:start w:val="1"/>
      <w:numFmt w:val="lowerLetter"/>
      <w:lvlText w:val="%2."/>
      <w:lvlJc w:val="left"/>
      <w:pPr>
        <w:tabs>
          <w:tab w:val="num" w:pos="1440"/>
        </w:tabs>
        <w:ind w:left="1440" w:hanging="360"/>
      </w:pPr>
    </w:lvl>
    <w:lvl w:ilvl="2" w:tplc="1B3C0EC0" w:tentative="1">
      <w:start w:val="1"/>
      <w:numFmt w:val="lowerRoman"/>
      <w:lvlText w:val="%3."/>
      <w:lvlJc w:val="right"/>
      <w:pPr>
        <w:tabs>
          <w:tab w:val="num" w:pos="2160"/>
        </w:tabs>
        <w:ind w:left="2160" w:hanging="180"/>
      </w:pPr>
    </w:lvl>
    <w:lvl w:ilvl="3" w:tplc="39C0EACC" w:tentative="1">
      <w:start w:val="1"/>
      <w:numFmt w:val="decimal"/>
      <w:lvlText w:val="%4."/>
      <w:lvlJc w:val="left"/>
      <w:pPr>
        <w:tabs>
          <w:tab w:val="num" w:pos="2880"/>
        </w:tabs>
        <w:ind w:left="2880" w:hanging="360"/>
      </w:pPr>
    </w:lvl>
    <w:lvl w:ilvl="4" w:tplc="2286F4DC" w:tentative="1">
      <w:start w:val="1"/>
      <w:numFmt w:val="lowerLetter"/>
      <w:lvlText w:val="%5."/>
      <w:lvlJc w:val="left"/>
      <w:pPr>
        <w:tabs>
          <w:tab w:val="num" w:pos="3600"/>
        </w:tabs>
        <w:ind w:left="3600" w:hanging="360"/>
      </w:pPr>
    </w:lvl>
    <w:lvl w:ilvl="5" w:tplc="3E3E2B2C" w:tentative="1">
      <w:start w:val="1"/>
      <w:numFmt w:val="lowerRoman"/>
      <w:lvlText w:val="%6."/>
      <w:lvlJc w:val="right"/>
      <w:pPr>
        <w:tabs>
          <w:tab w:val="num" w:pos="4320"/>
        </w:tabs>
        <w:ind w:left="4320" w:hanging="180"/>
      </w:pPr>
    </w:lvl>
    <w:lvl w:ilvl="6" w:tplc="A124509E" w:tentative="1">
      <w:start w:val="1"/>
      <w:numFmt w:val="decimal"/>
      <w:lvlText w:val="%7."/>
      <w:lvlJc w:val="left"/>
      <w:pPr>
        <w:tabs>
          <w:tab w:val="num" w:pos="5040"/>
        </w:tabs>
        <w:ind w:left="5040" w:hanging="360"/>
      </w:pPr>
    </w:lvl>
    <w:lvl w:ilvl="7" w:tplc="4C98FAA0" w:tentative="1">
      <w:start w:val="1"/>
      <w:numFmt w:val="lowerLetter"/>
      <w:lvlText w:val="%8."/>
      <w:lvlJc w:val="left"/>
      <w:pPr>
        <w:tabs>
          <w:tab w:val="num" w:pos="5760"/>
        </w:tabs>
        <w:ind w:left="5760" w:hanging="360"/>
      </w:pPr>
    </w:lvl>
    <w:lvl w:ilvl="8" w:tplc="52A6093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43E7B52">
      <w:start w:val="1"/>
      <w:numFmt w:val="bullet"/>
      <w:lvlText w:val=""/>
      <w:lvlJc w:val="left"/>
      <w:pPr>
        <w:tabs>
          <w:tab w:val="num" w:pos="776"/>
        </w:tabs>
        <w:ind w:left="776" w:hanging="360"/>
      </w:pPr>
      <w:rPr>
        <w:rFonts w:ascii="Symbol" w:hAnsi="Symbol" w:hint="default"/>
      </w:rPr>
    </w:lvl>
    <w:lvl w:ilvl="1" w:tplc="681ECA44" w:tentative="1">
      <w:start w:val="1"/>
      <w:numFmt w:val="bullet"/>
      <w:lvlText w:val="o"/>
      <w:lvlJc w:val="left"/>
      <w:pPr>
        <w:tabs>
          <w:tab w:val="num" w:pos="1496"/>
        </w:tabs>
        <w:ind w:left="1496" w:hanging="360"/>
      </w:pPr>
      <w:rPr>
        <w:rFonts w:ascii="Courier New" w:hAnsi="Courier New" w:hint="default"/>
      </w:rPr>
    </w:lvl>
    <w:lvl w:ilvl="2" w:tplc="38BAC414" w:tentative="1">
      <w:start w:val="1"/>
      <w:numFmt w:val="bullet"/>
      <w:lvlText w:val=""/>
      <w:lvlJc w:val="left"/>
      <w:pPr>
        <w:tabs>
          <w:tab w:val="num" w:pos="2216"/>
        </w:tabs>
        <w:ind w:left="2216" w:hanging="360"/>
      </w:pPr>
      <w:rPr>
        <w:rFonts w:ascii="Wingdings" w:hAnsi="Wingdings" w:hint="default"/>
      </w:rPr>
    </w:lvl>
    <w:lvl w:ilvl="3" w:tplc="CDDE779A" w:tentative="1">
      <w:start w:val="1"/>
      <w:numFmt w:val="bullet"/>
      <w:lvlText w:val=""/>
      <w:lvlJc w:val="left"/>
      <w:pPr>
        <w:tabs>
          <w:tab w:val="num" w:pos="2936"/>
        </w:tabs>
        <w:ind w:left="2936" w:hanging="360"/>
      </w:pPr>
      <w:rPr>
        <w:rFonts w:ascii="Symbol" w:hAnsi="Symbol" w:hint="default"/>
      </w:rPr>
    </w:lvl>
    <w:lvl w:ilvl="4" w:tplc="F3BE4C68" w:tentative="1">
      <w:start w:val="1"/>
      <w:numFmt w:val="bullet"/>
      <w:lvlText w:val="o"/>
      <w:lvlJc w:val="left"/>
      <w:pPr>
        <w:tabs>
          <w:tab w:val="num" w:pos="3656"/>
        </w:tabs>
        <w:ind w:left="3656" w:hanging="360"/>
      </w:pPr>
      <w:rPr>
        <w:rFonts w:ascii="Courier New" w:hAnsi="Courier New" w:hint="default"/>
      </w:rPr>
    </w:lvl>
    <w:lvl w:ilvl="5" w:tplc="A4D02D46" w:tentative="1">
      <w:start w:val="1"/>
      <w:numFmt w:val="bullet"/>
      <w:lvlText w:val=""/>
      <w:lvlJc w:val="left"/>
      <w:pPr>
        <w:tabs>
          <w:tab w:val="num" w:pos="4376"/>
        </w:tabs>
        <w:ind w:left="4376" w:hanging="360"/>
      </w:pPr>
      <w:rPr>
        <w:rFonts w:ascii="Wingdings" w:hAnsi="Wingdings" w:hint="default"/>
      </w:rPr>
    </w:lvl>
    <w:lvl w:ilvl="6" w:tplc="4BC6553C" w:tentative="1">
      <w:start w:val="1"/>
      <w:numFmt w:val="bullet"/>
      <w:lvlText w:val=""/>
      <w:lvlJc w:val="left"/>
      <w:pPr>
        <w:tabs>
          <w:tab w:val="num" w:pos="5096"/>
        </w:tabs>
        <w:ind w:left="5096" w:hanging="360"/>
      </w:pPr>
      <w:rPr>
        <w:rFonts w:ascii="Symbol" w:hAnsi="Symbol" w:hint="default"/>
      </w:rPr>
    </w:lvl>
    <w:lvl w:ilvl="7" w:tplc="4EEC3CD4" w:tentative="1">
      <w:start w:val="1"/>
      <w:numFmt w:val="bullet"/>
      <w:lvlText w:val="o"/>
      <w:lvlJc w:val="left"/>
      <w:pPr>
        <w:tabs>
          <w:tab w:val="num" w:pos="5816"/>
        </w:tabs>
        <w:ind w:left="5816" w:hanging="360"/>
      </w:pPr>
      <w:rPr>
        <w:rFonts w:ascii="Courier New" w:hAnsi="Courier New" w:hint="default"/>
      </w:rPr>
    </w:lvl>
    <w:lvl w:ilvl="8" w:tplc="02DACCD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1AE67E2">
      <w:start w:val="1"/>
      <w:numFmt w:val="bullet"/>
      <w:lvlText w:val=""/>
      <w:lvlJc w:val="left"/>
      <w:pPr>
        <w:tabs>
          <w:tab w:val="num" w:pos="776"/>
        </w:tabs>
        <w:ind w:left="776" w:hanging="360"/>
      </w:pPr>
      <w:rPr>
        <w:rFonts w:ascii="Symbol" w:hAnsi="Symbol" w:hint="default"/>
      </w:rPr>
    </w:lvl>
    <w:lvl w:ilvl="1" w:tplc="A22877D4" w:tentative="1">
      <w:start w:val="1"/>
      <w:numFmt w:val="bullet"/>
      <w:lvlText w:val="o"/>
      <w:lvlJc w:val="left"/>
      <w:pPr>
        <w:tabs>
          <w:tab w:val="num" w:pos="1496"/>
        </w:tabs>
        <w:ind w:left="1496" w:hanging="360"/>
      </w:pPr>
      <w:rPr>
        <w:rFonts w:ascii="Courier New" w:hAnsi="Courier New" w:hint="default"/>
      </w:rPr>
    </w:lvl>
    <w:lvl w:ilvl="2" w:tplc="8DD46CB6" w:tentative="1">
      <w:start w:val="1"/>
      <w:numFmt w:val="bullet"/>
      <w:lvlText w:val=""/>
      <w:lvlJc w:val="left"/>
      <w:pPr>
        <w:tabs>
          <w:tab w:val="num" w:pos="2216"/>
        </w:tabs>
        <w:ind w:left="2216" w:hanging="360"/>
      </w:pPr>
      <w:rPr>
        <w:rFonts w:ascii="Wingdings" w:hAnsi="Wingdings" w:hint="default"/>
      </w:rPr>
    </w:lvl>
    <w:lvl w:ilvl="3" w:tplc="1F0A2410" w:tentative="1">
      <w:start w:val="1"/>
      <w:numFmt w:val="bullet"/>
      <w:lvlText w:val=""/>
      <w:lvlJc w:val="left"/>
      <w:pPr>
        <w:tabs>
          <w:tab w:val="num" w:pos="2936"/>
        </w:tabs>
        <w:ind w:left="2936" w:hanging="360"/>
      </w:pPr>
      <w:rPr>
        <w:rFonts w:ascii="Symbol" w:hAnsi="Symbol" w:hint="default"/>
      </w:rPr>
    </w:lvl>
    <w:lvl w:ilvl="4" w:tplc="C7FC840A" w:tentative="1">
      <w:start w:val="1"/>
      <w:numFmt w:val="bullet"/>
      <w:lvlText w:val="o"/>
      <w:lvlJc w:val="left"/>
      <w:pPr>
        <w:tabs>
          <w:tab w:val="num" w:pos="3656"/>
        </w:tabs>
        <w:ind w:left="3656" w:hanging="360"/>
      </w:pPr>
      <w:rPr>
        <w:rFonts w:ascii="Courier New" w:hAnsi="Courier New" w:hint="default"/>
      </w:rPr>
    </w:lvl>
    <w:lvl w:ilvl="5" w:tplc="DB3AF4A0" w:tentative="1">
      <w:start w:val="1"/>
      <w:numFmt w:val="bullet"/>
      <w:lvlText w:val=""/>
      <w:lvlJc w:val="left"/>
      <w:pPr>
        <w:tabs>
          <w:tab w:val="num" w:pos="4376"/>
        </w:tabs>
        <w:ind w:left="4376" w:hanging="360"/>
      </w:pPr>
      <w:rPr>
        <w:rFonts w:ascii="Wingdings" w:hAnsi="Wingdings" w:hint="default"/>
      </w:rPr>
    </w:lvl>
    <w:lvl w:ilvl="6" w:tplc="4E0A3502" w:tentative="1">
      <w:start w:val="1"/>
      <w:numFmt w:val="bullet"/>
      <w:lvlText w:val=""/>
      <w:lvlJc w:val="left"/>
      <w:pPr>
        <w:tabs>
          <w:tab w:val="num" w:pos="5096"/>
        </w:tabs>
        <w:ind w:left="5096" w:hanging="360"/>
      </w:pPr>
      <w:rPr>
        <w:rFonts w:ascii="Symbol" w:hAnsi="Symbol" w:hint="default"/>
      </w:rPr>
    </w:lvl>
    <w:lvl w:ilvl="7" w:tplc="E78C8586" w:tentative="1">
      <w:start w:val="1"/>
      <w:numFmt w:val="bullet"/>
      <w:lvlText w:val="o"/>
      <w:lvlJc w:val="left"/>
      <w:pPr>
        <w:tabs>
          <w:tab w:val="num" w:pos="5816"/>
        </w:tabs>
        <w:ind w:left="5816" w:hanging="360"/>
      </w:pPr>
      <w:rPr>
        <w:rFonts w:ascii="Courier New" w:hAnsi="Courier New" w:hint="default"/>
      </w:rPr>
    </w:lvl>
    <w:lvl w:ilvl="8" w:tplc="CAC47674"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7390F3A2">
      <w:start w:val="1"/>
      <w:numFmt w:val="decimal"/>
      <w:lvlText w:val="%1."/>
      <w:lvlJc w:val="left"/>
      <w:pPr>
        <w:tabs>
          <w:tab w:val="num" w:pos="720"/>
        </w:tabs>
        <w:ind w:left="720" w:hanging="360"/>
      </w:pPr>
    </w:lvl>
    <w:lvl w:ilvl="1" w:tplc="130CFC48">
      <w:start w:val="1"/>
      <w:numFmt w:val="lowerLetter"/>
      <w:lvlText w:val="%2."/>
      <w:lvlJc w:val="left"/>
      <w:pPr>
        <w:tabs>
          <w:tab w:val="num" w:pos="1440"/>
        </w:tabs>
        <w:ind w:left="1440" w:hanging="360"/>
      </w:pPr>
    </w:lvl>
    <w:lvl w:ilvl="2" w:tplc="22DCB262" w:tentative="1">
      <w:start w:val="1"/>
      <w:numFmt w:val="lowerRoman"/>
      <w:lvlText w:val="%3."/>
      <w:lvlJc w:val="right"/>
      <w:pPr>
        <w:tabs>
          <w:tab w:val="num" w:pos="2160"/>
        </w:tabs>
        <w:ind w:left="2160" w:hanging="180"/>
      </w:pPr>
    </w:lvl>
    <w:lvl w:ilvl="3" w:tplc="048E229A" w:tentative="1">
      <w:start w:val="1"/>
      <w:numFmt w:val="decimal"/>
      <w:lvlText w:val="%4."/>
      <w:lvlJc w:val="left"/>
      <w:pPr>
        <w:tabs>
          <w:tab w:val="num" w:pos="2880"/>
        </w:tabs>
        <w:ind w:left="2880" w:hanging="360"/>
      </w:pPr>
    </w:lvl>
    <w:lvl w:ilvl="4" w:tplc="C4B023F0" w:tentative="1">
      <w:start w:val="1"/>
      <w:numFmt w:val="lowerLetter"/>
      <w:lvlText w:val="%5."/>
      <w:lvlJc w:val="left"/>
      <w:pPr>
        <w:tabs>
          <w:tab w:val="num" w:pos="3600"/>
        </w:tabs>
        <w:ind w:left="3600" w:hanging="360"/>
      </w:pPr>
    </w:lvl>
    <w:lvl w:ilvl="5" w:tplc="2544EAD4" w:tentative="1">
      <w:start w:val="1"/>
      <w:numFmt w:val="lowerRoman"/>
      <w:lvlText w:val="%6."/>
      <w:lvlJc w:val="right"/>
      <w:pPr>
        <w:tabs>
          <w:tab w:val="num" w:pos="4320"/>
        </w:tabs>
        <w:ind w:left="4320" w:hanging="180"/>
      </w:pPr>
    </w:lvl>
    <w:lvl w:ilvl="6" w:tplc="634A61F6" w:tentative="1">
      <w:start w:val="1"/>
      <w:numFmt w:val="decimal"/>
      <w:lvlText w:val="%7."/>
      <w:lvlJc w:val="left"/>
      <w:pPr>
        <w:tabs>
          <w:tab w:val="num" w:pos="5040"/>
        </w:tabs>
        <w:ind w:left="5040" w:hanging="360"/>
      </w:pPr>
    </w:lvl>
    <w:lvl w:ilvl="7" w:tplc="B9B8526A" w:tentative="1">
      <w:start w:val="1"/>
      <w:numFmt w:val="lowerLetter"/>
      <w:lvlText w:val="%8."/>
      <w:lvlJc w:val="left"/>
      <w:pPr>
        <w:tabs>
          <w:tab w:val="num" w:pos="5760"/>
        </w:tabs>
        <w:ind w:left="5760" w:hanging="360"/>
      </w:pPr>
    </w:lvl>
    <w:lvl w:ilvl="8" w:tplc="40E01D08"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8C88B40E">
      <w:numFmt w:val="bullet"/>
      <w:lvlText w:val="-"/>
      <w:lvlJc w:val="left"/>
      <w:pPr>
        <w:tabs>
          <w:tab w:val="num" w:pos="720"/>
        </w:tabs>
        <w:ind w:left="720" w:hanging="360"/>
      </w:pPr>
      <w:rPr>
        <w:rFonts w:ascii="Times New Roman" w:eastAsia="Times New Roman" w:hAnsi="Times New Roman" w:cs="Times New Roman" w:hint="default"/>
      </w:rPr>
    </w:lvl>
    <w:lvl w:ilvl="1" w:tplc="07A8211A" w:tentative="1">
      <w:start w:val="1"/>
      <w:numFmt w:val="bullet"/>
      <w:lvlText w:val="o"/>
      <w:lvlJc w:val="left"/>
      <w:pPr>
        <w:tabs>
          <w:tab w:val="num" w:pos="1440"/>
        </w:tabs>
        <w:ind w:left="1440" w:hanging="360"/>
      </w:pPr>
      <w:rPr>
        <w:rFonts w:ascii="Courier New" w:hAnsi="Courier New" w:hint="default"/>
      </w:rPr>
    </w:lvl>
    <w:lvl w:ilvl="2" w:tplc="2C1A49C2" w:tentative="1">
      <w:start w:val="1"/>
      <w:numFmt w:val="bullet"/>
      <w:lvlText w:val=""/>
      <w:lvlJc w:val="left"/>
      <w:pPr>
        <w:tabs>
          <w:tab w:val="num" w:pos="2160"/>
        </w:tabs>
        <w:ind w:left="2160" w:hanging="360"/>
      </w:pPr>
      <w:rPr>
        <w:rFonts w:ascii="Wingdings" w:hAnsi="Wingdings" w:hint="default"/>
      </w:rPr>
    </w:lvl>
    <w:lvl w:ilvl="3" w:tplc="E5E415CE" w:tentative="1">
      <w:start w:val="1"/>
      <w:numFmt w:val="bullet"/>
      <w:lvlText w:val=""/>
      <w:lvlJc w:val="left"/>
      <w:pPr>
        <w:tabs>
          <w:tab w:val="num" w:pos="2880"/>
        </w:tabs>
        <w:ind w:left="2880" w:hanging="360"/>
      </w:pPr>
      <w:rPr>
        <w:rFonts w:ascii="Symbol" w:hAnsi="Symbol" w:hint="default"/>
      </w:rPr>
    </w:lvl>
    <w:lvl w:ilvl="4" w:tplc="BD84F506" w:tentative="1">
      <w:start w:val="1"/>
      <w:numFmt w:val="bullet"/>
      <w:lvlText w:val="o"/>
      <w:lvlJc w:val="left"/>
      <w:pPr>
        <w:tabs>
          <w:tab w:val="num" w:pos="3600"/>
        </w:tabs>
        <w:ind w:left="3600" w:hanging="360"/>
      </w:pPr>
      <w:rPr>
        <w:rFonts w:ascii="Courier New" w:hAnsi="Courier New" w:hint="default"/>
      </w:rPr>
    </w:lvl>
    <w:lvl w:ilvl="5" w:tplc="74FED084" w:tentative="1">
      <w:start w:val="1"/>
      <w:numFmt w:val="bullet"/>
      <w:lvlText w:val=""/>
      <w:lvlJc w:val="left"/>
      <w:pPr>
        <w:tabs>
          <w:tab w:val="num" w:pos="4320"/>
        </w:tabs>
        <w:ind w:left="4320" w:hanging="360"/>
      </w:pPr>
      <w:rPr>
        <w:rFonts w:ascii="Wingdings" w:hAnsi="Wingdings" w:hint="default"/>
      </w:rPr>
    </w:lvl>
    <w:lvl w:ilvl="6" w:tplc="CCA69584" w:tentative="1">
      <w:start w:val="1"/>
      <w:numFmt w:val="bullet"/>
      <w:lvlText w:val=""/>
      <w:lvlJc w:val="left"/>
      <w:pPr>
        <w:tabs>
          <w:tab w:val="num" w:pos="5040"/>
        </w:tabs>
        <w:ind w:left="5040" w:hanging="360"/>
      </w:pPr>
      <w:rPr>
        <w:rFonts w:ascii="Symbol" w:hAnsi="Symbol" w:hint="default"/>
      </w:rPr>
    </w:lvl>
    <w:lvl w:ilvl="7" w:tplc="72327F62" w:tentative="1">
      <w:start w:val="1"/>
      <w:numFmt w:val="bullet"/>
      <w:lvlText w:val="o"/>
      <w:lvlJc w:val="left"/>
      <w:pPr>
        <w:tabs>
          <w:tab w:val="num" w:pos="5760"/>
        </w:tabs>
        <w:ind w:left="5760" w:hanging="360"/>
      </w:pPr>
      <w:rPr>
        <w:rFonts w:ascii="Courier New" w:hAnsi="Courier New" w:hint="default"/>
      </w:rPr>
    </w:lvl>
    <w:lvl w:ilvl="8" w:tplc="2FE6179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72E2C6AE">
      <w:start w:val="1"/>
      <w:numFmt w:val="decimal"/>
      <w:lvlText w:val="%1."/>
      <w:lvlJc w:val="left"/>
      <w:pPr>
        <w:tabs>
          <w:tab w:val="num" w:pos="1080"/>
        </w:tabs>
        <w:ind w:left="1080" w:hanging="360"/>
      </w:pPr>
    </w:lvl>
    <w:lvl w:ilvl="1" w:tplc="8120367A" w:tentative="1">
      <w:start w:val="1"/>
      <w:numFmt w:val="lowerLetter"/>
      <w:lvlText w:val="%2."/>
      <w:lvlJc w:val="left"/>
      <w:pPr>
        <w:tabs>
          <w:tab w:val="num" w:pos="1800"/>
        </w:tabs>
        <w:ind w:left="1800" w:hanging="360"/>
      </w:pPr>
    </w:lvl>
    <w:lvl w:ilvl="2" w:tplc="34366748" w:tentative="1">
      <w:start w:val="1"/>
      <w:numFmt w:val="lowerRoman"/>
      <w:lvlText w:val="%3."/>
      <w:lvlJc w:val="right"/>
      <w:pPr>
        <w:tabs>
          <w:tab w:val="num" w:pos="2520"/>
        </w:tabs>
        <w:ind w:left="2520" w:hanging="180"/>
      </w:pPr>
    </w:lvl>
    <w:lvl w:ilvl="3" w:tplc="D4E62986" w:tentative="1">
      <w:start w:val="1"/>
      <w:numFmt w:val="decimal"/>
      <w:lvlText w:val="%4."/>
      <w:lvlJc w:val="left"/>
      <w:pPr>
        <w:tabs>
          <w:tab w:val="num" w:pos="3240"/>
        </w:tabs>
        <w:ind w:left="3240" w:hanging="360"/>
      </w:pPr>
    </w:lvl>
    <w:lvl w:ilvl="4" w:tplc="4D24BB02" w:tentative="1">
      <w:start w:val="1"/>
      <w:numFmt w:val="lowerLetter"/>
      <w:lvlText w:val="%5."/>
      <w:lvlJc w:val="left"/>
      <w:pPr>
        <w:tabs>
          <w:tab w:val="num" w:pos="3960"/>
        </w:tabs>
        <w:ind w:left="3960" w:hanging="360"/>
      </w:pPr>
    </w:lvl>
    <w:lvl w:ilvl="5" w:tplc="EA926204" w:tentative="1">
      <w:start w:val="1"/>
      <w:numFmt w:val="lowerRoman"/>
      <w:lvlText w:val="%6."/>
      <w:lvlJc w:val="right"/>
      <w:pPr>
        <w:tabs>
          <w:tab w:val="num" w:pos="4680"/>
        </w:tabs>
        <w:ind w:left="4680" w:hanging="180"/>
      </w:pPr>
    </w:lvl>
    <w:lvl w:ilvl="6" w:tplc="96E0B942" w:tentative="1">
      <w:start w:val="1"/>
      <w:numFmt w:val="decimal"/>
      <w:lvlText w:val="%7."/>
      <w:lvlJc w:val="left"/>
      <w:pPr>
        <w:tabs>
          <w:tab w:val="num" w:pos="5400"/>
        </w:tabs>
        <w:ind w:left="5400" w:hanging="360"/>
      </w:pPr>
    </w:lvl>
    <w:lvl w:ilvl="7" w:tplc="9C84E338" w:tentative="1">
      <w:start w:val="1"/>
      <w:numFmt w:val="lowerLetter"/>
      <w:lvlText w:val="%8."/>
      <w:lvlJc w:val="left"/>
      <w:pPr>
        <w:tabs>
          <w:tab w:val="num" w:pos="6120"/>
        </w:tabs>
        <w:ind w:left="6120" w:hanging="360"/>
      </w:pPr>
    </w:lvl>
    <w:lvl w:ilvl="8" w:tplc="856271EE" w:tentative="1">
      <w:start w:val="1"/>
      <w:numFmt w:val="lowerRoman"/>
      <w:lvlText w:val="%9."/>
      <w:lvlJc w:val="right"/>
      <w:pPr>
        <w:tabs>
          <w:tab w:val="num" w:pos="6840"/>
        </w:tabs>
        <w:ind w:left="6840" w:hanging="180"/>
      </w:pPr>
    </w:lvl>
  </w:abstractNum>
  <w:abstractNum w:abstractNumId="17" w15:restartNumberingAfterBreak="0">
    <w:nsid w:val="39581FD6"/>
    <w:multiLevelType w:val="hybridMultilevel"/>
    <w:tmpl w:val="81D68830"/>
    <w:lvl w:ilvl="0" w:tplc="5B9AA9E0">
      <w:start w:val="5"/>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DA64B37"/>
    <w:multiLevelType w:val="hybridMultilevel"/>
    <w:tmpl w:val="6D20E0BE"/>
    <w:lvl w:ilvl="0" w:tplc="3B36D4DE">
      <w:start w:val="1"/>
      <w:numFmt w:val="bullet"/>
      <w:lvlText w:val="-"/>
      <w:lvlJc w:val="left"/>
      <w:pPr>
        <w:tabs>
          <w:tab w:val="num" w:pos="360"/>
        </w:tabs>
        <w:ind w:left="360" w:hanging="360"/>
      </w:pPr>
      <w:rPr>
        <w:rFonts w:ascii="Cambria" w:hAnsi="Cambria" w:hint="default"/>
      </w:rPr>
    </w:lvl>
    <w:lvl w:ilvl="1" w:tplc="0A4662C6" w:tentative="1">
      <w:start w:val="1"/>
      <w:numFmt w:val="bullet"/>
      <w:lvlText w:val="o"/>
      <w:lvlJc w:val="left"/>
      <w:pPr>
        <w:ind w:left="1440" w:hanging="360"/>
      </w:pPr>
      <w:rPr>
        <w:rFonts w:ascii="Courier New" w:hAnsi="Courier New" w:cs="Courier New" w:hint="default"/>
      </w:rPr>
    </w:lvl>
    <w:lvl w:ilvl="2" w:tplc="D3726C0E" w:tentative="1">
      <w:start w:val="1"/>
      <w:numFmt w:val="bullet"/>
      <w:lvlText w:val=""/>
      <w:lvlJc w:val="left"/>
      <w:pPr>
        <w:ind w:left="2160" w:hanging="360"/>
      </w:pPr>
      <w:rPr>
        <w:rFonts w:ascii="Wingdings" w:hAnsi="Wingdings" w:hint="default"/>
      </w:rPr>
    </w:lvl>
    <w:lvl w:ilvl="3" w:tplc="CBCA8EE6" w:tentative="1">
      <w:start w:val="1"/>
      <w:numFmt w:val="bullet"/>
      <w:lvlText w:val=""/>
      <w:lvlJc w:val="left"/>
      <w:pPr>
        <w:ind w:left="2880" w:hanging="360"/>
      </w:pPr>
      <w:rPr>
        <w:rFonts w:ascii="Symbol" w:hAnsi="Symbol" w:hint="default"/>
      </w:rPr>
    </w:lvl>
    <w:lvl w:ilvl="4" w:tplc="A9F6BFF6" w:tentative="1">
      <w:start w:val="1"/>
      <w:numFmt w:val="bullet"/>
      <w:lvlText w:val="o"/>
      <w:lvlJc w:val="left"/>
      <w:pPr>
        <w:ind w:left="3600" w:hanging="360"/>
      </w:pPr>
      <w:rPr>
        <w:rFonts w:ascii="Courier New" w:hAnsi="Courier New" w:cs="Courier New" w:hint="default"/>
      </w:rPr>
    </w:lvl>
    <w:lvl w:ilvl="5" w:tplc="FA7ADB46" w:tentative="1">
      <w:start w:val="1"/>
      <w:numFmt w:val="bullet"/>
      <w:lvlText w:val=""/>
      <w:lvlJc w:val="left"/>
      <w:pPr>
        <w:ind w:left="4320" w:hanging="360"/>
      </w:pPr>
      <w:rPr>
        <w:rFonts w:ascii="Wingdings" w:hAnsi="Wingdings" w:hint="default"/>
      </w:rPr>
    </w:lvl>
    <w:lvl w:ilvl="6" w:tplc="C696ED6E" w:tentative="1">
      <w:start w:val="1"/>
      <w:numFmt w:val="bullet"/>
      <w:lvlText w:val=""/>
      <w:lvlJc w:val="left"/>
      <w:pPr>
        <w:ind w:left="5040" w:hanging="360"/>
      </w:pPr>
      <w:rPr>
        <w:rFonts w:ascii="Symbol" w:hAnsi="Symbol" w:hint="default"/>
      </w:rPr>
    </w:lvl>
    <w:lvl w:ilvl="7" w:tplc="31EC9CB0" w:tentative="1">
      <w:start w:val="1"/>
      <w:numFmt w:val="bullet"/>
      <w:lvlText w:val="o"/>
      <w:lvlJc w:val="left"/>
      <w:pPr>
        <w:ind w:left="5760" w:hanging="360"/>
      </w:pPr>
      <w:rPr>
        <w:rFonts w:ascii="Courier New" w:hAnsi="Courier New" w:cs="Courier New" w:hint="default"/>
      </w:rPr>
    </w:lvl>
    <w:lvl w:ilvl="8" w:tplc="89F87D0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E5743C3C">
      <w:start w:val="1"/>
      <w:numFmt w:val="decimal"/>
      <w:lvlText w:val="%1."/>
      <w:lvlJc w:val="left"/>
      <w:pPr>
        <w:tabs>
          <w:tab w:val="num" w:pos="930"/>
        </w:tabs>
        <w:ind w:left="930" w:hanging="570"/>
      </w:pPr>
      <w:rPr>
        <w:rFonts w:hint="default"/>
      </w:rPr>
    </w:lvl>
    <w:lvl w:ilvl="1" w:tplc="39247880">
      <w:start w:val="5"/>
      <w:numFmt w:val="decimal"/>
      <w:lvlText w:val="%2"/>
      <w:lvlJc w:val="left"/>
      <w:pPr>
        <w:tabs>
          <w:tab w:val="num" w:pos="1650"/>
        </w:tabs>
        <w:ind w:left="1650" w:hanging="570"/>
      </w:pPr>
      <w:rPr>
        <w:rFonts w:hint="default"/>
      </w:rPr>
    </w:lvl>
    <w:lvl w:ilvl="2" w:tplc="63401632" w:tentative="1">
      <w:start w:val="1"/>
      <w:numFmt w:val="lowerRoman"/>
      <w:lvlText w:val="%3."/>
      <w:lvlJc w:val="right"/>
      <w:pPr>
        <w:tabs>
          <w:tab w:val="num" w:pos="2160"/>
        </w:tabs>
        <w:ind w:left="2160" w:hanging="180"/>
      </w:pPr>
    </w:lvl>
    <w:lvl w:ilvl="3" w:tplc="E59ADF3C" w:tentative="1">
      <w:start w:val="1"/>
      <w:numFmt w:val="decimal"/>
      <w:lvlText w:val="%4."/>
      <w:lvlJc w:val="left"/>
      <w:pPr>
        <w:tabs>
          <w:tab w:val="num" w:pos="2880"/>
        </w:tabs>
        <w:ind w:left="2880" w:hanging="360"/>
      </w:pPr>
    </w:lvl>
    <w:lvl w:ilvl="4" w:tplc="9DFC62F6" w:tentative="1">
      <w:start w:val="1"/>
      <w:numFmt w:val="lowerLetter"/>
      <w:lvlText w:val="%5."/>
      <w:lvlJc w:val="left"/>
      <w:pPr>
        <w:tabs>
          <w:tab w:val="num" w:pos="3600"/>
        </w:tabs>
        <w:ind w:left="3600" w:hanging="360"/>
      </w:pPr>
    </w:lvl>
    <w:lvl w:ilvl="5" w:tplc="F572B9B4" w:tentative="1">
      <w:start w:val="1"/>
      <w:numFmt w:val="lowerRoman"/>
      <w:lvlText w:val="%6."/>
      <w:lvlJc w:val="right"/>
      <w:pPr>
        <w:tabs>
          <w:tab w:val="num" w:pos="4320"/>
        </w:tabs>
        <w:ind w:left="4320" w:hanging="180"/>
      </w:pPr>
    </w:lvl>
    <w:lvl w:ilvl="6" w:tplc="E5E2B3D0" w:tentative="1">
      <w:start w:val="1"/>
      <w:numFmt w:val="decimal"/>
      <w:lvlText w:val="%7."/>
      <w:lvlJc w:val="left"/>
      <w:pPr>
        <w:tabs>
          <w:tab w:val="num" w:pos="5040"/>
        </w:tabs>
        <w:ind w:left="5040" w:hanging="360"/>
      </w:pPr>
    </w:lvl>
    <w:lvl w:ilvl="7" w:tplc="B0CAA2FE" w:tentative="1">
      <w:start w:val="1"/>
      <w:numFmt w:val="lowerLetter"/>
      <w:lvlText w:val="%8."/>
      <w:lvlJc w:val="left"/>
      <w:pPr>
        <w:tabs>
          <w:tab w:val="num" w:pos="5760"/>
        </w:tabs>
        <w:ind w:left="5760" w:hanging="360"/>
      </w:pPr>
    </w:lvl>
    <w:lvl w:ilvl="8" w:tplc="918E7706"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A388408E">
      <w:start w:val="1"/>
      <w:numFmt w:val="bullet"/>
      <w:lvlText w:val=""/>
      <w:lvlJc w:val="left"/>
      <w:pPr>
        <w:tabs>
          <w:tab w:val="num" w:pos="278"/>
        </w:tabs>
        <w:ind w:left="278" w:hanging="360"/>
      </w:pPr>
      <w:rPr>
        <w:rFonts w:ascii="Symbol" w:hAnsi="Symbol" w:hint="default"/>
      </w:rPr>
    </w:lvl>
    <w:lvl w:ilvl="1" w:tplc="DD56D14A" w:tentative="1">
      <w:start w:val="1"/>
      <w:numFmt w:val="bullet"/>
      <w:lvlText w:val="o"/>
      <w:lvlJc w:val="left"/>
      <w:pPr>
        <w:tabs>
          <w:tab w:val="num" w:pos="1440"/>
        </w:tabs>
        <w:ind w:left="1440" w:hanging="360"/>
      </w:pPr>
      <w:rPr>
        <w:rFonts w:ascii="Courier New" w:hAnsi="Courier New" w:hint="default"/>
      </w:rPr>
    </w:lvl>
    <w:lvl w:ilvl="2" w:tplc="7BF6F3E2" w:tentative="1">
      <w:start w:val="1"/>
      <w:numFmt w:val="bullet"/>
      <w:lvlText w:val=""/>
      <w:lvlJc w:val="left"/>
      <w:pPr>
        <w:tabs>
          <w:tab w:val="num" w:pos="2160"/>
        </w:tabs>
        <w:ind w:left="2160" w:hanging="360"/>
      </w:pPr>
      <w:rPr>
        <w:rFonts w:ascii="Wingdings" w:hAnsi="Wingdings" w:hint="default"/>
      </w:rPr>
    </w:lvl>
    <w:lvl w:ilvl="3" w:tplc="A5AC4536" w:tentative="1">
      <w:start w:val="1"/>
      <w:numFmt w:val="bullet"/>
      <w:lvlText w:val=""/>
      <w:lvlJc w:val="left"/>
      <w:pPr>
        <w:tabs>
          <w:tab w:val="num" w:pos="2880"/>
        </w:tabs>
        <w:ind w:left="2880" w:hanging="360"/>
      </w:pPr>
      <w:rPr>
        <w:rFonts w:ascii="Symbol" w:hAnsi="Symbol" w:hint="default"/>
      </w:rPr>
    </w:lvl>
    <w:lvl w:ilvl="4" w:tplc="94C4C370" w:tentative="1">
      <w:start w:val="1"/>
      <w:numFmt w:val="bullet"/>
      <w:lvlText w:val="o"/>
      <w:lvlJc w:val="left"/>
      <w:pPr>
        <w:tabs>
          <w:tab w:val="num" w:pos="3600"/>
        </w:tabs>
        <w:ind w:left="3600" w:hanging="360"/>
      </w:pPr>
      <w:rPr>
        <w:rFonts w:ascii="Courier New" w:hAnsi="Courier New" w:hint="default"/>
      </w:rPr>
    </w:lvl>
    <w:lvl w:ilvl="5" w:tplc="2F24D130" w:tentative="1">
      <w:start w:val="1"/>
      <w:numFmt w:val="bullet"/>
      <w:lvlText w:val=""/>
      <w:lvlJc w:val="left"/>
      <w:pPr>
        <w:tabs>
          <w:tab w:val="num" w:pos="4320"/>
        </w:tabs>
        <w:ind w:left="4320" w:hanging="360"/>
      </w:pPr>
      <w:rPr>
        <w:rFonts w:ascii="Wingdings" w:hAnsi="Wingdings" w:hint="default"/>
      </w:rPr>
    </w:lvl>
    <w:lvl w:ilvl="6" w:tplc="DA28E6E6" w:tentative="1">
      <w:start w:val="1"/>
      <w:numFmt w:val="bullet"/>
      <w:lvlText w:val=""/>
      <w:lvlJc w:val="left"/>
      <w:pPr>
        <w:tabs>
          <w:tab w:val="num" w:pos="5040"/>
        </w:tabs>
        <w:ind w:left="5040" w:hanging="360"/>
      </w:pPr>
      <w:rPr>
        <w:rFonts w:ascii="Symbol" w:hAnsi="Symbol" w:hint="default"/>
      </w:rPr>
    </w:lvl>
    <w:lvl w:ilvl="7" w:tplc="810C122C" w:tentative="1">
      <w:start w:val="1"/>
      <w:numFmt w:val="bullet"/>
      <w:lvlText w:val="o"/>
      <w:lvlJc w:val="left"/>
      <w:pPr>
        <w:tabs>
          <w:tab w:val="num" w:pos="5760"/>
        </w:tabs>
        <w:ind w:left="5760" w:hanging="360"/>
      </w:pPr>
      <w:rPr>
        <w:rFonts w:ascii="Courier New" w:hAnsi="Courier New" w:hint="default"/>
      </w:rPr>
    </w:lvl>
    <w:lvl w:ilvl="8" w:tplc="8C66A7E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89F4FE04">
      <w:start w:val="5"/>
      <w:numFmt w:val="upperLetter"/>
      <w:lvlText w:val="%1."/>
      <w:lvlJc w:val="left"/>
      <w:pPr>
        <w:tabs>
          <w:tab w:val="num" w:pos="720"/>
        </w:tabs>
        <w:ind w:left="720" w:hanging="360"/>
      </w:pPr>
      <w:rPr>
        <w:rFonts w:hint="default"/>
      </w:rPr>
    </w:lvl>
    <w:lvl w:ilvl="1" w:tplc="7ADCC8EE" w:tentative="1">
      <w:start w:val="1"/>
      <w:numFmt w:val="lowerLetter"/>
      <w:lvlText w:val="%2."/>
      <w:lvlJc w:val="left"/>
      <w:pPr>
        <w:tabs>
          <w:tab w:val="num" w:pos="1440"/>
        </w:tabs>
        <w:ind w:left="1440" w:hanging="360"/>
      </w:pPr>
    </w:lvl>
    <w:lvl w:ilvl="2" w:tplc="F162FA38" w:tentative="1">
      <w:start w:val="1"/>
      <w:numFmt w:val="lowerRoman"/>
      <w:lvlText w:val="%3."/>
      <w:lvlJc w:val="right"/>
      <w:pPr>
        <w:tabs>
          <w:tab w:val="num" w:pos="2160"/>
        </w:tabs>
        <w:ind w:left="2160" w:hanging="180"/>
      </w:pPr>
    </w:lvl>
    <w:lvl w:ilvl="3" w:tplc="B9F0AF64" w:tentative="1">
      <w:start w:val="1"/>
      <w:numFmt w:val="decimal"/>
      <w:lvlText w:val="%4."/>
      <w:lvlJc w:val="left"/>
      <w:pPr>
        <w:tabs>
          <w:tab w:val="num" w:pos="2880"/>
        </w:tabs>
        <w:ind w:left="2880" w:hanging="360"/>
      </w:pPr>
    </w:lvl>
    <w:lvl w:ilvl="4" w:tplc="370E6D66" w:tentative="1">
      <w:start w:val="1"/>
      <w:numFmt w:val="lowerLetter"/>
      <w:lvlText w:val="%5."/>
      <w:lvlJc w:val="left"/>
      <w:pPr>
        <w:tabs>
          <w:tab w:val="num" w:pos="3600"/>
        </w:tabs>
        <w:ind w:left="3600" w:hanging="360"/>
      </w:pPr>
    </w:lvl>
    <w:lvl w:ilvl="5" w:tplc="570CF4B2" w:tentative="1">
      <w:start w:val="1"/>
      <w:numFmt w:val="lowerRoman"/>
      <w:lvlText w:val="%6."/>
      <w:lvlJc w:val="right"/>
      <w:pPr>
        <w:tabs>
          <w:tab w:val="num" w:pos="4320"/>
        </w:tabs>
        <w:ind w:left="4320" w:hanging="180"/>
      </w:pPr>
    </w:lvl>
    <w:lvl w:ilvl="6" w:tplc="D47C276E" w:tentative="1">
      <w:start w:val="1"/>
      <w:numFmt w:val="decimal"/>
      <w:lvlText w:val="%7."/>
      <w:lvlJc w:val="left"/>
      <w:pPr>
        <w:tabs>
          <w:tab w:val="num" w:pos="5040"/>
        </w:tabs>
        <w:ind w:left="5040" w:hanging="360"/>
      </w:pPr>
    </w:lvl>
    <w:lvl w:ilvl="7" w:tplc="1A78EF34" w:tentative="1">
      <w:start w:val="1"/>
      <w:numFmt w:val="lowerLetter"/>
      <w:lvlText w:val="%8."/>
      <w:lvlJc w:val="left"/>
      <w:pPr>
        <w:tabs>
          <w:tab w:val="num" w:pos="5760"/>
        </w:tabs>
        <w:ind w:left="5760" w:hanging="360"/>
      </w:pPr>
    </w:lvl>
    <w:lvl w:ilvl="8" w:tplc="57A270B2"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360AA11E">
      <w:start w:val="1"/>
      <w:numFmt w:val="bullet"/>
      <w:lvlText w:val=""/>
      <w:lvlJc w:val="left"/>
      <w:pPr>
        <w:tabs>
          <w:tab w:val="num" w:pos="776"/>
        </w:tabs>
        <w:ind w:left="776" w:hanging="360"/>
      </w:pPr>
      <w:rPr>
        <w:rFonts w:ascii="Symbol" w:hAnsi="Symbol" w:hint="default"/>
      </w:rPr>
    </w:lvl>
    <w:lvl w:ilvl="1" w:tplc="67E638A0" w:tentative="1">
      <w:start w:val="1"/>
      <w:numFmt w:val="bullet"/>
      <w:lvlText w:val="o"/>
      <w:lvlJc w:val="left"/>
      <w:pPr>
        <w:tabs>
          <w:tab w:val="num" w:pos="1496"/>
        </w:tabs>
        <w:ind w:left="1496" w:hanging="360"/>
      </w:pPr>
      <w:rPr>
        <w:rFonts w:ascii="Courier New" w:hAnsi="Courier New" w:hint="default"/>
      </w:rPr>
    </w:lvl>
    <w:lvl w:ilvl="2" w:tplc="CB807632" w:tentative="1">
      <w:start w:val="1"/>
      <w:numFmt w:val="bullet"/>
      <w:lvlText w:val=""/>
      <w:lvlJc w:val="left"/>
      <w:pPr>
        <w:tabs>
          <w:tab w:val="num" w:pos="2216"/>
        </w:tabs>
        <w:ind w:left="2216" w:hanging="360"/>
      </w:pPr>
      <w:rPr>
        <w:rFonts w:ascii="Wingdings" w:hAnsi="Wingdings" w:hint="default"/>
      </w:rPr>
    </w:lvl>
    <w:lvl w:ilvl="3" w:tplc="BF14DC0C" w:tentative="1">
      <w:start w:val="1"/>
      <w:numFmt w:val="bullet"/>
      <w:lvlText w:val=""/>
      <w:lvlJc w:val="left"/>
      <w:pPr>
        <w:tabs>
          <w:tab w:val="num" w:pos="2936"/>
        </w:tabs>
        <w:ind w:left="2936" w:hanging="360"/>
      </w:pPr>
      <w:rPr>
        <w:rFonts w:ascii="Symbol" w:hAnsi="Symbol" w:hint="default"/>
      </w:rPr>
    </w:lvl>
    <w:lvl w:ilvl="4" w:tplc="33FA80C2" w:tentative="1">
      <w:start w:val="1"/>
      <w:numFmt w:val="bullet"/>
      <w:lvlText w:val="o"/>
      <w:lvlJc w:val="left"/>
      <w:pPr>
        <w:tabs>
          <w:tab w:val="num" w:pos="3656"/>
        </w:tabs>
        <w:ind w:left="3656" w:hanging="360"/>
      </w:pPr>
      <w:rPr>
        <w:rFonts w:ascii="Courier New" w:hAnsi="Courier New" w:hint="default"/>
      </w:rPr>
    </w:lvl>
    <w:lvl w:ilvl="5" w:tplc="0A04BC7C" w:tentative="1">
      <w:start w:val="1"/>
      <w:numFmt w:val="bullet"/>
      <w:lvlText w:val=""/>
      <w:lvlJc w:val="left"/>
      <w:pPr>
        <w:tabs>
          <w:tab w:val="num" w:pos="4376"/>
        </w:tabs>
        <w:ind w:left="4376" w:hanging="360"/>
      </w:pPr>
      <w:rPr>
        <w:rFonts w:ascii="Wingdings" w:hAnsi="Wingdings" w:hint="default"/>
      </w:rPr>
    </w:lvl>
    <w:lvl w:ilvl="6" w:tplc="9312C6DA" w:tentative="1">
      <w:start w:val="1"/>
      <w:numFmt w:val="bullet"/>
      <w:lvlText w:val=""/>
      <w:lvlJc w:val="left"/>
      <w:pPr>
        <w:tabs>
          <w:tab w:val="num" w:pos="5096"/>
        </w:tabs>
        <w:ind w:left="5096" w:hanging="360"/>
      </w:pPr>
      <w:rPr>
        <w:rFonts w:ascii="Symbol" w:hAnsi="Symbol" w:hint="default"/>
      </w:rPr>
    </w:lvl>
    <w:lvl w:ilvl="7" w:tplc="479ED088" w:tentative="1">
      <w:start w:val="1"/>
      <w:numFmt w:val="bullet"/>
      <w:lvlText w:val="o"/>
      <w:lvlJc w:val="left"/>
      <w:pPr>
        <w:tabs>
          <w:tab w:val="num" w:pos="5816"/>
        </w:tabs>
        <w:ind w:left="5816" w:hanging="360"/>
      </w:pPr>
      <w:rPr>
        <w:rFonts w:ascii="Courier New" w:hAnsi="Courier New" w:hint="default"/>
      </w:rPr>
    </w:lvl>
    <w:lvl w:ilvl="8" w:tplc="6DF6ED16"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BCD0228E">
      <w:start w:val="1"/>
      <w:numFmt w:val="bullet"/>
      <w:lvlText w:val=""/>
      <w:lvlJc w:val="left"/>
      <w:pPr>
        <w:tabs>
          <w:tab w:val="num" w:pos="278"/>
        </w:tabs>
        <w:ind w:left="278" w:hanging="360"/>
      </w:pPr>
      <w:rPr>
        <w:rFonts w:ascii="Symbol" w:hAnsi="Symbol" w:hint="default"/>
      </w:rPr>
    </w:lvl>
    <w:lvl w:ilvl="1" w:tplc="E7844C00" w:tentative="1">
      <w:start w:val="1"/>
      <w:numFmt w:val="bullet"/>
      <w:lvlText w:val="o"/>
      <w:lvlJc w:val="left"/>
      <w:pPr>
        <w:tabs>
          <w:tab w:val="num" w:pos="1440"/>
        </w:tabs>
        <w:ind w:left="1440" w:hanging="360"/>
      </w:pPr>
      <w:rPr>
        <w:rFonts w:ascii="Courier New" w:hAnsi="Courier New" w:hint="default"/>
      </w:rPr>
    </w:lvl>
    <w:lvl w:ilvl="2" w:tplc="2064E558" w:tentative="1">
      <w:start w:val="1"/>
      <w:numFmt w:val="bullet"/>
      <w:lvlText w:val=""/>
      <w:lvlJc w:val="left"/>
      <w:pPr>
        <w:tabs>
          <w:tab w:val="num" w:pos="2160"/>
        </w:tabs>
        <w:ind w:left="2160" w:hanging="360"/>
      </w:pPr>
      <w:rPr>
        <w:rFonts w:ascii="Wingdings" w:hAnsi="Wingdings" w:hint="default"/>
      </w:rPr>
    </w:lvl>
    <w:lvl w:ilvl="3" w:tplc="E2E27312" w:tentative="1">
      <w:start w:val="1"/>
      <w:numFmt w:val="bullet"/>
      <w:lvlText w:val=""/>
      <w:lvlJc w:val="left"/>
      <w:pPr>
        <w:tabs>
          <w:tab w:val="num" w:pos="2880"/>
        </w:tabs>
        <w:ind w:left="2880" w:hanging="360"/>
      </w:pPr>
      <w:rPr>
        <w:rFonts w:ascii="Symbol" w:hAnsi="Symbol" w:hint="default"/>
      </w:rPr>
    </w:lvl>
    <w:lvl w:ilvl="4" w:tplc="E9949B78" w:tentative="1">
      <w:start w:val="1"/>
      <w:numFmt w:val="bullet"/>
      <w:lvlText w:val="o"/>
      <w:lvlJc w:val="left"/>
      <w:pPr>
        <w:tabs>
          <w:tab w:val="num" w:pos="3600"/>
        </w:tabs>
        <w:ind w:left="3600" w:hanging="360"/>
      </w:pPr>
      <w:rPr>
        <w:rFonts w:ascii="Courier New" w:hAnsi="Courier New" w:hint="default"/>
      </w:rPr>
    </w:lvl>
    <w:lvl w:ilvl="5" w:tplc="D3D2E0AE" w:tentative="1">
      <w:start w:val="1"/>
      <w:numFmt w:val="bullet"/>
      <w:lvlText w:val=""/>
      <w:lvlJc w:val="left"/>
      <w:pPr>
        <w:tabs>
          <w:tab w:val="num" w:pos="4320"/>
        </w:tabs>
        <w:ind w:left="4320" w:hanging="360"/>
      </w:pPr>
      <w:rPr>
        <w:rFonts w:ascii="Wingdings" w:hAnsi="Wingdings" w:hint="default"/>
      </w:rPr>
    </w:lvl>
    <w:lvl w:ilvl="6" w:tplc="13E473A4" w:tentative="1">
      <w:start w:val="1"/>
      <w:numFmt w:val="bullet"/>
      <w:lvlText w:val=""/>
      <w:lvlJc w:val="left"/>
      <w:pPr>
        <w:tabs>
          <w:tab w:val="num" w:pos="5040"/>
        </w:tabs>
        <w:ind w:left="5040" w:hanging="360"/>
      </w:pPr>
      <w:rPr>
        <w:rFonts w:ascii="Symbol" w:hAnsi="Symbol" w:hint="default"/>
      </w:rPr>
    </w:lvl>
    <w:lvl w:ilvl="7" w:tplc="D2046260" w:tentative="1">
      <w:start w:val="1"/>
      <w:numFmt w:val="bullet"/>
      <w:lvlText w:val="o"/>
      <w:lvlJc w:val="left"/>
      <w:pPr>
        <w:tabs>
          <w:tab w:val="num" w:pos="5760"/>
        </w:tabs>
        <w:ind w:left="5760" w:hanging="360"/>
      </w:pPr>
      <w:rPr>
        <w:rFonts w:ascii="Courier New" w:hAnsi="Courier New" w:hint="default"/>
      </w:rPr>
    </w:lvl>
    <w:lvl w:ilvl="8" w:tplc="7440229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648CBAA4">
      <w:start w:val="1"/>
      <w:numFmt w:val="bullet"/>
      <w:lvlText w:val=""/>
      <w:lvlJc w:val="left"/>
      <w:pPr>
        <w:tabs>
          <w:tab w:val="num" w:pos="278"/>
        </w:tabs>
        <w:ind w:left="278" w:hanging="360"/>
      </w:pPr>
      <w:rPr>
        <w:rFonts w:ascii="Symbol" w:hAnsi="Symbol" w:hint="default"/>
      </w:rPr>
    </w:lvl>
    <w:lvl w:ilvl="1" w:tplc="BD5AB052" w:tentative="1">
      <w:start w:val="1"/>
      <w:numFmt w:val="bullet"/>
      <w:lvlText w:val="o"/>
      <w:lvlJc w:val="left"/>
      <w:pPr>
        <w:tabs>
          <w:tab w:val="num" w:pos="1440"/>
        </w:tabs>
        <w:ind w:left="1440" w:hanging="360"/>
      </w:pPr>
      <w:rPr>
        <w:rFonts w:ascii="Courier New" w:hAnsi="Courier New" w:hint="default"/>
      </w:rPr>
    </w:lvl>
    <w:lvl w:ilvl="2" w:tplc="B83A1AA2" w:tentative="1">
      <w:start w:val="1"/>
      <w:numFmt w:val="bullet"/>
      <w:lvlText w:val=""/>
      <w:lvlJc w:val="left"/>
      <w:pPr>
        <w:tabs>
          <w:tab w:val="num" w:pos="2160"/>
        </w:tabs>
        <w:ind w:left="2160" w:hanging="360"/>
      </w:pPr>
      <w:rPr>
        <w:rFonts w:ascii="Wingdings" w:hAnsi="Wingdings" w:hint="default"/>
      </w:rPr>
    </w:lvl>
    <w:lvl w:ilvl="3" w:tplc="370C11B4" w:tentative="1">
      <w:start w:val="1"/>
      <w:numFmt w:val="bullet"/>
      <w:lvlText w:val=""/>
      <w:lvlJc w:val="left"/>
      <w:pPr>
        <w:tabs>
          <w:tab w:val="num" w:pos="2880"/>
        </w:tabs>
        <w:ind w:left="2880" w:hanging="360"/>
      </w:pPr>
      <w:rPr>
        <w:rFonts w:ascii="Symbol" w:hAnsi="Symbol" w:hint="default"/>
      </w:rPr>
    </w:lvl>
    <w:lvl w:ilvl="4" w:tplc="99AE4C34" w:tentative="1">
      <w:start w:val="1"/>
      <w:numFmt w:val="bullet"/>
      <w:lvlText w:val="o"/>
      <w:lvlJc w:val="left"/>
      <w:pPr>
        <w:tabs>
          <w:tab w:val="num" w:pos="3600"/>
        </w:tabs>
        <w:ind w:left="3600" w:hanging="360"/>
      </w:pPr>
      <w:rPr>
        <w:rFonts w:ascii="Courier New" w:hAnsi="Courier New" w:hint="default"/>
      </w:rPr>
    </w:lvl>
    <w:lvl w:ilvl="5" w:tplc="EB465F60" w:tentative="1">
      <w:start w:val="1"/>
      <w:numFmt w:val="bullet"/>
      <w:lvlText w:val=""/>
      <w:lvlJc w:val="left"/>
      <w:pPr>
        <w:tabs>
          <w:tab w:val="num" w:pos="4320"/>
        </w:tabs>
        <w:ind w:left="4320" w:hanging="360"/>
      </w:pPr>
      <w:rPr>
        <w:rFonts w:ascii="Wingdings" w:hAnsi="Wingdings" w:hint="default"/>
      </w:rPr>
    </w:lvl>
    <w:lvl w:ilvl="6" w:tplc="6B76F886" w:tentative="1">
      <w:start w:val="1"/>
      <w:numFmt w:val="bullet"/>
      <w:lvlText w:val=""/>
      <w:lvlJc w:val="left"/>
      <w:pPr>
        <w:tabs>
          <w:tab w:val="num" w:pos="5040"/>
        </w:tabs>
        <w:ind w:left="5040" w:hanging="360"/>
      </w:pPr>
      <w:rPr>
        <w:rFonts w:ascii="Symbol" w:hAnsi="Symbol" w:hint="default"/>
      </w:rPr>
    </w:lvl>
    <w:lvl w:ilvl="7" w:tplc="CE809DE0" w:tentative="1">
      <w:start w:val="1"/>
      <w:numFmt w:val="bullet"/>
      <w:lvlText w:val="o"/>
      <w:lvlJc w:val="left"/>
      <w:pPr>
        <w:tabs>
          <w:tab w:val="num" w:pos="5760"/>
        </w:tabs>
        <w:ind w:left="5760" w:hanging="360"/>
      </w:pPr>
      <w:rPr>
        <w:rFonts w:ascii="Courier New" w:hAnsi="Courier New" w:hint="default"/>
      </w:rPr>
    </w:lvl>
    <w:lvl w:ilvl="8" w:tplc="388A666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263C38CE">
      <w:start w:val="1"/>
      <w:numFmt w:val="decimal"/>
      <w:lvlText w:val="%1."/>
      <w:lvlJc w:val="left"/>
      <w:pPr>
        <w:tabs>
          <w:tab w:val="num" w:pos="720"/>
        </w:tabs>
        <w:ind w:left="720" w:hanging="360"/>
      </w:pPr>
    </w:lvl>
    <w:lvl w:ilvl="1" w:tplc="94609AC6" w:tentative="1">
      <w:start w:val="1"/>
      <w:numFmt w:val="lowerLetter"/>
      <w:lvlText w:val="%2."/>
      <w:lvlJc w:val="left"/>
      <w:pPr>
        <w:tabs>
          <w:tab w:val="num" w:pos="1440"/>
        </w:tabs>
        <w:ind w:left="1440" w:hanging="360"/>
      </w:pPr>
    </w:lvl>
    <w:lvl w:ilvl="2" w:tplc="18F25D54" w:tentative="1">
      <w:start w:val="1"/>
      <w:numFmt w:val="lowerRoman"/>
      <w:lvlText w:val="%3."/>
      <w:lvlJc w:val="right"/>
      <w:pPr>
        <w:tabs>
          <w:tab w:val="num" w:pos="2160"/>
        </w:tabs>
        <w:ind w:left="2160" w:hanging="180"/>
      </w:pPr>
    </w:lvl>
    <w:lvl w:ilvl="3" w:tplc="D96A3DC0" w:tentative="1">
      <w:start w:val="1"/>
      <w:numFmt w:val="decimal"/>
      <w:lvlText w:val="%4."/>
      <w:lvlJc w:val="left"/>
      <w:pPr>
        <w:tabs>
          <w:tab w:val="num" w:pos="2880"/>
        </w:tabs>
        <w:ind w:left="2880" w:hanging="360"/>
      </w:pPr>
    </w:lvl>
    <w:lvl w:ilvl="4" w:tplc="549EACD8" w:tentative="1">
      <w:start w:val="1"/>
      <w:numFmt w:val="lowerLetter"/>
      <w:lvlText w:val="%5."/>
      <w:lvlJc w:val="left"/>
      <w:pPr>
        <w:tabs>
          <w:tab w:val="num" w:pos="3600"/>
        </w:tabs>
        <w:ind w:left="3600" w:hanging="360"/>
      </w:pPr>
    </w:lvl>
    <w:lvl w:ilvl="5" w:tplc="4F4A1E18" w:tentative="1">
      <w:start w:val="1"/>
      <w:numFmt w:val="lowerRoman"/>
      <w:lvlText w:val="%6."/>
      <w:lvlJc w:val="right"/>
      <w:pPr>
        <w:tabs>
          <w:tab w:val="num" w:pos="4320"/>
        </w:tabs>
        <w:ind w:left="4320" w:hanging="180"/>
      </w:pPr>
    </w:lvl>
    <w:lvl w:ilvl="6" w:tplc="F97A8994" w:tentative="1">
      <w:start w:val="1"/>
      <w:numFmt w:val="decimal"/>
      <w:lvlText w:val="%7."/>
      <w:lvlJc w:val="left"/>
      <w:pPr>
        <w:tabs>
          <w:tab w:val="num" w:pos="5040"/>
        </w:tabs>
        <w:ind w:left="5040" w:hanging="360"/>
      </w:pPr>
    </w:lvl>
    <w:lvl w:ilvl="7" w:tplc="8404EE5C" w:tentative="1">
      <w:start w:val="1"/>
      <w:numFmt w:val="lowerLetter"/>
      <w:lvlText w:val="%8."/>
      <w:lvlJc w:val="left"/>
      <w:pPr>
        <w:tabs>
          <w:tab w:val="num" w:pos="5760"/>
        </w:tabs>
        <w:ind w:left="5760" w:hanging="360"/>
      </w:pPr>
    </w:lvl>
    <w:lvl w:ilvl="8" w:tplc="BF5CC9F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0E34207A">
      <w:start w:val="4"/>
      <w:numFmt w:val="upperLetter"/>
      <w:lvlText w:val="%1."/>
      <w:lvlJc w:val="left"/>
      <w:pPr>
        <w:tabs>
          <w:tab w:val="num" w:pos="930"/>
        </w:tabs>
        <w:ind w:left="930" w:hanging="570"/>
      </w:pPr>
      <w:rPr>
        <w:rFonts w:hint="default"/>
      </w:rPr>
    </w:lvl>
    <w:lvl w:ilvl="1" w:tplc="2B08527C" w:tentative="1">
      <w:start w:val="1"/>
      <w:numFmt w:val="lowerLetter"/>
      <w:lvlText w:val="%2."/>
      <w:lvlJc w:val="left"/>
      <w:pPr>
        <w:tabs>
          <w:tab w:val="num" w:pos="1440"/>
        </w:tabs>
        <w:ind w:left="1440" w:hanging="360"/>
      </w:pPr>
    </w:lvl>
    <w:lvl w:ilvl="2" w:tplc="D2FA4822" w:tentative="1">
      <w:start w:val="1"/>
      <w:numFmt w:val="lowerRoman"/>
      <w:lvlText w:val="%3."/>
      <w:lvlJc w:val="right"/>
      <w:pPr>
        <w:tabs>
          <w:tab w:val="num" w:pos="2160"/>
        </w:tabs>
        <w:ind w:left="2160" w:hanging="180"/>
      </w:pPr>
    </w:lvl>
    <w:lvl w:ilvl="3" w:tplc="A71690A0" w:tentative="1">
      <w:start w:val="1"/>
      <w:numFmt w:val="decimal"/>
      <w:lvlText w:val="%4."/>
      <w:lvlJc w:val="left"/>
      <w:pPr>
        <w:tabs>
          <w:tab w:val="num" w:pos="2880"/>
        </w:tabs>
        <w:ind w:left="2880" w:hanging="360"/>
      </w:pPr>
    </w:lvl>
    <w:lvl w:ilvl="4" w:tplc="DA966128" w:tentative="1">
      <w:start w:val="1"/>
      <w:numFmt w:val="lowerLetter"/>
      <w:lvlText w:val="%5."/>
      <w:lvlJc w:val="left"/>
      <w:pPr>
        <w:tabs>
          <w:tab w:val="num" w:pos="3600"/>
        </w:tabs>
        <w:ind w:left="3600" w:hanging="360"/>
      </w:pPr>
    </w:lvl>
    <w:lvl w:ilvl="5" w:tplc="AD621688" w:tentative="1">
      <w:start w:val="1"/>
      <w:numFmt w:val="lowerRoman"/>
      <w:lvlText w:val="%6."/>
      <w:lvlJc w:val="right"/>
      <w:pPr>
        <w:tabs>
          <w:tab w:val="num" w:pos="4320"/>
        </w:tabs>
        <w:ind w:left="4320" w:hanging="180"/>
      </w:pPr>
    </w:lvl>
    <w:lvl w:ilvl="6" w:tplc="CD1E6F04" w:tentative="1">
      <w:start w:val="1"/>
      <w:numFmt w:val="decimal"/>
      <w:lvlText w:val="%7."/>
      <w:lvlJc w:val="left"/>
      <w:pPr>
        <w:tabs>
          <w:tab w:val="num" w:pos="5040"/>
        </w:tabs>
        <w:ind w:left="5040" w:hanging="360"/>
      </w:pPr>
    </w:lvl>
    <w:lvl w:ilvl="7" w:tplc="5D4A373E" w:tentative="1">
      <w:start w:val="1"/>
      <w:numFmt w:val="lowerLetter"/>
      <w:lvlText w:val="%8."/>
      <w:lvlJc w:val="left"/>
      <w:pPr>
        <w:tabs>
          <w:tab w:val="num" w:pos="5760"/>
        </w:tabs>
        <w:ind w:left="5760" w:hanging="360"/>
      </w:pPr>
    </w:lvl>
    <w:lvl w:ilvl="8" w:tplc="BB704CEE"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A84ACD20">
      <w:start w:val="1"/>
      <w:numFmt w:val="bullet"/>
      <w:lvlText w:val=""/>
      <w:lvlJc w:val="left"/>
      <w:pPr>
        <w:tabs>
          <w:tab w:val="num" w:pos="278"/>
        </w:tabs>
        <w:ind w:left="278" w:hanging="360"/>
      </w:pPr>
      <w:rPr>
        <w:rFonts w:ascii="Symbol" w:hAnsi="Symbol" w:hint="default"/>
      </w:rPr>
    </w:lvl>
    <w:lvl w:ilvl="1" w:tplc="EBBC0B68">
      <w:start w:val="1"/>
      <w:numFmt w:val="bullet"/>
      <w:lvlText w:val="o"/>
      <w:lvlJc w:val="left"/>
      <w:pPr>
        <w:tabs>
          <w:tab w:val="num" w:pos="1440"/>
        </w:tabs>
        <w:ind w:left="1440" w:hanging="360"/>
      </w:pPr>
      <w:rPr>
        <w:rFonts w:ascii="Courier New" w:hAnsi="Courier New" w:hint="default"/>
      </w:rPr>
    </w:lvl>
    <w:lvl w:ilvl="2" w:tplc="E1F2BC8C" w:tentative="1">
      <w:start w:val="1"/>
      <w:numFmt w:val="bullet"/>
      <w:lvlText w:val=""/>
      <w:lvlJc w:val="left"/>
      <w:pPr>
        <w:tabs>
          <w:tab w:val="num" w:pos="2160"/>
        </w:tabs>
        <w:ind w:left="2160" w:hanging="360"/>
      </w:pPr>
      <w:rPr>
        <w:rFonts w:ascii="Wingdings" w:hAnsi="Wingdings" w:hint="default"/>
      </w:rPr>
    </w:lvl>
    <w:lvl w:ilvl="3" w:tplc="C76E64B8" w:tentative="1">
      <w:start w:val="1"/>
      <w:numFmt w:val="bullet"/>
      <w:lvlText w:val=""/>
      <w:lvlJc w:val="left"/>
      <w:pPr>
        <w:tabs>
          <w:tab w:val="num" w:pos="2880"/>
        </w:tabs>
        <w:ind w:left="2880" w:hanging="360"/>
      </w:pPr>
      <w:rPr>
        <w:rFonts w:ascii="Symbol" w:hAnsi="Symbol" w:hint="default"/>
      </w:rPr>
    </w:lvl>
    <w:lvl w:ilvl="4" w:tplc="70D8855C" w:tentative="1">
      <w:start w:val="1"/>
      <w:numFmt w:val="bullet"/>
      <w:lvlText w:val="o"/>
      <w:lvlJc w:val="left"/>
      <w:pPr>
        <w:tabs>
          <w:tab w:val="num" w:pos="3600"/>
        </w:tabs>
        <w:ind w:left="3600" w:hanging="360"/>
      </w:pPr>
      <w:rPr>
        <w:rFonts w:ascii="Courier New" w:hAnsi="Courier New" w:hint="default"/>
      </w:rPr>
    </w:lvl>
    <w:lvl w:ilvl="5" w:tplc="BF1E56F8" w:tentative="1">
      <w:start w:val="1"/>
      <w:numFmt w:val="bullet"/>
      <w:lvlText w:val=""/>
      <w:lvlJc w:val="left"/>
      <w:pPr>
        <w:tabs>
          <w:tab w:val="num" w:pos="4320"/>
        </w:tabs>
        <w:ind w:left="4320" w:hanging="360"/>
      </w:pPr>
      <w:rPr>
        <w:rFonts w:ascii="Wingdings" w:hAnsi="Wingdings" w:hint="default"/>
      </w:rPr>
    </w:lvl>
    <w:lvl w:ilvl="6" w:tplc="C50E4718" w:tentative="1">
      <w:start w:val="1"/>
      <w:numFmt w:val="bullet"/>
      <w:lvlText w:val=""/>
      <w:lvlJc w:val="left"/>
      <w:pPr>
        <w:tabs>
          <w:tab w:val="num" w:pos="5040"/>
        </w:tabs>
        <w:ind w:left="5040" w:hanging="360"/>
      </w:pPr>
      <w:rPr>
        <w:rFonts w:ascii="Symbol" w:hAnsi="Symbol" w:hint="default"/>
      </w:rPr>
    </w:lvl>
    <w:lvl w:ilvl="7" w:tplc="BC209336" w:tentative="1">
      <w:start w:val="1"/>
      <w:numFmt w:val="bullet"/>
      <w:lvlText w:val="o"/>
      <w:lvlJc w:val="left"/>
      <w:pPr>
        <w:tabs>
          <w:tab w:val="num" w:pos="5760"/>
        </w:tabs>
        <w:ind w:left="5760" w:hanging="360"/>
      </w:pPr>
      <w:rPr>
        <w:rFonts w:ascii="Courier New" w:hAnsi="Courier New" w:hint="default"/>
      </w:rPr>
    </w:lvl>
    <w:lvl w:ilvl="8" w:tplc="111CA15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90522210">
    <w:abstractNumId w:val="0"/>
    <w:lvlOverride w:ilvl="0">
      <w:lvl w:ilvl="0">
        <w:start w:val="1"/>
        <w:numFmt w:val="bullet"/>
        <w:lvlText w:val="-"/>
        <w:legacy w:legacy="1" w:legacySpace="0" w:legacyIndent="360"/>
        <w:lvlJc w:val="left"/>
        <w:pPr>
          <w:ind w:left="360" w:hanging="360"/>
        </w:pPr>
      </w:lvl>
    </w:lvlOverride>
  </w:num>
  <w:num w:numId="2" w16cid:durableId="192324810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82899887">
    <w:abstractNumId w:val="33"/>
  </w:num>
  <w:num w:numId="4" w16cid:durableId="1941135902">
    <w:abstractNumId w:val="32"/>
  </w:num>
  <w:num w:numId="5" w16cid:durableId="1698503235">
    <w:abstractNumId w:val="13"/>
  </w:num>
  <w:num w:numId="6" w16cid:durableId="490634797">
    <w:abstractNumId w:val="25"/>
  </w:num>
  <w:num w:numId="7" w16cid:durableId="2144274526">
    <w:abstractNumId w:val="20"/>
  </w:num>
  <w:num w:numId="8" w16cid:durableId="562258245">
    <w:abstractNumId w:val="9"/>
  </w:num>
  <w:num w:numId="9" w16cid:durableId="710374639">
    <w:abstractNumId w:val="30"/>
  </w:num>
  <w:num w:numId="10" w16cid:durableId="1450902132">
    <w:abstractNumId w:val="31"/>
  </w:num>
  <w:num w:numId="11" w16cid:durableId="467090600">
    <w:abstractNumId w:val="15"/>
  </w:num>
  <w:num w:numId="12" w16cid:durableId="937325711">
    <w:abstractNumId w:val="14"/>
  </w:num>
  <w:num w:numId="13" w16cid:durableId="1327855641">
    <w:abstractNumId w:val="3"/>
  </w:num>
  <w:num w:numId="14" w16cid:durableId="1436562908">
    <w:abstractNumId w:val="29"/>
  </w:num>
  <w:num w:numId="15" w16cid:durableId="603656985">
    <w:abstractNumId w:val="19"/>
  </w:num>
  <w:num w:numId="16" w16cid:durableId="274335184">
    <w:abstractNumId w:val="34"/>
  </w:num>
  <w:num w:numId="17" w16cid:durableId="1289553569">
    <w:abstractNumId w:val="10"/>
  </w:num>
  <w:num w:numId="18" w16cid:durableId="159392588">
    <w:abstractNumId w:val="1"/>
  </w:num>
  <w:num w:numId="19" w16cid:durableId="668678644">
    <w:abstractNumId w:val="16"/>
  </w:num>
  <w:num w:numId="20" w16cid:durableId="137456028">
    <w:abstractNumId w:val="4"/>
  </w:num>
  <w:num w:numId="21" w16cid:durableId="133765292">
    <w:abstractNumId w:val="8"/>
  </w:num>
  <w:num w:numId="22" w16cid:durableId="166332005">
    <w:abstractNumId w:val="27"/>
  </w:num>
  <w:num w:numId="23" w16cid:durableId="1777093603">
    <w:abstractNumId w:val="35"/>
  </w:num>
  <w:num w:numId="24" w16cid:durableId="1792361379">
    <w:abstractNumId w:val="22"/>
  </w:num>
  <w:num w:numId="25" w16cid:durableId="1678651720">
    <w:abstractNumId w:val="11"/>
  </w:num>
  <w:num w:numId="26" w16cid:durableId="1057440098">
    <w:abstractNumId w:val="12"/>
  </w:num>
  <w:num w:numId="27" w16cid:durableId="828715096">
    <w:abstractNumId w:val="6"/>
  </w:num>
  <w:num w:numId="28" w16cid:durableId="792406526">
    <w:abstractNumId w:val="7"/>
  </w:num>
  <w:num w:numId="29" w16cid:durableId="1301809717">
    <w:abstractNumId w:val="23"/>
  </w:num>
  <w:num w:numId="30" w16cid:durableId="1412772759">
    <w:abstractNumId w:val="36"/>
  </w:num>
  <w:num w:numId="31" w16cid:durableId="391344881">
    <w:abstractNumId w:val="37"/>
  </w:num>
  <w:num w:numId="32" w16cid:durableId="76680988">
    <w:abstractNumId w:val="21"/>
  </w:num>
  <w:num w:numId="33" w16cid:durableId="1185361400">
    <w:abstractNumId w:val="28"/>
  </w:num>
  <w:num w:numId="34" w16cid:durableId="622855077">
    <w:abstractNumId w:val="24"/>
  </w:num>
  <w:num w:numId="35" w16cid:durableId="1967541891">
    <w:abstractNumId w:val="2"/>
  </w:num>
  <w:num w:numId="36" w16cid:durableId="1625306835">
    <w:abstractNumId w:val="5"/>
  </w:num>
  <w:num w:numId="37" w16cid:durableId="1187716561">
    <w:abstractNumId w:val="26"/>
  </w:num>
  <w:num w:numId="38" w16cid:durableId="1099908719">
    <w:abstractNumId w:val="18"/>
  </w:num>
  <w:num w:numId="39" w16cid:durableId="14777256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20A50"/>
    <w:rsid w:val="00021B82"/>
    <w:rsid w:val="00024777"/>
    <w:rsid w:val="00024E21"/>
    <w:rsid w:val="00027100"/>
    <w:rsid w:val="00031A38"/>
    <w:rsid w:val="00036C50"/>
    <w:rsid w:val="000440D7"/>
    <w:rsid w:val="00052D2B"/>
    <w:rsid w:val="00054F55"/>
    <w:rsid w:val="00062945"/>
    <w:rsid w:val="00067E18"/>
    <w:rsid w:val="00070D27"/>
    <w:rsid w:val="00074F67"/>
    <w:rsid w:val="00080453"/>
    <w:rsid w:val="0008169A"/>
    <w:rsid w:val="00082200"/>
    <w:rsid w:val="000860CE"/>
    <w:rsid w:val="00087BE9"/>
    <w:rsid w:val="00092A37"/>
    <w:rsid w:val="000938A6"/>
    <w:rsid w:val="00096E78"/>
    <w:rsid w:val="00097C1E"/>
    <w:rsid w:val="000A1DF5"/>
    <w:rsid w:val="000A2FA4"/>
    <w:rsid w:val="000A48F0"/>
    <w:rsid w:val="000B6081"/>
    <w:rsid w:val="000B700D"/>
    <w:rsid w:val="000B7873"/>
    <w:rsid w:val="000C02A1"/>
    <w:rsid w:val="000C1D4F"/>
    <w:rsid w:val="000C687A"/>
    <w:rsid w:val="000D67D0"/>
    <w:rsid w:val="000E06C0"/>
    <w:rsid w:val="000E195C"/>
    <w:rsid w:val="000E3602"/>
    <w:rsid w:val="000E705A"/>
    <w:rsid w:val="000F104D"/>
    <w:rsid w:val="000F25CF"/>
    <w:rsid w:val="000F38DA"/>
    <w:rsid w:val="000F5822"/>
    <w:rsid w:val="000F796B"/>
    <w:rsid w:val="0010031E"/>
    <w:rsid w:val="0010063B"/>
    <w:rsid w:val="001012EB"/>
    <w:rsid w:val="00104B62"/>
    <w:rsid w:val="001078D1"/>
    <w:rsid w:val="00111185"/>
    <w:rsid w:val="00115782"/>
    <w:rsid w:val="00121A38"/>
    <w:rsid w:val="00123FF2"/>
    <w:rsid w:val="00124F36"/>
    <w:rsid w:val="00125666"/>
    <w:rsid w:val="00125C80"/>
    <w:rsid w:val="001341F1"/>
    <w:rsid w:val="0013799F"/>
    <w:rsid w:val="0014026B"/>
    <w:rsid w:val="00140572"/>
    <w:rsid w:val="00140CB8"/>
    <w:rsid w:val="00140DF6"/>
    <w:rsid w:val="00145C3F"/>
    <w:rsid w:val="00145D34"/>
    <w:rsid w:val="00146284"/>
    <w:rsid w:val="0014690F"/>
    <w:rsid w:val="0015098E"/>
    <w:rsid w:val="001549A9"/>
    <w:rsid w:val="00164543"/>
    <w:rsid w:val="001674D3"/>
    <w:rsid w:val="00175264"/>
    <w:rsid w:val="001803D2"/>
    <w:rsid w:val="0018064C"/>
    <w:rsid w:val="0018228B"/>
    <w:rsid w:val="00185A5A"/>
    <w:rsid w:val="00185B50"/>
    <w:rsid w:val="0018625C"/>
    <w:rsid w:val="00187DE7"/>
    <w:rsid w:val="00187E62"/>
    <w:rsid w:val="00192045"/>
    <w:rsid w:val="00192D98"/>
    <w:rsid w:val="00193B14"/>
    <w:rsid w:val="00193E72"/>
    <w:rsid w:val="00195267"/>
    <w:rsid w:val="0019600B"/>
    <w:rsid w:val="0019686E"/>
    <w:rsid w:val="001A0E2C"/>
    <w:rsid w:val="001A28C9"/>
    <w:rsid w:val="001A34BC"/>
    <w:rsid w:val="001A3F9F"/>
    <w:rsid w:val="001B1C77"/>
    <w:rsid w:val="001B26EB"/>
    <w:rsid w:val="001B6F4A"/>
    <w:rsid w:val="001C0144"/>
    <w:rsid w:val="001C5288"/>
    <w:rsid w:val="001C5B03"/>
    <w:rsid w:val="001D2F6B"/>
    <w:rsid w:val="001D6052"/>
    <w:rsid w:val="001D6D96"/>
    <w:rsid w:val="001E12A6"/>
    <w:rsid w:val="001E5621"/>
    <w:rsid w:val="001F3EF9"/>
    <w:rsid w:val="001F3F84"/>
    <w:rsid w:val="001F627D"/>
    <w:rsid w:val="001F6622"/>
    <w:rsid w:val="0020126C"/>
    <w:rsid w:val="00203E61"/>
    <w:rsid w:val="002100FC"/>
    <w:rsid w:val="00213890"/>
    <w:rsid w:val="00214E52"/>
    <w:rsid w:val="002207C0"/>
    <w:rsid w:val="00224791"/>
    <w:rsid w:val="00224B93"/>
    <w:rsid w:val="002267D4"/>
    <w:rsid w:val="00231DB5"/>
    <w:rsid w:val="0023676E"/>
    <w:rsid w:val="002414B6"/>
    <w:rsid w:val="002422EB"/>
    <w:rsid w:val="00242397"/>
    <w:rsid w:val="00247A48"/>
    <w:rsid w:val="00250DD1"/>
    <w:rsid w:val="00251183"/>
    <w:rsid w:val="00251689"/>
    <w:rsid w:val="0025267C"/>
    <w:rsid w:val="00253B6B"/>
    <w:rsid w:val="00255CFB"/>
    <w:rsid w:val="00265656"/>
    <w:rsid w:val="00265E77"/>
    <w:rsid w:val="00266155"/>
    <w:rsid w:val="0027270B"/>
    <w:rsid w:val="00282E7B"/>
    <w:rsid w:val="002838C8"/>
    <w:rsid w:val="002845B4"/>
    <w:rsid w:val="00290805"/>
    <w:rsid w:val="00290C2A"/>
    <w:rsid w:val="002931DD"/>
    <w:rsid w:val="00294FEF"/>
    <w:rsid w:val="00295140"/>
    <w:rsid w:val="002A0E7C"/>
    <w:rsid w:val="002A21ED"/>
    <w:rsid w:val="002A3F88"/>
    <w:rsid w:val="002A710D"/>
    <w:rsid w:val="002B0F11"/>
    <w:rsid w:val="002B28FE"/>
    <w:rsid w:val="002B291D"/>
    <w:rsid w:val="002B2E17"/>
    <w:rsid w:val="002B3339"/>
    <w:rsid w:val="002B6560"/>
    <w:rsid w:val="002C55FF"/>
    <w:rsid w:val="002C592B"/>
    <w:rsid w:val="002D300D"/>
    <w:rsid w:val="002E0CD4"/>
    <w:rsid w:val="002E3A90"/>
    <w:rsid w:val="002E46CC"/>
    <w:rsid w:val="002E4F48"/>
    <w:rsid w:val="002E62CB"/>
    <w:rsid w:val="002E6DF1"/>
    <w:rsid w:val="002E6ED9"/>
    <w:rsid w:val="002F0957"/>
    <w:rsid w:val="002F41AD"/>
    <w:rsid w:val="002F43F6"/>
    <w:rsid w:val="002F6DAA"/>
    <w:rsid w:val="002F71D5"/>
    <w:rsid w:val="00300013"/>
    <w:rsid w:val="003020BB"/>
    <w:rsid w:val="00302266"/>
    <w:rsid w:val="00304393"/>
    <w:rsid w:val="00304B38"/>
    <w:rsid w:val="00305AB2"/>
    <w:rsid w:val="0031032B"/>
    <w:rsid w:val="00316E87"/>
    <w:rsid w:val="0032453E"/>
    <w:rsid w:val="00325053"/>
    <w:rsid w:val="003256AC"/>
    <w:rsid w:val="0033129D"/>
    <w:rsid w:val="003320ED"/>
    <w:rsid w:val="0033480E"/>
    <w:rsid w:val="00337123"/>
    <w:rsid w:val="00340FFC"/>
    <w:rsid w:val="00341866"/>
    <w:rsid w:val="0034378D"/>
    <w:rsid w:val="003535E0"/>
    <w:rsid w:val="00355D02"/>
    <w:rsid w:val="003568DF"/>
    <w:rsid w:val="00357C73"/>
    <w:rsid w:val="003615F4"/>
    <w:rsid w:val="00361607"/>
    <w:rsid w:val="00366F56"/>
    <w:rsid w:val="003737C8"/>
    <w:rsid w:val="0037589D"/>
    <w:rsid w:val="00376BB1"/>
    <w:rsid w:val="00377E23"/>
    <w:rsid w:val="003803CC"/>
    <w:rsid w:val="0038277C"/>
    <w:rsid w:val="003837F1"/>
    <w:rsid w:val="003841FC"/>
    <w:rsid w:val="0038638B"/>
    <w:rsid w:val="003909E0"/>
    <w:rsid w:val="00393E09"/>
    <w:rsid w:val="00395B15"/>
    <w:rsid w:val="00396026"/>
    <w:rsid w:val="003A31B9"/>
    <w:rsid w:val="003A3E2F"/>
    <w:rsid w:val="003A4AE3"/>
    <w:rsid w:val="003A6CCB"/>
    <w:rsid w:val="003B10C4"/>
    <w:rsid w:val="003B1526"/>
    <w:rsid w:val="003B48EB"/>
    <w:rsid w:val="003B5CD1"/>
    <w:rsid w:val="003C33FF"/>
    <w:rsid w:val="003C64A5"/>
    <w:rsid w:val="003D03CC"/>
    <w:rsid w:val="003D378C"/>
    <w:rsid w:val="003D3893"/>
    <w:rsid w:val="003D4BB7"/>
    <w:rsid w:val="003E0116"/>
    <w:rsid w:val="003E04B7"/>
    <w:rsid w:val="003E137C"/>
    <w:rsid w:val="003E1762"/>
    <w:rsid w:val="003E26C3"/>
    <w:rsid w:val="003F0BC8"/>
    <w:rsid w:val="003F0D6C"/>
    <w:rsid w:val="003F0F26"/>
    <w:rsid w:val="003F12D9"/>
    <w:rsid w:val="003F1B4C"/>
    <w:rsid w:val="003F3CE6"/>
    <w:rsid w:val="003F677F"/>
    <w:rsid w:val="004008F6"/>
    <w:rsid w:val="00412BBE"/>
    <w:rsid w:val="0041440C"/>
    <w:rsid w:val="00414B20"/>
    <w:rsid w:val="00417DE3"/>
    <w:rsid w:val="00420850"/>
    <w:rsid w:val="00423968"/>
    <w:rsid w:val="00423C00"/>
    <w:rsid w:val="004247DA"/>
    <w:rsid w:val="00427054"/>
    <w:rsid w:val="004304B1"/>
    <w:rsid w:val="004329C8"/>
    <w:rsid w:val="00432DA8"/>
    <w:rsid w:val="0043320A"/>
    <w:rsid w:val="004332E3"/>
    <w:rsid w:val="004371A3"/>
    <w:rsid w:val="0043722B"/>
    <w:rsid w:val="004403A1"/>
    <w:rsid w:val="00446960"/>
    <w:rsid w:val="00446F37"/>
    <w:rsid w:val="004518A6"/>
    <w:rsid w:val="00453E1D"/>
    <w:rsid w:val="00454589"/>
    <w:rsid w:val="004545F2"/>
    <w:rsid w:val="00456ED0"/>
    <w:rsid w:val="00457550"/>
    <w:rsid w:val="00457B74"/>
    <w:rsid w:val="00461B2A"/>
    <w:rsid w:val="00462098"/>
    <w:rsid w:val="004620A4"/>
    <w:rsid w:val="00474C50"/>
    <w:rsid w:val="004771F9"/>
    <w:rsid w:val="0047743C"/>
    <w:rsid w:val="00486006"/>
    <w:rsid w:val="00486BAD"/>
    <w:rsid w:val="00486BBE"/>
    <w:rsid w:val="00487123"/>
    <w:rsid w:val="00495A75"/>
    <w:rsid w:val="00495CAE"/>
    <w:rsid w:val="004A0797"/>
    <w:rsid w:val="004A1BD5"/>
    <w:rsid w:val="004A61E1"/>
    <w:rsid w:val="004B2344"/>
    <w:rsid w:val="004B5DDC"/>
    <w:rsid w:val="004B78F4"/>
    <w:rsid w:val="004B798E"/>
    <w:rsid w:val="004C2ABD"/>
    <w:rsid w:val="004C5F62"/>
    <w:rsid w:val="004D3E58"/>
    <w:rsid w:val="004D6746"/>
    <w:rsid w:val="004D767B"/>
    <w:rsid w:val="004E0F32"/>
    <w:rsid w:val="004E23A1"/>
    <w:rsid w:val="004E23EA"/>
    <w:rsid w:val="004E493C"/>
    <w:rsid w:val="004E623E"/>
    <w:rsid w:val="004E7092"/>
    <w:rsid w:val="004E7ECE"/>
    <w:rsid w:val="004F4DB1"/>
    <w:rsid w:val="004F5B08"/>
    <w:rsid w:val="004F6F64"/>
    <w:rsid w:val="005004EC"/>
    <w:rsid w:val="00506AAE"/>
    <w:rsid w:val="00517756"/>
    <w:rsid w:val="005202C6"/>
    <w:rsid w:val="00523C53"/>
    <w:rsid w:val="00527B8F"/>
    <w:rsid w:val="00530404"/>
    <w:rsid w:val="00530C00"/>
    <w:rsid w:val="0053740A"/>
    <w:rsid w:val="00540AF8"/>
    <w:rsid w:val="00542012"/>
    <w:rsid w:val="00543DF5"/>
    <w:rsid w:val="00545A61"/>
    <w:rsid w:val="0055260D"/>
    <w:rsid w:val="00555422"/>
    <w:rsid w:val="00555810"/>
    <w:rsid w:val="00561390"/>
    <w:rsid w:val="00562DCA"/>
    <w:rsid w:val="0056568F"/>
    <w:rsid w:val="00573C7D"/>
    <w:rsid w:val="0057436C"/>
    <w:rsid w:val="00575491"/>
    <w:rsid w:val="00575DE3"/>
    <w:rsid w:val="005822FD"/>
    <w:rsid w:val="00582578"/>
    <w:rsid w:val="0058314C"/>
    <w:rsid w:val="0058621D"/>
    <w:rsid w:val="00590A6F"/>
    <w:rsid w:val="00590B72"/>
    <w:rsid w:val="00592420"/>
    <w:rsid w:val="00594780"/>
    <w:rsid w:val="00597DE9"/>
    <w:rsid w:val="00597FED"/>
    <w:rsid w:val="005A4CBE"/>
    <w:rsid w:val="005B04A8"/>
    <w:rsid w:val="005B1353"/>
    <w:rsid w:val="005B1FD0"/>
    <w:rsid w:val="005B28AD"/>
    <w:rsid w:val="005B328D"/>
    <w:rsid w:val="005B3503"/>
    <w:rsid w:val="005B3EE7"/>
    <w:rsid w:val="005B4DCD"/>
    <w:rsid w:val="005B4FAD"/>
    <w:rsid w:val="005B5327"/>
    <w:rsid w:val="005B6444"/>
    <w:rsid w:val="005B78F5"/>
    <w:rsid w:val="005C276A"/>
    <w:rsid w:val="005D0B13"/>
    <w:rsid w:val="005D380C"/>
    <w:rsid w:val="005D63C3"/>
    <w:rsid w:val="005D6E04"/>
    <w:rsid w:val="005D7A12"/>
    <w:rsid w:val="005E2C21"/>
    <w:rsid w:val="005E42AF"/>
    <w:rsid w:val="005E53EE"/>
    <w:rsid w:val="005F0542"/>
    <w:rsid w:val="005F0F72"/>
    <w:rsid w:val="005F1C1F"/>
    <w:rsid w:val="005F346D"/>
    <w:rsid w:val="005F38FB"/>
    <w:rsid w:val="00602388"/>
    <w:rsid w:val="00602D3B"/>
    <w:rsid w:val="0060326F"/>
    <w:rsid w:val="00606EA1"/>
    <w:rsid w:val="006128F0"/>
    <w:rsid w:val="0061726B"/>
    <w:rsid w:val="00617B81"/>
    <w:rsid w:val="0062387A"/>
    <w:rsid w:val="0063377D"/>
    <w:rsid w:val="006344BE"/>
    <w:rsid w:val="00634A66"/>
    <w:rsid w:val="00640336"/>
    <w:rsid w:val="00640FC9"/>
    <w:rsid w:val="006414D3"/>
    <w:rsid w:val="006432F2"/>
    <w:rsid w:val="0065320F"/>
    <w:rsid w:val="00653D64"/>
    <w:rsid w:val="00654E13"/>
    <w:rsid w:val="00666BF0"/>
    <w:rsid w:val="00666CDA"/>
    <w:rsid w:val="00667489"/>
    <w:rsid w:val="00670D44"/>
    <w:rsid w:val="00673F4C"/>
    <w:rsid w:val="00676AFC"/>
    <w:rsid w:val="0067760F"/>
    <w:rsid w:val="0067780B"/>
    <w:rsid w:val="006807CD"/>
    <w:rsid w:val="00682D43"/>
    <w:rsid w:val="0068507D"/>
    <w:rsid w:val="006854F5"/>
    <w:rsid w:val="00685BAF"/>
    <w:rsid w:val="00690463"/>
    <w:rsid w:val="00690F2B"/>
    <w:rsid w:val="006A0D03"/>
    <w:rsid w:val="006A41E9"/>
    <w:rsid w:val="006B12CB"/>
    <w:rsid w:val="006B5916"/>
    <w:rsid w:val="006C4775"/>
    <w:rsid w:val="006C4F4A"/>
    <w:rsid w:val="006C5E80"/>
    <w:rsid w:val="006C7CEE"/>
    <w:rsid w:val="006D075E"/>
    <w:rsid w:val="006D09DC"/>
    <w:rsid w:val="006D3509"/>
    <w:rsid w:val="006D7C6E"/>
    <w:rsid w:val="006E15A2"/>
    <w:rsid w:val="006E2F95"/>
    <w:rsid w:val="006F0717"/>
    <w:rsid w:val="006F148B"/>
    <w:rsid w:val="006F741A"/>
    <w:rsid w:val="00701B77"/>
    <w:rsid w:val="00705EAF"/>
    <w:rsid w:val="0070773E"/>
    <w:rsid w:val="007101CC"/>
    <w:rsid w:val="00715C55"/>
    <w:rsid w:val="007237C7"/>
    <w:rsid w:val="00723DCF"/>
    <w:rsid w:val="00724E3B"/>
    <w:rsid w:val="00725BF4"/>
    <w:rsid w:val="00725EEA"/>
    <w:rsid w:val="007276B6"/>
    <w:rsid w:val="00730CE9"/>
    <w:rsid w:val="0073373D"/>
    <w:rsid w:val="0074036D"/>
    <w:rsid w:val="0074263C"/>
    <w:rsid w:val="007439DB"/>
    <w:rsid w:val="00743D41"/>
    <w:rsid w:val="007568D8"/>
    <w:rsid w:val="00765316"/>
    <w:rsid w:val="007708C8"/>
    <w:rsid w:val="00771579"/>
    <w:rsid w:val="00775B59"/>
    <w:rsid w:val="00775BFF"/>
    <w:rsid w:val="0077719D"/>
    <w:rsid w:val="00780DF0"/>
    <w:rsid w:val="007810B7"/>
    <w:rsid w:val="00782F0F"/>
    <w:rsid w:val="0078538F"/>
    <w:rsid w:val="00787482"/>
    <w:rsid w:val="007915D8"/>
    <w:rsid w:val="007A1E76"/>
    <w:rsid w:val="007A286D"/>
    <w:rsid w:val="007A314D"/>
    <w:rsid w:val="007A38DF"/>
    <w:rsid w:val="007A533E"/>
    <w:rsid w:val="007B00E5"/>
    <w:rsid w:val="007B20CF"/>
    <w:rsid w:val="007B2499"/>
    <w:rsid w:val="007B72E1"/>
    <w:rsid w:val="007B783A"/>
    <w:rsid w:val="007C1B95"/>
    <w:rsid w:val="007C3DF3"/>
    <w:rsid w:val="007C796D"/>
    <w:rsid w:val="007D3B60"/>
    <w:rsid w:val="007D4796"/>
    <w:rsid w:val="007D73FB"/>
    <w:rsid w:val="007D7996"/>
    <w:rsid w:val="007E22FE"/>
    <w:rsid w:val="007E2F2D"/>
    <w:rsid w:val="007F1375"/>
    <w:rsid w:val="007F1433"/>
    <w:rsid w:val="007F1491"/>
    <w:rsid w:val="007F2F03"/>
    <w:rsid w:val="007F53EE"/>
    <w:rsid w:val="00800A28"/>
    <w:rsid w:val="00800FE0"/>
    <w:rsid w:val="008066AD"/>
    <w:rsid w:val="00811151"/>
    <w:rsid w:val="00813740"/>
    <w:rsid w:val="00814AF1"/>
    <w:rsid w:val="0081517F"/>
    <w:rsid w:val="00815370"/>
    <w:rsid w:val="0082153D"/>
    <w:rsid w:val="008255AA"/>
    <w:rsid w:val="00826707"/>
    <w:rsid w:val="00827B33"/>
    <w:rsid w:val="00830FF3"/>
    <w:rsid w:val="008334BF"/>
    <w:rsid w:val="00836B8C"/>
    <w:rsid w:val="00840062"/>
    <w:rsid w:val="008410C5"/>
    <w:rsid w:val="00846C08"/>
    <w:rsid w:val="008530E7"/>
    <w:rsid w:val="00856A55"/>
    <w:rsid w:val="00856BDB"/>
    <w:rsid w:val="00857675"/>
    <w:rsid w:val="00860CBB"/>
    <w:rsid w:val="00866F8B"/>
    <w:rsid w:val="00871AE0"/>
    <w:rsid w:val="00872C48"/>
    <w:rsid w:val="00875EC3"/>
    <w:rsid w:val="008763E7"/>
    <w:rsid w:val="008808C5"/>
    <w:rsid w:val="00881A7C"/>
    <w:rsid w:val="00883C78"/>
    <w:rsid w:val="00885159"/>
    <w:rsid w:val="00885214"/>
    <w:rsid w:val="00887615"/>
    <w:rsid w:val="00890052"/>
    <w:rsid w:val="00894E3A"/>
    <w:rsid w:val="00895A2F"/>
    <w:rsid w:val="00895E75"/>
    <w:rsid w:val="00896EBD"/>
    <w:rsid w:val="008A002F"/>
    <w:rsid w:val="008A1555"/>
    <w:rsid w:val="008A5665"/>
    <w:rsid w:val="008B24A8"/>
    <w:rsid w:val="008B25E4"/>
    <w:rsid w:val="008B3D78"/>
    <w:rsid w:val="008C261B"/>
    <w:rsid w:val="008C4FCA"/>
    <w:rsid w:val="008C6680"/>
    <w:rsid w:val="008C7882"/>
    <w:rsid w:val="008D2261"/>
    <w:rsid w:val="008D4C28"/>
    <w:rsid w:val="008D577B"/>
    <w:rsid w:val="008D7A98"/>
    <w:rsid w:val="008E17C4"/>
    <w:rsid w:val="008E45C4"/>
    <w:rsid w:val="008E64B1"/>
    <w:rsid w:val="008E64FA"/>
    <w:rsid w:val="008E74ED"/>
    <w:rsid w:val="008F09C7"/>
    <w:rsid w:val="008F4DEF"/>
    <w:rsid w:val="008F61D6"/>
    <w:rsid w:val="00903D0D"/>
    <w:rsid w:val="009048E1"/>
    <w:rsid w:val="00904DC4"/>
    <w:rsid w:val="0090598C"/>
    <w:rsid w:val="009071BB"/>
    <w:rsid w:val="0091335F"/>
    <w:rsid w:val="00913885"/>
    <w:rsid w:val="00914156"/>
    <w:rsid w:val="00915ABF"/>
    <w:rsid w:val="00921CAD"/>
    <w:rsid w:val="00926C69"/>
    <w:rsid w:val="00930009"/>
    <w:rsid w:val="009301F3"/>
    <w:rsid w:val="009311ED"/>
    <w:rsid w:val="00931D41"/>
    <w:rsid w:val="00933D18"/>
    <w:rsid w:val="00942221"/>
    <w:rsid w:val="009439B3"/>
    <w:rsid w:val="00950FBB"/>
    <w:rsid w:val="00951118"/>
    <w:rsid w:val="0095122F"/>
    <w:rsid w:val="00953349"/>
    <w:rsid w:val="00953E4C"/>
    <w:rsid w:val="00954E0C"/>
    <w:rsid w:val="0095616D"/>
    <w:rsid w:val="00961156"/>
    <w:rsid w:val="00961D1F"/>
    <w:rsid w:val="009625E0"/>
    <w:rsid w:val="00964F03"/>
    <w:rsid w:val="00964F6D"/>
    <w:rsid w:val="00966F1F"/>
    <w:rsid w:val="00975676"/>
    <w:rsid w:val="00975D69"/>
    <w:rsid w:val="00976467"/>
    <w:rsid w:val="00976D32"/>
    <w:rsid w:val="009844F7"/>
    <w:rsid w:val="009938F7"/>
    <w:rsid w:val="00995A7D"/>
    <w:rsid w:val="00995C39"/>
    <w:rsid w:val="009A05AA"/>
    <w:rsid w:val="009A2D5A"/>
    <w:rsid w:val="009A6509"/>
    <w:rsid w:val="009A6E2F"/>
    <w:rsid w:val="009A7DDF"/>
    <w:rsid w:val="009B2969"/>
    <w:rsid w:val="009B2C7E"/>
    <w:rsid w:val="009B6DBD"/>
    <w:rsid w:val="009C108A"/>
    <w:rsid w:val="009C2E47"/>
    <w:rsid w:val="009C6BFB"/>
    <w:rsid w:val="009D0C05"/>
    <w:rsid w:val="009E2C00"/>
    <w:rsid w:val="009E49AD"/>
    <w:rsid w:val="009E4CC5"/>
    <w:rsid w:val="009E70F4"/>
    <w:rsid w:val="009E72A3"/>
    <w:rsid w:val="009F100E"/>
    <w:rsid w:val="009F1AD2"/>
    <w:rsid w:val="009F3C3E"/>
    <w:rsid w:val="00A00C78"/>
    <w:rsid w:val="00A0479E"/>
    <w:rsid w:val="00A07979"/>
    <w:rsid w:val="00A1064D"/>
    <w:rsid w:val="00A11755"/>
    <w:rsid w:val="00A207FB"/>
    <w:rsid w:val="00A24016"/>
    <w:rsid w:val="00A265BF"/>
    <w:rsid w:val="00A26F44"/>
    <w:rsid w:val="00A34FAB"/>
    <w:rsid w:val="00A41BA3"/>
    <w:rsid w:val="00A42C43"/>
    <w:rsid w:val="00A4313D"/>
    <w:rsid w:val="00A50120"/>
    <w:rsid w:val="00A60351"/>
    <w:rsid w:val="00A60409"/>
    <w:rsid w:val="00A61C6D"/>
    <w:rsid w:val="00A63015"/>
    <w:rsid w:val="00A6387B"/>
    <w:rsid w:val="00A66254"/>
    <w:rsid w:val="00A678B4"/>
    <w:rsid w:val="00A704A3"/>
    <w:rsid w:val="00A75E23"/>
    <w:rsid w:val="00A82AA0"/>
    <w:rsid w:val="00A82F8A"/>
    <w:rsid w:val="00A84622"/>
    <w:rsid w:val="00A84BF0"/>
    <w:rsid w:val="00A85C8F"/>
    <w:rsid w:val="00A9226B"/>
    <w:rsid w:val="00A9575C"/>
    <w:rsid w:val="00A95B56"/>
    <w:rsid w:val="00A95E81"/>
    <w:rsid w:val="00A969AF"/>
    <w:rsid w:val="00AB1A2E"/>
    <w:rsid w:val="00AB328A"/>
    <w:rsid w:val="00AB4918"/>
    <w:rsid w:val="00AB4BC8"/>
    <w:rsid w:val="00AB6BA7"/>
    <w:rsid w:val="00AB7BE8"/>
    <w:rsid w:val="00AD0710"/>
    <w:rsid w:val="00AD406D"/>
    <w:rsid w:val="00AD4DB9"/>
    <w:rsid w:val="00AD6165"/>
    <w:rsid w:val="00AD63C0"/>
    <w:rsid w:val="00AE2F0A"/>
    <w:rsid w:val="00AE35B2"/>
    <w:rsid w:val="00AE6AA0"/>
    <w:rsid w:val="00AF625A"/>
    <w:rsid w:val="00B113B9"/>
    <w:rsid w:val="00B119A2"/>
    <w:rsid w:val="00B11CF4"/>
    <w:rsid w:val="00B177F2"/>
    <w:rsid w:val="00B201F1"/>
    <w:rsid w:val="00B22153"/>
    <w:rsid w:val="00B2603F"/>
    <w:rsid w:val="00B302B7"/>
    <w:rsid w:val="00B304E7"/>
    <w:rsid w:val="00B318B6"/>
    <w:rsid w:val="00B33D97"/>
    <w:rsid w:val="00B3499B"/>
    <w:rsid w:val="00B41F47"/>
    <w:rsid w:val="00B44468"/>
    <w:rsid w:val="00B4543B"/>
    <w:rsid w:val="00B60AC9"/>
    <w:rsid w:val="00B631DE"/>
    <w:rsid w:val="00B67323"/>
    <w:rsid w:val="00B715F2"/>
    <w:rsid w:val="00B74071"/>
    <w:rsid w:val="00B7428E"/>
    <w:rsid w:val="00B74B67"/>
    <w:rsid w:val="00B779AA"/>
    <w:rsid w:val="00B81C95"/>
    <w:rsid w:val="00B82330"/>
    <w:rsid w:val="00B82ED4"/>
    <w:rsid w:val="00B835CA"/>
    <w:rsid w:val="00B8424F"/>
    <w:rsid w:val="00B86896"/>
    <w:rsid w:val="00B875A6"/>
    <w:rsid w:val="00B93E4C"/>
    <w:rsid w:val="00B94A1B"/>
    <w:rsid w:val="00BA5C89"/>
    <w:rsid w:val="00BB04EB"/>
    <w:rsid w:val="00BB2539"/>
    <w:rsid w:val="00BB4CE2"/>
    <w:rsid w:val="00BB5EF0"/>
    <w:rsid w:val="00BB6724"/>
    <w:rsid w:val="00BB7E5C"/>
    <w:rsid w:val="00BC0EFB"/>
    <w:rsid w:val="00BC2E39"/>
    <w:rsid w:val="00BD15F8"/>
    <w:rsid w:val="00BD2364"/>
    <w:rsid w:val="00BD28E3"/>
    <w:rsid w:val="00BD4E0B"/>
    <w:rsid w:val="00BD4F0A"/>
    <w:rsid w:val="00BE117E"/>
    <w:rsid w:val="00BE238C"/>
    <w:rsid w:val="00BE3261"/>
    <w:rsid w:val="00BE4875"/>
    <w:rsid w:val="00BF00EF"/>
    <w:rsid w:val="00BF58FC"/>
    <w:rsid w:val="00C01B97"/>
    <w:rsid w:val="00C01F77"/>
    <w:rsid w:val="00C01FFC"/>
    <w:rsid w:val="00C05321"/>
    <w:rsid w:val="00C06AE4"/>
    <w:rsid w:val="00C114FF"/>
    <w:rsid w:val="00C11D49"/>
    <w:rsid w:val="00C11EA9"/>
    <w:rsid w:val="00C171A1"/>
    <w:rsid w:val="00C171A4"/>
    <w:rsid w:val="00C17F12"/>
    <w:rsid w:val="00C20734"/>
    <w:rsid w:val="00C213A4"/>
    <w:rsid w:val="00C21C1A"/>
    <w:rsid w:val="00C237E9"/>
    <w:rsid w:val="00C26DB7"/>
    <w:rsid w:val="00C32989"/>
    <w:rsid w:val="00C36883"/>
    <w:rsid w:val="00C40928"/>
    <w:rsid w:val="00C40CFF"/>
    <w:rsid w:val="00C42697"/>
    <w:rsid w:val="00C43F01"/>
    <w:rsid w:val="00C47552"/>
    <w:rsid w:val="00C50DF8"/>
    <w:rsid w:val="00C57A81"/>
    <w:rsid w:val="00C60193"/>
    <w:rsid w:val="00C634D4"/>
    <w:rsid w:val="00C63AA5"/>
    <w:rsid w:val="00C65071"/>
    <w:rsid w:val="00C6727C"/>
    <w:rsid w:val="00C6744C"/>
    <w:rsid w:val="00C73134"/>
    <w:rsid w:val="00C73F6D"/>
    <w:rsid w:val="00C74F6E"/>
    <w:rsid w:val="00C77BF0"/>
    <w:rsid w:val="00C77FA4"/>
    <w:rsid w:val="00C77FFA"/>
    <w:rsid w:val="00C80401"/>
    <w:rsid w:val="00C81C97"/>
    <w:rsid w:val="00C828CF"/>
    <w:rsid w:val="00C840C2"/>
    <w:rsid w:val="00C84101"/>
    <w:rsid w:val="00C8535F"/>
    <w:rsid w:val="00C90EA3"/>
    <w:rsid w:val="00C90EDA"/>
    <w:rsid w:val="00C93C62"/>
    <w:rsid w:val="00C959E7"/>
    <w:rsid w:val="00CB680E"/>
    <w:rsid w:val="00CC1E65"/>
    <w:rsid w:val="00CC567A"/>
    <w:rsid w:val="00CC71F2"/>
    <w:rsid w:val="00CC7C87"/>
    <w:rsid w:val="00CD4059"/>
    <w:rsid w:val="00CD4E5A"/>
    <w:rsid w:val="00CD6AFD"/>
    <w:rsid w:val="00CE03CE"/>
    <w:rsid w:val="00CE0F5D"/>
    <w:rsid w:val="00CE11D6"/>
    <w:rsid w:val="00CE1A6A"/>
    <w:rsid w:val="00CE5054"/>
    <w:rsid w:val="00CF0DFF"/>
    <w:rsid w:val="00D028A9"/>
    <w:rsid w:val="00D0359D"/>
    <w:rsid w:val="00D03A6D"/>
    <w:rsid w:val="00D04DED"/>
    <w:rsid w:val="00D1089A"/>
    <w:rsid w:val="00D116BD"/>
    <w:rsid w:val="00D2001A"/>
    <w:rsid w:val="00D20684"/>
    <w:rsid w:val="00D26B62"/>
    <w:rsid w:val="00D32624"/>
    <w:rsid w:val="00D3691A"/>
    <w:rsid w:val="00D36AB2"/>
    <w:rsid w:val="00D377E2"/>
    <w:rsid w:val="00D42DCB"/>
    <w:rsid w:val="00D43828"/>
    <w:rsid w:val="00D452FD"/>
    <w:rsid w:val="00D45482"/>
    <w:rsid w:val="00D46DF2"/>
    <w:rsid w:val="00D47674"/>
    <w:rsid w:val="00D5338C"/>
    <w:rsid w:val="00D606B2"/>
    <w:rsid w:val="00D625A7"/>
    <w:rsid w:val="00D64074"/>
    <w:rsid w:val="00D65777"/>
    <w:rsid w:val="00D728A0"/>
    <w:rsid w:val="00D82F7F"/>
    <w:rsid w:val="00D83661"/>
    <w:rsid w:val="00D95C60"/>
    <w:rsid w:val="00D97E7D"/>
    <w:rsid w:val="00DB20E5"/>
    <w:rsid w:val="00DB3439"/>
    <w:rsid w:val="00DB3618"/>
    <w:rsid w:val="00DB468A"/>
    <w:rsid w:val="00DC2946"/>
    <w:rsid w:val="00DC550F"/>
    <w:rsid w:val="00DC6087"/>
    <w:rsid w:val="00DC64FD"/>
    <w:rsid w:val="00DD45B6"/>
    <w:rsid w:val="00DD53C3"/>
    <w:rsid w:val="00DD6D15"/>
    <w:rsid w:val="00DE127F"/>
    <w:rsid w:val="00DE424A"/>
    <w:rsid w:val="00DE4419"/>
    <w:rsid w:val="00DE67C4"/>
    <w:rsid w:val="00DF0ACA"/>
    <w:rsid w:val="00DF2245"/>
    <w:rsid w:val="00DF4CE9"/>
    <w:rsid w:val="00DF77CF"/>
    <w:rsid w:val="00E026E8"/>
    <w:rsid w:val="00E058D9"/>
    <w:rsid w:val="00E060F7"/>
    <w:rsid w:val="00E14C47"/>
    <w:rsid w:val="00E20AA3"/>
    <w:rsid w:val="00E22698"/>
    <w:rsid w:val="00E25B7C"/>
    <w:rsid w:val="00E25EB7"/>
    <w:rsid w:val="00E260DE"/>
    <w:rsid w:val="00E3076B"/>
    <w:rsid w:val="00E3160F"/>
    <w:rsid w:val="00E33224"/>
    <w:rsid w:val="00E3725B"/>
    <w:rsid w:val="00E434D1"/>
    <w:rsid w:val="00E4740F"/>
    <w:rsid w:val="00E47720"/>
    <w:rsid w:val="00E56CBB"/>
    <w:rsid w:val="00E6096F"/>
    <w:rsid w:val="00E61950"/>
    <w:rsid w:val="00E61E51"/>
    <w:rsid w:val="00E6552A"/>
    <w:rsid w:val="00E6707D"/>
    <w:rsid w:val="00E70337"/>
    <w:rsid w:val="00E70E7C"/>
    <w:rsid w:val="00E71313"/>
    <w:rsid w:val="00E72606"/>
    <w:rsid w:val="00E73C3E"/>
    <w:rsid w:val="00E74050"/>
    <w:rsid w:val="00E745AC"/>
    <w:rsid w:val="00E75BB6"/>
    <w:rsid w:val="00E82496"/>
    <w:rsid w:val="00E834CD"/>
    <w:rsid w:val="00E846DC"/>
    <w:rsid w:val="00E84E9D"/>
    <w:rsid w:val="00E86CEE"/>
    <w:rsid w:val="00E935AF"/>
    <w:rsid w:val="00E95993"/>
    <w:rsid w:val="00EB0717"/>
    <w:rsid w:val="00EB0E20"/>
    <w:rsid w:val="00EB1A80"/>
    <w:rsid w:val="00EB457B"/>
    <w:rsid w:val="00EC1AD8"/>
    <w:rsid w:val="00EC47C4"/>
    <w:rsid w:val="00EC4881"/>
    <w:rsid w:val="00EC4F3A"/>
    <w:rsid w:val="00EC5E74"/>
    <w:rsid w:val="00ED5527"/>
    <w:rsid w:val="00ED594D"/>
    <w:rsid w:val="00EE2A11"/>
    <w:rsid w:val="00EE2A74"/>
    <w:rsid w:val="00EE36E1"/>
    <w:rsid w:val="00EE4AA9"/>
    <w:rsid w:val="00EE6228"/>
    <w:rsid w:val="00EE7AC7"/>
    <w:rsid w:val="00EE7B3F"/>
    <w:rsid w:val="00EF14A5"/>
    <w:rsid w:val="00EF3A8A"/>
    <w:rsid w:val="00F0054D"/>
    <w:rsid w:val="00F02218"/>
    <w:rsid w:val="00F02467"/>
    <w:rsid w:val="00F04D0E"/>
    <w:rsid w:val="00F05E15"/>
    <w:rsid w:val="00F106A7"/>
    <w:rsid w:val="00F12214"/>
    <w:rsid w:val="00F12565"/>
    <w:rsid w:val="00F1379F"/>
    <w:rsid w:val="00F144BE"/>
    <w:rsid w:val="00F14ACA"/>
    <w:rsid w:val="00F17A0C"/>
    <w:rsid w:val="00F23927"/>
    <w:rsid w:val="00F2396E"/>
    <w:rsid w:val="00F26A05"/>
    <w:rsid w:val="00F307CE"/>
    <w:rsid w:val="00F354C5"/>
    <w:rsid w:val="00F37108"/>
    <w:rsid w:val="00F40449"/>
    <w:rsid w:val="00F45B8E"/>
    <w:rsid w:val="00F47BAA"/>
    <w:rsid w:val="00F520FE"/>
    <w:rsid w:val="00F52EAB"/>
    <w:rsid w:val="00F5375B"/>
    <w:rsid w:val="00F55A04"/>
    <w:rsid w:val="00F61A31"/>
    <w:rsid w:val="00F66F00"/>
    <w:rsid w:val="00F67A2D"/>
    <w:rsid w:val="00F70A1B"/>
    <w:rsid w:val="00F72FDF"/>
    <w:rsid w:val="00F75960"/>
    <w:rsid w:val="00F82526"/>
    <w:rsid w:val="00F84672"/>
    <w:rsid w:val="00F84802"/>
    <w:rsid w:val="00F90B01"/>
    <w:rsid w:val="00F95252"/>
    <w:rsid w:val="00F95A8C"/>
    <w:rsid w:val="00FA06FD"/>
    <w:rsid w:val="00FA1A85"/>
    <w:rsid w:val="00FA3548"/>
    <w:rsid w:val="00FA4EE2"/>
    <w:rsid w:val="00FA515B"/>
    <w:rsid w:val="00FA6B90"/>
    <w:rsid w:val="00FA70F9"/>
    <w:rsid w:val="00FA74CB"/>
    <w:rsid w:val="00FA77A4"/>
    <w:rsid w:val="00FB207A"/>
    <w:rsid w:val="00FB2886"/>
    <w:rsid w:val="00FB466E"/>
    <w:rsid w:val="00FC02F3"/>
    <w:rsid w:val="00FC752C"/>
    <w:rsid w:val="00FD0492"/>
    <w:rsid w:val="00FD058D"/>
    <w:rsid w:val="00FD13EC"/>
    <w:rsid w:val="00FD1E45"/>
    <w:rsid w:val="00FD4DA8"/>
    <w:rsid w:val="00FD4EEF"/>
    <w:rsid w:val="00FD5461"/>
    <w:rsid w:val="00FD6BDB"/>
    <w:rsid w:val="00FD6F00"/>
    <w:rsid w:val="00FD7B98"/>
    <w:rsid w:val="00FF18D2"/>
    <w:rsid w:val="00FF22F5"/>
    <w:rsid w:val="00FF424A"/>
    <w:rsid w:val="00FF4664"/>
    <w:rsid w:val="00FF7577"/>
    <w:rsid w:val="40FFA203"/>
    <w:rsid w:val="5F727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919613"/>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styleId="UnresolvedMention">
    <w:name w:val="Unresolved Mention"/>
    <w:basedOn w:val="DefaultParagraphFont"/>
    <w:rsid w:val="00255C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vd.gov.lv/lv"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Notities xmlns="54c22511-638e-4273-9837-ffa84345baa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CAE5DB-FC48-43E8-938C-992C76262EE4}">
  <ds:schemaRefs>
    <ds:schemaRef ds:uri="http://schemas.microsoft.com/office/2006/documentManagement/types"/>
    <ds:schemaRef ds:uri="785010aa-b74b-4483-a1ff-00100c12865f"/>
    <ds:schemaRef ds:uri="http://purl.org/dc/dcmitype/"/>
    <ds:schemaRef ds:uri="http://schemas.microsoft.com/office/2006/metadata/properties"/>
    <ds:schemaRef ds:uri="http://schemas.microsoft.com/office/infopath/2007/PartnerControls"/>
    <ds:schemaRef ds:uri="http://purl.org/dc/terms/"/>
    <ds:schemaRef ds:uri="54c22511-638e-4273-9837-ffa84345baa4"/>
    <ds:schemaRef ds:uri="http://schemas.openxmlformats.org/package/2006/metadata/core-properties"/>
    <ds:schemaRef ds:uri="090c5233-a5c5-42a4-ac9f-bfbebbdb39dc"/>
    <ds:schemaRef ds:uri="http://www.w3.org/XML/1998/namespace"/>
    <ds:schemaRef ds:uri="http://purl.org/dc/elements/1.1/"/>
  </ds:schemaRefs>
</ds:datastoreItem>
</file>

<file path=customXml/itemProps2.xml><?xml version="1.0" encoding="utf-8"?>
<ds:datastoreItem xmlns:ds="http://schemas.openxmlformats.org/officeDocument/2006/customXml" ds:itemID="{871706E3-508B-4D4E-AE97-7972AB235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7A4882-B2A3-4D82-85C9-B98B08C16C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2537</Words>
  <Characters>18084</Characters>
  <Application>Microsoft Office Word</Application>
  <DocSecurity>0</DocSecurity>
  <Lines>150</Lines>
  <Paragraphs>41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vt:lpstr>
      <vt:lpstr>Vqrdtemplateclean_en</vt:lpstr>
    </vt:vector>
  </TitlesOfParts>
  <Company/>
  <LinksUpToDate>false</LinksUpToDate>
  <CharactersWithSpaces>20580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0x010100402D3DC32CFF4A4485D9CC3DE50D0ECF</vt:lpwstr>
  </property>
</Properties>
</file>