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1987DF" w14:textId="77777777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  <w:r w:rsidRPr="00B259E1">
        <w:rPr>
          <w:bCs/>
          <w:color w:val="000000"/>
        </w:rPr>
        <w:t xml:space="preserve">BIOSUIS M. </w:t>
      </w:r>
      <w:proofErr w:type="spellStart"/>
      <w:r w:rsidRPr="00B259E1">
        <w:rPr>
          <w:bCs/>
          <w:color w:val="000000"/>
        </w:rPr>
        <w:t>hyo</w:t>
      </w:r>
      <w:proofErr w:type="spellEnd"/>
      <w:r w:rsidRPr="0064764E">
        <w:rPr>
          <w:color w:val="000000"/>
        </w:rPr>
        <w:t xml:space="preserve"> emulsija injekcijām cūkām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D09F12" w14:textId="65335335" w:rsidR="0064764E" w:rsidRDefault="0092462D" w:rsidP="00A9226B">
      <w:pPr>
        <w:tabs>
          <w:tab w:val="clear" w:pos="567"/>
        </w:tabs>
        <w:spacing w:line="240" w:lineRule="auto"/>
        <w:rPr>
          <w:szCs w:val="22"/>
        </w:rPr>
      </w:pPr>
      <w:r w:rsidRPr="0092462D">
        <w:rPr>
          <w:szCs w:val="22"/>
        </w:rPr>
        <w:t>Katra</w:t>
      </w:r>
      <w:r w:rsidR="0064764E" w:rsidRPr="0064764E">
        <w:rPr>
          <w:szCs w:val="22"/>
        </w:rPr>
        <w:t xml:space="preserve"> deva (2 ml) satur:</w:t>
      </w:r>
    </w:p>
    <w:p w14:paraId="4DDE2ABD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36C060DB" w14:textId="5069FC56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64764E">
        <w:rPr>
          <w:i/>
          <w:color w:val="000000"/>
        </w:rPr>
        <w:t>Mycoplasma</w:t>
      </w:r>
      <w:proofErr w:type="spellEnd"/>
      <w:r w:rsidRPr="0064764E">
        <w:rPr>
          <w:i/>
          <w:color w:val="000000"/>
        </w:rPr>
        <w:t xml:space="preserve"> </w:t>
      </w:r>
      <w:proofErr w:type="spellStart"/>
      <w:r w:rsidRPr="0064764E">
        <w:rPr>
          <w:i/>
          <w:color w:val="000000"/>
        </w:rPr>
        <w:t>hyopneumoniae</w:t>
      </w:r>
      <w:proofErr w:type="spellEnd"/>
      <w:r w:rsidR="0092462D">
        <w:rPr>
          <w:color w:val="000000"/>
        </w:rPr>
        <w:t xml:space="preserve">, </w:t>
      </w:r>
      <w:proofErr w:type="spellStart"/>
      <w:r w:rsidR="0092462D">
        <w:rPr>
          <w:color w:val="000000"/>
        </w:rPr>
        <w:t>i</w:t>
      </w:r>
      <w:r w:rsidR="0092462D" w:rsidRPr="0092462D">
        <w:rPr>
          <w:color w:val="000000"/>
        </w:rPr>
        <w:t>naktivētas</w:t>
      </w:r>
      <w:proofErr w:type="spellEnd"/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  <w:t>RP ≥ 1*</w:t>
      </w:r>
    </w:p>
    <w:p w14:paraId="0D508F4C" w14:textId="77777777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</w:p>
    <w:p w14:paraId="66961300" w14:textId="0D024962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  <w:r w:rsidRPr="0064764E">
        <w:rPr>
          <w:color w:val="000000"/>
        </w:rPr>
        <w:t xml:space="preserve">*RP = Relatīvā potence (ELISA tests) salīdzinājumā ar atsauces serumā sasniegto pēc peļu vakcinācijas ar vakcīnas sēriju, kura veiksmīgi izturējusi provokācijas testu </w:t>
      </w:r>
      <w:proofErr w:type="spellStart"/>
      <w:r w:rsidRPr="0064764E">
        <w:rPr>
          <w:color w:val="000000"/>
        </w:rPr>
        <w:t>mērķsugām</w:t>
      </w:r>
      <w:proofErr w:type="spellEnd"/>
      <w:r w:rsidRPr="0064764E">
        <w:rPr>
          <w:color w:val="000000"/>
        </w:rPr>
        <w:t>.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CEB487" w14:textId="40B610BC" w:rsidR="00C114FF" w:rsidRPr="00E7761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Adjuvanti</w:t>
      </w:r>
      <w:proofErr w:type="spellEnd"/>
      <w:r w:rsidRPr="00E77619">
        <w:rPr>
          <w:b/>
          <w:szCs w:val="22"/>
        </w:rPr>
        <w:t>:</w:t>
      </w:r>
    </w:p>
    <w:p w14:paraId="36864692" w14:textId="0F731B56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64764E">
        <w:rPr>
          <w:color w:val="000000"/>
        </w:rPr>
        <w:t>Montanide</w:t>
      </w:r>
      <w:proofErr w:type="spellEnd"/>
      <w:r w:rsidRPr="0064764E">
        <w:rPr>
          <w:color w:val="000000"/>
        </w:rPr>
        <w:t xml:space="preserve"> ISA 35 VG</w:t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</w:r>
      <w:r w:rsidRPr="0064764E">
        <w:rPr>
          <w:color w:val="000000"/>
        </w:rPr>
        <w:tab/>
        <w:t>0,2</w:t>
      </w:r>
      <w:r w:rsidR="0092462D">
        <w:rPr>
          <w:color w:val="000000"/>
        </w:rPr>
        <w:t>0</w:t>
      </w:r>
      <w:r w:rsidRPr="0064764E">
        <w:rPr>
          <w:color w:val="000000"/>
        </w:rPr>
        <w:t xml:space="preserve"> ml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0601B16E" w:rsidR="00C114FF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4F176D58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8B243E" w14:paraId="3B4C68FB" w14:textId="77777777" w:rsidTr="002C4565">
        <w:tc>
          <w:tcPr>
            <w:tcW w:w="4524" w:type="dxa"/>
            <w:vAlign w:val="center"/>
          </w:tcPr>
          <w:p w14:paraId="0ADB8C0F" w14:textId="079E3ED8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F550B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F550B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F550B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39BF4BBF" w:rsidR="00872C48" w:rsidRPr="00E57A7D" w:rsidRDefault="00F550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8B243E" w14:paraId="2E78E786" w14:textId="77777777" w:rsidTr="002C4565">
        <w:tc>
          <w:tcPr>
            <w:tcW w:w="4524" w:type="dxa"/>
            <w:vAlign w:val="center"/>
          </w:tcPr>
          <w:p w14:paraId="7D64428A" w14:textId="2AA8CCAE" w:rsidR="00872C48" w:rsidRPr="00E57A7D" w:rsidRDefault="0064764E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4764E">
              <w:rPr>
                <w:iCs/>
                <w:szCs w:val="22"/>
              </w:rPr>
              <w:t>Formaldehīda šķīdums 35%</w:t>
            </w:r>
          </w:p>
        </w:tc>
        <w:tc>
          <w:tcPr>
            <w:tcW w:w="4537" w:type="dxa"/>
            <w:vAlign w:val="center"/>
          </w:tcPr>
          <w:p w14:paraId="0A59B4C7" w14:textId="2BC5FBC9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3B994E71" w14:textId="77777777" w:rsidTr="002C4565">
        <w:tc>
          <w:tcPr>
            <w:tcW w:w="4524" w:type="dxa"/>
            <w:vAlign w:val="center"/>
          </w:tcPr>
          <w:p w14:paraId="6F56C01E" w14:textId="45EBF8FE" w:rsidR="00872C48" w:rsidRPr="00E57A7D" w:rsidRDefault="0064764E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64764E">
              <w:rPr>
                <w:iCs/>
                <w:szCs w:val="22"/>
              </w:rPr>
              <w:t>Tiomersāls</w:t>
            </w:r>
            <w:proofErr w:type="spellEnd"/>
          </w:p>
        </w:tc>
        <w:tc>
          <w:tcPr>
            <w:tcW w:w="4537" w:type="dxa"/>
            <w:vAlign w:val="center"/>
          </w:tcPr>
          <w:p w14:paraId="6E1520D4" w14:textId="7A22D48E" w:rsidR="00872C48" w:rsidRPr="00E57A7D" w:rsidRDefault="0064764E" w:rsidP="00BF00EF">
            <w:pPr>
              <w:spacing w:before="60" w:after="60"/>
              <w:rPr>
                <w:iCs/>
                <w:szCs w:val="22"/>
              </w:rPr>
            </w:pPr>
            <w:r w:rsidRPr="0064764E">
              <w:rPr>
                <w:iCs/>
                <w:szCs w:val="22"/>
              </w:rPr>
              <w:t>0,17 – 0,23 mg</w:t>
            </w:r>
          </w:p>
        </w:tc>
      </w:tr>
      <w:tr w:rsidR="008B243E" w14:paraId="680F21F1" w14:textId="77777777" w:rsidTr="002C4565">
        <w:tc>
          <w:tcPr>
            <w:tcW w:w="4524" w:type="dxa"/>
            <w:vAlign w:val="center"/>
          </w:tcPr>
          <w:p w14:paraId="03630E69" w14:textId="5AEDB393" w:rsidR="00872C48" w:rsidRPr="00E57A7D" w:rsidRDefault="0064764E" w:rsidP="00617B81">
            <w:pPr>
              <w:spacing w:before="60" w:after="60"/>
              <w:rPr>
                <w:iCs/>
                <w:szCs w:val="22"/>
              </w:rPr>
            </w:pPr>
            <w:r w:rsidRPr="0064764E">
              <w:rPr>
                <w:iCs/>
                <w:szCs w:val="22"/>
              </w:rPr>
              <w:t>Nātrija hlorīds</w:t>
            </w:r>
          </w:p>
        </w:tc>
        <w:tc>
          <w:tcPr>
            <w:tcW w:w="4537" w:type="dxa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8B243E" w14:paraId="75E57EAA" w14:textId="77777777" w:rsidTr="002C4565">
        <w:tc>
          <w:tcPr>
            <w:tcW w:w="4524" w:type="dxa"/>
            <w:vAlign w:val="center"/>
          </w:tcPr>
          <w:p w14:paraId="27960972" w14:textId="778F3722" w:rsidR="00872C48" w:rsidRPr="0064764E" w:rsidRDefault="0064764E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4764E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F358FA4" w14:textId="6A3CC951" w:rsidR="0064764E" w:rsidRPr="00B259E1" w:rsidRDefault="0064764E" w:rsidP="00A9226B">
      <w:pPr>
        <w:tabs>
          <w:tab w:val="clear" w:pos="567"/>
        </w:tabs>
        <w:spacing w:line="240" w:lineRule="auto"/>
        <w:rPr>
          <w:szCs w:val="22"/>
        </w:rPr>
      </w:pPr>
      <w:r w:rsidRPr="00B259E1">
        <w:rPr>
          <w:szCs w:val="22"/>
        </w:rPr>
        <w:t xml:space="preserve">Dzelteni balts līdz gaiši sārts, pienains šķidrums bez nogulsnēm vai ar nelielu daudzumu nogulšņu, kas </w:t>
      </w:r>
      <w:r w:rsidR="00F71F1A" w:rsidRPr="00B259E1">
        <w:rPr>
          <w:szCs w:val="22"/>
        </w:rPr>
        <w:t xml:space="preserve">pēc saskalināšanas </w:t>
      </w:r>
      <w:r w:rsidRPr="00B259E1">
        <w:rPr>
          <w:szCs w:val="22"/>
        </w:rPr>
        <w:t>izkliedējas.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8F0CB9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CB9EC" w14:textId="73E32595" w:rsidR="0064764E" w:rsidRDefault="0064764E" w:rsidP="00A9226B">
      <w:pPr>
        <w:tabs>
          <w:tab w:val="clear" w:pos="567"/>
        </w:tabs>
        <w:spacing w:line="240" w:lineRule="auto"/>
        <w:rPr>
          <w:szCs w:val="22"/>
        </w:rPr>
      </w:pPr>
      <w:r w:rsidRPr="0064764E">
        <w:rPr>
          <w:szCs w:val="22"/>
        </w:rPr>
        <w:t>Cūkas (nobarojamās cūkas).</w:t>
      </w:r>
    </w:p>
    <w:p w14:paraId="5287A625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D4F0AB" w14:textId="39041513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  <w:r w:rsidRPr="0064764E">
        <w:rPr>
          <w:color w:val="000000"/>
        </w:rPr>
        <w:t>Nobarojamo cūku aktīvai imunizācijai no 7 dienu vecuma, lai mazinātu plaušu bojājumus, ko izraisa</w:t>
      </w:r>
      <w:r w:rsidRPr="0064764E">
        <w:rPr>
          <w:i/>
          <w:color w:val="000000"/>
        </w:rPr>
        <w:t xml:space="preserve"> </w:t>
      </w:r>
      <w:r w:rsidRPr="0064764E">
        <w:rPr>
          <w:color w:val="000000"/>
        </w:rPr>
        <w:t>cūku enzootiskās pneimonijas ierosinātājs</w:t>
      </w:r>
      <w:r w:rsidRPr="0064764E">
        <w:rPr>
          <w:i/>
          <w:color w:val="000000"/>
        </w:rPr>
        <w:t xml:space="preserve"> </w:t>
      </w:r>
      <w:proofErr w:type="spellStart"/>
      <w:r w:rsidRPr="0064764E">
        <w:rPr>
          <w:i/>
          <w:color w:val="000000"/>
        </w:rPr>
        <w:t>Mycoplasma</w:t>
      </w:r>
      <w:proofErr w:type="spellEnd"/>
      <w:r w:rsidRPr="0064764E">
        <w:rPr>
          <w:i/>
          <w:color w:val="000000"/>
        </w:rPr>
        <w:t xml:space="preserve"> </w:t>
      </w:r>
      <w:proofErr w:type="spellStart"/>
      <w:r w:rsidRPr="0064764E">
        <w:rPr>
          <w:i/>
          <w:color w:val="000000"/>
        </w:rPr>
        <w:t>hyopneumoniae</w:t>
      </w:r>
      <w:proofErr w:type="spellEnd"/>
      <w:r w:rsidRPr="0064764E">
        <w:rPr>
          <w:color w:val="000000"/>
        </w:rPr>
        <w:t>.</w:t>
      </w:r>
    </w:p>
    <w:p w14:paraId="0B2190DD" w14:textId="77777777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</w:p>
    <w:p w14:paraId="21BF1F5E" w14:textId="43BBD5E8" w:rsidR="0064764E" w:rsidRPr="0064764E" w:rsidRDefault="0064764E" w:rsidP="00B259E1">
      <w:pPr>
        <w:tabs>
          <w:tab w:val="clear" w:pos="567"/>
        </w:tabs>
        <w:spacing w:line="240" w:lineRule="auto"/>
        <w:ind w:left="2265" w:hanging="2265"/>
        <w:rPr>
          <w:color w:val="000000"/>
        </w:rPr>
      </w:pPr>
      <w:r w:rsidRPr="0064764E">
        <w:rPr>
          <w:color w:val="000000"/>
          <w:u w:val="single"/>
        </w:rPr>
        <w:t>Imunitātes iestāšanās:</w:t>
      </w:r>
      <w:r w:rsidRPr="0064764E">
        <w:rPr>
          <w:color w:val="000000"/>
        </w:rPr>
        <w:t xml:space="preserve"> </w:t>
      </w:r>
      <w:r w:rsidR="00983DA9">
        <w:rPr>
          <w:color w:val="000000"/>
        </w:rPr>
        <w:tab/>
      </w:r>
      <w:r w:rsidR="00983DA9">
        <w:rPr>
          <w:color w:val="000000"/>
        </w:rPr>
        <w:tab/>
      </w:r>
      <w:r w:rsidRPr="0064764E">
        <w:rPr>
          <w:color w:val="000000"/>
        </w:rPr>
        <w:t xml:space="preserve">14 dienas pēc vienas devas ievadīšanas vai revakcinācijas, ja tika </w:t>
      </w:r>
      <w:r w:rsidRPr="0064764E">
        <w:rPr>
          <w:color w:val="000000"/>
        </w:rPr>
        <w:br/>
        <w:t>lietotas 2 devas.</w:t>
      </w:r>
    </w:p>
    <w:p w14:paraId="3C230BA7" w14:textId="3438B1DD" w:rsidR="0064764E" w:rsidRPr="0064764E" w:rsidRDefault="0064764E" w:rsidP="00B259E1">
      <w:pPr>
        <w:tabs>
          <w:tab w:val="clear" w:pos="567"/>
        </w:tabs>
        <w:spacing w:line="240" w:lineRule="auto"/>
        <w:ind w:left="2265" w:hanging="2265"/>
        <w:rPr>
          <w:color w:val="000000"/>
        </w:rPr>
      </w:pPr>
      <w:r w:rsidRPr="0064764E">
        <w:rPr>
          <w:color w:val="000000"/>
          <w:u w:val="single"/>
        </w:rPr>
        <w:t>Imunitātes ilgums:</w:t>
      </w:r>
      <w:r w:rsidRPr="0064764E">
        <w:rPr>
          <w:color w:val="000000"/>
        </w:rPr>
        <w:t xml:space="preserve"> </w:t>
      </w:r>
      <w:r w:rsidR="00983DA9">
        <w:rPr>
          <w:color w:val="000000"/>
        </w:rPr>
        <w:tab/>
      </w:r>
      <w:r w:rsidR="00983DA9">
        <w:rPr>
          <w:color w:val="000000"/>
        </w:rPr>
        <w:tab/>
      </w:r>
      <w:r w:rsidRPr="0064764E">
        <w:rPr>
          <w:color w:val="000000"/>
        </w:rPr>
        <w:t>26 nedēļas pēc vakcinācijas ar vienu devu vai revakcinācijas, ja tika lietotas 2 devas.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D3F9C4" w14:textId="336C5AD2" w:rsidR="00983DA9" w:rsidRDefault="0092462D" w:rsidP="00A9226B">
      <w:pPr>
        <w:tabs>
          <w:tab w:val="clear" w:pos="567"/>
        </w:tabs>
        <w:spacing w:line="240" w:lineRule="auto"/>
      </w:pPr>
      <w:r w:rsidRPr="0092462D">
        <w:t>N</w:t>
      </w:r>
      <w:r>
        <w:t>av.</w:t>
      </w:r>
    </w:p>
    <w:p w14:paraId="42F1E7FC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7F4EF1C2" w:rsidR="00E86CEE" w:rsidRPr="00E57A7D" w:rsidRDefault="00F550BE" w:rsidP="00E86CE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223EFF" w14:textId="13B6ADD6" w:rsidR="00983DA9" w:rsidRDefault="0092462D" w:rsidP="00A9226B">
      <w:pPr>
        <w:tabs>
          <w:tab w:val="clear" w:pos="567"/>
        </w:tabs>
        <w:spacing w:line="240" w:lineRule="auto"/>
      </w:pPr>
      <w:r w:rsidRPr="0092462D">
        <w:t>Nav piemērojami.</w:t>
      </w:r>
    </w:p>
    <w:p w14:paraId="33B985AA" w14:textId="77777777" w:rsidR="0064764E" w:rsidRPr="00E57A7D" w:rsidRDefault="006476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7A4230AE" w14:textId="77777777" w:rsidR="0064764E" w:rsidRPr="0064764E" w:rsidRDefault="0064764E" w:rsidP="0064764E">
      <w:pPr>
        <w:tabs>
          <w:tab w:val="clear" w:pos="567"/>
        </w:tabs>
        <w:spacing w:line="240" w:lineRule="auto"/>
        <w:rPr>
          <w:color w:val="000000"/>
        </w:rPr>
      </w:pPr>
    </w:p>
    <w:p w14:paraId="19D05B92" w14:textId="3545D72C" w:rsidR="0092462D" w:rsidRDefault="00983DA9" w:rsidP="0064764E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</w:rPr>
      </w:pPr>
      <w:r>
        <w:rPr>
          <w:color w:val="000000"/>
        </w:rPr>
        <w:t xml:space="preserve">Ja notikusi </w:t>
      </w:r>
      <w:r>
        <w:rPr>
          <w:rFonts w:ascii="TimesNewRoman,Italic" w:hAnsi="TimesNewRoman,Italic"/>
          <w:color w:val="000000"/>
        </w:rPr>
        <w:t>n</w:t>
      </w:r>
      <w:r w:rsidR="0092462D" w:rsidRPr="0092462D">
        <w:rPr>
          <w:rFonts w:ascii="TimesNewRoman,Italic" w:hAnsi="TimesNewRoman,Italic"/>
          <w:color w:val="000000"/>
        </w:rPr>
        <w:t xml:space="preserve">ejauša </w:t>
      </w:r>
      <w:proofErr w:type="spellStart"/>
      <w:r w:rsidR="0092462D" w:rsidRPr="0092462D">
        <w:rPr>
          <w:rFonts w:ascii="TimesNewRoman,Italic" w:hAnsi="TimesNewRoman,Italic"/>
          <w:color w:val="000000"/>
        </w:rPr>
        <w:t>pašinjicēšana</w:t>
      </w:r>
      <w:proofErr w:type="spellEnd"/>
      <w:r>
        <w:rPr>
          <w:rFonts w:ascii="TimesNewRoman,Italic" w:hAnsi="TimesNewRoman,Italic"/>
          <w:color w:val="000000"/>
        </w:rPr>
        <w:t>,</w:t>
      </w:r>
      <w:r w:rsidR="0092462D" w:rsidRPr="0092462D">
        <w:rPr>
          <w:rFonts w:ascii="TimesNewRoman,Italic" w:hAnsi="TimesNewRoman,Italic"/>
          <w:color w:val="000000"/>
        </w:rPr>
        <w:t xml:space="preserve"> nekavējoties meklēt medicīnisko palīdzību un uzrā</w:t>
      </w:r>
      <w:r>
        <w:rPr>
          <w:rFonts w:ascii="TimesNewRoman,Italic" w:hAnsi="TimesNewRoman,Italic"/>
          <w:color w:val="000000"/>
        </w:rPr>
        <w:t>dī</w:t>
      </w:r>
      <w:r w:rsidR="0092462D" w:rsidRPr="0092462D">
        <w:rPr>
          <w:rFonts w:ascii="TimesNewRoman,Italic" w:hAnsi="TimesNewRoman,Italic"/>
          <w:color w:val="000000"/>
        </w:rPr>
        <w:t xml:space="preserve">t </w:t>
      </w:r>
      <w:r>
        <w:rPr>
          <w:rFonts w:ascii="TimesNewRoman,Italic" w:hAnsi="TimesNewRoman,Italic"/>
          <w:color w:val="000000"/>
        </w:rPr>
        <w:t xml:space="preserve">lietošanas instrukciju </w:t>
      </w:r>
      <w:r w:rsidRPr="0092462D">
        <w:rPr>
          <w:rFonts w:ascii="TimesNewRoman,Italic" w:hAnsi="TimesNewRoman,Italic"/>
          <w:color w:val="000000"/>
        </w:rPr>
        <w:t xml:space="preserve">vai </w:t>
      </w:r>
      <w:r>
        <w:rPr>
          <w:rFonts w:ascii="TimesNewRoman,Italic" w:hAnsi="TimesNewRoman,Italic"/>
          <w:color w:val="000000"/>
        </w:rPr>
        <w:t xml:space="preserve">iepakojuma marķējumu </w:t>
      </w:r>
      <w:r w:rsidR="0092462D" w:rsidRPr="0092462D">
        <w:rPr>
          <w:rFonts w:ascii="TimesNewRoman,Italic" w:hAnsi="TimesNewRoman,Italic"/>
          <w:color w:val="000000"/>
        </w:rPr>
        <w:t>ārstam.</w:t>
      </w:r>
    </w:p>
    <w:p w14:paraId="06AF1D69" w14:textId="77777777" w:rsidR="0064764E" w:rsidRPr="00E57A7D" w:rsidRDefault="0064764E" w:rsidP="0064764E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5597F76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E62FF13" w14:textId="774BFFA7" w:rsidR="00983DA9" w:rsidRPr="0064764E" w:rsidRDefault="0092462D" w:rsidP="0064764E">
      <w:pPr>
        <w:tabs>
          <w:tab w:val="clear" w:pos="567"/>
        </w:tabs>
        <w:spacing w:line="240" w:lineRule="auto"/>
        <w:rPr>
          <w:szCs w:val="22"/>
        </w:rPr>
      </w:pPr>
      <w:r w:rsidRPr="0092462D">
        <w:rPr>
          <w:szCs w:val="22"/>
        </w:rPr>
        <w:t>Cūkas (nobarojamās cūkas)</w:t>
      </w:r>
      <w:r w:rsidR="00983DA9">
        <w:rPr>
          <w:szCs w:val="22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00B7FC5F" w14:textId="77777777" w:rsidTr="0064764E">
        <w:tc>
          <w:tcPr>
            <w:tcW w:w="2500" w:type="pct"/>
          </w:tcPr>
          <w:p w14:paraId="77559F4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43DEDD12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</w:tcPr>
          <w:p w14:paraId="70301C3B" w14:textId="265418E5" w:rsidR="00295140" w:rsidRPr="00E57A7D" w:rsidRDefault="0092462D" w:rsidP="0092462D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Paaugstināta temperatūra.</w:t>
            </w:r>
            <w:r w:rsidRPr="00B259E1">
              <w:rPr>
                <w:iCs/>
                <w:szCs w:val="22"/>
                <w:vertAlign w:val="superscript"/>
              </w:rPr>
              <w:t>1</w:t>
            </w:r>
          </w:p>
        </w:tc>
      </w:tr>
      <w:tr w:rsidR="008B243E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7E6C8817" w:rsidR="00295140" w:rsidRPr="00E57A7D" w:rsidRDefault="0092462D" w:rsidP="00617B81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Reakcijas injekcijas vietā.</w:t>
            </w:r>
            <w:r w:rsidRPr="00B259E1">
              <w:rPr>
                <w:iCs/>
                <w:szCs w:val="22"/>
                <w:vertAlign w:val="superscript"/>
              </w:rPr>
              <w:t>2</w:t>
            </w:r>
          </w:p>
        </w:tc>
      </w:tr>
      <w:tr w:rsidR="008B243E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627D061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B256572" w14:textId="0D8EE785" w:rsidR="00295140" w:rsidRPr="00E57A7D" w:rsidRDefault="0092462D" w:rsidP="0092462D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Pa</w:t>
            </w:r>
            <w:r w:rsidR="00983DA9">
              <w:rPr>
                <w:iCs/>
                <w:szCs w:val="22"/>
              </w:rPr>
              <w:t>stiprinātas</w:t>
            </w:r>
            <w:r w:rsidRPr="0092462D">
              <w:rPr>
                <w:iCs/>
                <w:szCs w:val="22"/>
              </w:rPr>
              <w:t xml:space="preserve"> jutības reakcija.</w:t>
            </w:r>
            <w:r w:rsidRPr="00B259E1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95CC8EE" w14:textId="3E5493D6" w:rsidR="0092462D" w:rsidRPr="0092462D" w:rsidRDefault="0092462D" w:rsidP="0092462D">
      <w:pPr>
        <w:tabs>
          <w:tab w:val="clear" w:pos="567"/>
        </w:tabs>
        <w:spacing w:line="240" w:lineRule="auto"/>
        <w:rPr>
          <w:szCs w:val="22"/>
        </w:rPr>
      </w:pPr>
      <w:r w:rsidRPr="00B259E1">
        <w:rPr>
          <w:szCs w:val="22"/>
          <w:vertAlign w:val="superscript"/>
        </w:rPr>
        <w:t>1</w:t>
      </w:r>
      <w:r w:rsidRPr="0092462D">
        <w:rPr>
          <w:szCs w:val="22"/>
        </w:rPr>
        <w:t xml:space="preserve"> Īslaicīga</w:t>
      </w:r>
      <w:r w:rsidR="00983DA9">
        <w:rPr>
          <w:szCs w:val="22"/>
        </w:rPr>
        <w:t xml:space="preserve"> </w:t>
      </w:r>
      <w:r w:rsidRPr="0092462D">
        <w:rPr>
          <w:szCs w:val="22"/>
        </w:rPr>
        <w:t>paaugstināšanās līdz 1 °C.</w:t>
      </w:r>
    </w:p>
    <w:p w14:paraId="3B707598" w14:textId="612906A0" w:rsidR="0092462D" w:rsidRPr="0092462D" w:rsidRDefault="0092462D" w:rsidP="0092462D">
      <w:pPr>
        <w:tabs>
          <w:tab w:val="clear" w:pos="567"/>
        </w:tabs>
        <w:spacing w:line="240" w:lineRule="auto"/>
        <w:rPr>
          <w:szCs w:val="22"/>
        </w:rPr>
      </w:pPr>
      <w:r w:rsidRPr="00B259E1">
        <w:rPr>
          <w:szCs w:val="22"/>
          <w:vertAlign w:val="superscript"/>
        </w:rPr>
        <w:t>2</w:t>
      </w:r>
      <w:r w:rsidRPr="0092462D">
        <w:rPr>
          <w:szCs w:val="22"/>
        </w:rPr>
        <w:t xml:space="preserve"> Pēc </w:t>
      </w:r>
      <w:r w:rsidR="00983DA9">
        <w:rPr>
          <w:szCs w:val="22"/>
        </w:rPr>
        <w:t>lietošanas,</w:t>
      </w:r>
      <w:r w:rsidRPr="0092462D">
        <w:rPr>
          <w:szCs w:val="22"/>
        </w:rPr>
        <w:t xml:space="preserve"> līdz 3 cm diametrā</w:t>
      </w:r>
      <w:r w:rsidR="00983DA9">
        <w:rPr>
          <w:szCs w:val="22"/>
        </w:rPr>
        <w:t>,</w:t>
      </w:r>
      <w:r w:rsidRPr="0092462D">
        <w:rPr>
          <w:szCs w:val="22"/>
        </w:rPr>
        <w:t xml:space="preserve"> izzūd spontāni 3 dienu laikā.</w:t>
      </w:r>
    </w:p>
    <w:p w14:paraId="752AAA91" w14:textId="7DF0021C" w:rsidR="00295140" w:rsidRDefault="0092462D" w:rsidP="0092462D">
      <w:pPr>
        <w:tabs>
          <w:tab w:val="clear" w:pos="567"/>
        </w:tabs>
        <w:spacing w:line="240" w:lineRule="auto"/>
        <w:rPr>
          <w:szCs w:val="22"/>
        </w:rPr>
      </w:pPr>
      <w:r w:rsidRPr="00B259E1">
        <w:rPr>
          <w:szCs w:val="22"/>
          <w:vertAlign w:val="superscript"/>
        </w:rPr>
        <w:t>3</w:t>
      </w:r>
      <w:r w:rsidRPr="0092462D">
        <w:rPr>
          <w:szCs w:val="22"/>
        </w:rPr>
        <w:t xml:space="preserve"> Nekavējoties </w:t>
      </w:r>
      <w:r w:rsidR="00983DA9">
        <w:rPr>
          <w:szCs w:val="22"/>
        </w:rPr>
        <w:t>uzsākt</w:t>
      </w:r>
      <w:r w:rsidRPr="0092462D">
        <w:rPr>
          <w:szCs w:val="22"/>
        </w:rPr>
        <w:t xml:space="preserve"> atbilstošu ārstēšanu.</w:t>
      </w:r>
    </w:p>
    <w:p w14:paraId="04FB1787" w14:textId="77777777" w:rsidR="0092462D" w:rsidRPr="00E57A7D" w:rsidRDefault="0092462D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B8DF224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983DA9">
        <w:t>,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8323C6" w14:textId="1D777BD0" w:rsidR="00576F66" w:rsidRPr="00576F66" w:rsidRDefault="00576F66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76F66">
        <w:rPr>
          <w:szCs w:val="22"/>
          <w:u w:val="single"/>
        </w:rPr>
        <w:t>Grūsnība un laktācija:</w:t>
      </w:r>
    </w:p>
    <w:p w14:paraId="06196623" w14:textId="4CA4B9F4" w:rsidR="00C114FF" w:rsidRPr="00E57A7D" w:rsidRDefault="00576F66" w:rsidP="00A9226B">
      <w:pPr>
        <w:tabs>
          <w:tab w:val="clear" w:pos="567"/>
        </w:tabs>
        <w:spacing w:line="240" w:lineRule="auto"/>
        <w:rPr>
          <w:szCs w:val="22"/>
        </w:rPr>
      </w:pPr>
      <w:r w:rsidRPr="00576F66">
        <w:t xml:space="preserve">Nav ieteicams lietot grūsnības </w:t>
      </w:r>
      <w:r w:rsidR="003C4CC0">
        <w:t>un</w:t>
      </w:r>
      <w:r w:rsidRPr="00576F66">
        <w:t xml:space="preserve"> laktācijas laikā.</w:t>
      </w:r>
    </w:p>
    <w:p w14:paraId="417BCA2D" w14:textId="77777777" w:rsidR="00092A37" w:rsidRPr="00E57A7D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0A2544" w14:textId="667EA0C0" w:rsidR="003711C1" w:rsidRPr="003711C1" w:rsidRDefault="003711C1" w:rsidP="003711C1">
      <w:pPr>
        <w:tabs>
          <w:tab w:val="clear" w:pos="567"/>
        </w:tabs>
        <w:spacing w:line="240" w:lineRule="auto"/>
        <w:rPr>
          <w:color w:val="000000"/>
        </w:rPr>
      </w:pPr>
      <w:r w:rsidRPr="003711C1">
        <w:rPr>
          <w:color w:val="000000"/>
        </w:rPr>
        <w:t xml:space="preserve">Nav pieejama informācija par šīs vakcīnas drošumu un iedarbīgumu, </w:t>
      </w:r>
      <w:r w:rsidR="003C4CC0">
        <w:rPr>
          <w:color w:val="000000"/>
        </w:rPr>
        <w:t>kad</w:t>
      </w:r>
      <w:r w:rsidRPr="003711C1">
        <w:rPr>
          <w:color w:val="000000"/>
        </w:rPr>
        <w:t xml:space="preserve"> to lieto kopā ar citām veterinārajām zālēm. Lēmumu par šīs vakcīnas lietošanu pirms vai pēc citu veterināro zāļu lietošanas pieņem</w:t>
      </w:r>
      <w:r w:rsidR="003C4CC0">
        <w:rPr>
          <w:color w:val="000000"/>
        </w:rPr>
        <w:t>t</w:t>
      </w:r>
      <w:r w:rsidRPr="003711C1">
        <w:rPr>
          <w:color w:val="000000"/>
        </w:rPr>
        <w:t>, izvērtējot katru gadījumu atsevišķi.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433063" w14:textId="77777777" w:rsidR="004F4561" w:rsidRPr="004F4561" w:rsidRDefault="004F4561" w:rsidP="004F4561">
      <w:pPr>
        <w:tabs>
          <w:tab w:val="clear" w:pos="567"/>
        </w:tabs>
        <w:spacing w:line="240" w:lineRule="auto"/>
        <w:rPr>
          <w:szCs w:val="22"/>
        </w:rPr>
      </w:pPr>
      <w:r w:rsidRPr="004F4561">
        <w:rPr>
          <w:szCs w:val="22"/>
        </w:rPr>
        <w:t xml:space="preserve">Intramuskulārai lietošanai, vēlams </w:t>
      </w:r>
      <w:proofErr w:type="spellStart"/>
      <w:r w:rsidRPr="004F4561">
        <w:rPr>
          <w:szCs w:val="22"/>
        </w:rPr>
        <w:t>paraaurikulārā</w:t>
      </w:r>
      <w:proofErr w:type="spellEnd"/>
      <w:r w:rsidRPr="004F4561">
        <w:rPr>
          <w:szCs w:val="22"/>
        </w:rPr>
        <w:t xml:space="preserve"> rajonā.</w:t>
      </w:r>
    </w:p>
    <w:p w14:paraId="59AB7E29" w14:textId="6FD9F5AC" w:rsidR="004F4561" w:rsidRDefault="004F4561" w:rsidP="004F4561">
      <w:pPr>
        <w:tabs>
          <w:tab w:val="clear" w:pos="567"/>
        </w:tabs>
        <w:spacing w:line="240" w:lineRule="auto"/>
        <w:rPr>
          <w:szCs w:val="22"/>
        </w:rPr>
      </w:pPr>
      <w:r w:rsidRPr="004F4561">
        <w:rPr>
          <w:szCs w:val="22"/>
        </w:rPr>
        <w:t>Viena deva: 2 ml</w:t>
      </w:r>
      <w:r w:rsidR="003C4CC0">
        <w:rPr>
          <w:szCs w:val="22"/>
        </w:rPr>
        <w:t>.</w:t>
      </w:r>
    </w:p>
    <w:p w14:paraId="7326E21F" w14:textId="5F61E794" w:rsidR="00B259E1" w:rsidRDefault="00B259E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FF50713" w14:textId="31B0C473" w:rsidR="003711C1" w:rsidRPr="003711C1" w:rsidRDefault="004F4561" w:rsidP="003711C1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4F4561">
        <w:rPr>
          <w:color w:val="000000"/>
        </w:rPr>
        <w:lastRenderedPageBreak/>
        <w:t>Vakcīn</w:t>
      </w:r>
      <w:r w:rsidR="003C4CC0">
        <w:rPr>
          <w:color w:val="000000"/>
        </w:rPr>
        <w:t>u ievadīt</w:t>
      </w:r>
      <w:r w:rsidRPr="004F4561">
        <w:rPr>
          <w:color w:val="000000"/>
        </w:rPr>
        <w:t xml:space="preserve"> saskaņā ar šādu shēmu</w:t>
      </w:r>
      <w:r w:rsidR="003711C1" w:rsidRPr="003711C1">
        <w:rPr>
          <w:color w:val="000000"/>
        </w:rPr>
        <w:t xml:space="preserve">: </w:t>
      </w:r>
    </w:p>
    <w:p w14:paraId="161D247E" w14:textId="1CC58A12" w:rsidR="003711C1" w:rsidRPr="00B259E1" w:rsidRDefault="003711C1" w:rsidP="00B259E1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color w:val="000000"/>
        </w:rPr>
      </w:pPr>
      <w:r w:rsidRPr="00B259E1">
        <w:rPr>
          <w:color w:val="000000"/>
        </w:rPr>
        <w:t xml:space="preserve">1 </w:t>
      </w:r>
      <w:r w:rsidR="004F4561" w:rsidRPr="00B259E1">
        <w:rPr>
          <w:color w:val="000000"/>
        </w:rPr>
        <w:t xml:space="preserve">deva </w:t>
      </w:r>
      <w:r w:rsidRPr="00B259E1">
        <w:rPr>
          <w:color w:val="000000"/>
        </w:rPr>
        <w:t>sivēniem no 10 dienu vecuma</w:t>
      </w:r>
      <w:r w:rsidR="003C4CC0">
        <w:rPr>
          <w:color w:val="000000"/>
        </w:rPr>
        <w:t>.</w:t>
      </w:r>
    </w:p>
    <w:p w14:paraId="770DBF46" w14:textId="14973547" w:rsidR="003711C1" w:rsidRPr="00B259E1" w:rsidRDefault="00B259E1" w:rsidP="00B259E1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s</w:t>
      </w:r>
      <w:r w:rsidR="003C4CC0">
        <w:rPr>
          <w:color w:val="000000"/>
        </w:rPr>
        <w:t>aimniecībās ar a</w:t>
      </w:r>
      <w:r w:rsidR="003711C1" w:rsidRPr="00B259E1">
        <w:rPr>
          <w:color w:val="000000"/>
        </w:rPr>
        <w:t>ugst</w:t>
      </w:r>
      <w:r w:rsidR="003C4CC0">
        <w:rPr>
          <w:color w:val="000000"/>
        </w:rPr>
        <w:t>u</w:t>
      </w:r>
      <w:r w:rsidR="003711C1" w:rsidRPr="00B259E1">
        <w:rPr>
          <w:color w:val="000000"/>
        </w:rPr>
        <w:t xml:space="preserve"> </w:t>
      </w:r>
      <w:r w:rsidR="003711C1" w:rsidRPr="00B259E1">
        <w:rPr>
          <w:i/>
          <w:color w:val="000000"/>
        </w:rPr>
        <w:t xml:space="preserve">M. </w:t>
      </w:r>
      <w:proofErr w:type="spellStart"/>
      <w:r w:rsidR="003711C1" w:rsidRPr="00B259E1">
        <w:rPr>
          <w:i/>
          <w:color w:val="000000"/>
        </w:rPr>
        <w:t>hyopneumoniae</w:t>
      </w:r>
      <w:proofErr w:type="spellEnd"/>
      <w:r w:rsidR="003711C1" w:rsidRPr="00B259E1">
        <w:rPr>
          <w:color w:val="000000"/>
        </w:rPr>
        <w:t xml:space="preserve"> infekcijas izplatīb</w:t>
      </w:r>
      <w:r w:rsidR="003C4CC0">
        <w:rPr>
          <w:color w:val="000000"/>
        </w:rPr>
        <w:t>u</w:t>
      </w:r>
      <w:r w:rsidR="003711C1" w:rsidRPr="00B259E1">
        <w:rPr>
          <w:color w:val="000000"/>
        </w:rPr>
        <w:t xml:space="preserve"> var ievadīt 2 devas ar 3 nedēļu intervālu, no 7 dienu vecuma.</w:t>
      </w:r>
    </w:p>
    <w:p w14:paraId="656FE7E6" w14:textId="77777777" w:rsidR="003711C1" w:rsidRPr="003711C1" w:rsidRDefault="003711C1" w:rsidP="003711C1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11204BFB" w14:textId="77777777" w:rsidR="003711C1" w:rsidRPr="003711C1" w:rsidRDefault="003711C1" w:rsidP="003711C1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3711C1">
        <w:rPr>
          <w:color w:val="000000"/>
        </w:rPr>
        <w:t>Vakcinācijas shēmas izvēle ir atkarīga no konkrētās slimības izplatības saimniecībā.</w:t>
      </w:r>
    </w:p>
    <w:p w14:paraId="364B926F" w14:textId="77777777" w:rsidR="003711C1" w:rsidRPr="003711C1" w:rsidRDefault="003711C1" w:rsidP="003711C1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3711C1">
        <w:rPr>
          <w:color w:val="000000"/>
        </w:rPr>
        <w:t>Pirms lietošanas atļaut vakcīnai sasilt līdz 15 – 25°C un rūpīgi saskalināt.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5EEB43F" w14:textId="77777777" w:rsidR="003711C1" w:rsidRDefault="003711C1" w:rsidP="006E49BF">
      <w:pPr>
        <w:pStyle w:val="Style1"/>
      </w:pPr>
    </w:p>
    <w:p w14:paraId="6ABD85DD" w14:textId="567B44D7" w:rsidR="003C4CC0" w:rsidRPr="003711C1" w:rsidRDefault="004F4561" w:rsidP="003711C1">
      <w:pPr>
        <w:pStyle w:val="Style1"/>
        <w:ind w:left="0" w:firstLine="0"/>
        <w:rPr>
          <w:b w:val="0"/>
          <w:bCs/>
        </w:rPr>
      </w:pPr>
      <w:r w:rsidRPr="004F4561">
        <w:rPr>
          <w:b w:val="0"/>
          <w:bCs/>
        </w:rPr>
        <w:t xml:space="preserve">Pēc dubultas devas ievadīšanas </w:t>
      </w:r>
      <w:proofErr w:type="spellStart"/>
      <w:r w:rsidRPr="004F4561">
        <w:rPr>
          <w:b w:val="0"/>
          <w:bCs/>
        </w:rPr>
        <w:t>mērķ</w:t>
      </w:r>
      <w:r w:rsidR="003C4CC0">
        <w:rPr>
          <w:b w:val="0"/>
          <w:bCs/>
        </w:rPr>
        <w:t>sugas</w:t>
      </w:r>
      <w:proofErr w:type="spellEnd"/>
      <w:r w:rsidRPr="004F4561">
        <w:rPr>
          <w:b w:val="0"/>
          <w:bCs/>
        </w:rPr>
        <w:t xml:space="preserve"> dzīvniekiem netika novērotas citas blakusparādības, izņemot tās, kas aprakstītas 3.6. apakšpunktā.</w:t>
      </w:r>
    </w:p>
    <w:p w14:paraId="2B49EB80" w14:textId="77777777" w:rsidR="003711C1" w:rsidRDefault="003711C1" w:rsidP="006E49BF">
      <w:pPr>
        <w:pStyle w:val="Style1"/>
      </w:pPr>
    </w:p>
    <w:p w14:paraId="60F3DE36" w14:textId="4185AB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520CE1BE" w:rsidR="009A6509" w:rsidRPr="00E57A7D" w:rsidRDefault="003C4CC0" w:rsidP="009A6509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1601A3E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FC3D44E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96F5121" w14:textId="1DB3762F" w:rsidR="003711C1" w:rsidRPr="00B259E1" w:rsidRDefault="00F550BE" w:rsidP="00B259E1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3C4CC0">
        <w:t xml:space="preserve"> </w:t>
      </w:r>
      <w:r w:rsidR="003711C1" w:rsidRPr="00B259E1">
        <w:rPr>
          <w:b w:val="0"/>
          <w:bCs/>
        </w:rPr>
        <w:t>QI09AB13</w:t>
      </w:r>
    </w:p>
    <w:p w14:paraId="5E882CFD" w14:textId="77777777" w:rsidR="003711C1" w:rsidRPr="003711C1" w:rsidRDefault="003711C1" w:rsidP="003711C1">
      <w:pPr>
        <w:tabs>
          <w:tab w:val="clear" w:pos="567"/>
        </w:tabs>
        <w:spacing w:line="240" w:lineRule="auto"/>
        <w:rPr>
          <w:color w:val="000000"/>
        </w:rPr>
      </w:pPr>
    </w:p>
    <w:p w14:paraId="1B74549B" w14:textId="7A0CCBEB" w:rsidR="003711C1" w:rsidRPr="003711C1" w:rsidRDefault="003711C1" w:rsidP="003711C1">
      <w:pPr>
        <w:tabs>
          <w:tab w:val="clear" w:pos="567"/>
        </w:tabs>
        <w:spacing w:line="240" w:lineRule="auto"/>
        <w:rPr>
          <w:color w:val="000000"/>
        </w:rPr>
      </w:pPr>
      <w:r w:rsidRPr="003711C1">
        <w:rPr>
          <w:color w:val="000000"/>
        </w:rPr>
        <w:t>Šīs veterinārās zāles stimulē aktīv</w:t>
      </w:r>
      <w:r w:rsidR="003C4CC0">
        <w:rPr>
          <w:color w:val="000000"/>
        </w:rPr>
        <w:t>o</w:t>
      </w:r>
      <w:r w:rsidRPr="003711C1">
        <w:rPr>
          <w:color w:val="000000"/>
        </w:rPr>
        <w:t xml:space="preserve"> imunitāt</w:t>
      </w:r>
      <w:r w:rsidR="003C4CC0">
        <w:rPr>
          <w:color w:val="000000"/>
        </w:rPr>
        <w:t>i</w:t>
      </w:r>
      <w:r w:rsidRPr="003711C1">
        <w:rPr>
          <w:color w:val="000000"/>
        </w:rPr>
        <w:t xml:space="preserve"> pret </w:t>
      </w:r>
      <w:proofErr w:type="spellStart"/>
      <w:r w:rsidRPr="003711C1">
        <w:rPr>
          <w:i/>
          <w:color w:val="000000"/>
        </w:rPr>
        <w:t>Mycoplasma</w:t>
      </w:r>
      <w:proofErr w:type="spellEnd"/>
      <w:r w:rsidRPr="003711C1">
        <w:rPr>
          <w:i/>
          <w:color w:val="000000"/>
        </w:rPr>
        <w:t xml:space="preserve"> </w:t>
      </w:r>
      <w:proofErr w:type="spellStart"/>
      <w:r w:rsidRPr="003711C1">
        <w:rPr>
          <w:i/>
          <w:color w:val="000000"/>
        </w:rPr>
        <w:t>hyopneumoniae</w:t>
      </w:r>
      <w:proofErr w:type="spellEnd"/>
      <w:r w:rsidRPr="003711C1">
        <w:rPr>
          <w:color w:val="000000"/>
        </w:rPr>
        <w:t xml:space="preserve">, tādējādi </w:t>
      </w:r>
      <w:r w:rsidR="003C4CC0">
        <w:rPr>
          <w:color w:val="000000"/>
        </w:rPr>
        <w:t xml:space="preserve">mazinot </w:t>
      </w:r>
      <w:r w:rsidR="003C4CC0" w:rsidRPr="003711C1">
        <w:rPr>
          <w:i/>
          <w:color w:val="000000"/>
        </w:rPr>
        <w:t xml:space="preserve">M. </w:t>
      </w:r>
      <w:proofErr w:type="spellStart"/>
      <w:r w:rsidR="003C4CC0" w:rsidRPr="003711C1">
        <w:rPr>
          <w:i/>
          <w:color w:val="000000"/>
        </w:rPr>
        <w:t>hyopneumoniae</w:t>
      </w:r>
      <w:proofErr w:type="spellEnd"/>
      <w:r w:rsidR="003C4CC0" w:rsidRPr="003711C1">
        <w:rPr>
          <w:color w:val="000000"/>
        </w:rPr>
        <w:t xml:space="preserve"> </w:t>
      </w:r>
      <w:r w:rsidR="003C4CC0">
        <w:rPr>
          <w:color w:val="000000"/>
        </w:rPr>
        <w:t xml:space="preserve">infekcijas ietekmi </w:t>
      </w:r>
      <w:r w:rsidRPr="003711C1">
        <w:rPr>
          <w:color w:val="000000"/>
        </w:rPr>
        <w:t>nobarojamām cūkām.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B6FE53" w14:textId="380424CD" w:rsidR="003711C1" w:rsidRPr="003711C1" w:rsidRDefault="003711C1" w:rsidP="003711C1">
      <w:pPr>
        <w:tabs>
          <w:tab w:val="clear" w:pos="567"/>
        </w:tabs>
        <w:spacing w:line="240" w:lineRule="auto"/>
        <w:rPr>
          <w:color w:val="000000"/>
        </w:rPr>
      </w:pPr>
      <w:r w:rsidRPr="003711C1">
        <w:rPr>
          <w:color w:val="000000"/>
        </w:rPr>
        <w:t xml:space="preserve">Tā kā nav veikti saderības pētījumi, nelietot </w:t>
      </w:r>
      <w:r w:rsidR="003C4CC0" w:rsidRPr="003711C1">
        <w:rPr>
          <w:color w:val="000000"/>
        </w:rPr>
        <w:t xml:space="preserve">šīs veterinārās zāles </w:t>
      </w:r>
      <w:r w:rsidRPr="003711C1">
        <w:rPr>
          <w:color w:val="000000"/>
        </w:rPr>
        <w:t>maisījumā ar citām veterinārajām zālēm.</w:t>
      </w:r>
    </w:p>
    <w:p w14:paraId="0FA407E9" w14:textId="75A5EA92" w:rsidR="00C114FF" w:rsidRPr="00E57A7D" w:rsidRDefault="00C114FF" w:rsidP="003711C1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D103D9" w14:textId="77777777" w:rsidR="003711C1" w:rsidRDefault="003711C1" w:rsidP="003711C1">
      <w:pPr>
        <w:tabs>
          <w:tab w:val="clear" w:pos="567"/>
        </w:tabs>
        <w:spacing w:line="240" w:lineRule="auto"/>
      </w:pPr>
      <w:r>
        <w:t>Veterināro zāļu derīguma termiņš izplatīšanai paredzētajā iepakojumā: 2 gadi.</w:t>
      </w:r>
    </w:p>
    <w:p w14:paraId="35ECBF51" w14:textId="12048F89" w:rsidR="00C114FF" w:rsidRDefault="003711C1" w:rsidP="003711C1">
      <w:pPr>
        <w:tabs>
          <w:tab w:val="clear" w:pos="567"/>
        </w:tabs>
        <w:spacing w:line="240" w:lineRule="auto"/>
      </w:pPr>
      <w:r>
        <w:t>Derīguma termiņš pēc pirm</w:t>
      </w:r>
      <w:r w:rsidR="003C4CC0">
        <w:t>reizējas</w:t>
      </w:r>
      <w:r>
        <w:t xml:space="preserve"> tiešā iepakojuma atvēršanas: 10 stundas.</w:t>
      </w:r>
    </w:p>
    <w:p w14:paraId="64D49B8F" w14:textId="77777777" w:rsidR="003711C1" w:rsidRPr="00E57A7D" w:rsidRDefault="003711C1" w:rsidP="003711C1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54ADA01" w14:textId="77777777" w:rsidR="003711C1" w:rsidRPr="003711C1" w:rsidRDefault="003711C1" w:rsidP="003711C1">
      <w:pPr>
        <w:tabs>
          <w:tab w:val="clear" w:pos="567"/>
        </w:tabs>
        <w:spacing w:line="240" w:lineRule="auto"/>
        <w:rPr>
          <w:noProof/>
        </w:rPr>
      </w:pPr>
      <w:r w:rsidRPr="003711C1">
        <w:rPr>
          <w:noProof/>
        </w:rPr>
        <w:t>Uzglabāt ledusskapī (2°C – 8°C).</w:t>
      </w:r>
    </w:p>
    <w:p w14:paraId="039A4FE1" w14:textId="77777777" w:rsidR="003711C1" w:rsidRPr="003711C1" w:rsidRDefault="003711C1" w:rsidP="003711C1">
      <w:pPr>
        <w:tabs>
          <w:tab w:val="clear" w:pos="567"/>
        </w:tabs>
        <w:spacing w:line="240" w:lineRule="auto"/>
        <w:rPr>
          <w:noProof/>
        </w:rPr>
      </w:pPr>
      <w:r w:rsidRPr="003711C1">
        <w:rPr>
          <w:noProof/>
        </w:rPr>
        <w:t>Sargāt no gaismas.</w:t>
      </w:r>
    </w:p>
    <w:p w14:paraId="51F71359" w14:textId="77777777" w:rsidR="003711C1" w:rsidRPr="003711C1" w:rsidRDefault="003711C1" w:rsidP="003711C1">
      <w:pPr>
        <w:tabs>
          <w:tab w:val="clear" w:pos="567"/>
        </w:tabs>
        <w:spacing w:line="240" w:lineRule="auto"/>
        <w:rPr>
          <w:noProof/>
        </w:rPr>
      </w:pPr>
      <w:r w:rsidRPr="003711C1">
        <w:rPr>
          <w:noProof/>
        </w:rPr>
        <w:t>Sargāt no sasalšanas.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9996B7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  <w:u w:val="single"/>
        </w:rPr>
      </w:pPr>
      <w:r w:rsidRPr="003711C1">
        <w:rPr>
          <w:color w:val="000000"/>
          <w:u w:val="single"/>
        </w:rPr>
        <w:t>Vakcīna tiek izplatīta sekojošos iepakojumos:</w:t>
      </w:r>
    </w:p>
    <w:p w14:paraId="6637DBB2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I </w:t>
      </w:r>
      <w:proofErr w:type="spellStart"/>
      <w:r w:rsidRPr="003711C1">
        <w:rPr>
          <w:color w:val="000000"/>
        </w:rPr>
        <w:t>hidrolītiskās</w:t>
      </w:r>
      <w:proofErr w:type="spellEnd"/>
      <w:r w:rsidRPr="003711C1">
        <w:rPr>
          <w:color w:val="000000"/>
        </w:rPr>
        <w:t xml:space="preserve"> klases stikla flakoni: </w:t>
      </w:r>
      <w:r w:rsidRPr="003711C1">
        <w:rPr>
          <w:color w:val="000000"/>
        </w:rPr>
        <w:tab/>
      </w:r>
      <w:r w:rsidRPr="003711C1">
        <w:rPr>
          <w:color w:val="000000"/>
        </w:rPr>
        <w:tab/>
        <w:t xml:space="preserve">10 ml flakons, kas satur 10 ml. </w:t>
      </w:r>
    </w:p>
    <w:p w14:paraId="07F42731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II </w:t>
      </w:r>
      <w:proofErr w:type="spellStart"/>
      <w:r w:rsidRPr="003711C1">
        <w:rPr>
          <w:color w:val="000000"/>
        </w:rPr>
        <w:t>hidrolītiskās</w:t>
      </w:r>
      <w:proofErr w:type="spellEnd"/>
      <w:r w:rsidRPr="003711C1">
        <w:rPr>
          <w:color w:val="000000"/>
        </w:rPr>
        <w:t xml:space="preserve"> klases stikla flakoni: </w:t>
      </w:r>
      <w:r w:rsidRPr="003711C1">
        <w:rPr>
          <w:color w:val="000000"/>
        </w:rPr>
        <w:tab/>
      </w:r>
      <w:r w:rsidRPr="003711C1">
        <w:rPr>
          <w:color w:val="000000"/>
        </w:rPr>
        <w:tab/>
        <w:t>100 ml flakons, kas satur ar 100 ml.</w:t>
      </w:r>
    </w:p>
    <w:p w14:paraId="3C902904" w14:textId="5403440C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Plastmasas </w:t>
      </w:r>
      <w:r w:rsidR="003C4CC0">
        <w:rPr>
          <w:color w:val="000000"/>
        </w:rPr>
        <w:t>AB</w:t>
      </w:r>
      <w:r w:rsidRPr="003711C1">
        <w:rPr>
          <w:color w:val="000000"/>
        </w:rPr>
        <w:t xml:space="preserve">PE flakoni: </w:t>
      </w:r>
      <w:r w:rsidRPr="003711C1">
        <w:rPr>
          <w:color w:val="000000"/>
        </w:rPr>
        <w:tab/>
      </w:r>
      <w:r w:rsidRPr="003711C1">
        <w:rPr>
          <w:color w:val="000000"/>
        </w:rPr>
        <w:tab/>
      </w:r>
      <w:r w:rsidRPr="003711C1">
        <w:rPr>
          <w:color w:val="000000"/>
        </w:rPr>
        <w:tab/>
        <w:t>15 ml flakons, kas satur 10 ml.</w:t>
      </w:r>
    </w:p>
    <w:p w14:paraId="01824A5C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                                                         </w:t>
      </w:r>
      <w:r w:rsidRPr="003711C1">
        <w:rPr>
          <w:color w:val="000000"/>
        </w:rPr>
        <w:tab/>
      </w:r>
      <w:r w:rsidRPr="003711C1">
        <w:rPr>
          <w:color w:val="000000"/>
        </w:rPr>
        <w:tab/>
        <w:t>120 ml flakons, kas satur 100 ml.</w:t>
      </w:r>
    </w:p>
    <w:p w14:paraId="7E6B5EF8" w14:textId="1C5672ED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lastRenderedPageBreak/>
        <w:t xml:space="preserve">Plastmasas </w:t>
      </w:r>
      <w:r w:rsidR="003C4CC0">
        <w:rPr>
          <w:color w:val="000000"/>
        </w:rPr>
        <w:t>AB</w:t>
      </w:r>
      <w:r w:rsidRPr="003711C1">
        <w:rPr>
          <w:color w:val="000000"/>
        </w:rPr>
        <w:t xml:space="preserve">PE pudeles: </w:t>
      </w:r>
      <w:r w:rsidRPr="003711C1">
        <w:rPr>
          <w:color w:val="000000"/>
        </w:rPr>
        <w:tab/>
      </w:r>
      <w:r w:rsidRPr="003711C1">
        <w:rPr>
          <w:color w:val="000000"/>
        </w:rPr>
        <w:tab/>
      </w:r>
      <w:r w:rsidRPr="003711C1">
        <w:rPr>
          <w:color w:val="000000"/>
        </w:rPr>
        <w:tab/>
        <w:t>250 ml pudele, kas satur 250 ml.</w:t>
      </w:r>
    </w:p>
    <w:p w14:paraId="78274F18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171252F8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Flakoni vai pudeles ir hermētiski noslēgti ar </w:t>
      </w:r>
      <w:proofErr w:type="spellStart"/>
      <w:r w:rsidRPr="003711C1">
        <w:rPr>
          <w:color w:val="000000"/>
        </w:rPr>
        <w:t>hlorbutila</w:t>
      </w:r>
      <w:proofErr w:type="spellEnd"/>
      <w:r w:rsidRPr="003711C1">
        <w:rPr>
          <w:color w:val="000000"/>
        </w:rPr>
        <w:t xml:space="preserve"> gumijas aizbāzni, kas pārklāti ar alumīnija vāciņu un ievietoti kartona kastītē. </w:t>
      </w:r>
    </w:p>
    <w:p w14:paraId="3505A253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>Ja iepakojums satur vairākus flakonus, tie ir iepakoti kartona kastītē vai plastmasas kastītē ar iedobēm.</w:t>
      </w:r>
    </w:p>
    <w:p w14:paraId="343126C4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>Katrs iepakojums satur lietošanas instrukciju.</w:t>
      </w:r>
    </w:p>
    <w:p w14:paraId="5CA8F429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8ABA342" w14:textId="3B83BD86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Iepakojuma </w:t>
      </w:r>
      <w:r w:rsidR="00D94BCD">
        <w:rPr>
          <w:color w:val="000000"/>
        </w:rPr>
        <w:t>lielumi</w:t>
      </w:r>
      <w:r w:rsidRPr="003711C1">
        <w:rPr>
          <w:color w:val="000000"/>
        </w:rPr>
        <w:t>: 10 x 5 devas (10 ml), 1 x 50 devas (100 ml), 1 x 125 devas (250 ml).</w:t>
      </w:r>
    </w:p>
    <w:p w14:paraId="4BA2F710" w14:textId="77777777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45ED03B8" w14:textId="480A85D6" w:rsidR="003711C1" w:rsidRPr="003711C1" w:rsidRDefault="003711C1" w:rsidP="003711C1">
      <w:pPr>
        <w:tabs>
          <w:tab w:val="clear" w:pos="567"/>
        </w:tabs>
        <w:spacing w:line="240" w:lineRule="auto"/>
        <w:ind w:right="-318"/>
        <w:rPr>
          <w:color w:val="000000"/>
        </w:rPr>
      </w:pPr>
      <w:r w:rsidRPr="003711C1">
        <w:rPr>
          <w:color w:val="000000"/>
        </w:rPr>
        <w:t xml:space="preserve">Ne visi iepakojuma </w:t>
      </w:r>
      <w:r w:rsidR="00D94BCD">
        <w:rPr>
          <w:color w:val="000000"/>
        </w:rPr>
        <w:t>lielumi</w:t>
      </w:r>
      <w:r w:rsidRPr="003711C1"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140A84CA" w:rsidR="00FD1E45" w:rsidRPr="00E57A7D" w:rsidRDefault="00F550BE" w:rsidP="00FD1E45">
      <w:pPr>
        <w:rPr>
          <w:szCs w:val="22"/>
        </w:rPr>
      </w:pPr>
      <w:bookmarkStart w:id="1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313634" w14:textId="77777777" w:rsidR="003711C1" w:rsidRPr="003711C1" w:rsidRDefault="003711C1" w:rsidP="003711C1">
      <w:pPr>
        <w:tabs>
          <w:tab w:val="clear" w:pos="567"/>
        </w:tabs>
        <w:spacing w:line="240" w:lineRule="auto"/>
      </w:pPr>
      <w:proofErr w:type="spellStart"/>
      <w:r w:rsidRPr="003711C1">
        <w:t>Bioveta</w:t>
      </w:r>
      <w:proofErr w:type="spellEnd"/>
      <w:r w:rsidRPr="003711C1">
        <w:t>, a. 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660FDF" w14:textId="77777777" w:rsidR="003711C1" w:rsidRPr="003711C1" w:rsidRDefault="003711C1" w:rsidP="003711C1">
      <w:pPr>
        <w:tabs>
          <w:tab w:val="clear" w:pos="567"/>
        </w:tabs>
        <w:spacing w:before="80" w:after="60" w:line="360" w:lineRule="auto"/>
        <w:jc w:val="both"/>
        <w:rPr>
          <w:rFonts w:eastAsia="Calibri"/>
          <w:szCs w:val="22"/>
          <w:lang w:eastAsia="en-GB"/>
        </w:rPr>
      </w:pPr>
      <w:bookmarkStart w:id="4" w:name="_Hlk225342130"/>
      <w:r w:rsidRPr="003711C1">
        <w:rPr>
          <w:rFonts w:eastAsia="Calibri"/>
          <w:szCs w:val="22"/>
          <w:lang w:eastAsia="en-GB"/>
        </w:rPr>
        <w:t>V/MRP/13/0001</w:t>
      </w:r>
    </w:p>
    <w:bookmarkEnd w:id="4"/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2B009EE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4F4561">
        <w:t xml:space="preserve"> </w:t>
      </w:r>
      <w:r w:rsidR="004F4561" w:rsidRPr="004F4561">
        <w:t>26/02/2013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89DB2" w14:textId="77777777" w:rsidR="003711C1" w:rsidRPr="00E57A7D" w:rsidRDefault="003711C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3B34E1A9" w:rsidR="0078538F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  <w:r>
        <w:t>04/2026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9D6F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C9EC833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7BA88836" w14:textId="77777777" w:rsidR="003711C1" w:rsidRDefault="003711C1" w:rsidP="0078538F">
      <w:pPr>
        <w:ind w:right="-318"/>
      </w:pPr>
      <w:bookmarkStart w:id="5" w:name="_Hlk73467306"/>
    </w:p>
    <w:p w14:paraId="2663E9FC" w14:textId="5D5AB397" w:rsidR="0078538F" w:rsidRPr="00E57A7D" w:rsidRDefault="00F550BE" w:rsidP="0078538F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47FB5DEF" w14:textId="77777777" w:rsidR="003711C1" w:rsidRDefault="003711C1" w:rsidP="00A9226B">
      <w:pPr>
        <w:tabs>
          <w:tab w:val="clear" w:pos="567"/>
        </w:tabs>
        <w:spacing w:line="240" w:lineRule="auto"/>
      </w:pPr>
    </w:p>
    <w:p w14:paraId="325C982D" w14:textId="77777777" w:rsidR="003711C1" w:rsidRDefault="003711C1" w:rsidP="00A9226B">
      <w:pPr>
        <w:tabs>
          <w:tab w:val="clear" w:pos="567"/>
        </w:tabs>
        <w:spacing w:line="240" w:lineRule="auto"/>
      </w:pPr>
    </w:p>
    <w:p w14:paraId="62143426" w14:textId="694220CC" w:rsidR="00C114FF" w:rsidRPr="00E57A7D" w:rsidRDefault="003711C1" w:rsidP="003711C1">
      <w:pPr>
        <w:tabs>
          <w:tab w:val="clear" w:pos="567"/>
        </w:tabs>
        <w:spacing w:line="240" w:lineRule="auto"/>
        <w:rPr>
          <w:szCs w:val="22"/>
        </w:rPr>
      </w:pPr>
      <w:r w:rsidRPr="003711C1">
        <w:rPr>
          <w:color w:val="000000"/>
        </w:rPr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1ABD6DBC" w14:textId="77777777" w:rsidR="002F6FAE" w:rsidRPr="002F6FAE" w:rsidRDefault="002F6FAE" w:rsidP="002F6FAE">
            <w:pPr>
              <w:rPr>
                <w:color w:val="000000"/>
              </w:rPr>
            </w:pPr>
            <w:r w:rsidRPr="00D94BCD">
              <w:rPr>
                <w:b/>
                <w:color w:val="000000"/>
              </w:rPr>
              <w:t>KARTONA KASTĪTE</w:t>
            </w:r>
            <w:r w:rsidRPr="002F6FAE">
              <w:rPr>
                <w:color w:val="000000"/>
              </w:rPr>
              <w:t xml:space="preserve"> 10 x 5 devas (10 ml), 1 x 50 devas (100 ml), 1 x 125 devas (250 ml)</w:t>
            </w:r>
          </w:p>
          <w:p w14:paraId="70277DB7" w14:textId="77777777" w:rsidR="002F6FAE" w:rsidRPr="002F6FAE" w:rsidRDefault="002F6FAE" w:rsidP="002F6FAE">
            <w:pPr>
              <w:rPr>
                <w:color w:val="000000"/>
              </w:rPr>
            </w:pPr>
            <w:r w:rsidRPr="002F6FAE">
              <w:rPr>
                <w:b/>
                <w:color w:val="000000"/>
              </w:rPr>
              <w:t>PLASTMASAS KASTĪTE AR IEDOBĒM</w:t>
            </w:r>
            <w:r w:rsidRPr="002F6FAE">
              <w:rPr>
                <w:color w:val="000000"/>
              </w:rPr>
              <w:t xml:space="preserve"> (garā etiķete) 10 x 5 devas (10 ml)</w:t>
            </w:r>
          </w:p>
          <w:p w14:paraId="5136F69E" w14:textId="565F8414" w:rsidR="00C114FF" w:rsidRPr="00E57A7D" w:rsidRDefault="00C114FF" w:rsidP="002F6FAE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95AE23C" w:rsidR="00C114FF" w:rsidRPr="00E57A7D" w:rsidRDefault="00072752" w:rsidP="00A9226B">
      <w:pPr>
        <w:tabs>
          <w:tab w:val="clear" w:pos="567"/>
        </w:tabs>
        <w:spacing w:line="240" w:lineRule="auto"/>
        <w:rPr>
          <w:szCs w:val="22"/>
        </w:rPr>
      </w:pPr>
      <w:r w:rsidRPr="00072752">
        <w:t xml:space="preserve">BIOSUIS M. </w:t>
      </w:r>
      <w:proofErr w:type="spellStart"/>
      <w:r w:rsidRPr="00072752">
        <w:t>hyo</w:t>
      </w:r>
      <w:proofErr w:type="spellEnd"/>
      <w:r w:rsidRPr="00072752">
        <w:t xml:space="preserve"> emulsija injekcijām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41C2A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1A261" w14:textId="5F422B3D" w:rsidR="00072752" w:rsidRPr="00072752" w:rsidRDefault="002F6FAE" w:rsidP="00072752">
      <w:pPr>
        <w:tabs>
          <w:tab w:val="clear" w:pos="567"/>
        </w:tabs>
        <w:spacing w:line="240" w:lineRule="auto"/>
        <w:rPr>
          <w:color w:val="000000"/>
        </w:rPr>
      </w:pPr>
      <w:bookmarkStart w:id="6" w:name="_Hlk225338804"/>
      <w:r w:rsidRPr="002F6FAE">
        <w:rPr>
          <w:color w:val="000000"/>
        </w:rPr>
        <w:t>Katra</w:t>
      </w:r>
      <w:r>
        <w:rPr>
          <w:color w:val="000000"/>
        </w:rPr>
        <w:t xml:space="preserve"> </w:t>
      </w:r>
      <w:r w:rsidR="00072752" w:rsidRPr="00072752">
        <w:rPr>
          <w:color w:val="000000"/>
        </w:rPr>
        <w:t>deva (2 ml) satur:</w:t>
      </w:r>
    </w:p>
    <w:p w14:paraId="6E5F5B0C" w14:textId="77777777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</w:p>
    <w:p w14:paraId="5B34C635" w14:textId="77777777" w:rsidR="00072752" w:rsidRPr="00072752" w:rsidRDefault="00072752" w:rsidP="00072752">
      <w:pPr>
        <w:tabs>
          <w:tab w:val="clear" w:pos="567"/>
        </w:tabs>
        <w:spacing w:line="240" w:lineRule="auto"/>
        <w:rPr>
          <w:b/>
          <w:color w:val="000000"/>
        </w:rPr>
      </w:pPr>
      <w:r w:rsidRPr="00072752">
        <w:rPr>
          <w:b/>
          <w:color w:val="000000"/>
        </w:rPr>
        <w:t>Aktīvās vielas:</w:t>
      </w:r>
    </w:p>
    <w:p w14:paraId="12A4B9FF" w14:textId="0881AE50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072752">
        <w:rPr>
          <w:i/>
          <w:color w:val="000000"/>
        </w:rPr>
        <w:t>Mycoplasma</w:t>
      </w:r>
      <w:proofErr w:type="spellEnd"/>
      <w:r w:rsidRPr="00072752">
        <w:rPr>
          <w:i/>
          <w:color w:val="000000"/>
        </w:rPr>
        <w:t xml:space="preserve"> </w:t>
      </w:r>
      <w:proofErr w:type="spellStart"/>
      <w:r w:rsidRPr="00072752">
        <w:rPr>
          <w:i/>
          <w:color w:val="000000"/>
        </w:rPr>
        <w:t>hyopneumoniae</w:t>
      </w:r>
      <w:proofErr w:type="spellEnd"/>
      <w:r w:rsidR="002F6FAE">
        <w:rPr>
          <w:i/>
          <w:color w:val="000000"/>
        </w:rPr>
        <w:t xml:space="preserve">, </w:t>
      </w:r>
      <w:proofErr w:type="spellStart"/>
      <w:r w:rsidR="002F6FAE" w:rsidRPr="00B259E1">
        <w:rPr>
          <w:iCs/>
          <w:color w:val="000000"/>
        </w:rPr>
        <w:t>inaktivētas</w:t>
      </w:r>
      <w:proofErr w:type="spellEnd"/>
      <w:r w:rsidRPr="00072752">
        <w:rPr>
          <w:color w:val="000000"/>
        </w:rPr>
        <w:tab/>
      </w:r>
      <w:r w:rsidRPr="00072752">
        <w:rPr>
          <w:color w:val="000000"/>
        </w:rPr>
        <w:tab/>
      </w:r>
      <w:r w:rsidRPr="00072752">
        <w:rPr>
          <w:color w:val="000000"/>
        </w:rPr>
        <w:tab/>
        <w:t>RP ≥ 1</w:t>
      </w:r>
    </w:p>
    <w:bookmarkEnd w:id="6"/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16CE6A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831F7F" w14:textId="77777777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  <w:r w:rsidRPr="00072752">
        <w:rPr>
          <w:color w:val="000000"/>
        </w:rPr>
        <w:t xml:space="preserve">10 x 5 devas (10 ml) </w:t>
      </w:r>
    </w:p>
    <w:p w14:paraId="1A5C1BE9" w14:textId="77777777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  <w:highlight w:val="lightGray"/>
        </w:rPr>
      </w:pPr>
      <w:r w:rsidRPr="00072752">
        <w:rPr>
          <w:color w:val="000000"/>
          <w:highlight w:val="lightGray"/>
        </w:rPr>
        <w:t>1 x 50 devas (100 ml)</w:t>
      </w:r>
    </w:p>
    <w:p w14:paraId="5AA78C24" w14:textId="77777777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  <w:r w:rsidRPr="00072752">
        <w:rPr>
          <w:color w:val="000000"/>
          <w:highlight w:val="lightGray"/>
        </w:rPr>
        <w:t>1 x 125 devas (250 ml)</w:t>
      </w:r>
    </w:p>
    <w:p w14:paraId="68B81A64" w14:textId="77777777" w:rsid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</w:p>
    <w:p w14:paraId="3FA36778" w14:textId="77777777" w:rsidR="00D94BCD" w:rsidRPr="00072752" w:rsidRDefault="00D94BCD" w:rsidP="00072752">
      <w:pPr>
        <w:tabs>
          <w:tab w:val="clear" w:pos="567"/>
        </w:tabs>
        <w:spacing w:line="240" w:lineRule="auto"/>
        <w:rPr>
          <w:color w:val="000000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71A83E" w14:textId="30BCCE18" w:rsidR="00072752" w:rsidRPr="00072752" w:rsidRDefault="00072752" w:rsidP="00072752">
      <w:pPr>
        <w:tabs>
          <w:tab w:val="clear" w:pos="567"/>
        </w:tabs>
        <w:spacing w:line="240" w:lineRule="auto"/>
        <w:rPr>
          <w:color w:val="000000"/>
        </w:rPr>
      </w:pPr>
      <w:r w:rsidRPr="00072752">
        <w:rPr>
          <w:color w:val="000000"/>
        </w:rPr>
        <w:t>Cūkas (nobarojamās cūkas)</w:t>
      </w:r>
      <w:r w:rsidR="00D94BCD">
        <w:rPr>
          <w:color w:val="000000"/>
        </w:rPr>
        <w:t>.</w:t>
      </w:r>
    </w:p>
    <w:p w14:paraId="4994F215" w14:textId="5903D2AA" w:rsidR="00C114FF" w:rsidRDefault="00072752" w:rsidP="00072752">
      <w:pPr>
        <w:tabs>
          <w:tab w:val="clear" w:pos="567"/>
        </w:tabs>
        <w:spacing w:line="240" w:lineRule="auto"/>
        <w:rPr>
          <w:szCs w:val="22"/>
        </w:rPr>
      </w:pPr>
      <w:r w:rsidRPr="00072752">
        <w:rPr>
          <w:noProof/>
          <w:color w:val="000000"/>
        </w:rPr>
        <w:drawing>
          <wp:inline distT="0" distB="0" distL="0" distR="0" wp14:anchorId="1DA4139D" wp14:editId="35A6BF40">
            <wp:extent cx="762000" cy="400050"/>
            <wp:effectExtent l="0" t="0" r="0" b="0"/>
            <wp:docPr id="120496162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A5C04A" w14:textId="77777777" w:rsidR="00072752" w:rsidRDefault="000727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A8A22E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8F039A" w14:textId="77777777" w:rsidR="002F6FAE" w:rsidRPr="00E57A7D" w:rsidRDefault="002F6F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8F0AD6" w14:textId="5372D1EF" w:rsidR="00072752" w:rsidRPr="00072752" w:rsidRDefault="002F6FAE" w:rsidP="00072752">
      <w:pPr>
        <w:tabs>
          <w:tab w:val="clear" w:pos="567"/>
        </w:tabs>
        <w:spacing w:line="240" w:lineRule="auto"/>
        <w:rPr>
          <w:color w:val="000000"/>
        </w:rPr>
      </w:pPr>
      <w:r w:rsidRPr="002F6FAE">
        <w:rPr>
          <w:color w:val="000000"/>
        </w:rPr>
        <w:t>Intramuskulārai lietošanai</w:t>
      </w:r>
      <w:r>
        <w:rPr>
          <w:color w:val="000000"/>
        </w:rPr>
        <w:t>.</w:t>
      </w:r>
    </w:p>
    <w:p w14:paraId="4B7BFC22" w14:textId="77777777" w:rsidR="00D94BCD" w:rsidRPr="00072752" w:rsidRDefault="00D94BCD" w:rsidP="00072752">
      <w:pPr>
        <w:tabs>
          <w:tab w:val="clear" w:pos="567"/>
        </w:tabs>
        <w:spacing w:line="240" w:lineRule="auto"/>
        <w:rPr>
          <w:color w:val="000000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F182A1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072752" w:rsidRPr="00072752">
        <w:t xml:space="preserve"> nulle dienas.</w:t>
      </w:r>
    </w:p>
    <w:p w14:paraId="11C8721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9E9271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D14944" w14:textId="77777777" w:rsidR="002F6FAE" w:rsidRPr="00E57A7D" w:rsidRDefault="002F6FAE" w:rsidP="002F6FA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C67825A" w14:textId="30EE1153" w:rsidR="002F6FAE" w:rsidRDefault="002F6FAE" w:rsidP="002F6FAE">
      <w:pPr>
        <w:tabs>
          <w:tab w:val="clear" w:pos="567"/>
        </w:tabs>
        <w:spacing w:line="240" w:lineRule="auto"/>
      </w:pPr>
      <w:r w:rsidRPr="002F6FAE">
        <w:t>Pēc atvēršanas izlietot 10 stundu laikā</w:t>
      </w:r>
      <w:r w:rsidR="006D1546">
        <w:t>.</w:t>
      </w:r>
    </w:p>
    <w:p w14:paraId="0712DC03" w14:textId="77777777" w:rsidR="00D94BCD" w:rsidRDefault="00D94BCD" w:rsidP="00072752">
      <w:pPr>
        <w:tabs>
          <w:tab w:val="clear" w:pos="567"/>
        </w:tabs>
        <w:spacing w:line="240" w:lineRule="auto"/>
      </w:pPr>
    </w:p>
    <w:p w14:paraId="2665A788" w14:textId="2E25D7EC" w:rsidR="00B259E1" w:rsidRDefault="00B259E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CD94336" w14:textId="77777777" w:rsidR="002F6FAE" w:rsidRPr="00E57A7D" w:rsidRDefault="002F6F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9EA5F5" w14:textId="0A8A2A9E" w:rsidR="002F6FAE" w:rsidRPr="002F6FAE" w:rsidRDefault="002F6FAE" w:rsidP="002F6FAE">
      <w:pPr>
        <w:tabs>
          <w:tab w:val="clear" w:pos="567"/>
        </w:tabs>
        <w:spacing w:line="240" w:lineRule="auto"/>
        <w:rPr>
          <w:noProof/>
        </w:rPr>
      </w:pPr>
      <w:bookmarkStart w:id="7" w:name="_Hlk225339192"/>
      <w:r w:rsidRPr="002F6FAE">
        <w:rPr>
          <w:noProof/>
        </w:rPr>
        <w:t>Uzglabāt ledusskapī</w:t>
      </w:r>
      <w:r>
        <w:rPr>
          <w:noProof/>
        </w:rPr>
        <w:t>.</w:t>
      </w:r>
    </w:p>
    <w:p w14:paraId="2A51922E" w14:textId="77777777" w:rsidR="002F6FAE" w:rsidRPr="002F6FAE" w:rsidRDefault="002F6FAE" w:rsidP="002F6FAE">
      <w:pPr>
        <w:tabs>
          <w:tab w:val="clear" w:pos="567"/>
        </w:tabs>
        <w:spacing w:line="240" w:lineRule="auto"/>
        <w:rPr>
          <w:noProof/>
        </w:rPr>
      </w:pPr>
      <w:r w:rsidRPr="002F6FAE">
        <w:rPr>
          <w:noProof/>
        </w:rPr>
        <w:t>Sargāt no gaismas.</w:t>
      </w:r>
    </w:p>
    <w:p w14:paraId="1661B0F3" w14:textId="77777777" w:rsidR="002F6FAE" w:rsidRPr="002F6FAE" w:rsidRDefault="002F6FAE" w:rsidP="002F6FAE">
      <w:pPr>
        <w:tabs>
          <w:tab w:val="clear" w:pos="567"/>
        </w:tabs>
        <w:spacing w:line="240" w:lineRule="auto"/>
        <w:rPr>
          <w:i/>
        </w:rPr>
      </w:pPr>
      <w:r w:rsidRPr="002F6FAE">
        <w:rPr>
          <w:noProof/>
        </w:rPr>
        <w:t>Sargāt no sasalšanas.</w:t>
      </w:r>
    </w:p>
    <w:bookmarkEnd w:id="7"/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8E2EC7" w14:textId="77777777" w:rsidR="00D94BCD" w:rsidRPr="00E57A7D" w:rsidRDefault="00D94B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3C62F843" w:rsidR="00C114FF" w:rsidRDefault="002F6FA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Bioveta</w:t>
      </w:r>
      <w:proofErr w:type="spellEnd"/>
      <w:r>
        <w:t xml:space="preserve">, </w:t>
      </w:r>
      <w:proofErr w:type="spellStart"/>
      <w:r>
        <w:t>a.s</w:t>
      </w:r>
      <w:proofErr w:type="spellEnd"/>
      <w:r>
        <w:t>.</w:t>
      </w:r>
    </w:p>
    <w:p w14:paraId="2966D6D3" w14:textId="77777777" w:rsidR="002F6FAE" w:rsidRPr="00F71F1A" w:rsidRDefault="002F6FAE" w:rsidP="002F6FA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F71F1A">
        <w:rPr>
          <w:rFonts w:ascii="Univers" w:hAnsi="Univers"/>
          <w:szCs w:val="22"/>
        </w:rPr>
        <w:t>{</w:t>
      </w:r>
      <w:r w:rsidRPr="00F71F1A">
        <w:rPr>
          <w:szCs w:val="22"/>
        </w:rPr>
        <w:t>logo</w:t>
      </w:r>
      <w:r w:rsidRPr="00F71F1A">
        <w:rPr>
          <w:rFonts w:ascii="Univers" w:hAnsi="Univers"/>
          <w:szCs w:val="22"/>
        </w:rPr>
        <w:t>}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1B790C" w14:textId="77777777" w:rsidR="002F6FAE" w:rsidRPr="002F6FAE" w:rsidRDefault="002F6FAE" w:rsidP="002F6FAE">
      <w:r w:rsidRPr="002F6FAE">
        <w:t>V/MRP/13/0001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3BDAE567" w:rsidR="00673F4C" w:rsidRPr="00E57A7D" w:rsidRDefault="002F6FAE" w:rsidP="002F6FAE">
            <w:pPr>
              <w:rPr>
                <w:szCs w:val="22"/>
              </w:rPr>
            </w:pPr>
            <w:r w:rsidRPr="002F6FAE">
              <w:rPr>
                <w:b/>
                <w:color w:val="000000"/>
              </w:rPr>
              <w:t xml:space="preserve">ETIĶETE </w:t>
            </w:r>
            <w:r w:rsidRPr="002F6FAE">
              <w:rPr>
                <w:color w:val="000000"/>
              </w:rPr>
              <w:t>50 devas (100 ml), 125 devas (250 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5C998225" w:rsidR="00673F4C" w:rsidRPr="00E57A7D" w:rsidRDefault="002F6FAE" w:rsidP="00673F4C">
      <w:pPr>
        <w:rPr>
          <w:szCs w:val="22"/>
        </w:rPr>
      </w:pPr>
      <w:r w:rsidRPr="002F6FAE">
        <w:rPr>
          <w:szCs w:val="22"/>
        </w:rPr>
        <w:t xml:space="preserve">BIOSUIS </w:t>
      </w:r>
      <w:proofErr w:type="spellStart"/>
      <w:r w:rsidRPr="002F6FAE">
        <w:rPr>
          <w:szCs w:val="22"/>
        </w:rPr>
        <w:t>M.hyo</w:t>
      </w:r>
      <w:proofErr w:type="spellEnd"/>
      <w:r w:rsidRPr="002F6FAE">
        <w:rPr>
          <w:szCs w:val="22"/>
        </w:rPr>
        <w:t xml:space="preserve"> emulsija injekcijām</w:t>
      </w:r>
    </w:p>
    <w:p w14:paraId="1E7FA723" w14:textId="77777777" w:rsidR="00673F4C" w:rsidRDefault="00673F4C" w:rsidP="00673F4C">
      <w:pPr>
        <w:rPr>
          <w:szCs w:val="22"/>
        </w:rPr>
      </w:pPr>
    </w:p>
    <w:p w14:paraId="2A001645" w14:textId="77777777" w:rsidR="00D94BCD" w:rsidRPr="00E57A7D" w:rsidRDefault="00D94BCD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Default="00673F4C" w:rsidP="00673F4C">
      <w:pPr>
        <w:ind w:right="113"/>
        <w:rPr>
          <w:szCs w:val="22"/>
        </w:rPr>
      </w:pPr>
    </w:p>
    <w:p w14:paraId="393BAA22" w14:textId="341DC009" w:rsidR="002F6FAE" w:rsidRPr="00072752" w:rsidRDefault="002F6FAE" w:rsidP="002F6FAE">
      <w:pPr>
        <w:tabs>
          <w:tab w:val="clear" w:pos="567"/>
        </w:tabs>
        <w:spacing w:line="240" w:lineRule="auto"/>
        <w:rPr>
          <w:color w:val="000000"/>
        </w:rPr>
      </w:pPr>
      <w:bookmarkStart w:id="8" w:name="_Hlk225340262"/>
      <w:r w:rsidRPr="002F6FAE">
        <w:rPr>
          <w:color w:val="000000"/>
        </w:rPr>
        <w:t>Katra</w:t>
      </w:r>
      <w:bookmarkEnd w:id="8"/>
      <w:r w:rsidRPr="00072752">
        <w:rPr>
          <w:color w:val="000000"/>
        </w:rPr>
        <w:t xml:space="preserve"> deva (2 ml) satur:</w:t>
      </w:r>
    </w:p>
    <w:p w14:paraId="40FAA581" w14:textId="77777777" w:rsidR="002F6FAE" w:rsidRPr="00072752" w:rsidRDefault="002F6FAE" w:rsidP="002F6FAE">
      <w:pPr>
        <w:tabs>
          <w:tab w:val="clear" w:pos="567"/>
        </w:tabs>
        <w:spacing w:line="240" w:lineRule="auto"/>
        <w:rPr>
          <w:color w:val="000000"/>
        </w:rPr>
      </w:pPr>
    </w:p>
    <w:p w14:paraId="6AAC26D1" w14:textId="77777777" w:rsidR="002F6FAE" w:rsidRPr="00072752" w:rsidRDefault="002F6FAE" w:rsidP="002F6FAE">
      <w:pPr>
        <w:tabs>
          <w:tab w:val="clear" w:pos="567"/>
        </w:tabs>
        <w:spacing w:line="240" w:lineRule="auto"/>
        <w:rPr>
          <w:b/>
          <w:color w:val="000000"/>
        </w:rPr>
      </w:pPr>
      <w:r w:rsidRPr="00072752">
        <w:rPr>
          <w:b/>
          <w:color w:val="000000"/>
        </w:rPr>
        <w:t>Aktīvās vielas:</w:t>
      </w:r>
    </w:p>
    <w:p w14:paraId="695A21C6" w14:textId="77777777" w:rsidR="002F6FAE" w:rsidRPr="00072752" w:rsidRDefault="002F6FAE" w:rsidP="002F6FAE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072752">
        <w:rPr>
          <w:color w:val="000000"/>
        </w:rPr>
        <w:t>Inaktivētas</w:t>
      </w:r>
      <w:proofErr w:type="spellEnd"/>
      <w:r w:rsidRPr="00072752">
        <w:rPr>
          <w:color w:val="000000"/>
        </w:rPr>
        <w:t xml:space="preserve"> </w:t>
      </w:r>
      <w:proofErr w:type="spellStart"/>
      <w:r w:rsidRPr="00072752">
        <w:rPr>
          <w:i/>
          <w:color w:val="000000"/>
        </w:rPr>
        <w:t>Mycoplasma</w:t>
      </w:r>
      <w:proofErr w:type="spellEnd"/>
      <w:r w:rsidRPr="00072752">
        <w:rPr>
          <w:i/>
          <w:color w:val="000000"/>
        </w:rPr>
        <w:t xml:space="preserve"> </w:t>
      </w:r>
      <w:proofErr w:type="spellStart"/>
      <w:r w:rsidRPr="00072752">
        <w:rPr>
          <w:i/>
          <w:color w:val="000000"/>
        </w:rPr>
        <w:t>hyopneumoniae</w:t>
      </w:r>
      <w:proofErr w:type="spellEnd"/>
      <w:r>
        <w:rPr>
          <w:i/>
          <w:color w:val="000000"/>
        </w:rPr>
        <w:t xml:space="preserve">, </w:t>
      </w:r>
      <w:proofErr w:type="spellStart"/>
      <w:r w:rsidRPr="00D82AF9">
        <w:rPr>
          <w:iCs/>
          <w:color w:val="000000"/>
        </w:rPr>
        <w:t>inaktivētas</w:t>
      </w:r>
      <w:proofErr w:type="spellEnd"/>
      <w:r w:rsidRPr="00072752">
        <w:rPr>
          <w:color w:val="000000"/>
        </w:rPr>
        <w:tab/>
      </w:r>
      <w:r w:rsidRPr="00072752">
        <w:rPr>
          <w:color w:val="000000"/>
        </w:rPr>
        <w:tab/>
      </w:r>
      <w:r w:rsidRPr="00072752">
        <w:rPr>
          <w:color w:val="000000"/>
        </w:rPr>
        <w:tab/>
        <w:t>RP ≥ 1</w:t>
      </w:r>
    </w:p>
    <w:p w14:paraId="0AA67D78" w14:textId="77777777" w:rsidR="002F6FAE" w:rsidRDefault="002F6FAE" w:rsidP="00673F4C">
      <w:pPr>
        <w:ind w:right="113"/>
        <w:rPr>
          <w:szCs w:val="22"/>
        </w:rPr>
      </w:pPr>
    </w:p>
    <w:p w14:paraId="6B16B8BC" w14:textId="075DC9DD" w:rsidR="006D1546" w:rsidRPr="00E57A7D" w:rsidRDefault="006D1546" w:rsidP="00673F4C">
      <w:pPr>
        <w:ind w:right="113"/>
        <w:rPr>
          <w:szCs w:val="22"/>
        </w:rPr>
      </w:pPr>
      <w:r w:rsidRPr="006D1546">
        <w:rPr>
          <w:szCs w:val="22"/>
        </w:rPr>
        <w:t>50 devas (100 ml)</w:t>
      </w:r>
      <w:r w:rsidRPr="00B259E1">
        <w:rPr>
          <w:szCs w:val="22"/>
          <w:highlight w:val="lightGray"/>
        </w:rPr>
        <w:t>, 125 devas (250 ml)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2BF6093E" w14:textId="77777777" w:rsidR="00D94BCD" w:rsidRPr="00E57A7D" w:rsidRDefault="00D94BCD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673F4C">
      <w:pPr>
        <w:ind w:right="113"/>
        <w:rPr>
          <w:szCs w:val="22"/>
        </w:rPr>
      </w:pPr>
    </w:p>
    <w:p w14:paraId="62ADD8D0" w14:textId="3DA4C917" w:rsidR="002F6FAE" w:rsidRPr="00072752" w:rsidRDefault="002F6FAE" w:rsidP="002F6FAE">
      <w:pPr>
        <w:tabs>
          <w:tab w:val="clear" w:pos="567"/>
        </w:tabs>
        <w:spacing w:line="240" w:lineRule="auto"/>
        <w:rPr>
          <w:color w:val="000000"/>
        </w:rPr>
      </w:pPr>
      <w:r w:rsidRPr="00072752">
        <w:rPr>
          <w:color w:val="000000"/>
        </w:rPr>
        <w:t>Cūkas (nobarojamās cūkas)</w:t>
      </w:r>
      <w:r w:rsidR="00D94BCD">
        <w:rPr>
          <w:color w:val="000000"/>
        </w:rPr>
        <w:t>.</w:t>
      </w:r>
    </w:p>
    <w:p w14:paraId="4263862B" w14:textId="77777777" w:rsidR="002F6FAE" w:rsidRDefault="002F6FAE" w:rsidP="002F6FAE">
      <w:pPr>
        <w:tabs>
          <w:tab w:val="clear" w:pos="567"/>
        </w:tabs>
        <w:spacing w:line="240" w:lineRule="auto"/>
        <w:rPr>
          <w:szCs w:val="22"/>
        </w:rPr>
      </w:pPr>
      <w:r w:rsidRPr="00072752">
        <w:rPr>
          <w:noProof/>
          <w:color w:val="000000"/>
        </w:rPr>
        <w:drawing>
          <wp:inline distT="0" distB="0" distL="0" distR="0" wp14:anchorId="7F1EFAF5" wp14:editId="628E72F3">
            <wp:extent cx="762000" cy="400050"/>
            <wp:effectExtent l="0" t="0" r="0" b="0"/>
            <wp:docPr id="55555882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6184B0" w14:textId="77777777" w:rsidR="002F6FAE" w:rsidRPr="00E57A7D" w:rsidRDefault="002F6FAE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Default="00673F4C" w:rsidP="00673F4C">
      <w:pPr>
        <w:pStyle w:val="EndnoteText"/>
        <w:rPr>
          <w:szCs w:val="22"/>
        </w:rPr>
      </w:pPr>
    </w:p>
    <w:p w14:paraId="526FEB9B" w14:textId="5995D17E" w:rsidR="006D1546" w:rsidRPr="00E57A7D" w:rsidRDefault="006D1546" w:rsidP="00673F4C">
      <w:pPr>
        <w:pStyle w:val="EndnoteText"/>
        <w:rPr>
          <w:szCs w:val="22"/>
        </w:rPr>
      </w:pPr>
      <w:r w:rsidRPr="006D1546">
        <w:rPr>
          <w:szCs w:val="22"/>
        </w:rPr>
        <w:t>Intramuskulārai lietošanai.</w:t>
      </w:r>
    </w:p>
    <w:p w14:paraId="2A00A3F0" w14:textId="77777777" w:rsidR="00673F4C" w:rsidRPr="00E57A7D" w:rsidRDefault="00F550BE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1D552F7F" w14:textId="77777777" w:rsidR="00D94BCD" w:rsidRPr="00E57A7D" w:rsidRDefault="00D94BCD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1E41C190" w14:textId="1BF53F8D" w:rsidR="00673F4C" w:rsidRPr="00E57A7D" w:rsidRDefault="00F550BE" w:rsidP="00673F4C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  <w:r w:rsidR="006D1546" w:rsidRPr="006D1546">
        <w:t xml:space="preserve"> </w:t>
      </w:r>
      <w:r w:rsidR="00D94BCD">
        <w:t>n</w:t>
      </w:r>
      <w:r w:rsidR="006D1546" w:rsidRPr="006D1546">
        <w:t>ulle dienas.</w:t>
      </w:r>
    </w:p>
    <w:p w14:paraId="5BAB6683" w14:textId="77777777" w:rsidR="00673F4C" w:rsidRDefault="00673F4C" w:rsidP="00673F4C">
      <w:pPr>
        <w:rPr>
          <w:szCs w:val="22"/>
        </w:rPr>
      </w:pPr>
    </w:p>
    <w:p w14:paraId="3BFF3224" w14:textId="77777777" w:rsidR="00D94BCD" w:rsidRPr="00E57A7D" w:rsidRDefault="00D94BCD" w:rsidP="00673F4C">
      <w:pPr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42CAC2FE" w14:textId="77777777" w:rsidR="006D1546" w:rsidRDefault="006D1546" w:rsidP="006D1546">
      <w:proofErr w:type="spellStart"/>
      <w:r>
        <w:t>Exp</w:t>
      </w:r>
      <w:proofErr w:type="spellEnd"/>
      <w:r>
        <w:t>. {mēnesis/gads}</w:t>
      </w:r>
    </w:p>
    <w:p w14:paraId="2AB70A4F" w14:textId="77777777" w:rsidR="006D1546" w:rsidRDefault="006D1546" w:rsidP="006D1546">
      <w:r>
        <w:t>Pēc atvēršanas izlietot 10 stundu laikā.</w:t>
      </w:r>
    </w:p>
    <w:p w14:paraId="40853114" w14:textId="77777777" w:rsidR="00673F4C" w:rsidRDefault="00673F4C" w:rsidP="00673F4C">
      <w:pPr>
        <w:rPr>
          <w:szCs w:val="22"/>
        </w:rPr>
      </w:pPr>
    </w:p>
    <w:p w14:paraId="6E76FC69" w14:textId="77777777" w:rsidR="00D94BCD" w:rsidRPr="00E57A7D" w:rsidRDefault="00D94BCD" w:rsidP="00673F4C">
      <w:pPr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167F4D59" w14:textId="62166379" w:rsidR="006D1546" w:rsidRPr="006D1546" w:rsidRDefault="006D1546" w:rsidP="006D1546">
      <w:pPr>
        <w:rPr>
          <w:noProof/>
          <w:szCs w:val="22"/>
        </w:rPr>
      </w:pPr>
      <w:r w:rsidRPr="006D1546">
        <w:rPr>
          <w:noProof/>
          <w:szCs w:val="22"/>
        </w:rPr>
        <w:t>Uzglabāt ledusskapī.</w:t>
      </w:r>
    </w:p>
    <w:p w14:paraId="2CC704E8" w14:textId="77777777" w:rsidR="006D1546" w:rsidRPr="006D1546" w:rsidRDefault="006D1546" w:rsidP="006D1546">
      <w:pPr>
        <w:rPr>
          <w:noProof/>
          <w:szCs w:val="22"/>
        </w:rPr>
      </w:pPr>
      <w:r w:rsidRPr="006D1546">
        <w:rPr>
          <w:noProof/>
          <w:szCs w:val="22"/>
        </w:rPr>
        <w:t>Sargāt no gaismas.</w:t>
      </w:r>
    </w:p>
    <w:p w14:paraId="7EA39F88" w14:textId="6A140D3F" w:rsidR="00673F4C" w:rsidRPr="00E57A7D" w:rsidRDefault="006D1546" w:rsidP="006D1546">
      <w:pPr>
        <w:rPr>
          <w:noProof/>
          <w:szCs w:val="22"/>
        </w:rPr>
      </w:pPr>
      <w:r w:rsidRPr="006D1546">
        <w:rPr>
          <w:noProof/>
          <w:szCs w:val="22"/>
        </w:rPr>
        <w:t>Sargāt no sasalšanas.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42D22287" w14:textId="77777777" w:rsidR="00D94BCD" w:rsidRPr="00E57A7D" w:rsidRDefault="00D94BCD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Default="00673F4C" w:rsidP="00E74050">
      <w:pPr>
        <w:ind w:right="-318"/>
        <w:rPr>
          <w:szCs w:val="22"/>
        </w:rPr>
      </w:pPr>
    </w:p>
    <w:p w14:paraId="6B01F92A" w14:textId="2A93D1C6" w:rsidR="00396C52" w:rsidRDefault="00396C52" w:rsidP="00396C5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Bioveta</w:t>
      </w:r>
      <w:proofErr w:type="spellEnd"/>
      <w:r>
        <w:t xml:space="preserve">, </w:t>
      </w:r>
      <w:proofErr w:type="spellStart"/>
      <w:r>
        <w:t>a.s</w:t>
      </w:r>
      <w:proofErr w:type="spellEnd"/>
      <w:r>
        <w:t>.</w:t>
      </w:r>
    </w:p>
    <w:p w14:paraId="45C0B033" w14:textId="77777777" w:rsidR="00396C52" w:rsidRPr="002F6FAE" w:rsidRDefault="00396C52" w:rsidP="00396C52">
      <w:pPr>
        <w:tabs>
          <w:tab w:val="clear" w:pos="567"/>
          <w:tab w:val="left" w:pos="708"/>
        </w:tabs>
        <w:spacing w:line="240" w:lineRule="auto"/>
        <w:rPr>
          <w:szCs w:val="22"/>
          <w:lang w:val="en-GB"/>
        </w:rPr>
      </w:pPr>
      <w:r w:rsidRPr="002F6FAE">
        <w:rPr>
          <w:rFonts w:ascii="Univers" w:hAnsi="Univers"/>
          <w:szCs w:val="22"/>
          <w:lang w:val="en-GB"/>
        </w:rPr>
        <w:lastRenderedPageBreak/>
        <w:t>{</w:t>
      </w:r>
      <w:r w:rsidRPr="002F6FAE">
        <w:rPr>
          <w:szCs w:val="22"/>
          <w:lang w:val="en-GB"/>
        </w:rPr>
        <w:t>logo</w:t>
      </w:r>
      <w:r w:rsidRPr="002F6FAE">
        <w:rPr>
          <w:rFonts w:ascii="Univers" w:hAnsi="Univers"/>
          <w:szCs w:val="22"/>
          <w:lang w:val="en-GB"/>
        </w:rPr>
        <w:t>}</w:t>
      </w:r>
    </w:p>
    <w:p w14:paraId="55A1C879" w14:textId="77777777" w:rsidR="00396C52" w:rsidRPr="00E57A7D" w:rsidRDefault="00396C52" w:rsidP="00E74050">
      <w:pPr>
        <w:ind w:right="-318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Default="00F550BE" w:rsidP="00673F4C">
      <w:proofErr w:type="spellStart"/>
      <w:r>
        <w:t>Lot</w:t>
      </w:r>
      <w:proofErr w:type="spellEnd"/>
      <w:r w:rsidRPr="00E57A7D">
        <w:t xml:space="preserve"> {numurs}</w:t>
      </w:r>
    </w:p>
    <w:p w14:paraId="3D713B12" w14:textId="40C54B30" w:rsidR="00D94BCD" w:rsidRDefault="00D94BCD">
      <w:pPr>
        <w:tabs>
          <w:tab w:val="clear" w:pos="567"/>
        </w:tabs>
        <w:spacing w:line="240" w:lineRule="auto"/>
      </w:pPr>
      <w:r>
        <w:br w:type="page"/>
      </w:r>
    </w:p>
    <w:p w14:paraId="6BE236CB" w14:textId="77777777" w:rsidR="00D94BCD" w:rsidRPr="00E57A7D" w:rsidRDefault="00D94BCD" w:rsidP="00673F4C">
      <w:pPr>
        <w:rPr>
          <w:szCs w:val="22"/>
        </w:rPr>
      </w:pP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9498745" w14:textId="47B3E15E" w:rsidR="003C4CC0" w:rsidRPr="00E57A7D" w:rsidRDefault="00794F9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794F9F">
        <w:rPr>
          <w:b/>
          <w:szCs w:val="22"/>
        </w:rPr>
        <w:t>ETIĶETE 5 devas (10 ml)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3AE26999" w:rsidR="00C114FF" w:rsidRPr="00E57A7D" w:rsidRDefault="0047306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AB6D14" wp14:editId="6A2A6F21">
            <wp:simplePos x="0" y="0"/>
            <wp:positionH relativeFrom="column">
              <wp:posOffset>2652395</wp:posOffset>
            </wp:positionH>
            <wp:positionV relativeFrom="paragraph">
              <wp:posOffset>162560</wp:posOffset>
            </wp:positionV>
            <wp:extent cx="774700" cy="438150"/>
            <wp:effectExtent l="0" t="0" r="6350" b="0"/>
            <wp:wrapNone/>
            <wp:docPr id="58450690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506907" name="Obrázek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D0AE72" w14:textId="3DB59EA1" w:rsidR="00C114FF" w:rsidRPr="00E57A7D" w:rsidRDefault="00EA3BAF" w:rsidP="00A9226B">
      <w:pPr>
        <w:tabs>
          <w:tab w:val="clear" w:pos="567"/>
        </w:tabs>
        <w:spacing w:line="240" w:lineRule="auto"/>
        <w:rPr>
          <w:szCs w:val="22"/>
        </w:rPr>
      </w:pPr>
      <w:r w:rsidRPr="00EA3BAF">
        <w:t xml:space="preserve">BIOSUIS </w:t>
      </w:r>
      <w:proofErr w:type="spellStart"/>
      <w:r w:rsidRPr="00EA3BAF">
        <w:t>M.hyo</w:t>
      </w:r>
      <w:proofErr w:type="spellEnd"/>
      <w:r w:rsidRPr="00EA3BAF">
        <w:t xml:space="preserve"> </w:t>
      </w:r>
      <w:r w:rsidR="00473063">
        <w:t xml:space="preserve"> </w:t>
      </w:r>
    </w:p>
    <w:p w14:paraId="3FC1341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8620B4" w14:textId="7B934D24" w:rsidR="00473063" w:rsidRPr="00B259E1" w:rsidRDefault="00473063" w:rsidP="00473063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B259E1">
        <w:rPr>
          <w:szCs w:val="22"/>
        </w:rPr>
        <w:t>{logo}</w:t>
      </w:r>
    </w:p>
    <w:p w14:paraId="13A5C35C" w14:textId="77777777" w:rsidR="003C4CC0" w:rsidRPr="00E57A7D" w:rsidRDefault="003C4C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EF5881" w14:textId="66EB4EF7" w:rsidR="00EA3BAF" w:rsidRPr="00EA3BAF" w:rsidRDefault="00473063" w:rsidP="00EA3BAF">
      <w:pPr>
        <w:tabs>
          <w:tab w:val="clear" w:pos="567"/>
        </w:tabs>
        <w:spacing w:line="240" w:lineRule="auto"/>
        <w:rPr>
          <w:color w:val="000000"/>
        </w:rPr>
      </w:pPr>
      <w:r w:rsidRPr="00473063">
        <w:rPr>
          <w:color w:val="000000"/>
        </w:rPr>
        <w:t>Katra</w:t>
      </w:r>
      <w:r w:rsidR="00EA3BAF" w:rsidRPr="00EA3BAF">
        <w:rPr>
          <w:color w:val="000000"/>
        </w:rPr>
        <w:t xml:space="preserve"> deva (2 ml) satur:</w:t>
      </w:r>
    </w:p>
    <w:p w14:paraId="5A233A8F" w14:textId="1F9D3499" w:rsidR="00EA3BAF" w:rsidRPr="00EA3BAF" w:rsidRDefault="00EA3BAF" w:rsidP="00EA3BAF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EA3BAF">
        <w:rPr>
          <w:i/>
          <w:color w:val="000000"/>
        </w:rPr>
        <w:t>Mycoplasma</w:t>
      </w:r>
      <w:proofErr w:type="spellEnd"/>
      <w:r w:rsidRPr="00EA3BAF">
        <w:rPr>
          <w:i/>
          <w:color w:val="000000"/>
        </w:rPr>
        <w:t xml:space="preserve"> </w:t>
      </w:r>
      <w:proofErr w:type="spellStart"/>
      <w:r w:rsidRPr="00EA3BAF">
        <w:rPr>
          <w:i/>
          <w:color w:val="000000"/>
        </w:rPr>
        <w:t>hyopneumoniae</w:t>
      </w:r>
      <w:proofErr w:type="spellEnd"/>
      <w:r w:rsidR="00473063">
        <w:rPr>
          <w:i/>
          <w:color w:val="000000"/>
        </w:rPr>
        <w:t xml:space="preserve">, </w:t>
      </w:r>
      <w:proofErr w:type="spellStart"/>
      <w:r w:rsidR="00473063" w:rsidRPr="00B259E1">
        <w:rPr>
          <w:iCs/>
          <w:color w:val="000000"/>
        </w:rPr>
        <w:t>inaktivētas</w:t>
      </w:r>
      <w:proofErr w:type="spellEnd"/>
      <w:r w:rsidRPr="00473063">
        <w:rPr>
          <w:iCs/>
          <w:color w:val="000000"/>
        </w:rPr>
        <w:t xml:space="preserve"> </w:t>
      </w:r>
      <w:r w:rsidRPr="00EA3BAF">
        <w:rPr>
          <w:color w:val="000000"/>
        </w:rPr>
        <w:tab/>
      </w:r>
      <w:r w:rsidRPr="00EA3BAF">
        <w:rPr>
          <w:color w:val="000000"/>
        </w:rPr>
        <w:tab/>
      </w:r>
      <w:r w:rsidRPr="00EA3BAF">
        <w:rPr>
          <w:color w:val="000000"/>
        </w:rPr>
        <w:tab/>
        <w:t>RP ≥ 1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F77CB" w14:textId="6CF78B33" w:rsidR="00473063" w:rsidRDefault="00473063" w:rsidP="00A9226B">
      <w:pPr>
        <w:tabs>
          <w:tab w:val="clear" w:pos="567"/>
        </w:tabs>
        <w:spacing w:line="240" w:lineRule="auto"/>
        <w:rPr>
          <w:szCs w:val="22"/>
        </w:rPr>
      </w:pPr>
      <w:r w:rsidRPr="00473063">
        <w:rPr>
          <w:szCs w:val="22"/>
        </w:rPr>
        <w:t>5 d</w:t>
      </w:r>
      <w:r w:rsidR="003C4CC0">
        <w:rPr>
          <w:szCs w:val="22"/>
        </w:rPr>
        <w:t>evas</w:t>
      </w:r>
      <w:r w:rsidRPr="00473063">
        <w:rPr>
          <w:szCs w:val="22"/>
        </w:rPr>
        <w:t xml:space="preserve"> (10 ml)</w:t>
      </w:r>
    </w:p>
    <w:p w14:paraId="4F961C94" w14:textId="77777777" w:rsidR="00EA3BAF" w:rsidRPr="00E57A7D" w:rsidRDefault="00EA3B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6FC2C7" w14:textId="052703B1" w:rsidR="00473063" w:rsidRDefault="00473063" w:rsidP="00473063">
      <w:pPr>
        <w:tabs>
          <w:tab w:val="clear" w:pos="567"/>
        </w:tabs>
        <w:spacing w:line="240" w:lineRule="auto"/>
      </w:pPr>
      <w:proofErr w:type="spellStart"/>
      <w:r>
        <w:t>Exp</w:t>
      </w:r>
      <w:proofErr w:type="spellEnd"/>
      <w:r>
        <w:t>. {m</w:t>
      </w:r>
      <w:r w:rsidR="003C4CC0">
        <w:t>m</w:t>
      </w:r>
      <w:r>
        <w:t>/</w:t>
      </w:r>
      <w:proofErr w:type="spellStart"/>
      <w:r>
        <w:t>g</w:t>
      </w:r>
      <w:r w:rsidR="003C4CC0">
        <w:t>ggg</w:t>
      </w:r>
      <w:proofErr w:type="spellEnd"/>
      <w:r>
        <w:t>}</w:t>
      </w:r>
    </w:p>
    <w:p w14:paraId="79EBA777" w14:textId="6273001C" w:rsidR="00C114FF" w:rsidRPr="00E57A7D" w:rsidRDefault="00473063" w:rsidP="00EA3BAF">
      <w:pPr>
        <w:tabs>
          <w:tab w:val="clear" w:pos="567"/>
        </w:tabs>
        <w:spacing w:line="240" w:lineRule="auto"/>
        <w:rPr>
          <w:szCs w:val="22"/>
        </w:rPr>
      </w:pPr>
      <w:r>
        <w:t>Pēc atvēršanas izlietot 10 stundu laikā.</w:t>
      </w:r>
      <w:r w:rsidR="00F550BE"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662631AD" w:rsidR="00C114FF" w:rsidRDefault="00473063" w:rsidP="00A9226B">
      <w:pPr>
        <w:tabs>
          <w:tab w:val="clear" w:pos="567"/>
        </w:tabs>
        <w:spacing w:line="240" w:lineRule="auto"/>
      </w:pPr>
      <w:r w:rsidRPr="00473063">
        <w:t xml:space="preserve">BIOSUIS </w:t>
      </w:r>
      <w:proofErr w:type="spellStart"/>
      <w:r w:rsidRPr="00473063">
        <w:t>M.hyo</w:t>
      </w:r>
      <w:proofErr w:type="spellEnd"/>
      <w:r w:rsidRPr="00473063">
        <w:t xml:space="preserve"> emulsija injekcijām cūkām</w:t>
      </w:r>
    </w:p>
    <w:p w14:paraId="663E1100" w14:textId="77777777" w:rsidR="00473063" w:rsidRPr="00E57A7D" w:rsidRDefault="0047306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8EA1CE" w14:textId="2C73F3B4" w:rsidR="00473063" w:rsidRPr="00473063" w:rsidRDefault="00240A41" w:rsidP="00473063">
      <w:pPr>
        <w:tabs>
          <w:tab w:val="clear" w:pos="567"/>
        </w:tabs>
        <w:spacing w:line="240" w:lineRule="auto"/>
        <w:rPr>
          <w:color w:val="000000"/>
        </w:rPr>
      </w:pPr>
      <w:r w:rsidRPr="00240A41">
        <w:rPr>
          <w:color w:val="000000"/>
        </w:rPr>
        <w:t>Katra</w:t>
      </w:r>
      <w:r w:rsidR="00473063" w:rsidRPr="00473063">
        <w:rPr>
          <w:color w:val="000000"/>
        </w:rPr>
        <w:t xml:space="preserve"> deva (2 ml) satur:</w:t>
      </w:r>
    </w:p>
    <w:p w14:paraId="50E23959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11BED930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b/>
          <w:color w:val="000000"/>
        </w:rPr>
      </w:pPr>
      <w:r w:rsidRPr="00473063">
        <w:rPr>
          <w:b/>
          <w:color w:val="000000"/>
        </w:rPr>
        <w:t>Aktīvās vielas:</w:t>
      </w:r>
    </w:p>
    <w:p w14:paraId="619EAF59" w14:textId="7758F942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73063">
        <w:rPr>
          <w:i/>
          <w:color w:val="000000"/>
        </w:rPr>
        <w:t>Mycoplasma</w:t>
      </w:r>
      <w:proofErr w:type="spellEnd"/>
      <w:r w:rsidRPr="00473063">
        <w:rPr>
          <w:i/>
          <w:color w:val="000000"/>
        </w:rPr>
        <w:t xml:space="preserve"> </w:t>
      </w:r>
      <w:proofErr w:type="spellStart"/>
      <w:r w:rsidRPr="00473063">
        <w:rPr>
          <w:i/>
          <w:color w:val="000000"/>
        </w:rPr>
        <w:t>hyopneumoniae</w:t>
      </w:r>
      <w:proofErr w:type="spellEnd"/>
      <w:r w:rsidR="00240A41">
        <w:rPr>
          <w:i/>
          <w:color w:val="000000"/>
        </w:rPr>
        <w:t xml:space="preserve">, </w:t>
      </w:r>
      <w:proofErr w:type="spellStart"/>
      <w:r w:rsidR="00240A41">
        <w:rPr>
          <w:color w:val="000000"/>
        </w:rPr>
        <w:t>i</w:t>
      </w:r>
      <w:r w:rsidR="00240A41" w:rsidRPr="00473063">
        <w:rPr>
          <w:color w:val="000000"/>
        </w:rPr>
        <w:t>naktivētas</w:t>
      </w:r>
      <w:proofErr w:type="spellEnd"/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  <w:t>RP ≥ 1*</w:t>
      </w:r>
    </w:p>
    <w:p w14:paraId="1FB9C9EB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3583F505" w14:textId="2B5F5403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r w:rsidRPr="00473063">
        <w:rPr>
          <w:color w:val="000000"/>
        </w:rPr>
        <w:t xml:space="preserve">*RP = Relatīvā potence (ELISA tests) salīdzinājumā ar atsauces serumā sasniegto pēc peļu vakcinācijas ar vakcīnas sēriju, kura veiksmīgi izturējusi provokācijas testu </w:t>
      </w:r>
      <w:proofErr w:type="spellStart"/>
      <w:r w:rsidRPr="00473063">
        <w:rPr>
          <w:color w:val="000000"/>
        </w:rPr>
        <w:t>mērķsugām</w:t>
      </w:r>
      <w:proofErr w:type="spellEnd"/>
      <w:r w:rsidRPr="00473063">
        <w:rPr>
          <w:color w:val="000000"/>
        </w:rPr>
        <w:t>.</w:t>
      </w:r>
    </w:p>
    <w:p w14:paraId="225B8095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2B609DB6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b/>
          <w:color w:val="000000"/>
        </w:rPr>
      </w:pPr>
      <w:proofErr w:type="spellStart"/>
      <w:r w:rsidRPr="00473063">
        <w:rPr>
          <w:b/>
          <w:color w:val="000000"/>
        </w:rPr>
        <w:t>Adjuvants</w:t>
      </w:r>
      <w:proofErr w:type="spellEnd"/>
      <w:r w:rsidRPr="00473063">
        <w:rPr>
          <w:b/>
          <w:color w:val="000000"/>
        </w:rPr>
        <w:t>:</w:t>
      </w:r>
    </w:p>
    <w:p w14:paraId="348F10D5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73063">
        <w:rPr>
          <w:color w:val="000000"/>
        </w:rPr>
        <w:t>Montanide</w:t>
      </w:r>
      <w:proofErr w:type="spellEnd"/>
      <w:r w:rsidRPr="00473063">
        <w:rPr>
          <w:color w:val="000000"/>
        </w:rPr>
        <w:t xml:space="preserve"> ISA 35 VG</w:t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  <w:t xml:space="preserve"> </w:t>
      </w:r>
      <w:r w:rsidRPr="00473063">
        <w:rPr>
          <w:color w:val="000000"/>
        </w:rPr>
        <w:tab/>
      </w:r>
      <w:r w:rsidRPr="00473063">
        <w:rPr>
          <w:color w:val="000000"/>
        </w:rPr>
        <w:tab/>
        <w:t>0,2 ml</w:t>
      </w:r>
    </w:p>
    <w:p w14:paraId="6F857A51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6EB26571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b/>
          <w:color w:val="000000"/>
        </w:rPr>
      </w:pPr>
      <w:proofErr w:type="spellStart"/>
      <w:r w:rsidRPr="00473063">
        <w:rPr>
          <w:b/>
          <w:color w:val="000000"/>
        </w:rPr>
        <w:t>Palīgvielas</w:t>
      </w:r>
      <w:proofErr w:type="spellEnd"/>
      <w:r w:rsidRPr="00473063">
        <w:rPr>
          <w:b/>
          <w:color w:val="000000"/>
        </w:rPr>
        <w:t>:</w:t>
      </w:r>
    </w:p>
    <w:p w14:paraId="5D834CD8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73063">
        <w:rPr>
          <w:color w:val="000000"/>
        </w:rPr>
        <w:t>Tiomersāls</w:t>
      </w:r>
      <w:proofErr w:type="spellEnd"/>
      <w:r w:rsidRPr="00473063">
        <w:rPr>
          <w:color w:val="000000"/>
        </w:rPr>
        <w:t xml:space="preserve"> </w:t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</w:r>
      <w:r w:rsidRPr="00473063">
        <w:rPr>
          <w:color w:val="000000"/>
        </w:rPr>
        <w:tab/>
        <w:t>0,17 – 0,23 mg</w:t>
      </w:r>
    </w:p>
    <w:p w14:paraId="1127EDB6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43D72088" w14:textId="0023D555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r w:rsidRPr="00473063">
        <w:rPr>
          <w:color w:val="000000"/>
        </w:rPr>
        <w:t xml:space="preserve">Dzelteni balts līdz gaiši sārts, pienains šķidrums bez nogulsnēm vai ar nelielu daudzumu nogulšņu, kas </w:t>
      </w:r>
      <w:r w:rsidR="003C4CC0" w:rsidRPr="00473063">
        <w:rPr>
          <w:color w:val="000000"/>
        </w:rPr>
        <w:t xml:space="preserve">pēc saskalināšanas </w:t>
      </w:r>
      <w:r w:rsidRPr="00473063">
        <w:rPr>
          <w:color w:val="000000"/>
        </w:rPr>
        <w:t>izkliedējas.</w:t>
      </w:r>
    </w:p>
    <w:p w14:paraId="1CEB206C" w14:textId="77777777" w:rsidR="00473063" w:rsidRPr="00E57A7D" w:rsidRDefault="00473063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99D85E" w14:textId="36DFF889" w:rsidR="00473063" w:rsidRDefault="00473063" w:rsidP="00A9226B">
      <w:pPr>
        <w:tabs>
          <w:tab w:val="clear" w:pos="567"/>
        </w:tabs>
        <w:spacing w:line="240" w:lineRule="auto"/>
        <w:rPr>
          <w:szCs w:val="22"/>
        </w:rPr>
      </w:pPr>
      <w:r w:rsidRPr="00473063">
        <w:rPr>
          <w:szCs w:val="22"/>
        </w:rPr>
        <w:t>Cūkas (nobarojamās cūkas)</w:t>
      </w:r>
      <w:r w:rsidR="003C4CC0">
        <w:rPr>
          <w:szCs w:val="22"/>
        </w:rPr>
        <w:t>.</w:t>
      </w:r>
    </w:p>
    <w:p w14:paraId="74254AEF" w14:textId="77777777" w:rsidR="00473063" w:rsidRPr="00E57A7D" w:rsidRDefault="0047306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46594" w14:textId="7AB71DC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  <w:r w:rsidRPr="00473063">
        <w:rPr>
          <w:color w:val="000000"/>
        </w:rPr>
        <w:t>Nobarojamo cūku aktīvai imunizācijai no 7 dienu vecuma, lai mazinātu plaušu bojājumus, ko izraisa</w:t>
      </w:r>
      <w:r w:rsidRPr="00473063">
        <w:rPr>
          <w:i/>
          <w:color w:val="000000"/>
        </w:rPr>
        <w:t xml:space="preserve"> </w:t>
      </w:r>
      <w:r w:rsidRPr="00473063">
        <w:rPr>
          <w:color w:val="000000"/>
        </w:rPr>
        <w:t xml:space="preserve">cūku enzootiskās pneimonijas ierosinātājs </w:t>
      </w:r>
      <w:proofErr w:type="spellStart"/>
      <w:r w:rsidRPr="00473063">
        <w:rPr>
          <w:i/>
          <w:color w:val="000000"/>
        </w:rPr>
        <w:t>Mycoplasma</w:t>
      </w:r>
      <w:proofErr w:type="spellEnd"/>
      <w:r w:rsidRPr="00473063">
        <w:rPr>
          <w:i/>
          <w:color w:val="000000"/>
        </w:rPr>
        <w:t xml:space="preserve"> </w:t>
      </w:r>
      <w:proofErr w:type="spellStart"/>
      <w:r w:rsidRPr="00473063">
        <w:rPr>
          <w:i/>
          <w:color w:val="000000"/>
        </w:rPr>
        <w:t>hyopneumoniae</w:t>
      </w:r>
      <w:proofErr w:type="spellEnd"/>
      <w:r w:rsidRPr="00473063">
        <w:rPr>
          <w:color w:val="000000"/>
        </w:rPr>
        <w:t>.</w:t>
      </w:r>
    </w:p>
    <w:p w14:paraId="57E9C651" w14:textId="77777777" w:rsidR="00473063" w:rsidRPr="00473063" w:rsidRDefault="00473063" w:rsidP="00473063">
      <w:pPr>
        <w:tabs>
          <w:tab w:val="clear" w:pos="567"/>
        </w:tabs>
        <w:spacing w:line="240" w:lineRule="auto"/>
        <w:rPr>
          <w:color w:val="000000"/>
        </w:rPr>
      </w:pPr>
    </w:p>
    <w:p w14:paraId="009B9F92" w14:textId="5DFE56C6" w:rsidR="00473063" w:rsidRPr="00473063" w:rsidRDefault="00473063" w:rsidP="00B259E1">
      <w:pPr>
        <w:tabs>
          <w:tab w:val="clear" w:pos="567"/>
        </w:tabs>
        <w:spacing w:line="240" w:lineRule="auto"/>
        <w:ind w:left="2265" w:hanging="2265"/>
        <w:rPr>
          <w:color w:val="000000"/>
        </w:rPr>
      </w:pPr>
      <w:r w:rsidRPr="00473063">
        <w:rPr>
          <w:color w:val="000000"/>
        </w:rPr>
        <w:t xml:space="preserve">Imunitātes iestāšanās: </w:t>
      </w:r>
      <w:r w:rsidR="00983DA9">
        <w:rPr>
          <w:color w:val="000000"/>
        </w:rPr>
        <w:tab/>
      </w:r>
      <w:r w:rsidR="00983DA9">
        <w:rPr>
          <w:color w:val="000000"/>
        </w:rPr>
        <w:tab/>
      </w:r>
      <w:r w:rsidRPr="00473063">
        <w:rPr>
          <w:color w:val="000000"/>
        </w:rPr>
        <w:t xml:space="preserve">14 dienas pēc vienas devas ievadīšanas vai revakcinācijas, ja tika </w:t>
      </w:r>
      <w:r w:rsidRPr="00473063">
        <w:rPr>
          <w:color w:val="000000"/>
        </w:rPr>
        <w:br/>
        <w:t>lietotas 2 devas.</w:t>
      </w:r>
    </w:p>
    <w:p w14:paraId="6D4543BB" w14:textId="02840686" w:rsidR="00473063" w:rsidRPr="00473063" w:rsidRDefault="00473063" w:rsidP="00B259E1">
      <w:pPr>
        <w:tabs>
          <w:tab w:val="clear" w:pos="567"/>
        </w:tabs>
        <w:spacing w:line="240" w:lineRule="auto"/>
        <w:ind w:left="2265" w:hanging="2265"/>
        <w:rPr>
          <w:color w:val="000000"/>
        </w:rPr>
      </w:pPr>
      <w:r w:rsidRPr="00473063">
        <w:rPr>
          <w:color w:val="000000"/>
        </w:rPr>
        <w:t xml:space="preserve">Imunitātes ilgums: </w:t>
      </w:r>
      <w:r w:rsidR="00983DA9">
        <w:rPr>
          <w:color w:val="000000"/>
        </w:rPr>
        <w:tab/>
      </w:r>
      <w:r w:rsidR="00983DA9">
        <w:rPr>
          <w:color w:val="000000"/>
        </w:rPr>
        <w:tab/>
      </w:r>
      <w:r w:rsidRPr="00473063">
        <w:rPr>
          <w:color w:val="000000"/>
        </w:rPr>
        <w:t>26 nedēļas pēc vakcinācijas ar vienu devu vai revakcinācijas, ja tika lietotas 2 devas.</w:t>
      </w:r>
    </w:p>
    <w:p w14:paraId="53FA81FC" w14:textId="77777777" w:rsidR="00473063" w:rsidRPr="00E57A7D" w:rsidRDefault="0047306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469C48" w14:textId="473829AB" w:rsidR="00473063" w:rsidRDefault="00240A41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Nav.</w:t>
      </w:r>
    </w:p>
    <w:p w14:paraId="406E8FC3" w14:textId="77777777" w:rsidR="00473063" w:rsidRPr="00E57A7D" w:rsidRDefault="0047306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50813B9C" w14:textId="77777777" w:rsidR="00983DA9" w:rsidRPr="00E57A7D" w:rsidRDefault="00983D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9690AC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50012CC6" w:rsidR="00F354C5" w:rsidRDefault="00F72E87" w:rsidP="00F354C5">
      <w:pPr>
        <w:tabs>
          <w:tab w:val="clear" w:pos="567"/>
        </w:tabs>
        <w:spacing w:line="240" w:lineRule="auto"/>
        <w:rPr>
          <w:szCs w:val="22"/>
        </w:rPr>
      </w:pPr>
      <w:r w:rsidRPr="00F72E87">
        <w:rPr>
          <w:szCs w:val="22"/>
        </w:rPr>
        <w:t>Vakcinēt tikai klīniski veselus dzīvniekus.</w:t>
      </w:r>
      <w:r w:rsidR="001B3797" w:rsidRPr="001B3797">
        <w:t xml:space="preserve"> </w:t>
      </w:r>
    </w:p>
    <w:p w14:paraId="39D7FE4A" w14:textId="77777777" w:rsidR="00F72E87" w:rsidRPr="00E57A7D" w:rsidRDefault="00F72E87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046A5E6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6E3C5E2B" w14:textId="77777777" w:rsidR="00983DA9" w:rsidRDefault="00983DA9" w:rsidP="00983DA9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</w:rPr>
      </w:pPr>
      <w:r>
        <w:rPr>
          <w:color w:val="000000"/>
        </w:rPr>
        <w:t xml:space="preserve">Ja notikusi </w:t>
      </w:r>
      <w:r>
        <w:rPr>
          <w:rFonts w:ascii="TimesNewRoman,Italic" w:hAnsi="TimesNewRoman,Italic"/>
          <w:color w:val="000000"/>
        </w:rPr>
        <w:t>n</w:t>
      </w:r>
      <w:r w:rsidRPr="0092462D">
        <w:rPr>
          <w:rFonts w:ascii="TimesNewRoman,Italic" w:hAnsi="TimesNewRoman,Italic"/>
          <w:color w:val="000000"/>
        </w:rPr>
        <w:t xml:space="preserve">ejauša </w:t>
      </w:r>
      <w:proofErr w:type="spellStart"/>
      <w:r w:rsidRPr="0092462D">
        <w:rPr>
          <w:rFonts w:ascii="TimesNewRoman,Italic" w:hAnsi="TimesNewRoman,Italic"/>
          <w:color w:val="000000"/>
        </w:rPr>
        <w:t>pašinjicēšana</w:t>
      </w:r>
      <w:proofErr w:type="spellEnd"/>
      <w:r>
        <w:rPr>
          <w:rFonts w:ascii="TimesNewRoman,Italic" w:hAnsi="TimesNewRoman,Italic"/>
          <w:color w:val="000000"/>
        </w:rPr>
        <w:t>,</w:t>
      </w:r>
      <w:r w:rsidRPr="0092462D">
        <w:rPr>
          <w:rFonts w:ascii="TimesNewRoman,Italic" w:hAnsi="TimesNewRoman,Italic"/>
          <w:color w:val="000000"/>
        </w:rPr>
        <w:t xml:space="preserve"> nekavējoties meklēt medicīnisko palīdzību un uzrā</w:t>
      </w:r>
      <w:r>
        <w:rPr>
          <w:rFonts w:ascii="TimesNewRoman,Italic" w:hAnsi="TimesNewRoman,Italic"/>
          <w:color w:val="000000"/>
        </w:rPr>
        <w:t>dī</w:t>
      </w:r>
      <w:r w:rsidRPr="0092462D">
        <w:rPr>
          <w:rFonts w:ascii="TimesNewRoman,Italic" w:hAnsi="TimesNewRoman,Italic"/>
          <w:color w:val="000000"/>
        </w:rPr>
        <w:t xml:space="preserve">t </w:t>
      </w:r>
      <w:r>
        <w:rPr>
          <w:rFonts w:ascii="TimesNewRoman,Italic" w:hAnsi="TimesNewRoman,Italic"/>
          <w:color w:val="000000"/>
        </w:rPr>
        <w:t xml:space="preserve">lietošanas instrukciju </w:t>
      </w:r>
      <w:r w:rsidRPr="0092462D">
        <w:rPr>
          <w:rFonts w:ascii="TimesNewRoman,Italic" w:hAnsi="TimesNewRoman,Italic"/>
          <w:color w:val="000000"/>
        </w:rPr>
        <w:t xml:space="preserve">vai </w:t>
      </w:r>
      <w:r>
        <w:rPr>
          <w:rFonts w:ascii="TimesNewRoman,Italic" w:hAnsi="TimesNewRoman,Italic"/>
          <w:color w:val="000000"/>
        </w:rPr>
        <w:t xml:space="preserve">iepakojuma marķējumu </w:t>
      </w:r>
      <w:r w:rsidRPr="0092462D">
        <w:rPr>
          <w:rFonts w:ascii="TimesNewRoman,Italic" w:hAnsi="TimesNewRoman,Italic"/>
          <w:color w:val="000000"/>
        </w:rPr>
        <w:t>ārstam.</w:t>
      </w:r>
    </w:p>
    <w:p w14:paraId="2826E50F" w14:textId="77777777" w:rsidR="00F72E87" w:rsidRPr="00E57A7D" w:rsidRDefault="00F72E87" w:rsidP="005B1FD0">
      <w:pPr>
        <w:rPr>
          <w:szCs w:val="22"/>
          <w:u w:val="single"/>
        </w:rPr>
      </w:pPr>
    </w:p>
    <w:p w14:paraId="0D404F1E" w14:textId="42F7832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727DD6E" w14:textId="4B64408C" w:rsidR="005B1FD0" w:rsidRDefault="00F72E87" w:rsidP="005B1FD0">
      <w:pPr>
        <w:tabs>
          <w:tab w:val="clear" w:pos="567"/>
        </w:tabs>
        <w:spacing w:line="240" w:lineRule="auto"/>
        <w:rPr>
          <w:szCs w:val="22"/>
        </w:rPr>
      </w:pPr>
      <w:r w:rsidRPr="00F72E87">
        <w:rPr>
          <w:szCs w:val="22"/>
        </w:rPr>
        <w:t xml:space="preserve">Nav ieteicams lietot grūsnības </w:t>
      </w:r>
      <w:r w:rsidR="00983DA9">
        <w:rPr>
          <w:szCs w:val="22"/>
        </w:rPr>
        <w:t>un</w:t>
      </w:r>
      <w:r w:rsidRPr="00F72E87">
        <w:rPr>
          <w:szCs w:val="22"/>
        </w:rPr>
        <w:t xml:space="preserve"> laktācijas laikā.</w:t>
      </w:r>
    </w:p>
    <w:p w14:paraId="56E044A3" w14:textId="77777777" w:rsidR="00F72E87" w:rsidRPr="00E57A7D" w:rsidRDefault="00F72E8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2EB28803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600D0C01" w:rsidR="005B1FD0" w:rsidRDefault="00F72E87" w:rsidP="005B1FD0">
      <w:pPr>
        <w:tabs>
          <w:tab w:val="clear" w:pos="567"/>
        </w:tabs>
        <w:spacing w:line="240" w:lineRule="auto"/>
        <w:rPr>
          <w:szCs w:val="22"/>
        </w:rPr>
      </w:pPr>
      <w:r w:rsidRPr="00F72E87">
        <w:rPr>
          <w:szCs w:val="22"/>
        </w:rPr>
        <w:t xml:space="preserve">Nav pieejama informācija par šīs vakcīnas drošumu un iedarbīgumu, </w:t>
      </w:r>
      <w:r w:rsidR="00983DA9">
        <w:rPr>
          <w:szCs w:val="22"/>
        </w:rPr>
        <w:t>kad</w:t>
      </w:r>
      <w:r w:rsidRPr="00F72E87">
        <w:rPr>
          <w:szCs w:val="22"/>
        </w:rPr>
        <w:t xml:space="preserve"> to lieto kopā ar citām veterinārajām zālēm. Lēmumu par šīs vakcīnas lietošanu pirms vai pēc citu veterināro zāļu lietošanas pieņem</w:t>
      </w:r>
      <w:r w:rsidR="00983DA9">
        <w:rPr>
          <w:szCs w:val="22"/>
        </w:rPr>
        <w:t>t</w:t>
      </w:r>
      <w:r w:rsidRPr="00F72E87">
        <w:rPr>
          <w:szCs w:val="22"/>
        </w:rPr>
        <w:t>, izvērtējot katru gadījumu atsevišķi.</w:t>
      </w:r>
    </w:p>
    <w:p w14:paraId="1ADC1F87" w14:textId="77777777" w:rsidR="00F72E87" w:rsidRPr="00E57A7D" w:rsidRDefault="00F72E8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DEC2254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7A3D72BE" w14:textId="638F23A6" w:rsidR="00983DA9" w:rsidRDefault="0062071C" w:rsidP="005B1FD0">
      <w:pPr>
        <w:tabs>
          <w:tab w:val="clear" w:pos="567"/>
        </w:tabs>
        <w:spacing w:line="240" w:lineRule="auto"/>
        <w:rPr>
          <w:szCs w:val="22"/>
        </w:rPr>
      </w:pPr>
      <w:r w:rsidRPr="0062071C">
        <w:rPr>
          <w:szCs w:val="22"/>
        </w:rPr>
        <w:t xml:space="preserve">Pēc dubultas devas ievadīšanas </w:t>
      </w:r>
      <w:proofErr w:type="spellStart"/>
      <w:r w:rsidRPr="0062071C">
        <w:rPr>
          <w:szCs w:val="22"/>
        </w:rPr>
        <w:t>mērķ</w:t>
      </w:r>
      <w:r w:rsidR="00983DA9">
        <w:rPr>
          <w:szCs w:val="22"/>
        </w:rPr>
        <w:t>sugas</w:t>
      </w:r>
      <w:proofErr w:type="spellEnd"/>
      <w:r w:rsidRPr="0062071C">
        <w:rPr>
          <w:szCs w:val="22"/>
        </w:rPr>
        <w:t xml:space="preserve"> dzīvniekiem netika novērotas citas blakusparādības, izņemot tās, kas aprakstītas sadaļā “</w:t>
      </w:r>
      <w:r>
        <w:rPr>
          <w:szCs w:val="22"/>
        </w:rPr>
        <w:t>B</w:t>
      </w:r>
      <w:r w:rsidRPr="0062071C">
        <w:rPr>
          <w:szCs w:val="22"/>
        </w:rPr>
        <w:t>lakusparādības”.</w:t>
      </w:r>
    </w:p>
    <w:p w14:paraId="621DADAC" w14:textId="77777777" w:rsidR="00983DA9" w:rsidRDefault="00983DA9" w:rsidP="005B1FD0">
      <w:pPr>
        <w:tabs>
          <w:tab w:val="clear" w:pos="567"/>
        </w:tabs>
        <w:spacing w:line="240" w:lineRule="auto"/>
        <w:rPr>
          <w:szCs w:val="22"/>
        </w:rPr>
      </w:pPr>
    </w:p>
    <w:p w14:paraId="379DA8EC" w14:textId="1E77EC3B" w:rsidR="00983DA9" w:rsidRPr="002F64A4" w:rsidRDefault="00983DA9" w:rsidP="00983DA9">
      <w:r w:rsidRPr="002F64A4">
        <w:rPr>
          <w:szCs w:val="22"/>
          <w:u w:val="single"/>
        </w:rPr>
        <w:t>Īpaši lietošanas ierobežojumi un īpaši lietošanas nosacījumi</w:t>
      </w:r>
      <w:r w:rsidRPr="002F64A4">
        <w:t>:</w:t>
      </w:r>
    </w:p>
    <w:p w14:paraId="36663888" w14:textId="77777777" w:rsidR="00983DA9" w:rsidRPr="00B259E1" w:rsidRDefault="00983DA9" w:rsidP="00983DA9">
      <w:pPr>
        <w:rPr>
          <w:szCs w:val="22"/>
        </w:rPr>
      </w:pPr>
      <w:r w:rsidRPr="00B259E1">
        <w:rPr>
          <w:szCs w:val="22"/>
        </w:rPr>
        <w:t>Drīkst ievadīt tikai praktizējošs veterinārārsts.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8366FDD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4B3C59F3" w14:textId="77777777" w:rsidR="00423596" w:rsidRPr="003711C1" w:rsidRDefault="00423596" w:rsidP="00423596">
      <w:pPr>
        <w:tabs>
          <w:tab w:val="clear" w:pos="567"/>
        </w:tabs>
        <w:spacing w:line="240" w:lineRule="auto"/>
        <w:rPr>
          <w:color w:val="000000"/>
        </w:rPr>
      </w:pPr>
      <w:r w:rsidRPr="003711C1">
        <w:rPr>
          <w:color w:val="000000"/>
        </w:rPr>
        <w:t>Tā kā nav veikti saderības pētījumi, nelietot šīs veterinārās zāles maisījumā ar citām veterinārajām zālēm.</w:t>
      </w:r>
    </w:p>
    <w:p w14:paraId="65C51CD1" w14:textId="77777777" w:rsidR="00F72E87" w:rsidRPr="00E57A7D" w:rsidRDefault="00F72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32A553" w14:textId="55583EB2" w:rsidR="0062071C" w:rsidRDefault="0062071C" w:rsidP="0062071C">
      <w:pPr>
        <w:rPr>
          <w:szCs w:val="22"/>
        </w:rPr>
      </w:pPr>
      <w:r w:rsidRPr="0092462D">
        <w:rPr>
          <w:szCs w:val="22"/>
        </w:rPr>
        <w:t>Cūkas (nobarojamās cūkas)</w:t>
      </w:r>
      <w:r>
        <w:rPr>
          <w:szCs w:val="22"/>
        </w:rPr>
        <w:t>:</w:t>
      </w:r>
    </w:p>
    <w:p w14:paraId="0F218EB6" w14:textId="77777777" w:rsidR="0062071C" w:rsidRPr="00E57A7D" w:rsidRDefault="0062071C" w:rsidP="0062071C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2071C" w14:paraId="4993ACB3" w14:textId="77777777" w:rsidTr="00D82AF9">
        <w:tc>
          <w:tcPr>
            <w:tcW w:w="2500" w:type="pct"/>
          </w:tcPr>
          <w:p w14:paraId="7FFD2722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DD33638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</w:tcPr>
          <w:p w14:paraId="1AD3C75B" w14:textId="77777777" w:rsidR="0062071C" w:rsidRPr="00E57A7D" w:rsidRDefault="0062071C" w:rsidP="00D82AF9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Paaugstināta temperatūra.</w:t>
            </w:r>
            <w:r w:rsidRPr="00D82AF9">
              <w:rPr>
                <w:iCs/>
                <w:szCs w:val="22"/>
                <w:vertAlign w:val="superscript"/>
              </w:rPr>
              <w:t>1</w:t>
            </w:r>
          </w:p>
        </w:tc>
      </w:tr>
      <w:tr w:rsidR="0062071C" w14:paraId="4116A89A" w14:textId="77777777" w:rsidTr="00D82AF9">
        <w:tc>
          <w:tcPr>
            <w:tcW w:w="2500" w:type="pct"/>
          </w:tcPr>
          <w:p w14:paraId="4155232C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7A332825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1798197E" w14:textId="77777777" w:rsidR="0062071C" w:rsidRPr="00E57A7D" w:rsidRDefault="0062071C" w:rsidP="00D82AF9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Reakcijas injekcijas vietā.</w:t>
            </w:r>
            <w:r w:rsidRPr="00D82AF9">
              <w:rPr>
                <w:iCs/>
                <w:szCs w:val="22"/>
                <w:vertAlign w:val="superscript"/>
              </w:rPr>
              <w:t>2</w:t>
            </w:r>
          </w:p>
        </w:tc>
      </w:tr>
      <w:tr w:rsidR="0062071C" w14:paraId="38828AFB" w14:textId="77777777" w:rsidTr="00D82AF9">
        <w:tc>
          <w:tcPr>
            <w:tcW w:w="2500" w:type="pct"/>
          </w:tcPr>
          <w:p w14:paraId="1D4EEDC5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8045F87" w14:textId="77777777" w:rsidR="0062071C" w:rsidRPr="00E57A7D" w:rsidRDefault="0062071C" w:rsidP="00D82AF9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5AD1AA63" w14:textId="055782E8" w:rsidR="0062071C" w:rsidRPr="00E57A7D" w:rsidRDefault="0062071C" w:rsidP="00D82AF9">
            <w:pPr>
              <w:spacing w:before="60" w:after="60"/>
              <w:rPr>
                <w:iCs/>
                <w:szCs w:val="22"/>
              </w:rPr>
            </w:pPr>
            <w:r w:rsidRPr="0092462D">
              <w:rPr>
                <w:iCs/>
                <w:szCs w:val="22"/>
              </w:rPr>
              <w:t>Pa</w:t>
            </w:r>
            <w:r w:rsidR="00983DA9">
              <w:rPr>
                <w:iCs/>
                <w:szCs w:val="22"/>
              </w:rPr>
              <w:t>stiprinātas</w:t>
            </w:r>
            <w:r w:rsidRPr="0092462D">
              <w:rPr>
                <w:iCs/>
                <w:szCs w:val="22"/>
              </w:rPr>
              <w:t xml:space="preserve"> jutības reakcija.</w:t>
            </w:r>
            <w:r w:rsidRPr="00D82AF9">
              <w:rPr>
                <w:iCs/>
                <w:szCs w:val="22"/>
                <w:vertAlign w:val="superscript"/>
              </w:rPr>
              <w:t>3</w:t>
            </w:r>
          </w:p>
        </w:tc>
      </w:tr>
    </w:tbl>
    <w:p w14:paraId="031A920F" w14:textId="0945AB77" w:rsidR="0062071C" w:rsidRPr="0092462D" w:rsidRDefault="0062071C" w:rsidP="0062071C">
      <w:pPr>
        <w:tabs>
          <w:tab w:val="clear" w:pos="567"/>
        </w:tabs>
        <w:spacing w:line="240" w:lineRule="auto"/>
        <w:rPr>
          <w:szCs w:val="22"/>
        </w:rPr>
      </w:pPr>
      <w:r w:rsidRPr="00D82AF9">
        <w:rPr>
          <w:szCs w:val="22"/>
          <w:vertAlign w:val="superscript"/>
        </w:rPr>
        <w:t>1</w:t>
      </w:r>
      <w:r w:rsidRPr="0092462D">
        <w:rPr>
          <w:szCs w:val="22"/>
        </w:rPr>
        <w:t xml:space="preserve"> Īslaicīga paaugstināšanās līdz 1 °C.</w:t>
      </w:r>
    </w:p>
    <w:p w14:paraId="2D61F8E1" w14:textId="50CFBC03" w:rsidR="0062071C" w:rsidRPr="0092462D" w:rsidRDefault="0062071C" w:rsidP="0062071C">
      <w:pPr>
        <w:tabs>
          <w:tab w:val="clear" w:pos="567"/>
        </w:tabs>
        <w:spacing w:line="240" w:lineRule="auto"/>
        <w:rPr>
          <w:szCs w:val="22"/>
        </w:rPr>
      </w:pPr>
      <w:r w:rsidRPr="00D82AF9">
        <w:rPr>
          <w:szCs w:val="22"/>
          <w:vertAlign w:val="superscript"/>
        </w:rPr>
        <w:t>2</w:t>
      </w:r>
      <w:r w:rsidRPr="0092462D">
        <w:rPr>
          <w:szCs w:val="22"/>
        </w:rPr>
        <w:t xml:space="preserve"> Pēc </w:t>
      </w:r>
      <w:r w:rsidR="00983DA9">
        <w:rPr>
          <w:szCs w:val="22"/>
        </w:rPr>
        <w:t>injekcijas,</w:t>
      </w:r>
      <w:r w:rsidRPr="0092462D">
        <w:rPr>
          <w:szCs w:val="22"/>
        </w:rPr>
        <w:t xml:space="preserve"> līdz 3 cm diametrā</w:t>
      </w:r>
      <w:r w:rsidR="00983DA9">
        <w:rPr>
          <w:szCs w:val="22"/>
        </w:rPr>
        <w:t>,</w:t>
      </w:r>
      <w:r w:rsidRPr="0092462D">
        <w:rPr>
          <w:szCs w:val="22"/>
        </w:rPr>
        <w:t xml:space="preserve"> izzūd spontāni 3 dienu laikā.</w:t>
      </w:r>
    </w:p>
    <w:p w14:paraId="2295A8C2" w14:textId="4C6C9961" w:rsidR="0062071C" w:rsidRDefault="0062071C" w:rsidP="0062071C">
      <w:pPr>
        <w:tabs>
          <w:tab w:val="clear" w:pos="567"/>
        </w:tabs>
        <w:spacing w:line="240" w:lineRule="auto"/>
        <w:rPr>
          <w:szCs w:val="22"/>
        </w:rPr>
      </w:pPr>
      <w:r w:rsidRPr="00D82AF9">
        <w:rPr>
          <w:szCs w:val="22"/>
          <w:vertAlign w:val="superscript"/>
        </w:rPr>
        <w:t>3</w:t>
      </w:r>
      <w:r w:rsidRPr="0092462D">
        <w:rPr>
          <w:szCs w:val="22"/>
        </w:rPr>
        <w:t xml:space="preserve"> Nekavējoties </w:t>
      </w:r>
      <w:r w:rsidR="00983DA9">
        <w:rPr>
          <w:szCs w:val="22"/>
        </w:rPr>
        <w:t>uzsākt</w:t>
      </w:r>
      <w:r w:rsidRPr="0092462D">
        <w:rPr>
          <w:szCs w:val="22"/>
        </w:rPr>
        <w:t xml:space="preserve"> atbilstošu ārstēšanu.</w:t>
      </w:r>
    </w:p>
    <w:p w14:paraId="7E0DE2C6" w14:textId="77777777" w:rsidR="00F72E87" w:rsidRDefault="00F72E87" w:rsidP="00F72E87">
      <w:pPr>
        <w:tabs>
          <w:tab w:val="clear" w:pos="567"/>
        </w:tabs>
        <w:spacing w:line="240" w:lineRule="auto"/>
      </w:pPr>
    </w:p>
    <w:p w14:paraId="7858DEB6" w14:textId="50FCB7DF" w:rsidR="00F520FE" w:rsidRDefault="00F550BE" w:rsidP="00F72E87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1" w:history="1">
        <w:r w:rsidR="00983DA9" w:rsidRPr="00C620B3">
          <w:rPr>
            <w:rStyle w:val="Hyperlink"/>
          </w:rPr>
          <w:t>https://www.pvd.gov.lv/lv</w:t>
        </w:r>
      </w:hyperlink>
      <w:r w:rsidR="00FE5102">
        <w:t>.</w:t>
      </w:r>
      <w:r w:rsidR="00983DA9">
        <w:t xml:space="preserve"> </w:t>
      </w:r>
    </w:p>
    <w:p w14:paraId="6E57B063" w14:textId="77777777" w:rsidR="00F72E87" w:rsidRDefault="00F72E87" w:rsidP="00F72E87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3A7A8" w14:textId="77777777" w:rsidR="00002A98" w:rsidRPr="004F4561" w:rsidRDefault="00002A98" w:rsidP="00002A98">
      <w:pPr>
        <w:tabs>
          <w:tab w:val="clear" w:pos="567"/>
        </w:tabs>
        <w:spacing w:line="240" w:lineRule="auto"/>
        <w:rPr>
          <w:szCs w:val="22"/>
        </w:rPr>
      </w:pPr>
      <w:r w:rsidRPr="004F4561">
        <w:rPr>
          <w:szCs w:val="22"/>
        </w:rPr>
        <w:t xml:space="preserve">Intramuskulārai lietošanai, vēlams </w:t>
      </w:r>
      <w:proofErr w:type="spellStart"/>
      <w:r w:rsidRPr="004F4561">
        <w:rPr>
          <w:szCs w:val="22"/>
        </w:rPr>
        <w:t>paraaurikulārā</w:t>
      </w:r>
      <w:proofErr w:type="spellEnd"/>
      <w:r w:rsidRPr="004F4561">
        <w:rPr>
          <w:szCs w:val="22"/>
        </w:rPr>
        <w:t xml:space="preserve"> rajonā.</w:t>
      </w:r>
    </w:p>
    <w:p w14:paraId="4753E62C" w14:textId="0999D45C" w:rsidR="00002A98" w:rsidRDefault="00002A98" w:rsidP="00002A98">
      <w:pPr>
        <w:tabs>
          <w:tab w:val="clear" w:pos="567"/>
        </w:tabs>
        <w:spacing w:line="240" w:lineRule="auto"/>
        <w:rPr>
          <w:szCs w:val="22"/>
        </w:rPr>
      </w:pPr>
      <w:r w:rsidRPr="004F4561">
        <w:rPr>
          <w:szCs w:val="22"/>
        </w:rPr>
        <w:t>Viena deva: 2 ml</w:t>
      </w:r>
      <w:r w:rsidR="00983DA9">
        <w:rPr>
          <w:szCs w:val="22"/>
        </w:rPr>
        <w:t>.</w:t>
      </w:r>
    </w:p>
    <w:p w14:paraId="78B1EF7C" w14:textId="77777777" w:rsidR="00002A98" w:rsidRPr="00E57A7D" w:rsidRDefault="00002A98" w:rsidP="00002A98">
      <w:pPr>
        <w:tabs>
          <w:tab w:val="clear" w:pos="567"/>
        </w:tabs>
        <w:spacing w:line="240" w:lineRule="auto"/>
        <w:rPr>
          <w:szCs w:val="22"/>
        </w:rPr>
      </w:pPr>
    </w:p>
    <w:p w14:paraId="5D3D6F84" w14:textId="2CFDB778" w:rsidR="00002A98" w:rsidRPr="003711C1" w:rsidRDefault="00002A98" w:rsidP="00002A98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4F4561">
        <w:rPr>
          <w:color w:val="000000"/>
        </w:rPr>
        <w:t>Vakcīn</w:t>
      </w:r>
      <w:r w:rsidR="00983DA9">
        <w:rPr>
          <w:color w:val="000000"/>
        </w:rPr>
        <w:t>u ievadīt</w:t>
      </w:r>
      <w:r w:rsidRPr="004F4561">
        <w:rPr>
          <w:color w:val="000000"/>
        </w:rPr>
        <w:t xml:space="preserve"> saskaņā ar šādu shēmu</w:t>
      </w:r>
      <w:r w:rsidRPr="003711C1">
        <w:rPr>
          <w:color w:val="000000"/>
        </w:rPr>
        <w:t xml:space="preserve">: </w:t>
      </w:r>
    </w:p>
    <w:p w14:paraId="18EC0461" w14:textId="1C46B3F6" w:rsidR="00002A98" w:rsidRPr="00D82AF9" w:rsidRDefault="00002A98" w:rsidP="00002A98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color w:val="000000"/>
        </w:rPr>
      </w:pPr>
      <w:r w:rsidRPr="00D82AF9">
        <w:rPr>
          <w:color w:val="000000"/>
        </w:rPr>
        <w:t>1 deva sivēniem no 10 dienu vecuma</w:t>
      </w:r>
      <w:r w:rsidR="00983DA9">
        <w:rPr>
          <w:color w:val="000000"/>
        </w:rPr>
        <w:t>.</w:t>
      </w:r>
    </w:p>
    <w:p w14:paraId="3170C685" w14:textId="0784177B" w:rsidR="00002A98" w:rsidRPr="00D82AF9" w:rsidRDefault="00B259E1" w:rsidP="00002A98">
      <w:pPr>
        <w:pStyle w:val="ListParagraph"/>
        <w:numPr>
          <w:ilvl w:val="0"/>
          <w:numId w:val="42"/>
        </w:num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s</w:t>
      </w:r>
      <w:r w:rsidR="003C4CC0">
        <w:rPr>
          <w:color w:val="000000"/>
        </w:rPr>
        <w:t>aimniecībās ar a</w:t>
      </w:r>
      <w:r w:rsidR="00002A98" w:rsidRPr="00D82AF9">
        <w:rPr>
          <w:color w:val="000000"/>
        </w:rPr>
        <w:t>ugst</w:t>
      </w:r>
      <w:r w:rsidR="003C4CC0">
        <w:rPr>
          <w:color w:val="000000"/>
        </w:rPr>
        <w:t>u</w:t>
      </w:r>
      <w:r w:rsidR="00002A98" w:rsidRPr="00D82AF9">
        <w:rPr>
          <w:color w:val="000000"/>
        </w:rPr>
        <w:t xml:space="preserve"> </w:t>
      </w:r>
      <w:r w:rsidR="00002A98" w:rsidRPr="00D82AF9">
        <w:rPr>
          <w:i/>
          <w:color w:val="000000"/>
        </w:rPr>
        <w:t xml:space="preserve">M. </w:t>
      </w:r>
      <w:proofErr w:type="spellStart"/>
      <w:r w:rsidR="00002A98" w:rsidRPr="00D82AF9">
        <w:rPr>
          <w:i/>
          <w:color w:val="000000"/>
        </w:rPr>
        <w:t>hyopneumoniae</w:t>
      </w:r>
      <w:proofErr w:type="spellEnd"/>
      <w:r w:rsidR="00002A98" w:rsidRPr="00D82AF9">
        <w:rPr>
          <w:color w:val="000000"/>
        </w:rPr>
        <w:t xml:space="preserve"> infekcijas izplatīb</w:t>
      </w:r>
      <w:r w:rsidR="003C4CC0">
        <w:rPr>
          <w:color w:val="000000"/>
        </w:rPr>
        <w:t>u</w:t>
      </w:r>
      <w:r w:rsidR="00002A98" w:rsidRPr="00D82AF9">
        <w:rPr>
          <w:color w:val="000000"/>
        </w:rPr>
        <w:t xml:space="preserve"> var ievadīt 2 devas ar 3 nedēļu intervālu, no 7 dienu vecuma.</w:t>
      </w:r>
    </w:p>
    <w:p w14:paraId="76E76D48" w14:textId="77777777" w:rsidR="007B7816" w:rsidRPr="007B7816" w:rsidRDefault="007B7816" w:rsidP="007B7816">
      <w:pPr>
        <w:tabs>
          <w:tab w:val="clear" w:pos="567"/>
        </w:tabs>
        <w:spacing w:line="240" w:lineRule="auto"/>
        <w:rPr>
          <w:color w:val="000000"/>
        </w:rPr>
      </w:pPr>
      <w:r w:rsidRPr="007B7816">
        <w:rPr>
          <w:color w:val="000000"/>
        </w:rPr>
        <w:lastRenderedPageBreak/>
        <w:t>Vakcinācijas shēmas izvēle ir atkarīga no konkrētās slimības situācijas saimniecībā.</w:t>
      </w:r>
    </w:p>
    <w:p w14:paraId="1EA288AE" w14:textId="77777777" w:rsidR="007B7816" w:rsidRPr="00E57A7D" w:rsidRDefault="007B781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C96DBD4" w14:textId="77777777" w:rsidR="007B7816" w:rsidRPr="007B7816" w:rsidRDefault="007B7816" w:rsidP="007B7816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  <w:r w:rsidRPr="007B7816">
        <w:t>Pirms lietošanas atļaut vakcīnai sasilt līdz 15 – 25 °C un rūpīgi saskalināt.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F3A992" w14:textId="77777777" w:rsidR="007B7816" w:rsidRPr="007B7816" w:rsidRDefault="007B7816" w:rsidP="007B7816">
      <w:pPr>
        <w:tabs>
          <w:tab w:val="clear" w:pos="567"/>
        </w:tabs>
        <w:spacing w:line="240" w:lineRule="auto"/>
        <w:rPr>
          <w:color w:val="000000"/>
        </w:rPr>
      </w:pPr>
      <w:r w:rsidRPr="007B7816">
        <w:rPr>
          <w:color w:val="000000"/>
        </w:rPr>
        <w:t>Nulle dienas.</w:t>
      </w:r>
    </w:p>
    <w:p w14:paraId="5581C7F7" w14:textId="77777777" w:rsidR="007B7816" w:rsidRDefault="007B781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057820" w14:textId="77777777" w:rsidR="007B7816" w:rsidRPr="00E57A7D" w:rsidRDefault="007B781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FAA1F9" w14:textId="64510148" w:rsidR="007B7816" w:rsidRPr="007B7816" w:rsidRDefault="007B7816" w:rsidP="007B781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 w:rsidRPr="007B7816">
        <w:rPr>
          <w:noProof/>
        </w:rPr>
        <w:t>Uzglabāt bērniem neredzamā un nepieejamā vietā.</w:t>
      </w:r>
    </w:p>
    <w:p w14:paraId="04248AD4" w14:textId="1B001651" w:rsidR="007B7816" w:rsidRPr="007B7816" w:rsidRDefault="007B7816" w:rsidP="007B7816">
      <w:pPr>
        <w:tabs>
          <w:tab w:val="clear" w:pos="567"/>
        </w:tabs>
        <w:spacing w:line="240" w:lineRule="auto"/>
        <w:rPr>
          <w:noProof/>
        </w:rPr>
      </w:pPr>
      <w:r w:rsidRPr="007B7816">
        <w:rPr>
          <w:noProof/>
        </w:rPr>
        <w:t>Uzglabāt ledusskapī (2</w:t>
      </w:r>
      <w:r w:rsidR="00983DA9">
        <w:rPr>
          <w:noProof/>
        </w:rPr>
        <w:t xml:space="preserve"> </w:t>
      </w:r>
      <w:r w:rsidRPr="007B7816">
        <w:rPr>
          <w:noProof/>
        </w:rPr>
        <w:t>°C – 8</w:t>
      </w:r>
      <w:r w:rsidR="00983DA9">
        <w:rPr>
          <w:noProof/>
        </w:rPr>
        <w:t xml:space="preserve"> </w:t>
      </w:r>
      <w:r w:rsidRPr="007B7816">
        <w:rPr>
          <w:noProof/>
        </w:rPr>
        <w:t>°C).</w:t>
      </w:r>
    </w:p>
    <w:p w14:paraId="08EE916E" w14:textId="77777777" w:rsidR="007B7816" w:rsidRPr="007B7816" w:rsidRDefault="007B7816" w:rsidP="007B7816">
      <w:pPr>
        <w:tabs>
          <w:tab w:val="clear" w:pos="567"/>
        </w:tabs>
        <w:spacing w:line="240" w:lineRule="auto"/>
        <w:rPr>
          <w:noProof/>
        </w:rPr>
      </w:pPr>
      <w:r w:rsidRPr="007B7816">
        <w:rPr>
          <w:noProof/>
        </w:rPr>
        <w:t>Sargāt no gaismas.</w:t>
      </w:r>
    </w:p>
    <w:p w14:paraId="434DD518" w14:textId="77777777" w:rsidR="007B7816" w:rsidRPr="007B7816" w:rsidRDefault="007B7816" w:rsidP="007B7816">
      <w:pPr>
        <w:tabs>
          <w:tab w:val="clear" w:pos="567"/>
        </w:tabs>
        <w:spacing w:line="240" w:lineRule="auto"/>
        <w:rPr>
          <w:noProof/>
        </w:rPr>
      </w:pPr>
      <w:r w:rsidRPr="007B7816">
        <w:rPr>
          <w:noProof/>
        </w:rPr>
        <w:t>Sargāt no sasalšanas.</w:t>
      </w:r>
    </w:p>
    <w:p w14:paraId="1BF4D309" w14:textId="7CF9E202" w:rsidR="007B7816" w:rsidRPr="007B7816" w:rsidRDefault="007B7816" w:rsidP="007B7816">
      <w:pPr>
        <w:tabs>
          <w:tab w:val="clear" w:pos="567"/>
        </w:tabs>
        <w:spacing w:line="240" w:lineRule="auto"/>
        <w:rPr>
          <w:noProof/>
        </w:rPr>
      </w:pPr>
      <w:r w:rsidRPr="007B7816">
        <w:rPr>
          <w:noProof/>
        </w:rPr>
        <w:t xml:space="preserve">Nelietot šīs veterinārās zāles, ja beidzies derīguma termiņš, kas norādīts marķējumā pēc </w:t>
      </w:r>
      <w:r w:rsidR="00002A98">
        <w:rPr>
          <w:noProof/>
        </w:rPr>
        <w:t>Exp</w:t>
      </w:r>
      <w:r w:rsidRPr="007B7816">
        <w:rPr>
          <w:noProof/>
        </w:rPr>
        <w:t>.  Derīguma termiņš attiec</w:t>
      </w:r>
      <w:r w:rsidR="00983DA9">
        <w:rPr>
          <w:noProof/>
        </w:rPr>
        <w:t>as</w:t>
      </w:r>
      <w:r w:rsidRPr="007B7816">
        <w:rPr>
          <w:noProof/>
        </w:rPr>
        <w:t xml:space="preserve"> uz norādītā mēneša pēdējo dienu.</w:t>
      </w:r>
    </w:p>
    <w:p w14:paraId="1A50C787" w14:textId="161ACC12" w:rsidR="007B7816" w:rsidRPr="007B7816" w:rsidRDefault="007B7816" w:rsidP="007B7816">
      <w:pPr>
        <w:tabs>
          <w:tab w:val="clear" w:pos="567"/>
        </w:tabs>
        <w:spacing w:line="240" w:lineRule="auto"/>
        <w:rPr>
          <w:noProof/>
        </w:rPr>
      </w:pPr>
      <w:r w:rsidRPr="007B7816">
        <w:rPr>
          <w:noProof/>
        </w:rPr>
        <w:t>Derīguma termiņš pēc pirm</w:t>
      </w:r>
      <w:r w:rsidR="00983DA9">
        <w:rPr>
          <w:noProof/>
        </w:rPr>
        <w:t>reizējas</w:t>
      </w:r>
      <w:r w:rsidRPr="007B7816">
        <w:rPr>
          <w:noProof/>
        </w:rPr>
        <w:t xml:space="preserve"> tiešā iepakojuma atvēršanas</w:t>
      </w:r>
      <w:r w:rsidR="00B259E1">
        <w:rPr>
          <w:noProof/>
        </w:rPr>
        <w:t>:</w:t>
      </w:r>
      <w:r w:rsidRPr="007B7816">
        <w:rPr>
          <w:noProof/>
        </w:rPr>
        <w:t xml:space="preserve"> 10 stundas.</w:t>
      </w:r>
    </w:p>
    <w:p w14:paraId="49CAD324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4D808760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1D895F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AAF024" w14:textId="1EE1523F" w:rsidR="00470FDC" w:rsidRPr="00E57A7D" w:rsidRDefault="00470FDC" w:rsidP="00A9226B">
      <w:pPr>
        <w:tabs>
          <w:tab w:val="clear" w:pos="567"/>
        </w:tabs>
        <w:spacing w:line="240" w:lineRule="auto"/>
        <w:rPr>
          <w:szCs w:val="22"/>
        </w:rPr>
      </w:pPr>
      <w:r w:rsidRPr="00470FDC">
        <w:rPr>
          <w:szCs w:val="22"/>
        </w:rPr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7AA1C" w14:textId="77777777" w:rsidR="00983DA9" w:rsidRPr="00E57A7D" w:rsidRDefault="00983D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AB464E" w14:textId="009C7F71" w:rsidR="00470FDC" w:rsidRDefault="00470FDC" w:rsidP="00A9226B">
      <w:pPr>
        <w:tabs>
          <w:tab w:val="clear" w:pos="567"/>
        </w:tabs>
        <w:spacing w:line="240" w:lineRule="auto"/>
        <w:rPr>
          <w:szCs w:val="22"/>
        </w:rPr>
      </w:pPr>
      <w:r w:rsidRPr="00470FDC">
        <w:rPr>
          <w:szCs w:val="22"/>
        </w:rPr>
        <w:t>V/MRP/13/0001</w:t>
      </w:r>
    </w:p>
    <w:p w14:paraId="5A00879A" w14:textId="77777777" w:rsidR="007B7816" w:rsidRDefault="007B7816" w:rsidP="007B7816">
      <w:pPr>
        <w:tabs>
          <w:tab w:val="clear" w:pos="567"/>
        </w:tabs>
        <w:spacing w:line="240" w:lineRule="auto"/>
      </w:pPr>
    </w:p>
    <w:p w14:paraId="615F175A" w14:textId="1208B9BF" w:rsidR="007B7816" w:rsidRDefault="007B7816" w:rsidP="007B7816">
      <w:pPr>
        <w:tabs>
          <w:tab w:val="clear" w:pos="567"/>
        </w:tabs>
        <w:spacing w:line="240" w:lineRule="auto"/>
      </w:pPr>
      <w:r>
        <w:t xml:space="preserve">Iepakojuma </w:t>
      </w:r>
      <w:r w:rsidR="00983DA9">
        <w:t>lielumi</w:t>
      </w:r>
      <w:r>
        <w:t>:</w:t>
      </w:r>
    </w:p>
    <w:p w14:paraId="21983894" w14:textId="36403E8B" w:rsidR="00470FDC" w:rsidRDefault="00470FDC" w:rsidP="00470FDC">
      <w:pPr>
        <w:tabs>
          <w:tab w:val="clear" w:pos="567"/>
        </w:tabs>
        <w:spacing w:line="240" w:lineRule="auto"/>
      </w:pPr>
      <w:r>
        <w:t xml:space="preserve">Kartona kaste: </w:t>
      </w:r>
      <w:r w:rsidRPr="00470FDC">
        <w:t>1 x 50 devas (100 ml), 1 x 125 devas (250 ml)</w:t>
      </w:r>
    </w:p>
    <w:p w14:paraId="180FD3EE" w14:textId="0E1DEDDD" w:rsidR="007B7816" w:rsidRDefault="00470FDC" w:rsidP="00470FDC">
      <w:pPr>
        <w:tabs>
          <w:tab w:val="clear" w:pos="567"/>
        </w:tabs>
        <w:spacing w:line="240" w:lineRule="auto"/>
      </w:pPr>
      <w:r>
        <w:t xml:space="preserve">Plastmasas kaste: </w:t>
      </w:r>
      <w:r w:rsidRPr="00470FDC">
        <w:t>10 x 5 devas (10 ml)</w:t>
      </w:r>
    </w:p>
    <w:p w14:paraId="13F23E99" w14:textId="77777777" w:rsidR="00470FDC" w:rsidRDefault="00470FDC" w:rsidP="00470FDC">
      <w:pPr>
        <w:tabs>
          <w:tab w:val="clear" w:pos="567"/>
        </w:tabs>
        <w:spacing w:line="240" w:lineRule="auto"/>
      </w:pPr>
    </w:p>
    <w:p w14:paraId="11B4618F" w14:textId="73CA9532" w:rsidR="00C114FF" w:rsidRPr="00E57A7D" w:rsidRDefault="007B7816" w:rsidP="007B7816">
      <w:pPr>
        <w:tabs>
          <w:tab w:val="clear" w:pos="567"/>
        </w:tabs>
        <w:spacing w:line="240" w:lineRule="auto"/>
        <w:rPr>
          <w:szCs w:val="22"/>
        </w:rPr>
      </w:pPr>
      <w:r>
        <w:t xml:space="preserve">Ne visi iepakojuma </w:t>
      </w:r>
      <w:r w:rsidR="00983DA9">
        <w:t>lielumi</w:t>
      </w:r>
      <w:r>
        <w:t xml:space="preserve"> 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ED940B" w14:textId="77777777" w:rsidR="00470FDC" w:rsidRPr="00E57A7D" w:rsidRDefault="00470FD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70009480" w14:textId="77777777" w:rsidR="00470FDC" w:rsidRPr="00E57A7D" w:rsidRDefault="00470FD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1454782" w:rsidR="00DB468A" w:rsidRDefault="00F550BE" w:rsidP="00DB468A">
      <w:bookmarkStart w:id="9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 xml:space="preserve">, </w:t>
      </w:r>
      <w:r w:rsidR="007B7816">
        <w:rPr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p w14:paraId="29ABECB1" w14:textId="77777777" w:rsidR="00470FDC" w:rsidRDefault="00470FDC" w:rsidP="00DB468A"/>
    <w:p w14:paraId="685CA68B" w14:textId="77777777" w:rsidR="00470FDC" w:rsidRPr="00470FDC" w:rsidRDefault="00470FDC" w:rsidP="00470FDC">
      <w:pPr>
        <w:rPr>
          <w:iCs/>
          <w:szCs w:val="22"/>
        </w:rPr>
      </w:pPr>
      <w:proofErr w:type="spellStart"/>
      <w:r w:rsidRPr="00470FDC">
        <w:rPr>
          <w:iCs/>
          <w:szCs w:val="22"/>
        </w:rPr>
        <w:t>Bioveta</w:t>
      </w:r>
      <w:proofErr w:type="spellEnd"/>
      <w:r w:rsidRPr="00470FDC">
        <w:rPr>
          <w:iCs/>
          <w:szCs w:val="22"/>
        </w:rPr>
        <w:t xml:space="preserve">, </w:t>
      </w:r>
      <w:proofErr w:type="spellStart"/>
      <w:r w:rsidRPr="00470FDC">
        <w:rPr>
          <w:iCs/>
          <w:szCs w:val="22"/>
        </w:rPr>
        <w:t>a.s</w:t>
      </w:r>
      <w:proofErr w:type="spellEnd"/>
      <w:r w:rsidRPr="00470FDC">
        <w:rPr>
          <w:iCs/>
          <w:szCs w:val="22"/>
        </w:rPr>
        <w:t xml:space="preserve">. </w:t>
      </w:r>
    </w:p>
    <w:p w14:paraId="456E18F5" w14:textId="77777777" w:rsidR="00470FDC" w:rsidRPr="00470FDC" w:rsidRDefault="00470FDC" w:rsidP="00470FDC">
      <w:pPr>
        <w:rPr>
          <w:iCs/>
          <w:szCs w:val="22"/>
        </w:rPr>
      </w:pPr>
      <w:proofErr w:type="spellStart"/>
      <w:r w:rsidRPr="00470FDC">
        <w:rPr>
          <w:iCs/>
          <w:szCs w:val="22"/>
        </w:rPr>
        <w:t>Komenského</w:t>
      </w:r>
      <w:proofErr w:type="spellEnd"/>
      <w:r w:rsidRPr="00470FDC">
        <w:rPr>
          <w:iCs/>
          <w:szCs w:val="22"/>
        </w:rPr>
        <w:t xml:space="preserve"> 212/12</w:t>
      </w:r>
    </w:p>
    <w:p w14:paraId="2BC04F83" w14:textId="77777777" w:rsidR="00470FDC" w:rsidRPr="00470FDC" w:rsidRDefault="00470FDC" w:rsidP="00470FDC">
      <w:pPr>
        <w:rPr>
          <w:iCs/>
          <w:szCs w:val="22"/>
        </w:rPr>
      </w:pPr>
      <w:r w:rsidRPr="00470FDC">
        <w:rPr>
          <w:iCs/>
          <w:szCs w:val="22"/>
        </w:rPr>
        <w:t xml:space="preserve">683 23 </w:t>
      </w:r>
      <w:proofErr w:type="spellStart"/>
      <w:r w:rsidRPr="00470FDC">
        <w:rPr>
          <w:iCs/>
          <w:szCs w:val="22"/>
        </w:rPr>
        <w:t>Ivanovice</w:t>
      </w:r>
      <w:proofErr w:type="spellEnd"/>
      <w:r w:rsidRPr="00470FDC">
        <w:rPr>
          <w:iCs/>
          <w:szCs w:val="22"/>
        </w:rPr>
        <w:t xml:space="preserve"> </w:t>
      </w:r>
      <w:proofErr w:type="spellStart"/>
      <w:r w:rsidRPr="00470FDC">
        <w:rPr>
          <w:iCs/>
          <w:szCs w:val="22"/>
        </w:rPr>
        <w:t>na</w:t>
      </w:r>
      <w:proofErr w:type="spellEnd"/>
      <w:r w:rsidRPr="00470FDC">
        <w:rPr>
          <w:iCs/>
          <w:szCs w:val="22"/>
        </w:rPr>
        <w:t xml:space="preserve"> </w:t>
      </w:r>
      <w:proofErr w:type="spellStart"/>
      <w:r w:rsidRPr="00470FDC">
        <w:rPr>
          <w:iCs/>
          <w:szCs w:val="22"/>
        </w:rPr>
        <w:t>Hané</w:t>
      </w:r>
      <w:proofErr w:type="spellEnd"/>
    </w:p>
    <w:p w14:paraId="2A8DF257" w14:textId="0BB72CA2" w:rsidR="00470FDC" w:rsidRPr="00E57A7D" w:rsidRDefault="00470FDC" w:rsidP="00470FDC">
      <w:pPr>
        <w:rPr>
          <w:iCs/>
          <w:szCs w:val="22"/>
        </w:rPr>
      </w:pPr>
      <w:r w:rsidRPr="00470FDC">
        <w:rPr>
          <w:iCs/>
          <w:szCs w:val="22"/>
        </w:rPr>
        <w:t>Čehijas Republika</w:t>
      </w:r>
    </w:p>
    <w:bookmarkEnd w:id="9"/>
    <w:p w14:paraId="15FE9413" w14:textId="77777777" w:rsidR="00470FDC" w:rsidRPr="00470FDC" w:rsidRDefault="00470FDC" w:rsidP="00470FD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70FDC">
        <w:rPr>
          <w:szCs w:val="22"/>
        </w:rPr>
        <w:t>Tel</w:t>
      </w:r>
      <w:proofErr w:type="spellEnd"/>
      <w:r w:rsidRPr="00470FDC">
        <w:rPr>
          <w:szCs w:val="22"/>
        </w:rPr>
        <w:t>: +420 517 318 911</w:t>
      </w:r>
    </w:p>
    <w:p w14:paraId="1B8C7A17" w14:textId="17F28E07" w:rsidR="00983DA9" w:rsidRPr="00E57A7D" w:rsidRDefault="00470FDC" w:rsidP="00470FD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70FDC">
        <w:rPr>
          <w:szCs w:val="22"/>
        </w:rPr>
        <w:t>email</w:t>
      </w:r>
      <w:proofErr w:type="spellEnd"/>
      <w:r w:rsidRPr="00470FDC">
        <w:rPr>
          <w:szCs w:val="22"/>
        </w:rPr>
        <w:t xml:space="preserve">: </w:t>
      </w:r>
      <w:hyperlink r:id="rId13" w:history="1">
        <w:r w:rsidR="00983DA9" w:rsidRPr="00C620B3">
          <w:rPr>
            <w:rStyle w:val="Hyperlink"/>
            <w:szCs w:val="22"/>
          </w:rPr>
          <w:t>reklamace@bioveta.cz</w:t>
        </w:r>
      </w:hyperlink>
    </w:p>
    <w:p w14:paraId="30E2C8D0" w14:textId="77777777" w:rsidR="003C532F" w:rsidRDefault="003C532F" w:rsidP="00B259E1">
      <w:pPr>
        <w:pStyle w:val="Style1"/>
        <w:ind w:left="0" w:firstLine="0"/>
      </w:pPr>
    </w:p>
    <w:p w14:paraId="76A2DE9C" w14:textId="77777777" w:rsidR="003C532F" w:rsidRDefault="003C532F" w:rsidP="00B13B6D">
      <w:pPr>
        <w:pStyle w:val="Style1"/>
      </w:pPr>
    </w:p>
    <w:p w14:paraId="35CC9AE8" w14:textId="12B4EE54" w:rsidR="00BB2539" w:rsidRPr="00E57A7D" w:rsidRDefault="00F550B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0D617213"/>
    <w:multiLevelType w:val="hybridMultilevel"/>
    <w:tmpl w:val="C5388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1DD59CD"/>
    <w:multiLevelType w:val="hybridMultilevel"/>
    <w:tmpl w:val="C39828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58B6D10"/>
    <w:multiLevelType w:val="hybridMultilevel"/>
    <w:tmpl w:val="EB6E9C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5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6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7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6"/>
  </w:num>
  <w:num w:numId="4" w16cid:durableId="709695908">
    <w:abstractNumId w:val="35"/>
  </w:num>
  <w:num w:numId="5" w16cid:durableId="251010515">
    <w:abstractNumId w:val="16"/>
  </w:num>
  <w:num w:numId="6" w16cid:durableId="414740447">
    <w:abstractNumId w:val="27"/>
  </w:num>
  <w:num w:numId="7" w16cid:durableId="172376874">
    <w:abstractNumId w:val="22"/>
  </w:num>
  <w:num w:numId="8" w16cid:durableId="779834288">
    <w:abstractNumId w:val="10"/>
  </w:num>
  <w:num w:numId="9" w16cid:durableId="676225295">
    <w:abstractNumId w:val="33"/>
  </w:num>
  <w:num w:numId="10" w16cid:durableId="1774549674">
    <w:abstractNumId w:val="34"/>
  </w:num>
  <w:num w:numId="11" w16cid:durableId="1746025260">
    <w:abstractNumId w:val="18"/>
  </w:num>
  <w:num w:numId="12" w16cid:durableId="1817214353">
    <w:abstractNumId w:val="17"/>
  </w:num>
  <w:num w:numId="13" w16cid:durableId="1255282713">
    <w:abstractNumId w:val="3"/>
  </w:num>
  <w:num w:numId="14" w16cid:durableId="781537104">
    <w:abstractNumId w:val="32"/>
  </w:num>
  <w:num w:numId="15" w16cid:durableId="331839825">
    <w:abstractNumId w:val="21"/>
  </w:num>
  <w:num w:numId="16" w16cid:durableId="200745935">
    <w:abstractNumId w:val="37"/>
  </w:num>
  <w:num w:numId="17" w16cid:durableId="556357640">
    <w:abstractNumId w:val="11"/>
  </w:num>
  <w:num w:numId="18" w16cid:durableId="1593070">
    <w:abstractNumId w:val="1"/>
  </w:num>
  <w:num w:numId="19" w16cid:durableId="443497870">
    <w:abstractNumId w:val="19"/>
  </w:num>
  <w:num w:numId="20" w16cid:durableId="1896120053">
    <w:abstractNumId w:val="4"/>
  </w:num>
  <w:num w:numId="21" w16cid:durableId="1213612527">
    <w:abstractNumId w:val="9"/>
  </w:num>
  <w:num w:numId="22" w16cid:durableId="463500441">
    <w:abstractNumId w:val="29"/>
  </w:num>
  <w:num w:numId="23" w16cid:durableId="1563559740">
    <w:abstractNumId w:val="38"/>
  </w:num>
  <w:num w:numId="24" w16cid:durableId="470757004">
    <w:abstractNumId w:val="24"/>
  </w:num>
  <w:num w:numId="25" w16cid:durableId="57021955">
    <w:abstractNumId w:val="12"/>
  </w:num>
  <w:num w:numId="26" w16cid:durableId="3754884">
    <w:abstractNumId w:val="15"/>
  </w:num>
  <w:num w:numId="27" w16cid:durableId="2135054303">
    <w:abstractNumId w:val="6"/>
  </w:num>
  <w:num w:numId="28" w16cid:durableId="1197112823">
    <w:abstractNumId w:val="8"/>
  </w:num>
  <w:num w:numId="29" w16cid:durableId="713622892">
    <w:abstractNumId w:val="25"/>
  </w:num>
  <w:num w:numId="30" w16cid:durableId="1502575580">
    <w:abstractNumId w:val="40"/>
  </w:num>
  <w:num w:numId="31" w16cid:durableId="1765608601">
    <w:abstractNumId w:val="41"/>
  </w:num>
  <w:num w:numId="32" w16cid:durableId="387455337">
    <w:abstractNumId w:val="23"/>
  </w:num>
  <w:num w:numId="33" w16cid:durableId="2125690115">
    <w:abstractNumId w:val="31"/>
  </w:num>
  <w:num w:numId="34" w16cid:durableId="115832310">
    <w:abstractNumId w:val="26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8"/>
  </w:num>
  <w:num w:numId="38" w16cid:durableId="894698473">
    <w:abstractNumId w:val="20"/>
  </w:num>
  <w:num w:numId="39" w16cid:durableId="2014798146">
    <w:abstractNumId w:val="39"/>
  </w:num>
  <w:num w:numId="40" w16cid:durableId="1960138247">
    <w:abstractNumId w:val="30"/>
  </w:num>
  <w:num w:numId="41" w16cid:durableId="1222247946">
    <w:abstractNumId w:val="14"/>
  </w:num>
  <w:num w:numId="42" w16cid:durableId="1078790471">
    <w:abstractNumId w:val="13"/>
  </w:num>
  <w:num w:numId="43" w16cid:durableId="5860339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A98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43EDB"/>
    <w:rsid w:val="00051437"/>
    <w:rsid w:val="00052D2B"/>
    <w:rsid w:val="00054F55"/>
    <w:rsid w:val="000569A3"/>
    <w:rsid w:val="00057044"/>
    <w:rsid w:val="00060150"/>
    <w:rsid w:val="00062945"/>
    <w:rsid w:val="00072752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35D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3797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0A41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6FAE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1C1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96C52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CC0"/>
    <w:rsid w:val="003C4F6F"/>
    <w:rsid w:val="003C532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596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0FDC"/>
    <w:rsid w:val="00471EBE"/>
    <w:rsid w:val="00473063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561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76F66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071C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64E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A7C6E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1546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3D5E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4F9F"/>
    <w:rsid w:val="007A286D"/>
    <w:rsid w:val="007A314D"/>
    <w:rsid w:val="007A38DF"/>
    <w:rsid w:val="007A6DDD"/>
    <w:rsid w:val="007B00E5"/>
    <w:rsid w:val="007B20CF"/>
    <w:rsid w:val="007B2499"/>
    <w:rsid w:val="007B72E1"/>
    <w:rsid w:val="007B7816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462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3DA9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59E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76DE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4BCD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A3BA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1F1A"/>
    <w:rsid w:val="00F72E87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5102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C27DE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FAE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F4561"/>
    <w:pPr>
      <w:ind w:left="720"/>
      <w:contextualSpacing/>
    </w:pPr>
  </w:style>
  <w:style w:type="character" w:styleId="UnresolvedMention">
    <w:name w:val="Unresolved Mention"/>
    <w:basedOn w:val="DefaultParagraphFont"/>
    <w:rsid w:val="00983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mailto:reklamace@biovet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1861</Words>
  <Characters>13013</Characters>
  <Application>Microsoft Office Word</Application>
  <DocSecurity>0</DocSecurity>
  <Lines>108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