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CCC34" w14:textId="77777777" w:rsidR="00D149C7" w:rsidRDefault="00C114FF" w:rsidP="002E73AE">
      <w:pPr>
        <w:tabs>
          <w:tab w:val="clear" w:pos="567"/>
        </w:tabs>
        <w:spacing w:line="240" w:lineRule="auto"/>
        <w:jc w:val="center"/>
        <w:rPr>
          <w:szCs w:val="22"/>
          <w:lang w:val="lv"/>
        </w:rPr>
      </w:pPr>
      <w:r>
        <w:rPr>
          <w:b/>
          <w:bCs/>
          <w:szCs w:val="22"/>
          <w:lang w:val="lv"/>
        </w:rPr>
        <w:t>VETERINĀRO ZĀĻU APRAKSTS</w:t>
      </w:r>
      <w:r w:rsidR="00D149C7">
        <w:rPr>
          <w:szCs w:val="22"/>
          <w:lang w:val="lv"/>
        </w:rPr>
        <w:t xml:space="preserve"> </w:t>
      </w:r>
    </w:p>
    <w:p w14:paraId="737A0697" w14:textId="77777777" w:rsidR="00D149C7" w:rsidRDefault="00D149C7" w:rsidP="002E73AE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B5BB343" w14:textId="77777777" w:rsidR="00D149C7" w:rsidRDefault="00D149C7" w:rsidP="002E73AE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77F8D419" w14:textId="77777777" w:rsidR="00C114FF" w:rsidRPr="00474C50" w:rsidRDefault="00C114FF" w:rsidP="002E73A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1.</w:t>
      </w:r>
      <w:r>
        <w:rPr>
          <w:b/>
          <w:bCs/>
          <w:szCs w:val="22"/>
          <w:lang w:val="lv"/>
        </w:rPr>
        <w:tab/>
        <w:t>VETERINĀRO ZĀĻU NOSAUKUMS</w:t>
      </w:r>
    </w:p>
    <w:p w14:paraId="1FEDBD38" w14:textId="77777777" w:rsidR="00C114FF" w:rsidRPr="00474C50" w:rsidRDefault="00C114FF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80C3D0" w14:textId="77777777" w:rsidR="008E499E" w:rsidRPr="00474C50" w:rsidRDefault="008E499E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E73AE">
        <w:rPr>
          <w:b/>
          <w:iCs/>
          <w:szCs w:val="22"/>
          <w:lang w:val="lv"/>
        </w:rPr>
        <w:t>Alphaflorovet</w:t>
      </w:r>
      <w:proofErr w:type="spellEnd"/>
      <w:r>
        <w:rPr>
          <w:szCs w:val="22"/>
          <w:lang w:val="lv"/>
        </w:rPr>
        <w:t xml:space="preserve"> 20 mg/g premikss</w:t>
      </w:r>
      <w:r w:rsidR="0046593F">
        <w:rPr>
          <w:szCs w:val="22"/>
          <w:lang w:val="lv"/>
        </w:rPr>
        <w:t xml:space="preserve"> ārstniecisk</w:t>
      </w:r>
      <w:r w:rsidR="00BA1005">
        <w:rPr>
          <w:szCs w:val="22"/>
          <w:lang w:val="lv"/>
        </w:rPr>
        <w:t>ā</w:t>
      </w:r>
      <w:r w:rsidR="0046593F">
        <w:rPr>
          <w:szCs w:val="22"/>
          <w:lang w:val="lv"/>
        </w:rPr>
        <w:t>s barības pagatavošanai</w:t>
      </w:r>
      <w:r>
        <w:rPr>
          <w:szCs w:val="22"/>
          <w:lang w:val="lv"/>
        </w:rPr>
        <w:t xml:space="preserve"> cūkām</w:t>
      </w:r>
    </w:p>
    <w:p w14:paraId="2CE504CA" w14:textId="77777777" w:rsidR="008E499E" w:rsidRDefault="008E499E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F58788" w14:textId="77777777" w:rsidR="00D149C7" w:rsidRPr="00474C50" w:rsidRDefault="00D149C7" w:rsidP="0046593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5D578E" w14:textId="77777777" w:rsidR="00C114FF" w:rsidRPr="00474C50" w:rsidRDefault="00C114FF" w:rsidP="00477190">
      <w:pPr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2.</w:t>
      </w:r>
      <w:r>
        <w:rPr>
          <w:b/>
          <w:bCs/>
          <w:szCs w:val="22"/>
          <w:lang w:val="lv"/>
        </w:rPr>
        <w:tab/>
        <w:t>KVALITATĪVAIS UN KVANTITATĪVAIS SASTĀVS</w:t>
      </w:r>
    </w:p>
    <w:p w14:paraId="4DF4B2AF" w14:textId="77777777" w:rsidR="00C114FF" w:rsidRDefault="00C114FF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77C415" w14:textId="77777777" w:rsidR="00B47E74" w:rsidRPr="00B47E74" w:rsidRDefault="00D149C7" w:rsidP="004779C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szCs w:val="22"/>
          <w:lang w:val="lv"/>
        </w:rPr>
        <w:t xml:space="preserve">Viens </w:t>
      </w:r>
      <w:r w:rsidR="00B47E74">
        <w:rPr>
          <w:szCs w:val="22"/>
          <w:lang w:val="lv"/>
        </w:rPr>
        <w:t>grams satur:</w:t>
      </w:r>
    </w:p>
    <w:p w14:paraId="70AA31AB" w14:textId="77777777" w:rsidR="00B47E74" w:rsidRPr="00B47E74" w:rsidRDefault="00B47E74" w:rsidP="004779C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C40575E" w14:textId="77777777" w:rsidR="00D149C7" w:rsidRDefault="00B47E74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Aktīvā viela:</w:t>
      </w:r>
    </w:p>
    <w:p w14:paraId="5B64A0DD" w14:textId="77777777" w:rsidR="00C114FF" w:rsidRPr="00474C50" w:rsidRDefault="00B47E74" w:rsidP="00F94B01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>
        <w:rPr>
          <w:szCs w:val="22"/>
          <w:lang w:val="lv"/>
        </w:rPr>
        <w:t>Florfenikol</w:t>
      </w:r>
      <w:r w:rsidR="00D60B95">
        <w:rPr>
          <w:szCs w:val="22"/>
          <w:lang w:val="lv"/>
        </w:rPr>
        <w:t>s</w:t>
      </w:r>
      <w:proofErr w:type="spellEnd"/>
      <w:r w:rsidR="00D60B95">
        <w:rPr>
          <w:szCs w:val="22"/>
          <w:lang w:val="lv"/>
        </w:rPr>
        <w:tab/>
      </w:r>
      <w:r w:rsidR="00D60B95">
        <w:rPr>
          <w:szCs w:val="22"/>
          <w:lang w:val="lv"/>
        </w:rPr>
        <w:tab/>
      </w:r>
      <w:r w:rsidR="00D60B95">
        <w:rPr>
          <w:szCs w:val="22"/>
          <w:lang w:val="lv"/>
        </w:rPr>
        <w:tab/>
      </w:r>
      <w:r>
        <w:rPr>
          <w:szCs w:val="22"/>
          <w:lang w:val="lv"/>
        </w:rPr>
        <w:t>20 mg</w:t>
      </w:r>
    </w:p>
    <w:p w14:paraId="3E7C37D2" w14:textId="77777777" w:rsidR="00D149C7" w:rsidRDefault="00D149C7" w:rsidP="00F94B01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"/>
        </w:rPr>
      </w:pPr>
    </w:p>
    <w:p w14:paraId="3E763E98" w14:textId="77777777" w:rsidR="00D149C7" w:rsidRDefault="00C114FF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Palīgvielas:</w:t>
      </w:r>
    </w:p>
    <w:p w14:paraId="594C15C0" w14:textId="77777777" w:rsidR="00B47E74" w:rsidRPr="002E73AE" w:rsidRDefault="00B47E74" w:rsidP="00D96A42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Laktozes monohidrāts </w:t>
      </w:r>
      <w:r>
        <w:rPr>
          <w:szCs w:val="22"/>
          <w:lang w:val="lv"/>
        </w:rPr>
        <w:tab/>
        <w:t>965 mg</w:t>
      </w:r>
    </w:p>
    <w:p w14:paraId="56EB39FF" w14:textId="77777777" w:rsidR="00B47E74" w:rsidRPr="002E73AE" w:rsidRDefault="00B47E74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191CBDE9" w14:textId="77777777" w:rsidR="00C114FF" w:rsidRPr="002E73AE" w:rsidRDefault="00C114FF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Pilnu palīgvielu sarakstu skatīt 6.1. apakšpunktā.</w:t>
      </w:r>
    </w:p>
    <w:p w14:paraId="7EAE580D" w14:textId="77777777" w:rsidR="00C114FF" w:rsidRPr="002E73AE" w:rsidRDefault="00C114FF" w:rsidP="00D149C7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174E4B6" w14:textId="77777777" w:rsidR="00BA1005" w:rsidRPr="002E73AE" w:rsidRDefault="00BA1005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7C76C280" w14:textId="77777777" w:rsidR="00C114FF" w:rsidRPr="00474C50" w:rsidRDefault="00C114FF" w:rsidP="00BA1005">
      <w:pPr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3.</w:t>
      </w:r>
      <w:r>
        <w:rPr>
          <w:b/>
          <w:bCs/>
          <w:szCs w:val="22"/>
          <w:lang w:val="lv"/>
        </w:rPr>
        <w:tab/>
        <w:t>ZĀĻU FORMA</w:t>
      </w:r>
    </w:p>
    <w:p w14:paraId="7310A507" w14:textId="77777777" w:rsidR="00B47E74" w:rsidRDefault="00B47E74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9804F0" w14:textId="77777777" w:rsidR="00C114FF" w:rsidRPr="00474C50" w:rsidRDefault="0046593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Premikss ārstniecisk</w:t>
      </w:r>
      <w:r w:rsidR="00BA1005">
        <w:rPr>
          <w:szCs w:val="22"/>
          <w:lang w:val="lv"/>
        </w:rPr>
        <w:t>ā</w:t>
      </w:r>
      <w:r>
        <w:rPr>
          <w:szCs w:val="22"/>
          <w:lang w:val="lv"/>
        </w:rPr>
        <w:t>s barības pagatavošanai</w:t>
      </w:r>
      <w:r w:rsidR="00F407CB">
        <w:rPr>
          <w:szCs w:val="22"/>
          <w:lang w:val="lv"/>
        </w:rPr>
        <w:t>.</w:t>
      </w:r>
    </w:p>
    <w:p w14:paraId="43024DB8" w14:textId="77777777" w:rsidR="00E1188F" w:rsidRPr="000F4EE6" w:rsidRDefault="00B24CB3" w:rsidP="002E73AE">
      <w:pPr>
        <w:jc w:val="both"/>
      </w:pPr>
      <w:r>
        <w:rPr>
          <w:lang w:val="lv"/>
        </w:rPr>
        <w:t xml:space="preserve">Balts vai bēši balts pulveris ar raksturīgu smaržu; </w:t>
      </w:r>
      <w:r w:rsidR="0046593F">
        <w:rPr>
          <w:lang w:val="lv"/>
        </w:rPr>
        <w:t xml:space="preserve">bez </w:t>
      </w:r>
      <w:r>
        <w:rPr>
          <w:lang w:val="lv"/>
        </w:rPr>
        <w:t>mehānisk</w:t>
      </w:r>
      <w:r w:rsidR="0046593F">
        <w:rPr>
          <w:lang w:val="lv"/>
        </w:rPr>
        <w:t>iem</w:t>
      </w:r>
      <w:r>
        <w:rPr>
          <w:lang w:val="lv"/>
        </w:rPr>
        <w:t xml:space="preserve"> piemaisījum</w:t>
      </w:r>
      <w:r w:rsidR="0046593F">
        <w:rPr>
          <w:lang w:val="lv"/>
        </w:rPr>
        <w:t>iem</w:t>
      </w:r>
      <w:r>
        <w:rPr>
          <w:lang w:val="lv"/>
        </w:rPr>
        <w:t xml:space="preserve">, </w:t>
      </w:r>
      <w:r w:rsidR="0046593F">
        <w:rPr>
          <w:lang w:val="lv"/>
        </w:rPr>
        <w:t xml:space="preserve">bez </w:t>
      </w:r>
      <w:r>
        <w:rPr>
          <w:lang w:val="lv"/>
        </w:rPr>
        <w:t>salipuš</w:t>
      </w:r>
      <w:r w:rsidR="0046593F">
        <w:rPr>
          <w:lang w:val="lv"/>
        </w:rPr>
        <w:t>iem</w:t>
      </w:r>
      <w:r>
        <w:rPr>
          <w:lang w:val="lv"/>
        </w:rPr>
        <w:t xml:space="preserve"> vai saķepuš</w:t>
      </w:r>
      <w:r w:rsidR="0046593F">
        <w:rPr>
          <w:lang w:val="lv"/>
        </w:rPr>
        <w:t>iem</w:t>
      </w:r>
      <w:r>
        <w:rPr>
          <w:lang w:val="lv"/>
        </w:rPr>
        <w:t xml:space="preserve"> gabal</w:t>
      </w:r>
      <w:r w:rsidR="0046593F">
        <w:rPr>
          <w:lang w:val="lv"/>
        </w:rPr>
        <w:t xml:space="preserve">iem. </w:t>
      </w:r>
    </w:p>
    <w:p w14:paraId="4A6C6036" w14:textId="77777777" w:rsidR="00C114FF" w:rsidRDefault="00C114FF" w:rsidP="002E73AE">
      <w:pPr>
        <w:jc w:val="both"/>
        <w:rPr>
          <w:szCs w:val="22"/>
        </w:rPr>
      </w:pPr>
    </w:p>
    <w:p w14:paraId="3AB3E5B0" w14:textId="77777777" w:rsidR="0046593F" w:rsidRPr="00474C50" w:rsidRDefault="0046593F" w:rsidP="002E73AE">
      <w:pPr>
        <w:jc w:val="both"/>
        <w:rPr>
          <w:szCs w:val="22"/>
        </w:rPr>
      </w:pPr>
    </w:p>
    <w:p w14:paraId="227F6443" w14:textId="77777777" w:rsidR="00C114FF" w:rsidRPr="00474C50" w:rsidRDefault="00C114FF" w:rsidP="00D149C7">
      <w:pPr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4.</w:t>
      </w:r>
      <w:r>
        <w:rPr>
          <w:b/>
          <w:bCs/>
          <w:szCs w:val="22"/>
          <w:lang w:val="lv"/>
        </w:rPr>
        <w:tab/>
        <w:t>KLĪNISKĀ INFORMĀCIJA</w:t>
      </w:r>
    </w:p>
    <w:p w14:paraId="0C361138" w14:textId="77777777" w:rsidR="00C114FF" w:rsidRPr="00474C50" w:rsidRDefault="00C114FF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F51A3" w14:textId="77777777" w:rsidR="00C114FF" w:rsidRDefault="00C114FF" w:rsidP="0046593F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4.1</w:t>
      </w:r>
      <w:r>
        <w:rPr>
          <w:b/>
          <w:bCs/>
          <w:szCs w:val="22"/>
          <w:lang w:val="lv"/>
        </w:rPr>
        <w:tab/>
        <w:t>Mērķa sugas</w:t>
      </w:r>
    </w:p>
    <w:p w14:paraId="452B87D9" w14:textId="77777777" w:rsidR="00F407CB" w:rsidRDefault="00F407CB" w:rsidP="004771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075B10" w14:textId="77777777" w:rsidR="00997C24" w:rsidRPr="00997C24" w:rsidRDefault="00F407CB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Cūkas.</w:t>
      </w:r>
    </w:p>
    <w:p w14:paraId="5F3D3660" w14:textId="77777777" w:rsidR="00C114FF" w:rsidRPr="00474C50" w:rsidRDefault="00C114FF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5BD83E" w14:textId="77777777" w:rsidR="00C114FF" w:rsidRDefault="00C114FF" w:rsidP="00F94B01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4.2</w:t>
      </w:r>
      <w:r>
        <w:rPr>
          <w:b/>
          <w:bCs/>
          <w:szCs w:val="22"/>
          <w:lang w:val="lv"/>
        </w:rPr>
        <w:tab/>
        <w:t>Lietošanas indikācijas, norādot mērķa sugas</w:t>
      </w:r>
    </w:p>
    <w:p w14:paraId="4083946C" w14:textId="77777777" w:rsidR="00F407CB" w:rsidRDefault="00F407CB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1BB2B" w14:textId="77777777" w:rsidR="00B24CB3" w:rsidRPr="002E73AE" w:rsidRDefault="0046593F" w:rsidP="00F94B01">
      <w:pPr>
        <w:jc w:val="both"/>
        <w:rPr>
          <w:szCs w:val="22"/>
          <w:lang w:val="lv"/>
        </w:rPr>
      </w:pPr>
      <w:r>
        <w:rPr>
          <w:szCs w:val="22"/>
        </w:rPr>
        <w:t>P</w:t>
      </w:r>
      <w:proofErr w:type="spellStart"/>
      <w:r>
        <w:rPr>
          <w:szCs w:val="22"/>
          <w:lang w:val="lv"/>
        </w:rPr>
        <w:t>ret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jutīgu</w:t>
      </w:r>
      <w:r>
        <w:rPr>
          <w:i/>
          <w:iCs/>
          <w:szCs w:val="22"/>
          <w:lang w:val="lv"/>
        </w:rPr>
        <w:t xml:space="preserve"> </w:t>
      </w:r>
      <w:proofErr w:type="spellStart"/>
      <w:r w:rsidR="00F407CB">
        <w:rPr>
          <w:i/>
          <w:iCs/>
          <w:szCs w:val="22"/>
          <w:lang w:val="lv"/>
        </w:rPr>
        <w:t>Actinobacillus</w:t>
      </w:r>
      <w:proofErr w:type="spellEnd"/>
      <w:r w:rsidR="00F407CB">
        <w:rPr>
          <w:i/>
          <w:iCs/>
          <w:szCs w:val="22"/>
          <w:lang w:val="lv"/>
        </w:rPr>
        <w:t xml:space="preserve"> </w:t>
      </w:r>
      <w:proofErr w:type="spellStart"/>
      <w:r w:rsidR="00F407CB">
        <w:rPr>
          <w:i/>
          <w:iCs/>
          <w:szCs w:val="22"/>
          <w:lang w:val="lv"/>
        </w:rPr>
        <w:t>pleuropneumoniae</w:t>
      </w:r>
      <w:proofErr w:type="spellEnd"/>
      <w:r w:rsidR="00F407CB">
        <w:rPr>
          <w:szCs w:val="22"/>
          <w:lang w:val="lv"/>
        </w:rPr>
        <w:t xml:space="preserve">, </w:t>
      </w:r>
      <w:proofErr w:type="spellStart"/>
      <w:r w:rsidR="00F407CB">
        <w:rPr>
          <w:i/>
          <w:iCs/>
          <w:szCs w:val="22"/>
          <w:lang w:val="lv"/>
        </w:rPr>
        <w:t>Pasteurella</w:t>
      </w:r>
      <w:proofErr w:type="spellEnd"/>
      <w:r w:rsidR="00F407CB">
        <w:rPr>
          <w:i/>
          <w:iCs/>
          <w:szCs w:val="22"/>
          <w:lang w:val="lv"/>
        </w:rPr>
        <w:t xml:space="preserve"> </w:t>
      </w:r>
      <w:proofErr w:type="spellStart"/>
      <w:r w:rsidR="00F407CB">
        <w:rPr>
          <w:i/>
          <w:iCs/>
          <w:szCs w:val="22"/>
          <w:lang w:val="lv"/>
        </w:rPr>
        <w:t>multocida</w:t>
      </w:r>
      <w:proofErr w:type="spellEnd"/>
      <w:r w:rsidR="00F407CB">
        <w:rPr>
          <w:i/>
          <w:iCs/>
          <w:szCs w:val="22"/>
          <w:lang w:val="lv"/>
        </w:rPr>
        <w:t xml:space="preserve"> </w:t>
      </w:r>
      <w:proofErr w:type="gramStart"/>
      <w:r w:rsidR="00F407CB">
        <w:rPr>
          <w:szCs w:val="22"/>
          <w:lang w:val="lv"/>
        </w:rPr>
        <w:t xml:space="preserve">un </w:t>
      </w:r>
      <w:proofErr w:type="spellStart"/>
      <w:r w:rsidR="00F407CB">
        <w:rPr>
          <w:i/>
          <w:iCs/>
          <w:szCs w:val="22"/>
          <w:lang w:val="lv"/>
        </w:rPr>
        <w:t>Haemophilus</w:t>
      </w:r>
      <w:proofErr w:type="spellEnd"/>
      <w:proofErr w:type="gramEnd"/>
      <w:r w:rsidR="00F407CB">
        <w:rPr>
          <w:i/>
          <w:iCs/>
          <w:szCs w:val="22"/>
          <w:lang w:val="lv"/>
        </w:rPr>
        <w:t xml:space="preserve"> </w:t>
      </w:r>
      <w:proofErr w:type="spellStart"/>
      <w:r w:rsidR="00F407CB">
        <w:rPr>
          <w:i/>
          <w:iCs/>
          <w:szCs w:val="22"/>
          <w:lang w:val="lv"/>
        </w:rPr>
        <w:t>parasuis</w:t>
      </w:r>
      <w:proofErr w:type="spellEnd"/>
      <w:r w:rsidR="00F407CB">
        <w:rPr>
          <w:szCs w:val="22"/>
          <w:lang w:val="lv"/>
        </w:rPr>
        <w:t xml:space="preserve"> mikroorganismu</w:t>
      </w:r>
      <w:r>
        <w:rPr>
          <w:szCs w:val="22"/>
          <w:lang w:val="lv"/>
        </w:rPr>
        <w:t xml:space="preserve"> </w:t>
      </w:r>
      <w:r w:rsidR="00F407CB">
        <w:rPr>
          <w:szCs w:val="22"/>
          <w:lang w:val="lv"/>
        </w:rPr>
        <w:t>izraisītu infekciju ārstēšanai</w:t>
      </w:r>
      <w:r w:rsidR="00F407CB">
        <w:rPr>
          <w:sz w:val="24"/>
          <w:szCs w:val="24"/>
          <w:lang w:val="lv"/>
        </w:rPr>
        <w:t xml:space="preserve"> cūkām. </w:t>
      </w:r>
      <w:r w:rsidR="00F407CB" w:rsidRPr="002E73AE">
        <w:rPr>
          <w:szCs w:val="22"/>
          <w:lang w:val="lv"/>
        </w:rPr>
        <w:t xml:space="preserve">Pirms zāļu lietošanas jāapstiprina slimības </w:t>
      </w:r>
      <w:r w:rsidRPr="002E73AE">
        <w:rPr>
          <w:szCs w:val="22"/>
          <w:lang w:val="lv"/>
        </w:rPr>
        <w:t xml:space="preserve">esamība </w:t>
      </w:r>
      <w:r w:rsidR="00F407CB" w:rsidRPr="002E73AE">
        <w:rPr>
          <w:szCs w:val="22"/>
          <w:lang w:val="lv"/>
        </w:rPr>
        <w:t>ganāmpulkā.</w:t>
      </w:r>
    </w:p>
    <w:p w14:paraId="78D6227B" w14:textId="77777777" w:rsidR="00B82BCA" w:rsidRPr="002E73AE" w:rsidRDefault="00B82BCA" w:rsidP="00F94B01">
      <w:pPr>
        <w:jc w:val="both"/>
        <w:rPr>
          <w:szCs w:val="22"/>
          <w:lang w:val="lv"/>
        </w:rPr>
      </w:pPr>
    </w:p>
    <w:p w14:paraId="49F5BBEC" w14:textId="77777777" w:rsidR="00C114FF" w:rsidRPr="00CC4E0B" w:rsidRDefault="00C114FF" w:rsidP="00D96A42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4.3</w:t>
      </w:r>
      <w:r>
        <w:rPr>
          <w:b/>
          <w:bCs/>
          <w:szCs w:val="22"/>
          <w:lang w:val="lv"/>
        </w:rPr>
        <w:tab/>
        <w:t>Kontrindikācijas</w:t>
      </w:r>
    </w:p>
    <w:p w14:paraId="733734A8" w14:textId="77777777" w:rsidR="00C114FF" w:rsidRPr="00CC4E0B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7EC0EC3" w14:textId="77777777" w:rsidR="00C114FF" w:rsidRDefault="00C114F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Nelietot gadījumos, ja konstatēta pastiprināta jutība pret aktīvo vielu, pret </w:t>
      </w:r>
      <w:proofErr w:type="spellStart"/>
      <w:r>
        <w:rPr>
          <w:szCs w:val="22"/>
          <w:lang w:val="lv"/>
        </w:rPr>
        <w:t>adjuvantiem</w:t>
      </w:r>
      <w:proofErr w:type="spellEnd"/>
      <w:r>
        <w:rPr>
          <w:szCs w:val="22"/>
          <w:lang w:val="lv"/>
        </w:rPr>
        <w:t xml:space="preserve"> vai pret kādu no palīgvielām. Nelietot gadījumos, ja ir zināma rezistence 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>.</w:t>
      </w:r>
    </w:p>
    <w:p w14:paraId="25FF20E3" w14:textId="77777777" w:rsidR="00234BD6" w:rsidRDefault="00234BD6" w:rsidP="00BA1005">
      <w:pPr>
        <w:tabs>
          <w:tab w:val="clear" w:pos="567"/>
        </w:tabs>
        <w:spacing w:line="240" w:lineRule="auto"/>
        <w:jc w:val="both"/>
        <w:rPr>
          <w:rFonts w:cs="Arial"/>
        </w:rPr>
      </w:pPr>
      <w:r>
        <w:rPr>
          <w:rFonts w:cs="Arial"/>
          <w:lang w:val="lv"/>
        </w:rPr>
        <w:t>Nelietot vaislai paredzētiem kuiļiem.</w:t>
      </w:r>
    </w:p>
    <w:p w14:paraId="479D7A55" w14:textId="77777777" w:rsidR="00A460DB" w:rsidRDefault="00A460DB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Nelietot vaislas dzīvniekiem.</w:t>
      </w:r>
    </w:p>
    <w:p w14:paraId="7F6AEEDC" w14:textId="77777777" w:rsidR="00D47B8F" w:rsidRDefault="00D47B8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Skatīt 4.7. apakšpunktu.</w:t>
      </w:r>
    </w:p>
    <w:p w14:paraId="445A61E9" w14:textId="77777777" w:rsidR="00C114FF" w:rsidRPr="00474C50" w:rsidRDefault="00C114F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6B0860" w14:textId="77777777" w:rsidR="00C114FF" w:rsidRPr="00474C50" w:rsidRDefault="00C114FF" w:rsidP="009D5B50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4.4</w:t>
      </w:r>
      <w:r>
        <w:rPr>
          <w:b/>
          <w:bCs/>
          <w:szCs w:val="22"/>
          <w:lang w:val="lv"/>
        </w:rPr>
        <w:tab/>
        <w:t>Īpaši brīdinājumi katrai mērķa sugai</w:t>
      </w:r>
    </w:p>
    <w:p w14:paraId="572D37D2" w14:textId="77777777" w:rsidR="00C114FF" w:rsidRPr="00474C50" w:rsidRDefault="00C114FF" w:rsidP="00B94F06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7CC3512C" w14:textId="77777777" w:rsidR="00F407CB" w:rsidRPr="00CC4E0B" w:rsidRDefault="00477190" w:rsidP="00BE11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Saslimšanas smaguma pakāpe ietekmē ārstnieciskās </w:t>
      </w:r>
      <w:r w:rsidR="00B277C7">
        <w:rPr>
          <w:szCs w:val="22"/>
          <w:lang w:val="lv"/>
        </w:rPr>
        <w:t>barības lietošanu</w:t>
      </w:r>
      <w:r>
        <w:rPr>
          <w:szCs w:val="22"/>
          <w:lang w:val="lv"/>
        </w:rPr>
        <w:t xml:space="preserve">. </w:t>
      </w:r>
      <w:r w:rsidR="00AB1310">
        <w:rPr>
          <w:szCs w:val="22"/>
          <w:lang w:val="lv"/>
        </w:rPr>
        <w:t>Dzīvniekus</w:t>
      </w:r>
      <w:r w:rsidR="00B277C7">
        <w:rPr>
          <w:szCs w:val="22"/>
          <w:lang w:val="lv"/>
        </w:rPr>
        <w:t xml:space="preserve">, kam </w:t>
      </w:r>
      <w:r>
        <w:rPr>
          <w:szCs w:val="22"/>
          <w:lang w:val="lv"/>
        </w:rPr>
        <w:t xml:space="preserve">konstatēta </w:t>
      </w:r>
      <w:r w:rsidR="00B277C7">
        <w:rPr>
          <w:szCs w:val="22"/>
          <w:lang w:val="lv"/>
        </w:rPr>
        <w:t xml:space="preserve">samazināta apetīte un/vai </w:t>
      </w:r>
      <w:r w:rsidR="00AB1310">
        <w:rPr>
          <w:szCs w:val="22"/>
          <w:lang w:val="lv"/>
        </w:rPr>
        <w:t xml:space="preserve">slikts vispārējais stāvoklis, </w:t>
      </w:r>
      <w:r w:rsidR="00B277C7">
        <w:rPr>
          <w:szCs w:val="22"/>
          <w:lang w:val="lv"/>
        </w:rPr>
        <w:t>ārstē</w:t>
      </w:r>
      <w:r w:rsidR="00AB1310">
        <w:rPr>
          <w:szCs w:val="22"/>
          <w:lang w:val="lv"/>
        </w:rPr>
        <w:t>t</w:t>
      </w:r>
      <w:r w:rsidR="00B277C7">
        <w:rPr>
          <w:szCs w:val="22"/>
          <w:lang w:val="lv"/>
        </w:rPr>
        <w:t xml:space="preserve"> </w:t>
      </w:r>
      <w:proofErr w:type="spellStart"/>
      <w:r w:rsidR="00B277C7">
        <w:rPr>
          <w:szCs w:val="22"/>
          <w:lang w:val="lv"/>
        </w:rPr>
        <w:t>parenterāli</w:t>
      </w:r>
      <w:proofErr w:type="spellEnd"/>
      <w:r w:rsidR="00B277C7">
        <w:rPr>
          <w:szCs w:val="22"/>
          <w:lang w:val="lv"/>
        </w:rPr>
        <w:t>.</w:t>
      </w:r>
    </w:p>
    <w:p w14:paraId="6C0DF5AD" w14:textId="77777777" w:rsidR="001B6B79" w:rsidRPr="00CC4E0B" w:rsidRDefault="001B6B79" w:rsidP="008244E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6E96CEE1" w14:textId="77777777" w:rsidR="0041219F" w:rsidRPr="00CC4E0B" w:rsidRDefault="00C114FF" w:rsidP="00127D97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  <w:r>
        <w:rPr>
          <w:b/>
          <w:bCs/>
          <w:szCs w:val="22"/>
          <w:lang w:val="lv"/>
        </w:rPr>
        <w:t>4.5</w:t>
      </w:r>
      <w:r>
        <w:rPr>
          <w:b/>
          <w:bCs/>
          <w:szCs w:val="22"/>
          <w:lang w:val="lv"/>
        </w:rPr>
        <w:tab/>
        <w:t>Īpaši piesardzības pasākumi lietošanā</w:t>
      </w:r>
    </w:p>
    <w:p w14:paraId="2A8B7045" w14:textId="77777777" w:rsidR="0041219F" w:rsidRPr="00CC4E0B" w:rsidRDefault="0041219F" w:rsidP="00127D97">
      <w:pPr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425EDB83" w14:textId="77777777" w:rsidR="0041219F" w:rsidRPr="00CC4E0B" w:rsidRDefault="00C114FF" w:rsidP="006563FC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"/>
        </w:rPr>
      </w:pPr>
      <w:r>
        <w:rPr>
          <w:szCs w:val="22"/>
          <w:u w:val="single"/>
          <w:lang w:val="lv"/>
        </w:rPr>
        <w:t>Īpaši piesardzības pasākumi, lietojot dzīvniekiem</w:t>
      </w:r>
    </w:p>
    <w:p w14:paraId="4C17FF44" w14:textId="77777777" w:rsidR="00662A6E" w:rsidRDefault="00B50DA3" w:rsidP="006563F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lastRenderedPageBreak/>
        <w:t xml:space="preserve">Šīs zāles jālieto, </w:t>
      </w:r>
      <w:r w:rsidR="00477190">
        <w:rPr>
          <w:szCs w:val="22"/>
          <w:lang w:val="lv"/>
        </w:rPr>
        <w:t>pamatojoties uz jutības testa rezultātiem</w:t>
      </w:r>
      <w:r>
        <w:rPr>
          <w:szCs w:val="22"/>
          <w:lang w:val="lv"/>
        </w:rPr>
        <w:t xml:space="preserve"> un </w:t>
      </w:r>
      <w:r w:rsidR="00477190">
        <w:rPr>
          <w:szCs w:val="22"/>
          <w:lang w:val="lv"/>
        </w:rPr>
        <w:t>jā</w:t>
      </w:r>
      <w:r>
        <w:rPr>
          <w:szCs w:val="22"/>
          <w:lang w:val="lv"/>
        </w:rPr>
        <w:t>ņem vērā</w:t>
      </w:r>
      <w:r w:rsidR="00477190">
        <w:rPr>
          <w:szCs w:val="22"/>
          <w:lang w:val="lv"/>
        </w:rPr>
        <w:t xml:space="preserve"> vispārpieņemtie antibakteriālo zāļu lieto</w:t>
      </w:r>
      <w:r w:rsidR="00BA1005">
        <w:rPr>
          <w:szCs w:val="22"/>
          <w:lang w:val="lv"/>
        </w:rPr>
        <w:t>š</w:t>
      </w:r>
      <w:r w:rsidR="00477190">
        <w:rPr>
          <w:szCs w:val="22"/>
          <w:lang w:val="lv"/>
        </w:rPr>
        <w:t>anas pamatprincipi</w:t>
      </w:r>
      <w:r>
        <w:rPr>
          <w:szCs w:val="22"/>
          <w:lang w:val="lv"/>
        </w:rPr>
        <w:t xml:space="preserve">. </w:t>
      </w:r>
      <w:r w:rsidR="00477190">
        <w:rPr>
          <w:szCs w:val="22"/>
          <w:lang w:val="lv"/>
        </w:rPr>
        <w:t xml:space="preserve">Lietojot veterinārās </w:t>
      </w:r>
      <w:r>
        <w:rPr>
          <w:szCs w:val="22"/>
          <w:lang w:val="lv"/>
        </w:rPr>
        <w:t>zā</w:t>
      </w:r>
      <w:r w:rsidR="00477190">
        <w:rPr>
          <w:szCs w:val="22"/>
          <w:lang w:val="lv"/>
        </w:rPr>
        <w:t>les</w:t>
      </w:r>
      <w:r>
        <w:rPr>
          <w:szCs w:val="22"/>
          <w:lang w:val="lv"/>
        </w:rPr>
        <w:t xml:space="preserve"> atšķirīgi no zāļu aprakstā </w:t>
      </w:r>
      <w:r w:rsidR="00477190">
        <w:rPr>
          <w:szCs w:val="22"/>
          <w:lang w:val="lv"/>
        </w:rPr>
        <w:t xml:space="preserve">dotajiem </w:t>
      </w:r>
      <w:r>
        <w:rPr>
          <w:szCs w:val="22"/>
          <w:lang w:val="lv"/>
        </w:rPr>
        <w:t>norādījumiem</w:t>
      </w:r>
      <w:r w:rsidR="00477190">
        <w:rPr>
          <w:szCs w:val="22"/>
          <w:lang w:val="lv"/>
        </w:rPr>
        <w:t>,</w:t>
      </w:r>
      <w:r>
        <w:rPr>
          <w:szCs w:val="22"/>
          <w:lang w:val="lv"/>
        </w:rPr>
        <w:t xml:space="preserve"> var palielināt</w:t>
      </w:r>
      <w:r w:rsidR="00477190">
        <w:rPr>
          <w:szCs w:val="22"/>
          <w:lang w:val="lv"/>
        </w:rPr>
        <w:t>ies</w:t>
      </w:r>
      <w:r>
        <w:rPr>
          <w:szCs w:val="22"/>
          <w:lang w:val="lv"/>
        </w:rPr>
        <w:t xml:space="preserve"> baktēriju izplatīb</w:t>
      </w:r>
      <w:r w:rsidR="00477190">
        <w:rPr>
          <w:szCs w:val="22"/>
          <w:lang w:val="lv"/>
        </w:rPr>
        <w:t xml:space="preserve">a, kas rezistentas pret </w:t>
      </w:r>
      <w:proofErr w:type="spellStart"/>
      <w:r w:rsidR="00477190">
        <w:rPr>
          <w:szCs w:val="22"/>
          <w:lang w:val="lv"/>
        </w:rPr>
        <w:t>florfenikolu</w:t>
      </w:r>
      <w:proofErr w:type="spellEnd"/>
      <w:r w:rsidR="00B94F06">
        <w:rPr>
          <w:szCs w:val="22"/>
          <w:lang w:val="lv"/>
        </w:rPr>
        <w:t>,</w:t>
      </w:r>
      <w:r>
        <w:rPr>
          <w:szCs w:val="22"/>
          <w:lang w:val="lv"/>
        </w:rPr>
        <w:t xml:space="preserve"> un </w:t>
      </w:r>
      <w:r w:rsidR="00B94F06">
        <w:rPr>
          <w:szCs w:val="22"/>
          <w:lang w:val="lv"/>
        </w:rPr>
        <w:t xml:space="preserve">var </w:t>
      </w:r>
      <w:r w:rsidR="00477190">
        <w:rPr>
          <w:szCs w:val="22"/>
          <w:lang w:val="lv"/>
        </w:rPr>
        <w:t xml:space="preserve">pavājināties </w:t>
      </w:r>
      <w:r>
        <w:rPr>
          <w:szCs w:val="22"/>
          <w:lang w:val="lv"/>
        </w:rPr>
        <w:t>ārstēšanas efektivitāt</w:t>
      </w:r>
      <w:r w:rsidR="00477190">
        <w:rPr>
          <w:szCs w:val="22"/>
          <w:lang w:val="lv"/>
        </w:rPr>
        <w:t>e</w:t>
      </w:r>
      <w:r>
        <w:rPr>
          <w:szCs w:val="22"/>
          <w:lang w:val="lv"/>
        </w:rPr>
        <w:t xml:space="preserve"> ar citiem antibakteriālajiem līdzekļiem </w:t>
      </w:r>
      <w:r w:rsidR="00477190">
        <w:rPr>
          <w:szCs w:val="22"/>
          <w:lang w:val="lv"/>
        </w:rPr>
        <w:t xml:space="preserve">līdz pat </w:t>
      </w:r>
      <w:r>
        <w:rPr>
          <w:szCs w:val="22"/>
          <w:lang w:val="lv"/>
        </w:rPr>
        <w:t>iespējam</w:t>
      </w:r>
      <w:r w:rsidR="00477190">
        <w:rPr>
          <w:szCs w:val="22"/>
          <w:lang w:val="lv"/>
        </w:rPr>
        <w:t>ai</w:t>
      </w:r>
      <w:r>
        <w:rPr>
          <w:szCs w:val="22"/>
          <w:lang w:val="lv"/>
        </w:rPr>
        <w:t xml:space="preserve"> </w:t>
      </w:r>
      <w:r w:rsidR="00477190">
        <w:rPr>
          <w:szCs w:val="22"/>
          <w:lang w:val="lv"/>
        </w:rPr>
        <w:t>krusteniskai rezistencei</w:t>
      </w:r>
      <w:r>
        <w:rPr>
          <w:szCs w:val="22"/>
          <w:lang w:val="lv"/>
        </w:rPr>
        <w:t xml:space="preserve">. </w:t>
      </w:r>
      <w:r w:rsidR="00BE1101" w:rsidRPr="002E73AE">
        <w:rPr>
          <w:lang w:val="lv"/>
        </w:rPr>
        <w:t>Šīs veterinārās zāles drīkst lietot tikai tādu ganāmpulku ārstēšanai, kuriem diagnosticēta indikācijās minētā</w:t>
      </w:r>
      <w:r w:rsidR="00BE1101">
        <w:rPr>
          <w:lang w:val="lv"/>
        </w:rPr>
        <w:t xml:space="preserve"> </w:t>
      </w:r>
      <w:r w:rsidR="00BE1101" w:rsidRPr="002E73AE">
        <w:rPr>
          <w:lang w:val="lv"/>
        </w:rPr>
        <w:t>infekcija</w:t>
      </w:r>
      <w:r>
        <w:rPr>
          <w:szCs w:val="22"/>
          <w:lang w:val="lv"/>
        </w:rPr>
        <w:t xml:space="preserve">. Šis premikss ir paredzēts </w:t>
      </w:r>
      <w:r w:rsidR="00C23D2E">
        <w:rPr>
          <w:szCs w:val="22"/>
          <w:lang w:val="lv"/>
        </w:rPr>
        <w:t xml:space="preserve">viendabīgas </w:t>
      </w:r>
      <w:r>
        <w:rPr>
          <w:szCs w:val="22"/>
          <w:lang w:val="lv"/>
        </w:rPr>
        <w:t xml:space="preserve">ārstnieciskās barības </w:t>
      </w:r>
      <w:r w:rsidR="00B94F06">
        <w:rPr>
          <w:szCs w:val="22"/>
          <w:lang w:val="lv"/>
        </w:rPr>
        <w:t>ražošanai,</w:t>
      </w:r>
      <w:r>
        <w:rPr>
          <w:szCs w:val="22"/>
          <w:lang w:val="lv"/>
        </w:rPr>
        <w:t xml:space="preserve"> to nevar lietot nesajauktu. </w:t>
      </w:r>
    </w:p>
    <w:p w14:paraId="4FA8A2E7" w14:textId="77777777" w:rsidR="00BA1005" w:rsidRPr="00474C50" w:rsidRDefault="00BA1005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7E5189" w14:textId="77777777" w:rsidR="00C114FF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  <w:lang w:val="lv"/>
        </w:rPr>
        <w:t>Īpaši piesardzības pasākumi, kas jāievēro personai, kura lieto veterinārās zāles dzīvnieku ārstēšanai</w:t>
      </w:r>
    </w:p>
    <w:p w14:paraId="700AB189" w14:textId="77777777" w:rsidR="0002397A" w:rsidRPr="00CC4E0B" w:rsidRDefault="001960CA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Personām ar zināmu pastiprinātu jutību 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vajadzētu izvairīties no saskares ar šīm veterinārajām zālēm.  Ja notikusi nejauša</w:t>
      </w:r>
      <w:r w:rsidR="000C3A6A">
        <w:rPr>
          <w:szCs w:val="22"/>
          <w:lang w:val="lv"/>
        </w:rPr>
        <w:t xml:space="preserve"> (gadījuma rakstura)</w:t>
      </w:r>
      <w:r>
        <w:rPr>
          <w:szCs w:val="22"/>
          <w:lang w:val="lv"/>
        </w:rPr>
        <w:t xml:space="preserve"> norīšana vai ieelpošana, nekavējoties meklēt medicīnisko palīdzību un uzrādīt lietošanas instrukciju vai iepakojuma marķējumu </w:t>
      </w:r>
      <w:r w:rsidRPr="002E73AE">
        <w:rPr>
          <w:szCs w:val="22"/>
          <w:lang w:val="lv"/>
        </w:rPr>
        <w:t>ārstam</w:t>
      </w:r>
      <w:r>
        <w:rPr>
          <w:sz w:val="24"/>
          <w:szCs w:val="24"/>
          <w:lang w:val="lv"/>
        </w:rPr>
        <w:t>.</w:t>
      </w:r>
      <w:r>
        <w:rPr>
          <w:szCs w:val="22"/>
          <w:lang w:val="lv"/>
        </w:rPr>
        <w:t xml:space="preserve"> Izvairīties no tiešas saskares ar ādu un gļotādu.</w:t>
      </w:r>
    </w:p>
    <w:p w14:paraId="6549BA85" w14:textId="77777777" w:rsidR="00E12F85" w:rsidRPr="00CC4E0B" w:rsidRDefault="005A2A13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Iestrādājot premiksu barībā</w:t>
      </w:r>
      <w:r w:rsidR="000C3A6A">
        <w:rPr>
          <w:szCs w:val="22"/>
          <w:lang w:val="lv"/>
        </w:rPr>
        <w:t>, izmanto</w:t>
      </w:r>
      <w:r>
        <w:rPr>
          <w:szCs w:val="22"/>
          <w:lang w:val="lv"/>
        </w:rPr>
        <w:t>t</w:t>
      </w:r>
      <w:r w:rsidR="000C3A6A">
        <w:rPr>
          <w:szCs w:val="22"/>
          <w:lang w:val="lv"/>
        </w:rPr>
        <w:t xml:space="preserve"> individu</w:t>
      </w:r>
      <w:r w:rsidR="009840C7">
        <w:rPr>
          <w:szCs w:val="22"/>
          <w:lang w:val="lv"/>
        </w:rPr>
        <w:t>ā</w:t>
      </w:r>
      <w:r w:rsidR="000C3A6A">
        <w:rPr>
          <w:szCs w:val="22"/>
          <w:lang w:val="lv"/>
        </w:rPr>
        <w:t>l</w:t>
      </w:r>
      <w:r>
        <w:rPr>
          <w:szCs w:val="22"/>
          <w:lang w:val="lv"/>
        </w:rPr>
        <w:t>o</w:t>
      </w:r>
      <w:r w:rsidR="000C3A6A">
        <w:rPr>
          <w:szCs w:val="22"/>
          <w:lang w:val="lv"/>
        </w:rPr>
        <w:t xml:space="preserve"> aizsargtērp</w:t>
      </w:r>
      <w:r>
        <w:rPr>
          <w:szCs w:val="22"/>
          <w:lang w:val="lv"/>
        </w:rPr>
        <w:t>u</w:t>
      </w:r>
      <w:r w:rsidR="000C3A6A">
        <w:rPr>
          <w:szCs w:val="22"/>
          <w:lang w:val="lv"/>
        </w:rPr>
        <w:t xml:space="preserve">, kas sastāv no vienreizlietojamas </w:t>
      </w:r>
      <w:proofErr w:type="spellStart"/>
      <w:r w:rsidR="000C3A6A">
        <w:rPr>
          <w:szCs w:val="22"/>
          <w:lang w:val="lv"/>
        </w:rPr>
        <w:t>pusmaskas</w:t>
      </w:r>
      <w:proofErr w:type="spellEnd"/>
      <w:r w:rsidR="000C3A6A">
        <w:rPr>
          <w:szCs w:val="22"/>
          <w:lang w:val="lv"/>
        </w:rPr>
        <w:t>-respiratora,</w:t>
      </w:r>
      <w:r w:rsidR="00E12F85">
        <w:rPr>
          <w:szCs w:val="22"/>
          <w:lang w:val="lv"/>
        </w:rPr>
        <w:t xml:space="preserve"> kas atbilst Eiropas standartam EN 149, </w:t>
      </w:r>
      <w:r>
        <w:rPr>
          <w:szCs w:val="22"/>
          <w:lang w:val="lv"/>
        </w:rPr>
        <w:t xml:space="preserve">vai </w:t>
      </w:r>
      <w:r w:rsidR="00E12F85">
        <w:rPr>
          <w:szCs w:val="22"/>
          <w:lang w:val="lv"/>
        </w:rPr>
        <w:t>vairākkārt lietojam</w:t>
      </w:r>
      <w:r w:rsidR="000C3A6A">
        <w:rPr>
          <w:szCs w:val="22"/>
          <w:lang w:val="lv"/>
        </w:rPr>
        <w:t>a</w:t>
      </w:r>
      <w:r w:rsidR="00E12F85">
        <w:rPr>
          <w:szCs w:val="22"/>
          <w:lang w:val="lv"/>
        </w:rPr>
        <w:t xml:space="preserve"> respirator</w:t>
      </w:r>
      <w:r w:rsidR="00A90420">
        <w:rPr>
          <w:szCs w:val="22"/>
          <w:lang w:val="lv"/>
        </w:rPr>
        <w:t>a</w:t>
      </w:r>
      <w:r w:rsidR="00E12F85">
        <w:rPr>
          <w:szCs w:val="22"/>
          <w:lang w:val="lv"/>
        </w:rPr>
        <w:t>, kas atbilst Eiropas standartam EN 140</w:t>
      </w:r>
      <w:r w:rsidR="00A90420">
        <w:rPr>
          <w:szCs w:val="22"/>
          <w:lang w:val="lv"/>
        </w:rPr>
        <w:t xml:space="preserve">, </w:t>
      </w:r>
      <w:r w:rsidR="00E12F85">
        <w:rPr>
          <w:szCs w:val="22"/>
          <w:lang w:val="lv"/>
        </w:rPr>
        <w:t>ar filtru, kas atbilst standartam EN 143, kā arī pret ķīmiskām vielām izturīg</w:t>
      </w:r>
      <w:r w:rsidR="00A90420">
        <w:rPr>
          <w:szCs w:val="22"/>
          <w:lang w:val="lv"/>
        </w:rPr>
        <w:t>iem</w:t>
      </w:r>
      <w:r w:rsidR="00E12F85">
        <w:rPr>
          <w:szCs w:val="22"/>
          <w:lang w:val="lv"/>
        </w:rPr>
        <w:t xml:space="preserve"> cimd</w:t>
      </w:r>
      <w:r w:rsidR="00A90420">
        <w:rPr>
          <w:szCs w:val="22"/>
          <w:lang w:val="lv"/>
        </w:rPr>
        <w:t>iem</w:t>
      </w:r>
      <w:r w:rsidR="00E12F85">
        <w:rPr>
          <w:szCs w:val="22"/>
          <w:lang w:val="lv"/>
        </w:rPr>
        <w:t>, aizsargtērp</w:t>
      </w:r>
      <w:r w:rsidR="00A90420">
        <w:rPr>
          <w:szCs w:val="22"/>
          <w:lang w:val="lv"/>
        </w:rPr>
        <w:t>a</w:t>
      </w:r>
      <w:r w:rsidR="00E12F85">
        <w:rPr>
          <w:szCs w:val="22"/>
          <w:lang w:val="lv"/>
        </w:rPr>
        <w:t xml:space="preserve"> un brill</w:t>
      </w:r>
      <w:r w:rsidR="00A90420">
        <w:rPr>
          <w:szCs w:val="22"/>
          <w:lang w:val="lv"/>
        </w:rPr>
        <w:t xml:space="preserve">ēm. </w:t>
      </w:r>
      <w:r w:rsidR="00E12F85">
        <w:rPr>
          <w:szCs w:val="22"/>
          <w:lang w:val="lv"/>
        </w:rPr>
        <w:t xml:space="preserve"> </w:t>
      </w:r>
    </w:p>
    <w:p w14:paraId="588573EE" w14:textId="77777777" w:rsidR="0002397A" w:rsidRPr="00CC4E0B" w:rsidRDefault="0002397A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Ja pēc saskares ar šīm </w:t>
      </w:r>
      <w:r w:rsidR="006A4ED6">
        <w:rPr>
          <w:szCs w:val="22"/>
          <w:lang w:val="lv"/>
        </w:rPr>
        <w:t xml:space="preserve">veterinārajām </w:t>
      </w:r>
      <w:r>
        <w:rPr>
          <w:szCs w:val="22"/>
          <w:lang w:val="lv"/>
        </w:rPr>
        <w:t xml:space="preserve">zālēm rodas </w:t>
      </w:r>
      <w:r w:rsidR="006A4ED6">
        <w:rPr>
          <w:szCs w:val="22"/>
          <w:lang w:val="lv"/>
        </w:rPr>
        <w:t xml:space="preserve">tādi </w:t>
      </w:r>
      <w:r>
        <w:rPr>
          <w:szCs w:val="22"/>
          <w:lang w:val="lv"/>
        </w:rPr>
        <w:t>simptomi</w:t>
      </w:r>
      <w:r w:rsidR="006A4ED6">
        <w:rPr>
          <w:szCs w:val="22"/>
          <w:lang w:val="lv"/>
        </w:rPr>
        <w:t xml:space="preserve"> kā</w:t>
      </w:r>
      <w:r>
        <w:rPr>
          <w:szCs w:val="22"/>
          <w:lang w:val="lv"/>
        </w:rPr>
        <w:t xml:space="preserve">, piemēram, izsitumi, nekavējoties meklēt medicīnisko palīdzību un uzrādīt </w:t>
      </w:r>
      <w:r w:rsidR="006A4ED6">
        <w:rPr>
          <w:szCs w:val="22"/>
          <w:lang w:val="lv"/>
        </w:rPr>
        <w:t>šo brīdinājum</w:t>
      </w:r>
      <w:r w:rsidR="00AB1310">
        <w:rPr>
          <w:szCs w:val="22"/>
          <w:lang w:val="lv"/>
        </w:rPr>
        <w:t>u</w:t>
      </w:r>
      <w:r>
        <w:rPr>
          <w:szCs w:val="22"/>
          <w:lang w:val="lv"/>
        </w:rPr>
        <w:t xml:space="preserve"> ārstam. Sejas, lūpu vai </w:t>
      </w:r>
      <w:r w:rsidR="006A4ED6">
        <w:rPr>
          <w:szCs w:val="22"/>
          <w:lang w:val="lv"/>
        </w:rPr>
        <w:t xml:space="preserve">acu </w:t>
      </w:r>
      <w:r>
        <w:rPr>
          <w:szCs w:val="22"/>
          <w:lang w:val="lv"/>
        </w:rPr>
        <w:t>plakstiņu pietūkums</w:t>
      </w:r>
      <w:r w:rsidR="006A4ED6">
        <w:rPr>
          <w:szCs w:val="22"/>
          <w:lang w:val="lv"/>
        </w:rPr>
        <w:t xml:space="preserve"> vai </w:t>
      </w:r>
      <w:r>
        <w:rPr>
          <w:szCs w:val="22"/>
          <w:lang w:val="lv"/>
        </w:rPr>
        <w:t>apgrūtināta elpošana ir nopietn</w:t>
      </w:r>
      <w:r w:rsidR="006A4ED6">
        <w:rPr>
          <w:szCs w:val="22"/>
          <w:lang w:val="lv"/>
        </w:rPr>
        <w:t>āk</w:t>
      </w:r>
      <w:r>
        <w:rPr>
          <w:szCs w:val="22"/>
          <w:lang w:val="lv"/>
        </w:rPr>
        <w:t>i simptomi</w:t>
      </w:r>
      <w:r w:rsidR="006A4ED6">
        <w:rPr>
          <w:szCs w:val="22"/>
          <w:lang w:val="lv"/>
        </w:rPr>
        <w:t xml:space="preserve"> un nepieciešams</w:t>
      </w:r>
      <w:r>
        <w:rPr>
          <w:szCs w:val="22"/>
          <w:lang w:val="lv"/>
        </w:rPr>
        <w:t xml:space="preserve"> nekavējoties meklē</w:t>
      </w:r>
      <w:r w:rsidR="006A4ED6">
        <w:rPr>
          <w:szCs w:val="22"/>
          <w:lang w:val="lv"/>
        </w:rPr>
        <w:t>t</w:t>
      </w:r>
      <w:r>
        <w:rPr>
          <w:szCs w:val="22"/>
          <w:lang w:val="lv"/>
        </w:rPr>
        <w:t xml:space="preserve"> medicīnisk</w:t>
      </w:r>
      <w:r w:rsidR="006A4ED6">
        <w:rPr>
          <w:szCs w:val="22"/>
          <w:lang w:val="lv"/>
        </w:rPr>
        <w:t>o</w:t>
      </w:r>
      <w:r>
        <w:rPr>
          <w:szCs w:val="22"/>
          <w:lang w:val="lv"/>
        </w:rPr>
        <w:t xml:space="preserve"> palīdzīb</w:t>
      </w:r>
      <w:r w:rsidR="006A4ED6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12BD55B8" w14:textId="77777777" w:rsidR="00E12F85" w:rsidRPr="00CC4E0B" w:rsidRDefault="006A4ED6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Rīkojoties ar šīm veterinārajām zālēm n</w:t>
      </w:r>
      <w:r w:rsidR="0002397A">
        <w:rPr>
          <w:szCs w:val="22"/>
          <w:lang w:val="lv"/>
        </w:rPr>
        <w:t>eēst, nedzert un nesmēķēt</w:t>
      </w:r>
      <w:r>
        <w:rPr>
          <w:szCs w:val="22"/>
          <w:lang w:val="lv"/>
        </w:rPr>
        <w:t xml:space="preserve">. </w:t>
      </w:r>
    </w:p>
    <w:p w14:paraId="048E28AC" w14:textId="77777777" w:rsidR="00E12F85" w:rsidRPr="00CC4E0B" w:rsidRDefault="00E12F85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Pēc</w:t>
      </w:r>
      <w:r w:rsidR="00BF6BB2">
        <w:rPr>
          <w:szCs w:val="22"/>
          <w:lang w:val="lv"/>
        </w:rPr>
        <w:t xml:space="preserve"> rīkošanās ar šīm veterinārajām</w:t>
      </w:r>
      <w:r>
        <w:rPr>
          <w:szCs w:val="22"/>
          <w:lang w:val="lv"/>
        </w:rPr>
        <w:t xml:space="preserve"> zā</w:t>
      </w:r>
      <w:r w:rsidR="00BF6BB2">
        <w:rPr>
          <w:szCs w:val="22"/>
          <w:lang w:val="lv"/>
        </w:rPr>
        <w:t>lēm</w:t>
      </w:r>
      <w:r>
        <w:rPr>
          <w:szCs w:val="22"/>
          <w:lang w:val="lv"/>
        </w:rPr>
        <w:t xml:space="preserve"> vai </w:t>
      </w:r>
      <w:r w:rsidR="00BF6BB2">
        <w:rPr>
          <w:szCs w:val="22"/>
          <w:lang w:val="lv"/>
        </w:rPr>
        <w:t xml:space="preserve">ārstniecisko </w:t>
      </w:r>
      <w:r>
        <w:rPr>
          <w:szCs w:val="22"/>
          <w:lang w:val="lv"/>
        </w:rPr>
        <w:t>barīb</w:t>
      </w:r>
      <w:r w:rsidR="00BF6BB2">
        <w:rPr>
          <w:szCs w:val="22"/>
          <w:lang w:val="lv"/>
        </w:rPr>
        <w:t>u</w:t>
      </w:r>
      <w:r>
        <w:rPr>
          <w:szCs w:val="22"/>
          <w:lang w:val="lv"/>
        </w:rPr>
        <w:t xml:space="preserve"> rūpīgi nomazgāt rokas ar ziepēm un ūdeni.</w:t>
      </w:r>
    </w:p>
    <w:p w14:paraId="5CBB0422" w14:textId="77777777" w:rsidR="00316E87" w:rsidRPr="00CC4E0B" w:rsidRDefault="00316E87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D9A684B" w14:textId="77777777" w:rsidR="00C114FF" w:rsidRPr="00CC4E0B" w:rsidRDefault="00185B50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4.6</w:t>
      </w:r>
      <w:r>
        <w:rPr>
          <w:b/>
          <w:bCs/>
          <w:szCs w:val="22"/>
          <w:lang w:val="lv"/>
        </w:rPr>
        <w:tab/>
        <w:t>Iespējamās blakusparādības (biežums un bīstamība)</w:t>
      </w:r>
    </w:p>
    <w:p w14:paraId="779FB3D9" w14:textId="77777777" w:rsidR="00C114FF" w:rsidRPr="00CC4E0B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4C38B49" w14:textId="77777777" w:rsidR="00131663" w:rsidRPr="00CC4E0B" w:rsidRDefault="00131663" w:rsidP="00806E53">
      <w:pPr>
        <w:keepNext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Bieži novēro tādas blakusparādības kā diareja, </w:t>
      </w:r>
      <w:proofErr w:type="spellStart"/>
      <w:r>
        <w:rPr>
          <w:szCs w:val="22"/>
          <w:lang w:val="lv"/>
        </w:rPr>
        <w:t>perianāl</w:t>
      </w:r>
      <w:r w:rsidR="003D312D">
        <w:rPr>
          <w:szCs w:val="22"/>
          <w:lang w:val="lv"/>
        </w:rPr>
        <w:t>ā</w:t>
      </w:r>
      <w:proofErr w:type="spellEnd"/>
      <w:r w:rsidR="00806E53">
        <w:rPr>
          <w:szCs w:val="22"/>
          <w:lang w:val="lv"/>
        </w:rPr>
        <w:t xml:space="preserve"> </w:t>
      </w:r>
      <w:proofErr w:type="spellStart"/>
      <w:r w:rsidR="00806E53">
        <w:rPr>
          <w:szCs w:val="22"/>
          <w:lang w:val="lv"/>
        </w:rPr>
        <w:t>eritēma</w:t>
      </w:r>
      <w:proofErr w:type="spellEnd"/>
      <w:r w:rsidR="00806E53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un rektālais </w:t>
      </w:r>
      <w:proofErr w:type="spellStart"/>
      <w:r>
        <w:rPr>
          <w:szCs w:val="22"/>
          <w:lang w:val="lv"/>
        </w:rPr>
        <w:t>prolapss</w:t>
      </w:r>
      <w:proofErr w:type="spellEnd"/>
      <w:r>
        <w:rPr>
          <w:szCs w:val="22"/>
          <w:lang w:val="lv"/>
        </w:rPr>
        <w:t xml:space="preserve">. Diareja un </w:t>
      </w:r>
      <w:proofErr w:type="spellStart"/>
      <w:r>
        <w:rPr>
          <w:szCs w:val="22"/>
          <w:lang w:val="lv"/>
        </w:rPr>
        <w:t>perianālā</w:t>
      </w:r>
      <w:proofErr w:type="spellEnd"/>
      <w:r>
        <w:rPr>
          <w:szCs w:val="22"/>
          <w:lang w:val="lv"/>
        </w:rPr>
        <w:t xml:space="preserve"> </w:t>
      </w:r>
      <w:proofErr w:type="spellStart"/>
      <w:r w:rsidR="00806E53">
        <w:rPr>
          <w:szCs w:val="22"/>
          <w:lang w:val="lv"/>
        </w:rPr>
        <w:t>eritēma</w:t>
      </w:r>
      <w:proofErr w:type="spellEnd"/>
      <w:r w:rsidR="00806E53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ir </w:t>
      </w:r>
      <w:proofErr w:type="spellStart"/>
      <w:r w:rsidR="00806E53">
        <w:rPr>
          <w:szCs w:val="22"/>
          <w:lang w:val="lv"/>
        </w:rPr>
        <w:t>pašlimit</w:t>
      </w:r>
      <w:r w:rsidR="0083246B">
        <w:rPr>
          <w:szCs w:val="22"/>
          <w:lang w:val="lv"/>
        </w:rPr>
        <w:t>ē</w:t>
      </w:r>
      <w:r w:rsidR="00806E53">
        <w:rPr>
          <w:szCs w:val="22"/>
          <w:lang w:val="lv"/>
        </w:rPr>
        <w:t>jošas</w:t>
      </w:r>
      <w:proofErr w:type="spellEnd"/>
      <w:r w:rsidR="00806E53">
        <w:rPr>
          <w:szCs w:val="22"/>
          <w:lang w:val="lv"/>
        </w:rPr>
        <w:t xml:space="preserve"> blakusparādības un </w:t>
      </w:r>
      <w:r>
        <w:rPr>
          <w:szCs w:val="22"/>
          <w:lang w:val="lv"/>
        </w:rPr>
        <w:t>izzūd</w:t>
      </w:r>
      <w:r w:rsidR="00806E53">
        <w:rPr>
          <w:szCs w:val="22"/>
          <w:lang w:val="lv"/>
        </w:rPr>
        <w:t xml:space="preserve"> pēc ārstēšanas pārtraukšanas</w:t>
      </w:r>
      <w:r>
        <w:rPr>
          <w:szCs w:val="22"/>
          <w:lang w:val="lv"/>
        </w:rPr>
        <w:t>.</w:t>
      </w:r>
    </w:p>
    <w:p w14:paraId="1CC34850" w14:textId="77777777" w:rsidR="00AC3901" w:rsidRPr="00CC4E0B" w:rsidRDefault="00AC3901" w:rsidP="004779CF">
      <w:pPr>
        <w:keepNext/>
        <w:jc w:val="both"/>
        <w:rPr>
          <w:szCs w:val="22"/>
          <w:lang w:val="lv"/>
        </w:rPr>
      </w:pPr>
    </w:p>
    <w:p w14:paraId="0AB9E1E8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lang w:val="lv"/>
        </w:rPr>
        <w:t>Veterināro zāļu blakusparādību sastopamības biežums norādīts sekojošā secībā:</w:t>
      </w:r>
    </w:p>
    <w:p w14:paraId="181C47A4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rFonts w:cs="Calibri"/>
          <w:lang w:val="lv"/>
        </w:rPr>
        <w:t>- ļoti bieži (vairāk nekā 1 no 10 ārstētajiem dzīvniekiem novērota(-s) nevēlama(-s) blakusparādība</w:t>
      </w:r>
      <w:r w:rsidR="00806E53">
        <w:rPr>
          <w:rFonts w:cs="Calibri"/>
          <w:lang w:val="lv"/>
        </w:rPr>
        <w:t>( </w:t>
      </w:r>
      <w:r>
        <w:rPr>
          <w:rFonts w:cs="Calibri"/>
          <w:lang w:val="lv"/>
        </w:rPr>
        <w:t>s));</w:t>
      </w:r>
    </w:p>
    <w:p w14:paraId="0FF52790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rFonts w:cs="Calibri"/>
          <w:lang w:val="lv"/>
        </w:rPr>
        <w:t>- bieži (vairāk nekā 1, bet mazāk nekā 10 dzīvniekiem no 100 ārstētajiem dzīvniekiem);</w:t>
      </w:r>
    </w:p>
    <w:p w14:paraId="4AFB6FA4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rFonts w:cs="Calibri"/>
          <w:lang w:val="lv"/>
        </w:rPr>
        <w:t>- retāk (vairāk nekā 1, bet mazāk nekā 10 dzīvniekiem no 1000 ārstētajiem dzīvniekiem);</w:t>
      </w:r>
    </w:p>
    <w:p w14:paraId="2AF6C67D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rFonts w:cs="Calibri"/>
          <w:lang w:val="lv"/>
        </w:rPr>
        <w:t>- reti (vairāk nekā 1, bet mazāk nekā 10 dzīvniekiem no 10000 ārstētajiem dzīvniekiem);</w:t>
      </w:r>
    </w:p>
    <w:p w14:paraId="58297011" w14:textId="77777777" w:rsidR="00AC3901" w:rsidRPr="00CC4E0B" w:rsidRDefault="00AC3901" w:rsidP="002E73AE">
      <w:pPr>
        <w:tabs>
          <w:tab w:val="left" w:pos="720"/>
        </w:tabs>
        <w:jc w:val="both"/>
        <w:rPr>
          <w:rFonts w:cs="Calibri"/>
          <w:lang w:val="lv"/>
        </w:rPr>
      </w:pPr>
      <w:r>
        <w:rPr>
          <w:rFonts w:cs="Calibri"/>
          <w:lang w:val="lv"/>
        </w:rPr>
        <w:t>- ļoti reti (mazāk nekā 1 dzīvniekam no 10000 ārstētajiem dzīvniekiem, ieskaitot atsevišķus ziņojumus).</w:t>
      </w:r>
    </w:p>
    <w:p w14:paraId="48BD2107" w14:textId="77777777" w:rsidR="00AD0710" w:rsidRPr="00CC4E0B" w:rsidRDefault="00AD0710" w:rsidP="00D149C7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1AA8F61E" w14:textId="77777777" w:rsidR="00C114FF" w:rsidRPr="00CC4E0B" w:rsidRDefault="00C114FF" w:rsidP="0046593F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4.7</w:t>
      </w:r>
      <w:r>
        <w:rPr>
          <w:b/>
          <w:bCs/>
          <w:szCs w:val="22"/>
          <w:lang w:val="lv"/>
        </w:rPr>
        <w:tab/>
        <w:t>Lietošana grūsnības, laktācijas vai dēšanas laikā</w:t>
      </w:r>
    </w:p>
    <w:p w14:paraId="5EF697F1" w14:textId="77777777" w:rsidR="00C114FF" w:rsidRPr="00CC4E0B" w:rsidRDefault="00C114FF" w:rsidP="0046593F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352FD77C" w14:textId="77777777" w:rsidR="00503707" w:rsidRDefault="00503707" w:rsidP="0047719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Nelietot grūsnības un laktācijas laikā. </w:t>
      </w:r>
    </w:p>
    <w:p w14:paraId="076A8F36" w14:textId="77777777" w:rsidR="00662A6E" w:rsidRPr="00474C50" w:rsidRDefault="00662A6E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04B1F5" w14:textId="77777777" w:rsidR="00C114FF" w:rsidRPr="00474C50" w:rsidRDefault="00C114FF" w:rsidP="004779C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4.8</w:t>
      </w:r>
      <w:r>
        <w:rPr>
          <w:b/>
          <w:bCs/>
          <w:szCs w:val="22"/>
          <w:lang w:val="lv"/>
        </w:rPr>
        <w:tab/>
        <w:t>Mijiedarbība ar citām zālēm un citi mijiedarbības veidi</w:t>
      </w:r>
    </w:p>
    <w:p w14:paraId="352BC558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6B3E836E" w14:textId="77777777" w:rsidR="00E3344C" w:rsidRDefault="00F94B01" w:rsidP="00F94B01">
      <w:pPr>
        <w:jc w:val="both"/>
        <w:rPr>
          <w:i/>
          <w:color w:val="000000"/>
          <w:sz w:val="24"/>
        </w:rPr>
      </w:pPr>
      <w:r>
        <w:rPr>
          <w:lang w:val="lv"/>
        </w:rPr>
        <w:t xml:space="preserve">Lietojot šīs veterinārās zāles vienlaikus ar </w:t>
      </w:r>
      <w:proofErr w:type="spellStart"/>
      <w:r w:rsidR="00A055B8">
        <w:rPr>
          <w:lang w:val="lv"/>
        </w:rPr>
        <w:t>tetraciklīnu</w:t>
      </w:r>
      <w:proofErr w:type="spellEnd"/>
      <w:r w:rsidR="00A055B8">
        <w:rPr>
          <w:lang w:val="lv"/>
        </w:rPr>
        <w:t xml:space="preserve"> vai </w:t>
      </w:r>
      <w:r>
        <w:rPr>
          <w:shd w:val="clear" w:color="auto" w:fill="FFFFFF"/>
          <w:lang w:val="lv"/>
        </w:rPr>
        <w:t xml:space="preserve"> b</w:t>
      </w:r>
      <w:r w:rsidR="00127D97">
        <w:rPr>
          <w:shd w:val="clear" w:color="auto" w:fill="FFFFFF"/>
          <w:lang w:val="lv"/>
        </w:rPr>
        <w:t>e</w:t>
      </w:r>
      <w:r>
        <w:rPr>
          <w:shd w:val="clear" w:color="auto" w:fill="FFFFFF"/>
          <w:lang w:val="lv"/>
        </w:rPr>
        <w:t xml:space="preserve">ta </w:t>
      </w:r>
      <w:proofErr w:type="spellStart"/>
      <w:r w:rsidR="00A055B8">
        <w:rPr>
          <w:shd w:val="clear" w:color="auto" w:fill="FFFFFF"/>
          <w:lang w:val="lv"/>
        </w:rPr>
        <w:t>laktāma</w:t>
      </w:r>
      <w:proofErr w:type="spellEnd"/>
      <w:r w:rsidR="00A055B8">
        <w:rPr>
          <w:lang w:val="lv"/>
        </w:rPr>
        <w:t xml:space="preserve"> antib</w:t>
      </w:r>
      <w:r w:rsidR="004779CF">
        <w:rPr>
          <w:lang w:val="lv"/>
        </w:rPr>
        <w:t>akteriā</w:t>
      </w:r>
      <w:r>
        <w:rPr>
          <w:lang w:val="lv"/>
        </w:rPr>
        <w:t xml:space="preserve">liem līdzekļiem, to </w:t>
      </w:r>
      <w:r w:rsidR="00A055B8">
        <w:rPr>
          <w:lang w:val="lv"/>
        </w:rPr>
        <w:t>iedarbīb</w:t>
      </w:r>
      <w:r>
        <w:rPr>
          <w:lang w:val="lv"/>
        </w:rPr>
        <w:t>a</w:t>
      </w:r>
      <w:r w:rsidRPr="00F94B01">
        <w:rPr>
          <w:lang w:val="lv"/>
        </w:rPr>
        <w:t xml:space="preserve"> </w:t>
      </w:r>
      <w:r>
        <w:rPr>
          <w:lang w:val="lv"/>
        </w:rPr>
        <w:t xml:space="preserve">var tikt </w:t>
      </w:r>
      <w:r w:rsidR="00D47FF9">
        <w:rPr>
          <w:lang w:val="lv"/>
        </w:rPr>
        <w:t xml:space="preserve">kavēta. </w:t>
      </w:r>
      <w:r w:rsidR="00A055B8">
        <w:rPr>
          <w:lang w:val="lv"/>
        </w:rPr>
        <w:t xml:space="preserve">Nelietot vienlaikus ar citiem </w:t>
      </w:r>
      <w:proofErr w:type="spellStart"/>
      <w:r w:rsidR="00A055B8">
        <w:rPr>
          <w:lang w:val="lv"/>
        </w:rPr>
        <w:t>fenikoliem</w:t>
      </w:r>
      <w:proofErr w:type="spellEnd"/>
      <w:r w:rsidR="00A055B8">
        <w:rPr>
          <w:lang w:val="lv"/>
        </w:rPr>
        <w:t>.</w:t>
      </w:r>
      <w:r w:rsidR="00A055B8">
        <w:rPr>
          <w:szCs w:val="22"/>
          <w:lang w:val="lv"/>
        </w:rPr>
        <w:t xml:space="preserve"> Nelietot vienlaikus ar </w:t>
      </w:r>
      <w:proofErr w:type="spellStart"/>
      <w:r w:rsidR="00A055B8">
        <w:rPr>
          <w:szCs w:val="22"/>
          <w:lang w:val="lv"/>
        </w:rPr>
        <w:t>tiamfenikoliem</w:t>
      </w:r>
      <w:proofErr w:type="spellEnd"/>
      <w:r w:rsidR="00A055B8">
        <w:rPr>
          <w:szCs w:val="22"/>
          <w:lang w:val="lv"/>
        </w:rPr>
        <w:t>.</w:t>
      </w:r>
    </w:p>
    <w:p w14:paraId="5844F138" w14:textId="77777777" w:rsidR="00C90EDA" w:rsidRPr="00474C50" w:rsidRDefault="00C90EDA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E6DEA9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4.9</w:t>
      </w:r>
      <w:r>
        <w:rPr>
          <w:b/>
          <w:bCs/>
          <w:szCs w:val="22"/>
          <w:lang w:val="lv"/>
        </w:rPr>
        <w:tab/>
        <w:t>Devas un lietošanas veids</w:t>
      </w:r>
    </w:p>
    <w:p w14:paraId="1EF8FA20" w14:textId="77777777" w:rsidR="00145D34" w:rsidRPr="00474C50" w:rsidRDefault="00145D34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50A05359" w14:textId="77777777" w:rsidR="004A0D84" w:rsidRDefault="00F94B01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Iekšķīgai lietošanai. </w:t>
      </w:r>
    </w:p>
    <w:p w14:paraId="31AA603D" w14:textId="77777777" w:rsidR="00C73049" w:rsidRDefault="00C73049" w:rsidP="00D96A4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3AD501" w14:textId="77777777" w:rsidR="005F3F38" w:rsidRDefault="005F3F38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5F3F38">
        <w:rPr>
          <w:szCs w:val="22"/>
          <w:lang w:val="lv"/>
        </w:rPr>
        <w:t>Iestrādāšanai sausajā barībā at</w:t>
      </w:r>
      <w:r>
        <w:rPr>
          <w:szCs w:val="22"/>
          <w:lang w:val="lv"/>
        </w:rPr>
        <w:t xml:space="preserve">zītā barības ražošanas uzņēmumā. </w:t>
      </w:r>
    </w:p>
    <w:p w14:paraId="1C0A8732" w14:textId="77777777" w:rsidR="00042FBB" w:rsidRPr="00042FBB" w:rsidRDefault="00042FBB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F13825" w14:textId="77777777" w:rsidR="00E12F85" w:rsidRDefault="00E12F85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  <w:lang w:val="lv"/>
        </w:rPr>
        <w:t>Devas:</w:t>
      </w:r>
    </w:p>
    <w:p w14:paraId="7303B902" w14:textId="77777777" w:rsidR="00E12F85" w:rsidRDefault="001B67E5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10 mg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uz kg ķermeņa</w:t>
      </w:r>
      <w:r w:rsidR="005F3F38">
        <w:rPr>
          <w:szCs w:val="22"/>
          <w:lang w:val="lv"/>
        </w:rPr>
        <w:t xml:space="preserve"> svara</w:t>
      </w:r>
      <w:r w:rsidR="009D5B50">
        <w:rPr>
          <w:szCs w:val="22"/>
          <w:lang w:val="lv"/>
        </w:rPr>
        <w:t xml:space="preserve"> </w:t>
      </w:r>
      <w:r>
        <w:rPr>
          <w:szCs w:val="22"/>
          <w:lang w:val="lv"/>
        </w:rPr>
        <w:t>(</w:t>
      </w:r>
      <w:r w:rsidR="005F3F38">
        <w:rPr>
          <w:szCs w:val="22"/>
          <w:lang w:val="lv"/>
        </w:rPr>
        <w:t>ķ.sv.</w:t>
      </w:r>
      <w:r>
        <w:rPr>
          <w:szCs w:val="22"/>
          <w:lang w:val="lv"/>
        </w:rPr>
        <w:t>) (atbilst 500 mg zāļu) dienā, ko lieto 5 dienas pēc kārtas.</w:t>
      </w:r>
    </w:p>
    <w:p w14:paraId="70DD6C32" w14:textId="77777777" w:rsidR="00E12F85" w:rsidRDefault="00E12F85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8CBEB6" w14:textId="77777777" w:rsidR="00E12F85" w:rsidRPr="00E12F85" w:rsidRDefault="00E12F85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  <w:lang w:val="lv"/>
        </w:rPr>
        <w:t>Lietošana:</w:t>
      </w:r>
    </w:p>
    <w:p w14:paraId="277D3265" w14:textId="77777777" w:rsidR="00E12F85" w:rsidRDefault="00503707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lastRenderedPageBreak/>
        <w:t xml:space="preserve">Lai nodrošinātu </w:t>
      </w:r>
      <w:r w:rsidR="00CB70D6">
        <w:rPr>
          <w:szCs w:val="22"/>
          <w:lang w:val="lv"/>
        </w:rPr>
        <w:t>pareizas zāļu devas uzņemšanu</w:t>
      </w:r>
      <w:r>
        <w:rPr>
          <w:szCs w:val="22"/>
          <w:lang w:val="lv"/>
        </w:rPr>
        <w:t xml:space="preserve">, </w:t>
      </w:r>
      <w:r w:rsidR="00CB70D6">
        <w:rPr>
          <w:szCs w:val="22"/>
          <w:lang w:val="lv"/>
        </w:rPr>
        <w:t>aprēķinus</w:t>
      </w:r>
      <w:r>
        <w:rPr>
          <w:szCs w:val="22"/>
          <w:lang w:val="lv"/>
        </w:rPr>
        <w:t xml:space="preserve"> precīz</w:t>
      </w:r>
      <w:r w:rsidR="00CB70D6">
        <w:rPr>
          <w:szCs w:val="22"/>
          <w:lang w:val="lv"/>
        </w:rPr>
        <w:t>a</w:t>
      </w:r>
      <w:r>
        <w:rPr>
          <w:szCs w:val="22"/>
          <w:lang w:val="lv"/>
        </w:rPr>
        <w:t xml:space="preserve"> </w:t>
      </w:r>
      <w:r w:rsidR="00CB70D6">
        <w:rPr>
          <w:szCs w:val="22"/>
          <w:lang w:val="lv"/>
        </w:rPr>
        <w:t>premiksa ārstnieciskās barības pagatavošanai</w:t>
      </w:r>
      <w:r w:rsidR="00E34060">
        <w:rPr>
          <w:szCs w:val="22"/>
          <w:lang w:val="lv"/>
        </w:rPr>
        <w:t xml:space="preserve"> </w:t>
      </w:r>
      <w:r w:rsidR="00CB70D6">
        <w:rPr>
          <w:szCs w:val="22"/>
          <w:lang w:val="lv"/>
        </w:rPr>
        <w:t xml:space="preserve">daudzuma noteikšanai veic </w:t>
      </w:r>
      <w:r>
        <w:rPr>
          <w:szCs w:val="22"/>
          <w:lang w:val="lv"/>
        </w:rPr>
        <w:t xml:space="preserve">izmantojot </w:t>
      </w:r>
      <w:r w:rsidR="00CB70D6">
        <w:rPr>
          <w:szCs w:val="22"/>
          <w:lang w:val="lv"/>
        </w:rPr>
        <w:t>šādu</w:t>
      </w:r>
      <w:r>
        <w:rPr>
          <w:szCs w:val="22"/>
          <w:lang w:val="lv"/>
        </w:rPr>
        <w:t xml:space="preserve"> formulu</w:t>
      </w:r>
      <w:r w:rsidR="00CB70D6">
        <w:rPr>
          <w:szCs w:val="22"/>
          <w:lang w:val="lv"/>
        </w:rPr>
        <w:t xml:space="preserve">: </w:t>
      </w:r>
    </w:p>
    <w:p w14:paraId="09032449" w14:textId="77777777" w:rsidR="00503707" w:rsidRPr="00E12F85" w:rsidRDefault="00503707" w:rsidP="009D5B50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88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2"/>
        <w:gridCol w:w="455"/>
        <w:gridCol w:w="2373"/>
        <w:gridCol w:w="3649"/>
      </w:tblGrid>
      <w:tr w:rsidR="006950ED" w:rsidRPr="003334D0" w14:paraId="53059C18" w14:textId="77777777" w:rsidTr="002E73AE">
        <w:trPr>
          <w:cantSplit/>
          <w:trHeight w:val="1098"/>
          <w:jc w:val="center"/>
        </w:trPr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93C4F5" w14:textId="77777777" w:rsidR="006950ED" w:rsidRPr="002E73AE" w:rsidRDefault="006950ED" w:rsidP="00B94F06">
            <w:pPr>
              <w:tabs>
                <w:tab w:val="left" w:pos="603"/>
              </w:tabs>
              <w:rPr>
                <w:szCs w:val="24"/>
              </w:rPr>
            </w:pPr>
          </w:p>
          <w:p w14:paraId="37F7CCF0" w14:textId="77777777" w:rsidR="006950ED" w:rsidRPr="002E73AE" w:rsidRDefault="006950ED" w:rsidP="002E73AE">
            <w:pPr>
              <w:rPr>
                <w:szCs w:val="24"/>
              </w:rPr>
            </w:pPr>
            <w:r w:rsidRPr="002E73AE">
              <w:rPr>
                <w:szCs w:val="24"/>
                <w:lang w:val="lv"/>
              </w:rPr>
              <w:t>500 mg veterināro zāļu uz kg ķermeņa svara dienā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DD62D" w14:textId="77777777" w:rsidR="006950ED" w:rsidRPr="002E73AE" w:rsidRDefault="006950ED" w:rsidP="006950ED">
            <w:pPr>
              <w:jc w:val="center"/>
              <w:rPr>
                <w:szCs w:val="24"/>
              </w:rPr>
            </w:pPr>
          </w:p>
          <w:p w14:paraId="4E8E3EA9" w14:textId="77777777" w:rsidR="006950ED" w:rsidRPr="002E73AE" w:rsidRDefault="006950ED" w:rsidP="006950ED">
            <w:pPr>
              <w:widowControl w:val="0"/>
              <w:jc w:val="center"/>
              <w:rPr>
                <w:szCs w:val="24"/>
              </w:rPr>
            </w:pPr>
            <w:r w:rsidRPr="002E73AE">
              <w:rPr>
                <w:szCs w:val="24"/>
                <w:lang w:val="lv"/>
              </w:rPr>
              <w:t>x</w:t>
            </w: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A9B8" w14:textId="77777777" w:rsidR="006950ED" w:rsidRPr="002E73AE" w:rsidRDefault="006950ED" w:rsidP="002E73AE">
            <w:pPr>
              <w:rPr>
                <w:szCs w:val="24"/>
              </w:rPr>
            </w:pPr>
          </w:p>
          <w:p w14:paraId="14A9C6E5" w14:textId="77777777" w:rsidR="006950ED" w:rsidRPr="002E73AE" w:rsidRDefault="006950ED" w:rsidP="002E73AE">
            <w:pPr>
              <w:rPr>
                <w:szCs w:val="24"/>
              </w:rPr>
            </w:pPr>
            <w:r w:rsidRPr="002E73AE">
              <w:rPr>
                <w:szCs w:val="24"/>
                <w:lang w:val="lv"/>
              </w:rPr>
              <w:t>Vidējais ārstējamo cūku</w:t>
            </w:r>
            <w:r w:rsidR="009D5B50" w:rsidRPr="002E73AE">
              <w:rPr>
                <w:szCs w:val="24"/>
                <w:lang w:val="lv"/>
              </w:rPr>
              <w:t xml:space="preserve"> </w:t>
            </w:r>
            <w:r w:rsidRPr="002E73AE">
              <w:rPr>
                <w:szCs w:val="24"/>
                <w:lang w:val="lv"/>
              </w:rPr>
              <w:t>ķermeņa svars (kg)</w:t>
            </w:r>
          </w:p>
        </w:tc>
        <w:tc>
          <w:tcPr>
            <w:tcW w:w="364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0400ADE" w14:textId="77777777" w:rsidR="006950ED" w:rsidRPr="002E73AE" w:rsidRDefault="006950ED" w:rsidP="002E73AE">
            <w:pPr>
              <w:jc w:val="center"/>
              <w:rPr>
                <w:szCs w:val="24"/>
              </w:rPr>
            </w:pPr>
          </w:p>
          <w:p w14:paraId="43EDD205" w14:textId="77777777" w:rsidR="006950ED" w:rsidRPr="002E73AE" w:rsidRDefault="006950ED" w:rsidP="002E73AE">
            <w:pPr>
              <w:jc w:val="center"/>
              <w:rPr>
                <w:szCs w:val="24"/>
              </w:rPr>
            </w:pPr>
          </w:p>
          <w:p w14:paraId="159EEED3" w14:textId="77777777" w:rsidR="006950ED" w:rsidRPr="002E73AE" w:rsidRDefault="006950ED" w:rsidP="002E73AE">
            <w:pPr>
              <w:jc w:val="center"/>
              <w:rPr>
                <w:szCs w:val="24"/>
              </w:rPr>
            </w:pPr>
          </w:p>
          <w:p w14:paraId="0D3CC270" w14:textId="77777777" w:rsidR="006950ED" w:rsidRPr="002E73AE" w:rsidRDefault="006950ED" w:rsidP="002E73AE">
            <w:pPr>
              <w:widowControl w:val="0"/>
              <w:rPr>
                <w:szCs w:val="24"/>
              </w:rPr>
            </w:pPr>
            <w:r w:rsidRPr="002E73AE">
              <w:rPr>
                <w:szCs w:val="24"/>
                <w:lang w:val="lv"/>
              </w:rPr>
              <w:t>=  mg veterināro zāļu uz kg barības</w:t>
            </w:r>
          </w:p>
          <w:p w14:paraId="6EFBF57D" w14:textId="77777777" w:rsidR="006950ED" w:rsidRPr="002E73AE" w:rsidRDefault="006950ED" w:rsidP="002E73AE">
            <w:pPr>
              <w:widowControl w:val="0"/>
              <w:jc w:val="center"/>
              <w:rPr>
                <w:szCs w:val="24"/>
              </w:rPr>
            </w:pPr>
          </w:p>
        </w:tc>
      </w:tr>
      <w:tr w:rsidR="006950ED" w:rsidRPr="003334D0" w14:paraId="18F2048F" w14:textId="77777777" w:rsidTr="002E73AE">
        <w:trPr>
          <w:cantSplit/>
          <w:trHeight w:val="409"/>
          <w:jc w:val="center"/>
        </w:trPr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421CE9" w14:textId="77777777" w:rsidR="006950ED" w:rsidRPr="003334D0" w:rsidRDefault="006950ED" w:rsidP="00CC3597">
            <w:pPr>
              <w:widowControl w:val="0"/>
              <w:jc w:val="center"/>
              <w:rPr>
                <w:rFonts w:ascii="Arial" w:hAnsi="Arial" w:cs="Arial"/>
                <w:szCs w:val="24"/>
              </w:rPr>
            </w:pPr>
            <w:r w:rsidRPr="002E73AE">
              <w:rPr>
                <w:szCs w:val="24"/>
                <w:lang w:val="lv"/>
              </w:rPr>
              <w:t xml:space="preserve">Vidējais barības patēriņš </w:t>
            </w:r>
            <w:r w:rsidR="00CC3597" w:rsidRPr="002E73AE">
              <w:rPr>
                <w:szCs w:val="24"/>
                <w:lang w:val="lv"/>
              </w:rPr>
              <w:t xml:space="preserve">dienā </w:t>
            </w:r>
            <w:r w:rsidRPr="002E73AE">
              <w:rPr>
                <w:szCs w:val="24"/>
                <w:lang w:val="lv"/>
              </w:rPr>
              <w:t>(kg/dzīvnieku)</w:t>
            </w:r>
          </w:p>
        </w:tc>
        <w:tc>
          <w:tcPr>
            <w:tcW w:w="3649" w:type="dxa"/>
            <w:vMerge/>
            <w:tcBorders>
              <w:left w:val="nil"/>
              <w:bottom w:val="nil"/>
              <w:right w:val="nil"/>
            </w:tcBorders>
          </w:tcPr>
          <w:p w14:paraId="185BE878" w14:textId="77777777" w:rsidR="006950ED" w:rsidRPr="003334D0" w:rsidRDefault="006950ED" w:rsidP="002E73AE">
            <w:pPr>
              <w:widowControl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17A5A7EF" w14:textId="77777777" w:rsidR="00503707" w:rsidRDefault="00503707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84853" w14:textId="77777777" w:rsidR="00CE04C7" w:rsidRPr="00D149C7" w:rsidRDefault="00CC3597" w:rsidP="0046593F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P</w:t>
      </w:r>
      <w:r w:rsidR="00CE04C7">
        <w:rPr>
          <w:szCs w:val="22"/>
          <w:lang w:val="lv"/>
        </w:rPr>
        <w:t xml:space="preserve">agatavojot ārstniecisko barību, jāņem vērā ārstējamo dzīvnieku ķermeņa </w:t>
      </w:r>
      <w:r>
        <w:rPr>
          <w:szCs w:val="22"/>
          <w:lang w:val="lv"/>
        </w:rPr>
        <w:t xml:space="preserve">svars </w:t>
      </w:r>
      <w:r w:rsidR="00CE04C7">
        <w:rPr>
          <w:szCs w:val="22"/>
          <w:lang w:val="lv"/>
        </w:rPr>
        <w:t>un barības patēriņš</w:t>
      </w:r>
      <w:r w:rsidRPr="00CC3597">
        <w:rPr>
          <w:szCs w:val="22"/>
          <w:lang w:val="lv"/>
        </w:rPr>
        <w:t xml:space="preserve"> </w:t>
      </w:r>
      <w:r>
        <w:rPr>
          <w:szCs w:val="22"/>
          <w:lang w:val="lv"/>
        </w:rPr>
        <w:t>dien</w:t>
      </w:r>
      <w:r w:rsidR="00203CCF">
        <w:rPr>
          <w:szCs w:val="22"/>
          <w:lang w:val="lv"/>
        </w:rPr>
        <w:t>ā</w:t>
      </w:r>
      <w:r w:rsidR="00CE04C7">
        <w:rPr>
          <w:szCs w:val="22"/>
          <w:lang w:val="lv"/>
        </w:rPr>
        <w:t>. Barības patēriņš ir atkarīgs no dzīvnieku klīniskā stāvokļa, tā</w:t>
      </w:r>
      <w:r w:rsidR="00203CCF">
        <w:rPr>
          <w:szCs w:val="22"/>
          <w:lang w:val="lv"/>
        </w:rPr>
        <w:t>dēļ</w:t>
      </w:r>
      <w:r w:rsidR="00CE04C7">
        <w:rPr>
          <w:szCs w:val="22"/>
          <w:lang w:val="lv"/>
        </w:rPr>
        <w:t xml:space="preserve"> sajaukšanas attiecība ir jāaprēķina, pamatojoties uz esošo barības patēriņu.</w:t>
      </w:r>
    </w:p>
    <w:p w14:paraId="296B8374" w14:textId="77777777" w:rsidR="00CE04C7" w:rsidRPr="00D149C7" w:rsidRDefault="00CE04C7" w:rsidP="0046593F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1C9EB0D1" w14:textId="77777777" w:rsidR="00CE04C7" w:rsidRPr="002E73AE" w:rsidRDefault="00203CCF" w:rsidP="00477190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</w:t>
      </w:r>
      <w:r w:rsidR="00CE04C7">
        <w:rPr>
          <w:szCs w:val="22"/>
          <w:lang w:val="lv"/>
        </w:rPr>
        <w:t xml:space="preserve">nedrīkst lietot devā, </w:t>
      </w:r>
      <w:r>
        <w:rPr>
          <w:szCs w:val="22"/>
          <w:lang w:val="lv"/>
        </w:rPr>
        <w:t xml:space="preserve">kas </w:t>
      </w:r>
      <w:r w:rsidR="00CE04C7">
        <w:rPr>
          <w:szCs w:val="22"/>
          <w:lang w:val="lv"/>
        </w:rPr>
        <w:t>atšķiras no parakstītās devas, vai ilgāku laik</w:t>
      </w:r>
      <w:r>
        <w:rPr>
          <w:szCs w:val="22"/>
          <w:lang w:val="lv"/>
        </w:rPr>
        <w:t xml:space="preserve">a periodu. </w:t>
      </w:r>
    </w:p>
    <w:p w14:paraId="0EF1F3D5" w14:textId="77777777" w:rsidR="00B24CB3" w:rsidRDefault="00CE04C7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Nesajaukt ar dzeramo ūdeni vai šķidro barību. </w:t>
      </w:r>
      <w:r w:rsidR="00203CCF">
        <w:rPr>
          <w:szCs w:val="22"/>
          <w:lang w:val="lv"/>
        </w:rPr>
        <w:t xml:space="preserve">Nekaisīt </w:t>
      </w:r>
      <w:r>
        <w:rPr>
          <w:szCs w:val="22"/>
          <w:lang w:val="lv"/>
        </w:rPr>
        <w:t>uz granulām vai graudiem.</w:t>
      </w:r>
      <w:r>
        <w:rPr>
          <w:lang w:val="lv"/>
        </w:rPr>
        <w:t xml:space="preserve"> </w:t>
      </w:r>
    </w:p>
    <w:p w14:paraId="7323E4CE" w14:textId="77777777" w:rsidR="00E3344C" w:rsidRDefault="00E3344C" w:rsidP="004779CF">
      <w:pPr>
        <w:tabs>
          <w:tab w:val="clear" w:pos="567"/>
        </w:tabs>
        <w:spacing w:line="240" w:lineRule="auto"/>
        <w:jc w:val="both"/>
        <w:rPr>
          <w:rFonts w:cs="Arial"/>
          <w:iCs/>
        </w:rPr>
      </w:pPr>
      <w:r>
        <w:rPr>
          <w:rFonts w:cs="Arial"/>
          <w:lang w:val="lv"/>
        </w:rPr>
        <w:t>Lai nodrošinātu pareiz</w:t>
      </w:r>
      <w:r w:rsidR="00827C2A">
        <w:rPr>
          <w:rFonts w:cs="Arial"/>
          <w:lang w:val="lv"/>
        </w:rPr>
        <w:t>as zāļu</w:t>
      </w:r>
      <w:r>
        <w:rPr>
          <w:rFonts w:cs="Arial"/>
          <w:lang w:val="lv"/>
        </w:rPr>
        <w:t xml:space="preserve"> dev</w:t>
      </w:r>
      <w:r w:rsidR="00827C2A">
        <w:rPr>
          <w:rFonts w:cs="Arial"/>
          <w:lang w:val="lv"/>
        </w:rPr>
        <w:t>as lietošanu</w:t>
      </w:r>
      <w:r>
        <w:rPr>
          <w:rFonts w:cs="Arial"/>
          <w:lang w:val="lv"/>
        </w:rPr>
        <w:t xml:space="preserve"> un izvairītos no pārāk mazas devas lietošanas, ķermeņa svars jānosaka pēc iespējas precīzāk. </w:t>
      </w:r>
    </w:p>
    <w:p w14:paraId="430D960B" w14:textId="77777777" w:rsidR="00441491" w:rsidRDefault="00441491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Šīs veterinārās zāles var sajaukt ar </w:t>
      </w:r>
      <w:r w:rsidR="00827C2A">
        <w:rPr>
          <w:szCs w:val="22"/>
          <w:lang w:val="lv"/>
        </w:rPr>
        <w:t xml:space="preserve">granulētu </w:t>
      </w:r>
      <w:r>
        <w:rPr>
          <w:szCs w:val="22"/>
          <w:lang w:val="lv"/>
        </w:rPr>
        <w:t>barīb</w:t>
      </w:r>
      <w:r w:rsidR="00827C2A">
        <w:rPr>
          <w:szCs w:val="22"/>
          <w:lang w:val="lv"/>
        </w:rPr>
        <w:t>u</w:t>
      </w:r>
      <w:r>
        <w:rPr>
          <w:szCs w:val="22"/>
          <w:lang w:val="lv"/>
        </w:rPr>
        <w:t xml:space="preserve">, </w:t>
      </w:r>
      <w:r w:rsidR="00827C2A">
        <w:rPr>
          <w:szCs w:val="22"/>
          <w:lang w:val="lv"/>
        </w:rPr>
        <w:t xml:space="preserve">ja tā </w:t>
      </w:r>
      <w:r>
        <w:rPr>
          <w:szCs w:val="22"/>
          <w:lang w:val="lv"/>
        </w:rPr>
        <w:t xml:space="preserve">iepriekš </w:t>
      </w:r>
      <w:r w:rsidR="00827C2A">
        <w:rPr>
          <w:szCs w:val="22"/>
          <w:lang w:val="lv"/>
        </w:rPr>
        <w:t xml:space="preserve">pakļauta tvaika iedarbībai </w:t>
      </w:r>
      <w:r>
        <w:rPr>
          <w:szCs w:val="22"/>
          <w:lang w:val="lv"/>
        </w:rPr>
        <w:t>temperatūrā, kas nepārsniedz 85</w:t>
      </w:r>
      <w:r>
        <w:rPr>
          <w:szCs w:val="22"/>
          <w:vertAlign w:val="superscript"/>
          <w:lang w:val="lv"/>
        </w:rPr>
        <w:t>o</w:t>
      </w:r>
      <w:r>
        <w:rPr>
          <w:szCs w:val="22"/>
          <w:lang w:val="lv"/>
        </w:rPr>
        <w:t>C.</w:t>
      </w:r>
    </w:p>
    <w:p w14:paraId="7B41EA5A" w14:textId="77777777" w:rsidR="00CE04C7" w:rsidRDefault="00CE04C7" w:rsidP="00F94B01">
      <w:pPr>
        <w:pStyle w:val="BodyTextIndent"/>
        <w:keepNext/>
        <w:keepLines/>
        <w:ind w:left="0" w:firstLine="0"/>
        <w:jc w:val="both"/>
        <w:rPr>
          <w:szCs w:val="22"/>
        </w:rPr>
      </w:pPr>
    </w:p>
    <w:p w14:paraId="2AC86E0A" w14:textId="77777777" w:rsidR="00C114FF" w:rsidRPr="00474C50" w:rsidRDefault="00C114FF" w:rsidP="00F94B01">
      <w:pPr>
        <w:pStyle w:val="BodyTextIndent"/>
        <w:keepNext/>
        <w:keepLines/>
        <w:ind w:left="0" w:firstLine="0"/>
        <w:jc w:val="both"/>
        <w:rPr>
          <w:szCs w:val="22"/>
        </w:rPr>
      </w:pPr>
      <w:r>
        <w:rPr>
          <w:bCs/>
          <w:szCs w:val="22"/>
          <w:lang w:val="lv"/>
        </w:rPr>
        <w:t>4.10</w:t>
      </w:r>
      <w:r>
        <w:rPr>
          <w:bCs/>
          <w:szCs w:val="22"/>
          <w:lang w:val="lv"/>
        </w:rPr>
        <w:tab/>
        <w:t xml:space="preserve">Pārdozēšana (simptomi, rīcība ārkārtas situācijā, </w:t>
      </w:r>
      <w:proofErr w:type="spellStart"/>
      <w:r>
        <w:rPr>
          <w:bCs/>
          <w:szCs w:val="22"/>
          <w:lang w:val="lv"/>
        </w:rPr>
        <w:t>antidoti</w:t>
      </w:r>
      <w:proofErr w:type="spellEnd"/>
      <w:r>
        <w:rPr>
          <w:bCs/>
          <w:szCs w:val="22"/>
          <w:lang w:val="lv"/>
        </w:rPr>
        <w:t>), ja nepieciešams</w:t>
      </w:r>
    </w:p>
    <w:p w14:paraId="66324C79" w14:textId="77777777" w:rsidR="00C114FF" w:rsidRDefault="00C114FF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ACABCE" w14:textId="77777777" w:rsidR="0068595A" w:rsidRDefault="00827C2A" w:rsidP="00F94B01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Pēc desmitkārtīgas devas lietošanas</w:t>
      </w:r>
      <w:r w:rsidR="00FD0A5E">
        <w:rPr>
          <w:szCs w:val="22"/>
          <w:lang w:val="lv"/>
        </w:rPr>
        <w:t xml:space="preserve">, tika novērota viegla diareja un nelielas intensitātes asiņošana no apzarņa artērijām. </w:t>
      </w:r>
    </w:p>
    <w:p w14:paraId="2547BC41" w14:textId="77777777" w:rsidR="00CE04C7" w:rsidRDefault="00CE04C7" w:rsidP="00F94B01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4C0DC8DA" w14:textId="77777777" w:rsidR="00C114FF" w:rsidRPr="00474C50" w:rsidRDefault="00C114FF" w:rsidP="00D96A42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4.11</w:t>
      </w:r>
      <w:r>
        <w:rPr>
          <w:b/>
          <w:bCs/>
          <w:szCs w:val="22"/>
          <w:lang w:val="lv"/>
        </w:rPr>
        <w:tab/>
        <w:t>Ierobežojumu periods(-i) dzīvnieku produkcijas izmantošanā</w:t>
      </w:r>
    </w:p>
    <w:p w14:paraId="47DF38B9" w14:textId="77777777" w:rsidR="00FD0A5E" w:rsidRPr="00474C50" w:rsidRDefault="00FD0A5E" w:rsidP="00BA1005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598FEFC4" w14:textId="77777777" w:rsidR="00CE04C7" w:rsidRDefault="0068595A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Cūk</w:t>
      </w:r>
      <w:r w:rsidR="00827C2A">
        <w:rPr>
          <w:szCs w:val="22"/>
          <w:lang w:val="lv"/>
        </w:rPr>
        <w:t>as</w:t>
      </w:r>
      <w:r>
        <w:rPr>
          <w:szCs w:val="22"/>
          <w:lang w:val="lv"/>
        </w:rPr>
        <w:t xml:space="preserve">: </w:t>
      </w:r>
    </w:p>
    <w:p w14:paraId="01EE14E3" w14:textId="77777777" w:rsidR="00FD0A5E" w:rsidRDefault="00CE04C7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Gaļai un blakusproduktiem: 16 dienas.</w:t>
      </w:r>
    </w:p>
    <w:p w14:paraId="25A40469" w14:textId="77777777" w:rsidR="00C114FF" w:rsidRDefault="00C114F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49EF9D" w14:textId="77777777" w:rsidR="009D5B50" w:rsidRPr="00474C50" w:rsidRDefault="009D5B50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7A1EBE" w14:textId="77777777" w:rsidR="00C114FF" w:rsidRPr="00474C50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5.</w:t>
      </w:r>
      <w:r>
        <w:rPr>
          <w:b/>
          <w:bCs/>
          <w:szCs w:val="22"/>
          <w:lang w:val="lv"/>
        </w:rPr>
        <w:tab/>
        <w:t>FARMAKOLOĢISKĀS ĪPAŠĪBAS</w:t>
      </w:r>
    </w:p>
    <w:p w14:paraId="1AFA4E85" w14:textId="77777777" w:rsidR="00C114FF" w:rsidRPr="00474C50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0FA30296" w14:textId="77777777" w:rsidR="00FD0A5E" w:rsidRPr="00FD0A5E" w:rsidRDefault="00C114FF" w:rsidP="009D5B50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Farmakoterapeitiskā grupa: </w:t>
      </w:r>
      <w:r w:rsidR="000F61C5">
        <w:rPr>
          <w:szCs w:val="22"/>
          <w:lang w:val="lv"/>
        </w:rPr>
        <w:t xml:space="preserve">sistēmiski </w:t>
      </w:r>
      <w:r>
        <w:rPr>
          <w:szCs w:val="22"/>
          <w:lang w:val="lv"/>
        </w:rPr>
        <w:t xml:space="preserve">lietojamie antibakteriālie līdzekļi, </w:t>
      </w:r>
      <w:proofErr w:type="spellStart"/>
      <w:r>
        <w:rPr>
          <w:szCs w:val="22"/>
          <w:lang w:val="lv"/>
        </w:rPr>
        <w:t>amfenikoli</w:t>
      </w:r>
      <w:proofErr w:type="spellEnd"/>
      <w:r>
        <w:rPr>
          <w:szCs w:val="22"/>
          <w:lang w:val="lv"/>
        </w:rPr>
        <w:t xml:space="preserve">, </w:t>
      </w:r>
      <w:proofErr w:type="spellStart"/>
      <w:r>
        <w:rPr>
          <w:szCs w:val="22"/>
          <w:lang w:val="lv"/>
        </w:rPr>
        <w:t>florfenikols</w:t>
      </w:r>
      <w:proofErr w:type="spellEnd"/>
      <w:r w:rsidR="000F61C5">
        <w:rPr>
          <w:szCs w:val="22"/>
          <w:lang w:val="lv"/>
        </w:rPr>
        <w:t xml:space="preserve">. </w:t>
      </w:r>
    </w:p>
    <w:p w14:paraId="7BA6E5CB" w14:textId="77777777" w:rsidR="00C114FF" w:rsidRPr="00474C50" w:rsidRDefault="00FD0A5E" w:rsidP="000F61C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szCs w:val="22"/>
          <w:lang w:val="lv"/>
        </w:rPr>
        <w:t>ATĶvet</w:t>
      </w:r>
      <w:proofErr w:type="spellEnd"/>
      <w:r>
        <w:rPr>
          <w:szCs w:val="22"/>
          <w:lang w:val="lv"/>
        </w:rPr>
        <w:t xml:space="preserve"> kods: QJ01BA90</w:t>
      </w:r>
    </w:p>
    <w:p w14:paraId="4CCA8A84" w14:textId="77777777" w:rsidR="00C114FF" w:rsidRPr="00474C50" w:rsidRDefault="00C114FF" w:rsidP="000F61C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0C7D7" w14:textId="77777777" w:rsidR="00C114FF" w:rsidRDefault="00FD0A5E" w:rsidP="00D96A42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5.1</w:t>
      </w:r>
      <w:r>
        <w:rPr>
          <w:b/>
          <w:bCs/>
          <w:szCs w:val="22"/>
          <w:lang w:val="lv"/>
        </w:rPr>
        <w:tab/>
        <w:t>Farmakodinamiskās īpašības</w:t>
      </w:r>
    </w:p>
    <w:p w14:paraId="176F4D70" w14:textId="77777777" w:rsidR="00FD0A5E" w:rsidRDefault="00FD0A5E" w:rsidP="00BA1005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3FA7C5C" w14:textId="77777777" w:rsidR="00E91326" w:rsidRPr="00D149C7" w:rsidRDefault="00E91326" w:rsidP="00BA1005">
      <w:pPr>
        <w:autoSpaceDE w:val="0"/>
        <w:autoSpaceDN w:val="0"/>
        <w:adjustRightInd w:val="0"/>
        <w:jc w:val="both"/>
        <w:rPr>
          <w:szCs w:val="22"/>
          <w:lang w:val="lv"/>
        </w:rPr>
      </w:pPr>
      <w:proofErr w:type="spellStart"/>
      <w:r>
        <w:rPr>
          <w:szCs w:val="22"/>
          <w:lang w:val="lv"/>
        </w:rPr>
        <w:t>Florfenikols</w:t>
      </w:r>
      <w:proofErr w:type="spellEnd"/>
      <w:r>
        <w:rPr>
          <w:szCs w:val="22"/>
          <w:lang w:val="lv"/>
        </w:rPr>
        <w:t xml:space="preserve"> ir plaša spektra sintētiska</w:t>
      </w:r>
      <w:r w:rsidR="00D96A42">
        <w:rPr>
          <w:szCs w:val="22"/>
          <w:lang w:val="lv"/>
        </w:rPr>
        <w:t>s</w:t>
      </w:r>
      <w:r>
        <w:rPr>
          <w:szCs w:val="22"/>
          <w:lang w:val="lv"/>
        </w:rPr>
        <w:t xml:space="preserve"> antibiotika</w:t>
      </w:r>
      <w:r w:rsidR="00D96A42">
        <w:rPr>
          <w:szCs w:val="22"/>
          <w:lang w:val="lv"/>
        </w:rPr>
        <w:t>s</w:t>
      </w:r>
      <w:r>
        <w:rPr>
          <w:szCs w:val="22"/>
          <w:lang w:val="lv"/>
        </w:rPr>
        <w:t>, k</w:t>
      </w:r>
      <w:r w:rsidR="00D96A42">
        <w:rPr>
          <w:szCs w:val="22"/>
          <w:lang w:val="lv"/>
        </w:rPr>
        <w:t>as darbojas</w:t>
      </w:r>
      <w:r>
        <w:rPr>
          <w:szCs w:val="22"/>
          <w:lang w:val="lv"/>
        </w:rPr>
        <w:t xml:space="preserve"> pret </w:t>
      </w:r>
      <w:r w:rsidR="00D96A42">
        <w:rPr>
          <w:szCs w:val="22"/>
          <w:lang w:val="lv"/>
        </w:rPr>
        <w:t xml:space="preserve">lielāko daļu </w:t>
      </w:r>
      <w:proofErr w:type="spellStart"/>
      <w:r>
        <w:rPr>
          <w:szCs w:val="22"/>
          <w:lang w:val="lv"/>
        </w:rPr>
        <w:t>grampozitīvo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gramnegatīvo</w:t>
      </w:r>
      <w:proofErr w:type="spellEnd"/>
      <w:r>
        <w:rPr>
          <w:szCs w:val="22"/>
          <w:lang w:val="lv"/>
        </w:rPr>
        <w:t xml:space="preserve"> baktēriju, kas izolētas no dzīvniekiem. </w:t>
      </w:r>
      <w:proofErr w:type="spellStart"/>
      <w:r>
        <w:rPr>
          <w:szCs w:val="22"/>
          <w:lang w:val="lv"/>
        </w:rPr>
        <w:t>Florfenikols</w:t>
      </w:r>
      <w:proofErr w:type="spellEnd"/>
      <w:r>
        <w:rPr>
          <w:szCs w:val="22"/>
          <w:lang w:val="lv"/>
        </w:rPr>
        <w:t xml:space="preserve"> </w:t>
      </w:r>
      <w:r w:rsidR="00D96A42">
        <w:rPr>
          <w:szCs w:val="22"/>
          <w:lang w:val="lv"/>
        </w:rPr>
        <w:t xml:space="preserve">ir </w:t>
      </w:r>
      <w:proofErr w:type="spellStart"/>
      <w:r w:rsidR="00D96A42">
        <w:rPr>
          <w:szCs w:val="22"/>
          <w:lang w:val="lv"/>
        </w:rPr>
        <w:t>bakteriostatisks</w:t>
      </w:r>
      <w:proofErr w:type="spellEnd"/>
      <w:r w:rsidR="00D96A42">
        <w:rPr>
          <w:szCs w:val="22"/>
          <w:lang w:val="lv"/>
        </w:rPr>
        <w:t xml:space="preserve"> un </w:t>
      </w:r>
      <w:r>
        <w:rPr>
          <w:szCs w:val="22"/>
          <w:lang w:val="lv"/>
        </w:rPr>
        <w:t>darbojas, kavējot olbaltumvielu sintēzi ribosomu līmenī</w:t>
      </w:r>
      <w:r w:rsidR="00D96A42">
        <w:rPr>
          <w:szCs w:val="22"/>
          <w:lang w:val="lv"/>
        </w:rPr>
        <w:t xml:space="preserve">. </w:t>
      </w:r>
      <w:r>
        <w:rPr>
          <w:szCs w:val="22"/>
          <w:lang w:val="lv"/>
        </w:rPr>
        <w:t xml:space="preserve"> </w:t>
      </w:r>
    </w:p>
    <w:p w14:paraId="5B819183" w14:textId="77777777" w:rsidR="00E91326" w:rsidRPr="00D149C7" w:rsidRDefault="00E91326" w:rsidP="00BA100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proofErr w:type="spellStart"/>
      <w:r>
        <w:rPr>
          <w:szCs w:val="22"/>
          <w:lang w:val="lv"/>
        </w:rPr>
        <w:t>Florfenikols</w:t>
      </w:r>
      <w:proofErr w:type="spellEnd"/>
      <w:r>
        <w:rPr>
          <w:szCs w:val="22"/>
          <w:lang w:val="lv"/>
        </w:rPr>
        <w:t xml:space="preserve"> ir </w:t>
      </w:r>
      <w:proofErr w:type="spellStart"/>
      <w:r>
        <w:rPr>
          <w:szCs w:val="22"/>
          <w:lang w:val="lv"/>
        </w:rPr>
        <w:t>tiamfenikola</w:t>
      </w:r>
      <w:proofErr w:type="spellEnd"/>
      <w:r>
        <w:rPr>
          <w:szCs w:val="22"/>
          <w:lang w:val="lv"/>
        </w:rPr>
        <w:t xml:space="preserve"> atvasinājums, kurā hidroksilgrupa ir aizstāta ar </w:t>
      </w:r>
      <w:r w:rsidRPr="00697928">
        <w:rPr>
          <w:szCs w:val="22"/>
          <w:lang w:val="lv"/>
        </w:rPr>
        <w:t>fluoru</w:t>
      </w:r>
      <w:r>
        <w:rPr>
          <w:szCs w:val="22"/>
          <w:lang w:val="lv"/>
        </w:rPr>
        <w:t xml:space="preserve">. Tas padara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aktīvu pret </w:t>
      </w:r>
      <w:proofErr w:type="spellStart"/>
      <w:r>
        <w:rPr>
          <w:szCs w:val="22"/>
          <w:lang w:val="lv"/>
        </w:rPr>
        <w:t>acetiltransferāzi</w:t>
      </w:r>
      <w:proofErr w:type="spellEnd"/>
      <w:r>
        <w:rPr>
          <w:szCs w:val="22"/>
          <w:lang w:val="lv"/>
        </w:rPr>
        <w:t xml:space="preserve"> izdalošām baktērijām, kas ir rezistentas pret </w:t>
      </w:r>
      <w:proofErr w:type="spellStart"/>
      <w:r>
        <w:rPr>
          <w:szCs w:val="22"/>
          <w:lang w:val="lv"/>
        </w:rPr>
        <w:t>hloramfenikolu</w:t>
      </w:r>
      <w:proofErr w:type="spellEnd"/>
      <w:r>
        <w:rPr>
          <w:szCs w:val="22"/>
          <w:lang w:val="lv"/>
        </w:rPr>
        <w:t xml:space="preserve">. </w:t>
      </w:r>
    </w:p>
    <w:p w14:paraId="14B8425B" w14:textId="77777777" w:rsidR="00E91326" w:rsidRPr="00D149C7" w:rsidRDefault="00E91326" w:rsidP="00BA1005">
      <w:pPr>
        <w:keepNext/>
        <w:keepLines/>
        <w:tabs>
          <w:tab w:val="clear" w:pos="567"/>
        </w:tabs>
        <w:spacing w:line="240" w:lineRule="auto"/>
        <w:jc w:val="both"/>
        <w:rPr>
          <w:strike/>
          <w:szCs w:val="22"/>
          <w:lang w:val="lv"/>
        </w:rPr>
      </w:pPr>
      <w:r>
        <w:rPr>
          <w:szCs w:val="22"/>
          <w:lang w:val="lv"/>
        </w:rPr>
        <w:t xml:space="preserve">Laboratorijas testos apstiprināta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aktivitāte pret patogēnām baktērijām, kuras visbiežāk izolē no cūkām, tostarp </w:t>
      </w:r>
      <w:proofErr w:type="spellStart"/>
      <w:r>
        <w:rPr>
          <w:i/>
          <w:iCs/>
          <w:szCs w:val="22"/>
          <w:lang w:val="lv"/>
        </w:rPr>
        <w:t>Actinobacillus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  <w:r>
        <w:rPr>
          <w:i/>
          <w:iCs/>
          <w:szCs w:val="22"/>
          <w:lang w:val="lv"/>
        </w:rPr>
        <w:t xml:space="preserve">, </w:t>
      </w:r>
      <w:proofErr w:type="spellStart"/>
      <w:r>
        <w:rPr>
          <w:i/>
          <w:iCs/>
          <w:szCs w:val="22"/>
          <w:lang w:val="lv"/>
        </w:rPr>
        <w:t>Pasteurella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multocida</w:t>
      </w:r>
      <w:proofErr w:type="spellEnd"/>
      <w:r>
        <w:rPr>
          <w:i/>
          <w:iCs/>
          <w:szCs w:val="22"/>
          <w:lang w:val="lv"/>
        </w:rPr>
        <w:t xml:space="preserve"> </w:t>
      </w:r>
      <w:r>
        <w:rPr>
          <w:szCs w:val="22"/>
          <w:lang w:val="lv"/>
        </w:rPr>
        <w:t xml:space="preserve">un </w:t>
      </w:r>
      <w:proofErr w:type="spellStart"/>
      <w:r>
        <w:rPr>
          <w:i/>
          <w:iCs/>
          <w:szCs w:val="22"/>
          <w:lang w:val="lv"/>
        </w:rPr>
        <w:t>Haemophilus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parasuis</w:t>
      </w:r>
      <w:proofErr w:type="spellEnd"/>
      <w:r>
        <w:rPr>
          <w:szCs w:val="22"/>
          <w:lang w:val="lv"/>
        </w:rPr>
        <w:t>.</w:t>
      </w:r>
      <w:r w:rsidR="00C90DB7">
        <w:rPr>
          <w:szCs w:val="22"/>
          <w:lang w:val="lv"/>
        </w:rPr>
        <w:t xml:space="preserve"> </w:t>
      </w:r>
    </w:p>
    <w:p w14:paraId="7BD668E2" w14:textId="77777777" w:rsidR="00E91326" w:rsidRPr="00D149C7" w:rsidRDefault="00610CDD" w:rsidP="00610CDD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i</w:t>
      </w:r>
      <w:r w:rsidR="00E91326">
        <w:rPr>
          <w:szCs w:val="22"/>
          <w:lang w:val="lv"/>
        </w:rPr>
        <w:t xml:space="preserve">r zināmi 4 rezistences mehānismi: rezistence pret </w:t>
      </w:r>
      <w:proofErr w:type="spellStart"/>
      <w:r w:rsidR="00E91326">
        <w:rPr>
          <w:szCs w:val="22"/>
          <w:lang w:val="lv"/>
        </w:rPr>
        <w:t>florfenikolu</w:t>
      </w:r>
      <w:proofErr w:type="spellEnd"/>
      <w:r w:rsidR="00E91326">
        <w:rPr>
          <w:szCs w:val="22"/>
          <w:lang w:val="lv"/>
        </w:rPr>
        <w:t xml:space="preserve"> pārsvarā rodas noteiktu vielu (piem., </w:t>
      </w:r>
      <w:proofErr w:type="spellStart"/>
      <w:r w:rsidR="00E91326">
        <w:rPr>
          <w:i/>
          <w:iCs/>
          <w:szCs w:val="22"/>
          <w:lang w:val="lv"/>
        </w:rPr>
        <w:t>flor</w:t>
      </w:r>
      <w:r w:rsidR="00E91326">
        <w:rPr>
          <w:szCs w:val="22"/>
          <w:lang w:val="lv"/>
        </w:rPr>
        <w:t>R</w:t>
      </w:r>
      <w:proofErr w:type="spellEnd"/>
      <w:r w:rsidR="00E91326">
        <w:rPr>
          <w:szCs w:val="22"/>
          <w:lang w:val="lv"/>
        </w:rPr>
        <w:t xml:space="preserve">) vai vairāku vielu (piem., </w:t>
      </w:r>
      <w:proofErr w:type="spellStart"/>
      <w:r w:rsidR="00E91326">
        <w:rPr>
          <w:szCs w:val="22"/>
          <w:lang w:val="lv"/>
        </w:rPr>
        <w:t>AcrAB-TolC</w:t>
      </w:r>
      <w:proofErr w:type="spellEnd"/>
      <w:r w:rsidR="00E91326">
        <w:rPr>
          <w:szCs w:val="22"/>
          <w:lang w:val="lv"/>
        </w:rPr>
        <w:t xml:space="preserve">) </w:t>
      </w:r>
      <w:r w:rsidR="00D47FF9">
        <w:rPr>
          <w:szCs w:val="22"/>
          <w:lang w:val="lv"/>
        </w:rPr>
        <w:t xml:space="preserve">izplūdes </w:t>
      </w:r>
      <w:r w:rsidR="00E91326">
        <w:rPr>
          <w:szCs w:val="22"/>
          <w:lang w:val="lv"/>
        </w:rPr>
        <w:t xml:space="preserve">sūkņu dēļ, kā arī ir rezistence mērķa iedarbības vietā (ribosomās), samazināta caurlaidība un enzīmu </w:t>
      </w:r>
      <w:proofErr w:type="spellStart"/>
      <w:r w:rsidR="00E91326">
        <w:rPr>
          <w:szCs w:val="22"/>
          <w:lang w:val="lv"/>
        </w:rPr>
        <w:t>inaktivācija</w:t>
      </w:r>
      <w:proofErr w:type="spellEnd"/>
      <w:r w:rsidR="00E91326">
        <w:rPr>
          <w:szCs w:val="22"/>
          <w:lang w:val="lv"/>
        </w:rPr>
        <w:t xml:space="preserve">. Gēni, kas atbild par šiem mehānismiem, ir kodēti ģenētiskajos elementos, piemēram, </w:t>
      </w:r>
      <w:proofErr w:type="spellStart"/>
      <w:r w:rsidR="00E91326">
        <w:rPr>
          <w:szCs w:val="22"/>
          <w:lang w:val="lv"/>
        </w:rPr>
        <w:t>plazmīdās</w:t>
      </w:r>
      <w:proofErr w:type="spellEnd"/>
      <w:r w:rsidR="00E91326">
        <w:rPr>
          <w:szCs w:val="22"/>
          <w:lang w:val="lv"/>
        </w:rPr>
        <w:t xml:space="preserve">, </w:t>
      </w:r>
      <w:proofErr w:type="spellStart"/>
      <w:r w:rsidR="00E91326">
        <w:rPr>
          <w:szCs w:val="22"/>
          <w:lang w:val="lv"/>
        </w:rPr>
        <w:t>transpozonos</w:t>
      </w:r>
      <w:proofErr w:type="spellEnd"/>
      <w:r w:rsidR="00E91326">
        <w:rPr>
          <w:szCs w:val="22"/>
          <w:lang w:val="lv"/>
        </w:rPr>
        <w:t xml:space="preserve"> vai gēnu kasetēs. Ir iespējama </w:t>
      </w:r>
      <w:r>
        <w:rPr>
          <w:szCs w:val="22"/>
          <w:lang w:val="lv"/>
        </w:rPr>
        <w:t xml:space="preserve">krusteniskā rezistence </w:t>
      </w:r>
      <w:r w:rsidR="00E91326">
        <w:rPr>
          <w:szCs w:val="22"/>
          <w:lang w:val="lv"/>
        </w:rPr>
        <w:t xml:space="preserve">ar </w:t>
      </w:r>
      <w:proofErr w:type="spellStart"/>
      <w:r w:rsidR="00E91326">
        <w:rPr>
          <w:szCs w:val="22"/>
          <w:lang w:val="lv"/>
        </w:rPr>
        <w:t>hloramfenikolu</w:t>
      </w:r>
      <w:proofErr w:type="spellEnd"/>
      <w:r w:rsidR="00E91326">
        <w:rPr>
          <w:szCs w:val="22"/>
          <w:lang w:val="lv"/>
        </w:rPr>
        <w:t xml:space="preserve">. </w:t>
      </w:r>
    </w:p>
    <w:p w14:paraId="6B829F68" w14:textId="77777777" w:rsidR="00E91326" w:rsidRPr="00E91326" w:rsidRDefault="00E91326" w:rsidP="00BA1005">
      <w:pPr>
        <w:tabs>
          <w:tab w:val="clear" w:pos="567"/>
        </w:tabs>
        <w:autoSpaceDE w:val="0"/>
        <w:autoSpaceDN w:val="0"/>
        <w:spacing w:line="240" w:lineRule="auto"/>
        <w:jc w:val="both"/>
        <w:rPr>
          <w:bCs/>
          <w:szCs w:val="22"/>
        </w:rPr>
      </w:pPr>
      <w:r>
        <w:rPr>
          <w:szCs w:val="22"/>
          <w:lang w:val="lv"/>
        </w:rPr>
        <w:t xml:space="preserve">Iegūto rezistenci 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galvenokārt kodē gēni; </w:t>
      </w:r>
      <w:proofErr w:type="spellStart"/>
      <w:r>
        <w:rPr>
          <w:i/>
          <w:iCs/>
          <w:szCs w:val="22"/>
          <w:lang w:val="lv"/>
        </w:rPr>
        <w:t>flo</w:t>
      </w:r>
      <w:r>
        <w:rPr>
          <w:szCs w:val="22"/>
          <w:lang w:val="lv"/>
        </w:rPr>
        <w:t>R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i/>
          <w:iCs/>
          <w:szCs w:val="22"/>
          <w:lang w:val="lv"/>
        </w:rPr>
        <w:t>cfr</w:t>
      </w:r>
      <w:proofErr w:type="spellEnd"/>
      <w:r>
        <w:rPr>
          <w:i/>
          <w:iCs/>
          <w:szCs w:val="22"/>
          <w:lang w:val="lv"/>
        </w:rPr>
        <w:t xml:space="preserve"> </w:t>
      </w:r>
      <w:r>
        <w:rPr>
          <w:szCs w:val="22"/>
          <w:lang w:val="lv"/>
        </w:rPr>
        <w:t xml:space="preserve">gēni atrodas uz </w:t>
      </w:r>
      <w:proofErr w:type="spellStart"/>
      <w:r>
        <w:rPr>
          <w:szCs w:val="22"/>
          <w:lang w:val="lv"/>
        </w:rPr>
        <w:t>plazmīdām</w:t>
      </w:r>
      <w:proofErr w:type="spellEnd"/>
      <w:r>
        <w:rPr>
          <w:szCs w:val="22"/>
          <w:lang w:val="lv"/>
        </w:rPr>
        <w:t xml:space="preserve"> vai hromosomām. </w:t>
      </w:r>
      <w:proofErr w:type="spellStart"/>
      <w:r>
        <w:rPr>
          <w:i/>
          <w:iCs/>
          <w:szCs w:val="22"/>
          <w:lang w:val="lv"/>
        </w:rPr>
        <w:t>Staphylococc</w:t>
      </w:r>
      <w:r w:rsidR="00A03E3B">
        <w:rPr>
          <w:i/>
          <w:iCs/>
          <w:szCs w:val="22"/>
          <w:lang w:val="lv"/>
        </w:rPr>
        <w:t>us</w:t>
      </w:r>
      <w:proofErr w:type="spellEnd"/>
      <w:r>
        <w:rPr>
          <w:i/>
          <w:iCs/>
          <w:szCs w:val="22"/>
          <w:lang w:val="lv"/>
        </w:rPr>
        <w:t xml:space="preserve"> </w:t>
      </w:r>
      <w:r>
        <w:rPr>
          <w:szCs w:val="22"/>
          <w:lang w:val="lv"/>
        </w:rPr>
        <w:t xml:space="preserve">atklātais rezistences gēns </w:t>
      </w:r>
      <w:proofErr w:type="spellStart"/>
      <w:r>
        <w:rPr>
          <w:i/>
          <w:iCs/>
          <w:szCs w:val="22"/>
          <w:lang w:val="lv"/>
        </w:rPr>
        <w:t>cfr</w:t>
      </w:r>
      <w:proofErr w:type="spellEnd"/>
      <w:r>
        <w:rPr>
          <w:i/>
          <w:iCs/>
          <w:szCs w:val="22"/>
          <w:lang w:val="lv"/>
        </w:rPr>
        <w:t xml:space="preserve"> </w:t>
      </w:r>
      <w:r>
        <w:rPr>
          <w:szCs w:val="22"/>
          <w:lang w:val="lv"/>
        </w:rPr>
        <w:t xml:space="preserve">kodē </w:t>
      </w:r>
      <w:proofErr w:type="spellStart"/>
      <w:r>
        <w:rPr>
          <w:szCs w:val="22"/>
          <w:lang w:val="lv"/>
        </w:rPr>
        <w:t>rRNS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metilāzi</w:t>
      </w:r>
      <w:proofErr w:type="spellEnd"/>
      <w:r>
        <w:rPr>
          <w:szCs w:val="22"/>
          <w:lang w:val="lv"/>
        </w:rPr>
        <w:t xml:space="preserve">, kas rada kombinēto rezistenci pret </w:t>
      </w:r>
      <w:proofErr w:type="spellStart"/>
      <w:r>
        <w:rPr>
          <w:szCs w:val="22"/>
          <w:lang w:val="lv"/>
        </w:rPr>
        <w:t>hloramfenikolu</w:t>
      </w:r>
      <w:proofErr w:type="spellEnd"/>
      <w:r>
        <w:rPr>
          <w:szCs w:val="22"/>
          <w:lang w:val="lv"/>
        </w:rPr>
        <w:t xml:space="preserve">,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klindamicīnu</w:t>
      </w:r>
      <w:proofErr w:type="spellEnd"/>
      <w:r>
        <w:rPr>
          <w:szCs w:val="22"/>
          <w:lang w:val="lv"/>
        </w:rPr>
        <w:t xml:space="preserve">. Nesens pētījums liecina, ka šī mutācija papildus rada </w:t>
      </w:r>
      <w:r w:rsidR="00610CDD">
        <w:rPr>
          <w:szCs w:val="22"/>
          <w:lang w:val="lv"/>
        </w:rPr>
        <w:t xml:space="preserve">krustenisko rezistenci </w:t>
      </w:r>
      <w:r>
        <w:rPr>
          <w:szCs w:val="22"/>
          <w:lang w:val="lv"/>
        </w:rPr>
        <w:t xml:space="preserve">pret </w:t>
      </w:r>
      <w:proofErr w:type="spellStart"/>
      <w:r>
        <w:rPr>
          <w:szCs w:val="22"/>
          <w:lang w:val="lv"/>
        </w:rPr>
        <w:t>pleiromutilīniem</w:t>
      </w:r>
      <w:proofErr w:type="spellEnd"/>
      <w:r>
        <w:rPr>
          <w:szCs w:val="22"/>
          <w:lang w:val="lv"/>
        </w:rPr>
        <w:t xml:space="preserve"> (</w:t>
      </w:r>
      <w:proofErr w:type="spellStart"/>
      <w:r>
        <w:rPr>
          <w:szCs w:val="22"/>
          <w:lang w:val="lv"/>
        </w:rPr>
        <w:t>tiamulīnu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valnemulīnu</w:t>
      </w:r>
      <w:proofErr w:type="spellEnd"/>
      <w:r>
        <w:rPr>
          <w:szCs w:val="22"/>
          <w:lang w:val="lv"/>
        </w:rPr>
        <w:t xml:space="preserve">), </w:t>
      </w:r>
      <w:proofErr w:type="spellStart"/>
      <w:r>
        <w:rPr>
          <w:szCs w:val="22"/>
          <w:lang w:val="lv"/>
        </w:rPr>
        <w:t>oksazolidinoniem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streptogramīnu</w:t>
      </w:r>
      <w:proofErr w:type="spellEnd"/>
      <w:r>
        <w:rPr>
          <w:szCs w:val="22"/>
          <w:lang w:val="lv"/>
        </w:rPr>
        <w:t xml:space="preserve"> A. Šo fenotipu sauc par </w:t>
      </w:r>
      <w:proofErr w:type="spellStart"/>
      <w:r>
        <w:rPr>
          <w:szCs w:val="22"/>
          <w:lang w:val="lv"/>
        </w:rPr>
        <w:t>PhLOPSA</w:t>
      </w:r>
      <w:proofErr w:type="spellEnd"/>
      <w:r>
        <w:rPr>
          <w:szCs w:val="22"/>
          <w:lang w:val="lv"/>
        </w:rPr>
        <w:t xml:space="preserve">. Nav cita </w:t>
      </w:r>
      <w:proofErr w:type="spellStart"/>
      <w:r>
        <w:rPr>
          <w:szCs w:val="22"/>
          <w:lang w:val="lv"/>
        </w:rPr>
        <w:t>rRNS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metiltransferāze</w:t>
      </w:r>
      <w:proofErr w:type="spellEnd"/>
      <w:r>
        <w:rPr>
          <w:szCs w:val="22"/>
          <w:lang w:val="lv"/>
        </w:rPr>
        <w:t>, kas viena pati izraisītu rezistenci pret 5 ķīmiski nesaistītām antibiotiku *grupām.</w:t>
      </w:r>
    </w:p>
    <w:p w14:paraId="0D2A5BFC" w14:textId="77777777" w:rsidR="00E91326" w:rsidRPr="00D149C7" w:rsidRDefault="00E91326" w:rsidP="00BA1005">
      <w:pPr>
        <w:tabs>
          <w:tab w:val="clear" w:pos="567"/>
        </w:tabs>
        <w:autoSpaceDE w:val="0"/>
        <w:autoSpaceDN w:val="0"/>
        <w:spacing w:line="240" w:lineRule="auto"/>
        <w:jc w:val="both"/>
        <w:rPr>
          <w:bCs/>
          <w:szCs w:val="22"/>
          <w:lang w:val="lv"/>
        </w:rPr>
      </w:pPr>
      <w:proofErr w:type="spellStart"/>
      <w:r>
        <w:rPr>
          <w:szCs w:val="22"/>
          <w:lang w:val="lv"/>
        </w:rPr>
        <w:lastRenderedPageBreak/>
        <w:t>Hloramfenikola</w:t>
      </w:r>
      <w:proofErr w:type="spellEnd"/>
      <w:r>
        <w:rPr>
          <w:szCs w:val="22"/>
          <w:lang w:val="lv"/>
        </w:rPr>
        <w:t>/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</w:t>
      </w:r>
      <w:r w:rsidR="00D47FF9">
        <w:rPr>
          <w:szCs w:val="22"/>
          <w:lang w:val="lv"/>
        </w:rPr>
        <w:t xml:space="preserve">izplūdes </w:t>
      </w:r>
      <w:r>
        <w:rPr>
          <w:szCs w:val="22"/>
          <w:lang w:val="lv"/>
        </w:rPr>
        <w:t>sūkni</w:t>
      </w:r>
      <w:r w:rsidR="00A03E3B">
        <w:rPr>
          <w:szCs w:val="22"/>
          <w:lang w:val="lv"/>
        </w:rPr>
        <w:t>s</w:t>
      </w:r>
      <w:r>
        <w:rPr>
          <w:szCs w:val="22"/>
          <w:lang w:val="lv"/>
        </w:rPr>
        <w:t xml:space="preserve">, kas kodēts ar </w:t>
      </w:r>
      <w:proofErr w:type="spellStart"/>
      <w:r>
        <w:rPr>
          <w:i/>
          <w:iCs/>
          <w:szCs w:val="22"/>
          <w:lang w:val="lv"/>
        </w:rPr>
        <w:t>flo</w:t>
      </w:r>
      <w:r>
        <w:rPr>
          <w:szCs w:val="22"/>
          <w:lang w:val="lv"/>
        </w:rPr>
        <w:t>R</w:t>
      </w:r>
      <w:proofErr w:type="spellEnd"/>
      <w:r>
        <w:rPr>
          <w:szCs w:val="22"/>
          <w:lang w:val="lv"/>
        </w:rPr>
        <w:t xml:space="preserve">, PCR ir </w:t>
      </w:r>
      <w:r w:rsidR="00A03E3B">
        <w:rPr>
          <w:szCs w:val="22"/>
          <w:lang w:val="lv"/>
        </w:rPr>
        <w:t>noteikts</w:t>
      </w:r>
      <w:r w:rsidR="00A03E3B">
        <w:rPr>
          <w:i/>
          <w:iCs/>
          <w:szCs w:val="22"/>
          <w:lang w:val="lv"/>
        </w:rPr>
        <w:t xml:space="preserve"> </w:t>
      </w:r>
      <w:r>
        <w:rPr>
          <w:i/>
          <w:iCs/>
          <w:szCs w:val="22"/>
          <w:lang w:val="lv"/>
        </w:rPr>
        <w:t xml:space="preserve">A.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  <w:r>
        <w:rPr>
          <w:szCs w:val="22"/>
          <w:lang w:val="lv"/>
        </w:rPr>
        <w:t xml:space="preserve"> baktērijās, kas rezistentas 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hloramfenikolu</w:t>
      </w:r>
      <w:proofErr w:type="spellEnd"/>
      <w:r>
        <w:rPr>
          <w:szCs w:val="22"/>
          <w:lang w:val="lv"/>
        </w:rPr>
        <w:t xml:space="preserve">. PCR apstiprināja </w:t>
      </w:r>
      <w:proofErr w:type="spellStart"/>
      <w:r>
        <w:rPr>
          <w:i/>
          <w:iCs/>
          <w:szCs w:val="22"/>
          <w:lang w:val="lv"/>
        </w:rPr>
        <w:t>flo</w:t>
      </w:r>
      <w:r>
        <w:rPr>
          <w:szCs w:val="22"/>
          <w:lang w:val="lv"/>
        </w:rPr>
        <w:t>R</w:t>
      </w:r>
      <w:proofErr w:type="spellEnd"/>
      <w:r>
        <w:rPr>
          <w:szCs w:val="22"/>
          <w:lang w:val="lv"/>
        </w:rPr>
        <w:t xml:space="preserve"> klātbūtni </w:t>
      </w:r>
      <w:proofErr w:type="spellStart"/>
      <w:r>
        <w:rPr>
          <w:szCs w:val="22"/>
          <w:lang w:val="lv"/>
        </w:rPr>
        <w:t>transformantos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transkonjugantos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i/>
          <w:iCs/>
          <w:szCs w:val="22"/>
          <w:lang w:val="lv"/>
        </w:rPr>
        <w:t>Staphylococc</w:t>
      </w:r>
      <w:r w:rsidR="00A03E3B">
        <w:rPr>
          <w:i/>
          <w:iCs/>
          <w:szCs w:val="22"/>
          <w:lang w:val="lv"/>
        </w:rPr>
        <w:t>us</w:t>
      </w:r>
      <w:proofErr w:type="spellEnd"/>
      <w:r>
        <w:rPr>
          <w:szCs w:val="22"/>
          <w:lang w:val="lv"/>
        </w:rPr>
        <w:t xml:space="preserve"> baktērijās ir ticis aprakstīts gēns </w:t>
      </w:r>
      <w:proofErr w:type="spellStart"/>
      <w:r>
        <w:rPr>
          <w:i/>
          <w:iCs/>
          <w:szCs w:val="22"/>
          <w:lang w:val="lv"/>
        </w:rPr>
        <w:t>fex</w:t>
      </w:r>
      <w:r>
        <w:rPr>
          <w:szCs w:val="22"/>
          <w:lang w:val="lv"/>
        </w:rPr>
        <w:t>A</w:t>
      </w:r>
      <w:proofErr w:type="spellEnd"/>
      <w:r>
        <w:rPr>
          <w:szCs w:val="22"/>
          <w:lang w:val="lv"/>
        </w:rPr>
        <w:t xml:space="preserve">, kas atrodas uz </w:t>
      </w:r>
      <w:proofErr w:type="spellStart"/>
      <w:r>
        <w:rPr>
          <w:szCs w:val="22"/>
          <w:lang w:val="lv"/>
        </w:rPr>
        <w:t>transpozona</w:t>
      </w:r>
      <w:proofErr w:type="spellEnd"/>
      <w:r>
        <w:rPr>
          <w:szCs w:val="22"/>
          <w:lang w:val="lv"/>
        </w:rPr>
        <w:t xml:space="preserve"> Tn558, kurš</w:t>
      </w:r>
      <w:r w:rsidR="00A03E3B">
        <w:rPr>
          <w:szCs w:val="22"/>
          <w:lang w:val="lv"/>
        </w:rPr>
        <w:t>, savukārt,</w:t>
      </w:r>
      <w:r>
        <w:rPr>
          <w:szCs w:val="22"/>
          <w:lang w:val="lv"/>
        </w:rPr>
        <w:t xml:space="preserve"> kodē </w:t>
      </w:r>
      <w:proofErr w:type="spellStart"/>
      <w:r>
        <w:rPr>
          <w:szCs w:val="22"/>
          <w:lang w:val="lv"/>
        </w:rPr>
        <w:t>grampozitīvo</w:t>
      </w:r>
      <w:proofErr w:type="spellEnd"/>
      <w:r>
        <w:rPr>
          <w:szCs w:val="22"/>
          <w:lang w:val="lv"/>
        </w:rPr>
        <w:t xml:space="preserve"> baktēriju pirmo specifisko </w:t>
      </w:r>
      <w:proofErr w:type="spellStart"/>
      <w:r>
        <w:rPr>
          <w:szCs w:val="22"/>
          <w:lang w:val="lv"/>
        </w:rPr>
        <w:t>hloramfenikola</w:t>
      </w:r>
      <w:proofErr w:type="spellEnd"/>
      <w:r>
        <w:rPr>
          <w:szCs w:val="22"/>
          <w:lang w:val="lv"/>
        </w:rPr>
        <w:t>/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eksportētāju.</w:t>
      </w:r>
    </w:p>
    <w:p w14:paraId="2D17881F" w14:textId="77777777" w:rsidR="00F62BD5" w:rsidRPr="00D149C7" w:rsidRDefault="00F62BD5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7ACDE23A" w14:textId="77777777" w:rsidR="00E91326" w:rsidRPr="00D149C7" w:rsidRDefault="00E91326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Atbilstoši Valsts uzraudzības programmai attiecībā uz būtiskiem patogēniem</w:t>
      </w:r>
      <w:r w:rsidR="00A03E3B" w:rsidRPr="00A03E3B">
        <w:rPr>
          <w:szCs w:val="22"/>
          <w:lang w:val="lv"/>
        </w:rPr>
        <w:t xml:space="preserve"> </w:t>
      </w:r>
      <w:r w:rsidR="00A03E3B">
        <w:rPr>
          <w:szCs w:val="22"/>
          <w:lang w:val="lv"/>
        </w:rPr>
        <w:t>veterinārajā jomā</w:t>
      </w:r>
      <w:r>
        <w:rPr>
          <w:szCs w:val="22"/>
          <w:lang w:val="lv"/>
        </w:rPr>
        <w:t xml:space="preserve">, kas rezistenti pret </w:t>
      </w:r>
      <w:proofErr w:type="spellStart"/>
      <w:r>
        <w:rPr>
          <w:szCs w:val="22"/>
          <w:lang w:val="lv"/>
        </w:rPr>
        <w:t>antimikrobiālajiem</w:t>
      </w:r>
      <w:proofErr w:type="spellEnd"/>
      <w:r>
        <w:rPr>
          <w:szCs w:val="22"/>
          <w:lang w:val="lv"/>
        </w:rPr>
        <w:t xml:space="preserve"> līdzekļiem, fenotipa jutības/rezistences pārbaudes rezultāti 2015</w:t>
      </w:r>
      <w:r w:rsidR="00A03E3B">
        <w:rPr>
          <w:szCs w:val="22"/>
          <w:lang w:val="lv"/>
        </w:rPr>
        <w:t>.</w:t>
      </w:r>
      <w:r w:rsidR="00A03E3B">
        <w:rPr>
          <w:szCs w:val="22"/>
          <w:lang w:val="lv"/>
        </w:rPr>
        <w:noBreakHyphen/>
      </w:r>
      <w:r>
        <w:rPr>
          <w:szCs w:val="22"/>
          <w:lang w:val="lv"/>
        </w:rPr>
        <w:t>2016. gadā Čehijas Republikā ir norādīti zemāk.</w:t>
      </w:r>
    </w:p>
    <w:p w14:paraId="476CCA86" w14:textId="77777777" w:rsidR="00E91326" w:rsidRPr="00D149C7" w:rsidRDefault="00E91326" w:rsidP="009D5B50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33A24F79" w14:textId="77777777" w:rsidR="00E91326" w:rsidRPr="00E91326" w:rsidRDefault="00A03E3B" w:rsidP="00B94F06">
      <w:pPr>
        <w:keepNext/>
        <w:keepLines/>
        <w:tabs>
          <w:tab w:val="clear" w:pos="567"/>
        </w:tabs>
        <w:spacing w:line="240" w:lineRule="auto"/>
        <w:jc w:val="both"/>
        <w:rPr>
          <w:b/>
          <w:bCs/>
          <w:szCs w:val="22"/>
          <w:u w:val="single"/>
        </w:rPr>
      </w:pPr>
      <w:r>
        <w:rPr>
          <w:b/>
          <w:bCs/>
          <w:szCs w:val="22"/>
          <w:u w:val="single"/>
          <w:lang w:val="lv"/>
        </w:rPr>
        <w:t>CŪKĀM</w:t>
      </w:r>
      <w:r w:rsidR="00E91326">
        <w:rPr>
          <w:b/>
          <w:bCs/>
          <w:szCs w:val="22"/>
          <w:u w:val="single"/>
          <w:lang w:val="lv"/>
        </w:rPr>
        <w:t>:</w:t>
      </w:r>
      <w:r>
        <w:rPr>
          <w:b/>
          <w:bCs/>
          <w:szCs w:val="22"/>
          <w:u w:val="single"/>
          <w:lang w:val="lv"/>
        </w:rPr>
        <w:t xml:space="preserve"> </w:t>
      </w:r>
    </w:p>
    <w:p w14:paraId="74CF91CC" w14:textId="77777777" w:rsidR="00E91326" w:rsidRPr="00E91326" w:rsidRDefault="00E91326" w:rsidP="003D312D">
      <w:pPr>
        <w:keepNext/>
        <w:keepLines/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</w:p>
    <w:p w14:paraId="5A192BD4" w14:textId="77777777" w:rsidR="00E91326" w:rsidRPr="00E91326" w:rsidRDefault="00E91326" w:rsidP="00BE1101">
      <w:pPr>
        <w:keepNext/>
        <w:keepLines/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proofErr w:type="spellStart"/>
      <w:r>
        <w:rPr>
          <w:i/>
          <w:iCs/>
          <w:szCs w:val="22"/>
          <w:lang w:val="lv"/>
        </w:rPr>
        <w:t>Actinobacillus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</w:p>
    <w:p w14:paraId="12B35370" w14:textId="77777777" w:rsidR="00E91326" w:rsidRPr="00E91326" w:rsidRDefault="00E91326" w:rsidP="00BE11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7"/>
        <w:gridCol w:w="1102"/>
        <w:gridCol w:w="1170"/>
        <w:gridCol w:w="992"/>
        <w:gridCol w:w="1118"/>
        <w:gridCol w:w="1104"/>
        <w:gridCol w:w="1099"/>
        <w:gridCol w:w="1099"/>
      </w:tblGrid>
      <w:tr w:rsidR="00E91326" w:rsidRPr="00E91326" w14:paraId="634C9987" w14:textId="77777777" w:rsidTr="002E73AE">
        <w:tc>
          <w:tcPr>
            <w:tcW w:w="1384" w:type="dxa"/>
          </w:tcPr>
          <w:p w14:paraId="0494A6FD" w14:textId="77777777" w:rsidR="00E91326" w:rsidRPr="00E91326" w:rsidRDefault="00E91326" w:rsidP="008244E5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APP:</w:t>
            </w:r>
          </w:p>
        </w:tc>
        <w:tc>
          <w:tcPr>
            <w:tcW w:w="1134" w:type="dxa"/>
          </w:tcPr>
          <w:p w14:paraId="55D6ED55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Gads</w:t>
            </w:r>
          </w:p>
        </w:tc>
        <w:tc>
          <w:tcPr>
            <w:tcW w:w="1196" w:type="dxa"/>
          </w:tcPr>
          <w:p w14:paraId="315BC347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Izolātu</w:t>
            </w:r>
            <w:proofErr w:type="spellEnd"/>
            <w:r>
              <w:rPr>
                <w:szCs w:val="22"/>
                <w:lang w:val="lv"/>
              </w:rPr>
              <w:t xml:space="preserve"> sk.</w:t>
            </w:r>
          </w:p>
        </w:tc>
        <w:tc>
          <w:tcPr>
            <w:tcW w:w="1008" w:type="dxa"/>
          </w:tcPr>
          <w:p w14:paraId="285F35C3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MIC</w:t>
            </w:r>
            <w:r>
              <w:rPr>
                <w:szCs w:val="22"/>
                <w:vertAlign w:val="subscript"/>
                <w:lang w:val="lv"/>
              </w:rPr>
              <w:t>50</w:t>
            </w:r>
          </w:p>
        </w:tc>
        <w:tc>
          <w:tcPr>
            <w:tcW w:w="1144" w:type="dxa"/>
          </w:tcPr>
          <w:p w14:paraId="679E51CE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MIC</w:t>
            </w:r>
            <w:r>
              <w:rPr>
                <w:szCs w:val="22"/>
                <w:vertAlign w:val="subscript"/>
                <w:lang w:val="lv"/>
              </w:rPr>
              <w:t>90</w:t>
            </w:r>
          </w:p>
        </w:tc>
        <w:tc>
          <w:tcPr>
            <w:tcW w:w="1141" w:type="dxa"/>
          </w:tcPr>
          <w:p w14:paraId="3FB52F1E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C (%)</w:t>
            </w:r>
          </w:p>
        </w:tc>
        <w:tc>
          <w:tcPr>
            <w:tcW w:w="1140" w:type="dxa"/>
          </w:tcPr>
          <w:p w14:paraId="24DD5F3A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I (%)</w:t>
            </w:r>
          </w:p>
        </w:tc>
        <w:tc>
          <w:tcPr>
            <w:tcW w:w="1140" w:type="dxa"/>
          </w:tcPr>
          <w:p w14:paraId="5B9AF8EE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/>
                <w:iCs/>
                <w:szCs w:val="22"/>
              </w:rPr>
            </w:pPr>
            <w:r>
              <w:rPr>
                <w:szCs w:val="22"/>
                <w:lang w:val="lv"/>
              </w:rPr>
              <w:t>R (%)</w:t>
            </w:r>
          </w:p>
        </w:tc>
      </w:tr>
      <w:tr w:rsidR="00E91326" w:rsidRPr="00E91326" w14:paraId="11EB20E4" w14:textId="77777777" w:rsidTr="002E73AE">
        <w:tc>
          <w:tcPr>
            <w:tcW w:w="1384" w:type="dxa"/>
            <w:vMerge w:val="restart"/>
          </w:tcPr>
          <w:p w14:paraId="0CAAAC6F" w14:textId="77777777" w:rsidR="00E91326" w:rsidRPr="00E91326" w:rsidRDefault="00F62BD5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Florfenikols</w:t>
            </w:r>
            <w:proofErr w:type="spellEnd"/>
          </w:p>
        </w:tc>
        <w:tc>
          <w:tcPr>
            <w:tcW w:w="1134" w:type="dxa"/>
          </w:tcPr>
          <w:p w14:paraId="0AA5D061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2015</w:t>
            </w:r>
          </w:p>
        </w:tc>
        <w:tc>
          <w:tcPr>
            <w:tcW w:w="1196" w:type="dxa"/>
          </w:tcPr>
          <w:p w14:paraId="1637D99B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39</w:t>
            </w:r>
          </w:p>
        </w:tc>
        <w:tc>
          <w:tcPr>
            <w:tcW w:w="1008" w:type="dxa"/>
          </w:tcPr>
          <w:p w14:paraId="77A3C3E8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0,5</w:t>
            </w:r>
          </w:p>
        </w:tc>
        <w:tc>
          <w:tcPr>
            <w:tcW w:w="1144" w:type="dxa"/>
          </w:tcPr>
          <w:p w14:paraId="609F88C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4</w:t>
            </w:r>
          </w:p>
        </w:tc>
        <w:tc>
          <w:tcPr>
            <w:tcW w:w="1141" w:type="dxa"/>
          </w:tcPr>
          <w:p w14:paraId="634E162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91,9</w:t>
            </w:r>
          </w:p>
        </w:tc>
        <w:tc>
          <w:tcPr>
            <w:tcW w:w="1140" w:type="dxa"/>
          </w:tcPr>
          <w:p w14:paraId="45B3A47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5,4</w:t>
            </w:r>
          </w:p>
        </w:tc>
        <w:tc>
          <w:tcPr>
            <w:tcW w:w="1140" w:type="dxa"/>
          </w:tcPr>
          <w:p w14:paraId="17B83C39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2,7</w:t>
            </w:r>
          </w:p>
        </w:tc>
      </w:tr>
      <w:tr w:rsidR="00E91326" w:rsidRPr="00E91326" w14:paraId="46591CFC" w14:textId="77777777" w:rsidTr="002E73AE">
        <w:tc>
          <w:tcPr>
            <w:tcW w:w="1384" w:type="dxa"/>
            <w:vMerge/>
          </w:tcPr>
          <w:p w14:paraId="0459779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</w:p>
        </w:tc>
        <w:tc>
          <w:tcPr>
            <w:tcW w:w="1134" w:type="dxa"/>
          </w:tcPr>
          <w:p w14:paraId="774C93A5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2016</w:t>
            </w:r>
          </w:p>
        </w:tc>
        <w:tc>
          <w:tcPr>
            <w:tcW w:w="1196" w:type="dxa"/>
          </w:tcPr>
          <w:p w14:paraId="4FC913F5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44</w:t>
            </w:r>
          </w:p>
        </w:tc>
        <w:tc>
          <w:tcPr>
            <w:tcW w:w="1008" w:type="dxa"/>
          </w:tcPr>
          <w:p w14:paraId="700F70F2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0,5</w:t>
            </w:r>
          </w:p>
        </w:tc>
        <w:tc>
          <w:tcPr>
            <w:tcW w:w="1144" w:type="dxa"/>
          </w:tcPr>
          <w:p w14:paraId="1B6CF70B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1</w:t>
            </w:r>
          </w:p>
        </w:tc>
        <w:tc>
          <w:tcPr>
            <w:tcW w:w="1141" w:type="dxa"/>
          </w:tcPr>
          <w:p w14:paraId="3E4E0FAD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100</w:t>
            </w:r>
          </w:p>
        </w:tc>
        <w:tc>
          <w:tcPr>
            <w:tcW w:w="1140" w:type="dxa"/>
          </w:tcPr>
          <w:p w14:paraId="53BC3FE8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</w:t>
            </w:r>
          </w:p>
        </w:tc>
        <w:tc>
          <w:tcPr>
            <w:tcW w:w="1140" w:type="dxa"/>
          </w:tcPr>
          <w:p w14:paraId="77EC7BDF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</w:t>
            </w:r>
          </w:p>
        </w:tc>
      </w:tr>
    </w:tbl>
    <w:p w14:paraId="63B9DCDE" w14:textId="77777777" w:rsidR="00E91326" w:rsidRPr="00E91326" w:rsidRDefault="00E91326" w:rsidP="00D149C7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6C5B0B02" w14:textId="77777777" w:rsidR="00E91326" w:rsidRPr="00E91326" w:rsidRDefault="00E91326" w:rsidP="0046593F">
      <w:pPr>
        <w:keepNext/>
        <w:keepLines/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</w:p>
    <w:p w14:paraId="7BC24E2C" w14:textId="77777777" w:rsidR="00E91326" w:rsidRPr="00E91326" w:rsidRDefault="00E91326" w:rsidP="0046593F">
      <w:pPr>
        <w:keepNext/>
        <w:keepLines/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proofErr w:type="spellStart"/>
      <w:r>
        <w:rPr>
          <w:i/>
          <w:iCs/>
          <w:szCs w:val="22"/>
          <w:lang w:val="lv"/>
        </w:rPr>
        <w:t>Pasteurella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multocida</w:t>
      </w:r>
      <w:proofErr w:type="spellEnd"/>
    </w:p>
    <w:p w14:paraId="683DF753" w14:textId="77777777" w:rsidR="00E91326" w:rsidRPr="00E91326" w:rsidRDefault="00E91326" w:rsidP="00477190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7"/>
        <w:gridCol w:w="1023"/>
        <w:gridCol w:w="1249"/>
        <w:gridCol w:w="992"/>
        <w:gridCol w:w="1118"/>
        <w:gridCol w:w="1104"/>
        <w:gridCol w:w="1099"/>
        <w:gridCol w:w="1099"/>
      </w:tblGrid>
      <w:tr w:rsidR="00E91326" w:rsidRPr="00E91326" w14:paraId="18F479EA" w14:textId="77777777" w:rsidTr="002E73AE">
        <w:tc>
          <w:tcPr>
            <w:tcW w:w="1384" w:type="dxa"/>
          </w:tcPr>
          <w:p w14:paraId="2C462968" w14:textId="77777777" w:rsidR="00E91326" w:rsidRPr="00E91326" w:rsidRDefault="00E91326" w:rsidP="004779CF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PM:</w:t>
            </w:r>
          </w:p>
        </w:tc>
        <w:tc>
          <w:tcPr>
            <w:tcW w:w="1050" w:type="dxa"/>
          </w:tcPr>
          <w:p w14:paraId="1AAF5718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Gads</w:t>
            </w:r>
          </w:p>
        </w:tc>
        <w:tc>
          <w:tcPr>
            <w:tcW w:w="1280" w:type="dxa"/>
          </w:tcPr>
          <w:p w14:paraId="53AD052A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Izolātu</w:t>
            </w:r>
            <w:proofErr w:type="spellEnd"/>
            <w:r>
              <w:rPr>
                <w:szCs w:val="22"/>
                <w:lang w:val="lv"/>
              </w:rPr>
              <w:t xml:space="preserve"> sk.</w:t>
            </w:r>
          </w:p>
        </w:tc>
        <w:tc>
          <w:tcPr>
            <w:tcW w:w="1008" w:type="dxa"/>
          </w:tcPr>
          <w:p w14:paraId="2FAC071B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MIC</w:t>
            </w:r>
            <w:r>
              <w:rPr>
                <w:szCs w:val="22"/>
                <w:vertAlign w:val="subscript"/>
                <w:lang w:val="lv"/>
              </w:rPr>
              <w:t>50</w:t>
            </w:r>
          </w:p>
        </w:tc>
        <w:tc>
          <w:tcPr>
            <w:tcW w:w="1144" w:type="dxa"/>
          </w:tcPr>
          <w:p w14:paraId="75997165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MIC</w:t>
            </w:r>
            <w:r>
              <w:rPr>
                <w:szCs w:val="22"/>
                <w:vertAlign w:val="subscript"/>
                <w:lang w:val="lv"/>
              </w:rPr>
              <w:t>90</w:t>
            </w:r>
          </w:p>
        </w:tc>
        <w:tc>
          <w:tcPr>
            <w:tcW w:w="1141" w:type="dxa"/>
          </w:tcPr>
          <w:p w14:paraId="1AA020B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C (%)</w:t>
            </w:r>
          </w:p>
        </w:tc>
        <w:tc>
          <w:tcPr>
            <w:tcW w:w="1140" w:type="dxa"/>
          </w:tcPr>
          <w:p w14:paraId="0C12B01F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I (%)</w:t>
            </w:r>
          </w:p>
        </w:tc>
        <w:tc>
          <w:tcPr>
            <w:tcW w:w="1140" w:type="dxa"/>
          </w:tcPr>
          <w:p w14:paraId="43FB40DF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/>
                <w:iCs/>
                <w:szCs w:val="22"/>
              </w:rPr>
            </w:pPr>
            <w:r>
              <w:rPr>
                <w:szCs w:val="22"/>
                <w:lang w:val="lv"/>
              </w:rPr>
              <w:t>R (%)</w:t>
            </w:r>
          </w:p>
        </w:tc>
      </w:tr>
      <w:tr w:rsidR="00E91326" w:rsidRPr="00E91326" w14:paraId="3F6308D9" w14:textId="77777777" w:rsidTr="002E73AE">
        <w:tc>
          <w:tcPr>
            <w:tcW w:w="1384" w:type="dxa"/>
            <w:vMerge w:val="restart"/>
          </w:tcPr>
          <w:p w14:paraId="75F5C3BF" w14:textId="77777777" w:rsidR="00E91326" w:rsidRPr="00E91326" w:rsidRDefault="00F62BD5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Florfenikols</w:t>
            </w:r>
            <w:proofErr w:type="spellEnd"/>
          </w:p>
        </w:tc>
        <w:tc>
          <w:tcPr>
            <w:tcW w:w="1050" w:type="dxa"/>
          </w:tcPr>
          <w:p w14:paraId="70636A0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2015</w:t>
            </w:r>
          </w:p>
        </w:tc>
        <w:tc>
          <w:tcPr>
            <w:tcW w:w="1280" w:type="dxa"/>
          </w:tcPr>
          <w:p w14:paraId="30E66655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31</w:t>
            </w:r>
          </w:p>
        </w:tc>
        <w:tc>
          <w:tcPr>
            <w:tcW w:w="1008" w:type="dxa"/>
          </w:tcPr>
          <w:p w14:paraId="11F086C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0,5</w:t>
            </w:r>
          </w:p>
        </w:tc>
        <w:tc>
          <w:tcPr>
            <w:tcW w:w="1144" w:type="dxa"/>
          </w:tcPr>
          <w:p w14:paraId="536E2C3F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1</w:t>
            </w:r>
          </w:p>
        </w:tc>
        <w:tc>
          <w:tcPr>
            <w:tcW w:w="1141" w:type="dxa"/>
          </w:tcPr>
          <w:p w14:paraId="44A44514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100</w:t>
            </w:r>
          </w:p>
        </w:tc>
        <w:tc>
          <w:tcPr>
            <w:tcW w:w="1140" w:type="dxa"/>
          </w:tcPr>
          <w:p w14:paraId="6CFAE216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</w:t>
            </w:r>
          </w:p>
        </w:tc>
        <w:tc>
          <w:tcPr>
            <w:tcW w:w="1140" w:type="dxa"/>
          </w:tcPr>
          <w:p w14:paraId="6FC04D51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</w:t>
            </w:r>
          </w:p>
        </w:tc>
      </w:tr>
      <w:tr w:rsidR="00E91326" w:rsidRPr="00E91326" w14:paraId="282C3FC8" w14:textId="77777777" w:rsidTr="002E73AE">
        <w:tc>
          <w:tcPr>
            <w:tcW w:w="1384" w:type="dxa"/>
            <w:vMerge/>
          </w:tcPr>
          <w:p w14:paraId="5557406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</w:p>
        </w:tc>
        <w:tc>
          <w:tcPr>
            <w:tcW w:w="1050" w:type="dxa"/>
          </w:tcPr>
          <w:p w14:paraId="0F4D9106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2016</w:t>
            </w:r>
          </w:p>
        </w:tc>
        <w:tc>
          <w:tcPr>
            <w:tcW w:w="1280" w:type="dxa"/>
          </w:tcPr>
          <w:p w14:paraId="2DC1471B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41</w:t>
            </w:r>
          </w:p>
        </w:tc>
        <w:tc>
          <w:tcPr>
            <w:tcW w:w="1008" w:type="dxa"/>
          </w:tcPr>
          <w:p w14:paraId="6AD1ABED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0,5</w:t>
            </w:r>
          </w:p>
        </w:tc>
        <w:tc>
          <w:tcPr>
            <w:tcW w:w="1144" w:type="dxa"/>
          </w:tcPr>
          <w:p w14:paraId="08BD8A21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</w:t>
            </w:r>
          </w:p>
        </w:tc>
        <w:tc>
          <w:tcPr>
            <w:tcW w:w="1141" w:type="dxa"/>
          </w:tcPr>
          <w:p w14:paraId="6A68BE2C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95,2</w:t>
            </w:r>
          </w:p>
        </w:tc>
        <w:tc>
          <w:tcPr>
            <w:tcW w:w="1140" w:type="dxa"/>
          </w:tcPr>
          <w:p w14:paraId="4F5481F0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2,4</w:t>
            </w:r>
          </w:p>
        </w:tc>
        <w:tc>
          <w:tcPr>
            <w:tcW w:w="1140" w:type="dxa"/>
          </w:tcPr>
          <w:p w14:paraId="7809B9DD" w14:textId="77777777" w:rsidR="00E91326" w:rsidRPr="00E91326" w:rsidRDefault="00E91326" w:rsidP="002E73AE">
            <w:pPr>
              <w:keepNext/>
              <w:keepLines/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szCs w:val="22"/>
                <w:lang w:val="lv"/>
              </w:rPr>
              <w:t>2,4</w:t>
            </w:r>
          </w:p>
        </w:tc>
      </w:tr>
    </w:tbl>
    <w:p w14:paraId="4497B618" w14:textId="77777777" w:rsidR="00E91326" w:rsidRPr="00E91326" w:rsidRDefault="00E91326" w:rsidP="00D149C7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0B3199C7" w14:textId="77777777" w:rsidR="00E91326" w:rsidRPr="00E91326" w:rsidRDefault="00E91326" w:rsidP="0046593F">
      <w:pPr>
        <w:tabs>
          <w:tab w:val="clear" w:pos="567"/>
        </w:tabs>
        <w:autoSpaceDE w:val="0"/>
        <w:autoSpaceDN w:val="0"/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Veterināro patogēnu minimālās </w:t>
      </w:r>
      <w:proofErr w:type="spellStart"/>
      <w:r>
        <w:rPr>
          <w:szCs w:val="22"/>
          <w:lang w:val="lv"/>
        </w:rPr>
        <w:t>inhibējošās</w:t>
      </w:r>
      <w:proofErr w:type="spellEnd"/>
      <w:r>
        <w:rPr>
          <w:szCs w:val="22"/>
          <w:lang w:val="lv"/>
        </w:rPr>
        <w:t xml:space="preserve"> koncentrācijas (</w:t>
      </w:r>
      <w:r>
        <w:rPr>
          <w:i/>
          <w:iCs/>
          <w:szCs w:val="22"/>
          <w:lang w:val="lv"/>
        </w:rPr>
        <w:t>MIC</w:t>
      </w:r>
      <w:r>
        <w:rPr>
          <w:szCs w:val="22"/>
          <w:lang w:val="lv"/>
        </w:rPr>
        <w:t>) robežvērtības (</w:t>
      </w:r>
      <w:r>
        <w:rPr>
          <w:i/>
          <w:iCs/>
          <w:szCs w:val="22"/>
          <w:lang w:val="lv"/>
        </w:rPr>
        <w:t>CLSI</w:t>
      </w:r>
      <w:r>
        <w:rPr>
          <w:szCs w:val="22"/>
          <w:lang w:val="lv"/>
        </w:rPr>
        <w:t xml:space="preserve">, 2018): </w:t>
      </w:r>
    </w:p>
    <w:p w14:paraId="08E51FB8" w14:textId="77777777" w:rsidR="00E91326" w:rsidRDefault="00E91326" w:rsidP="0046593F">
      <w:pPr>
        <w:tabs>
          <w:tab w:val="clear" w:pos="567"/>
        </w:tabs>
        <w:autoSpaceDE w:val="0"/>
        <w:autoSpaceDN w:val="0"/>
        <w:spacing w:line="240" w:lineRule="auto"/>
        <w:jc w:val="both"/>
        <w:rPr>
          <w:szCs w:val="22"/>
        </w:rPr>
      </w:pPr>
      <w:proofErr w:type="spellStart"/>
      <w:r>
        <w:rPr>
          <w:i/>
          <w:iCs/>
          <w:szCs w:val="22"/>
          <w:lang w:val="lv"/>
        </w:rPr>
        <w:t>Actinobacillus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pleuropneumoniae</w:t>
      </w:r>
      <w:proofErr w:type="spellEnd"/>
      <w:r>
        <w:rPr>
          <w:szCs w:val="22"/>
          <w:lang w:val="lv"/>
        </w:rPr>
        <w:t xml:space="preserve">, </w:t>
      </w:r>
      <w:proofErr w:type="spellStart"/>
      <w:r>
        <w:rPr>
          <w:i/>
          <w:iCs/>
          <w:szCs w:val="22"/>
          <w:lang w:val="lv"/>
        </w:rPr>
        <w:t>Pasteurella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multocida</w:t>
      </w:r>
      <w:proofErr w:type="spellEnd"/>
      <w:r>
        <w:rPr>
          <w:szCs w:val="22"/>
          <w:lang w:val="lv"/>
        </w:rPr>
        <w:t xml:space="preserve">: jutīgas: ≤ 2 µg/ml, vidēji jutīgas: 4 µg/ml, rezistentas: ≥ 8 µg/ml. </w:t>
      </w:r>
    </w:p>
    <w:p w14:paraId="58FE80B4" w14:textId="77777777" w:rsidR="00076E80" w:rsidRDefault="00076E80" w:rsidP="00477190">
      <w:pPr>
        <w:tabs>
          <w:tab w:val="clear" w:pos="567"/>
        </w:tabs>
        <w:autoSpaceDE w:val="0"/>
        <w:autoSpaceDN w:val="0"/>
        <w:spacing w:line="240" w:lineRule="auto"/>
        <w:jc w:val="both"/>
        <w:rPr>
          <w:sz w:val="24"/>
          <w:szCs w:val="22"/>
        </w:rPr>
      </w:pPr>
    </w:p>
    <w:p w14:paraId="369C4F56" w14:textId="77777777" w:rsidR="00772F2C" w:rsidRPr="00772F2C" w:rsidRDefault="00772F2C" w:rsidP="004779CF">
      <w:pPr>
        <w:tabs>
          <w:tab w:val="clear" w:pos="567"/>
        </w:tabs>
        <w:autoSpaceDE w:val="0"/>
        <w:autoSpaceDN w:val="0"/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Šīs robežvērtības tiek izmantotas arī </w:t>
      </w:r>
      <w:proofErr w:type="spellStart"/>
      <w:r>
        <w:rPr>
          <w:i/>
          <w:iCs/>
          <w:szCs w:val="22"/>
          <w:lang w:val="lv"/>
        </w:rPr>
        <w:t>Haemophilus</w:t>
      </w:r>
      <w:proofErr w:type="spellEnd"/>
      <w:r>
        <w:rPr>
          <w:i/>
          <w:iCs/>
          <w:szCs w:val="22"/>
          <w:lang w:val="lv"/>
        </w:rPr>
        <w:t xml:space="preserve"> </w:t>
      </w:r>
      <w:proofErr w:type="spellStart"/>
      <w:r>
        <w:rPr>
          <w:i/>
          <w:iCs/>
          <w:szCs w:val="22"/>
          <w:lang w:val="lv"/>
        </w:rPr>
        <w:t>parasuis</w:t>
      </w:r>
      <w:proofErr w:type="spellEnd"/>
      <w:r>
        <w:rPr>
          <w:szCs w:val="22"/>
          <w:lang w:val="lv"/>
        </w:rPr>
        <w:t xml:space="preserve"> (šim patogēnam nav konkrēti apstiprinātu </w:t>
      </w:r>
      <w:r>
        <w:rPr>
          <w:i/>
          <w:iCs/>
          <w:szCs w:val="22"/>
          <w:lang w:val="lv"/>
        </w:rPr>
        <w:t>CLSI</w:t>
      </w:r>
      <w:r>
        <w:rPr>
          <w:szCs w:val="22"/>
          <w:lang w:val="lv"/>
        </w:rPr>
        <w:t xml:space="preserve"> robežvērtību).</w:t>
      </w:r>
    </w:p>
    <w:p w14:paraId="259C56D5" w14:textId="77777777" w:rsidR="00772F2C" w:rsidRPr="00772F2C" w:rsidRDefault="00772F2C" w:rsidP="004779CF">
      <w:pPr>
        <w:tabs>
          <w:tab w:val="clear" w:pos="567"/>
        </w:tabs>
        <w:autoSpaceDE w:val="0"/>
        <w:autoSpaceDN w:val="0"/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 </w:t>
      </w:r>
    </w:p>
    <w:p w14:paraId="79BBF2E1" w14:textId="77777777" w:rsidR="00076E80" w:rsidRPr="00D149C7" w:rsidRDefault="00772F2C" w:rsidP="00F94B01">
      <w:pPr>
        <w:tabs>
          <w:tab w:val="clear" w:pos="567"/>
        </w:tabs>
        <w:autoSpaceDE w:val="0"/>
        <w:autoSpaceDN w:val="0"/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Dati</w:t>
      </w:r>
      <w:r w:rsidR="00FE1706">
        <w:rPr>
          <w:szCs w:val="22"/>
          <w:lang w:val="lv"/>
        </w:rPr>
        <w:t xml:space="preserve"> </w:t>
      </w:r>
      <w:r>
        <w:rPr>
          <w:szCs w:val="22"/>
          <w:lang w:val="lv"/>
        </w:rPr>
        <w:t>publi</w:t>
      </w:r>
      <w:r w:rsidR="00FE1706">
        <w:rPr>
          <w:szCs w:val="22"/>
          <w:lang w:val="lv"/>
        </w:rPr>
        <w:t xml:space="preserve">kācijās </w:t>
      </w:r>
      <w:r>
        <w:rPr>
          <w:szCs w:val="22"/>
          <w:lang w:val="lv"/>
        </w:rPr>
        <w:t xml:space="preserve">par </w:t>
      </w:r>
      <w:r>
        <w:rPr>
          <w:i/>
          <w:iCs/>
          <w:szCs w:val="22"/>
          <w:lang w:val="lv"/>
        </w:rPr>
        <w:t xml:space="preserve">H. </w:t>
      </w:r>
      <w:proofErr w:type="spellStart"/>
      <w:r>
        <w:rPr>
          <w:i/>
          <w:iCs/>
          <w:szCs w:val="22"/>
          <w:lang w:val="lv"/>
        </w:rPr>
        <w:t>parasuis</w:t>
      </w:r>
      <w:proofErr w:type="spellEnd"/>
      <w:r>
        <w:rPr>
          <w:szCs w:val="22"/>
          <w:lang w:val="lv"/>
        </w:rPr>
        <w:t xml:space="preserve"> jutību liecina, ka ab</w:t>
      </w:r>
      <w:r w:rsidR="00780958">
        <w:rPr>
          <w:szCs w:val="22"/>
          <w:lang w:val="lv"/>
        </w:rPr>
        <w:t>so</w:t>
      </w:r>
      <w:r>
        <w:rPr>
          <w:szCs w:val="22"/>
          <w:lang w:val="lv"/>
        </w:rPr>
        <w:t xml:space="preserve">lūtais vairākums celmu ir jutīgi pret </w:t>
      </w:r>
      <w:proofErr w:type="spellStart"/>
      <w:r>
        <w:rPr>
          <w:szCs w:val="22"/>
          <w:lang w:val="lv"/>
        </w:rPr>
        <w:t>florfenikolu</w:t>
      </w:r>
      <w:proofErr w:type="spellEnd"/>
      <w:r>
        <w:rPr>
          <w:szCs w:val="22"/>
          <w:lang w:val="lv"/>
        </w:rPr>
        <w:t xml:space="preserve">; pēdējo 15 gadu laikā šī situācija nav mainījusies. Pēdējo 5 gadu (tāpat kā pēdējo 15 gadu) laikā visbiežāk iegūtās </w:t>
      </w:r>
      <w:r w:rsidRPr="002E73AE">
        <w:rPr>
          <w:iCs/>
          <w:szCs w:val="22"/>
          <w:lang w:val="lv"/>
        </w:rPr>
        <w:t>MIC</w:t>
      </w:r>
      <w:r>
        <w:rPr>
          <w:szCs w:val="22"/>
          <w:lang w:val="lv"/>
        </w:rPr>
        <w:t xml:space="preserve"> </w:t>
      </w:r>
      <w:r w:rsidR="00FE1706">
        <w:rPr>
          <w:szCs w:val="22"/>
          <w:lang w:val="lv"/>
        </w:rPr>
        <w:t>robež</w:t>
      </w:r>
      <w:r>
        <w:rPr>
          <w:szCs w:val="22"/>
          <w:lang w:val="lv"/>
        </w:rPr>
        <w:t>vērtības ir diapazonā no 0,25 līdz 0,5 µg/ml.</w:t>
      </w:r>
    </w:p>
    <w:p w14:paraId="3A61A936" w14:textId="77777777" w:rsidR="00131F34" w:rsidRPr="00D149C7" w:rsidRDefault="00131F34" w:rsidP="00F94B01">
      <w:pPr>
        <w:keepNext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FA53FAD" w14:textId="77777777" w:rsidR="00C114FF" w:rsidRPr="00D149C7" w:rsidRDefault="00C114FF" w:rsidP="00F94B01">
      <w:pPr>
        <w:keepNext/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  <w:r>
        <w:rPr>
          <w:b/>
          <w:bCs/>
          <w:szCs w:val="22"/>
          <w:lang w:val="lv"/>
        </w:rPr>
        <w:t>5.2</w:t>
      </w:r>
      <w:r>
        <w:rPr>
          <w:b/>
          <w:bCs/>
          <w:szCs w:val="22"/>
          <w:lang w:val="lv"/>
        </w:rPr>
        <w:tab/>
      </w:r>
      <w:proofErr w:type="spellStart"/>
      <w:r>
        <w:rPr>
          <w:b/>
          <w:bCs/>
          <w:szCs w:val="22"/>
          <w:lang w:val="lv"/>
        </w:rPr>
        <w:t>Farmakokinētiskie</w:t>
      </w:r>
      <w:proofErr w:type="spellEnd"/>
      <w:r>
        <w:rPr>
          <w:b/>
          <w:bCs/>
          <w:szCs w:val="22"/>
          <w:lang w:val="lv"/>
        </w:rPr>
        <w:t xml:space="preserve"> dati</w:t>
      </w:r>
    </w:p>
    <w:p w14:paraId="1188BF7E" w14:textId="77777777" w:rsidR="00383305" w:rsidRPr="00D149C7" w:rsidRDefault="00383305" w:rsidP="00F94B01">
      <w:pPr>
        <w:keepNext/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462710FA" w14:textId="77777777" w:rsidR="00C114FF" w:rsidRPr="002E73AE" w:rsidRDefault="005548FE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Eksperimentālos apstākļos mākslīgi barojot cūkas ar 10 mg/kg zāļu,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uzsūkšanās bija dažāda, bet maksimālā koncentrācija serumā - aptuveni 5 µg/ml - tika sasniegta 3 stund</w:t>
      </w:r>
      <w:r w:rsidR="00FE1706">
        <w:rPr>
          <w:szCs w:val="22"/>
          <w:lang w:val="lv"/>
        </w:rPr>
        <w:t>u laikā</w:t>
      </w:r>
      <w:r>
        <w:rPr>
          <w:szCs w:val="22"/>
          <w:lang w:val="lv"/>
        </w:rPr>
        <w:t xml:space="preserve"> pēc devas uzņemšanas. Terminālais pussabrukšanas </w:t>
      </w:r>
      <w:r w:rsidR="00FE1706">
        <w:rPr>
          <w:szCs w:val="22"/>
          <w:lang w:val="lv"/>
        </w:rPr>
        <w:t xml:space="preserve">periods </w:t>
      </w:r>
      <w:r>
        <w:rPr>
          <w:szCs w:val="22"/>
          <w:lang w:val="lv"/>
        </w:rPr>
        <w:t>bija 3 līdz 4 stund</w:t>
      </w:r>
      <w:r w:rsidR="00FE1706">
        <w:rPr>
          <w:szCs w:val="22"/>
          <w:lang w:val="lv"/>
        </w:rPr>
        <w:t>as</w:t>
      </w:r>
      <w:r>
        <w:rPr>
          <w:szCs w:val="22"/>
          <w:lang w:val="lv"/>
        </w:rPr>
        <w:t xml:space="preserve">. </w:t>
      </w:r>
      <w:r w:rsidR="00FE1706">
        <w:rPr>
          <w:szCs w:val="22"/>
          <w:lang w:val="lv"/>
        </w:rPr>
        <w:t xml:space="preserve">Nodrošinot </w:t>
      </w:r>
      <w:r>
        <w:rPr>
          <w:szCs w:val="22"/>
          <w:lang w:val="lv"/>
        </w:rPr>
        <w:t xml:space="preserve">cūkām brīvu piekļuvi </w:t>
      </w:r>
      <w:r w:rsidR="00FE1706">
        <w:rPr>
          <w:szCs w:val="22"/>
          <w:lang w:val="lv"/>
        </w:rPr>
        <w:t xml:space="preserve">ar </w:t>
      </w:r>
      <w:proofErr w:type="spellStart"/>
      <w:r w:rsidR="00FE1706">
        <w:rPr>
          <w:szCs w:val="22"/>
          <w:lang w:val="lv"/>
        </w:rPr>
        <w:t>florfenikolu</w:t>
      </w:r>
      <w:proofErr w:type="spellEnd"/>
      <w:r w:rsidR="00FE1706">
        <w:rPr>
          <w:szCs w:val="22"/>
          <w:lang w:val="lv"/>
        </w:rPr>
        <w:t xml:space="preserve"> (premiksu ārstnieciskajai barībai)</w:t>
      </w:r>
      <w:r w:rsidR="00FE1706" w:rsidRPr="00FE1706">
        <w:rPr>
          <w:szCs w:val="22"/>
          <w:lang w:val="lv"/>
        </w:rPr>
        <w:t xml:space="preserve"> </w:t>
      </w:r>
      <w:r w:rsidR="00FE1706">
        <w:rPr>
          <w:szCs w:val="22"/>
          <w:lang w:val="lv"/>
        </w:rPr>
        <w:t xml:space="preserve">pagatavotai </w:t>
      </w:r>
      <w:r>
        <w:rPr>
          <w:szCs w:val="22"/>
          <w:lang w:val="lv"/>
        </w:rPr>
        <w:t xml:space="preserve">ārstnieciskajai barībai </w:t>
      </w:r>
      <w:r w:rsidR="00FE1706">
        <w:rPr>
          <w:szCs w:val="22"/>
          <w:lang w:val="lv"/>
        </w:rPr>
        <w:t>5 dienas</w:t>
      </w:r>
      <w:r>
        <w:rPr>
          <w:szCs w:val="22"/>
          <w:lang w:val="lv"/>
        </w:rPr>
        <w:t xml:space="preserve">, ievērojot ieteicamo devu 10 mg/kg,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koncentrācija serumā pārsniedza 1 µg/ml </w:t>
      </w:r>
      <w:r w:rsidR="00FE1706">
        <w:rPr>
          <w:szCs w:val="22"/>
          <w:lang w:val="lv"/>
        </w:rPr>
        <w:t xml:space="preserve">ilgāk </w:t>
      </w:r>
      <w:r>
        <w:rPr>
          <w:szCs w:val="22"/>
          <w:lang w:val="lv"/>
        </w:rPr>
        <w:t xml:space="preserve">nekā 16 stundas katrā ārstēšanas dienā. </w:t>
      </w:r>
      <w:r w:rsidR="00FE1706">
        <w:rPr>
          <w:szCs w:val="22"/>
          <w:lang w:val="lv"/>
        </w:rPr>
        <w:t xml:space="preserve">Lietojot iekšķīgi, </w:t>
      </w:r>
      <w:proofErr w:type="spellStart"/>
      <w:r w:rsidR="00FE1706">
        <w:rPr>
          <w:szCs w:val="22"/>
          <w:lang w:val="lv"/>
        </w:rPr>
        <w:t>florfenikols</w:t>
      </w:r>
      <w:proofErr w:type="spellEnd"/>
      <w:r w:rsidR="00FE1706">
        <w:rPr>
          <w:szCs w:val="22"/>
          <w:lang w:val="lv"/>
        </w:rPr>
        <w:t xml:space="preserve"> </w:t>
      </w:r>
      <w:r>
        <w:rPr>
          <w:szCs w:val="22"/>
          <w:lang w:val="lv"/>
        </w:rPr>
        <w:t>labi uzsūcas</w:t>
      </w:r>
      <w:r w:rsidR="00FE1706">
        <w:rPr>
          <w:szCs w:val="22"/>
          <w:lang w:val="lv"/>
        </w:rPr>
        <w:t>.</w:t>
      </w:r>
      <w:r>
        <w:rPr>
          <w:szCs w:val="22"/>
          <w:lang w:val="lv"/>
        </w:rPr>
        <w:t xml:space="preserve"> Pēc izkliedes tas tiek ātri izvadīts ar urīnu un </w:t>
      </w:r>
      <w:r w:rsidR="00FE1706">
        <w:rPr>
          <w:szCs w:val="22"/>
          <w:lang w:val="lv"/>
        </w:rPr>
        <w:t xml:space="preserve">fekālijām </w:t>
      </w:r>
      <w:r>
        <w:rPr>
          <w:szCs w:val="22"/>
          <w:lang w:val="lv"/>
        </w:rPr>
        <w:t xml:space="preserve">attiecībā 3:1. Daļa tiek izvadīta neizmainītā veidā, bet atlikusī daļa tiek metabolizēta 5 galvenajos metabolītos. Ir pierādīts, ka pēc </w:t>
      </w:r>
      <w:proofErr w:type="spellStart"/>
      <w:r>
        <w:rPr>
          <w:szCs w:val="22"/>
          <w:lang w:val="lv"/>
        </w:rPr>
        <w:t>parenterālas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lietošanas cūkām koncentrācija plaušās ir līdzīga koncentrācijai serumā. Pēc vienas </w:t>
      </w:r>
      <w:proofErr w:type="spellStart"/>
      <w:r>
        <w:rPr>
          <w:szCs w:val="22"/>
          <w:lang w:val="lv"/>
        </w:rPr>
        <w:t>florfenikola</w:t>
      </w:r>
      <w:proofErr w:type="spellEnd"/>
      <w:r>
        <w:rPr>
          <w:szCs w:val="22"/>
          <w:lang w:val="lv"/>
        </w:rPr>
        <w:t xml:space="preserve"> 10 mg/kg ķ.</w:t>
      </w:r>
      <w:r w:rsidR="00B821AD">
        <w:rPr>
          <w:szCs w:val="22"/>
          <w:lang w:val="lv"/>
        </w:rPr>
        <w:t>sv</w:t>
      </w:r>
      <w:r>
        <w:rPr>
          <w:szCs w:val="22"/>
          <w:lang w:val="lv"/>
        </w:rPr>
        <w:t xml:space="preserve">. devas, kas sajaukta ar barību, lietošanas cūkām tukšā dūšā maksimālā koncentrācija plazmā - 7,4 µg/ml - tika sasniegta ne </w:t>
      </w:r>
      <w:r w:rsidR="00B821AD">
        <w:rPr>
          <w:szCs w:val="22"/>
          <w:lang w:val="lv"/>
        </w:rPr>
        <w:t xml:space="preserve">ilgāk </w:t>
      </w:r>
      <w:r>
        <w:rPr>
          <w:szCs w:val="22"/>
          <w:lang w:val="lv"/>
        </w:rPr>
        <w:t>kā 1,0 stund</w:t>
      </w:r>
      <w:r w:rsidR="00B821AD">
        <w:rPr>
          <w:szCs w:val="22"/>
          <w:lang w:val="lv"/>
        </w:rPr>
        <w:t>as laikā</w:t>
      </w:r>
      <w:r>
        <w:rPr>
          <w:szCs w:val="22"/>
          <w:lang w:val="lv"/>
        </w:rPr>
        <w:t xml:space="preserve"> pēc lietošanas. Terminālais pussabrukšanas </w:t>
      </w:r>
      <w:r w:rsidR="00B821AD">
        <w:rPr>
          <w:szCs w:val="22"/>
          <w:lang w:val="lv"/>
        </w:rPr>
        <w:t xml:space="preserve">periods </w:t>
      </w:r>
      <w:r>
        <w:rPr>
          <w:szCs w:val="22"/>
          <w:lang w:val="lv"/>
        </w:rPr>
        <w:t>bija aptuveni 2,8 stundas.</w:t>
      </w:r>
    </w:p>
    <w:p w14:paraId="63C3163E" w14:textId="77777777" w:rsidR="005548FE" w:rsidRDefault="005548FE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E39370B" w14:textId="77777777" w:rsidR="000F61C5" w:rsidRPr="002E73AE" w:rsidRDefault="000F61C5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40177C4" w14:textId="77777777" w:rsidR="00C114FF" w:rsidRPr="002E73AE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</w:t>
      </w:r>
      <w:r>
        <w:rPr>
          <w:b/>
          <w:bCs/>
          <w:szCs w:val="22"/>
          <w:lang w:val="lv"/>
        </w:rPr>
        <w:tab/>
        <w:t>FARMACEITISKĀ INFORMĀCIJA</w:t>
      </w:r>
    </w:p>
    <w:p w14:paraId="475C5AB7" w14:textId="77777777" w:rsidR="00C114FF" w:rsidRPr="002E73AE" w:rsidRDefault="00C114FF" w:rsidP="000F61C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3D110761" w14:textId="77777777" w:rsidR="00C114FF" w:rsidRPr="002E73AE" w:rsidRDefault="00C114FF" w:rsidP="00C90DB7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  <w:r>
        <w:rPr>
          <w:b/>
          <w:bCs/>
          <w:szCs w:val="22"/>
          <w:lang w:val="lv"/>
        </w:rPr>
        <w:t>6.1</w:t>
      </w:r>
      <w:r>
        <w:rPr>
          <w:b/>
          <w:bCs/>
          <w:szCs w:val="22"/>
          <w:lang w:val="lv"/>
        </w:rPr>
        <w:tab/>
        <w:t>Palīgvielu saraksts</w:t>
      </w:r>
    </w:p>
    <w:p w14:paraId="5154F977" w14:textId="77777777" w:rsidR="0071593A" w:rsidRPr="002E73AE" w:rsidRDefault="0071593A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3F33348" w14:textId="77777777" w:rsidR="00BB61B1" w:rsidRPr="002E73AE" w:rsidRDefault="0071593A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Laktozes monohidrāts</w:t>
      </w:r>
    </w:p>
    <w:p w14:paraId="64031DF5" w14:textId="77777777" w:rsidR="00E46E64" w:rsidRPr="002E73AE" w:rsidRDefault="000F61C5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S</w:t>
      </w:r>
      <w:r w:rsidR="00E46E64">
        <w:rPr>
          <w:szCs w:val="22"/>
          <w:lang w:val="lv"/>
        </w:rPr>
        <w:t>ilīcija dioksīds</w:t>
      </w:r>
      <w:r>
        <w:rPr>
          <w:szCs w:val="22"/>
          <w:lang w:val="lv"/>
        </w:rPr>
        <w:t>,</w:t>
      </w:r>
      <w:r w:rsidRPr="000F61C5">
        <w:rPr>
          <w:szCs w:val="22"/>
          <w:lang w:val="lv"/>
        </w:rPr>
        <w:t xml:space="preserve"> </w:t>
      </w:r>
      <w:r>
        <w:rPr>
          <w:szCs w:val="22"/>
          <w:lang w:val="lv"/>
        </w:rPr>
        <w:t>koloidālais, bezūdens</w:t>
      </w:r>
    </w:p>
    <w:p w14:paraId="66A120CF" w14:textId="77777777" w:rsidR="0020515A" w:rsidRPr="002E73AE" w:rsidRDefault="0020515A" w:rsidP="00BA1005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E74991D" w14:textId="77777777" w:rsidR="00C114FF" w:rsidRPr="002E73AE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6.2</w:t>
      </w:r>
      <w:r>
        <w:rPr>
          <w:b/>
          <w:bCs/>
          <w:szCs w:val="22"/>
          <w:lang w:val="lv"/>
        </w:rPr>
        <w:tab/>
        <w:t>Būtiska nesaderība</w:t>
      </w:r>
    </w:p>
    <w:p w14:paraId="6A22C74C" w14:textId="77777777" w:rsidR="00C114FF" w:rsidRPr="002E73AE" w:rsidRDefault="00C114FF" w:rsidP="00BA1005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53449FAD" w14:textId="77777777" w:rsidR="00C114FF" w:rsidRPr="002E73AE" w:rsidRDefault="00EF191D" w:rsidP="009D5B50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Tā kā nav veikti saderības pētījumi, šīs veterinārās zāles nedrīkst lietot maisījumā ar citām veterinārajām zālēm.</w:t>
      </w:r>
    </w:p>
    <w:p w14:paraId="0AAE8D5D" w14:textId="77777777" w:rsidR="00EF191D" w:rsidRPr="002E73AE" w:rsidRDefault="00EF191D" w:rsidP="00B94F06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6571D045" w14:textId="77777777" w:rsidR="00C114FF" w:rsidRPr="002E73AE" w:rsidRDefault="00C114FF" w:rsidP="00B94F06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6.3</w:t>
      </w:r>
      <w:r>
        <w:rPr>
          <w:b/>
          <w:bCs/>
          <w:szCs w:val="22"/>
          <w:lang w:val="lv"/>
        </w:rPr>
        <w:tab/>
        <w:t>Derīguma termiņš</w:t>
      </w:r>
    </w:p>
    <w:p w14:paraId="5A4FDCB4" w14:textId="77777777" w:rsidR="00C114FF" w:rsidRPr="002E73AE" w:rsidRDefault="00C114FF" w:rsidP="003D312D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4D2C5F9" w14:textId="77777777" w:rsidR="00E46E64" w:rsidRPr="002E73AE" w:rsidRDefault="00E46E64" w:rsidP="003D312D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Veterināro zāļu derīguma termiņš izplatīšanai paredzētā iepakojumā: 3 gadi.</w:t>
      </w:r>
    </w:p>
    <w:p w14:paraId="6501C077" w14:textId="77777777" w:rsidR="00E46E64" w:rsidRPr="002E73AE" w:rsidRDefault="00E76B85" w:rsidP="00697928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Derīguma termiņš pēc pirmās tiešā iepakojuma atvēršanas: 6 nedēļas.</w:t>
      </w:r>
    </w:p>
    <w:p w14:paraId="0F417B5C" w14:textId="77777777" w:rsidR="00E46E64" w:rsidRPr="002E73AE" w:rsidRDefault="00E46E64" w:rsidP="00697928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Derīguma termiņš pēc sajaukšanas ar miltiem vai granulētu barību: 1 mēnesis.</w:t>
      </w:r>
    </w:p>
    <w:p w14:paraId="5E264200" w14:textId="77777777" w:rsidR="00B96E1D" w:rsidRPr="002E73AE" w:rsidRDefault="00B96E1D" w:rsidP="00697928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  <w:lang w:val="lv"/>
        </w:rPr>
      </w:pPr>
    </w:p>
    <w:p w14:paraId="7CBEE212" w14:textId="77777777" w:rsidR="00C114FF" w:rsidRPr="002E73AE" w:rsidRDefault="00C114FF" w:rsidP="00697928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6.4.</w:t>
      </w:r>
      <w:r>
        <w:rPr>
          <w:b/>
          <w:bCs/>
          <w:szCs w:val="22"/>
          <w:lang w:val="lv"/>
        </w:rPr>
        <w:tab/>
        <w:t>Īpaši uzglabāšanas nosacījumi</w:t>
      </w:r>
    </w:p>
    <w:p w14:paraId="41F3D835" w14:textId="77777777" w:rsidR="00C114FF" w:rsidRPr="002E73AE" w:rsidRDefault="00C114FF" w:rsidP="00BE11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2BA32E9" w14:textId="77777777" w:rsidR="00401303" w:rsidRPr="002E73AE" w:rsidRDefault="00401303" w:rsidP="002E73AE">
      <w:pPr>
        <w:jc w:val="both"/>
        <w:rPr>
          <w:color w:val="1F497D"/>
          <w:szCs w:val="22"/>
          <w:lang w:val="lv"/>
        </w:rPr>
      </w:pPr>
      <w:r w:rsidRPr="002E73AE">
        <w:rPr>
          <w:szCs w:val="22"/>
          <w:lang w:val="lv"/>
        </w:rPr>
        <w:t>Neatdzesēt vai nesasaldēt.</w:t>
      </w:r>
    </w:p>
    <w:p w14:paraId="7C3FDD52" w14:textId="77777777" w:rsidR="00C114FF" w:rsidRPr="002E73AE" w:rsidRDefault="00C114FF" w:rsidP="00D149C7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391A9A56" w14:textId="77777777" w:rsidR="00C114FF" w:rsidRPr="002E73AE" w:rsidRDefault="00C114FF" w:rsidP="00D149C7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6.5</w:t>
      </w:r>
      <w:r>
        <w:rPr>
          <w:b/>
          <w:bCs/>
          <w:szCs w:val="22"/>
          <w:lang w:val="lv"/>
        </w:rPr>
        <w:tab/>
        <w:t>Tiešā iepakojuma veids un saturs</w:t>
      </w:r>
    </w:p>
    <w:p w14:paraId="4C9F9F59" w14:textId="77777777" w:rsidR="00C114FF" w:rsidRPr="002E73AE" w:rsidRDefault="00C114FF" w:rsidP="0046593F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2B0E576" w14:textId="77777777" w:rsidR="00C1138F" w:rsidRPr="002E73AE" w:rsidRDefault="00653171" w:rsidP="0046593F">
      <w:pPr>
        <w:tabs>
          <w:tab w:val="clear" w:pos="567"/>
        </w:tabs>
        <w:spacing w:line="240" w:lineRule="auto"/>
        <w:jc w:val="both"/>
        <w:rPr>
          <w:bCs/>
          <w:szCs w:val="22"/>
          <w:lang w:val="lv"/>
        </w:rPr>
      </w:pPr>
      <w:r>
        <w:rPr>
          <w:szCs w:val="22"/>
          <w:lang w:val="lv"/>
        </w:rPr>
        <w:t>Trīs slāņu papīra maiss ar polietilēna iekšējo slāni, kurā ir 10 kg premiksa</w:t>
      </w:r>
      <w:r w:rsidR="00827C2A" w:rsidRPr="00827C2A">
        <w:rPr>
          <w:szCs w:val="22"/>
          <w:lang w:val="lv"/>
        </w:rPr>
        <w:t xml:space="preserve"> </w:t>
      </w:r>
      <w:r w:rsidR="00827C2A">
        <w:rPr>
          <w:szCs w:val="22"/>
          <w:lang w:val="lv"/>
        </w:rPr>
        <w:t>ārstnieciskās barības pagatavošanai</w:t>
      </w:r>
      <w:r>
        <w:rPr>
          <w:szCs w:val="22"/>
          <w:lang w:val="lv"/>
        </w:rPr>
        <w:t xml:space="preserve">. </w:t>
      </w:r>
    </w:p>
    <w:p w14:paraId="775FA852" w14:textId="77777777" w:rsidR="000F4FE1" w:rsidRPr="002E73AE" w:rsidRDefault="000F4FE1" w:rsidP="0046593F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2BC9446E" w14:textId="77777777" w:rsidR="00C114FF" w:rsidRPr="002E73AE" w:rsidRDefault="00C114FF" w:rsidP="0046593F">
      <w:pPr>
        <w:keepNext/>
        <w:keepLines/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"/>
        </w:rPr>
      </w:pPr>
      <w:r>
        <w:rPr>
          <w:b/>
          <w:bCs/>
          <w:szCs w:val="22"/>
          <w:lang w:val="lv"/>
        </w:rPr>
        <w:t>6.6</w:t>
      </w:r>
      <w:r>
        <w:rPr>
          <w:b/>
          <w:bCs/>
          <w:szCs w:val="22"/>
          <w:lang w:val="lv"/>
        </w:rPr>
        <w:tab/>
        <w:t>Īpaši norādījumi neizlietotu veterināro zāļu vai to atkritumu iznīcināšanai</w:t>
      </w:r>
    </w:p>
    <w:p w14:paraId="63530680" w14:textId="77777777" w:rsidR="00C114FF" w:rsidRPr="002E73AE" w:rsidRDefault="00C114FF" w:rsidP="00477190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032D54D7" w14:textId="77777777" w:rsidR="00C114FF" w:rsidRPr="002E73AE" w:rsidRDefault="00C114FF" w:rsidP="004779CF">
      <w:pPr>
        <w:tabs>
          <w:tab w:val="clear" w:pos="567"/>
        </w:tabs>
        <w:spacing w:line="240" w:lineRule="auto"/>
        <w:jc w:val="both"/>
        <w:rPr>
          <w:i/>
          <w:szCs w:val="22"/>
          <w:lang w:val="lv"/>
        </w:rPr>
      </w:pPr>
      <w:r>
        <w:rPr>
          <w:szCs w:val="22"/>
          <w:lang w:val="lv"/>
        </w:rPr>
        <w:t>Jebkuras neizlietotas veterinārās zāles vai to atkritumi jāiznīcina saskaņā ar nacionālajiem tiesību aktiem.</w:t>
      </w:r>
    </w:p>
    <w:p w14:paraId="7D1C64A3" w14:textId="77777777" w:rsidR="00C114FF" w:rsidRDefault="00C114FF" w:rsidP="004779CF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454DCBAF" w14:textId="77777777" w:rsidR="00D149C7" w:rsidRPr="002E73AE" w:rsidRDefault="00D149C7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548BDCE7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7.</w:t>
      </w:r>
      <w:r>
        <w:rPr>
          <w:b/>
          <w:bCs/>
          <w:szCs w:val="22"/>
          <w:lang w:val="lv"/>
        </w:rPr>
        <w:tab/>
        <w:t>REĢISTRĀCIJAS APLIECĪBAS ĪPAŠNIEKS</w:t>
      </w:r>
    </w:p>
    <w:p w14:paraId="14A66C14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4F8CECCB" w14:textId="2CA81F8B" w:rsidR="00E11629" w:rsidRPr="006828F7" w:rsidRDefault="00542233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42233">
        <w:rPr>
          <w:szCs w:val="22"/>
          <w:lang w:val="lv"/>
        </w:rPr>
        <w:t xml:space="preserve">ALPHAVET </w:t>
      </w:r>
      <w:proofErr w:type="spellStart"/>
      <w:r w:rsidRPr="00542233">
        <w:rPr>
          <w:szCs w:val="22"/>
          <w:lang w:val="lv"/>
        </w:rPr>
        <w:t>Zrt</w:t>
      </w:r>
      <w:proofErr w:type="spellEnd"/>
      <w:r w:rsidRPr="00542233">
        <w:rPr>
          <w:szCs w:val="22"/>
          <w:lang w:val="lv"/>
        </w:rPr>
        <w:t>.</w:t>
      </w:r>
    </w:p>
    <w:p w14:paraId="6C65040E" w14:textId="77777777" w:rsidR="00E11629" w:rsidRDefault="00E11629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 xml:space="preserve">H-1194 </w:t>
      </w:r>
      <w:proofErr w:type="spellStart"/>
      <w:r>
        <w:rPr>
          <w:szCs w:val="22"/>
          <w:lang w:val="lv"/>
        </w:rPr>
        <w:t>Budapest</w:t>
      </w:r>
      <w:proofErr w:type="spellEnd"/>
      <w:r>
        <w:rPr>
          <w:szCs w:val="22"/>
          <w:lang w:val="lv"/>
        </w:rPr>
        <w:t xml:space="preserve">, </w:t>
      </w:r>
      <w:proofErr w:type="spellStart"/>
      <w:r>
        <w:rPr>
          <w:szCs w:val="22"/>
          <w:lang w:val="lv"/>
        </w:rPr>
        <w:t>Hofherr</w:t>
      </w:r>
      <w:proofErr w:type="spellEnd"/>
      <w:r>
        <w:rPr>
          <w:szCs w:val="22"/>
          <w:lang w:val="lv"/>
        </w:rPr>
        <w:t xml:space="preserve"> A. u. 42. </w:t>
      </w:r>
    </w:p>
    <w:p w14:paraId="7A5984E5" w14:textId="77777777" w:rsidR="00775483" w:rsidRPr="00D60B95" w:rsidRDefault="00775483" w:rsidP="00F94B01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>
        <w:rPr>
          <w:szCs w:val="22"/>
          <w:lang w:val="lv"/>
        </w:rPr>
        <w:t>Ungārija</w:t>
      </w:r>
    </w:p>
    <w:p w14:paraId="574C301D" w14:textId="77777777" w:rsidR="00E11629" w:rsidRPr="00D60B95" w:rsidRDefault="00E11629" w:rsidP="00F94B01">
      <w:pPr>
        <w:ind w:right="-318"/>
        <w:jc w:val="both"/>
        <w:rPr>
          <w:szCs w:val="22"/>
          <w:lang w:val="lv"/>
        </w:rPr>
      </w:pPr>
      <w:r>
        <w:rPr>
          <w:szCs w:val="22"/>
          <w:lang w:val="lv"/>
        </w:rPr>
        <w:t>Tālrunis: +36/22-516-408</w:t>
      </w:r>
    </w:p>
    <w:p w14:paraId="20DEAA2B" w14:textId="77777777" w:rsidR="00E11629" w:rsidRPr="00D60B95" w:rsidRDefault="00E11629" w:rsidP="002E73AE">
      <w:pPr>
        <w:spacing w:before="24" w:after="24"/>
        <w:jc w:val="both"/>
        <w:rPr>
          <w:szCs w:val="22"/>
          <w:lang w:val="lv"/>
        </w:rPr>
      </w:pPr>
      <w:r>
        <w:rPr>
          <w:szCs w:val="22"/>
          <w:lang w:val="lv"/>
        </w:rPr>
        <w:t>Fakss (pēc izvēles): +36/22-516-416</w:t>
      </w:r>
    </w:p>
    <w:p w14:paraId="1933011A" w14:textId="77777777" w:rsidR="00E11629" w:rsidRPr="006828F7" w:rsidRDefault="00E11629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E-pasts:</w:t>
      </w:r>
      <w:r>
        <w:rPr>
          <w:lang w:val="lv"/>
        </w:rPr>
        <w:t xml:space="preserve"> alpha-vet@alpha-vet.hu</w:t>
      </w:r>
    </w:p>
    <w:p w14:paraId="54BDEEE0" w14:textId="77777777" w:rsidR="00E11629" w:rsidRDefault="00E11629" w:rsidP="0046593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81FC91" w14:textId="77777777" w:rsidR="00827C2A" w:rsidRPr="00474C50" w:rsidRDefault="00827C2A" w:rsidP="0046593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2FD73" w14:textId="77777777" w:rsidR="00C114FF" w:rsidRPr="00474C50" w:rsidRDefault="00C114FF" w:rsidP="0046593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8.</w:t>
      </w:r>
      <w:r>
        <w:rPr>
          <w:b/>
          <w:bCs/>
          <w:szCs w:val="22"/>
          <w:lang w:val="lv"/>
        </w:rPr>
        <w:tab/>
        <w:t>REĢISTRĀCIJAS APLIECĪBAS NUMURS(-I)</w:t>
      </w:r>
    </w:p>
    <w:p w14:paraId="7181F626" w14:textId="77777777" w:rsidR="00C114FF" w:rsidRDefault="00C114FF" w:rsidP="004771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CF3B0" w14:textId="77777777" w:rsidR="00D149C7" w:rsidRDefault="00D60B95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60B95">
        <w:rPr>
          <w:szCs w:val="22"/>
        </w:rPr>
        <w:t>V/DCP/19/0056</w:t>
      </w:r>
    </w:p>
    <w:p w14:paraId="4EAD5F5C" w14:textId="77777777" w:rsidR="00D149C7" w:rsidRPr="00474C50" w:rsidRDefault="00D149C7" w:rsidP="004779C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301DA4" w14:textId="77777777" w:rsidR="00C114FF" w:rsidRPr="00474C50" w:rsidRDefault="00C114FF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EE18E3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9.</w:t>
      </w:r>
      <w:r>
        <w:rPr>
          <w:b/>
          <w:bCs/>
          <w:szCs w:val="22"/>
          <w:lang w:val="lv"/>
        </w:rPr>
        <w:tab/>
        <w:t>REĢISTRĀCIJAS /PĀRREĢISTRĀCIJAS DATUMS</w:t>
      </w:r>
    </w:p>
    <w:p w14:paraId="253D7D21" w14:textId="77777777" w:rsidR="00D65777" w:rsidRPr="00474C50" w:rsidRDefault="00D65777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F62B76" w14:textId="77777777" w:rsidR="00C114FF" w:rsidRDefault="00D65777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Pirmās reģistrācijas datums: </w:t>
      </w:r>
      <w:r w:rsidR="00D60B95">
        <w:rPr>
          <w:szCs w:val="22"/>
          <w:lang w:val="lv"/>
        </w:rPr>
        <w:t>04.10.2019</w:t>
      </w:r>
      <w:r>
        <w:rPr>
          <w:szCs w:val="22"/>
          <w:lang w:val="lv"/>
        </w:rPr>
        <w:t>.</w:t>
      </w:r>
    </w:p>
    <w:p w14:paraId="78EE2ADA" w14:textId="77777777" w:rsidR="00E11629" w:rsidRDefault="00E11629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EED6FE" w14:textId="77777777" w:rsidR="00D149C7" w:rsidRPr="00474C50" w:rsidRDefault="00D149C7" w:rsidP="00F94B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BABA65" w14:textId="77777777" w:rsidR="00C114FF" w:rsidRPr="00474C50" w:rsidRDefault="00C114FF" w:rsidP="00F94B01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bCs/>
          <w:szCs w:val="22"/>
          <w:lang w:val="lv"/>
        </w:rPr>
        <w:t>10</w:t>
      </w:r>
      <w:r>
        <w:rPr>
          <w:b/>
          <w:bCs/>
          <w:szCs w:val="22"/>
          <w:lang w:val="lv"/>
        </w:rPr>
        <w:tab/>
        <w:t>TEKSTA PĒDĒJĀS PĀRSKATĪŠANAS DATUMS</w:t>
      </w:r>
    </w:p>
    <w:p w14:paraId="028D92A8" w14:textId="77777777" w:rsidR="00C114FF" w:rsidRPr="00474C50" w:rsidRDefault="00C114FF" w:rsidP="000F61C5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0C3FE1F8" w14:textId="4748AA38" w:rsidR="00C114FF" w:rsidRPr="00474C50" w:rsidRDefault="00542233" w:rsidP="00C90DB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>06/2025</w:t>
      </w:r>
    </w:p>
    <w:p w14:paraId="09CC9DA6" w14:textId="77777777" w:rsidR="00D149C7" w:rsidRDefault="00D149C7" w:rsidP="00BA1005">
      <w:pPr>
        <w:tabs>
          <w:tab w:val="clear" w:pos="567"/>
        </w:tabs>
        <w:spacing w:line="240" w:lineRule="auto"/>
        <w:jc w:val="both"/>
        <w:rPr>
          <w:lang w:val="lv"/>
        </w:rPr>
      </w:pPr>
    </w:p>
    <w:p w14:paraId="09C89668" w14:textId="77777777" w:rsidR="00C114FF" w:rsidRPr="00474C50" w:rsidRDefault="00C114FF" w:rsidP="00BA100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3EC556" w14:textId="77777777" w:rsidR="00C114FF" w:rsidRPr="00474C50" w:rsidRDefault="00C114FF" w:rsidP="009D5B50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bCs/>
          <w:szCs w:val="22"/>
          <w:lang w:val="lv"/>
        </w:rPr>
        <w:t>RAŽOŠANAS, IEVEŠANAS, IZPLATĪŠANAS, TIRDZNIECĪBAS, PIEGĀDES UN/VAI LIETOŠANAS AIZLIEGUMS</w:t>
      </w:r>
    </w:p>
    <w:p w14:paraId="562557F6" w14:textId="77777777" w:rsidR="00C114FF" w:rsidRPr="00474C50" w:rsidRDefault="00C114FF" w:rsidP="00B94F06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71AC604A" w14:textId="77777777" w:rsidR="00D149C7" w:rsidRDefault="00827C2A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val="lv"/>
        </w:rPr>
        <w:t xml:space="preserve">Recepšu veterinārās zāles. </w:t>
      </w:r>
    </w:p>
    <w:p w14:paraId="2912FD15" w14:textId="77777777" w:rsidR="00FB0987" w:rsidRPr="004D4DB6" w:rsidRDefault="00FB0987" w:rsidP="00D149C7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FB0987" w:rsidRPr="004D4DB6" w:rsidSect="007F2F03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CB4F6" w14:textId="77777777" w:rsidR="001B087E" w:rsidRDefault="001B087E">
      <w:r>
        <w:separator/>
      </w:r>
    </w:p>
  </w:endnote>
  <w:endnote w:type="continuationSeparator" w:id="0">
    <w:p w14:paraId="06502754" w14:textId="77777777" w:rsidR="001B087E" w:rsidRDefault="001B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9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6F870" w14:textId="77777777" w:rsidR="00530BEA" w:rsidRPr="00B94A1B" w:rsidRDefault="00530BE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  <w:lang w:val="lv"/>
      </w:rPr>
      <w:fldChar w:fldCharType="begin"/>
    </w:r>
    <w:r>
      <w:rPr>
        <w:rFonts w:ascii="Times New Roman" w:hAnsi="Times New Roman"/>
        <w:lang w:val="lv"/>
      </w:rPr>
      <w:instrText xml:space="preserve"> PAGE  \* MERGEFORMAT </w:instrText>
    </w:r>
    <w:r>
      <w:rPr>
        <w:rFonts w:ascii="Times New Roman" w:hAnsi="Times New Roman"/>
        <w:lang w:val="lv"/>
      </w:rPr>
      <w:fldChar w:fldCharType="separate"/>
    </w:r>
    <w:r w:rsidR="001B087E">
      <w:rPr>
        <w:rFonts w:ascii="Times New Roman" w:hAnsi="Times New Roman"/>
        <w:noProof/>
        <w:lang w:val="lv"/>
      </w:rPr>
      <w:t>1</w:t>
    </w:r>
    <w:r>
      <w:rPr>
        <w:rFonts w:ascii="Times New Roman" w:hAnsi="Times New Roman"/>
        <w:lang w:val="lv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427B6" w14:textId="77777777" w:rsidR="00530BEA" w:rsidRDefault="00530BE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lang w:val="lv"/>
      </w:rPr>
      <w:fldChar w:fldCharType="begin"/>
    </w:r>
    <w:r>
      <w:rPr>
        <w:lang w:val="lv"/>
      </w:rPr>
      <w:instrText xml:space="preserve"> PAGE  \* MERGEFORMAT </w:instrText>
    </w:r>
    <w:r>
      <w:rPr>
        <w:lang w:val="lv"/>
      </w:rPr>
      <w:fldChar w:fldCharType="separate"/>
    </w:r>
    <w:r>
      <w:rPr>
        <w:noProof/>
        <w:lang w:val="lv"/>
      </w:rPr>
      <w:t>1</w:t>
    </w:r>
    <w:r>
      <w:rPr>
        <w:lang w:val="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49BFD" w14:textId="77777777" w:rsidR="001B087E" w:rsidRDefault="001B087E">
      <w:r>
        <w:separator/>
      </w:r>
    </w:p>
  </w:footnote>
  <w:footnote w:type="continuationSeparator" w:id="0">
    <w:p w14:paraId="2DC63B67" w14:textId="77777777" w:rsidR="001B087E" w:rsidRDefault="001B0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9484124"/>
    <w:multiLevelType w:val="hybridMultilevel"/>
    <w:tmpl w:val="188E53C4"/>
    <w:lvl w:ilvl="0" w:tplc="A80C64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6074333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6684535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19703075">
    <w:abstractNumId w:val="32"/>
  </w:num>
  <w:num w:numId="4" w16cid:durableId="2068457051">
    <w:abstractNumId w:val="31"/>
  </w:num>
  <w:num w:numId="5" w16cid:durableId="788282395">
    <w:abstractNumId w:val="13"/>
  </w:num>
  <w:num w:numId="6" w16cid:durableId="197283606">
    <w:abstractNumId w:val="24"/>
  </w:num>
  <w:num w:numId="7" w16cid:durableId="960651818">
    <w:abstractNumId w:val="19"/>
  </w:num>
  <w:num w:numId="8" w16cid:durableId="718551259">
    <w:abstractNumId w:val="9"/>
  </w:num>
  <w:num w:numId="9" w16cid:durableId="1716387923">
    <w:abstractNumId w:val="29"/>
  </w:num>
  <w:num w:numId="10" w16cid:durableId="783496235">
    <w:abstractNumId w:val="30"/>
  </w:num>
  <w:num w:numId="11" w16cid:durableId="398940177">
    <w:abstractNumId w:val="15"/>
  </w:num>
  <w:num w:numId="12" w16cid:durableId="1145707811">
    <w:abstractNumId w:val="14"/>
  </w:num>
  <w:num w:numId="13" w16cid:durableId="2066022567">
    <w:abstractNumId w:val="3"/>
  </w:num>
  <w:num w:numId="14" w16cid:durableId="716469653">
    <w:abstractNumId w:val="28"/>
  </w:num>
  <w:num w:numId="15" w16cid:durableId="649990104">
    <w:abstractNumId w:val="18"/>
  </w:num>
  <w:num w:numId="16" w16cid:durableId="261375811">
    <w:abstractNumId w:val="33"/>
  </w:num>
  <w:num w:numId="17" w16cid:durableId="166023140">
    <w:abstractNumId w:val="10"/>
  </w:num>
  <w:num w:numId="18" w16cid:durableId="739979816">
    <w:abstractNumId w:val="1"/>
  </w:num>
  <w:num w:numId="19" w16cid:durableId="1839735588">
    <w:abstractNumId w:val="16"/>
  </w:num>
  <w:num w:numId="20" w16cid:durableId="1291861294">
    <w:abstractNumId w:val="4"/>
  </w:num>
  <w:num w:numId="21" w16cid:durableId="1433284743">
    <w:abstractNumId w:val="8"/>
  </w:num>
  <w:num w:numId="22" w16cid:durableId="2021347960">
    <w:abstractNumId w:val="26"/>
  </w:num>
  <w:num w:numId="23" w16cid:durableId="475685329">
    <w:abstractNumId w:val="34"/>
  </w:num>
  <w:num w:numId="24" w16cid:durableId="1297224937">
    <w:abstractNumId w:val="21"/>
  </w:num>
  <w:num w:numId="25" w16cid:durableId="1609314741">
    <w:abstractNumId w:val="11"/>
  </w:num>
  <w:num w:numId="26" w16cid:durableId="950405400">
    <w:abstractNumId w:val="12"/>
  </w:num>
  <w:num w:numId="27" w16cid:durableId="2090301876">
    <w:abstractNumId w:val="6"/>
  </w:num>
  <w:num w:numId="28" w16cid:durableId="1348218954">
    <w:abstractNumId w:val="7"/>
  </w:num>
  <w:num w:numId="29" w16cid:durableId="876239671">
    <w:abstractNumId w:val="22"/>
  </w:num>
  <w:num w:numId="30" w16cid:durableId="217522672">
    <w:abstractNumId w:val="35"/>
  </w:num>
  <w:num w:numId="31" w16cid:durableId="539125157">
    <w:abstractNumId w:val="36"/>
  </w:num>
  <w:num w:numId="32" w16cid:durableId="1057633103">
    <w:abstractNumId w:val="20"/>
  </w:num>
  <w:num w:numId="33" w16cid:durableId="611743768">
    <w:abstractNumId w:val="27"/>
  </w:num>
  <w:num w:numId="34" w16cid:durableId="200024393">
    <w:abstractNumId w:val="23"/>
  </w:num>
  <w:num w:numId="35" w16cid:durableId="529684031">
    <w:abstractNumId w:val="2"/>
  </w:num>
  <w:num w:numId="36" w16cid:durableId="81151907">
    <w:abstractNumId w:val="5"/>
  </w:num>
  <w:num w:numId="37" w16cid:durableId="1836340477">
    <w:abstractNumId w:val="25"/>
  </w:num>
  <w:num w:numId="38" w16cid:durableId="69084384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2602"/>
    <w:rsid w:val="00006589"/>
    <w:rsid w:val="0002397A"/>
    <w:rsid w:val="00024E21"/>
    <w:rsid w:val="00036C50"/>
    <w:rsid w:val="00042FBB"/>
    <w:rsid w:val="00052BB9"/>
    <w:rsid w:val="00052D2B"/>
    <w:rsid w:val="00054F55"/>
    <w:rsid w:val="000559DD"/>
    <w:rsid w:val="00062945"/>
    <w:rsid w:val="00076E80"/>
    <w:rsid w:val="00083805"/>
    <w:rsid w:val="000860CE"/>
    <w:rsid w:val="000938A6"/>
    <w:rsid w:val="000A1DF5"/>
    <w:rsid w:val="000B7873"/>
    <w:rsid w:val="000C1D4F"/>
    <w:rsid w:val="000C1DAA"/>
    <w:rsid w:val="000C3A6A"/>
    <w:rsid w:val="000D36AC"/>
    <w:rsid w:val="000D67D0"/>
    <w:rsid w:val="000E195C"/>
    <w:rsid w:val="000E3602"/>
    <w:rsid w:val="000F38DA"/>
    <w:rsid w:val="000F3B48"/>
    <w:rsid w:val="000F4EE6"/>
    <w:rsid w:val="000F4FE1"/>
    <w:rsid w:val="000F5822"/>
    <w:rsid w:val="000F61C5"/>
    <w:rsid w:val="000F796B"/>
    <w:rsid w:val="0010031E"/>
    <w:rsid w:val="001012EB"/>
    <w:rsid w:val="001078D1"/>
    <w:rsid w:val="0011038D"/>
    <w:rsid w:val="00110D59"/>
    <w:rsid w:val="00115782"/>
    <w:rsid w:val="00117B77"/>
    <w:rsid w:val="0012365F"/>
    <w:rsid w:val="00124F36"/>
    <w:rsid w:val="00125C80"/>
    <w:rsid w:val="00127D97"/>
    <w:rsid w:val="00131663"/>
    <w:rsid w:val="00131F34"/>
    <w:rsid w:val="00140DF6"/>
    <w:rsid w:val="00145D34"/>
    <w:rsid w:val="00146284"/>
    <w:rsid w:val="0014690F"/>
    <w:rsid w:val="001544F1"/>
    <w:rsid w:val="00161040"/>
    <w:rsid w:val="001674D3"/>
    <w:rsid w:val="00174FCD"/>
    <w:rsid w:val="00177DF9"/>
    <w:rsid w:val="001803D2"/>
    <w:rsid w:val="001808DC"/>
    <w:rsid w:val="00180FE6"/>
    <w:rsid w:val="0018228B"/>
    <w:rsid w:val="00185B50"/>
    <w:rsid w:val="00187DE7"/>
    <w:rsid w:val="00192045"/>
    <w:rsid w:val="001933F9"/>
    <w:rsid w:val="00193B14"/>
    <w:rsid w:val="00193E72"/>
    <w:rsid w:val="00195267"/>
    <w:rsid w:val="0019600B"/>
    <w:rsid w:val="001960CA"/>
    <w:rsid w:val="0019686E"/>
    <w:rsid w:val="001A28C9"/>
    <w:rsid w:val="001A30A1"/>
    <w:rsid w:val="001A34BC"/>
    <w:rsid w:val="001B087E"/>
    <w:rsid w:val="001B1C77"/>
    <w:rsid w:val="001B2223"/>
    <w:rsid w:val="001B5218"/>
    <w:rsid w:val="001B67E5"/>
    <w:rsid w:val="001B6B79"/>
    <w:rsid w:val="001C1A3B"/>
    <w:rsid w:val="001C3A7E"/>
    <w:rsid w:val="001C5288"/>
    <w:rsid w:val="001C5B03"/>
    <w:rsid w:val="001D0882"/>
    <w:rsid w:val="001D33D2"/>
    <w:rsid w:val="001E147B"/>
    <w:rsid w:val="001E3C50"/>
    <w:rsid w:val="001E7A3A"/>
    <w:rsid w:val="001F6622"/>
    <w:rsid w:val="0020230F"/>
    <w:rsid w:val="00202627"/>
    <w:rsid w:val="00203CCF"/>
    <w:rsid w:val="0020515A"/>
    <w:rsid w:val="002100FC"/>
    <w:rsid w:val="00213890"/>
    <w:rsid w:val="00214E52"/>
    <w:rsid w:val="0021580A"/>
    <w:rsid w:val="002207C0"/>
    <w:rsid w:val="00234BD6"/>
    <w:rsid w:val="0023676E"/>
    <w:rsid w:val="002414B6"/>
    <w:rsid w:val="002422EB"/>
    <w:rsid w:val="00242397"/>
    <w:rsid w:val="00250DD1"/>
    <w:rsid w:val="00251183"/>
    <w:rsid w:val="00251689"/>
    <w:rsid w:val="002524E1"/>
    <w:rsid w:val="0025267C"/>
    <w:rsid w:val="0025288F"/>
    <w:rsid w:val="00253B6B"/>
    <w:rsid w:val="00257517"/>
    <w:rsid w:val="00265656"/>
    <w:rsid w:val="00266155"/>
    <w:rsid w:val="0027270B"/>
    <w:rsid w:val="00273979"/>
    <w:rsid w:val="00290805"/>
    <w:rsid w:val="00290C2A"/>
    <w:rsid w:val="002931DD"/>
    <w:rsid w:val="002A0E7C"/>
    <w:rsid w:val="002A21ED"/>
    <w:rsid w:val="002A2D7A"/>
    <w:rsid w:val="002A3F88"/>
    <w:rsid w:val="002B1E29"/>
    <w:rsid w:val="002B648B"/>
    <w:rsid w:val="002C1521"/>
    <w:rsid w:val="002C592B"/>
    <w:rsid w:val="002E3A90"/>
    <w:rsid w:val="002E62CB"/>
    <w:rsid w:val="002E6DF1"/>
    <w:rsid w:val="002E73AE"/>
    <w:rsid w:val="002F0957"/>
    <w:rsid w:val="002F31DE"/>
    <w:rsid w:val="002F43F6"/>
    <w:rsid w:val="003020BB"/>
    <w:rsid w:val="00304393"/>
    <w:rsid w:val="00305AB2"/>
    <w:rsid w:val="0031032B"/>
    <w:rsid w:val="00311BEB"/>
    <w:rsid w:val="00316E87"/>
    <w:rsid w:val="003175A7"/>
    <w:rsid w:val="00321946"/>
    <w:rsid w:val="003256AC"/>
    <w:rsid w:val="00326362"/>
    <w:rsid w:val="0033129D"/>
    <w:rsid w:val="003320ED"/>
    <w:rsid w:val="00332DB2"/>
    <w:rsid w:val="0033480E"/>
    <w:rsid w:val="00337123"/>
    <w:rsid w:val="00341866"/>
    <w:rsid w:val="00342210"/>
    <w:rsid w:val="003535E0"/>
    <w:rsid w:val="00354799"/>
    <w:rsid w:val="00364E45"/>
    <w:rsid w:val="00366F56"/>
    <w:rsid w:val="00370D4F"/>
    <w:rsid w:val="003737C8"/>
    <w:rsid w:val="0037589D"/>
    <w:rsid w:val="00376BB1"/>
    <w:rsid w:val="00377364"/>
    <w:rsid w:val="00377E23"/>
    <w:rsid w:val="0038277C"/>
    <w:rsid w:val="00383305"/>
    <w:rsid w:val="00387A8B"/>
    <w:rsid w:val="003909E0"/>
    <w:rsid w:val="00393717"/>
    <w:rsid w:val="003955BF"/>
    <w:rsid w:val="00395B15"/>
    <w:rsid w:val="00396026"/>
    <w:rsid w:val="003A1CA2"/>
    <w:rsid w:val="003A3772"/>
    <w:rsid w:val="003A6749"/>
    <w:rsid w:val="003A6CCB"/>
    <w:rsid w:val="003B0EAF"/>
    <w:rsid w:val="003B48EB"/>
    <w:rsid w:val="003C33FF"/>
    <w:rsid w:val="003C575E"/>
    <w:rsid w:val="003C64A5"/>
    <w:rsid w:val="003D03CC"/>
    <w:rsid w:val="003D312D"/>
    <w:rsid w:val="003D4BB7"/>
    <w:rsid w:val="003E0116"/>
    <w:rsid w:val="003E26C3"/>
    <w:rsid w:val="003E7AC0"/>
    <w:rsid w:val="003F079E"/>
    <w:rsid w:val="003F0C36"/>
    <w:rsid w:val="003F0D6C"/>
    <w:rsid w:val="003F0F26"/>
    <w:rsid w:val="003F12D9"/>
    <w:rsid w:val="003F1B4C"/>
    <w:rsid w:val="004008F6"/>
    <w:rsid w:val="00401303"/>
    <w:rsid w:val="0041219F"/>
    <w:rsid w:val="00414B20"/>
    <w:rsid w:val="00417DE3"/>
    <w:rsid w:val="00421FBB"/>
    <w:rsid w:val="0042249D"/>
    <w:rsid w:val="00423968"/>
    <w:rsid w:val="00427054"/>
    <w:rsid w:val="004304B1"/>
    <w:rsid w:val="0043320A"/>
    <w:rsid w:val="00436DFB"/>
    <w:rsid w:val="00441491"/>
    <w:rsid w:val="004518A6"/>
    <w:rsid w:val="00453E1D"/>
    <w:rsid w:val="00454589"/>
    <w:rsid w:val="00455077"/>
    <w:rsid w:val="00455E2D"/>
    <w:rsid w:val="0045670C"/>
    <w:rsid w:val="00456ED0"/>
    <w:rsid w:val="00457550"/>
    <w:rsid w:val="0046593F"/>
    <w:rsid w:val="00472FA8"/>
    <w:rsid w:val="00474990"/>
    <w:rsid w:val="00474C50"/>
    <w:rsid w:val="0047585F"/>
    <w:rsid w:val="00477190"/>
    <w:rsid w:val="004779CF"/>
    <w:rsid w:val="00477A05"/>
    <w:rsid w:val="00486006"/>
    <w:rsid w:val="00486BAD"/>
    <w:rsid w:val="00486BBE"/>
    <w:rsid w:val="00487123"/>
    <w:rsid w:val="004A0D84"/>
    <w:rsid w:val="004A1BD5"/>
    <w:rsid w:val="004A61E1"/>
    <w:rsid w:val="004B2344"/>
    <w:rsid w:val="004B798E"/>
    <w:rsid w:val="004C2A9C"/>
    <w:rsid w:val="004D3E58"/>
    <w:rsid w:val="004D4DB6"/>
    <w:rsid w:val="004D6746"/>
    <w:rsid w:val="004E0565"/>
    <w:rsid w:val="004E0F32"/>
    <w:rsid w:val="004E23A1"/>
    <w:rsid w:val="004E6231"/>
    <w:rsid w:val="004E7ECE"/>
    <w:rsid w:val="005004EC"/>
    <w:rsid w:val="00502AE6"/>
    <w:rsid w:val="00503707"/>
    <w:rsid w:val="0051546D"/>
    <w:rsid w:val="005210C1"/>
    <w:rsid w:val="00523C53"/>
    <w:rsid w:val="0052528D"/>
    <w:rsid w:val="005271D7"/>
    <w:rsid w:val="00527B8F"/>
    <w:rsid w:val="00530BEA"/>
    <w:rsid w:val="00532334"/>
    <w:rsid w:val="00542012"/>
    <w:rsid w:val="00542233"/>
    <w:rsid w:val="00543C63"/>
    <w:rsid w:val="00543DF5"/>
    <w:rsid w:val="0055260D"/>
    <w:rsid w:val="005548FE"/>
    <w:rsid w:val="00555810"/>
    <w:rsid w:val="00555BE5"/>
    <w:rsid w:val="0056140D"/>
    <w:rsid w:val="00562DCA"/>
    <w:rsid w:val="00565211"/>
    <w:rsid w:val="0056568F"/>
    <w:rsid w:val="00565CB6"/>
    <w:rsid w:val="00572811"/>
    <w:rsid w:val="00582578"/>
    <w:rsid w:val="005A2A13"/>
    <w:rsid w:val="005A7F83"/>
    <w:rsid w:val="005B04A8"/>
    <w:rsid w:val="005B328D"/>
    <w:rsid w:val="005B3503"/>
    <w:rsid w:val="005B4DCD"/>
    <w:rsid w:val="005B4FAD"/>
    <w:rsid w:val="005B6CF8"/>
    <w:rsid w:val="005D380C"/>
    <w:rsid w:val="005D6E04"/>
    <w:rsid w:val="005D7A12"/>
    <w:rsid w:val="005E0C49"/>
    <w:rsid w:val="005E43B7"/>
    <w:rsid w:val="005E53EE"/>
    <w:rsid w:val="005F0542"/>
    <w:rsid w:val="005F0F72"/>
    <w:rsid w:val="005F1227"/>
    <w:rsid w:val="005F1C1F"/>
    <w:rsid w:val="005F346D"/>
    <w:rsid w:val="005F38FB"/>
    <w:rsid w:val="005F3F38"/>
    <w:rsid w:val="00601D26"/>
    <w:rsid w:val="00606EA1"/>
    <w:rsid w:val="0060705B"/>
    <w:rsid w:val="006109FC"/>
    <w:rsid w:val="00610CDD"/>
    <w:rsid w:val="006128F0"/>
    <w:rsid w:val="0061726B"/>
    <w:rsid w:val="00621929"/>
    <w:rsid w:val="0062387A"/>
    <w:rsid w:val="00625113"/>
    <w:rsid w:val="006344BE"/>
    <w:rsid w:val="00634A66"/>
    <w:rsid w:val="00640336"/>
    <w:rsid w:val="00640FC9"/>
    <w:rsid w:val="006432F2"/>
    <w:rsid w:val="00644CE7"/>
    <w:rsid w:val="00653171"/>
    <w:rsid w:val="0065320F"/>
    <w:rsid w:val="00653D64"/>
    <w:rsid w:val="00654E13"/>
    <w:rsid w:val="006563FC"/>
    <w:rsid w:val="00662A6E"/>
    <w:rsid w:val="0066364E"/>
    <w:rsid w:val="00667489"/>
    <w:rsid w:val="00670D44"/>
    <w:rsid w:val="00676AFC"/>
    <w:rsid w:val="006807CD"/>
    <w:rsid w:val="00682D43"/>
    <w:rsid w:val="0068595A"/>
    <w:rsid w:val="00685BAF"/>
    <w:rsid w:val="00692747"/>
    <w:rsid w:val="00693921"/>
    <w:rsid w:val="006950ED"/>
    <w:rsid w:val="00696742"/>
    <w:rsid w:val="00697928"/>
    <w:rsid w:val="006A4ED6"/>
    <w:rsid w:val="006B12CB"/>
    <w:rsid w:val="006B5916"/>
    <w:rsid w:val="006C16A2"/>
    <w:rsid w:val="006C4F4A"/>
    <w:rsid w:val="006C5E80"/>
    <w:rsid w:val="006C7CEE"/>
    <w:rsid w:val="006D075E"/>
    <w:rsid w:val="006D7C6E"/>
    <w:rsid w:val="006E2F95"/>
    <w:rsid w:val="00705EAF"/>
    <w:rsid w:val="00710097"/>
    <w:rsid w:val="007101CC"/>
    <w:rsid w:val="0071593A"/>
    <w:rsid w:val="00724E3B"/>
    <w:rsid w:val="00725EEA"/>
    <w:rsid w:val="00730CE9"/>
    <w:rsid w:val="0073373D"/>
    <w:rsid w:val="007439DB"/>
    <w:rsid w:val="00743D30"/>
    <w:rsid w:val="00745904"/>
    <w:rsid w:val="00761F30"/>
    <w:rsid w:val="00765316"/>
    <w:rsid w:val="007665A5"/>
    <w:rsid w:val="007708C8"/>
    <w:rsid w:val="00772F2C"/>
    <w:rsid w:val="0077358D"/>
    <w:rsid w:val="00775483"/>
    <w:rsid w:val="0077719D"/>
    <w:rsid w:val="00780958"/>
    <w:rsid w:val="00780DF0"/>
    <w:rsid w:val="00782F0F"/>
    <w:rsid w:val="00787482"/>
    <w:rsid w:val="00790DA9"/>
    <w:rsid w:val="007A286D"/>
    <w:rsid w:val="007A38DF"/>
    <w:rsid w:val="007B0A40"/>
    <w:rsid w:val="007B20CF"/>
    <w:rsid w:val="007B237B"/>
    <w:rsid w:val="007B2499"/>
    <w:rsid w:val="007B373B"/>
    <w:rsid w:val="007B72E1"/>
    <w:rsid w:val="007B783A"/>
    <w:rsid w:val="007C1B95"/>
    <w:rsid w:val="007C26A1"/>
    <w:rsid w:val="007C7507"/>
    <w:rsid w:val="007E2F2D"/>
    <w:rsid w:val="007E42C6"/>
    <w:rsid w:val="007F089B"/>
    <w:rsid w:val="007F1433"/>
    <w:rsid w:val="007F1491"/>
    <w:rsid w:val="007F2F03"/>
    <w:rsid w:val="007F5FB2"/>
    <w:rsid w:val="00800FE0"/>
    <w:rsid w:val="008066AD"/>
    <w:rsid w:val="00806E53"/>
    <w:rsid w:val="0081517F"/>
    <w:rsid w:val="00815370"/>
    <w:rsid w:val="008159BA"/>
    <w:rsid w:val="0082153D"/>
    <w:rsid w:val="008244E5"/>
    <w:rsid w:val="008255AA"/>
    <w:rsid w:val="00827C2A"/>
    <w:rsid w:val="00830FF3"/>
    <w:rsid w:val="0083246B"/>
    <w:rsid w:val="00836B8C"/>
    <w:rsid w:val="008410C5"/>
    <w:rsid w:val="00846C08"/>
    <w:rsid w:val="00850FBA"/>
    <w:rsid w:val="008530E7"/>
    <w:rsid w:val="008533C0"/>
    <w:rsid w:val="00857675"/>
    <w:rsid w:val="008634A9"/>
    <w:rsid w:val="0086490B"/>
    <w:rsid w:val="0086615D"/>
    <w:rsid w:val="00866B44"/>
    <w:rsid w:val="00875DF8"/>
    <w:rsid w:val="008763E7"/>
    <w:rsid w:val="008808C5"/>
    <w:rsid w:val="00881A7C"/>
    <w:rsid w:val="00883C78"/>
    <w:rsid w:val="00885159"/>
    <w:rsid w:val="00885214"/>
    <w:rsid w:val="00887615"/>
    <w:rsid w:val="00890052"/>
    <w:rsid w:val="00894E3A"/>
    <w:rsid w:val="00895E89"/>
    <w:rsid w:val="00896EBD"/>
    <w:rsid w:val="008A5665"/>
    <w:rsid w:val="008B24A8"/>
    <w:rsid w:val="008B3D78"/>
    <w:rsid w:val="008C261B"/>
    <w:rsid w:val="008C4FCA"/>
    <w:rsid w:val="008C7882"/>
    <w:rsid w:val="008D2261"/>
    <w:rsid w:val="008D4C28"/>
    <w:rsid w:val="008D577B"/>
    <w:rsid w:val="008E17C4"/>
    <w:rsid w:val="008E2561"/>
    <w:rsid w:val="008E45C4"/>
    <w:rsid w:val="008E499E"/>
    <w:rsid w:val="008E64B1"/>
    <w:rsid w:val="008E64FA"/>
    <w:rsid w:val="008F4DEF"/>
    <w:rsid w:val="008F5B4B"/>
    <w:rsid w:val="00902C64"/>
    <w:rsid w:val="009048E1"/>
    <w:rsid w:val="00913885"/>
    <w:rsid w:val="00920182"/>
    <w:rsid w:val="00926038"/>
    <w:rsid w:val="00931D41"/>
    <w:rsid w:val="00933D18"/>
    <w:rsid w:val="0093644F"/>
    <w:rsid w:val="00942221"/>
    <w:rsid w:val="00950FBB"/>
    <w:rsid w:val="00953349"/>
    <w:rsid w:val="00954E0C"/>
    <w:rsid w:val="00961156"/>
    <w:rsid w:val="00966441"/>
    <w:rsid w:val="00966F1F"/>
    <w:rsid w:val="00976D32"/>
    <w:rsid w:val="00977263"/>
    <w:rsid w:val="009836C8"/>
    <w:rsid w:val="009840C7"/>
    <w:rsid w:val="009844F7"/>
    <w:rsid w:val="00997C24"/>
    <w:rsid w:val="009A05AA"/>
    <w:rsid w:val="009A2D5A"/>
    <w:rsid w:val="009B15DE"/>
    <w:rsid w:val="009B2C7E"/>
    <w:rsid w:val="009B5AFF"/>
    <w:rsid w:val="009C0BE0"/>
    <w:rsid w:val="009C2E47"/>
    <w:rsid w:val="009C4156"/>
    <w:rsid w:val="009C6BFB"/>
    <w:rsid w:val="009D0862"/>
    <w:rsid w:val="009D0C05"/>
    <w:rsid w:val="009D5B50"/>
    <w:rsid w:val="009E2C00"/>
    <w:rsid w:val="009E5869"/>
    <w:rsid w:val="009E70F4"/>
    <w:rsid w:val="009F1AD2"/>
    <w:rsid w:val="009F41FB"/>
    <w:rsid w:val="00A0248B"/>
    <w:rsid w:val="00A03E3B"/>
    <w:rsid w:val="00A055B8"/>
    <w:rsid w:val="00A11755"/>
    <w:rsid w:val="00A1706B"/>
    <w:rsid w:val="00A207FB"/>
    <w:rsid w:val="00A26F44"/>
    <w:rsid w:val="00A31109"/>
    <w:rsid w:val="00A409C7"/>
    <w:rsid w:val="00A4313D"/>
    <w:rsid w:val="00A460DB"/>
    <w:rsid w:val="00A50120"/>
    <w:rsid w:val="00A5387B"/>
    <w:rsid w:val="00A60351"/>
    <w:rsid w:val="00A61C6D"/>
    <w:rsid w:val="00A63015"/>
    <w:rsid w:val="00A678B4"/>
    <w:rsid w:val="00A704A3"/>
    <w:rsid w:val="00A71621"/>
    <w:rsid w:val="00A71D67"/>
    <w:rsid w:val="00A7204F"/>
    <w:rsid w:val="00A75E23"/>
    <w:rsid w:val="00A82AA0"/>
    <w:rsid w:val="00A82F8A"/>
    <w:rsid w:val="00A90420"/>
    <w:rsid w:val="00A90E63"/>
    <w:rsid w:val="00A9226B"/>
    <w:rsid w:val="00A9575C"/>
    <w:rsid w:val="00A95B56"/>
    <w:rsid w:val="00A966F2"/>
    <w:rsid w:val="00A969AF"/>
    <w:rsid w:val="00AA69F9"/>
    <w:rsid w:val="00AB1310"/>
    <w:rsid w:val="00AB1A2E"/>
    <w:rsid w:val="00AB328A"/>
    <w:rsid w:val="00AB4918"/>
    <w:rsid w:val="00AB4BC8"/>
    <w:rsid w:val="00AB6BA7"/>
    <w:rsid w:val="00AB72E2"/>
    <w:rsid w:val="00AC3901"/>
    <w:rsid w:val="00AD0710"/>
    <w:rsid w:val="00AD27C9"/>
    <w:rsid w:val="00AD3A93"/>
    <w:rsid w:val="00AD4DB9"/>
    <w:rsid w:val="00AD63C0"/>
    <w:rsid w:val="00AD63DC"/>
    <w:rsid w:val="00AE35B2"/>
    <w:rsid w:val="00AE4AC6"/>
    <w:rsid w:val="00AE6AA0"/>
    <w:rsid w:val="00AF7A54"/>
    <w:rsid w:val="00B07FA8"/>
    <w:rsid w:val="00B119A2"/>
    <w:rsid w:val="00B177F2"/>
    <w:rsid w:val="00B201F1"/>
    <w:rsid w:val="00B21F2A"/>
    <w:rsid w:val="00B228EC"/>
    <w:rsid w:val="00B24CB3"/>
    <w:rsid w:val="00B277C7"/>
    <w:rsid w:val="00B304E7"/>
    <w:rsid w:val="00B31545"/>
    <w:rsid w:val="00B318B6"/>
    <w:rsid w:val="00B44C96"/>
    <w:rsid w:val="00B44DDE"/>
    <w:rsid w:val="00B47E74"/>
    <w:rsid w:val="00B50DA3"/>
    <w:rsid w:val="00B57EC8"/>
    <w:rsid w:val="00B60AC9"/>
    <w:rsid w:val="00B60B6E"/>
    <w:rsid w:val="00B65855"/>
    <w:rsid w:val="00B67323"/>
    <w:rsid w:val="00B72543"/>
    <w:rsid w:val="00B74071"/>
    <w:rsid w:val="00B7428E"/>
    <w:rsid w:val="00B74B67"/>
    <w:rsid w:val="00B821AD"/>
    <w:rsid w:val="00B822AB"/>
    <w:rsid w:val="00B82BCA"/>
    <w:rsid w:val="00B82ED4"/>
    <w:rsid w:val="00B8424F"/>
    <w:rsid w:val="00B86896"/>
    <w:rsid w:val="00B875A6"/>
    <w:rsid w:val="00B93E4C"/>
    <w:rsid w:val="00B94A1B"/>
    <w:rsid w:val="00B94F06"/>
    <w:rsid w:val="00B96E1D"/>
    <w:rsid w:val="00BA1005"/>
    <w:rsid w:val="00BA5C89"/>
    <w:rsid w:val="00BA720C"/>
    <w:rsid w:val="00BB4CE2"/>
    <w:rsid w:val="00BB61B1"/>
    <w:rsid w:val="00BC0EFB"/>
    <w:rsid w:val="00BC0FB2"/>
    <w:rsid w:val="00BC2E39"/>
    <w:rsid w:val="00BC3E72"/>
    <w:rsid w:val="00BE1101"/>
    <w:rsid w:val="00BE3261"/>
    <w:rsid w:val="00BE3674"/>
    <w:rsid w:val="00BF58FC"/>
    <w:rsid w:val="00BF6BB2"/>
    <w:rsid w:val="00BF76C6"/>
    <w:rsid w:val="00C01F77"/>
    <w:rsid w:val="00C01FFC"/>
    <w:rsid w:val="00C06AE4"/>
    <w:rsid w:val="00C1138F"/>
    <w:rsid w:val="00C114FF"/>
    <w:rsid w:val="00C171A1"/>
    <w:rsid w:val="00C171A4"/>
    <w:rsid w:val="00C17C6C"/>
    <w:rsid w:val="00C17F12"/>
    <w:rsid w:val="00C217AA"/>
    <w:rsid w:val="00C237E9"/>
    <w:rsid w:val="00C23D2E"/>
    <w:rsid w:val="00C36883"/>
    <w:rsid w:val="00C40928"/>
    <w:rsid w:val="00C43F01"/>
    <w:rsid w:val="00C47552"/>
    <w:rsid w:val="00C57A81"/>
    <w:rsid w:val="00C60193"/>
    <w:rsid w:val="00C63049"/>
    <w:rsid w:val="00C634D4"/>
    <w:rsid w:val="00C63AA5"/>
    <w:rsid w:val="00C65071"/>
    <w:rsid w:val="00C6759B"/>
    <w:rsid w:val="00C73049"/>
    <w:rsid w:val="00C73F6D"/>
    <w:rsid w:val="00C74F6E"/>
    <w:rsid w:val="00C77FA4"/>
    <w:rsid w:val="00C77FFA"/>
    <w:rsid w:val="00C80401"/>
    <w:rsid w:val="00C81C97"/>
    <w:rsid w:val="00C840C2"/>
    <w:rsid w:val="00C84101"/>
    <w:rsid w:val="00C8535F"/>
    <w:rsid w:val="00C87CC6"/>
    <w:rsid w:val="00C90DB7"/>
    <w:rsid w:val="00C90EDA"/>
    <w:rsid w:val="00C959E7"/>
    <w:rsid w:val="00CA1C27"/>
    <w:rsid w:val="00CA6A51"/>
    <w:rsid w:val="00CB6040"/>
    <w:rsid w:val="00CB70D6"/>
    <w:rsid w:val="00CB799C"/>
    <w:rsid w:val="00CC1D49"/>
    <w:rsid w:val="00CC1E65"/>
    <w:rsid w:val="00CC27A8"/>
    <w:rsid w:val="00CC3597"/>
    <w:rsid w:val="00CC4E0B"/>
    <w:rsid w:val="00CC567A"/>
    <w:rsid w:val="00CD4059"/>
    <w:rsid w:val="00CD4E5A"/>
    <w:rsid w:val="00CE03CE"/>
    <w:rsid w:val="00CE04C7"/>
    <w:rsid w:val="00CF0DFF"/>
    <w:rsid w:val="00D0359D"/>
    <w:rsid w:val="00D04DED"/>
    <w:rsid w:val="00D1089A"/>
    <w:rsid w:val="00D11691"/>
    <w:rsid w:val="00D116BD"/>
    <w:rsid w:val="00D149C7"/>
    <w:rsid w:val="00D16010"/>
    <w:rsid w:val="00D30C6F"/>
    <w:rsid w:val="00D3691A"/>
    <w:rsid w:val="00D377E2"/>
    <w:rsid w:val="00D40185"/>
    <w:rsid w:val="00D42DCB"/>
    <w:rsid w:val="00D46DF2"/>
    <w:rsid w:val="00D47674"/>
    <w:rsid w:val="00D47B8F"/>
    <w:rsid w:val="00D47FF9"/>
    <w:rsid w:val="00D5338C"/>
    <w:rsid w:val="00D534E3"/>
    <w:rsid w:val="00D606B2"/>
    <w:rsid w:val="00D60B95"/>
    <w:rsid w:val="00D65777"/>
    <w:rsid w:val="00D728A0"/>
    <w:rsid w:val="00D83105"/>
    <w:rsid w:val="00D96A42"/>
    <w:rsid w:val="00D97E7D"/>
    <w:rsid w:val="00DB0A70"/>
    <w:rsid w:val="00DB3439"/>
    <w:rsid w:val="00DB4D45"/>
    <w:rsid w:val="00DC2946"/>
    <w:rsid w:val="00DC29D4"/>
    <w:rsid w:val="00DC550F"/>
    <w:rsid w:val="00DC64FD"/>
    <w:rsid w:val="00DD6661"/>
    <w:rsid w:val="00DE127F"/>
    <w:rsid w:val="00DE19B6"/>
    <w:rsid w:val="00DE424A"/>
    <w:rsid w:val="00DE4419"/>
    <w:rsid w:val="00DF0ACA"/>
    <w:rsid w:val="00DF2245"/>
    <w:rsid w:val="00DF77CF"/>
    <w:rsid w:val="00E026E8"/>
    <w:rsid w:val="00E05FAD"/>
    <w:rsid w:val="00E071E1"/>
    <w:rsid w:val="00E11629"/>
    <w:rsid w:val="00E1188F"/>
    <w:rsid w:val="00E12F85"/>
    <w:rsid w:val="00E14C47"/>
    <w:rsid w:val="00E16952"/>
    <w:rsid w:val="00E22698"/>
    <w:rsid w:val="00E252AA"/>
    <w:rsid w:val="00E25B7C"/>
    <w:rsid w:val="00E305CD"/>
    <w:rsid w:val="00E3344C"/>
    <w:rsid w:val="00E34060"/>
    <w:rsid w:val="00E3725B"/>
    <w:rsid w:val="00E434D1"/>
    <w:rsid w:val="00E46E64"/>
    <w:rsid w:val="00E47578"/>
    <w:rsid w:val="00E56794"/>
    <w:rsid w:val="00E56CBB"/>
    <w:rsid w:val="00E61E51"/>
    <w:rsid w:val="00E6552A"/>
    <w:rsid w:val="00E6707D"/>
    <w:rsid w:val="00E70E7C"/>
    <w:rsid w:val="00E71313"/>
    <w:rsid w:val="00E72606"/>
    <w:rsid w:val="00E73369"/>
    <w:rsid w:val="00E73C3E"/>
    <w:rsid w:val="00E76B85"/>
    <w:rsid w:val="00E84E9D"/>
    <w:rsid w:val="00E91326"/>
    <w:rsid w:val="00E935AF"/>
    <w:rsid w:val="00EA2CBC"/>
    <w:rsid w:val="00EB0E20"/>
    <w:rsid w:val="00EC4F3A"/>
    <w:rsid w:val="00ED594D"/>
    <w:rsid w:val="00EE0B48"/>
    <w:rsid w:val="00EE36E1"/>
    <w:rsid w:val="00EF191D"/>
    <w:rsid w:val="00EF5239"/>
    <w:rsid w:val="00F0054D"/>
    <w:rsid w:val="00F02467"/>
    <w:rsid w:val="00F12214"/>
    <w:rsid w:val="00F12565"/>
    <w:rsid w:val="00F14ACA"/>
    <w:rsid w:val="00F23927"/>
    <w:rsid w:val="00F26A05"/>
    <w:rsid w:val="00F27273"/>
    <w:rsid w:val="00F307CE"/>
    <w:rsid w:val="00F3389E"/>
    <w:rsid w:val="00F34CCE"/>
    <w:rsid w:val="00F37108"/>
    <w:rsid w:val="00F407CB"/>
    <w:rsid w:val="00F47364"/>
    <w:rsid w:val="00F47BAA"/>
    <w:rsid w:val="00F52EAB"/>
    <w:rsid w:val="00F62BD5"/>
    <w:rsid w:val="00F67A2D"/>
    <w:rsid w:val="00F70A1B"/>
    <w:rsid w:val="00F72FDF"/>
    <w:rsid w:val="00F75960"/>
    <w:rsid w:val="00F77628"/>
    <w:rsid w:val="00F82526"/>
    <w:rsid w:val="00F84672"/>
    <w:rsid w:val="00F84802"/>
    <w:rsid w:val="00F9200D"/>
    <w:rsid w:val="00F94B01"/>
    <w:rsid w:val="00FA06FD"/>
    <w:rsid w:val="00FA515B"/>
    <w:rsid w:val="00FA6B90"/>
    <w:rsid w:val="00FA74CB"/>
    <w:rsid w:val="00FB0987"/>
    <w:rsid w:val="00FB2886"/>
    <w:rsid w:val="00FB466E"/>
    <w:rsid w:val="00FC6DDC"/>
    <w:rsid w:val="00FD0492"/>
    <w:rsid w:val="00FD0A5E"/>
    <w:rsid w:val="00FD13EC"/>
    <w:rsid w:val="00FD3818"/>
    <w:rsid w:val="00FD4DA8"/>
    <w:rsid w:val="00FD4EEF"/>
    <w:rsid w:val="00FD5461"/>
    <w:rsid w:val="00FD6BDB"/>
    <w:rsid w:val="00FD6C44"/>
    <w:rsid w:val="00FD6F00"/>
    <w:rsid w:val="00FD7B98"/>
    <w:rsid w:val="00FE1706"/>
    <w:rsid w:val="00FE4512"/>
    <w:rsid w:val="00FF18D2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238F2A1"/>
  <w15:chartTrackingRefBased/>
  <w15:docId w15:val="{A7708156-6B22-47C1-AD63-35426B30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ion1">
    <w:name w:val="Revision1"/>
    <w:hidden/>
    <w:uiPriority w:val="99"/>
    <w:semiHidden/>
    <w:rsid w:val="0019686E"/>
    <w:rPr>
      <w:sz w:val="22"/>
      <w:lang w:val="en-GB"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FE90B-B518-4C2F-96B2-1329F75E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1527</Words>
  <Characters>10716</Characters>
  <Application>Microsoft Office Word</Application>
  <DocSecurity>0</DocSecurity>
  <Lines>89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EN_qrd_veterinary template_v.8 en</vt:lpstr>
      <vt:lpstr>EN_qrd_veterinary template_v.8 en</vt:lpstr>
    </vt:vector>
  </TitlesOfParts>
  <Company/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CURRENT,2.3</vt:lpwstr>
  </property>
  <property fmtid="{D5CDD505-2E9C-101B-9397-08002B2CF9AE}" pid="53" name="DM_Name">
    <vt:lpwstr>EN_qrd_veterinary template_v.8 en</vt:lpwstr>
  </property>
  <property fmtid="{D5CDD505-2E9C-101B-9397-08002B2CF9AE}" pid="54" name="DM_Creation_Date">
    <vt:lpwstr>30/10/2012 16:42:44</vt:lpwstr>
  </property>
  <property fmtid="{D5CDD505-2E9C-101B-9397-08002B2CF9AE}" pid="55" name="DM_Modify_Date">
    <vt:lpwstr>30/10/2012 17:03:10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EMA/418124/2012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templates/06 V-template v.8 - for publication June 2012/03 Templates ready for publication</vt:lpwstr>
  </property>
  <property fmtid="{D5CDD505-2E9C-101B-9397-08002B2CF9AE}" pid="62" name="DM_emea_doc_ref_id">
    <vt:lpwstr>EMA/418124/2012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30/10/2012 17:03:10</vt:lpwstr>
  </property>
</Properties>
</file>