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microsoft.com/office/2020/02/relationships/classificationlabels" Target="docMetadata/LabelInfo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5A693F9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5287781F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32180DBC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5FD3C248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59D12DF4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48DCD5C3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5B0177CC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25DC4C5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4252967A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7563A926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0B5D070D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0AE43519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FD5BC79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75AC573A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F9B5436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34FA9D78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0D77D632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4960E839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25B9A50E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5DFDD576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DF305BA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1F2FA60F" w14:textId="77777777" w:rsidR="00C114FF" w:rsidRPr="00E57A7D" w:rsidRDefault="006C78AB" w:rsidP="00A9226B">
      <w:pPr>
        <w:tabs>
          <w:tab w:val="clear" w:pos="567"/>
        </w:tabs>
        <w:spacing w:line="240" w:lineRule="auto"/>
        <w:jc w:val="center"/>
        <w:rPr>
          <w:b/>
          <w:szCs w:val="22"/>
        </w:rPr>
      </w:pPr>
      <w:r w:rsidRPr="00E57A7D">
        <w:rPr>
          <w:b/>
          <w:szCs w:val="22"/>
        </w:rPr>
        <w:t>I PIELIKUMS</w:t>
      </w:r>
    </w:p>
    <w:p w14:paraId="02026019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302D5FF9" w14:textId="77777777" w:rsidR="00C114FF" w:rsidRPr="00E57A7D" w:rsidRDefault="006C78AB" w:rsidP="00A9226B">
      <w:pPr>
        <w:tabs>
          <w:tab w:val="clear" w:pos="567"/>
        </w:tabs>
        <w:spacing w:line="240" w:lineRule="auto"/>
        <w:jc w:val="center"/>
        <w:rPr>
          <w:b/>
          <w:szCs w:val="22"/>
        </w:rPr>
      </w:pPr>
      <w:r w:rsidRPr="00E57A7D">
        <w:rPr>
          <w:b/>
          <w:szCs w:val="22"/>
        </w:rPr>
        <w:t>VETERINĀRO ZĀĻU APRAKSTS</w:t>
      </w:r>
    </w:p>
    <w:p w14:paraId="57C79279" w14:textId="77777777" w:rsidR="00C114FF" w:rsidRPr="00E57A7D" w:rsidRDefault="006C78AB" w:rsidP="00B13B6D">
      <w:pPr>
        <w:pStyle w:val="Style1"/>
      </w:pPr>
      <w:r w:rsidRPr="00E57A7D">
        <w:br w:type="page"/>
      </w:r>
      <w:r w:rsidRPr="00E57A7D">
        <w:lastRenderedPageBreak/>
        <w:t>1.</w:t>
      </w:r>
      <w:r w:rsidRPr="00E57A7D">
        <w:tab/>
        <w:t>VETERINĀRO ZĀĻU NOSAUKUMS</w:t>
      </w:r>
    </w:p>
    <w:p w14:paraId="1E4B1396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13D3D1EE" w14:textId="2F538DBC" w:rsidR="00C114FF" w:rsidRPr="00E57A7D" w:rsidRDefault="004059EA" w:rsidP="00A9226B">
      <w:pPr>
        <w:tabs>
          <w:tab w:val="clear" w:pos="567"/>
        </w:tabs>
        <w:spacing w:line="240" w:lineRule="auto"/>
        <w:rPr>
          <w:szCs w:val="22"/>
        </w:rPr>
      </w:pPr>
      <w:r w:rsidRPr="004059EA">
        <w:t xml:space="preserve">Respisure 1 One emulsija injekcijām </w:t>
      </w:r>
    </w:p>
    <w:p w14:paraId="40295DE5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0E03EA25" w14:textId="77777777" w:rsidR="00C114FF" w:rsidRPr="00E57A7D" w:rsidRDefault="006C78AB" w:rsidP="00B13B6D">
      <w:pPr>
        <w:pStyle w:val="Style1"/>
      </w:pPr>
      <w:r w:rsidRPr="00E57A7D">
        <w:t>2.</w:t>
      </w:r>
      <w:r w:rsidRPr="00E57A7D">
        <w:tab/>
        <w:t>KVALITATĪVAIS UN KVANTITATĪVAIS SASTĀVS</w:t>
      </w:r>
    </w:p>
    <w:p w14:paraId="473A39A6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348ED052" w14:textId="169C20EA" w:rsidR="00E03AB5" w:rsidRPr="004C771A" w:rsidRDefault="007A3F37" w:rsidP="00E03AB5">
      <w:pPr>
        <w:jc w:val="both"/>
        <w:rPr>
          <w:color w:val="000000"/>
          <w:szCs w:val="22"/>
        </w:rPr>
      </w:pPr>
      <w:r>
        <w:rPr>
          <w:color w:val="000000"/>
          <w:szCs w:val="22"/>
        </w:rPr>
        <w:t>Katra</w:t>
      </w:r>
      <w:r w:rsidRPr="004C771A">
        <w:rPr>
          <w:color w:val="000000"/>
          <w:szCs w:val="22"/>
        </w:rPr>
        <w:t xml:space="preserve"> </w:t>
      </w:r>
      <w:r w:rsidR="00D66E9D" w:rsidRPr="004C771A">
        <w:rPr>
          <w:color w:val="000000"/>
          <w:szCs w:val="22"/>
        </w:rPr>
        <w:t xml:space="preserve">2 ml </w:t>
      </w:r>
      <w:r w:rsidR="00E03AB5" w:rsidRPr="004C771A">
        <w:rPr>
          <w:color w:val="000000"/>
          <w:szCs w:val="22"/>
        </w:rPr>
        <w:t>deva satur:</w:t>
      </w:r>
    </w:p>
    <w:p w14:paraId="65DAA9F6" w14:textId="77777777" w:rsidR="00E03AB5" w:rsidRPr="004C771A" w:rsidRDefault="00E03AB5" w:rsidP="00E03AB5">
      <w:pPr>
        <w:tabs>
          <w:tab w:val="left" w:pos="360"/>
          <w:tab w:val="left" w:pos="900"/>
          <w:tab w:val="left" w:pos="1440"/>
        </w:tabs>
        <w:autoSpaceDE w:val="0"/>
        <w:autoSpaceDN w:val="0"/>
        <w:adjustRightInd w:val="0"/>
        <w:jc w:val="both"/>
        <w:rPr>
          <w:b/>
          <w:bCs/>
          <w:color w:val="000000"/>
          <w:szCs w:val="22"/>
        </w:rPr>
      </w:pPr>
    </w:p>
    <w:p w14:paraId="10B729D9" w14:textId="0650B2E6" w:rsidR="00E03AB5" w:rsidRPr="004C771A" w:rsidRDefault="00E03AB5" w:rsidP="00E03AB5">
      <w:pPr>
        <w:tabs>
          <w:tab w:val="left" w:pos="360"/>
          <w:tab w:val="left" w:pos="900"/>
          <w:tab w:val="left" w:pos="1440"/>
        </w:tabs>
        <w:autoSpaceDE w:val="0"/>
        <w:autoSpaceDN w:val="0"/>
        <w:adjustRightInd w:val="0"/>
        <w:jc w:val="both"/>
        <w:rPr>
          <w:color w:val="000000"/>
          <w:szCs w:val="22"/>
        </w:rPr>
      </w:pPr>
      <w:r w:rsidRPr="004C771A">
        <w:rPr>
          <w:b/>
          <w:bCs/>
          <w:color w:val="000000"/>
          <w:szCs w:val="22"/>
        </w:rPr>
        <w:t>Aktīvā</w:t>
      </w:r>
      <w:r w:rsidR="00B137E7">
        <w:rPr>
          <w:b/>
          <w:bCs/>
          <w:color w:val="000000"/>
          <w:szCs w:val="22"/>
        </w:rPr>
        <w:t>s</w:t>
      </w:r>
      <w:r w:rsidRPr="004C771A">
        <w:rPr>
          <w:b/>
          <w:bCs/>
          <w:color w:val="000000"/>
          <w:szCs w:val="22"/>
        </w:rPr>
        <w:t xml:space="preserve"> viela</w:t>
      </w:r>
      <w:r w:rsidR="00B137E7">
        <w:rPr>
          <w:b/>
          <w:bCs/>
          <w:color w:val="000000"/>
          <w:szCs w:val="22"/>
        </w:rPr>
        <w:t>s</w:t>
      </w:r>
      <w:r w:rsidRPr="004C771A">
        <w:rPr>
          <w:b/>
          <w:bCs/>
          <w:color w:val="000000"/>
          <w:szCs w:val="22"/>
        </w:rPr>
        <w:t>:</w:t>
      </w:r>
      <w:r w:rsidRPr="004C771A">
        <w:rPr>
          <w:color w:val="000000"/>
          <w:szCs w:val="22"/>
        </w:rPr>
        <w:t xml:space="preserve"> </w:t>
      </w:r>
    </w:p>
    <w:p w14:paraId="41F836F7" w14:textId="77777777" w:rsidR="002B325D" w:rsidRDefault="002B325D" w:rsidP="00E03AB5">
      <w:pPr>
        <w:tabs>
          <w:tab w:val="left" w:pos="360"/>
          <w:tab w:val="left" w:pos="900"/>
          <w:tab w:val="left" w:pos="1440"/>
        </w:tabs>
        <w:autoSpaceDE w:val="0"/>
        <w:autoSpaceDN w:val="0"/>
        <w:adjustRightInd w:val="0"/>
        <w:jc w:val="both"/>
        <w:rPr>
          <w:color w:val="000000"/>
          <w:szCs w:val="22"/>
        </w:rPr>
      </w:pPr>
    </w:p>
    <w:p w14:paraId="5DCD1763" w14:textId="651A6C6B" w:rsidR="00E03AB5" w:rsidRPr="004C771A" w:rsidRDefault="00E03AB5" w:rsidP="00E03AB5">
      <w:pPr>
        <w:tabs>
          <w:tab w:val="left" w:pos="360"/>
          <w:tab w:val="left" w:pos="900"/>
          <w:tab w:val="left" w:pos="1440"/>
        </w:tabs>
        <w:autoSpaceDE w:val="0"/>
        <w:autoSpaceDN w:val="0"/>
        <w:adjustRightInd w:val="0"/>
        <w:jc w:val="both"/>
        <w:rPr>
          <w:color w:val="000000"/>
          <w:szCs w:val="22"/>
        </w:rPr>
      </w:pPr>
      <w:proofErr w:type="spellStart"/>
      <w:r w:rsidRPr="004C771A">
        <w:rPr>
          <w:i/>
          <w:color w:val="000000"/>
          <w:szCs w:val="22"/>
        </w:rPr>
        <w:t>Mycoplasma</w:t>
      </w:r>
      <w:proofErr w:type="spellEnd"/>
      <w:r w:rsidRPr="004C771A">
        <w:rPr>
          <w:i/>
          <w:color w:val="000000"/>
          <w:szCs w:val="22"/>
        </w:rPr>
        <w:t xml:space="preserve"> </w:t>
      </w:r>
      <w:proofErr w:type="spellStart"/>
      <w:r w:rsidRPr="004C771A">
        <w:rPr>
          <w:i/>
          <w:color w:val="000000"/>
          <w:szCs w:val="22"/>
        </w:rPr>
        <w:t>hyopneumoniae</w:t>
      </w:r>
      <w:proofErr w:type="spellEnd"/>
      <w:r>
        <w:rPr>
          <w:color w:val="000000"/>
          <w:szCs w:val="22"/>
        </w:rPr>
        <w:t xml:space="preserve">, </w:t>
      </w:r>
      <w:r w:rsidRPr="004C771A">
        <w:rPr>
          <w:color w:val="000000"/>
          <w:szCs w:val="22"/>
        </w:rPr>
        <w:t>celms NL1042</w:t>
      </w:r>
      <w:r w:rsidR="00D66E9D">
        <w:rPr>
          <w:color w:val="000000"/>
          <w:szCs w:val="22"/>
        </w:rPr>
        <w:t>,</w:t>
      </w:r>
      <w:r w:rsidR="005C793A">
        <w:rPr>
          <w:color w:val="000000"/>
          <w:szCs w:val="22"/>
        </w:rPr>
        <w:t xml:space="preserve"> </w:t>
      </w:r>
      <w:proofErr w:type="spellStart"/>
      <w:r w:rsidR="00D66E9D">
        <w:rPr>
          <w:color w:val="000000"/>
          <w:szCs w:val="22"/>
        </w:rPr>
        <w:t>i</w:t>
      </w:r>
      <w:r w:rsidR="00D66E9D" w:rsidRPr="004C771A">
        <w:rPr>
          <w:color w:val="000000"/>
          <w:szCs w:val="22"/>
        </w:rPr>
        <w:t>naktivēt</w:t>
      </w:r>
      <w:r w:rsidR="00D66E9D">
        <w:rPr>
          <w:color w:val="000000"/>
          <w:szCs w:val="22"/>
        </w:rPr>
        <w:t>a</w:t>
      </w:r>
      <w:r w:rsidR="00D66E9D" w:rsidRPr="004C771A">
        <w:rPr>
          <w:color w:val="000000"/>
          <w:szCs w:val="22"/>
        </w:rPr>
        <w:t>s</w:t>
      </w:r>
      <w:proofErr w:type="spellEnd"/>
      <w:r w:rsidR="004168CD">
        <w:rPr>
          <w:color w:val="000000"/>
          <w:szCs w:val="22"/>
        </w:rPr>
        <w:t xml:space="preserve"> </w:t>
      </w:r>
      <w:r w:rsidRPr="004C771A">
        <w:rPr>
          <w:color w:val="000000"/>
          <w:szCs w:val="22"/>
        </w:rPr>
        <w:t xml:space="preserve">4,5 </w:t>
      </w:r>
      <w:r w:rsidR="005C793A">
        <w:rPr>
          <w:color w:val="000000"/>
          <w:szCs w:val="22"/>
        </w:rPr>
        <w:t>–</w:t>
      </w:r>
      <w:r w:rsidRPr="004C771A">
        <w:rPr>
          <w:color w:val="000000"/>
          <w:szCs w:val="22"/>
        </w:rPr>
        <w:t xml:space="preserve"> 5,2 log</w:t>
      </w:r>
      <w:r w:rsidRPr="004C771A">
        <w:rPr>
          <w:color w:val="000000"/>
          <w:szCs w:val="22"/>
          <w:vertAlign w:val="subscript"/>
        </w:rPr>
        <w:t xml:space="preserve">10 </w:t>
      </w:r>
      <w:r w:rsidR="0029367C" w:rsidRPr="002C6C84">
        <w:rPr>
          <w:color w:val="000000"/>
          <w:szCs w:val="22"/>
        </w:rPr>
        <w:t xml:space="preserve">vienības </w:t>
      </w:r>
      <w:r w:rsidRPr="004C771A">
        <w:rPr>
          <w:color w:val="000000"/>
          <w:szCs w:val="22"/>
        </w:rPr>
        <w:t>*</w:t>
      </w:r>
    </w:p>
    <w:p w14:paraId="20071B97" w14:textId="77777777" w:rsidR="00E03AB5" w:rsidRPr="004C771A" w:rsidRDefault="00E03AB5" w:rsidP="00E03AB5">
      <w:pPr>
        <w:jc w:val="both"/>
        <w:rPr>
          <w:color w:val="000000"/>
          <w:szCs w:val="22"/>
        </w:rPr>
      </w:pPr>
    </w:p>
    <w:p w14:paraId="4BBA358A" w14:textId="77777777" w:rsidR="00E03AB5" w:rsidRPr="004C771A" w:rsidRDefault="00E03AB5" w:rsidP="00E03AB5">
      <w:pPr>
        <w:jc w:val="both"/>
        <w:rPr>
          <w:color w:val="000000"/>
          <w:szCs w:val="22"/>
        </w:rPr>
      </w:pPr>
      <w:r w:rsidRPr="004C771A">
        <w:rPr>
          <w:color w:val="000000"/>
          <w:szCs w:val="22"/>
        </w:rPr>
        <w:t>*</w:t>
      </w:r>
      <w:r w:rsidRPr="00946EEB">
        <w:rPr>
          <w:iCs/>
          <w:color w:val="000000"/>
          <w:szCs w:val="22"/>
        </w:rPr>
        <w:t>ELISA</w:t>
      </w:r>
      <w:r w:rsidRPr="004C771A">
        <w:rPr>
          <w:color w:val="000000"/>
          <w:szCs w:val="22"/>
        </w:rPr>
        <w:t xml:space="preserve"> relatīvās </w:t>
      </w:r>
      <w:r>
        <w:rPr>
          <w:color w:val="000000"/>
          <w:szCs w:val="22"/>
        </w:rPr>
        <w:t>potences</w:t>
      </w:r>
      <w:r w:rsidRPr="004C771A">
        <w:rPr>
          <w:color w:val="000000"/>
          <w:szCs w:val="22"/>
        </w:rPr>
        <w:t xml:space="preserve"> vienības salīdzinājumā ar atsauces vakcīnu.   </w:t>
      </w:r>
    </w:p>
    <w:p w14:paraId="41A4C620" w14:textId="77777777" w:rsidR="00E03AB5" w:rsidRPr="004C771A" w:rsidRDefault="00E03AB5" w:rsidP="00E03AB5">
      <w:pPr>
        <w:jc w:val="both"/>
        <w:rPr>
          <w:b/>
          <w:color w:val="000000"/>
          <w:szCs w:val="22"/>
        </w:rPr>
      </w:pPr>
    </w:p>
    <w:p w14:paraId="69518F0B" w14:textId="77777777" w:rsidR="00E03AB5" w:rsidRPr="004C771A" w:rsidRDefault="00E03AB5" w:rsidP="00E03AB5">
      <w:pPr>
        <w:jc w:val="both"/>
        <w:rPr>
          <w:b/>
          <w:color w:val="000000"/>
          <w:szCs w:val="22"/>
        </w:rPr>
      </w:pPr>
      <w:r w:rsidRPr="004C771A">
        <w:rPr>
          <w:b/>
          <w:color w:val="000000"/>
          <w:szCs w:val="22"/>
        </w:rPr>
        <w:t>Adjuvanti:</w:t>
      </w:r>
    </w:p>
    <w:p w14:paraId="46D667E2" w14:textId="77777777" w:rsidR="002B325D" w:rsidRDefault="002B325D" w:rsidP="00E03AB5">
      <w:pPr>
        <w:tabs>
          <w:tab w:val="left" w:pos="360"/>
          <w:tab w:val="left" w:pos="900"/>
          <w:tab w:val="left" w:pos="1440"/>
          <w:tab w:val="left" w:pos="3060"/>
        </w:tabs>
        <w:autoSpaceDE w:val="0"/>
        <w:autoSpaceDN w:val="0"/>
        <w:adjustRightInd w:val="0"/>
        <w:jc w:val="both"/>
        <w:rPr>
          <w:color w:val="000000"/>
          <w:szCs w:val="22"/>
        </w:rPr>
      </w:pPr>
    </w:p>
    <w:p w14:paraId="78E97588" w14:textId="21E77092" w:rsidR="00E03AB5" w:rsidRPr="004C771A" w:rsidRDefault="00E03AB5" w:rsidP="00E03AB5">
      <w:pPr>
        <w:tabs>
          <w:tab w:val="left" w:pos="360"/>
          <w:tab w:val="left" w:pos="900"/>
          <w:tab w:val="left" w:pos="1440"/>
          <w:tab w:val="left" w:pos="3060"/>
        </w:tabs>
        <w:autoSpaceDE w:val="0"/>
        <w:autoSpaceDN w:val="0"/>
        <w:adjustRightInd w:val="0"/>
        <w:jc w:val="both"/>
        <w:rPr>
          <w:color w:val="000000"/>
          <w:szCs w:val="22"/>
        </w:rPr>
      </w:pPr>
      <w:r w:rsidRPr="004C771A">
        <w:rPr>
          <w:color w:val="000000"/>
          <w:szCs w:val="22"/>
        </w:rPr>
        <w:t xml:space="preserve">Amfigēna bāze </w:t>
      </w:r>
      <w:r w:rsidRPr="004C771A">
        <w:rPr>
          <w:color w:val="000000"/>
          <w:szCs w:val="22"/>
        </w:rPr>
        <w:tab/>
      </w:r>
      <w:r w:rsidRPr="004C771A">
        <w:rPr>
          <w:color w:val="000000"/>
          <w:szCs w:val="22"/>
        </w:rPr>
        <w:tab/>
        <w:t>0,025 ml</w:t>
      </w:r>
    </w:p>
    <w:p w14:paraId="2F4EC8C2" w14:textId="77777777" w:rsidR="00E03AB5" w:rsidRPr="004C771A" w:rsidRDefault="00E03AB5" w:rsidP="00E03AB5">
      <w:pPr>
        <w:tabs>
          <w:tab w:val="left" w:pos="360"/>
          <w:tab w:val="left" w:pos="900"/>
          <w:tab w:val="left" w:pos="1440"/>
          <w:tab w:val="left" w:pos="3060"/>
        </w:tabs>
        <w:autoSpaceDE w:val="0"/>
        <w:autoSpaceDN w:val="0"/>
        <w:adjustRightInd w:val="0"/>
        <w:jc w:val="both"/>
        <w:rPr>
          <w:color w:val="000000"/>
          <w:szCs w:val="22"/>
        </w:rPr>
      </w:pPr>
      <w:r w:rsidRPr="004C771A">
        <w:rPr>
          <w:color w:val="000000"/>
          <w:szCs w:val="22"/>
        </w:rPr>
        <w:t xml:space="preserve">Drakeol 5 (minerāleļla) </w:t>
      </w:r>
      <w:r w:rsidRPr="004C771A">
        <w:rPr>
          <w:color w:val="000000"/>
          <w:szCs w:val="22"/>
        </w:rPr>
        <w:tab/>
        <w:t>0,075 ml</w:t>
      </w:r>
    </w:p>
    <w:p w14:paraId="7C78991C" w14:textId="77777777" w:rsidR="00E03AB5" w:rsidRPr="004C771A" w:rsidRDefault="00E03AB5" w:rsidP="00E03AB5">
      <w:pPr>
        <w:tabs>
          <w:tab w:val="left" w:pos="360"/>
          <w:tab w:val="left" w:pos="900"/>
          <w:tab w:val="left" w:pos="1440"/>
          <w:tab w:val="left" w:pos="3060"/>
        </w:tabs>
        <w:autoSpaceDE w:val="0"/>
        <w:autoSpaceDN w:val="0"/>
        <w:adjustRightInd w:val="0"/>
        <w:jc w:val="both"/>
        <w:rPr>
          <w:color w:val="000000"/>
          <w:szCs w:val="22"/>
        </w:rPr>
      </w:pPr>
    </w:p>
    <w:p w14:paraId="71F15FA2" w14:textId="6D4111DD" w:rsidR="00C114FF" w:rsidRPr="00E57A7D" w:rsidRDefault="006C78AB" w:rsidP="00A9226B">
      <w:pPr>
        <w:tabs>
          <w:tab w:val="clear" w:pos="567"/>
        </w:tabs>
        <w:spacing w:line="240" w:lineRule="auto"/>
        <w:rPr>
          <w:szCs w:val="22"/>
        </w:rPr>
      </w:pPr>
      <w:r w:rsidRPr="00E77619">
        <w:rPr>
          <w:b/>
          <w:szCs w:val="22"/>
        </w:rPr>
        <w:t>Palīgvielas:</w:t>
      </w:r>
    </w:p>
    <w:p w14:paraId="53EECA81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4524"/>
        <w:gridCol w:w="4537"/>
      </w:tblGrid>
      <w:tr w:rsidR="001F473A" w14:paraId="3B4C68FB" w14:textId="77777777" w:rsidTr="002C4565">
        <w:tc>
          <w:tcPr>
            <w:tcW w:w="4524" w:type="dxa"/>
            <w:vAlign w:val="center"/>
          </w:tcPr>
          <w:p w14:paraId="0ADB8C0F" w14:textId="4F3DA2AD" w:rsidR="00872C48" w:rsidRPr="00E57A7D" w:rsidRDefault="000B46FB" w:rsidP="00617B81">
            <w:pPr>
              <w:spacing w:before="60" w:after="60"/>
              <w:rPr>
                <w:b/>
                <w:bCs/>
                <w:iCs/>
                <w:szCs w:val="22"/>
              </w:rPr>
            </w:pPr>
            <w:r>
              <w:rPr>
                <w:b/>
                <w:bCs/>
                <w:iCs/>
                <w:szCs w:val="22"/>
              </w:rPr>
              <w:t>P</w:t>
            </w:r>
            <w:r w:rsidR="006C78AB" w:rsidRPr="00E57A7D">
              <w:rPr>
                <w:b/>
                <w:bCs/>
                <w:iCs/>
                <w:szCs w:val="22"/>
              </w:rPr>
              <w:t xml:space="preserve">alīgvielu un citu sastāvdaļu </w:t>
            </w:r>
            <w:r>
              <w:rPr>
                <w:b/>
                <w:bCs/>
                <w:iCs/>
                <w:szCs w:val="22"/>
              </w:rPr>
              <w:t>kvalitatīvais</w:t>
            </w:r>
            <w:r w:rsidRPr="00E57A7D">
              <w:rPr>
                <w:b/>
                <w:bCs/>
                <w:iCs/>
                <w:szCs w:val="22"/>
              </w:rPr>
              <w:t xml:space="preserve"> </w:t>
            </w:r>
            <w:r w:rsidR="006C78AB" w:rsidRPr="00E57A7D">
              <w:rPr>
                <w:b/>
                <w:bCs/>
                <w:iCs/>
                <w:szCs w:val="22"/>
              </w:rPr>
              <w:t>sastāvs</w:t>
            </w:r>
          </w:p>
        </w:tc>
        <w:tc>
          <w:tcPr>
            <w:tcW w:w="4537" w:type="dxa"/>
            <w:vAlign w:val="center"/>
          </w:tcPr>
          <w:p w14:paraId="2398E315" w14:textId="52F22B54" w:rsidR="00872C48" w:rsidRPr="00E57A7D" w:rsidRDefault="006C78AB" w:rsidP="00617B81">
            <w:pPr>
              <w:spacing w:before="60" w:after="60"/>
              <w:rPr>
                <w:b/>
                <w:bCs/>
                <w:iCs/>
                <w:szCs w:val="22"/>
              </w:rPr>
            </w:pPr>
            <w:r w:rsidRPr="00E57A7D">
              <w:rPr>
                <w:b/>
                <w:bCs/>
                <w:iCs/>
                <w:szCs w:val="22"/>
              </w:rPr>
              <w:t xml:space="preserve">Kvantitatīvais sastāvs, ja šī informācija ir </w:t>
            </w:r>
            <w:r w:rsidR="00E77619">
              <w:rPr>
                <w:b/>
                <w:bCs/>
                <w:iCs/>
                <w:szCs w:val="22"/>
              </w:rPr>
              <w:t>būtiska</w:t>
            </w:r>
            <w:r w:rsidR="00E77619" w:rsidRPr="00E57A7D">
              <w:rPr>
                <w:b/>
                <w:bCs/>
                <w:iCs/>
                <w:szCs w:val="22"/>
              </w:rPr>
              <w:t xml:space="preserve"> </w:t>
            </w:r>
            <w:r w:rsidRPr="00E57A7D">
              <w:rPr>
                <w:b/>
                <w:bCs/>
                <w:iCs/>
                <w:szCs w:val="22"/>
              </w:rPr>
              <w:t>veterināro zāļu pareizai ievadīšanai</w:t>
            </w:r>
          </w:p>
        </w:tc>
      </w:tr>
      <w:tr w:rsidR="001F473A" w14:paraId="2E78E786" w14:textId="77777777" w:rsidTr="002C4565">
        <w:tc>
          <w:tcPr>
            <w:tcW w:w="4524" w:type="dxa"/>
            <w:vAlign w:val="center"/>
          </w:tcPr>
          <w:p w14:paraId="7D64428A" w14:textId="30CE4A72" w:rsidR="00872C48" w:rsidRPr="00E57A7D" w:rsidRDefault="00140BEF" w:rsidP="00617B81">
            <w:pPr>
              <w:spacing w:before="60" w:after="60"/>
              <w:ind w:left="567" w:hanging="567"/>
              <w:rPr>
                <w:iCs/>
                <w:szCs w:val="22"/>
              </w:rPr>
            </w:pPr>
            <w:r w:rsidRPr="004C771A">
              <w:rPr>
                <w:szCs w:val="22"/>
              </w:rPr>
              <w:t>Tiomersāls</w:t>
            </w:r>
          </w:p>
        </w:tc>
        <w:tc>
          <w:tcPr>
            <w:tcW w:w="4537" w:type="dxa"/>
            <w:vAlign w:val="center"/>
          </w:tcPr>
          <w:p w14:paraId="0A59B4C7" w14:textId="7794B512" w:rsidR="00872C48" w:rsidRPr="00E57A7D" w:rsidRDefault="008F257D" w:rsidP="00BF00EF">
            <w:pPr>
              <w:spacing w:before="60" w:after="60"/>
              <w:rPr>
                <w:iCs/>
                <w:szCs w:val="22"/>
              </w:rPr>
            </w:pPr>
            <w:r w:rsidRPr="004C771A">
              <w:rPr>
                <w:szCs w:val="22"/>
              </w:rPr>
              <w:t>0,185 mg</w:t>
            </w:r>
          </w:p>
        </w:tc>
      </w:tr>
      <w:tr w:rsidR="00FB0A80" w14:paraId="3B994E71" w14:textId="77777777" w:rsidTr="0069663A">
        <w:tc>
          <w:tcPr>
            <w:tcW w:w="4524" w:type="dxa"/>
          </w:tcPr>
          <w:p w14:paraId="6F56C01E" w14:textId="7B3C5E86" w:rsidR="00FB0A80" w:rsidRPr="00E57A7D" w:rsidRDefault="00FB0A80" w:rsidP="00FB0A80">
            <w:pPr>
              <w:spacing w:before="60" w:after="60"/>
              <w:rPr>
                <w:iCs/>
                <w:szCs w:val="22"/>
              </w:rPr>
            </w:pPr>
            <w:r w:rsidRPr="004D7515">
              <w:rPr>
                <w:szCs w:val="22"/>
              </w:rPr>
              <w:t xml:space="preserve">Polisorbāts 80 </w:t>
            </w:r>
          </w:p>
        </w:tc>
        <w:tc>
          <w:tcPr>
            <w:tcW w:w="4537" w:type="dxa"/>
            <w:vAlign w:val="center"/>
          </w:tcPr>
          <w:p w14:paraId="6E1520D4" w14:textId="77777777" w:rsidR="00FB0A80" w:rsidRPr="00E57A7D" w:rsidRDefault="00FB0A80" w:rsidP="00FB0A80">
            <w:pPr>
              <w:spacing w:before="60" w:after="60"/>
              <w:rPr>
                <w:iCs/>
                <w:szCs w:val="22"/>
              </w:rPr>
            </w:pPr>
          </w:p>
        </w:tc>
      </w:tr>
      <w:tr w:rsidR="00FB0A80" w14:paraId="680F21F1" w14:textId="77777777" w:rsidTr="0069663A">
        <w:tc>
          <w:tcPr>
            <w:tcW w:w="4524" w:type="dxa"/>
          </w:tcPr>
          <w:p w14:paraId="03630E69" w14:textId="5603369C" w:rsidR="00FB0A80" w:rsidRPr="00E57A7D" w:rsidRDefault="00FB0A80" w:rsidP="00FB0A80">
            <w:pPr>
              <w:spacing w:before="60" w:after="60"/>
              <w:rPr>
                <w:iCs/>
                <w:szCs w:val="22"/>
              </w:rPr>
            </w:pPr>
            <w:r w:rsidRPr="004D7515">
              <w:rPr>
                <w:szCs w:val="22"/>
              </w:rPr>
              <w:t xml:space="preserve">Sorbitāna oleāts </w:t>
            </w:r>
          </w:p>
        </w:tc>
        <w:tc>
          <w:tcPr>
            <w:tcW w:w="4537" w:type="dxa"/>
            <w:vAlign w:val="center"/>
          </w:tcPr>
          <w:p w14:paraId="0A2C7EF5" w14:textId="77777777" w:rsidR="00FB0A80" w:rsidRPr="00E57A7D" w:rsidRDefault="00FB0A80" w:rsidP="00FB0A80">
            <w:pPr>
              <w:spacing w:before="60" w:after="60"/>
              <w:rPr>
                <w:iCs/>
                <w:szCs w:val="22"/>
              </w:rPr>
            </w:pPr>
          </w:p>
        </w:tc>
      </w:tr>
      <w:tr w:rsidR="00FB0A80" w14:paraId="75E57EAA" w14:textId="77777777" w:rsidTr="0069663A">
        <w:tc>
          <w:tcPr>
            <w:tcW w:w="4524" w:type="dxa"/>
          </w:tcPr>
          <w:p w14:paraId="27960972" w14:textId="5452E94B" w:rsidR="00FB0A80" w:rsidRPr="00E57A7D" w:rsidRDefault="00FB0A80" w:rsidP="00FB0A80">
            <w:pPr>
              <w:spacing w:before="60" w:after="60"/>
              <w:ind w:left="567" w:hanging="567"/>
              <w:rPr>
                <w:b/>
                <w:bCs/>
                <w:iCs/>
                <w:szCs w:val="22"/>
              </w:rPr>
            </w:pPr>
            <w:r w:rsidRPr="004D7515">
              <w:rPr>
                <w:szCs w:val="22"/>
              </w:rPr>
              <w:t xml:space="preserve">Dinātrija EDTA </w:t>
            </w:r>
          </w:p>
        </w:tc>
        <w:tc>
          <w:tcPr>
            <w:tcW w:w="4537" w:type="dxa"/>
            <w:vAlign w:val="center"/>
          </w:tcPr>
          <w:p w14:paraId="41F52DA9" w14:textId="77777777" w:rsidR="00FB0A80" w:rsidRPr="00E57A7D" w:rsidRDefault="00FB0A80" w:rsidP="00FB0A80">
            <w:pPr>
              <w:spacing w:before="60" w:after="60"/>
              <w:rPr>
                <w:iCs/>
                <w:szCs w:val="22"/>
              </w:rPr>
            </w:pPr>
          </w:p>
        </w:tc>
      </w:tr>
      <w:tr w:rsidR="00FB0A80" w14:paraId="1AE2F62B" w14:textId="77777777" w:rsidTr="0069663A">
        <w:tc>
          <w:tcPr>
            <w:tcW w:w="4524" w:type="dxa"/>
          </w:tcPr>
          <w:p w14:paraId="00392A89" w14:textId="0BCCCE4C" w:rsidR="00FB0A80" w:rsidRPr="00E57A7D" w:rsidRDefault="00FB0A80" w:rsidP="00FB0A80">
            <w:pPr>
              <w:spacing w:before="60" w:after="60"/>
              <w:rPr>
                <w:iCs/>
                <w:szCs w:val="22"/>
              </w:rPr>
            </w:pPr>
            <w:r w:rsidRPr="004D7515">
              <w:rPr>
                <w:szCs w:val="22"/>
              </w:rPr>
              <w:t>Fosfāta buferšķīdums</w:t>
            </w:r>
          </w:p>
        </w:tc>
        <w:tc>
          <w:tcPr>
            <w:tcW w:w="4537" w:type="dxa"/>
            <w:vAlign w:val="center"/>
          </w:tcPr>
          <w:p w14:paraId="2C21771A" w14:textId="77777777" w:rsidR="00FB0A80" w:rsidRPr="00E57A7D" w:rsidRDefault="00FB0A80" w:rsidP="00FB0A80">
            <w:pPr>
              <w:spacing w:before="60" w:after="60"/>
              <w:rPr>
                <w:iCs/>
                <w:szCs w:val="22"/>
              </w:rPr>
            </w:pPr>
          </w:p>
        </w:tc>
      </w:tr>
    </w:tbl>
    <w:p w14:paraId="2B1495FC" w14:textId="77777777" w:rsidR="002C4565" w:rsidRDefault="002C4565" w:rsidP="00A9226B">
      <w:pPr>
        <w:tabs>
          <w:tab w:val="clear" w:pos="567"/>
        </w:tabs>
        <w:spacing w:line="240" w:lineRule="auto"/>
        <w:rPr>
          <w:i/>
          <w:iCs/>
          <w:color w:val="008000"/>
          <w:szCs w:val="22"/>
        </w:rPr>
      </w:pPr>
    </w:p>
    <w:p w14:paraId="76E1DB17" w14:textId="69EECD3C" w:rsidR="00790326" w:rsidRPr="004C771A" w:rsidRDefault="00273868" w:rsidP="00790326">
      <w:pPr>
        <w:rPr>
          <w:szCs w:val="22"/>
        </w:rPr>
      </w:pPr>
      <w:r>
        <w:rPr>
          <w:szCs w:val="22"/>
        </w:rPr>
        <w:t>Bālgana</w:t>
      </w:r>
      <w:r w:rsidR="00790326" w:rsidRPr="004C771A">
        <w:rPr>
          <w:szCs w:val="22"/>
        </w:rPr>
        <w:t>, caurspīdīga, daļēji duļķaina eļļas ūdens emulsija.</w:t>
      </w:r>
    </w:p>
    <w:p w14:paraId="7F511C5F" w14:textId="77777777" w:rsidR="00C114FF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10AF7FB7" w14:textId="77777777" w:rsidR="00D66E9D" w:rsidRPr="00E57A7D" w:rsidRDefault="00D66E9D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5BA56E1" w14:textId="77777777" w:rsidR="00C114FF" w:rsidRPr="00E57A7D" w:rsidRDefault="006C78AB" w:rsidP="00B13B6D">
      <w:pPr>
        <w:pStyle w:val="Style1"/>
      </w:pPr>
      <w:r w:rsidRPr="00E57A7D">
        <w:t>3.</w:t>
      </w:r>
      <w:r w:rsidRPr="00E57A7D">
        <w:tab/>
        <w:t>KLĪNISKĀ INFORMĀCIJA</w:t>
      </w:r>
    </w:p>
    <w:p w14:paraId="38A3E502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02954D74" w14:textId="565462B1" w:rsidR="00C114FF" w:rsidRPr="00E57A7D" w:rsidRDefault="006C78AB" w:rsidP="00B13B6D">
      <w:pPr>
        <w:pStyle w:val="Style1"/>
      </w:pPr>
      <w:r w:rsidRPr="00E57A7D">
        <w:t>3.1</w:t>
      </w:r>
      <w:r w:rsidR="000B46FB">
        <w:t>.</w:t>
      </w:r>
      <w:r w:rsidRPr="00E57A7D">
        <w:tab/>
        <w:t>Mērķsugas</w:t>
      </w:r>
    </w:p>
    <w:p w14:paraId="34C918CF" w14:textId="77777777" w:rsidR="00C114FF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2E9E2744" w14:textId="094458CF" w:rsidR="00163CA3" w:rsidRPr="004C771A" w:rsidRDefault="00163CA3" w:rsidP="00163CA3">
      <w:pPr>
        <w:rPr>
          <w:szCs w:val="22"/>
        </w:rPr>
      </w:pPr>
      <w:r w:rsidRPr="0094783C">
        <w:rPr>
          <w:szCs w:val="22"/>
        </w:rPr>
        <w:t>Cūkas (nobarojamās).</w:t>
      </w:r>
    </w:p>
    <w:p w14:paraId="2F6AC897" w14:textId="77777777" w:rsidR="00163CA3" w:rsidRPr="00E57A7D" w:rsidRDefault="00163CA3" w:rsidP="00A9226B">
      <w:pPr>
        <w:tabs>
          <w:tab w:val="clear" w:pos="567"/>
        </w:tabs>
        <w:spacing w:line="240" w:lineRule="auto"/>
        <w:rPr>
          <w:szCs w:val="22"/>
        </w:rPr>
      </w:pPr>
    </w:p>
    <w:p w14:paraId="21C9837D" w14:textId="0700DD4D" w:rsidR="00C114FF" w:rsidRPr="00E57A7D" w:rsidRDefault="006C78AB" w:rsidP="00B13B6D">
      <w:pPr>
        <w:pStyle w:val="Style1"/>
      </w:pPr>
      <w:r w:rsidRPr="00E57A7D">
        <w:t>3.2</w:t>
      </w:r>
      <w:r w:rsidR="00E77619">
        <w:t>.</w:t>
      </w:r>
      <w:r w:rsidRPr="00E57A7D">
        <w:tab/>
        <w:t xml:space="preserve">Lietošanas indikācijas </w:t>
      </w:r>
      <w:r w:rsidR="000B46FB">
        <w:t>katrai mērķsugai</w:t>
      </w:r>
    </w:p>
    <w:p w14:paraId="4AC60510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04298EFA" w14:textId="589849EF" w:rsidR="005B2BC3" w:rsidRPr="004C771A" w:rsidRDefault="005B2BC3" w:rsidP="005B2BC3">
      <w:pPr>
        <w:jc w:val="both"/>
        <w:rPr>
          <w:iCs/>
          <w:szCs w:val="22"/>
        </w:rPr>
      </w:pPr>
      <w:r>
        <w:rPr>
          <w:szCs w:val="22"/>
        </w:rPr>
        <w:t>S</w:t>
      </w:r>
      <w:r w:rsidRPr="004C771A">
        <w:rPr>
          <w:szCs w:val="22"/>
        </w:rPr>
        <w:t xml:space="preserve">ivēnu </w:t>
      </w:r>
      <w:r>
        <w:rPr>
          <w:szCs w:val="22"/>
        </w:rPr>
        <w:t xml:space="preserve">aktīvai </w:t>
      </w:r>
      <w:r w:rsidRPr="004C771A">
        <w:rPr>
          <w:szCs w:val="22"/>
        </w:rPr>
        <w:t xml:space="preserve">imunizācijai no 3 dienu vecuma, lai mazinātu </w:t>
      </w:r>
      <w:r w:rsidRPr="004C771A">
        <w:rPr>
          <w:i/>
          <w:szCs w:val="22"/>
        </w:rPr>
        <w:t>Mycoplasma hyopneumoniae</w:t>
      </w:r>
      <w:r w:rsidRPr="004C771A">
        <w:rPr>
          <w:iCs/>
          <w:szCs w:val="22"/>
        </w:rPr>
        <w:t xml:space="preserve"> infekcij</w:t>
      </w:r>
      <w:r>
        <w:rPr>
          <w:iCs/>
          <w:szCs w:val="22"/>
        </w:rPr>
        <w:t>as</w:t>
      </w:r>
      <w:r w:rsidRPr="004C771A">
        <w:rPr>
          <w:iCs/>
          <w:szCs w:val="22"/>
        </w:rPr>
        <w:t xml:space="preserve"> izraisīt</w:t>
      </w:r>
      <w:r>
        <w:rPr>
          <w:iCs/>
          <w:szCs w:val="22"/>
        </w:rPr>
        <w:t>o</w:t>
      </w:r>
      <w:r w:rsidRPr="004C771A">
        <w:rPr>
          <w:iCs/>
          <w:szCs w:val="22"/>
        </w:rPr>
        <w:t>s plaušu bojājumus nobarojam</w:t>
      </w:r>
      <w:r w:rsidR="00F23792">
        <w:rPr>
          <w:iCs/>
          <w:szCs w:val="22"/>
        </w:rPr>
        <w:t>iem dzīvniekiem</w:t>
      </w:r>
      <w:r w:rsidRPr="004C771A">
        <w:rPr>
          <w:iCs/>
          <w:szCs w:val="22"/>
        </w:rPr>
        <w:t xml:space="preserve">. </w:t>
      </w:r>
    </w:p>
    <w:p w14:paraId="495ECAF0" w14:textId="77777777" w:rsidR="005B2BC3" w:rsidRPr="004C771A" w:rsidRDefault="005B2BC3" w:rsidP="005B2BC3">
      <w:pPr>
        <w:jc w:val="both"/>
        <w:rPr>
          <w:szCs w:val="22"/>
        </w:rPr>
      </w:pPr>
      <w:r w:rsidRPr="004C771A">
        <w:rPr>
          <w:szCs w:val="22"/>
        </w:rPr>
        <w:t xml:space="preserve">Imunitātes iestāšanās: 18 dienas pēc vakcinācijas. </w:t>
      </w:r>
    </w:p>
    <w:p w14:paraId="549C22EA" w14:textId="77777777" w:rsidR="005B2BC3" w:rsidRPr="004C771A" w:rsidRDefault="005B2BC3" w:rsidP="005B2BC3">
      <w:pPr>
        <w:jc w:val="both"/>
        <w:rPr>
          <w:color w:val="000000"/>
          <w:szCs w:val="22"/>
        </w:rPr>
      </w:pPr>
      <w:r w:rsidRPr="004C771A">
        <w:rPr>
          <w:szCs w:val="22"/>
        </w:rPr>
        <w:t xml:space="preserve">Imunitātes ilgums: 26 nedēļas pēc vakcinācijas. </w:t>
      </w:r>
    </w:p>
    <w:p w14:paraId="04F46106" w14:textId="77777777" w:rsidR="005B2BC3" w:rsidRPr="004C771A" w:rsidRDefault="005B2BC3" w:rsidP="005B2BC3">
      <w:pPr>
        <w:jc w:val="both"/>
        <w:rPr>
          <w:szCs w:val="22"/>
        </w:rPr>
      </w:pPr>
    </w:p>
    <w:p w14:paraId="2E3AD9E1" w14:textId="1399B866" w:rsidR="005B2BC3" w:rsidRPr="004C771A" w:rsidRDefault="005B2BC3" w:rsidP="005B2BC3">
      <w:pPr>
        <w:jc w:val="both"/>
        <w:rPr>
          <w:iCs/>
          <w:szCs w:val="22"/>
        </w:rPr>
      </w:pPr>
      <w:r>
        <w:rPr>
          <w:szCs w:val="22"/>
        </w:rPr>
        <w:t>S</w:t>
      </w:r>
      <w:r w:rsidRPr="004C771A">
        <w:rPr>
          <w:szCs w:val="22"/>
        </w:rPr>
        <w:t>ivēnu</w:t>
      </w:r>
      <w:r>
        <w:rPr>
          <w:szCs w:val="22"/>
        </w:rPr>
        <w:t xml:space="preserve"> aktīvai</w:t>
      </w:r>
      <w:r w:rsidRPr="004C771A">
        <w:rPr>
          <w:szCs w:val="22"/>
        </w:rPr>
        <w:t xml:space="preserve"> imunizācijai no 3 nedēļu vecuma, lai mazinātu </w:t>
      </w:r>
      <w:r w:rsidR="00F23792" w:rsidRPr="004C771A">
        <w:rPr>
          <w:i/>
          <w:szCs w:val="22"/>
        </w:rPr>
        <w:t>Mycoplasma hyopneumoniae</w:t>
      </w:r>
      <w:r w:rsidR="00F23792" w:rsidRPr="004C771A">
        <w:rPr>
          <w:iCs/>
          <w:szCs w:val="22"/>
        </w:rPr>
        <w:t xml:space="preserve"> infekcij</w:t>
      </w:r>
      <w:r w:rsidR="00F23792">
        <w:rPr>
          <w:iCs/>
          <w:szCs w:val="22"/>
        </w:rPr>
        <w:t>as izraisīto</w:t>
      </w:r>
      <w:r w:rsidR="00F23792" w:rsidRPr="004C771A">
        <w:rPr>
          <w:iCs/>
          <w:szCs w:val="22"/>
        </w:rPr>
        <w:t xml:space="preserve"> </w:t>
      </w:r>
      <w:r w:rsidRPr="004C771A">
        <w:rPr>
          <w:szCs w:val="22"/>
        </w:rPr>
        <w:t xml:space="preserve">klepu un ķermeņa svara pieauguma samazināšanos </w:t>
      </w:r>
      <w:r w:rsidRPr="004C771A">
        <w:rPr>
          <w:iCs/>
          <w:szCs w:val="22"/>
        </w:rPr>
        <w:t>nobarojam</w:t>
      </w:r>
      <w:r w:rsidR="00F23792">
        <w:rPr>
          <w:iCs/>
          <w:szCs w:val="22"/>
        </w:rPr>
        <w:t>iem dzīvniekiem</w:t>
      </w:r>
      <w:r w:rsidRPr="004C771A">
        <w:rPr>
          <w:iCs/>
          <w:szCs w:val="22"/>
        </w:rPr>
        <w:t xml:space="preserve">. </w:t>
      </w:r>
    </w:p>
    <w:p w14:paraId="22C55725" w14:textId="77777777" w:rsidR="005B2BC3" w:rsidRPr="004C771A" w:rsidRDefault="005B2BC3" w:rsidP="005B2BC3">
      <w:pPr>
        <w:jc w:val="both"/>
        <w:rPr>
          <w:szCs w:val="22"/>
        </w:rPr>
      </w:pPr>
      <w:r w:rsidRPr="004C771A">
        <w:rPr>
          <w:szCs w:val="22"/>
        </w:rPr>
        <w:t>Imunitāte</w:t>
      </w:r>
      <w:r>
        <w:rPr>
          <w:szCs w:val="22"/>
        </w:rPr>
        <w:t>s</w:t>
      </w:r>
      <w:r w:rsidRPr="004C771A">
        <w:rPr>
          <w:szCs w:val="22"/>
        </w:rPr>
        <w:t xml:space="preserve"> iestāšanās: 3 nedēļas pēc vakcinācijas. </w:t>
      </w:r>
    </w:p>
    <w:p w14:paraId="07ACE815" w14:textId="77777777" w:rsidR="005B2BC3" w:rsidRPr="004C771A" w:rsidRDefault="005B2BC3" w:rsidP="005B2BC3">
      <w:pPr>
        <w:jc w:val="both"/>
        <w:rPr>
          <w:color w:val="000000"/>
          <w:szCs w:val="22"/>
        </w:rPr>
      </w:pPr>
      <w:r w:rsidRPr="004C771A">
        <w:rPr>
          <w:szCs w:val="22"/>
        </w:rPr>
        <w:t xml:space="preserve">Imunitātes ilgums: 23 nedēļas pēc vakcinācijas. </w:t>
      </w:r>
    </w:p>
    <w:p w14:paraId="055430F8" w14:textId="77777777" w:rsidR="00E86CEE" w:rsidRPr="00E57A7D" w:rsidRDefault="00E86CEE" w:rsidP="00145C3F">
      <w:pPr>
        <w:tabs>
          <w:tab w:val="clear" w:pos="567"/>
        </w:tabs>
        <w:spacing w:line="240" w:lineRule="auto"/>
        <w:rPr>
          <w:szCs w:val="22"/>
        </w:rPr>
      </w:pPr>
    </w:p>
    <w:p w14:paraId="09E73C31" w14:textId="3D8EF2E3" w:rsidR="00C114FF" w:rsidRPr="00E57A7D" w:rsidRDefault="006C78AB" w:rsidP="00B13B6D">
      <w:pPr>
        <w:pStyle w:val="Style1"/>
      </w:pPr>
      <w:r w:rsidRPr="00E57A7D">
        <w:t>3.3</w:t>
      </w:r>
      <w:r w:rsidR="00E77619">
        <w:t>.</w:t>
      </w:r>
      <w:r w:rsidRPr="00E57A7D">
        <w:tab/>
        <w:t>Kontrindikācijas</w:t>
      </w:r>
    </w:p>
    <w:p w14:paraId="06FCC9B8" w14:textId="77777777" w:rsidR="00C114FF" w:rsidRPr="00E57A7D" w:rsidRDefault="00C114FF" w:rsidP="00145C3F">
      <w:pPr>
        <w:tabs>
          <w:tab w:val="clear" w:pos="567"/>
        </w:tabs>
        <w:spacing w:line="240" w:lineRule="auto"/>
        <w:rPr>
          <w:szCs w:val="22"/>
        </w:rPr>
      </w:pPr>
    </w:p>
    <w:p w14:paraId="6FDD3349" w14:textId="45D38CEF" w:rsidR="00C114FF" w:rsidRPr="00E57A7D" w:rsidRDefault="006C78AB" w:rsidP="005B2BC3">
      <w:pPr>
        <w:tabs>
          <w:tab w:val="clear" w:pos="567"/>
        </w:tabs>
        <w:spacing w:line="240" w:lineRule="auto"/>
        <w:rPr>
          <w:szCs w:val="22"/>
        </w:rPr>
      </w:pPr>
      <w:r w:rsidRPr="00E57A7D">
        <w:t>Nav</w:t>
      </w:r>
      <w:r w:rsidR="00C54F7F">
        <w:t>.</w:t>
      </w:r>
    </w:p>
    <w:p w14:paraId="14055AE1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2C7C17D2" w14:textId="7B766F71" w:rsidR="00C114FF" w:rsidRPr="00E57A7D" w:rsidRDefault="006C78AB" w:rsidP="00B13B6D">
      <w:pPr>
        <w:pStyle w:val="Style1"/>
      </w:pPr>
      <w:r w:rsidRPr="00E57A7D">
        <w:t>3.4</w:t>
      </w:r>
      <w:r w:rsidR="00E77619">
        <w:t>.</w:t>
      </w:r>
      <w:r w:rsidRPr="00E57A7D">
        <w:tab/>
        <w:t>Īpaši brīdinājumi</w:t>
      </w:r>
    </w:p>
    <w:p w14:paraId="2FAAA1F7" w14:textId="77777777" w:rsidR="00C114FF" w:rsidRPr="00E57A7D" w:rsidRDefault="00C114FF" w:rsidP="00145C3F">
      <w:pPr>
        <w:tabs>
          <w:tab w:val="clear" w:pos="567"/>
        </w:tabs>
        <w:spacing w:line="240" w:lineRule="auto"/>
        <w:rPr>
          <w:szCs w:val="22"/>
        </w:rPr>
      </w:pPr>
    </w:p>
    <w:p w14:paraId="275693A9" w14:textId="3D3D23F8" w:rsidR="00E86CEE" w:rsidRDefault="00FA1B58">
      <w:pPr>
        <w:tabs>
          <w:tab w:val="clear" w:pos="567"/>
        </w:tabs>
        <w:spacing w:line="240" w:lineRule="auto"/>
        <w:rPr>
          <w:szCs w:val="22"/>
        </w:rPr>
      </w:pPr>
      <w:r w:rsidRPr="00576E88">
        <w:rPr>
          <w:szCs w:val="22"/>
          <w:lang w:eastAsia="lv-LV"/>
        </w:rPr>
        <w:t>Vakcinēt tikai klīniski veselus dzīvniekus</w:t>
      </w:r>
      <w:r w:rsidR="004168CD">
        <w:rPr>
          <w:szCs w:val="22"/>
          <w:lang w:eastAsia="lv-LV"/>
        </w:rPr>
        <w:t>.</w:t>
      </w:r>
      <w:r w:rsidRPr="00576E88">
        <w:rPr>
          <w:szCs w:val="22"/>
          <w:lang w:eastAsia="lv-LV"/>
        </w:rPr>
        <w:t xml:space="preserve"> </w:t>
      </w:r>
    </w:p>
    <w:p w14:paraId="20AFF73E" w14:textId="77777777" w:rsidR="0074136C" w:rsidRPr="00E57A7D" w:rsidRDefault="0074136C">
      <w:pPr>
        <w:tabs>
          <w:tab w:val="clear" w:pos="567"/>
        </w:tabs>
        <w:spacing w:line="240" w:lineRule="auto"/>
        <w:rPr>
          <w:szCs w:val="22"/>
        </w:rPr>
      </w:pPr>
    </w:p>
    <w:p w14:paraId="3F6B87A5" w14:textId="649EB28E" w:rsidR="00C114FF" w:rsidRPr="00E57A7D" w:rsidRDefault="006C78AB" w:rsidP="00B13B6D">
      <w:pPr>
        <w:pStyle w:val="Style1"/>
      </w:pPr>
      <w:r w:rsidRPr="00E57A7D">
        <w:t>3.5</w:t>
      </w:r>
      <w:r w:rsidR="00E77619">
        <w:t>.</w:t>
      </w:r>
      <w:r w:rsidRPr="00E57A7D">
        <w:tab/>
        <w:t>Īpaši piesardzības pasākumi lietošanā</w:t>
      </w:r>
    </w:p>
    <w:p w14:paraId="1B3FA933" w14:textId="77777777" w:rsidR="00C114FF" w:rsidRPr="00E57A7D" w:rsidRDefault="00C114FF" w:rsidP="00145C3F">
      <w:pPr>
        <w:tabs>
          <w:tab w:val="clear" w:pos="567"/>
        </w:tabs>
        <w:spacing w:line="240" w:lineRule="auto"/>
        <w:rPr>
          <w:szCs w:val="22"/>
        </w:rPr>
      </w:pPr>
    </w:p>
    <w:p w14:paraId="744ABE59" w14:textId="2376BBC4" w:rsidR="00C114FF" w:rsidRPr="00E57A7D" w:rsidRDefault="006C78AB" w:rsidP="00BF00EF">
      <w:pPr>
        <w:tabs>
          <w:tab w:val="clear" w:pos="567"/>
        </w:tabs>
        <w:spacing w:line="240" w:lineRule="auto"/>
        <w:rPr>
          <w:szCs w:val="22"/>
          <w:u w:val="single"/>
        </w:rPr>
      </w:pPr>
      <w:r w:rsidRPr="00E57A7D">
        <w:rPr>
          <w:szCs w:val="22"/>
          <w:u w:val="single"/>
        </w:rPr>
        <w:t>Īpaši piesardzības pasākumi drošai lietošanai mērķsugām:</w:t>
      </w:r>
    </w:p>
    <w:p w14:paraId="72755EB4" w14:textId="77777777" w:rsidR="00C114FF" w:rsidRPr="00E57A7D" w:rsidRDefault="00C114FF" w:rsidP="00145C3F">
      <w:pPr>
        <w:tabs>
          <w:tab w:val="clear" w:pos="567"/>
        </w:tabs>
        <w:spacing w:line="240" w:lineRule="auto"/>
        <w:rPr>
          <w:szCs w:val="22"/>
        </w:rPr>
      </w:pPr>
    </w:p>
    <w:p w14:paraId="0E7C5859" w14:textId="6D99C532" w:rsidR="00C114FF" w:rsidRDefault="0016543A" w:rsidP="00A9226B">
      <w:pPr>
        <w:tabs>
          <w:tab w:val="clear" w:pos="567"/>
        </w:tabs>
        <w:spacing w:line="240" w:lineRule="auto"/>
        <w:rPr>
          <w:szCs w:val="22"/>
        </w:rPr>
      </w:pPr>
      <w:r w:rsidRPr="00576E88">
        <w:rPr>
          <w:szCs w:val="22"/>
        </w:rPr>
        <w:t>Nav piemērojami</w:t>
      </w:r>
      <w:r w:rsidR="00AC128C">
        <w:rPr>
          <w:szCs w:val="22"/>
        </w:rPr>
        <w:t>.</w:t>
      </w:r>
    </w:p>
    <w:p w14:paraId="7BB1F8BA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156FB2FD" w14:textId="28AA9D30" w:rsidR="00C114FF" w:rsidRPr="00E57A7D" w:rsidRDefault="006C78AB" w:rsidP="00145C3F">
      <w:pPr>
        <w:tabs>
          <w:tab w:val="clear" w:pos="567"/>
        </w:tabs>
        <w:spacing w:line="240" w:lineRule="auto"/>
        <w:rPr>
          <w:szCs w:val="22"/>
        </w:rPr>
      </w:pPr>
      <w:r w:rsidRPr="00140698">
        <w:rPr>
          <w:szCs w:val="22"/>
          <w:u w:val="single"/>
        </w:rPr>
        <w:t>Īpaši piesardzības pasākumi, kas jāievēro personai, kura ievada veterinārās zāles dzīvniekiem</w:t>
      </w:r>
      <w:r>
        <w:rPr>
          <w:szCs w:val="22"/>
          <w:u w:val="single"/>
        </w:rPr>
        <w:t>:</w:t>
      </w:r>
      <w:r w:rsidRPr="00140698">
        <w:rPr>
          <w:szCs w:val="22"/>
          <w:u w:val="single"/>
        </w:rPr>
        <w:t xml:space="preserve"> </w:t>
      </w:r>
    </w:p>
    <w:p w14:paraId="23B8E222" w14:textId="77777777" w:rsidR="004D7D8F" w:rsidRDefault="004D7D8F" w:rsidP="00A9226B">
      <w:pPr>
        <w:tabs>
          <w:tab w:val="clear" w:pos="567"/>
        </w:tabs>
        <w:spacing w:line="240" w:lineRule="auto"/>
      </w:pPr>
    </w:p>
    <w:p w14:paraId="53C7C3FF" w14:textId="77777777" w:rsidR="001955B1" w:rsidRPr="004C771A" w:rsidRDefault="001955B1" w:rsidP="001955B1">
      <w:pPr>
        <w:autoSpaceDE w:val="0"/>
        <w:autoSpaceDN w:val="0"/>
        <w:adjustRightInd w:val="0"/>
        <w:jc w:val="both"/>
        <w:rPr>
          <w:color w:val="000000"/>
          <w:szCs w:val="22"/>
        </w:rPr>
      </w:pPr>
      <w:r w:rsidRPr="004C771A">
        <w:rPr>
          <w:color w:val="000000"/>
          <w:szCs w:val="22"/>
        </w:rPr>
        <w:t>Lietotājam:</w:t>
      </w:r>
    </w:p>
    <w:p w14:paraId="072C6E50" w14:textId="28586DBC" w:rsidR="00FC39C9" w:rsidRDefault="001955B1" w:rsidP="00FC39C9">
      <w:pPr>
        <w:tabs>
          <w:tab w:val="clear" w:pos="567"/>
        </w:tabs>
        <w:autoSpaceDE w:val="0"/>
        <w:autoSpaceDN w:val="0"/>
        <w:adjustRightInd w:val="0"/>
        <w:spacing w:line="240" w:lineRule="auto"/>
      </w:pPr>
      <w:r w:rsidRPr="004C771A">
        <w:rPr>
          <w:color w:val="000000"/>
          <w:szCs w:val="22"/>
        </w:rPr>
        <w:t>Šīs veterinārās zāles satur minerāleļļu.</w:t>
      </w:r>
      <w:r w:rsidR="00E45BCB" w:rsidRPr="00E45BCB">
        <w:t xml:space="preserve"> </w:t>
      </w:r>
      <w:r w:rsidR="00E45BCB">
        <w:t>Pēc n</w:t>
      </w:r>
      <w:r w:rsidR="00E45BCB" w:rsidRPr="00E57A7D">
        <w:t xml:space="preserve">ejaušas </w:t>
      </w:r>
      <w:r w:rsidRPr="004C771A">
        <w:rPr>
          <w:color w:val="000000"/>
          <w:szCs w:val="22"/>
        </w:rPr>
        <w:t>injicēšanas/pašinjicēšanas var rasties pietūkums un stipras sāpes, īpaši, ja šīs veterinārās zāles injicētas pirkstā vai locītavā</w:t>
      </w:r>
      <w:r w:rsidR="00F23792">
        <w:rPr>
          <w:color w:val="000000"/>
          <w:szCs w:val="22"/>
        </w:rPr>
        <w:t>,</w:t>
      </w:r>
      <w:r w:rsidRPr="004C771A">
        <w:rPr>
          <w:color w:val="000000"/>
          <w:szCs w:val="22"/>
        </w:rPr>
        <w:t xml:space="preserve"> </w:t>
      </w:r>
      <w:r w:rsidR="00B00C6A">
        <w:rPr>
          <w:color w:val="000000"/>
          <w:szCs w:val="22"/>
        </w:rPr>
        <w:t>un</w:t>
      </w:r>
      <w:r w:rsidR="00834B39">
        <w:rPr>
          <w:color w:val="000000"/>
          <w:szCs w:val="22"/>
        </w:rPr>
        <w:t xml:space="preserve"> </w:t>
      </w:r>
      <w:r w:rsidRPr="004C771A">
        <w:rPr>
          <w:color w:val="000000"/>
          <w:szCs w:val="22"/>
        </w:rPr>
        <w:t xml:space="preserve">retos gadījumos, ja </w:t>
      </w:r>
      <w:r w:rsidR="00834B39" w:rsidRPr="00D70933">
        <w:t>nav sniegta</w:t>
      </w:r>
      <w:r w:rsidR="00834B39" w:rsidRPr="004C771A">
        <w:rPr>
          <w:color w:val="000000"/>
          <w:szCs w:val="22"/>
        </w:rPr>
        <w:t xml:space="preserve"> </w:t>
      </w:r>
      <w:r w:rsidRPr="004C771A">
        <w:rPr>
          <w:color w:val="000000"/>
          <w:szCs w:val="22"/>
        </w:rPr>
        <w:t>atbilstoša medicīniskā palīdzība</w:t>
      </w:r>
      <w:r w:rsidR="00FC39C9">
        <w:rPr>
          <w:color w:val="000000"/>
          <w:szCs w:val="22"/>
        </w:rPr>
        <w:t xml:space="preserve">, </w:t>
      </w:r>
      <w:r w:rsidRPr="004C771A">
        <w:rPr>
          <w:color w:val="000000"/>
          <w:szCs w:val="22"/>
        </w:rPr>
        <w:t xml:space="preserve">persona var zaudēt skarto pirkstu. </w:t>
      </w:r>
      <w:r w:rsidRPr="00C54F7F">
        <w:rPr>
          <w:color w:val="000000"/>
          <w:szCs w:val="22"/>
        </w:rPr>
        <w:t xml:space="preserve">Ja </w:t>
      </w:r>
      <w:r w:rsidR="00FC39C9" w:rsidRPr="00C54F7F">
        <w:t xml:space="preserve">Jums ir </w:t>
      </w:r>
      <w:r w:rsidRPr="00C54F7F">
        <w:rPr>
          <w:color w:val="000000"/>
          <w:szCs w:val="22"/>
        </w:rPr>
        <w:t>nejauši injicē</w:t>
      </w:r>
      <w:r w:rsidR="00A97955" w:rsidRPr="00576E88">
        <w:rPr>
          <w:color w:val="000000"/>
          <w:szCs w:val="22"/>
        </w:rPr>
        <w:t>ta</w:t>
      </w:r>
      <w:r w:rsidRPr="00C54F7F">
        <w:rPr>
          <w:color w:val="000000"/>
          <w:szCs w:val="22"/>
        </w:rPr>
        <w:t>s šīs veterinārās zāles</w:t>
      </w:r>
      <w:r w:rsidR="00FC39C9" w:rsidRPr="00C54F7F">
        <w:rPr>
          <w:color w:val="000000"/>
          <w:szCs w:val="22"/>
        </w:rPr>
        <w:t>,</w:t>
      </w:r>
      <w:r w:rsidRPr="00962040">
        <w:rPr>
          <w:color w:val="000000"/>
          <w:szCs w:val="22"/>
        </w:rPr>
        <w:t xml:space="preserve"> </w:t>
      </w:r>
      <w:r w:rsidR="00FC39C9" w:rsidRPr="00FC39C9">
        <w:t xml:space="preserve"> </w:t>
      </w:r>
      <w:r w:rsidR="00FC39C9" w:rsidRPr="00D70933">
        <w:t>pat ļoti mazā daudzumā, nekavējoties vērsieties pēc medicīniskās palīdzības, ņemot līdzi šo veterināro zāļu lietošanas instrukciju. Ja pēc ārsta pārbaudes sāpes nepāriet ilgāk kā 12</w:t>
      </w:r>
      <w:r w:rsidR="00FC39C9">
        <w:t> </w:t>
      </w:r>
      <w:r w:rsidR="00FC39C9" w:rsidRPr="00D70933">
        <w:t>stundu</w:t>
      </w:r>
      <w:r w:rsidR="00FC39C9">
        <w:t xml:space="preserve"> laikā</w:t>
      </w:r>
      <w:r w:rsidR="00FC39C9" w:rsidRPr="00D70933">
        <w:t>, vērsieties pie ārsta atkārtoti.</w:t>
      </w:r>
    </w:p>
    <w:p w14:paraId="71C32472" w14:textId="77777777" w:rsidR="001955B1" w:rsidRPr="009056B3" w:rsidRDefault="001955B1" w:rsidP="00FC39C9">
      <w:pPr>
        <w:autoSpaceDE w:val="0"/>
        <w:autoSpaceDN w:val="0"/>
        <w:adjustRightInd w:val="0"/>
        <w:jc w:val="both"/>
        <w:rPr>
          <w:color w:val="000000"/>
          <w:szCs w:val="22"/>
        </w:rPr>
      </w:pPr>
    </w:p>
    <w:p w14:paraId="665A22B9" w14:textId="77777777" w:rsidR="001955B1" w:rsidRPr="009136AA" w:rsidRDefault="001955B1" w:rsidP="001955B1">
      <w:pPr>
        <w:autoSpaceDE w:val="0"/>
        <w:autoSpaceDN w:val="0"/>
        <w:adjustRightInd w:val="0"/>
        <w:jc w:val="both"/>
        <w:rPr>
          <w:color w:val="000000"/>
          <w:szCs w:val="22"/>
        </w:rPr>
      </w:pPr>
      <w:r w:rsidRPr="009056B3">
        <w:rPr>
          <w:color w:val="000000"/>
          <w:szCs w:val="22"/>
        </w:rPr>
        <w:t>Ārstam:</w:t>
      </w:r>
    </w:p>
    <w:p w14:paraId="2AF2F00B" w14:textId="5C33FC52" w:rsidR="001955B1" w:rsidRPr="004C771A" w:rsidRDefault="001955B1" w:rsidP="001955B1">
      <w:pPr>
        <w:autoSpaceDE w:val="0"/>
        <w:autoSpaceDN w:val="0"/>
        <w:adjustRightInd w:val="0"/>
        <w:jc w:val="both"/>
        <w:rPr>
          <w:szCs w:val="22"/>
        </w:rPr>
      </w:pPr>
      <w:r w:rsidRPr="009136AA">
        <w:rPr>
          <w:color w:val="000000"/>
          <w:szCs w:val="22"/>
        </w:rPr>
        <w:t>Šīs veterinārās zāles satur minerāleļļu. Pat</w:t>
      </w:r>
      <w:r w:rsidR="00A649CF">
        <w:rPr>
          <w:color w:val="000000"/>
          <w:szCs w:val="22"/>
        </w:rPr>
        <w:t>,</w:t>
      </w:r>
      <w:r w:rsidRPr="009136AA">
        <w:rPr>
          <w:color w:val="000000"/>
          <w:szCs w:val="22"/>
        </w:rPr>
        <w:t xml:space="preserve"> </w:t>
      </w:r>
      <w:r w:rsidR="00FC39C9" w:rsidRPr="00D70933">
        <w:t>ja ir</w:t>
      </w:r>
      <w:r w:rsidRPr="009136AA">
        <w:rPr>
          <w:color w:val="000000"/>
          <w:szCs w:val="22"/>
        </w:rPr>
        <w:t xml:space="preserve"> nejauši injicēts neliels šo </w:t>
      </w:r>
      <w:r w:rsidRPr="009136AA">
        <w:rPr>
          <w:noProof/>
          <w:szCs w:val="22"/>
        </w:rPr>
        <w:t>veterināro</w:t>
      </w:r>
      <w:r w:rsidRPr="009136AA">
        <w:rPr>
          <w:color w:val="000000"/>
          <w:szCs w:val="22"/>
        </w:rPr>
        <w:t xml:space="preserve"> zāļu daudzums, var </w:t>
      </w:r>
      <w:r w:rsidR="00C16109" w:rsidRPr="00D70933">
        <w:t xml:space="preserve">veidoties </w:t>
      </w:r>
      <w:r w:rsidRPr="009136AA">
        <w:rPr>
          <w:color w:val="000000"/>
          <w:szCs w:val="22"/>
        </w:rPr>
        <w:t>stiprs pietūkums, kā rezultātā</w:t>
      </w:r>
      <w:r w:rsidR="00C16109">
        <w:rPr>
          <w:color w:val="000000"/>
          <w:szCs w:val="22"/>
        </w:rPr>
        <w:t>,</w:t>
      </w:r>
      <w:r w:rsidR="00C16109" w:rsidRPr="00C16109">
        <w:t xml:space="preserve"> </w:t>
      </w:r>
      <w:r w:rsidR="00C16109" w:rsidRPr="00D70933">
        <w:t>piemēram</w:t>
      </w:r>
      <w:r w:rsidR="00C16109">
        <w:t>,</w:t>
      </w:r>
      <w:r w:rsidRPr="009136AA">
        <w:rPr>
          <w:color w:val="000000"/>
          <w:szCs w:val="22"/>
        </w:rPr>
        <w:t xml:space="preserve"> var rasties išēmiskā nekroze vai pat </w:t>
      </w:r>
      <w:r w:rsidR="00C16109" w:rsidRPr="00D70933">
        <w:t>tikt</w:t>
      </w:r>
      <w:r w:rsidRPr="00B612A5">
        <w:rPr>
          <w:color w:val="000000"/>
          <w:szCs w:val="22"/>
        </w:rPr>
        <w:t xml:space="preserve"> zaudēt</w:t>
      </w:r>
      <w:r w:rsidR="00535755">
        <w:rPr>
          <w:color w:val="000000"/>
          <w:szCs w:val="22"/>
        </w:rPr>
        <w:t>s</w:t>
      </w:r>
      <w:r w:rsidRPr="00B612A5">
        <w:rPr>
          <w:color w:val="000000"/>
          <w:szCs w:val="22"/>
        </w:rPr>
        <w:t xml:space="preserve"> </w:t>
      </w:r>
      <w:r w:rsidR="00535755" w:rsidRPr="00B612A5">
        <w:rPr>
          <w:color w:val="000000"/>
          <w:szCs w:val="22"/>
        </w:rPr>
        <w:t>pirkst</w:t>
      </w:r>
      <w:r w:rsidR="00535755">
        <w:rPr>
          <w:color w:val="000000"/>
          <w:szCs w:val="22"/>
        </w:rPr>
        <w:t>s</w:t>
      </w:r>
      <w:r w:rsidRPr="00B612A5">
        <w:rPr>
          <w:color w:val="000000"/>
          <w:szCs w:val="22"/>
        </w:rPr>
        <w:t xml:space="preserve">. </w:t>
      </w:r>
      <w:r w:rsidR="00535755" w:rsidRPr="00D70933">
        <w:t xml:space="preserve">Nepieciešama </w:t>
      </w:r>
      <w:r w:rsidRPr="00B612A5">
        <w:rPr>
          <w:rFonts w:ascii="TimesNewRoman,Italic" w:hAnsi="TimesNewRoman,Italic"/>
          <w:color w:val="000000"/>
          <w:szCs w:val="22"/>
        </w:rPr>
        <w:t>prasm</w:t>
      </w:r>
      <w:r w:rsidRPr="00085010">
        <w:rPr>
          <w:rFonts w:ascii="TimesNewRoman,Italic" w:hAnsi="TimesNewRoman,Italic" w:hint="eastAsia"/>
          <w:color w:val="000000"/>
          <w:szCs w:val="22"/>
        </w:rPr>
        <w:t>ī</w:t>
      </w:r>
      <w:r w:rsidRPr="00085010">
        <w:rPr>
          <w:rFonts w:ascii="TimesNewRoman,Italic" w:hAnsi="TimesNewRoman,Italic"/>
          <w:color w:val="000000"/>
          <w:szCs w:val="22"/>
        </w:rPr>
        <w:t xml:space="preserve">ga, </w:t>
      </w:r>
      <w:r w:rsidR="005D3B8F" w:rsidRPr="005D3B8F">
        <w:rPr>
          <w:rFonts w:ascii="TimesNewRoman,Italic" w:hAnsi="TimesNewRoman,Italic"/>
          <w:color w:val="000000"/>
          <w:szCs w:val="22"/>
        </w:rPr>
        <w:t xml:space="preserve">TŪLĪTĒJA </w:t>
      </w:r>
      <w:r w:rsidRPr="00085010">
        <w:rPr>
          <w:rFonts w:ascii="TimesNewRoman,Italic" w:hAnsi="TimesNewRoman,Italic" w:hint="eastAsia"/>
          <w:color w:val="000000"/>
          <w:szCs w:val="22"/>
        </w:rPr>
        <w:t>ķ</w:t>
      </w:r>
      <w:r w:rsidRPr="00085010">
        <w:rPr>
          <w:rFonts w:ascii="TimesNewRoman,Italic" w:hAnsi="TimesNewRoman,Italic"/>
          <w:color w:val="000000"/>
          <w:szCs w:val="22"/>
        </w:rPr>
        <w:t>irur</w:t>
      </w:r>
      <w:r w:rsidRPr="00085010">
        <w:rPr>
          <w:rFonts w:ascii="TimesNewRoman,Italic" w:hAnsi="TimesNewRoman,Italic" w:hint="eastAsia"/>
          <w:color w:val="000000"/>
          <w:szCs w:val="22"/>
        </w:rPr>
        <w:t>ģ</w:t>
      </w:r>
      <w:r w:rsidRPr="00085010">
        <w:rPr>
          <w:rFonts w:ascii="TimesNewRoman,Italic" w:hAnsi="TimesNewRoman,Italic"/>
          <w:color w:val="000000"/>
          <w:szCs w:val="22"/>
        </w:rPr>
        <w:t>iska iejaukšan</w:t>
      </w:r>
      <w:r w:rsidRPr="00085010">
        <w:rPr>
          <w:rFonts w:ascii="TimesNewRoman,Italic" w:hAnsi="TimesNewRoman,Italic" w:hint="eastAsia"/>
          <w:color w:val="000000"/>
          <w:szCs w:val="22"/>
        </w:rPr>
        <w:t>ā</w:t>
      </w:r>
      <w:r w:rsidRPr="00085010">
        <w:rPr>
          <w:rFonts w:ascii="TimesNewRoman,Italic" w:hAnsi="TimesNewRoman,Italic"/>
          <w:color w:val="000000"/>
          <w:szCs w:val="22"/>
        </w:rPr>
        <w:t>s, un var b</w:t>
      </w:r>
      <w:r w:rsidRPr="00085010">
        <w:rPr>
          <w:rFonts w:ascii="TimesNewRoman,Italic" w:hAnsi="TimesNewRoman,Italic" w:hint="eastAsia"/>
          <w:color w:val="000000"/>
          <w:szCs w:val="22"/>
        </w:rPr>
        <w:t>ū</w:t>
      </w:r>
      <w:r w:rsidRPr="00085010">
        <w:rPr>
          <w:rFonts w:ascii="TimesNewRoman,Italic" w:hAnsi="TimesNewRoman,Italic"/>
          <w:color w:val="000000"/>
          <w:szCs w:val="22"/>
        </w:rPr>
        <w:t>t nepieciešama savlaic</w:t>
      </w:r>
      <w:r w:rsidRPr="00085010">
        <w:rPr>
          <w:rFonts w:ascii="TimesNewRoman,Italic" w:hAnsi="TimesNewRoman,Italic" w:hint="eastAsia"/>
          <w:color w:val="000000"/>
          <w:szCs w:val="22"/>
        </w:rPr>
        <w:t>ī</w:t>
      </w:r>
      <w:r w:rsidRPr="00085010">
        <w:rPr>
          <w:rFonts w:ascii="TimesNewRoman,Italic" w:hAnsi="TimesNewRoman,Italic"/>
          <w:color w:val="000000"/>
          <w:szCs w:val="22"/>
        </w:rPr>
        <w:t xml:space="preserve">ga injekcijas vietas </w:t>
      </w:r>
      <w:r w:rsidRPr="00962040">
        <w:rPr>
          <w:rFonts w:ascii="TimesNewRoman,Italic" w:hAnsi="TimesNewRoman,Italic"/>
          <w:color w:val="000000"/>
          <w:szCs w:val="22"/>
        </w:rPr>
        <w:t xml:space="preserve">uzgriešana </w:t>
      </w:r>
      <w:r w:rsidRPr="00085010">
        <w:rPr>
          <w:rFonts w:ascii="TimesNewRoman,Italic" w:hAnsi="TimesNewRoman,Italic"/>
          <w:color w:val="000000"/>
          <w:szCs w:val="22"/>
        </w:rPr>
        <w:t xml:space="preserve">un skalošana, </w:t>
      </w:r>
      <w:r w:rsidRPr="00085010">
        <w:rPr>
          <w:rFonts w:ascii="TimesNewRoman,Italic" w:hAnsi="TimesNewRoman,Italic" w:hint="eastAsia"/>
          <w:color w:val="000000"/>
          <w:szCs w:val="22"/>
        </w:rPr>
        <w:t>ī</w:t>
      </w:r>
      <w:r w:rsidRPr="00085010">
        <w:rPr>
          <w:rFonts w:ascii="TimesNewRoman,Italic" w:hAnsi="TimesNewRoman,Italic"/>
          <w:color w:val="000000"/>
          <w:szCs w:val="22"/>
        </w:rPr>
        <w:t xml:space="preserve">paši, ja skarts pirksta </w:t>
      </w:r>
      <w:r w:rsidR="00AE4BBE" w:rsidRPr="00D70933">
        <w:t>mīkstums</w:t>
      </w:r>
      <w:r w:rsidR="00AE4BBE" w:rsidRPr="00085010" w:rsidDel="00AE4BBE">
        <w:rPr>
          <w:rFonts w:ascii="TimesNewRoman,Italic" w:hAnsi="TimesNewRoman,Italic"/>
          <w:color w:val="000000"/>
          <w:szCs w:val="22"/>
        </w:rPr>
        <w:t xml:space="preserve"> </w:t>
      </w:r>
      <w:r w:rsidRPr="00085010">
        <w:rPr>
          <w:rFonts w:ascii="TimesNewRoman,Italic" w:hAnsi="TimesNewRoman,Italic"/>
          <w:color w:val="000000"/>
          <w:szCs w:val="22"/>
        </w:rPr>
        <w:t>vai c</w:t>
      </w:r>
      <w:r w:rsidRPr="00085010">
        <w:rPr>
          <w:rFonts w:ascii="TimesNewRoman,Italic" w:hAnsi="TimesNewRoman,Italic" w:hint="eastAsia"/>
          <w:color w:val="000000"/>
          <w:szCs w:val="22"/>
        </w:rPr>
        <w:t>ī</w:t>
      </w:r>
      <w:r w:rsidRPr="00085010">
        <w:rPr>
          <w:rFonts w:ascii="TimesNewRoman,Italic" w:hAnsi="TimesNewRoman,Italic"/>
          <w:color w:val="000000"/>
          <w:szCs w:val="22"/>
        </w:rPr>
        <w:t>psla.</w:t>
      </w:r>
    </w:p>
    <w:p w14:paraId="25EA22C8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22451917" w14:textId="77777777" w:rsidR="00295140" w:rsidRPr="00E57A7D" w:rsidRDefault="006C78AB" w:rsidP="00A9226B">
      <w:pPr>
        <w:tabs>
          <w:tab w:val="clear" w:pos="567"/>
        </w:tabs>
        <w:spacing w:line="240" w:lineRule="auto"/>
        <w:rPr>
          <w:szCs w:val="22"/>
          <w:u w:val="single"/>
        </w:rPr>
      </w:pPr>
      <w:r w:rsidRPr="00E57A7D">
        <w:rPr>
          <w:szCs w:val="22"/>
          <w:u w:val="single"/>
        </w:rPr>
        <w:t>Īpaši piesardzības pasākumi vides aizsardzībai:</w:t>
      </w:r>
    </w:p>
    <w:p w14:paraId="4FE0574E" w14:textId="77777777" w:rsidR="00295140" w:rsidRPr="00E57A7D" w:rsidRDefault="00295140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C821DE8" w14:textId="658BD997" w:rsidR="00C114FF" w:rsidRPr="00E57A7D" w:rsidRDefault="006C78AB" w:rsidP="00A9226B">
      <w:pPr>
        <w:tabs>
          <w:tab w:val="clear" w:pos="567"/>
        </w:tabs>
        <w:spacing w:line="240" w:lineRule="auto"/>
        <w:rPr>
          <w:szCs w:val="22"/>
        </w:rPr>
      </w:pPr>
      <w:r w:rsidRPr="00E57A7D">
        <w:t>Nav piemērojami.</w:t>
      </w:r>
    </w:p>
    <w:p w14:paraId="2C8E21F6" w14:textId="77777777" w:rsidR="00F04CA9" w:rsidRPr="00E57A7D" w:rsidRDefault="00F04CA9" w:rsidP="00A9226B">
      <w:pPr>
        <w:tabs>
          <w:tab w:val="clear" w:pos="567"/>
        </w:tabs>
        <w:spacing w:line="240" w:lineRule="auto"/>
        <w:rPr>
          <w:szCs w:val="22"/>
        </w:rPr>
      </w:pPr>
    </w:p>
    <w:p w14:paraId="72FE9288" w14:textId="278BB60C" w:rsidR="00C114FF" w:rsidRPr="00E57A7D" w:rsidRDefault="006C78AB" w:rsidP="00B13B6D">
      <w:pPr>
        <w:pStyle w:val="Style1"/>
      </w:pPr>
      <w:r w:rsidRPr="00E57A7D">
        <w:t>3.6</w:t>
      </w:r>
      <w:r w:rsidR="00E77619">
        <w:t>.</w:t>
      </w:r>
      <w:r w:rsidRPr="00E57A7D">
        <w:tab/>
      </w:r>
      <w:r w:rsidR="000B46FB">
        <w:t>B</w:t>
      </w:r>
      <w:r w:rsidRPr="00E57A7D">
        <w:t>lakusparādības</w:t>
      </w:r>
    </w:p>
    <w:p w14:paraId="2B4861F2" w14:textId="77777777" w:rsidR="00295140" w:rsidRPr="00E57A7D" w:rsidRDefault="00295140" w:rsidP="00AD0710">
      <w:pPr>
        <w:tabs>
          <w:tab w:val="clear" w:pos="567"/>
        </w:tabs>
        <w:spacing w:line="240" w:lineRule="auto"/>
        <w:rPr>
          <w:szCs w:val="22"/>
        </w:rPr>
      </w:pPr>
    </w:p>
    <w:p w14:paraId="5D408FCB" w14:textId="00671BC4" w:rsidR="0074136C" w:rsidRPr="004C771A" w:rsidRDefault="0074136C" w:rsidP="0074136C">
      <w:pPr>
        <w:rPr>
          <w:szCs w:val="22"/>
        </w:rPr>
      </w:pPr>
      <w:r w:rsidRPr="004C771A">
        <w:rPr>
          <w:szCs w:val="22"/>
        </w:rPr>
        <w:t xml:space="preserve">Cūkas </w:t>
      </w:r>
      <w:r w:rsidRPr="0094783C">
        <w:rPr>
          <w:szCs w:val="22"/>
        </w:rPr>
        <w:t>(nobarojamās)</w:t>
      </w:r>
      <w:r w:rsidR="004168CD" w:rsidRPr="0094783C">
        <w:rPr>
          <w:szCs w:val="22"/>
        </w:rPr>
        <w:t>:</w:t>
      </w:r>
    </w:p>
    <w:p w14:paraId="0D119A35" w14:textId="77777777" w:rsidR="00295140" w:rsidRPr="00E57A7D" w:rsidRDefault="00295140" w:rsidP="00295140">
      <w:pPr>
        <w:rPr>
          <w:szCs w:val="22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30"/>
        <w:gridCol w:w="4531"/>
      </w:tblGrid>
      <w:tr w:rsidR="001F473A" w14:paraId="00B7FC5F" w14:textId="77777777" w:rsidTr="00673639">
        <w:tc>
          <w:tcPr>
            <w:tcW w:w="2500" w:type="pct"/>
          </w:tcPr>
          <w:p w14:paraId="77559F45" w14:textId="77777777" w:rsidR="00295140" w:rsidRPr="00E57A7D" w:rsidRDefault="006C78AB" w:rsidP="00617B81">
            <w:pPr>
              <w:spacing w:before="60" w:after="60"/>
              <w:rPr>
                <w:szCs w:val="22"/>
              </w:rPr>
            </w:pPr>
            <w:r w:rsidRPr="00E57A7D">
              <w:t>Ļoti bieži</w:t>
            </w:r>
          </w:p>
          <w:p w14:paraId="2ACC06DD" w14:textId="526C0DF5" w:rsidR="00295140" w:rsidRPr="00E57A7D" w:rsidRDefault="006C78AB" w:rsidP="00617B81">
            <w:pPr>
              <w:spacing w:before="60" w:after="60"/>
              <w:rPr>
                <w:szCs w:val="22"/>
              </w:rPr>
            </w:pPr>
            <w:r w:rsidRPr="00E57A7D">
              <w:t>(&gt;1 dzīvniekam/10 ārstētajiem dzīvniekiem):</w:t>
            </w:r>
          </w:p>
        </w:tc>
        <w:tc>
          <w:tcPr>
            <w:tcW w:w="2500" w:type="pct"/>
            <w:hideMark/>
          </w:tcPr>
          <w:p w14:paraId="70301C3B" w14:textId="398355DA" w:rsidR="00295140" w:rsidRPr="00E57A7D" w:rsidRDefault="004D79D5" w:rsidP="00617B81">
            <w:pPr>
              <w:spacing w:before="60" w:after="60"/>
              <w:rPr>
                <w:iCs/>
                <w:szCs w:val="22"/>
              </w:rPr>
            </w:pPr>
            <w:r>
              <w:rPr>
                <w:iCs/>
                <w:szCs w:val="22"/>
              </w:rPr>
              <w:t>P</w:t>
            </w:r>
            <w:r w:rsidRPr="000F416F">
              <w:rPr>
                <w:iCs/>
                <w:szCs w:val="22"/>
              </w:rPr>
              <w:t xml:space="preserve">ietūkums </w:t>
            </w:r>
            <w:r w:rsidR="00C413B6">
              <w:rPr>
                <w:iCs/>
                <w:szCs w:val="22"/>
              </w:rPr>
              <w:t>i</w:t>
            </w:r>
            <w:r w:rsidR="000F416F" w:rsidRPr="000F416F">
              <w:rPr>
                <w:iCs/>
                <w:szCs w:val="22"/>
              </w:rPr>
              <w:t xml:space="preserve">njekcijas </w:t>
            </w:r>
            <w:r w:rsidR="00F5590B" w:rsidRPr="00F5590B">
              <w:rPr>
                <w:iCs/>
                <w:szCs w:val="22"/>
              </w:rPr>
              <w:t>vietā</w:t>
            </w:r>
            <w:r w:rsidR="005425E0" w:rsidRPr="00576E88">
              <w:rPr>
                <w:iCs/>
                <w:szCs w:val="22"/>
                <w:vertAlign w:val="superscript"/>
              </w:rPr>
              <w:t>1</w:t>
            </w:r>
          </w:p>
        </w:tc>
      </w:tr>
      <w:tr w:rsidR="001F473A" w14:paraId="5E476CED" w14:textId="77777777" w:rsidTr="00673639">
        <w:tc>
          <w:tcPr>
            <w:tcW w:w="2500" w:type="pct"/>
          </w:tcPr>
          <w:p w14:paraId="7106C51F" w14:textId="77777777" w:rsidR="00295140" w:rsidRPr="00E57A7D" w:rsidRDefault="006C78AB" w:rsidP="00617B81">
            <w:pPr>
              <w:spacing w:before="60" w:after="60"/>
              <w:rPr>
                <w:szCs w:val="22"/>
              </w:rPr>
            </w:pPr>
            <w:r w:rsidRPr="00E57A7D">
              <w:t>Ļoti reti</w:t>
            </w:r>
          </w:p>
          <w:p w14:paraId="2BC53544" w14:textId="29FC59BC" w:rsidR="00295140" w:rsidRPr="00E57A7D" w:rsidRDefault="006C78AB" w:rsidP="00617B81">
            <w:pPr>
              <w:spacing w:before="60" w:after="60"/>
              <w:rPr>
                <w:szCs w:val="22"/>
              </w:rPr>
            </w:pPr>
            <w:r w:rsidRPr="00E57A7D">
              <w:t>(&lt;1 dzīvniek</w:t>
            </w:r>
            <w:r w:rsidR="00D70933">
              <w:t>am</w:t>
            </w:r>
            <w:r w:rsidRPr="00E57A7D">
              <w:t>/</w:t>
            </w:r>
            <w:r w:rsidR="002714E1" w:rsidRPr="00E57A7D">
              <w:t>10</w:t>
            </w:r>
            <w:r w:rsidR="002714E1">
              <w:t> </w:t>
            </w:r>
            <w:r w:rsidRPr="00E57A7D">
              <w:t>000 </w:t>
            </w:r>
            <w:r w:rsidR="00C54ADB" w:rsidRPr="00C54ADB">
              <w:t xml:space="preserve">ārstētajiem </w:t>
            </w:r>
            <w:r w:rsidRPr="00E57A7D">
              <w:t>dzīvnieki</w:t>
            </w:r>
            <w:r w:rsidR="00C54ADB">
              <w:t>em</w:t>
            </w:r>
            <w:r w:rsidRPr="00E57A7D">
              <w:t>, tostarp atsevišķi ziņojumi):</w:t>
            </w:r>
          </w:p>
        </w:tc>
        <w:tc>
          <w:tcPr>
            <w:tcW w:w="2500" w:type="pct"/>
            <w:hideMark/>
          </w:tcPr>
          <w:p w14:paraId="4799470C" w14:textId="4C13E5CB" w:rsidR="00295140" w:rsidRPr="00E57A7D" w:rsidRDefault="005425E0" w:rsidP="00C803C1">
            <w:pPr>
              <w:spacing w:before="60" w:after="60"/>
              <w:rPr>
                <w:iCs/>
                <w:szCs w:val="22"/>
              </w:rPr>
            </w:pPr>
            <w:r>
              <w:rPr>
                <w:iCs/>
                <w:szCs w:val="22"/>
              </w:rPr>
              <w:t>F</w:t>
            </w:r>
            <w:r w:rsidR="00834F3C" w:rsidRPr="00834F3C">
              <w:rPr>
                <w:iCs/>
                <w:szCs w:val="22"/>
              </w:rPr>
              <w:t>ibroze</w:t>
            </w:r>
            <w:r>
              <w:rPr>
                <w:iCs/>
                <w:szCs w:val="22"/>
              </w:rPr>
              <w:t xml:space="preserve"> i</w:t>
            </w:r>
            <w:r w:rsidRPr="000F416F">
              <w:rPr>
                <w:iCs/>
                <w:szCs w:val="22"/>
              </w:rPr>
              <w:t xml:space="preserve">njekcijas </w:t>
            </w:r>
            <w:r w:rsidRPr="00F5590B">
              <w:rPr>
                <w:iCs/>
                <w:szCs w:val="22"/>
              </w:rPr>
              <w:t>vietā</w:t>
            </w:r>
            <w:r w:rsidR="00834F3C" w:rsidRPr="00576E88">
              <w:rPr>
                <w:iCs/>
                <w:szCs w:val="22"/>
                <w:vertAlign w:val="superscript"/>
              </w:rPr>
              <w:t>2</w:t>
            </w:r>
            <w:r w:rsidR="00834F3C" w:rsidRPr="00834F3C">
              <w:rPr>
                <w:iCs/>
                <w:szCs w:val="22"/>
              </w:rPr>
              <w:t xml:space="preserve">, </w:t>
            </w:r>
            <w:r w:rsidR="0062447B">
              <w:rPr>
                <w:iCs/>
                <w:szCs w:val="22"/>
              </w:rPr>
              <w:t>I</w:t>
            </w:r>
            <w:r w:rsidR="00834F3C" w:rsidRPr="00834F3C">
              <w:rPr>
                <w:iCs/>
                <w:szCs w:val="22"/>
              </w:rPr>
              <w:t>ekaisums</w:t>
            </w:r>
            <w:r w:rsidR="0062447B">
              <w:rPr>
                <w:iCs/>
                <w:szCs w:val="22"/>
              </w:rPr>
              <w:t xml:space="preserve"> i</w:t>
            </w:r>
            <w:r w:rsidR="0062447B" w:rsidRPr="000F416F">
              <w:rPr>
                <w:iCs/>
                <w:szCs w:val="22"/>
              </w:rPr>
              <w:t xml:space="preserve">njekcijas </w:t>
            </w:r>
            <w:r w:rsidR="0062447B" w:rsidRPr="00F5590B">
              <w:rPr>
                <w:iCs/>
                <w:szCs w:val="22"/>
              </w:rPr>
              <w:t>vietā</w:t>
            </w:r>
            <w:r w:rsidR="00834F3C" w:rsidRPr="00576E88">
              <w:rPr>
                <w:iCs/>
                <w:szCs w:val="22"/>
                <w:vertAlign w:val="superscript"/>
              </w:rPr>
              <w:t>2</w:t>
            </w:r>
            <w:r w:rsidR="00834F3C" w:rsidRPr="00834F3C">
              <w:rPr>
                <w:iCs/>
                <w:szCs w:val="22"/>
              </w:rPr>
              <w:t>,</w:t>
            </w:r>
            <w:r w:rsidR="00C803C1">
              <w:rPr>
                <w:iCs/>
                <w:szCs w:val="22"/>
              </w:rPr>
              <w:t xml:space="preserve"> p</w:t>
            </w:r>
            <w:r w:rsidR="005B4C53" w:rsidRPr="005B4C53">
              <w:rPr>
                <w:iCs/>
                <w:szCs w:val="22"/>
              </w:rPr>
              <w:t>astiprinātas</w:t>
            </w:r>
            <w:r w:rsidR="00C803C1">
              <w:rPr>
                <w:iCs/>
                <w:szCs w:val="22"/>
              </w:rPr>
              <w:t xml:space="preserve"> </w:t>
            </w:r>
            <w:r w:rsidR="00834F3C" w:rsidRPr="00834F3C">
              <w:rPr>
                <w:iCs/>
                <w:szCs w:val="22"/>
              </w:rPr>
              <w:t>jutības reakcija</w:t>
            </w:r>
            <w:r w:rsidR="00834F3C" w:rsidRPr="00576E88">
              <w:rPr>
                <w:iCs/>
                <w:szCs w:val="22"/>
                <w:vertAlign w:val="superscript"/>
              </w:rPr>
              <w:t>3</w:t>
            </w:r>
            <w:r w:rsidR="00834F3C" w:rsidRPr="00834F3C">
              <w:rPr>
                <w:iCs/>
                <w:szCs w:val="22"/>
              </w:rPr>
              <w:t xml:space="preserve">, </w:t>
            </w:r>
            <w:r w:rsidR="00B137E7">
              <w:rPr>
                <w:iCs/>
                <w:szCs w:val="22"/>
              </w:rPr>
              <w:t xml:space="preserve">paaugstināta </w:t>
            </w:r>
            <w:r w:rsidR="005D3217" w:rsidRPr="005D3217">
              <w:rPr>
                <w:iCs/>
                <w:szCs w:val="22"/>
              </w:rPr>
              <w:t>temperatūra</w:t>
            </w:r>
          </w:p>
        </w:tc>
      </w:tr>
    </w:tbl>
    <w:p w14:paraId="59867F0F" w14:textId="22E61947" w:rsidR="008A611A" w:rsidRPr="008A611A" w:rsidRDefault="00723A55" w:rsidP="008A611A">
      <w:pPr>
        <w:jc w:val="both"/>
        <w:rPr>
          <w:szCs w:val="22"/>
        </w:rPr>
      </w:pPr>
      <w:r w:rsidRPr="00576E88">
        <w:rPr>
          <w:szCs w:val="22"/>
          <w:vertAlign w:val="superscript"/>
        </w:rPr>
        <w:t>1</w:t>
      </w:r>
      <w:r>
        <w:rPr>
          <w:szCs w:val="22"/>
        </w:rPr>
        <w:t xml:space="preserve"> </w:t>
      </w:r>
      <w:r w:rsidR="008A611A" w:rsidRPr="008A611A">
        <w:rPr>
          <w:szCs w:val="22"/>
        </w:rPr>
        <w:t>Līdz 2,5 cm diametrā, līdz 3 dienām.</w:t>
      </w:r>
    </w:p>
    <w:p w14:paraId="04701704" w14:textId="77777777" w:rsidR="008A611A" w:rsidRPr="008A611A" w:rsidRDefault="008A611A" w:rsidP="008A611A">
      <w:pPr>
        <w:jc w:val="both"/>
        <w:rPr>
          <w:szCs w:val="22"/>
        </w:rPr>
      </w:pPr>
      <w:r w:rsidRPr="00576E88">
        <w:rPr>
          <w:szCs w:val="22"/>
          <w:vertAlign w:val="superscript"/>
        </w:rPr>
        <w:t>2</w:t>
      </w:r>
      <w:r w:rsidRPr="008A611A">
        <w:rPr>
          <w:szCs w:val="22"/>
        </w:rPr>
        <w:t xml:space="preserve"> Var saglabāties ilgāk par 2 nedēļām.</w:t>
      </w:r>
    </w:p>
    <w:p w14:paraId="4E754531" w14:textId="04B8B573" w:rsidR="008A611A" w:rsidRPr="008A611A" w:rsidRDefault="008A611A" w:rsidP="008A611A">
      <w:pPr>
        <w:jc w:val="both"/>
        <w:rPr>
          <w:szCs w:val="22"/>
        </w:rPr>
      </w:pPr>
      <w:r w:rsidRPr="00576E88">
        <w:rPr>
          <w:szCs w:val="22"/>
          <w:vertAlign w:val="superscript"/>
        </w:rPr>
        <w:t>3</w:t>
      </w:r>
      <w:r w:rsidRPr="008A611A">
        <w:rPr>
          <w:szCs w:val="22"/>
        </w:rPr>
        <w:t xml:space="preserve"> Ieskaitot šoku un nāvi. </w:t>
      </w:r>
      <w:r w:rsidR="00F44627">
        <w:rPr>
          <w:szCs w:val="22"/>
        </w:rPr>
        <w:t>Veikt</w:t>
      </w:r>
      <w:r w:rsidR="007808F5" w:rsidRPr="007808F5">
        <w:rPr>
          <w:szCs w:val="22"/>
        </w:rPr>
        <w:t xml:space="preserve"> atbilstoš</w:t>
      </w:r>
      <w:r w:rsidR="00F44627">
        <w:rPr>
          <w:szCs w:val="22"/>
        </w:rPr>
        <w:t>u</w:t>
      </w:r>
      <w:r w:rsidR="007808F5" w:rsidRPr="007808F5">
        <w:rPr>
          <w:szCs w:val="22"/>
        </w:rPr>
        <w:t xml:space="preserve"> ārstēšan</w:t>
      </w:r>
      <w:r w:rsidR="00F44627">
        <w:rPr>
          <w:szCs w:val="22"/>
        </w:rPr>
        <w:t>u,</w:t>
      </w:r>
      <w:r w:rsidR="007808F5" w:rsidRPr="007808F5">
        <w:rPr>
          <w:szCs w:val="22"/>
        </w:rPr>
        <w:t xml:space="preserve"> kas var</w:t>
      </w:r>
      <w:r w:rsidR="00B137E7">
        <w:rPr>
          <w:szCs w:val="22"/>
        </w:rPr>
        <w:t xml:space="preserve"> ietvert</w:t>
      </w:r>
      <w:r w:rsidR="007808F5" w:rsidRPr="007808F5">
        <w:rPr>
          <w:szCs w:val="22"/>
        </w:rPr>
        <w:t xml:space="preserve"> glikokortikoīd</w:t>
      </w:r>
      <w:r w:rsidR="00B137E7">
        <w:rPr>
          <w:szCs w:val="22"/>
        </w:rPr>
        <w:t>u</w:t>
      </w:r>
      <w:r w:rsidR="007808F5" w:rsidRPr="007808F5">
        <w:rPr>
          <w:szCs w:val="22"/>
        </w:rPr>
        <w:t xml:space="preserve"> intravenoz</w:t>
      </w:r>
      <w:r w:rsidR="00B137E7">
        <w:rPr>
          <w:szCs w:val="22"/>
        </w:rPr>
        <w:t>u</w:t>
      </w:r>
      <w:r w:rsidR="007808F5" w:rsidRPr="007808F5">
        <w:rPr>
          <w:szCs w:val="22"/>
        </w:rPr>
        <w:t xml:space="preserve"> vai adrenalīn</w:t>
      </w:r>
      <w:r w:rsidR="00B137E7">
        <w:rPr>
          <w:szCs w:val="22"/>
        </w:rPr>
        <w:t>a</w:t>
      </w:r>
      <w:r w:rsidR="007808F5" w:rsidRPr="007808F5">
        <w:rPr>
          <w:szCs w:val="22"/>
        </w:rPr>
        <w:t xml:space="preserve"> intramuskulār</w:t>
      </w:r>
      <w:r w:rsidR="00B137E7">
        <w:rPr>
          <w:szCs w:val="22"/>
        </w:rPr>
        <w:t xml:space="preserve">u </w:t>
      </w:r>
      <w:r w:rsidR="00460BEF">
        <w:rPr>
          <w:szCs w:val="22"/>
        </w:rPr>
        <w:t>ievadīšanu</w:t>
      </w:r>
      <w:r w:rsidRPr="008A611A">
        <w:rPr>
          <w:szCs w:val="22"/>
        </w:rPr>
        <w:t>.</w:t>
      </w:r>
    </w:p>
    <w:p w14:paraId="11AA81D0" w14:textId="5AF6B66A" w:rsidR="00723A55" w:rsidRPr="004C771A" w:rsidRDefault="008A611A" w:rsidP="008A611A">
      <w:pPr>
        <w:jc w:val="both"/>
        <w:rPr>
          <w:szCs w:val="22"/>
        </w:rPr>
      </w:pPr>
      <w:r w:rsidRPr="00576E88">
        <w:rPr>
          <w:szCs w:val="22"/>
          <w:vertAlign w:val="superscript"/>
        </w:rPr>
        <w:t>4</w:t>
      </w:r>
      <w:r w:rsidRPr="008A611A">
        <w:rPr>
          <w:szCs w:val="22"/>
        </w:rPr>
        <w:t xml:space="preserve"> Līdz 1,9°C, līdz 4 dienām</w:t>
      </w:r>
      <w:r w:rsidR="00723A55" w:rsidRPr="004C771A">
        <w:rPr>
          <w:szCs w:val="22"/>
        </w:rPr>
        <w:t xml:space="preserve">. </w:t>
      </w:r>
    </w:p>
    <w:p w14:paraId="752AAA91" w14:textId="5542BD63" w:rsidR="00295140" w:rsidRDefault="00295140" w:rsidP="00AD0710">
      <w:pPr>
        <w:tabs>
          <w:tab w:val="clear" w:pos="567"/>
        </w:tabs>
        <w:spacing w:line="240" w:lineRule="auto"/>
        <w:rPr>
          <w:szCs w:val="22"/>
        </w:rPr>
      </w:pPr>
    </w:p>
    <w:p w14:paraId="5C7B4437" w14:textId="3DAC9062" w:rsidR="007C2447" w:rsidRDefault="00D70933" w:rsidP="00247A48">
      <w:bookmarkStart w:id="0" w:name="_Hlk66891708"/>
      <w:r w:rsidRPr="00D70933">
        <w:t>Ir svarīgi ziņot par blakusparādībām.</w:t>
      </w:r>
      <w:r w:rsidR="006C78AB" w:rsidRPr="00E57A7D">
        <w:t xml:space="preserve"> Tas ļauj pastāvīgi uzraudzīt veterināro zāļu drošumu. Ziņojumus vēlams nosūtīt ar veterinārārsta starpniecību vai nu </w:t>
      </w:r>
      <w:r w:rsidR="009B3085">
        <w:t>tirdzniecības atļaujas turētājam</w:t>
      </w:r>
      <w:r w:rsidR="006C78AB" w:rsidRPr="00E57A7D">
        <w:t xml:space="preserve"> vai valsts kompetentajai iestādei</w:t>
      </w:r>
      <w:r w:rsidR="006C78AB" w:rsidRPr="0096755F">
        <w:t xml:space="preserve">, izmantojot </w:t>
      </w:r>
      <w:r>
        <w:t>nacionālo</w:t>
      </w:r>
      <w:r w:rsidR="00B5634E" w:rsidRPr="00E57A7D">
        <w:t xml:space="preserve"> </w:t>
      </w:r>
      <w:r w:rsidR="006C78AB" w:rsidRPr="00E57A7D">
        <w:t xml:space="preserve">ziņošanas sistēmu. </w:t>
      </w:r>
      <w:r w:rsidR="006C78AB" w:rsidRPr="007E7856">
        <w:t>Attiecīgo kontaktinformāciju skatīt lietošanas instrukcij</w:t>
      </w:r>
      <w:r w:rsidR="00AE142E" w:rsidRPr="00576E88">
        <w:t>ā</w:t>
      </w:r>
      <w:r w:rsidR="006C78AB" w:rsidRPr="007E7856">
        <w:t>.</w:t>
      </w:r>
    </w:p>
    <w:p w14:paraId="0DE670A3" w14:textId="54F4341E" w:rsidR="0096755F" w:rsidRPr="00B32DC4" w:rsidRDefault="0096755F" w:rsidP="00247A48"/>
    <w:bookmarkEnd w:id="0"/>
    <w:p w14:paraId="65434A4D" w14:textId="44713212" w:rsidR="00C114FF" w:rsidRPr="00E57A7D" w:rsidRDefault="006C78AB" w:rsidP="00B13B6D">
      <w:pPr>
        <w:pStyle w:val="Style1"/>
      </w:pPr>
      <w:r w:rsidRPr="00E57A7D">
        <w:t>3.7</w:t>
      </w:r>
      <w:r w:rsidR="00E77619">
        <w:t>.</w:t>
      </w:r>
      <w:r w:rsidRPr="00E57A7D">
        <w:tab/>
        <w:t>Lietošana grūsnības, laktācijas vai dēšanas laikā</w:t>
      </w:r>
    </w:p>
    <w:p w14:paraId="61865B17" w14:textId="77777777" w:rsidR="00C114FF" w:rsidRPr="00E57A7D" w:rsidRDefault="00C114FF" w:rsidP="00145C3F">
      <w:pPr>
        <w:tabs>
          <w:tab w:val="clear" w:pos="567"/>
        </w:tabs>
        <w:spacing w:line="240" w:lineRule="auto"/>
        <w:rPr>
          <w:szCs w:val="22"/>
        </w:rPr>
      </w:pPr>
    </w:p>
    <w:p w14:paraId="49CC8B35" w14:textId="14B042C2" w:rsidR="00870E82" w:rsidRDefault="00870E82" w:rsidP="00870E82">
      <w:pPr>
        <w:rPr>
          <w:szCs w:val="22"/>
        </w:rPr>
      </w:pPr>
      <w:r w:rsidRPr="004D2CAE">
        <w:rPr>
          <w:szCs w:val="22"/>
        </w:rPr>
        <w:t xml:space="preserve">Nav pierādīts </w:t>
      </w:r>
      <w:r>
        <w:rPr>
          <w:szCs w:val="22"/>
        </w:rPr>
        <w:t xml:space="preserve">šo veterināro zāļu </w:t>
      </w:r>
      <w:r w:rsidR="00310858">
        <w:t>drošums</w:t>
      </w:r>
      <w:r w:rsidR="00310858" w:rsidRPr="00E57A7D">
        <w:t xml:space="preserve"> </w:t>
      </w:r>
      <w:r>
        <w:rPr>
          <w:szCs w:val="22"/>
        </w:rPr>
        <w:t>grūsnības un laktācijas laikā.</w:t>
      </w:r>
    </w:p>
    <w:p w14:paraId="06196623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59CE05C9" w14:textId="4BE5A852" w:rsidR="00C114FF" w:rsidRPr="00E57A7D" w:rsidRDefault="006C78AB" w:rsidP="00B13B6D">
      <w:pPr>
        <w:pStyle w:val="Style1"/>
      </w:pPr>
      <w:r w:rsidRPr="00E57A7D">
        <w:t>3.8</w:t>
      </w:r>
      <w:r w:rsidR="00E77619">
        <w:t>.</w:t>
      </w:r>
      <w:r w:rsidRPr="00E57A7D">
        <w:tab/>
        <w:t>Mijiedarbība ar citām zālēm un citi mijiedarbības veidi</w:t>
      </w:r>
    </w:p>
    <w:p w14:paraId="4FC0E176" w14:textId="77777777" w:rsidR="00C114FF" w:rsidRPr="00E57A7D" w:rsidRDefault="00C114FF" w:rsidP="00145C3F">
      <w:pPr>
        <w:tabs>
          <w:tab w:val="clear" w:pos="567"/>
        </w:tabs>
        <w:spacing w:line="240" w:lineRule="auto"/>
        <w:rPr>
          <w:szCs w:val="22"/>
        </w:rPr>
      </w:pPr>
    </w:p>
    <w:p w14:paraId="41DFBCC5" w14:textId="5DB0B741" w:rsidR="00C114FF" w:rsidRDefault="000047E4" w:rsidP="00A9226B">
      <w:pPr>
        <w:tabs>
          <w:tab w:val="clear" w:pos="567"/>
        </w:tabs>
        <w:spacing w:line="240" w:lineRule="auto"/>
      </w:pPr>
      <w:r w:rsidRPr="000047E4">
        <w:t xml:space="preserve">Nav pieejama informācija par šīs vakcīnas drošumu un iedarbīgumu, </w:t>
      </w:r>
      <w:r w:rsidR="00241B9F" w:rsidRPr="00241B9F">
        <w:t xml:space="preserve">kad </w:t>
      </w:r>
      <w:r w:rsidRPr="000047E4">
        <w:t xml:space="preserve">to lieto kopā ar citām veterinārajām zālēm. Lēmumu par </w:t>
      </w:r>
      <w:r w:rsidR="00241B9F">
        <w:t>šīs</w:t>
      </w:r>
      <w:r w:rsidR="00241B9F" w:rsidRPr="000047E4">
        <w:t xml:space="preserve"> </w:t>
      </w:r>
      <w:r w:rsidRPr="000047E4">
        <w:t>vakcīnas lietošanu pirms vai pēc citu veterināro zāļu lietošanas pieņem</w:t>
      </w:r>
      <w:r w:rsidR="00FD4C2A">
        <w:t>t</w:t>
      </w:r>
      <w:r w:rsidRPr="000047E4">
        <w:t>, izvērtējot katru gadījumu atsevišķi.</w:t>
      </w:r>
    </w:p>
    <w:p w14:paraId="6C70B934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748E6BAD" w14:textId="1B923617" w:rsidR="00C114FF" w:rsidRPr="00E57A7D" w:rsidRDefault="006C78AB" w:rsidP="00B13B6D">
      <w:pPr>
        <w:pStyle w:val="Style1"/>
      </w:pPr>
      <w:r w:rsidRPr="00E57A7D">
        <w:t>3.9</w:t>
      </w:r>
      <w:r w:rsidR="00E77619">
        <w:t>.</w:t>
      </w:r>
      <w:r w:rsidRPr="00E57A7D">
        <w:tab/>
      </w:r>
      <w:r w:rsidR="00730E5E">
        <w:t xml:space="preserve">Lietošanas </w:t>
      </w:r>
      <w:r w:rsidRPr="006D7503">
        <w:t>veids</w:t>
      </w:r>
      <w:r w:rsidR="00730E5E">
        <w:t xml:space="preserve"> un devas</w:t>
      </w:r>
    </w:p>
    <w:p w14:paraId="16C5CBFA" w14:textId="77777777" w:rsidR="00145D34" w:rsidRPr="00E57A7D" w:rsidRDefault="00145D34" w:rsidP="00145C3F">
      <w:pPr>
        <w:tabs>
          <w:tab w:val="clear" w:pos="567"/>
        </w:tabs>
        <w:spacing w:line="240" w:lineRule="auto"/>
        <w:rPr>
          <w:szCs w:val="22"/>
        </w:rPr>
      </w:pPr>
    </w:p>
    <w:p w14:paraId="7F660D78" w14:textId="3DC09538" w:rsidR="00251C24" w:rsidRDefault="00F23792" w:rsidP="00251C24">
      <w:pPr>
        <w:jc w:val="both"/>
        <w:rPr>
          <w:szCs w:val="22"/>
        </w:rPr>
      </w:pPr>
      <w:r>
        <w:rPr>
          <w:szCs w:val="22"/>
        </w:rPr>
        <w:t>Intr</w:t>
      </w:r>
      <w:r w:rsidR="00251C24" w:rsidRPr="004C771A">
        <w:rPr>
          <w:szCs w:val="22"/>
        </w:rPr>
        <w:t>amuskulār</w:t>
      </w:r>
      <w:r>
        <w:rPr>
          <w:szCs w:val="22"/>
        </w:rPr>
        <w:t>ai</w:t>
      </w:r>
      <w:r w:rsidR="00251C24" w:rsidRPr="004C771A">
        <w:rPr>
          <w:szCs w:val="22"/>
        </w:rPr>
        <w:t xml:space="preserve"> </w:t>
      </w:r>
      <w:r w:rsidR="001858AF" w:rsidRPr="001858AF">
        <w:rPr>
          <w:szCs w:val="22"/>
        </w:rPr>
        <w:t>lietošanai</w:t>
      </w:r>
      <w:r w:rsidR="00251C24" w:rsidRPr="004C771A">
        <w:rPr>
          <w:szCs w:val="22"/>
        </w:rPr>
        <w:t>.</w:t>
      </w:r>
    </w:p>
    <w:p w14:paraId="5D168FEA" w14:textId="77777777" w:rsidR="00F23792" w:rsidRPr="004C771A" w:rsidRDefault="00F23792" w:rsidP="00251C24">
      <w:pPr>
        <w:jc w:val="both"/>
        <w:rPr>
          <w:szCs w:val="22"/>
        </w:rPr>
      </w:pPr>
    </w:p>
    <w:p w14:paraId="091FA0CB" w14:textId="7FE6891D" w:rsidR="00251C24" w:rsidRPr="004C771A" w:rsidRDefault="00251C24" w:rsidP="00251C24">
      <w:pPr>
        <w:jc w:val="both"/>
        <w:rPr>
          <w:szCs w:val="22"/>
        </w:rPr>
      </w:pPr>
      <w:r w:rsidRPr="004C771A">
        <w:rPr>
          <w:szCs w:val="22"/>
        </w:rPr>
        <w:t>Saskalin</w:t>
      </w:r>
      <w:r w:rsidR="00F44627">
        <w:rPr>
          <w:szCs w:val="22"/>
        </w:rPr>
        <w:t>āt</w:t>
      </w:r>
      <w:r w:rsidRPr="004C771A">
        <w:rPr>
          <w:szCs w:val="22"/>
        </w:rPr>
        <w:t xml:space="preserve"> un aseptiski ievad</w:t>
      </w:r>
      <w:r w:rsidR="00F44627">
        <w:rPr>
          <w:szCs w:val="22"/>
        </w:rPr>
        <w:t>īt</w:t>
      </w:r>
      <w:r w:rsidRPr="004C771A">
        <w:rPr>
          <w:szCs w:val="22"/>
        </w:rPr>
        <w:t xml:space="preserve"> vienu </w:t>
      </w:r>
      <w:r w:rsidR="00AD1206" w:rsidRPr="004C771A">
        <w:rPr>
          <w:szCs w:val="22"/>
        </w:rPr>
        <w:t xml:space="preserve">vakcīnas </w:t>
      </w:r>
      <w:r w:rsidRPr="004C771A">
        <w:rPr>
          <w:szCs w:val="22"/>
        </w:rPr>
        <w:t>devu (2 ml)</w:t>
      </w:r>
      <w:r w:rsidR="00D26087">
        <w:rPr>
          <w:szCs w:val="22"/>
        </w:rPr>
        <w:t>,</w:t>
      </w:r>
      <w:r w:rsidRPr="004C771A">
        <w:rPr>
          <w:szCs w:val="22"/>
        </w:rPr>
        <w:t xml:space="preserve"> dziļ</w:t>
      </w:r>
      <w:r w:rsidR="00F23792">
        <w:rPr>
          <w:szCs w:val="22"/>
        </w:rPr>
        <w:t>i</w:t>
      </w:r>
      <w:r w:rsidRPr="004C771A">
        <w:rPr>
          <w:szCs w:val="22"/>
        </w:rPr>
        <w:t xml:space="preserve"> intramuskulār</w:t>
      </w:r>
      <w:r w:rsidR="00F23792">
        <w:rPr>
          <w:szCs w:val="22"/>
        </w:rPr>
        <w:t xml:space="preserve">i </w:t>
      </w:r>
      <w:r w:rsidRPr="004C771A">
        <w:rPr>
          <w:szCs w:val="22"/>
        </w:rPr>
        <w:t xml:space="preserve">kakla sānu muskulī. </w:t>
      </w:r>
      <w:r w:rsidR="00525E24">
        <w:rPr>
          <w:szCs w:val="22"/>
        </w:rPr>
        <w:t>L</w:t>
      </w:r>
      <w:r w:rsidRPr="004C771A">
        <w:rPr>
          <w:szCs w:val="22"/>
        </w:rPr>
        <w:t>ieto</w:t>
      </w:r>
      <w:r w:rsidR="00525E24">
        <w:rPr>
          <w:szCs w:val="22"/>
        </w:rPr>
        <w:t>t</w:t>
      </w:r>
      <w:r w:rsidRPr="004C771A">
        <w:rPr>
          <w:szCs w:val="22"/>
        </w:rPr>
        <w:t xml:space="preserve"> dzīvnieka vecumam atbilstoša garuma un diametra adat</w:t>
      </w:r>
      <w:r w:rsidR="00525E24">
        <w:rPr>
          <w:szCs w:val="22"/>
        </w:rPr>
        <w:t>u</w:t>
      </w:r>
      <w:r w:rsidRPr="004C771A">
        <w:rPr>
          <w:szCs w:val="22"/>
        </w:rPr>
        <w:t xml:space="preserve">. </w:t>
      </w:r>
    </w:p>
    <w:p w14:paraId="1D684A50" w14:textId="77777777" w:rsidR="00251C24" w:rsidRPr="004C771A" w:rsidRDefault="00251C24" w:rsidP="00251C24">
      <w:pPr>
        <w:jc w:val="both"/>
        <w:rPr>
          <w:szCs w:val="22"/>
        </w:rPr>
      </w:pPr>
    </w:p>
    <w:p w14:paraId="44F7AC3D" w14:textId="77777777" w:rsidR="00251C24" w:rsidRPr="004C771A" w:rsidRDefault="00251C24" w:rsidP="00251C24">
      <w:pPr>
        <w:jc w:val="both"/>
        <w:rPr>
          <w:szCs w:val="22"/>
        </w:rPr>
      </w:pPr>
      <w:r w:rsidRPr="004C771A">
        <w:rPr>
          <w:szCs w:val="22"/>
        </w:rPr>
        <w:t xml:space="preserve">Vakcinācijas </w:t>
      </w:r>
      <w:r>
        <w:rPr>
          <w:szCs w:val="22"/>
        </w:rPr>
        <w:t>shēma</w:t>
      </w:r>
      <w:r w:rsidRPr="004C771A">
        <w:rPr>
          <w:szCs w:val="22"/>
        </w:rPr>
        <w:t>:</w:t>
      </w:r>
    </w:p>
    <w:p w14:paraId="6C977D72" w14:textId="73201655" w:rsidR="00251C24" w:rsidRPr="004C771A" w:rsidRDefault="00AD1206" w:rsidP="00251C24">
      <w:pPr>
        <w:jc w:val="both"/>
        <w:rPr>
          <w:szCs w:val="22"/>
        </w:rPr>
      </w:pPr>
      <w:r>
        <w:rPr>
          <w:szCs w:val="22"/>
        </w:rPr>
        <w:t>Ievadīt</w:t>
      </w:r>
      <w:r w:rsidR="00525E24">
        <w:rPr>
          <w:szCs w:val="22"/>
        </w:rPr>
        <w:t xml:space="preserve"> v</w:t>
      </w:r>
      <w:r w:rsidR="00251C24" w:rsidRPr="004C771A">
        <w:rPr>
          <w:szCs w:val="22"/>
        </w:rPr>
        <w:t>ien</w:t>
      </w:r>
      <w:r w:rsidR="00525E24">
        <w:rPr>
          <w:szCs w:val="22"/>
        </w:rPr>
        <w:t xml:space="preserve">u </w:t>
      </w:r>
      <w:r w:rsidR="00251C24" w:rsidRPr="004C771A">
        <w:rPr>
          <w:szCs w:val="22"/>
        </w:rPr>
        <w:t>vakcīnas dev</w:t>
      </w:r>
      <w:r w:rsidR="00525E24">
        <w:rPr>
          <w:szCs w:val="22"/>
        </w:rPr>
        <w:t>u</w:t>
      </w:r>
      <w:r>
        <w:rPr>
          <w:szCs w:val="22"/>
        </w:rPr>
        <w:t xml:space="preserve"> (2 ml)</w:t>
      </w:r>
      <w:r w:rsidR="00251C24" w:rsidRPr="004C771A">
        <w:rPr>
          <w:szCs w:val="22"/>
        </w:rPr>
        <w:t>.</w:t>
      </w:r>
    </w:p>
    <w:p w14:paraId="0AB45DBA" w14:textId="77777777" w:rsidR="00251C24" w:rsidRPr="004C771A" w:rsidRDefault="00251C24" w:rsidP="00251C24">
      <w:pPr>
        <w:jc w:val="both"/>
        <w:rPr>
          <w:szCs w:val="22"/>
        </w:rPr>
      </w:pPr>
    </w:p>
    <w:p w14:paraId="447C5DD8" w14:textId="5AE3BD08" w:rsidR="00251C24" w:rsidRPr="004C771A" w:rsidRDefault="00251C24" w:rsidP="00251C24">
      <w:pPr>
        <w:jc w:val="both"/>
        <w:rPr>
          <w:szCs w:val="22"/>
        </w:rPr>
      </w:pPr>
      <w:r w:rsidRPr="004C771A">
        <w:rPr>
          <w:szCs w:val="22"/>
        </w:rPr>
        <w:t>Vakcinācij</w:t>
      </w:r>
      <w:r w:rsidR="00F67BE8">
        <w:rPr>
          <w:szCs w:val="22"/>
        </w:rPr>
        <w:t>u</w:t>
      </w:r>
      <w:r w:rsidRPr="004C771A">
        <w:rPr>
          <w:szCs w:val="22"/>
        </w:rPr>
        <w:t xml:space="preserve"> vei</w:t>
      </w:r>
      <w:r w:rsidR="00F67BE8">
        <w:rPr>
          <w:szCs w:val="22"/>
        </w:rPr>
        <w:t>kt</w:t>
      </w:r>
      <w:r w:rsidRPr="004C771A">
        <w:rPr>
          <w:szCs w:val="22"/>
        </w:rPr>
        <w:t xml:space="preserve"> pirms riska perioda sākuma. Infekcija parasti parādās dzīves pirmajā mēnesī.</w:t>
      </w:r>
    </w:p>
    <w:p w14:paraId="0E493386" w14:textId="77777777" w:rsidR="00247A48" w:rsidRPr="00E57A7D" w:rsidRDefault="00247A48" w:rsidP="00A9226B">
      <w:pPr>
        <w:tabs>
          <w:tab w:val="clear" w:pos="567"/>
        </w:tabs>
        <w:spacing w:line="240" w:lineRule="auto"/>
        <w:rPr>
          <w:szCs w:val="22"/>
        </w:rPr>
      </w:pPr>
    </w:p>
    <w:p w14:paraId="294A47AA" w14:textId="55F0C1F9" w:rsidR="00C114FF" w:rsidRPr="006E49BF" w:rsidRDefault="006C78AB" w:rsidP="006E49BF">
      <w:pPr>
        <w:pStyle w:val="Style1"/>
      </w:pPr>
      <w:r w:rsidRPr="00E57A7D">
        <w:t>3.10</w:t>
      </w:r>
      <w:r w:rsidR="00E77619">
        <w:t>.</w:t>
      </w:r>
      <w:r w:rsidRPr="00E57A7D">
        <w:tab/>
        <w:t>Pārdozēšanas simptomi (</w:t>
      </w:r>
      <w:r w:rsidR="006E49BF">
        <w:t>ārkārtas procedū</w:t>
      </w:r>
      <w:r w:rsidR="00FC060F">
        <w:t>r</w:t>
      </w:r>
      <w:r w:rsidR="006E49BF">
        <w:t>as un antidoti, ja piemērojam</w:t>
      </w:r>
      <w:r w:rsidR="00FC060F">
        <w:t>i</w:t>
      </w:r>
      <w:r w:rsidRPr="006E49BF">
        <w:t>)</w:t>
      </w:r>
    </w:p>
    <w:p w14:paraId="21AC1023" w14:textId="77777777" w:rsidR="00C114FF" w:rsidRDefault="00C114FF" w:rsidP="006E49BF">
      <w:pPr>
        <w:pStyle w:val="Style1"/>
      </w:pPr>
    </w:p>
    <w:p w14:paraId="3BA7BD0C" w14:textId="0747735B" w:rsidR="002563A3" w:rsidRPr="002563A3" w:rsidRDefault="002563A3" w:rsidP="002563A3">
      <w:pPr>
        <w:tabs>
          <w:tab w:val="clear" w:pos="567"/>
        </w:tabs>
        <w:spacing w:line="240" w:lineRule="auto"/>
        <w:jc w:val="both"/>
        <w:rPr>
          <w:szCs w:val="22"/>
        </w:rPr>
      </w:pPr>
      <w:r w:rsidRPr="002563A3">
        <w:rPr>
          <w:szCs w:val="22"/>
        </w:rPr>
        <w:t xml:space="preserve">Pēc </w:t>
      </w:r>
      <w:r w:rsidR="00155B6C" w:rsidRPr="00155B6C">
        <w:rPr>
          <w:szCs w:val="22"/>
        </w:rPr>
        <w:t>dubulta</w:t>
      </w:r>
      <w:r w:rsidR="007469EF">
        <w:rPr>
          <w:szCs w:val="22"/>
        </w:rPr>
        <w:t>s</w:t>
      </w:r>
      <w:r w:rsidR="00155B6C" w:rsidRPr="00155B6C">
        <w:rPr>
          <w:szCs w:val="22"/>
        </w:rPr>
        <w:t xml:space="preserve"> </w:t>
      </w:r>
      <w:r w:rsidRPr="002563A3">
        <w:rPr>
          <w:szCs w:val="22"/>
        </w:rPr>
        <w:t xml:space="preserve">devas pārdozēšanas novērotās reakcijas injekcijas vietā ir līdzīgas kā pēc vienas vakcīnas devas ievadīšanas. Ļoti bieži (vairāk nekā 1 no 10 dzīvniekiem) dzīvniekiem pēc pārdozēšanas var rasties sataustāms audu pietūkums injekcijas vietā līdz </w:t>
      </w:r>
      <w:smartTag w:uri="urn:schemas-microsoft-com:office:smarttags" w:element="metricconverter">
        <w:smartTagPr>
          <w:attr w:name="ProductID" w:val="3 cm"/>
        </w:smartTagPr>
        <w:r w:rsidRPr="002563A3">
          <w:rPr>
            <w:szCs w:val="22"/>
          </w:rPr>
          <w:t>3 cm</w:t>
        </w:r>
      </w:smartTag>
      <w:r w:rsidRPr="002563A3">
        <w:rPr>
          <w:szCs w:val="22"/>
        </w:rPr>
        <w:t xml:space="preserve"> diametrā, kas </w:t>
      </w:r>
      <w:r w:rsidR="00F23792">
        <w:rPr>
          <w:szCs w:val="22"/>
        </w:rPr>
        <w:t>izzūd</w:t>
      </w:r>
      <w:r w:rsidRPr="002563A3">
        <w:rPr>
          <w:szCs w:val="22"/>
        </w:rPr>
        <w:t xml:space="preserve"> 2 dienu laikā. </w:t>
      </w:r>
    </w:p>
    <w:p w14:paraId="2D0C3C9E" w14:textId="20D2DE4E" w:rsidR="002563A3" w:rsidRPr="002563A3" w:rsidRDefault="002563A3" w:rsidP="002563A3">
      <w:pPr>
        <w:tabs>
          <w:tab w:val="clear" w:pos="567"/>
        </w:tabs>
        <w:spacing w:line="240" w:lineRule="auto"/>
        <w:jc w:val="both"/>
        <w:rPr>
          <w:szCs w:val="22"/>
        </w:rPr>
      </w:pPr>
      <w:r w:rsidRPr="002563A3">
        <w:rPr>
          <w:szCs w:val="22"/>
        </w:rPr>
        <w:t>Dzīvniekiem, k</w:t>
      </w:r>
      <w:r w:rsidR="00D26087">
        <w:rPr>
          <w:szCs w:val="22"/>
        </w:rPr>
        <w:t>uriem</w:t>
      </w:r>
      <w:r w:rsidRPr="002563A3">
        <w:rPr>
          <w:szCs w:val="22"/>
        </w:rPr>
        <w:t xml:space="preserve"> lietota dubulta vakcīnas deva, tika novērots </w:t>
      </w:r>
      <w:r w:rsidR="00F23792">
        <w:rPr>
          <w:szCs w:val="22"/>
        </w:rPr>
        <w:t>lēnāks</w:t>
      </w:r>
      <w:r w:rsidRPr="002563A3">
        <w:rPr>
          <w:szCs w:val="22"/>
        </w:rPr>
        <w:t xml:space="preserve"> svara pieaugums. </w:t>
      </w:r>
    </w:p>
    <w:p w14:paraId="1D7C2F45" w14:textId="77777777" w:rsidR="002563A3" w:rsidRPr="006E49BF" w:rsidRDefault="002563A3" w:rsidP="006E49BF">
      <w:pPr>
        <w:pStyle w:val="Style1"/>
      </w:pPr>
    </w:p>
    <w:p w14:paraId="60F3DE36" w14:textId="104E4221" w:rsidR="009A6509" w:rsidRPr="00E57A7D" w:rsidRDefault="006C78AB" w:rsidP="006E49BF">
      <w:pPr>
        <w:pStyle w:val="Style1"/>
      </w:pPr>
      <w:r w:rsidRPr="006E49BF">
        <w:t>3.11</w:t>
      </w:r>
      <w:r w:rsidR="00E77619" w:rsidRPr="006E49BF">
        <w:t>.</w:t>
      </w:r>
      <w:r w:rsidRPr="006E49BF">
        <w:tab/>
        <w:t>Īpaši lietošanas ierobežojumi un īpa</w:t>
      </w:r>
      <w:r w:rsidRPr="00E57A7D">
        <w:t xml:space="preserve">ši lietošanas nosacījumi, tostarp </w:t>
      </w:r>
      <w:r w:rsidRPr="00A44CC4">
        <w:t>antimikrobiāl</w:t>
      </w:r>
      <w:r w:rsidR="00B57E76">
        <w:t>o</w:t>
      </w:r>
      <w:r w:rsidRPr="00E57A7D">
        <w:t xml:space="preserve"> un pretparazītu veterināro zāļu lietošanas ierobežojumi, lai ierobežotu rezistences veidošanās risku</w:t>
      </w:r>
    </w:p>
    <w:p w14:paraId="06A0B31C" w14:textId="77777777" w:rsidR="009A6509" w:rsidRPr="00E57A7D" w:rsidRDefault="009A6509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315EA7C" w14:textId="759B45D7" w:rsidR="00D26087" w:rsidRPr="00E57A7D" w:rsidRDefault="00607B39" w:rsidP="009A6509">
      <w:pPr>
        <w:tabs>
          <w:tab w:val="clear" w:pos="567"/>
        </w:tabs>
        <w:spacing w:line="240" w:lineRule="auto"/>
        <w:rPr>
          <w:szCs w:val="22"/>
        </w:rPr>
      </w:pPr>
      <w:r w:rsidRPr="002F64A4">
        <w:t>Drīkst ievadīt tikai praktizējošs veterinārārsts.</w:t>
      </w:r>
    </w:p>
    <w:p w14:paraId="4C19E153" w14:textId="77777777" w:rsidR="009A6509" w:rsidRPr="00E57A7D" w:rsidRDefault="009A6509" w:rsidP="009A6509">
      <w:pPr>
        <w:tabs>
          <w:tab w:val="clear" w:pos="567"/>
        </w:tabs>
        <w:spacing w:line="240" w:lineRule="auto"/>
        <w:rPr>
          <w:szCs w:val="22"/>
        </w:rPr>
      </w:pPr>
    </w:p>
    <w:p w14:paraId="17E5FD41" w14:textId="27CFCB2C" w:rsidR="00C114FF" w:rsidRPr="00E57A7D" w:rsidRDefault="006C78AB" w:rsidP="00B13B6D">
      <w:pPr>
        <w:pStyle w:val="Style1"/>
      </w:pPr>
      <w:r w:rsidRPr="00E57A7D">
        <w:t>3.12</w:t>
      </w:r>
      <w:r w:rsidR="00E77619">
        <w:t>.</w:t>
      </w:r>
      <w:r w:rsidRPr="00E57A7D">
        <w:tab/>
        <w:t>Ierobežojumu period</w:t>
      </w:r>
      <w:r w:rsidR="00FC060F">
        <w:t>s</w:t>
      </w:r>
    </w:p>
    <w:p w14:paraId="6D3160C1" w14:textId="77777777" w:rsidR="00C114FF" w:rsidRPr="00E57A7D" w:rsidRDefault="00C114FF" w:rsidP="00145C3F">
      <w:pPr>
        <w:tabs>
          <w:tab w:val="clear" w:pos="567"/>
        </w:tabs>
        <w:spacing w:line="240" w:lineRule="auto"/>
        <w:rPr>
          <w:szCs w:val="22"/>
        </w:rPr>
      </w:pPr>
    </w:p>
    <w:p w14:paraId="63926861" w14:textId="33CEB215" w:rsidR="00C875AC" w:rsidRDefault="00EF5103" w:rsidP="00A9226B">
      <w:pPr>
        <w:tabs>
          <w:tab w:val="clear" w:pos="567"/>
        </w:tabs>
        <w:spacing w:line="240" w:lineRule="auto"/>
      </w:pPr>
      <w:r w:rsidRPr="00E57A7D">
        <w:t>Nulle dienas.</w:t>
      </w:r>
    </w:p>
    <w:p w14:paraId="4CAD40EF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2DA0F348" w14:textId="77777777" w:rsidR="00FC02F3" w:rsidRPr="00E57A7D" w:rsidRDefault="00FC02F3" w:rsidP="00A9226B">
      <w:pPr>
        <w:tabs>
          <w:tab w:val="clear" w:pos="567"/>
        </w:tabs>
        <w:spacing w:line="240" w:lineRule="auto"/>
        <w:rPr>
          <w:szCs w:val="22"/>
        </w:rPr>
      </w:pPr>
    </w:p>
    <w:p w14:paraId="12A1DE8F" w14:textId="57AF3784" w:rsidR="00C114FF" w:rsidRPr="00E57A7D" w:rsidRDefault="006C78AB" w:rsidP="00B13B6D">
      <w:pPr>
        <w:pStyle w:val="Style1"/>
      </w:pPr>
      <w:r w:rsidRPr="00673639">
        <w:t>4.</w:t>
      </w:r>
      <w:r w:rsidRPr="00673639">
        <w:tab/>
      </w:r>
      <w:r w:rsidRPr="00E57A7D">
        <w:t>IMUNOLOĢISKĀS ĪPAŠĪBAS</w:t>
      </w:r>
    </w:p>
    <w:p w14:paraId="66E3DFC6" w14:textId="77777777" w:rsidR="00C114FF" w:rsidRPr="00673639" w:rsidRDefault="00C114FF" w:rsidP="00145C3F">
      <w:pPr>
        <w:tabs>
          <w:tab w:val="clear" w:pos="567"/>
        </w:tabs>
        <w:spacing w:line="240" w:lineRule="auto"/>
        <w:rPr>
          <w:szCs w:val="22"/>
        </w:rPr>
      </w:pPr>
    </w:p>
    <w:p w14:paraId="4F0CA83D" w14:textId="5EB79017" w:rsidR="005B04A8" w:rsidRPr="00E57A7D" w:rsidRDefault="006C78AB" w:rsidP="00B13B6D">
      <w:pPr>
        <w:pStyle w:val="Style1"/>
      </w:pPr>
      <w:r w:rsidRPr="00673639">
        <w:t>4.1</w:t>
      </w:r>
      <w:r w:rsidR="00E77619" w:rsidRPr="00673639">
        <w:t>.</w:t>
      </w:r>
      <w:r w:rsidRPr="00673639">
        <w:tab/>
      </w:r>
      <w:r w:rsidRPr="00E57A7D">
        <w:t>ATĶvet kods:</w:t>
      </w:r>
      <w:r w:rsidR="00B22B62">
        <w:t xml:space="preserve"> </w:t>
      </w:r>
      <w:r w:rsidR="00B22B62" w:rsidRPr="00B22B62">
        <w:rPr>
          <w:b w:val="0"/>
          <w:bCs/>
        </w:rPr>
        <w:t>QI09AB13</w:t>
      </w:r>
    </w:p>
    <w:p w14:paraId="18391A67" w14:textId="77777777" w:rsidR="00C114FF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0F947BA5" w14:textId="497B2548" w:rsidR="003C20ED" w:rsidRPr="004C771A" w:rsidRDefault="003C20ED" w:rsidP="003C20ED">
      <w:pPr>
        <w:rPr>
          <w:szCs w:val="22"/>
        </w:rPr>
      </w:pPr>
      <w:r w:rsidRPr="004C771A">
        <w:rPr>
          <w:szCs w:val="22"/>
        </w:rPr>
        <w:t>Vakcīn</w:t>
      </w:r>
      <w:r w:rsidR="00F23792">
        <w:rPr>
          <w:szCs w:val="22"/>
        </w:rPr>
        <w:t>a</w:t>
      </w:r>
      <w:r w:rsidRPr="004C771A">
        <w:rPr>
          <w:szCs w:val="22"/>
        </w:rPr>
        <w:t xml:space="preserve"> paredzēt</w:t>
      </w:r>
      <w:r w:rsidR="00F23792">
        <w:rPr>
          <w:szCs w:val="22"/>
        </w:rPr>
        <w:t>a</w:t>
      </w:r>
      <w:r w:rsidRPr="004C771A">
        <w:rPr>
          <w:szCs w:val="22"/>
        </w:rPr>
        <w:t xml:space="preserve"> </w:t>
      </w:r>
      <w:r w:rsidR="00F23792">
        <w:rPr>
          <w:szCs w:val="22"/>
        </w:rPr>
        <w:t xml:space="preserve">cūkām </w:t>
      </w:r>
      <w:r w:rsidRPr="004C771A">
        <w:rPr>
          <w:szCs w:val="22"/>
        </w:rPr>
        <w:t>aktīv</w:t>
      </w:r>
      <w:r w:rsidR="00F23792">
        <w:rPr>
          <w:szCs w:val="22"/>
        </w:rPr>
        <w:t>ās</w:t>
      </w:r>
      <w:r w:rsidRPr="004C771A">
        <w:rPr>
          <w:szCs w:val="22"/>
        </w:rPr>
        <w:t xml:space="preserve"> imunitāt</w:t>
      </w:r>
      <w:r w:rsidR="00F23792">
        <w:rPr>
          <w:szCs w:val="22"/>
        </w:rPr>
        <w:t>es ierosināšanai</w:t>
      </w:r>
      <w:r w:rsidRPr="004C771A">
        <w:rPr>
          <w:szCs w:val="22"/>
        </w:rPr>
        <w:t xml:space="preserve"> pret </w:t>
      </w:r>
      <w:r w:rsidRPr="004C771A">
        <w:rPr>
          <w:i/>
          <w:iCs/>
          <w:szCs w:val="22"/>
        </w:rPr>
        <w:t>Mycoplasma hyopneumoniae</w:t>
      </w:r>
      <w:r w:rsidRPr="004C771A">
        <w:rPr>
          <w:szCs w:val="22"/>
        </w:rPr>
        <w:t xml:space="preserve">. </w:t>
      </w:r>
    </w:p>
    <w:p w14:paraId="079238AA" w14:textId="77777777" w:rsidR="003C20ED" w:rsidRPr="00E57A7D" w:rsidRDefault="003C20ED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1B6A8D3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37778477" w14:textId="77777777" w:rsidR="00C114FF" w:rsidRPr="00E57A7D" w:rsidRDefault="006C78AB" w:rsidP="00B13B6D">
      <w:pPr>
        <w:pStyle w:val="Style1"/>
      </w:pPr>
      <w:r w:rsidRPr="00E57A7D">
        <w:t>5.</w:t>
      </w:r>
      <w:r w:rsidRPr="00E57A7D">
        <w:tab/>
        <w:t>FARMACEITISKĀ INFORMĀCIJA</w:t>
      </w:r>
    </w:p>
    <w:p w14:paraId="7F218C96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451B6202" w14:textId="38BE1B6C" w:rsidR="00C114FF" w:rsidRPr="00E57A7D" w:rsidRDefault="006C78AB" w:rsidP="00B13B6D">
      <w:pPr>
        <w:pStyle w:val="Style1"/>
      </w:pPr>
      <w:r w:rsidRPr="00E57A7D">
        <w:t>5.1</w:t>
      </w:r>
      <w:r w:rsidR="00E77619">
        <w:t>.</w:t>
      </w:r>
      <w:r w:rsidRPr="00E57A7D">
        <w:tab/>
        <w:t>Būtiska nesaderība</w:t>
      </w:r>
    </w:p>
    <w:p w14:paraId="468BC8F5" w14:textId="77777777" w:rsidR="00C114FF" w:rsidRPr="00E57A7D" w:rsidRDefault="00C114FF" w:rsidP="00145C3F">
      <w:pPr>
        <w:tabs>
          <w:tab w:val="clear" w:pos="567"/>
        </w:tabs>
        <w:spacing w:line="240" w:lineRule="auto"/>
        <w:rPr>
          <w:szCs w:val="22"/>
        </w:rPr>
      </w:pPr>
    </w:p>
    <w:p w14:paraId="171BD12B" w14:textId="77777777" w:rsidR="000E4B81" w:rsidRPr="004C771A" w:rsidRDefault="000E4B81" w:rsidP="000E4B81">
      <w:pPr>
        <w:rPr>
          <w:szCs w:val="22"/>
        </w:rPr>
      </w:pPr>
      <w:r w:rsidRPr="004C771A">
        <w:rPr>
          <w:szCs w:val="22"/>
        </w:rPr>
        <w:t xml:space="preserve">Nelietot maisījumā ar citām </w:t>
      </w:r>
      <w:r w:rsidRPr="009056B3">
        <w:rPr>
          <w:noProof/>
          <w:szCs w:val="22"/>
        </w:rPr>
        <w:t>veterinārajām</w:t>
      </w:r>
      <w:r w:rsidRPr="009056B3">
        <w:rPr>
          <w:color w:val="000000"/>
          <w:szCs w:val="22"/>
        </w:rPr>
        <w:t xml:space="preserve"> zālēm</w:t>
      </w:r>
      <w:r w:rsidRPr="004C771A">
        <w:rPr>
          <w:szCs w:val="22"/>
        </w:rPr>
        <w:t>.</w:t>
      </w:r>
    </w:p>
    <w:p w14:paraId="3DF189F0" w14:textId="77777777" w:rsidR="000E4B81" w:rsidRDefault="000E4B81" w:rsidP="00A9226B">
      <w:pPr>
        <w:tabs>
          <w:tab w:val="clear" w:pos="567"/>
        </w:tabs>
        <w:spacing w:line="240" w:lineRule="auto"/>
      </w:pPr>
    </w:p>
    <w:p w14:paraId="22D0370F" w14:textId="342FCC54" w:rsidR="00C114FF" w:rsidRPr="00E57A7D" w:rsidRDefault="006C78AB" w:rsidP="00B13B6D">
      <w:pPr>
        <w:pStyle w:val="Style1"/>
      </w:pPr>
      <w:r w:rsidRPr="00E57A7D">
        <w:t>5.2</w:t>
      </w:r>
      <w:r w:rsidR="00E77619">
        <w:t>.</w:t>
      </w:r>
      <w:r w:rsidRPr="00E57A7D">
        <w:tab/>
        <w:t>Derīguma termiņš</w:t>
      </w:r>
    </w:p>
    <w:p w14:paraId="28DD03E1" w14:textId="77777777" w:rsidR="00C114FF" w:rsidRPr="00E57A7D" w:rsidRDefault="00C114FF" w:rsidP="00145C3F">
      <w:pPr>
        <w:tabs>
          <w:tab w:val="clear" w:pos="567"/>
        </w:tabs>
        <w:spacing w:line="240" w:lineRule="auto"/>
        <w:rPr>
          <w:szCs w:val="22"/>
        </w:rPr>
      </w:pPr>
    </w:p>
    <w:p w14:paraId="313E8AC4" w14:textId="604E2F72" w:rsidR="00161102" w:rsidRPr="004C771A" w:rsidRDefault="00161102" w:rsidP="00161102">
      <w:pPr>
        <w:rPr>
          <w:szCs w:val="22"/>
        </w:rPr>
      </w:pPr>
      <w:r w:rsidRPr="004C771A">
        <w:rPr>
          <w:color w:val="000000"/>
          <w:szCs w:val="22"/>
        </w:rPr>
        <w:t>Veterināro zāļu derīguma termiņš izplatīšanai paredzēt</w:t>
      </w:r>
      <w:r w:rsidR="00592319">
        <w:rPr>
          <w:color w:val="000000"/>
          <w:szCs w:val="22"/>
        </w:rPr>
        <w:t>aj</w:t>
      </w:r>
      <w:r w:rsidRPr="004C771A">
        <w:rPr>
          <w:color w:val="000000"/>
          <w:szCs w:val="22"/>
        </w:rPr>
        <w:t>ā iepakojumā</w:t>
      </w:r>
      <w:r w:rsidRPr="004C771A">
        <w:rPr>
          <w:szCs w:val="22"/>
        </w:rPr>
        <w:t>: 3 gadi.</w:t>
      </w:r>
    </w:p>
    <w:p w14:paraId="475E5978" w14:textId="5A3AFF2C" w:rsidR="00161102" w:rsidRPr="004C771A" w:rsidRDefault="00161102" w:rsidP="00161102">
      <w:pPr>
        <w:rPr>
          <w:szCs w:val="22"/>
        </w:rPr>
      </w:pPr>
      <w:r w:rsidRPr="004C771A">
        <w:rPr>
          <w:szCs w:val="22"/>
        </w:rPr>
        <w:t xml:space="preserve">Derīguma termiņš pēc </w:t>
      </w:r>
      <w:r w:rsidR="00E63704" w:rsidRPr="00E57A7D">
        <w:t>pirm</w:t>
      </w:r>
      <w:r w:rsidR="00E63704">
        <w:t>reizējas</w:t>
      </w:r>
      <w:r w:rsidR="00E63704" w:rsidRPr="00E57A7D">
        <w:t xml:space="preserve"> </w:t>
      </w:r>
      <w:r w:rsidRPr="004C771A">
        <w:rPr>
          <w:szCs w:val="22"/>
        </w:rPr>
        <w:t>tiešā iepakojuma atvēršanas: 10 stundas.</w:t>
      </w:r>
    </w:p>
    <w:p w14:paraId="35ECBF51" w14:textId="41BE3EB4" w:rsidR="005C793A" w:rsidRDefault="005C793A">
      <w:pPr>
        <w:tabs>
          <w:tab w:val="clear" w:pos="567"/>
        </w:tabs>
        <w:spacing w:line="240" w:lineRule="auto"/>
        <w:rPr>
          <w:szCs w:val="22"/>
        </w:rPr>
      </w:pPr>
      <w:r>
        <w:rPr>
          <w:szCs w:val="22"/>
        </w:rPr>
        <w:br w:type="page"/>
      </w:r>
    </w:p>
    <w:p w14:paraId="5674613D" w14:textId="3C5DEAFA" w:rsidR="00C114FF" w:rsidRPr="00E57A7D" w:rsidRDefault="006C78AB" w:rsidP="00B13B6D">
      <w:pPr>
        <w:pStyle w:val="Style1"/>
      </w:pPr>
      <w:r w:rsidRPr="00E57A7D">
        <w:lastRenderedPageBreak/>
        <w:t>5.3</w:t>
      </w:r>
      <w:r w:rsidR="00E77619">
        <w:t>.</w:t>
      </w:r>
      <w:r w:rsidRPr="00E57A7D">
        <w:tab/>
        <w:t>Īpaši uzglabāšanas nosacījumi</w:t>
      </w:r>
    </w:p>
    <w:p w14:paraId="41BBAB35" w14:textId="77777777" w:rsidR="001C579B" w:rsidRDefault="001C579B" w:rsidP="009E66FE">
      <w:pPr>
        <w:pStyle w:val="Style5"/>
      </w:pPr>
    </w:p>
    <w:p w14:paraId="57A3EAC4" w14:textId="77777777" w:rsidR="001C579B" w:rsidRPr="004C771A" w:rsidRDefault="001C579B" w:rsidP="001C579B">
      <w:pPr>
        <w:jc w:val="both"/>
        <w:rPr>
          <w:szCs w:val="22"/>
        </w:rPr>
      </w:pPr>
      <w:r w:rsidRPr="004C771A">
        <w:rPr>
          <w:szCs w:val="22"/>
        </w:rPr>
        <w:t>Uzglabāt ledusskapī (2</w:t>
      </w:r>
      <w:r w:rsidRPr="004C771A">
        <w:rPr>
          <w:szCs w:val="22"/>
        </w:rPr>
        <w:sym w:font="Symbol" w:char="F0B0"/>
      </w:r>
      <w:r w:rsidRPr="004C771A">
        <w:rPr>
          <w:szCs w:val="22"/>
        </w:rPr>
        <w:t>C - 8</w:t>
      </w:r>
      <w:r w:rsidRPr="004C771A">
        <w:rPr>
          <w:szCs w:val="22"/>
        </w:rPr>
        <w:sym w:font="Symbol" w:char="F0B0"/>
      </w:r>
      <w:r w:rsidRPr="004C771A">
        <w:rPr>
          <w:szCs w:val="22"/>
        </w:rPr>
        <w:t>C).</w:t>
      </w:r>
    </w:p>
    <w:p w14:paraId="46724B3A" w14:textId="77777777" w:rsidR="001C579B" w:rsidRPr="004C771A" w:rsidRDefault="001C579B" w:rsidP="001C579B">
      <w:pPr>
        <w:jc w:val="both"/>
        <w:rPr>
          <w:szCs w:val="22"/>
        </w:rPr>
      </w:pPr>
      <w:r w:rsidRPr="004C771A">
        <w:rPr>
          <w:szCs w:val="22"/>
        </w:rPr>
        <w:t>Sargāt no gaismas.</w:t>
      </w:r>
    </w:p>
    <w:p w14:paraId="29BCCABC" w14:textId="77777777" w:rsidR="001C579B" w:rsidRPr="004C771A" w:rsidRDefault="001C579B" w:rsidP="001C579B">
      <w:pPr>
        <w:jc w:val="both"/>
        <w:rPr>
          <w:szCs w:val="22"/>
        </w:rPr>
      </w:pPr>
      <w:r w:rsidRPr="004C771A">
        <w:rPr>
          <w:szCs w:val="22"/>
        </w:rPr>
        <w:t>Nesasaldēt.</w:t>
      </w:r>
    </w:p>
    <w:p w14:paraId="4ABA5FE5" w14:textId="69D7D75D" w:rsidR="001C579B" w:rsidRPr="004C771A" w:rsidRDefault="001C579B" w:rsidP="001C579B">
      <w:pPr>
        <w:jc w:val="both"/>
        <w:rPr>
          <w:szCs w:val="22"/>
        </w:rPr>
      </w:pPr>
      <w:r w:rsidRPr="004C771A">
        <w:rPr>
          <w:szCs w:val="22"/>
        </w:rPr>
        <w:t xml:space="preserve">Uzglabāšanas laikā var </w:t>
      </w:r>
      <w:r w:rsidR="00F23792">
        <w:rPr>
          <w:szCs w:val="22"/>
        </w:rPr>
        <w:t>parādīties</w:t>
      </w:r>
      <w:r w:rsidRPr="004C771A">
        <w:rPr>
          <w:szCs w:val="22"/>
        </w:rPr>
        <w:t xml:space="preserve"> nelielas</w:t>
      </w:r>
      <w:r>
        <w:rPr>
          <w:szCs w:val="22"/>
        </w:rPr>
        <w:t>,</w:t>
      </w:r>
      <w:r w:rsidRPr="004C771A">
        <w:rPr>
          <w:szCs w:val="22"/>
        </w:rPr>
        <w:t xml:space="preserve"> melnas nogulsnes.</w:t>
      </w:r>
    </w:p>
    <w:p w14:paraId="6A339740" w14:textId="77777777" w:rsidR="001C579B" w:rsidRDefault="001C579B" w:rsidP="009E66FE">
      <w:pPr>
        <w:pStyle w:val="Style5"/>
      </w:pPr>
    </w:p>
    <w:p w14:paraId="0986AACB" w14:textId="3AD90FAE" w:rsidR="00C114FF" w:rsidRPr="00E57A7D" w:rsidRDefault="006C78AB" w:rsidP="00B13B6D">
      <w:pPr>
        <w:pStyle w:val="Style1"/>
      </w:pPr>
      <w:r w:rsidRPr="00E57A7D">
        <w:t>5.4</w:t>
      </w:r>
      <w:r w:rsidR="00E77619">
        <w:t>.</w:t>
      </w:r>
      <w:r w:rsidRPr="00E57A7D">
        <w:tab/>
        <w:t>Tiešā iepakojuma veids un saturs</w:t>
      </w:r>
    </w:p>
    <w:p w14:paraId="0E52D6BC" w14:textId="77777777" w:rsidR="00C114FF" w:rsidRPr="00E57A7D" w:rsidRDefault="00C114FF" w:rsidP="00145C3F">
      <w:pPr>
        <w:tabs>
          <w:tab w:val="clear" w:pos="567"/>
        </w:tabs>
        <w:spacing w:line="240" w:lineRule="auto"/>
        <w:rPr>
          <w:szCs w:val="22"/>
        </w:rPr>
      </w:pPr>
    </w:p>
    <w:p w14:paraId="7E531E89" w14:textId="3DCFFB12" w:rsidR="00FB195A" w:rsidRDefault="00FB195A" w:rsidP="00FB195A">
      <w:pPr>
        <w:tabs>
          <w:tab w:val="clear" w:pos="567"/>
        </w:tabs>
        <w:spacing w:line="240" w:lineRule="auto"/>
        <w:rPr>
          <w:szCs w:val="22"/>
        </w:rPr>
      </w:pPr>
      <w:r w:rsidRPr="00FB195A">
        <w:rPr>
          <w:szCs w:val="22"/>
        </w:rPr>
        <w:t xml:space="preserve">Augsta blīvuma polietilēna flakoni ar  50 vai 125 devām, kas atbilst 100 vai 250 ml </w:t>
      </w:r>
      <w:r w:rsidRPr="0095091A">
        <w:rPr>
          <w:szCs w:val="22"/>
        </w:rPr>
        <w:t>suspensijas.</w:t>
      </w:r>
      <w:r w:rsidRPr="00FB195A">
        <w:rPr>
          <w:szCs w:val="22"/>
        </w:rPr>
        <w:t xml:space="preserve"> Noslēgti ar hlorbutil</w:t>
      </w:r>
      <w:r w:rsidR="00592319">
        <w:rPr>
          <w:szCs w:val="22"/>
        </w:rPr>
        <w:t>a gumijas</w:t>
      </w:r>
      <w:r w:rsidR="000D230E">
        <w:rPr>
          <w:szCs w:val="22"/>
        </w:rPr>
        <w:t xml:space="preserve"> </w:t>
      </w:r>
      <w:r w:rsidRPr="00FB195A">
        <w:rPr>
          <w:szCs w:val="22"/>
        </w:rPr>
        <w:t xml:space="preserve">aizbāžņiem. </w:t>
      </w:r>
    </w:p>
    <w:p w14:paraId="5C8263C5" w14:textId="77777777" w:rsidR="000D230E" w:rsidRPr="00FB195A" w:rsidRDefault="000D230E" w:rsidP="00FB195A">
      <w:pPr>
        <w:tabs>
          <w:tab w:val="clear" w:pos="567"/>
        </w:tabs>
        <w:spacing w:line="240" w:lineRule="auto"/>
        <w:rPr>
          <w:szCs w:val="22"/>
        </w:rPr>
      </w:pPr>
    </w:p>
    <w:p w14:paraId="01204FA0" w14:textId="11D54EE9" w:rsidR="000D230E" w:rsidRDefault="00FB195A" w:rsidP="00FB195A">
      <w:pPr>
        <w:tabs>
          <w:tab w:val="clear" w:pos="567"/>
          <w:tab w:val="left" w:pos="0"/>
          <w:tab w:val="left" w:pos="360"/>
          <w:tab w:val="left" w:pos="1440"/>
        </w:tabs>
        <w:autoSpaceDE w:val="0"/>
        <w:autoSpaceDN w:val="0"/>
        <w:adjustRightInd w:val="0"/>
        <w:spacing w:line="240" w:lineRule="auto"/>
        <w:jc w:val="both"/>
        <w:rPr>
          <w:szCs w:val="22"/>
        </w:rPr>
      </w:pPr>
      <w:r w:rsidRPr="0095091A">
        <w:rPr>
          <w:color w:val="000000"/>
          <w:szCs w:val="22"/>
        </w:rPr>
        <w:t xml:space="preserve">Iepakojuma </w:t>
      </w:r>
      <w:r w:rsidR="00565AB5" w:rsidRPr="0095091A">
        <w:t>lielumi</w:t>
      </w:r>
      <w:r w:rsidRPr="0095091A">
        <w:rPr>
          <w:color w:val="000000"/>
          <w:szCs w:val="22"/>
        </w:rPr>
        <w:t>:</w:t>
      </w:r>
      <w:r w:rsidR="000D230E">
        <w:rPr>
          <w:szCs w:val="22"/>
        </w:rPr>
        <w:t xml:space="preserve"> </w:t>
      </w:r>
    </w:p>
    <w:p w14:paraId="0C2DB2C6" w14:textId="064793FF" w:rsidR="00321037" w:rsidRDefault="000D230E" w:rsidP="00FB195A">
      <w:pPr>
        <w:tabs>
          <w:tab w:val="clear" w:pos="567"/>
          <w:tab w:val="left" w:pos="0"/>
          <w:tab w:val="left" w:pos="360"/>
          <w:tab w:val="left" w:pos="1440"/>
        </w:tabs>
        <w:autoSpaceDE w:val="0"/>
        <w:autoSpaceDN w:val="0"/>
        <w:adjustRightInd w:val="0"/>
        <w:spacing w:line="240" w:lineRule="auto"/>
        <w:jc w:val="both"/>
        <w:rPr>
          <w:szCs w:val="22"/>
        </w:rPr>
      </w:pPr>
      <w:r>
        <w:rPr>
          <w:szCs w:val="22"/>
        </w:rPr>
        <w:t xml:space="preserve">Kartona </w:t>
      </w:r>
      <w:r w:rsidR="00FB195A" w:rsidRPr="00FB195A">
        <w:rPr>
          <w:color w:val="000000"/>
          <w:szCs w:val="22"/>
        </w:rPr>
        <w:t>kast</w:t>
      </w:r>
      <w:r>
        <w:rPr>
          <w:color w:val="000000"/>
          <w:szCs w:val="22"/>
        </w:rPr>
        <w:t>ē</w:t>
      </w:r>
      <w:r w:rsidR="00FB195A" w:rsidRPr="00FB195A">
        <w:rPr>
          <w:color w:val="000000"/>
          <w:szCs w:val="22"/>
        </w:rPr>
        <w:t xml:space="preserve"> </w:t>
      </w:r>
      <w:r w:rsidR="00FB195A" w:rsidRPr="00FB195A">
        <w:rPr>
          <w:szCs w:val="22"/>
        </w:rPr>
        <w:t>10 flakoni pa 50 devām</w:t>
      </w:r>
      <w:r w:rsidR="00321037">
        <w:rPr>
          <w:szCs w:val="22"/>
        </w:rPr>
        <w:t>.</w:t>
      </w:r>
    </w:p>
    <w:p w14:paraId="55C75CE3" w14:textId="70DE876B" w:rsidR="00FB195A" w:rsidRDefault="00321037" w:rsidP="00FB195A">
      <w:pPr>
        <w:tabs>
          <w:tab w:val="clear" w:pos="567"/>
          <w:tab w:val="left" w:pos="0"/>
          <w:tab w:val="left" w:pos="360"/>
          <w:tab w:val="left" w:pos="1440"/>
        </w:tabs>
        <w:autoSpaceDE w:val="0"/>
        <w:autoSpaceDN w:val="0"/>
        <w:adjustRightInd w:val="0"/>
        <w:spacing w:line="240" w:lineRule="auto"/>
        <w:jc w:val="both"/>
        <w:rPr>
          <w:szCs w:val="22"/>
        </w:rPr>
      </w:pPr>
      <w:r>
        <w:rPr>
          <w:szCs w:val="22"/>
        </w:rPr>
        <w:t xml:space="preserve">Kartona </w:t>
      </w:r>
      <w:r w:rsidR="00FB195A" w:rsidRPr="00FB195A">
        <w:rPr>
          <w:color w:val="000000"/>
          <w:szCs w:val="22"/>
        </w:rPr>
        <w:t>kast</w:t>
      </w:r>
      <w:r w:rsidR="000D230E">
        <w:rPr>
          <w:color w:val="000000"/>
          <w:szCs w:val="22"/>
        </w:rPr>
        <w:t>ē</w:t>
      </w:r>
      <w:r w:rsidR="00FB195A" w:rsidRPr="00FB195A">
        <w:rPr>
          <w:color w:val="000000"/>
          <w:szCs w:val="22"/>
        </w:rPr>
        <w:t xml:space="preserve"> </w:t>
      </w:r>
      <w:r w:rsidR="00FB195A" w:rsidRPr="00FB195A">
        <w:rPr>
          <w:szCs w:val="22"/>
        </w:rPr>
        <w:t>4 flakoni pa 125 devām.</w:t>
      </w:r>
    </w:p>
    <w:p w14:paraId="7357BD84" w14:textId="77777777" w:rsidR="000D230E" w:rsidRPr="00FB195A" w:rsidRDefault="000D230E" w:rsidP="00FB195A">
      <w:pPr>
        <w:tabs>
          <w:tab w:val="clear" w:pos="567"/>
          <w:tab w:val="left" w:pos="0"/>
          <w:tab w:val="left" w:pos="360"/>
          <w:tab w:val="left" w:pos="1440"/>
        </w:tabs>
        <w:autoSpaceDE w:val="0"/>
        <w:autoSpaceDN w:val="0"/>
        <w:adjustRightInd w:val="0"/>
        <w:spacing w:line="240" w:lineRule="auto"/>
        <w:jc w:val="both"/>
        <w:rPr>
          <w:szCs w:val="22"/>
        </w:rPr>
      </w:pPr>
    </w:p>
    <w:p w14:paraId="5C4358B0" w14:textId="23FE169F" w:rsidR="00FB195A" w:rsidRPr="00FB195A" w:rsidRDefault="00FB195A" w:rsidP="00FB195A">
      <w:pPr>
        <w:tabs>
          <w:tab w:val="clear" w:pos="567"/>
        </w:tabs>
        <w:spacing w:line="240" w:lineRule="auto"/>
        <w:rPr>
          <w:color w:val="000000"/>
          <w:szCs w:val="22"/>
        </w:rPr>
      </w:pPr>
      <w:r w:rsidRPr="00FB195A">
        <w:rPr>
          <w:color w:val="000000"/>
          <w:szCs w:val="22"/>
        </w:rPr>
        <w:t xml:space="preserve">Ne visi iepakojuma </w:t>
      </w:r>
      <w:r w:rsidR="00016564" w:rsidRPr="003C53F9">
        <w:t xml:space="preserve">lielumi </w:t>
      </w:r>
      <w:r w:rsidRPr="00FB195A">
        <w:rPr>
          <w:color w:val="000000"/>
          <w:szCs w:val="22"/>
        </w:rPr>
        <w:t>var tikt izplatīti.</w:t>
      </w:r>
    </w:p>
    <w:p w14:paraId="79D26108" w14:textId="77777777" w:rsidR="00FB195A" w:rsidRDefault="00FB195A">
      <w:pPr>
        <w:pStyle w:val="Style1"/>
        <w:ind w:left="0" w:firstLine="0"/>
        <w:rPr>
          <w:b w:val="0"/>
        </w:rPr>
      </w:pPr>
    </w:p>
    <w:p w14:paraId="5DFF4D53" w14:textId="21995F2C" w:rsidR="00C114FF" w:rsidRPr="00E57A7D" w:rsidRDefault="006C78AB" w:rsidP="00172B3E">
      <w:pPr>
        <w:pStyle w:val="Style1"/>
        <w:ind w:left="0" w:firstLine="0"/>
      </w:pPr>
      <w:r w:rsidRPr="00E57A7D">
        <w:t>5.5</w:t>
      </w:r>
      <w:r w:rsidR="00E77619">
        <w:t>.</w:t>
      </w:r>
      <w:r w:rsidRPr="00E57A7D">
        <w:tab/>
        <w:t>Īpaši norādījumi neizlietotu veterināro zāļu vai to atkritumu iznīcināšanai</w:t>
      </w:r>
    </w:p>
    <w:p w14:paraId="26465593" w14:textId="77777777" w:rsidR="00C114FF" w:rsidRPr="00E57A7D" w:rsidRDefault="00C114FF" w:rsidP="00145C3F">
      <w:pPr>
        <w:tabs>
          <w:tab w:val="clear" w:pos="567"/>
        </w:tabs>
        <w:spacing w:line="240" w:lineRule="auto"/>
        <w:rPr>
          <w:szCs w:val="22"/>
        </w:rPr>
      </w:pPr>
    </w:p>
    <w:p w14:paraId="7F7C518A" w14:textId="77777777" w:rsidR="003367B4" w:rsidRPr="00E57A7D" w:rsidRDefault="003367B4" w:rsidP="003367B4">
      <w:pPr>
        <w:rPr>
          <w:szCs w:val="22"/>
        </w:rPr>
      </w:pPr>
      <w:bookmarkStart w:id="1" w:name="_Hlk79763389"/>
      <w:r>
        <w:t xml:space="preserve">Neizmest </w:t>
      </w:r>
      <w:r w:rsidRPr="00E57A7D">
        <w:t>veterinārās zāles kanalizācij</w:t>
      </w:r>
      <w:r>
        <w:t>ā</w:t>
      </w:r>
      <w:r w:rsidRPr="00E57A7D">
        <w:t xml:space="preserve"> vai kopā ar sadzīves atkritumiem.</w:t>
      </w:r>
    </w:p>
    <w:p w14:paraId="5F511856" w14:textId="77777777" w:rsidR="003367B4" w:rsidRPr="00E57A7D" w:rsidRDefault="003367B4" w:rsidP="003367B4">
      <w:pPr>
        <w:tabs>
          <w:tab w:val="clear" w:pos="567"/>
        </w:tabs>
        <w:spacing w:line="240" w:lineRule="auto"/>
        <w:rPr>
          <w:szCs w:val="22"/>
        </w:rPr>
      </w:pPr>
    </w:p>
    <w:p w14:paraId="451F8929" w14:textId="77777777" w:rsidR="003367B4" w:rsidRPr="00E57A7D" w:rsidRDefault="003367B4" w:rsidP="003367B4">
      <w:pPr>
        <w:tabs>
          <w:tab w:val="clear" w:pos="567"/>
        </w:tabs>
        <w:spacing w:line="240" w:lineRule="auto"/>
        <w:rPr>
          <w:szCs w:val="22"/>
        </w:rPr>
      </w:pPr>
      <w:r w:rsidRPr="0011511E">
        <w:rPr>
          <w:szCs w:val="22"/>
        </w:rPr>
        <w:t>Visu neizlietoto veterināro zāļu vai to atkritumu iznīcināšanai izmantot nevajadzīgo veterināro zāļu nodošanas shēmas saskaņā ar nacionālajām prasībām un jebkurām valsts atkritumu savākšanas sistēmām, kas piemērojamas attiecīgajām veterinārajām zālēm</w:t>
      </w:r>
      <w:r w:rsidRPr="005E1FFD">
        <w:t>.</w:t>
      </w:r>
    </w:p>
    <w:p w14:paraId="3D69F1F7" w14:textId="77777777" w:rsidR="00E0291B" w:rsidRDefault="00E0291B" w:rsidP="00FD1E45"/>
    <w:p w14:paraId="223A486D" w14:textId="77777777" w:rsidR="00E0291B" w:rsidRDefault="00E0291B" w:rsidP="00FD1E45"/>
    <w:bookmarkEnd w:id="1"/>
    <w:p w14:paraId="5388CFC2" w14:textId="3128B06E" w:rsidR="00C114FF" w:rsidRPr="00E57A7D" w:rsidRDefault="006C78AB" w:rsidP="00B13B6D">
      <w:pPr>
        <w:pStyle w:val="Style1"/>
      </w:pPr>
      <w:r w:rsidRPr="00E57A7D">
        <w:t>6.</w:t>
      </w:r>
      <w:r w:rsidRPr="00E57A7D">
        <w:tab/>
      </w:r>
      <w:r w:rsidRPr="00B72BBB">
        <w:t xml:space="preserve">TIRDZNIECĪBAS ATĻAUJAS TURĒTĀJS </w:t>
      </w:r>
    </w:p>
    <w:p w14:paraId="4297277C" w14:textId="77777777" w:rsidR="00C114FF" w:rsidRPr="00E57A7D" w:rsidRDefault="00C114FF" w:rsidP="00145C3F">
      <w:pPr>
        <w:tabs>
          <w:tab w:val="clear" w:pos="567"/>
        </w:tabs>
        <w:spacing w:line="240" w:lineRule="auto"/>
        <w:rPr>
          <w:szCs w:val="22"/>
        </w:rPr>
      </w:pPr>
    </w:p>
    <w:p w14:paraId="229C7F0C" w14:textId="77777777" w:rsidR="004E5929" w:rsidRPr="00B0625A" w:rsidRDefault="004E5929" w:rsidP="004E5929">
      <w:pPr>
        <w:autoSpaceDE w:val="0"/>
        <w:autoSpaceDN w:val="0"/>
        <w:adjustRightInd w:val="0"/>
        <w:rPr>
          <w:szCs w:val="22"/>
          <w:lang w:eastAsia="lv-LV"/>
        </w:rPr>
      </w:pPr>
      <w:r w:rsidRPr="00B0625A">
        <w:rPr>
          <w:szCs w:val="22"/>
          <w:lang w:eastAsia="lv-LV"/>
        </w:rPr>
        <w:t>Elanco GmbH</w:t>
      </w:r>
    </w:p>
    <w:p w14:paraId="1705068E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36D94649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486A2A0C" w14:textId="010529EE" w:rsidR="00C114FF" w:rsidRPr="00E57A7D" w:rsidRDefault="006C78AB" w:rsidP="00B13B6D">
      <w:pPr>
        <w:pStyle w:val="Style1"/>
      </w:pPr>
      <w:r w:rsidRPr="00E57A7D">
        <w:t>7.</w:t>
      </w:r>
      <w:r w:rsidRPr="00E57A7D">
        <w:tab/>
      </w:r>
      <w:r w:rsidRPr="00B72BBB">
        <w:t>TIRDZNIECĪBAS ATĻAUJAS NUMURS(-I)</w:t>
      </w:r>
    </w:p>
    <w:p w14:paraId="2BDBEBCC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  <w:bookmarkStart w:id="2" w:name="_Hlk209179688"/>
    </w:p>
    <w:p w14:paraId="184C1AB7" w14:textId="77777777" w:rsidR="00A5127A" w:rsidRPr="004C771A" w:rsidRDefault="00A5127A" w:rsidP="00A5127A">
      <w:pPr>
        <w:rPr>
          <w:color w:val="000000"/>
          <w:szCs w:val="22"/>
        </w:rPr>
      </w:pPr>
      <w:r w:rsidRPr="004C771A">
        <w:rPr>
          <w:color w:val="000000"/>
          <w:szCs w:val="22"/>
        </w:rPr>
        <w:t>V/NRP/03/1567</w:t>
      </w:r>
    </w:p>
    <w:bookmarkEnd w:id="2"/>
    <w:p w14:paraId="2EF1B7FE" w14:textId="77777777" w:rsidR="00C114FF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0FFF7EA8" w14:textId="77777777" w:rsidR="00A5127A" w:rsidRPr="00E57A7D" w:rsidRDefault="00A5127A" w:rsidP="00A9226B">
      <w:pPr>
        <w:tabs>
          <w:tab w:val="clear" w:pos="567"/>
        </w:tabs>
        <w:spacing w:line="240" w:lineRule="auto"/>
        <w:rPr>
          <w:szCs w:val="22"/>
        </w:rPr>
      </w:pPr>
    </w:p>
    <w:p w14:paraId="0A2C5EAC" w14:textId="3E264B41" w:rsidR="00C114FF" w:rsidRPr="00E57A7D" w:rsidRDefault="006C78AB" w:rsidP="00B13B6D">
      <w:pPr>
        <w:pStyle w:val="Style1"/>
      </w:pPr>
      <w:r w:rsidRPr="00E57A7D">
        <w:t>8.</w:t>
      </w:r>
      <w:r w:rsidRPr="00E57A7D">
        <w:tab/>
      </w:r>
      <w:r w:rsidRPr="00B72BBB">
        <w:t>PIRMĀS TIRDZNIECĪBAS ATĻAUJAS PIEŠĶIRŠANAS DATUMS</w:t>
      </w:r>
    </w:p>
    <w:p w14:paraId="6338A654" w14:textId="46C5D612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7B592CA3" w14:textId="51C09A75" w:rsidR="00D65777" w:rsidRDefault="006C78AB" w:rsidP="00A9226B">
      <w:pPr>
        <w:tabs>
          <w:tab w:val="clear" w:pos="567"/>
        </w:tabs>
        <w:spacing w:line="240" w:lineRule="auto"/>
        <w:rPr>
          <w:szCs w:val="22"/>
        </w:rPr>
      </w:pPr>
      <w:r w:rsidRPr="00B72BBB">
        <w:t>Pirmās tirdzniecības atļaujas piešķiršanas datums</w:t>
      </w:r>
      <w:r w:rsidRPr="00E57A7D">
        <w:t>:</w:t>
      </w:r>
      <w:r w:rsidR="001A1191" w:rsidRPr="001A1191">
        <w:rPr>
          <w:szCs w:val="22"/>
        </w:rPr>
        <w:t xml:space="preserve"> </w:t>
      </w:r>
      <w:r w:rsidR="001A1191" w:rsidRPr="004C771A">
        <w:rPr>
          <w:szCs w:val="22"/>
        </w:rPr>
        <w:t>27/06/2003</w:t>
      </w:r>
    </w:p>
    <w:p w14:paraId="28EFD9AE" w14:textId="77777777" w:rsidR="001A1191" w:rsidRPr="00E57A7D" w:rsidRDefault="001A1191" w:rsidP="00A9226B">
      <w:pPr>
        <w:tabs>
          <w:tab w:val="clear" w:pos="567"/>
        </w:tabs>
        <w:spacing w:line="240" w:lineRule="auto"/>
        <w:rPr>
          <w:szCs w:val="22"/>
        </w:rPr>
      </w:pPr>
    </w:p>
    <w:p w14:paraId="271262E6" w14:textId="77777777" w:rsidR="00D65777" w:rsidRPr="00E57A7D" w:rsidRDefault="00D65777" w:rsidP="00A9226B">
      <w:pPr>
        <w:tabs>
          <w:tab w:val="clear" w:pos="567"/>
        </w:tabs>
        <w:spacing w:line="240" w:lineRule="auto"/>
        <w:rPr>
          <w:szCs w:val="22"/>
        </w:rPr>
      </w:pPr>
    </w:p>
    <w:p w14:paraId="0768EACC" w14:textId="5B59F8E0" w:rsidR="00C114FF" w:rsidRPr="00E57A7D" w:rsidRDefault="006C78AB" w:rsidP="00B13B6D">
      <w:pPr>
        <w:pStyle w:val="Style1"/>
      </w:pPr>
      <w:r w:rsidRPr="00E57A7D">
        <w:t>9.</w:t>
      </w:r>
      <w:r w:rsidRPr="00E57A7D">
        <w:tab/>
      </w:r>
      <w:r w:rsidR="00B90F3F">
        <w:t xml:space="preserve">VETERINĀRO </w:t>
      </w:r>
      <w:r w:rsidRPr="00E57A7D">
        <w:t xml:space="preserve">ZĀĻU APRAKSTA PĒDĒJĀS </w:t>
      </w:r>
      <w:r w:rsidR="00211983" w:rsidRPr="00211983">
        <w:t xml:space="preserve">PĀRSKATĪŠANAS </w:t>
      </w:r>
      <w:r w:rsidRPr="00E57A7D">
        <w:t>DATUMS</w:t>
      </w:r>
    </w:p>
    <w:p w14:paraId="5F045465" w14:textId="77777777" w:rsidR="00C114FF" w:rsidRPr="00E57A7D" w:rsidRDefault="00C114FF" w:rsidP="00145C3F">
      <w:pPr>
        <w:tabs>
          <w:tab w:val="clear" w:pos="567"/>
        </w:tabs>
        <w:spacing w:line="240" w:lineRule="auto"/>
        <w:rPr>
          <w:szCs w:val="22"/>
        </w:rPr>
      </w:pPr>
    </w:p>
    <w:p w14:paraId="45CB6434" w14:textId="61B9CE1A" w:rsidR="00423968" w:rsidRPr="00E57A7D" w:rsidRDefault="00592319" w:rsidP="001A1191">
      <w:pPr>
        <w:tabs>
          <w:tab w:val="clear" w:pos="567"/>
        </w:tabs>
        <w:spacing w:line="240" w:lineRule="auto"/>
      </w:pPr>
      <w:r>
        <w:t>10/2025</w:t>
      </w:r>
    </w:p>
    <w:p w14:paraId="5155FB1B" w14:textId="77777777" w:rsidR="00B113B9" w:rsidRDefault="00B113B9" w:rsidP="00A9226B">
      <w:pPr>
        <w:tabs>
          <w:tab w:val="clear" w:pos="567"/>
        </w:tabs>
        <w:spacing w:line="240" w:lineRule="auto"/>
        <w:rPr>
          <w:szCs w:val="22"/>
        </w:rPr>
      </w:pPr>
    </w:p>
    <w:p w14:paraId="25EA3964" w14:textId="77777777" w:rsidR="001A1191" w:rsidRPr="00E57A7D" w:rsidRDefault="001A1191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A8F2308" w14:textId="77777777" w:rsidR="00C114FF" w:rsidRPr="00E57A7D" w:rsidRDefault="006C78AB" w:rsidP="00B13B6D">
      <w:pPr>
        <w:pStyle w:val="Style1"/>
      </w:pPr>
      <w:r w:rsidRPr="00E57A7D">
        <w:t>10.</w:t>
      </w:r>
      <w:r w:rsidRPr="00E57A7D">
        <w:tab/>
        <w:t>VETERINĀRO ZĀĻU KLASIFIKĀCIJA</w:t>
      </w:r>
    </w:p>
    <w:p w14:paraId="103FDD26" w14:textId="77777777" w:rsidR="0078538F" w:rsidRPr="00E57A7D" w:rsidRDefault="0078538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20D47B12" w14:textId="37C454E3" w:rsidR="0078538F" w:rsidRPr="00E57A7D" w:rsidRDefault="006C78AB" w:rsidP="001A1191">
      <w:pPr>
        <w:numPr>
          <w:ilvl w:val="12"/>
          <w:numId w:val="0"/>
        </w:numPr>
        <w:rPr>
          <w:szCs w:val="22"/>
        </w:rPr>
      </w:pPr>
      <w:r w:rsidRPr="00E57A7D">
        <w:t>Recepšu veterinārās zāles</w:t>
      </w:r>
    </w:p>
    <w:p w14:paraId="128228CD" w14:textId="77777777" w:rsidR="0078538F" w:rsidRPr="00E57A7D" w:rsidRDefault="0078538F" w:rsidP="0078538F">
      <w:pPr>
        <w:ind w:right="-318"/>
        <w:rPr>
          <w:szCs w:val="22"/>
        </w:rPr>
      </w:pPr>
    </w:p>
    <w:p w14:paraId="2663E9FC" w14:textId="534015F3" w:rsidR="0078538F" w:rsidRPr="00E57A7D" w:rsidRDefault="006C78AB" w:rsidP="0078538F">
      <w:pPr>
        <w:ind w:right="-318"/>
        <w:rPr>
          <w:szCs w:val="22"/>
        </w:rPr>
      </w:pPr>
      <w:bookmarkStart w:id="3" w:name="_Hlk73467306"/>
      <w:r w:rsidRPr="00E57A7D">
        <w:t>Sīkāka informācija par šīm veterinārajām zālēm ir pieejama Savienības zāļu datubāzē</w:t>
      </w:r>
      <w:r w:rsidR="00414E19">
        <w:t xml:space="preserve"> </w:t>
      </w:r>
      <w:r w:rsidR="00414E19" w:rsidRPr="00414E19">
        <w:t>(</w:t>
      </w:r>
      <w:hyperlink r:id="rId8" w:history="1">
        <w:r w:rsidR="00414E19" w:rsidRPr="000569A3">
          <w:rPr>
            <w:rStyle w:val="Hyperlink"/>
          </w:rPr>
          <w:t>https://medicines.health.europa.eu/veterinary</w:t>
        </w:r>
      </w:hyperlink>
      <w:r w:rsidR="00414E19" w:rsidRPr="00414E19">
        <w:t>)</w:t>
      </w:r>
      <w:r w:rsidRPr="00E57A7D">
        <w:t>.</w:t>
      </w:r>
      <w:r w:rsidR="00414E19">
        <w:t xml:space="preserve"> </w:t>
      </w:r>
    </w:p>
    <w:bookmarkEnd w:id="3"/>
    <w:p w14:paraId="62143426" w14:textId="77777777" w:rsidR="00C114FF" w:rsidRPr="00E57A7D" w:rsidRDefault="006C78AB" w:rsidP="00A9226B">
      <w:pPr>
        <w:tabs>
          <w:tab w:val="clear" w:pos="567"/>
        </w:tabs>
        <w:spacing w:line="240" w:lineRule="auto"/>
        <w:rPr>
          <w:szCs w:val="22"/>
        </w:rPr>
      </w:pPr>
      <w:r w:rsidRPr="00E57A7D">
        <w:br w:type="page"/>
      </w:r>
    </w:p>
    <w:p w14:paraId="3C217A36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C09C241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4D6E17D2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1394B5D3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4B100DA8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41E8D41A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1C1DBCC5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3BDF8471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08E8C9B5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58ED262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3329EB32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A309EB9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6461CEF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2AD0F516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2D5714ED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00CA89F7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751B6F3E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3887854D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4211B004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3B9A6983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2DCE9B2F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A2436AF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0A52C4E6" w14:textId="519B9C6A" w:rsidR="00C114FF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59CC6653" w14:textId="77777777" w:rsidR="00C245DD" w:rsidRPr="00E57A7D" w:rsidRDefault="00C245DD" w:rsidP="00A9226B">
      <w:pPr>
        <w:tabs>
          <w:tab w:val="clear" w:pos="567"/>
        </w:tabs>
        <w:spacing w:line="240" w:lineRule="auto"/>
        <w:rPr>
          <w:szCs w:val="22"/>
        </w:rPr>
      </w:pPr>
    </w:p>
    <w:p w14:paraId="24585F8F" w14:textId="77777777" w:rsidR="00C114FF" w:rsidRPr="00E57A7D" w:rsidRDefault="006C78AB" w:rsidP="00A9226B">
      <w:pPr>
        <w:tabs>
          <w:tab w:val="clear" w:pos="567"/>
        </w:tabs>
        <w:spacing w:line="240" w:lineRule="auto"/>
        <w:jc w:val="center"/>
        <w:rPr>
          <w:b/>
          <w:szCs w:val="22"/>
        </w:rPr>
      </w:pPr>
      <w:r w:rsidRPr="00E57A7D">
        <w:rPr>
          <w:b/>
          <w:szCs w:val="22"/>
        </w:rPr>
        <w:t>III PIELIKUMS</w:t>
      </w:r>
    </w:p>
    <w:p w14:paraId="6D56A6AC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3044F764" w14:textId="77777777" w:rsidR="00C114FF" w:rsidRPr="00E57A7D" w:rsidRDefault="006C78AB" w:rsidP="00A9226B">
      <w:pPr>
        <w:tabs>
          <w:tab w:val="clear" w:pos="567"/>
        </w:tabs>
        <w:spacing w:line="240" w:lineRule="auto"/>
        <w:jc w:val="center"/>
        <w:rPr>
          <w:b/>
          <w:szCs w:val="22"/>
        </w:rPr>
      </w:pPr>
      <w:r w:rsidRPr="00E57A7D">
        <w:rPr>
          <w:b/>
          <w:szCs w:val="22"/>
        </w:rPr>
        <w:t xml:space="preserve">MARĶĒJUMS UN LIETOŠANAS INSTRUKCIJA </w:t>
      </w:r>
    </w:p>
    <w:p w14:paraId="60D3882D" w14:textId="77777777" w:rsidR="00C114FF" w:rsidRPr="00E57A7D" w:rsidRDefault="006C78AB" w:rsidP="00A9226B">
      <w:pPr>
        <w:tabs>
          <w:tab w:val="clear" w:pos="567"/>
        </w:tabs>
        <w:spacing w:line="240" w:lineRule="auto"/>
        <w:rPr>
          <w:szCs w:val="22"/>
        </w:rPr>
      </w:pPr>
      <w:r w:rsidRPr="00E57A7D">
        <w:br w:type="page"/>
      </w:r>
    </w:p>
    <w:p w14:paraId="2E1BFFD0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0331A3C3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2264111C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73F12B86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061FA80C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077E8B49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1CB22878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79C738DD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ADD7C1B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4DEF0188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51AA3A2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4A0466E7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25EC78B9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7BE00BA6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5D2BD338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7552E52E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082F0DC0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102F31EE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7D9B2D42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452426DA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16F34600" w14:textId="117E5380" w:rsidR="00C114FF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365604B5" w14:textId="77777777" w:rsidR="00C245DD" w:rsidRPr="00E57A7D" w:rsidRDefault="00C245DD" w:rsidP="00A9226B">
      <w:pPr>
        <w:tabs>
          <w:tab w:val="clear" w:pos="567"/>
        </w:tabs>
        <w:spacing w:line="240" w:lineRule="auto"/>
        <w:rPr>
          <w:szCs w:val="22"/>
        </w:rPr>
      </w:pPr>
    </w:p>
    <w:p w14:paraId="0DD12873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2C096AF7" w14:textId="77777777" w:rsidR="00C114FF" w:rsidRPr="00E57A7D" w:rsidRDefault="006C78AB" w:rsidP="00407C22">
      <w:pPr>
        <w:pStyle w:val="Style3"/>
      </w:pPr>
      <w:r w:rsidRPr="00E57A7D">
        <w:t>MARĶĒJUMS</w:t>
      </w:r>
    </w:p>
    <w:p w14:paraId="00595F80" w14:textId="77777777" w:rsidR="00C114FF" w:rsidRPr="00E57A7D" w:rsidRDefault="006C78AB" w:rsidP="00A9226B">
      <w:pPr>
        <w:tabs>
          <w:tab w:val="clear" w:pos="567"/>
        </w:tabs>
        <w:spacing w:line="240" w:lineRule="auto"/>
        <w:rPr>
          <w:szCs w:val="22"/>
        </w:rPr>
      </w:pPr>
      <w:r w:rsidRPr="00E57A7D">
        <w:br w:type="page"/>
      </w:r>
    </w:p>
    <w:tbl>
      <w:tblPr>
        <w:tblW w:w="0" w:type="auto"/>
        <w:tblInd w:w="-1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9208"/>
      </w:tblGrid>
      <w:tr w:rsidR="001F473A" w14:paraId="449FE7A3" w14:textId="77777777" w:rsidTr="00211A90">
        <w:trPr>
          <w:trHeight w:val="977"/>
        </w:trPr>
        <w:tc>
          <w:tcPr>
            <w:tcW w:w="9208" w:type="dxa"/>
            <w:tcBorders>
              <w:bottom w:val="single" w:sz="4" w:space="0" w:color="auto"/>
            </w:tcBorders>
          </w:tcPr>
          <w:p w14:paraId="705C34B0" w14:textId="74BAC339" w:rsidR="005E1FFD" w:rsidRPr="005E1FFD" w:rsidRDefault="006C78AB" w:rsidP="00A9226B">
            <w:pPr>
              <w:tabs>
                <w:tab w:val="clear" w:pos="567"/>
              </w:tabs>
              <w:spacing w:line="240" w:lineRule="auto"/>
              <w:rPr>
                <w:szCs w:val="22"/>
              </w:rPr>
            </w:pPr>
            <w:r w:rsidRPr="00172B3E">
              <w:rPr>
                <w:b/>
                <w:szCs w:val="22"/>
              </w:rPr>
              <w:lastRenderedPageBreak/>
              <w:t>UZ ĀRĒJĀ IEPAKOJUMA NORĀDĀMĀ INFORMĀCIJA</w:t>
            </w:r>
          </w:p>
          <w:p w14:paraId="77D2EBAE" w14:textId="77777777" w:rsidR="00C058B8" w:rsidRDefault="00C058B8" w:rsidP="00A9226B">
            <w:pPr>
              <w:tabs>
                <w:tab w:val="clear" w:pos="567"/>
              </w:tabs>
              <w:spacing w:line="240" w:lineRule="auto"/>
              <w:rPr>
                <w:b/>
                <w:szCs w:val="22"/>
              </w:rPr>
            </w:pPr>
          </w:p>
          <w:p w14:paraId="2435148C" w14:textId="77777777" w:rsidR="00C114FF" w:rsidRDefault="00D33E73" w:rsidP="00A9226B">
            <w:pPr>
              <w:tabs>
                <w:tab w:val="clear" w:pos="567"/>
              </w:tabs>
              <w:spacing w:line="240" w:lineRule="auto"/>
              <w:rPr>
                <w:b/>
                <w:color w:val="000000"/>
                <w:szCs w:val="22"/>
              </w:rPr>
            </w:pPr>
            <w:r w:rsidRPr="007E64A6">
              <w:rPr>
                <w:b/>
                <w:color w:val="000000"/>
                <w:szCs w:val="22"/>
              </w:rPr>
              <w:t>Kartona k</w:t>
            </w:r>
            <w:r>
              <w:rPr>
                <w:b/>
                <w:color w:val="000000"/>
                <w:szCs w:val="22"/>
              </w:rPr>
              <w:t>aste</w:t>
            </w:r>
            <w:r w:rsidR="008F4A42">
              <w:rPr>
                <w:b/>
                <w:color w:val="000000"/>
                <w:szCs w:val="22"/>
              </w:rPr>
              <w:t xml:space="preserve"> – 10 x 50 devas</w:t>
            </w:r>
          </w:p>
          <w:p w14:paraId="5136F69E" w14:textId="0B98D10E" w:rsidR="008F4A42" w:rsidRPr="00E57A7D" w:rsidRDefault="008F4A42" w:rsidP="00A9226B">
            <w:pPr>
              <w:tabs>
                <w:tab w:val="clear" w:pos="567"/>
              </w:tabs>
              <w:spacing w:line="240" w:lineRule="auto"/>
              <w:rPr>
                <w:szCs w:val="22"/>
              </w:rPr>
            </w:pPr>
            <w:r w:rsidRPr="007E64A6">
              <w:rPr>
                <w:b/>
                <w:color w:val="000000"/>
                <w:szCs w:val="22"/>
              </w:rPr>
              <w:t>Kartona k</w:t>
            </w:r>
            <w:r>
              <w:rPr>
                <w:b/>
                <w:color w:val="000000"/>
                <w:szCs w:val="22"/>
              </w:rPr>
              <w:t>aste – 4 x 125 devas</w:t>
            </w:r>
          </w:p>
        </w:tc>
      </w:tr>
    </w:tbl>
    <w:p w14:paraId="458622B2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45EDCF45" w14:textId="77777777" w:rsidR="00C114FF" w:rsidRPr="00E57A7D" w:rsidRDefault="006C78AB" w:rsidP="00B13B6D">
      <w:pPr>
        <w:pStyle w:val="Style2"/>
      </w:pPr>
      <w:r w:rsidRPr="00E57A7D">
        <w:t>1.</w:t>
      </w:r>
      <w:r w:rsidRPr="00E57A7D">
        <w:tab/>
        <w:t>VETERINĀRO ZĀĻU NOSAUKUMS</w:t>
      </w:r>
    </w:p>
    <w:p w14:paraId="4F356448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2AFA577C" w14:textId="3024A0C0" w:rsidR="00C114FF" w:rsidRDefault="002971AC" w:rsidP="00A9226B">
      <w:pPr>
        <w:tabs>
          <w:tab w:val="clear" w:pos="567"/>
        </w:tabs>
        <w:spacing w:line="240" w:lineRule="auto"/>
      </w:pPr>
      <w:r w:rsidRPr="002971AC">
        <w:t>Respisure 1 One emulsija injekcijām</w:t>
      </w:r>
    </w:p>
    <w:p w14:paraId="0EC48CA4" w14:textId="77777777" w:rsidR="002971AC" w:rsidRPr="00E57A7D" w:rsidRDefault="002971AC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0FB0025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20D72152" w14:textId="4A060207" w:rsidR="00C114FF" w:rsidRPr="00E57A7D" w:rsidRDefault="006C78AB" w:rsidP="00211983">
      <w:pPr>
        <w:pStyle w:val="Style2"/>
      </w:pPr>
      <w:r w:rsidRPr="00E57A7D">
        <w:t>2.</w:t>
      </w:r>
      <w:r w:rsidRPr="00E57A7D">
        <w:tab/>
      </w:r>
      <w:r w:rsidR="005E1FFD">
        <w:t>INFORMĀCIJA PAR AKTĪVAJĀM VIELĀM</w:t>
      </w:r>
    </w:p>
    <w:p w14:paraId="78260AAC" w14:textId="561CED8F" w:rsidR="00C114FF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1A40CE5C" w14:textId="48E04CA1" w:rsidR="000540E0" w:rsidRPr="00C5062F" w:rsidRDefault="007A3F37" w:rsidP="000540E0">
      <w:pPr>
        <w:rPr>
          <w:color w:val="000000"/>
          <w:szCs w:val="22"/>
        </w:rPr>
      </w:pPr>
      <w:r>
        <w:rPr>
          <w:color w:val="000000"/>
          <w:szCs w:val="22"/>
        </w:rPr>
        <w:t>Katra</w:t>
      </w:r>
      <w:r w:rsidRPr="00C5062F">
        <w:rPr>
          <w:color w:val="000000"/>
          <w:szCs w:val="22"/>
        </w:rPr>
        <w:t xml:space="preserve"> </w:t>
      </w:r>
      <w:r w:rsidR="0055505B" w:rsidRPr="004C771A">
        <w:rPr>
          <w:color w:val="000000"/>
          <w:szCs w:val="22"/>
        </w:rPr>
        <w:t>2 ml deva</w:t>
      </w:r>
      <w:r w:rsidR="0055505B" w:rsidRPr="00C5062F" w:rsidDel="0055505B">
        <w:rPr>
          <w:color w:val="000000"/>
          <w:szCs w:val="22"/>
        </w:rPr>
        <w:t xml:space="preserve"> </w:t>
      </w:r>
      <w:r w:rsidR="000540E0">
        <w:rPr>
          <w:color w:val="000000"/>
          <w:szCs w:val="22"/>
        </w:rPr>
        <w:t>satur</w:t>
      </w:r>
      <w:r w:rsidR="000540E0" w:rsidRPr="00C5062F">
        <w:rPr>
          <w:color w:val="000000"/>
          <w:szCs w:val="22"/>
        </w:rPr>
        <w:t>:</w:t>
      </w:r>
    </w:p>
    <w:p w14:paraId="0379B57B" w14:textId="7AD0C74A" w:rsidR="0055505B" w:rsidRPr="004C771A" w:rsidRDefault="0055505B" w:rsidP="0055505B">
      <w:pPr>
        <w:tabs>
          <w:tab w:val="left" w:pos="360"/>
          <w:tab w:val="left" w:pos="900"/>
          <w:tab w:val="left" w:pos="1440"/>
        </w:tabs>
        <w:autoSpaceDE w:val="0"/>
        <w:autoSpaceDN w:val="0"/>
        <w:adjustRightInd w:val="0"/>
        <w:jc w:val="both"/>
        <w:rPr>
          <w:color w:val="000000"/>
          <w:szCs w:val="22"/>
        </w:rPr>
      </w:pPr>
      <w:r w:rsidRPr="004C771A">
        <w:rPr>
          <w:i/>
          <w:color w:val="000000"/>
          <w:szCs w:val="22"/>
        </w:rPr>
        <w:t>Mycoplasma hyopneumoniae</w:t>
      </w:r>
      <w:r>
        <w:rPr>
          <w:color w:val="000000"/>
          <w:szCs w:val="22"/>
        </w:rPr>
        <w:t xml:space="preserve">, </w:t>
      </w:r>
      <w:r w:rsidRPr="004C771A">
        <w:rPr>
          <w:color w:val="000000"/>
          <w:szCs w:val="22"/>
        </w:rPr>
        <w:t>celms NL1042</w:t>
      </w:r>
      <w:r>
        <w:rPr>
          <w:color w:val="000000"/>
          <w:szCs w:val="22"/>
        </w:rPr>
        <w:t>, i</w:t>
      </w:r>
      <w:r w:rsidRPr="004C771A">
        <w:rPr>
          <w:color w:val="000000"/>
          <w:szCs w:val="22"/>
        </w:rPr>
        <w:t>naktivēt</w:t>
      </w:r>
      <w:r>
        <w:rPr>
          <w:color w:val="000000"/>
          <w:szCs w:val="22"/>
        </w:rPr>
        <w:t>a</w:t>
      </w:r>
      <w:r w:rsidRPr="004C771A">
        <w:rPr>
          <w:color w:val="000000"/>
          <w:szCs w:val="22"/>
        </w:rPr>
        <w:t>s</w:t>
      </w:r>
      <w:r>
        <w:rPr>
          <w:color w:val="000000"/>
          <w:szCs w:val="22"/>
        </w:rPr>
        <w:t>,</w:t>
      </w:r>
      <w:r w:rsidRPr="004C771A">
        <w:rPr>
          <w:color w:val="000000"/>
          <w:szCs w:val="22"/>
        </w:rPr>
        <w:t xml:space="preserve"> 4,5 - 5,2 log</w:t>
      </w:r>
      <w:r w:rsidRPr="004C771A">
        <w:rPr>
          <w:color w:val="000000"/>
          <w:szCs w:val="22"/>
          <w:vertAlign w:val="subscript"/>
        </w:rPr>
        <w:t xml:space="preserve">10 </w:t>
      </w:r>
      <w:r w:rsidR="0029367C" w:rsidRPr="002C6C84">
        <w:rPr>
          <w:color w:val="000000"/>
          <w:szCs w:val="22"/>
        </w:rPr>
        <w:t>vienības</w:t>
      </w:r>
      <w:r w:rsidRPr="004C771A">
        <w:rPr>
          <w:color w:val="000000"/>
          <w:szCs w:val="22"/>
        </w:rPr>
        <w:t>*</w:t>
      </w:r>
    </w:p>
    <w:p w14:paraId="614955D9" w14:textId="78DEC60E" w:rsidR="0055505B" w:rsidRDefault="0055505B" w:rsidP="0055505B">
      <w:pPr>
        <w:tabs>
          <w:tab w:val="left" w:pos="360"/>
          <w:tab w:val="left" w:pos="900"/>
          <w:tab w:val="left" w:pos="1440"/>
        </w:tabs>
        <w:autoSpaceDE w:val="0"/>
        <w:autoSpaceDN w:val="0"/>
        <w:adjustRightInd w:val="0"/>
        <w:rPr>
          <w:color w:val="000000"/>
          <w:szCs w:val="22"/>
        </w:rPr>
      </w:pPr>
      <w:r w:rsidRPr="004C771A">
        <w:rPr>
          <w:color w:val="000000"/>
          <w:szCs w:val="22"/>
        </w:rPr>
        <w:t>*</w:t>
      </w:r>
      <w:r w:rsidRPr="00946EEB">
        <w:rPr>
          <w:iCs/>
          <w:color w:val="000000"/>
          <w:szCs w:val="22"/>
        </w:rPr>
        <w:t>ELISA</w:t>
      </w:r>
      <w:r w:rsidRPr="004C771A">
        <w:rPr>
          <w:color w:val="000000"/>
          <w:szCs w:val="22"/>
        </w:rPr>
        <w:t xml:space="preserve"> relatīvās </w:t>
      </w:r>
      <w:r>
        <w:rPr>
          <w:color w:val="000000"/>
          <w:szCs w:val="22"/>
        </w:rPr>
        <w:t>potences</w:t>
      </w:r>
      <w:r w:rsidRPr="004C771A">
        <w:rPr>
          <w:color w:val="000000"/>
          <w:szCs w:val="22"/>
        </w:rPr>
        <w:t xml:space="preserve"> vienības </w:t>
      </w:r>
    </w:p>
    <w:p w14:paraId="2ED2601E" w14:textId="77777777" w:rsidR="007318FE" w:rsidRDefault="007318FE" w:rsidP="00A9226B">
      <w:pPr>
        <w:tabs>
          <w:tab w:val="clear" w:pos="567"/>
        </w:tabs>
        <w:spacing w:line="240" w:lineRule="auto"/>
        <w:rPr>
          <w:szCs w:val="22"/>
        </w:rPr>
      </w:pPr>
    </w:p>
    <w:p w14:paraId="71405F05" w14:textId="77777777" w:rsidR="000540E0" w:rsidRPr="00E57A7D" w:rsidRDefault="000540E0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674580D" w14:textId="501080BC" w:rsidR="00C114FF" w:rsidRPr="00E57A7D" w:rsidRDefault="006C78AB" w:rsidP="00B13B6D">
      <w:pPr>
        <w:pStyle w:val="Style2"/>
      </w:pPr>
      <w:r w:rsidRPr="00E57A7D">
        <w:t>3.</w:t>
      </w:r>
      <w:r w:rsidRPr="00E57A7D">
        <w:tab/>
        <w:t xml:space="preserve">IEPAKOJUMA </w:t>
      </w:r>
      <w:r w:rsidR="004A7CA7" w:rsidRPr="004A7CA7">
        <w:t xml:space="preserve">LIELUMS </w:t>
      </w:r>
    </w:p>
    <w:p w14:paraId="1862D666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40DA6C4C" w14:textId="0297D719" w:rsidR="0014405B" w:rsidRPr="00576E88" w:rsidRDefault="0014405B" w:rsidP="0014405B">
      <w:pPr>
        <w:rPr>
          <w:color w:val="000000"/>
          <w:szCs w:val="22"/>
        </w:rPr>
      </w:pPr>
      <w:r w:rsidRPr="00576E88">
        <w:rPr>
          <w:color w:val="000000"/>
          <w:szCs w:val="22"/>
        </w:rPr>
        <w:t>10 x 50 devas</w:t>
      </w:r>
    </w:p>
    <w:p w14:paraId="16798823" w14:textId="38804CD1" w:rsidR="0014405B" w:rsidRPr="00C5062F" w:rsidRDefault="0014405B" w:rsidP="0014405B">
      <w:pPr>
        <w:rPr>
          <w:szCs w:val="22"/>
        </w:rPr>
      </w:pPr>
      <w:r w:rsidRPr="00B525D6">
        <w:rPr>
          <w:color w:val="000000"/>
          <w:szCs w:val="22"/>
          <w:highlight w:val="lightGray"/>
        </w:rPr>
        <w:t>4 x 125 devas</w:t>
      </w:r>
    </w:p>
    <w:p w14:paraId="22C7BB35" w14:textId="77777777" w:rsidR="00C114FF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4AB665B7" w14:textId="77777777" w:rsidR="0014405B" w:rsidRPr="00E57A7D" w:rsidRDefault="0014405B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365A3EA" w14:textId="24278816" w:rsidR="00C114FF" w:rsidRPr="00E57A7D" w:rsidRDefault="006C78AB" w:rsidP="00B13B6D">
      <w:pPr>
        <w:pStyle w:val="Style2"/>
      </w:pPr>
      <w:r w:rsidRPr="00E57A7D">
        <w:t>4.</w:t>
      </w:r>
      <w:r w:rsidRPr="00E57A7D">
        <w:tab/>
        <w:t>MĒRĶSUGAS</w:t>
      </w:r>
    </w:p>
    <w:p w14:paraId="4D4E22AC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108BA2FB" w14:textId="4E3C40BB" w:rsidR="009A714E" w:rsidRDefault="009A714E" w:rsidP="009A714E">
      <w:pPr>
        <w:rPr>
          <w:szCs w:val="22"/>
        </w:rPr>
      </w:pPr>
      <w:r>
        <w:rPr>
          <w:szCs w:val="22"/>
        </w:rPr>
        <w:t>Cūkas (nobarojamās).</w:t>
      </w:r>
    </w:p>
    <w:p w14:paraId="4994F215" w14:textId="77777777" w:rsidR="00C114FF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04800976" w14:textId="77777777" w:rsidR="009A714E" w:rsidRPr="00E57A7D" w:rsidRDefault="009A714E" w:rsidP="00A9226B">
      <w:pPr>
        <w:tabs>
          <w:tab w:val="clear" w:pos="567"/>
        </w:tabs>
        <w:spacing w:line="240" w:lineRule="auto"/>
        <w:rPr>
          <w:szCs w:val="22"/>
        </w:rPr>
      </w:pPr>
    </w:p>
    <w:p w14:paraId="7217E20C" w14:textId="77777777" w:rsidR="00C114FF" w:rsidRPr="00E57A7D" w:rsidRDefault="006C78AB" w:rsidP="00B13B6D">
      <w:pPr>
        <w:pStyle w:val="Style2"/>
      </w:pPr>
      <w:r w:rsidRPr="00E57A7D">
        <w:t>5.</w:t>
      </w:r>
      <w:r w:rsidRPr="00E57A7D">
        <w:tab/>
        <w:t>INDIKĀCIJAS</w:t>
      </w:r>
    </w:p>
    <w:p w14:paraId="1947DF12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17D176B7" w14:textId="77777777" w:rsidR="0006276A" w:rsidRPr="00E57A7D" w:rsidRDefault="0006276A" w:rsidP="00A9226B">
      <w:pPr>
        <w:tabs>
          <w:tab w:val="clear" w:pos="567"/>
        </w:tabs>
        <w:spacing w:line="240" w:lineRule="auto"/>
        <w:rPr>
          <w:szCs w:val="22"/>
        </w:rPr>
      </w:pPr>
    </w:p>
    <w:p w14:paraId="067266BF" w14:textId="5D287683" w:rsidR="00C114FF" w:rsidRPr="00E57A7D" w:rsidRDefault="006C78AB" w:rsidP="00B13B6D">
      <w:pPr>
        <w:pStyle w:val="Style2"/>
      </w:pPr>
      <w:r w:rsidRPr="00E57A7D">
        <w:t>6.</w:t>
      </w:r>
      <w:r w:rsidRPr="00E57A7D">
        <w:tab/>
      </w:r>
      <w:r w:rsidR="007318FE">
        <w:t>LIETOŠANAS</w:t>
      </w:r>
      <w:r w:rsidR="007318FE" w:rsidRPr="00E57A7D">
        <w:t xml:space="preserve"> </w:t>
      </w:r>
      <w:r w:rsidRPr="00E57A7D">
        <w:t>VEIDI</w:t>
      </w:r>
    </w:p>
    <w:p w14:paraId="6DDC522D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038B29AD" w14:textId="0928AAB0" w:rsidR="00222361" w:rsidRDefault="00FC521E" w:rsidP="00222361">
      <w:pPr>
        <w:rPr>
          <w:szCs w:val="22"/>
        </w:rPr>
      </w:pPr>
      <w:r>
        <w:rPr>
          <w:szCs w:val="22"/>
        </w:rPr>
        <w:t>I</w:t>
      </w:r>
      <w:r w:rsidR="00222361">
        <w:rPr>
          <w:szCs w:val="22"/>
        </w:rPr>
        <w:t>ntramuskulār</w:t>
      </w:r>
      <w:r w:rsidR="007358CC">
        <w:rPr>
          <w:szCs w:val="22"/>
        </w:rPr>
        <w:t>ai</w:t>
      </w:r>
      <w:r w:rsidR="00222361">
        <w:rPr>
          <w:szCs w:val="22"/>
        </w:rPr>
        <w:t xml:space="preserve"> </w:t>
      </w:r>
      <w:r w:rsidR="001858AF" w:rsidRPr="001858AF">
        <w:rPr>
          <w:szCs w:val="22"/>
        </w:rPr>
        <w:t>lietošanai</w:t>
      </w:r>
      <w:r w:rsidR="00222361">
        <w:rPr>
          <w:szCs w:val="22"/>
        </w:rPr>
        <w:t>.</w:t>
      </w:r>
    </w:p>
    <w:p w14:paraId="4DB4D1FE" w14:textId="77777777" w:rsidR="00222361" w:rsidRDefault="00222361" w:rsidP="00222361">
      <w:pPr>
        <w:rPr>
          <w:color w:val="000000"/>
          <w:szCs w:val="22"/>
        </w:rPr>
      </w:pPr>
    </w:p>
    <w:p w14:paraId="3849694E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7359B0F8" w14:textId="55C6C5DD" w:rsidR="00C114FF" w:rsidRPr="00E57A7D" w:rsidRDefault="006C78AB" w:rsidP="00172B3E">
      <w:pPr>
        <w:pStyle w:val="Style2"/>
        <w:pBdr>
          <w:top w:val="single" w:sz="4" w:space="0" w:color="auto"/>
        </w:pBdr>
      </w:pPr>
      <w:r w:rsidRPr="00E57A7D">
        <w:t>7.</w:t>
      </w:r>
      <w:r w:rsidRPr="00E57A7D">
        <w:tab/>
        <w:t>IEROBEŽOJUMU PERIODS</w:t>
      </w:r>
    </w:p>
    <w:p w14:paraId="52E71FEA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39BEB7B3" w14:textId="571993AB" w:rsidR="008D0029" w:rsidRDefault="008D0029" w:rsidP="008D0029">
      <w:pPr>
        <w:rPr>
          <w:szCs w:val="22"/>
        </w:rPr>
      </w:pPr>
      <w:r w:rsidRPr="00C5062F">
        <w:rPr>
          <w:color w:val="000000"/>
          <w:szCs w:val="22"/>
        </w:rPr>
        <w:t>Ierobežojumu period</w:t>
      </w:r>
      <w:r w:rsidR="00772164">
        <w:rPr>
          <w:color w:val="000000"/>
          <w:szCs w:val="22"/>
        </w:rPr>
        <w:t>i</w:t>
      </w:r>
      <w:r w:rsidRPr="00C5062F">
        <w:rPr>
          <w:color w:val="000000"/>
          <w:szCs w:val="22"/>
        </w:rPr>
        <w:t xml:space="preserve">: </w:t>
      </w:r>
      <w:r w:rsidR="00D26087">
        <w:rPr>
          <w:szCs w:val="22"/>
        </w:rPr>
        <w:t>n</w:t>
      </w:r>
      <w:r>
        <w:rPr>
          <w:szCs w:val="22"/>
        </w:rPr>
        <w:t>ulle</w:t>
      </w:r>
      <w:r w:rsidRPr="00C5062F">
        <w:rPr>
          <w:szCs w:val="22"/>
        </w:rPr>
        <w:t xml:space="preserve"> dienas.</w:t>
      </w:r>
    </w:p>
    <w:p w14:paraId="750D1415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11C87214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51CD13E6" w14:textId="77777777" w:rsidR="00C114FF" w:rsidRPr="00E57A7D" w:rsidRDefault="006C78AB" w:rsidP="00B13B6D">
      <w:pPr>
        <w:pStyle w:val="Style2"/>
      </w:pPr>
      <w:r w:rsidRPr="00E57A7D">
        <w:t>8.</w:t>
      </w:r>
      <w:r w:rsidRPr="00E57A7D">
        <w:tab/>
        <w:t>DERĪGUMA TERMIŅŠ</w:t>
      </w:r>
    </w:p>
    <w:p w14:paraId="438145F5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516594F4" w14:textId="767B139E" w:rsidR="00DE67C4" w:rsidRPr="00E57A7D" w:rsidRDefault="006C78AB" w:rsidP="00A9226B">
      <w:pPr>
        <w:tabs>
          <w:tab w:val="clear" w:pos="567"/>
        </w:tabs>
        <w:spacing w:line="240" w:lineRule="auto"/>
        <w:rPr>
          <w:szCs w:val="22"/>
        </w:rPr>
      </w:pPr>
      <w:r w:rsidRPr="00E57A7D">
        <w:t>E</w:t>
      </w:r>
      <w:r>
        <w:t>xp.</w:t>
      </w:r>
      <w:r w:rsidRPr="00E57A7D">
        <w:t xml:space="preserve"> {mēnesis/gads}</w:t>
      </w:r>
    </w:p>
    <w:p w14:paraId="1595BE99" w14:textId="55C328E2" w:rsidR="00D30A41" w:rsidRDefault="00D30A41" w:rsidP="00D30A41">
      <w:pPr>
        <w:rPr>
          <w:szCs w:val="22"/>
        </w:rPr>
      </w:pPr>
      <w:r>
        <w:rPr>
          <w:szCs w:val="22"/>
        </w:rPr>
        <w:t>P</w:t>
      </w:r>
      <w:r w:rsidRPr="00C5062F">
        <w:rPr>
          <w:szCs w:val="22"/>
        </w:rPr>
        <w:t xml:space="preserve">ēc </w:t>
      </w:r>
      <w:r w:rsidR="003647CC" w:rsidRPr="00E57A7D">
        <w:t>atvēršanas</w:t>
      </w:r>
      <w:r w:rsidRPr="00C5062F">
        <w:rPr>
          <w:szCs w:val="22"/>
        </w:rPr>
        <w:t xml:space="preserve"> izlietot 10 stundu laikā.</w:t>
      </w:r>
    </w:p>
    <w:p w14:paraId="215C41F2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B5AA492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0F687612" w14:textId="77777777" w:rsidR="00C114FF" w:rsidRPr="00E57A7D" w:rsidRDefault="006C78AB" w:rsidP="00B13B6D">
      <w:pPr>
        <w:pStyle w:val="Style2"/>
      </w:pPr>
      <w:r w:rsidRPr="00E57A7D">
        <w:t>9.</w:t>
      </w:r>
      <w:r w:rsidRPr="00E57A7D">
        <w:tab/>
        <w:t>ĪPAŠI UZGLABĀŠANAS NOSACĪJUMI</w:t>
      </w:r>
    </w:p>
    <w:p w14:paraId="35863BEC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2C1229F9" w14:textId="77777777" w:rsidR="005166AC" w:rsidRPr="00C5062F" w:rsidRDefault="005166AC" w:rsidP="005166AC">
      <w:pPr>
        <w:rPr>
          <w:szCs w:val="22"/>
        </w:rPr>
      </w:pPr>
      <w:r w:rsidRPr="00C5062F">
        <w:rPr>
          <w:szCs w:val="22"/>
        </w:rPr>
        <w:t>Uzglabāt ledusskapī.</w:t>
      </w:r>
    </w:p>
    <w:p w14:paraId="4FE0F49F" w14:textId="77777777" w:rsidR="005166AC" w:rsidRPr="00C5062F" w:rsidRDefault="005166AC" w:rsidP="005166AC">
      <w:pPr>
        <w:rPr>
          <w:szCs w:val="22"/>
        </w:rPr>
      </w:pPr>
      <w:r w:rsidRPr="00C5062F">
        <w:rPr>
          <w:szCs w:val="22"/>
        </w:rPr>
        <w:t>Sargāt no gaismas.</w:t>
      </w:r>
    </w:p>
    <w:p w14:paraId="04155653" w14:textId="77777777" w:rsidR="005166AC" w:rsidRDefault="005166AC" w:rsidP="005166AC">
      <w:pPr>
        <w:rPr>
          <w:szCs w:val="22"/>
        </w:rPr>
      </w:pPr>
      <w:r w:rsidRPr="00C5062F">
        <w:rPr>
          <w:szCs w:val="22"/>
        </w:rPr>
        <w:t>Nesasaldēt.</w:t>
      </w:r>
    </w:p>
    <w:p w14:paraId="26707E05" w14:textId="77777777" w:rsidR="005166AC" w:rsidRDefault="005166AC" w:rsidP="00B075D6">
      <w:pPr>
        <w:pStyle w:val="Style5"/>
      </w:pPr>
    </w:p>
    <w:p w14:paraId="19FD0CBA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1BDE0647" w14:textId="4FE135E8" w:rsidR="00C114FF" w:rsidRPr="00E57A7D" w:rsidRDefault="006C78AB" w:rsidP="00B13B6D">
      <w:pPr>
        <w:pStyle w:val="Style2"/>
      </w:pPr>
      <w:r w:rsidRPr="00E57A7D">
        <w:lastRenderedPageBreak/>
        <w:t>10.</w:t>
      </w:r>
      <w:r w:rsidRPr="00E57A7D">
        <w:tab/>
        <w:t>VĀRDI “PIRMS LIETOŠANAS IZLASIET LIETOŠANAS INSTRUKCIJU”</w:t>
      </w:r>
    </w:p>
    <w:p w14:paraId="2FA388F1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2FC95367" w14:textId="77777777" w:rsidR="0073373D" w:rsidRPr="00E57A7D" w:rsidRDefault="006C78AB" w:rsidP="00A9226B">
      <w:pPr>
        <w:tabs>
          <w:tab w:val="clear" w:pos="567"/>
        </w:tabs>
        <w:spacing w:line="240" w:lineRule="auto"/>
        <w:rPr>
          <w:szCs w:val="22"/>
        </w:rPr>
      </w:pPr>
      <w:r w:rsidRPr="00E57A7D">
        <w:t>Pirms lietošanas izlasiet lietošanas instrukciju.</w:t>
      </w:r>
    </w:p>
    <w:p w14:paraId="599165B1" w14:textId="77777777" w:rsidR="00DE67C4" w:rsidRPr="00E57A7D" w:rsidRDefault="00DE67C4" w:rsidP="00A9226B">
      <w:pPr>
        <w:tabs>
          <w:tab w:val="clear" w:pos="567"/>
        </w:tabs>
        <w:spacing w:line="240" w:lineRule="auto"/>
        <w:rPr>
          <w:szCs w:val="22"/>
        </w:rPr>
      </w:pPr>
    </w:p>
    <w:p w14:paraId="39F717E2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575C181C" w14:textId="77777777" w:rsidR="00C114FF" w:rsidRPr="00E57A7D" w:rsidRDefault="006C78AB" w:rsidP="00B13B6D">
      <w:pPr>
        <w:pStyle w:val="Style2"/>
      </w:pPr>
      <w:r w:rsidRPr="00E57A7D">
        <w:t>11.</w:t>
      </w:r>
      <w:r w:rsidRPr="00E57A7D">
        <w:tab/>
        <w:t>VĀRDI “LIETOŠANAI DZĪVNIEKIEM”</w:t>
      </w:r>
    </w:p>
    <w:p w14:paraId="0315D04E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76E4E38D" w14:textId="77777777" w:rsidR="00C114FF" w:rsidRPr="00E57A7D" w:rsidRDefault="006C78AB" w:rsidP="00C40CFF">
      <w:pPr>
        <w:tabs>
          <w:tab w:val="clear" w:pos="567"/>
        </w:tabs>
        <w:spacing w:line="240" w:lineRule="auto"/>
        <w:rPr>
          <w:szCs w:val="22"/>
        </w:rPr>
      </w:pPr>
      <w:r w:rsidRPr="00E57A7D">
        <w:t>Lietošanai dzīvniekiem.</w:t>
      </w:r>
    </w:p>
    <w:p w14:paraId="45FA804D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3618DFEB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7352FAF5" w14:textId="77777777" w:rsidR="00C114FF" w:rsidRPr="00E57A7D" w:rsidRDefault="006C78AB" w:rsidP="00B13B6D">
      <w:pPr>
        <w:pStyle w:val="Style2"/>
      </w:pPr>
      <w:r w:rsidRPr="00E57A7D">
        <w:t>12.</w:t>
      </w:r>
      <w:r w:rsidRPr="00E57A7D">
        <w:tab/>
        <w:t>VĀRDI “UZGLABĀT BĒRNIEM NEREDZAMĀ UN NEPIEEJAMĀ VIETĀ”</w:t>
      </w:r>
    </w:p>
    <w:p w14:paraId="517278DF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2F93E432" w14:textId="77777777" w:rsidR="00C114FF" w:rsidRPr="00E57A7D" w:rsidRDefault="006C78AB" w:rsidP="00A9226B">
      <w:pPr>
        <w:tabs>
          <w:tab w:val="clear" w:pos="567"/>
        </w:tabs>
        <w:spacing w:line="240" w:lineRule="auto"/>
        <w:rPr>
          <w:szCs w:val="22"/>
        </w:rPr>
      </w:pPr>
      <w:r w:rsidRPr="00E57A7D">
        <w:t>Uzglabāt bērniem neredzamā un nepieejamā vietā.</w:t>
      </w:r>
    </w:p>
    <w:p w14:paraId="57A61C31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1A946F53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4B7F8FBB" w14:textId="0DDDEDBC" w:rsidR="00C114FF" w:rsidRPr="00E57A7D" w:rsidRDefault="006C78AB" w:rsidP="00B13B6D">
      <w:pPr>
        <w:pStyle w:val="Style2"/>
      </w:pPr>
      <w:r w:rsidRPr="00E57A7D">
        <w:t>13.</w:t>
      </w:r>
      <w:r w:rsidRPr="00E57A7D">
        <w:tab/>
      </w:r>
      <w:r w:rsidR="008610E2">
        <w:t>TIRDZNIECĪBAS ATĻAUJAS TURĒTĀJS</w:t>
      </w:r>
      <w:r w:rsidRPr="00E57A7D">
        <w:t xml:space="preserve"> </w:t>
      </w:r>
    </w:p>
    <w:p w14:paraId="77B9C4D5" w14:textId="77777777" w:rsidR="00C114FF" w:rsidRPr="00E57A7D" w:rsidRDefault="00C114FF" w:rsidP="003A31B9">
      <w:pPr>
        <w:tabs>
          <w:tab w:val="clear" w:pos="567"/>
        </w:tabs>
        <w:spacing w:line="240" w:lineRule="auto"/>
        <w:rPr>
          <w:szCs w:val="22"/>
        </w:rPr>
      </w:pPr>
    </w:p>
    <w:p w14:paraId="07E848AD" w14:textId="121426F8" w:rsidR="00C114FF" w:rsidRPr="00E57A7D" w:rsidRDefault="001D6611" w:rsidP="00A35711">
      <w:pPr>
        <w:tabs>
          <w:tab w:val="clear" w:pos="567"/>
        </w:tabs>
        <w:spacing w:line="240" w:lineRule="auto"/>
        <w:rPr>
          <w:szCs w:val="22"/>
        </w:rPr>
      </w:pPr>
      <w:r w:rsidRPr="00D26087">
        <w:rPr>
          <w:szCs w:val="22"/>
          <w:lang w:eastAsia="lv-LV"/>
        </w:rPr>
        <w:t xml:space="preserve">Elanco </w:t>
      </w:r>
      <w:r w:rsidR="005C04CD" w:rsidRPr="00576E88">
        <w:rPr>
          <w:szCs w:val="22"/>
          <w:highlight w:val="lightGray"/>
          <w:lang w:eastAsia="lv-LV"/>
        </w:rPr>
        <w:t>logo</w:t>
      </w:r>
      <w:r w:rsidR="005C04CD">
        <w:rPr>
          <w:szCs w:val="22"/>
          <w:lang w:eastAsia="lv-LV"/>
        </w:rPr>
        <w:t xml:space="preserve"> </w:t>
      </w:r>
    </w:p>
    <w:p w14:paraId="7538C3C0" w14:textId="77777777" w:rsidR="00C114FF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2E5B15E3" w14:textId="77777777" w:rsidR="00D26087" w:rsidRPr="00E57A7D" w:rsidRDefault="00D26087" w:rsidP="00A9226B">
      <w:pPr>
        <w:tabs>
          <w:tab w:val="clear" w:pos="567"/>
        </w:tabs>
        <w:spacing w:line="240" w:lineRule="auto"/>
        <w:rPr>
          <w:szCs w:val="22"/>
        </w:rPr>
      </w:pPr>
    </w:p>
    <w:p w14:paraId="1DBA91B7" w14:textId="286EC3F5" w:rsidR="00C114FF" w:rsidRPr="00E57A7D" w:rsidRDefault="006C78AB" w:rsidP="00B13B6D">
      <w:pPr>
        <w:pStyle w:val="Style2"/>
      </w:pPr>
      <w:r w:rsidRPr="00E57A7D">
        <w:t>14.</w:t>
      </w:r>
      <w:r w:rsidRPr="00E57A7D">
        <w:tab/>
      </w:r>
      <w:r w:rsidR="008610E2">
        <w:t xml:space="preserve">TIRDZNIECĪBAS ATĻAUJAS </w:t>
      </w:r>
      <w:r w:rsidRPr="00E57A7D">
        <w:t>NUMURI</w:t>
      </w:r>
    </w:p>
    <w:p w14:paraId="1974E1CA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3A8A0D2C" w14:textId="77777777" w:rsidR="001A0045" w:rsidRDefault="001A0045" w:rsidP="001A0045">
      <w:pPr>
        <w:rPr>
          <w:color w:val="000000"/>
          <w:szCs w:val="22"/>
        </w:rPr>
      </w:pPr>
      <w:r w:rsidRPr="00C5062F">
        <w:rPr>
          <w:color w:val="000000"/>
          <w:szCs w:val="22"/>
        </w:rPr>
        <w:t>V/NRP/03/1567</w:t>
      </w:r>
    </w:p>
    <w:p w14:paraId="021C57D8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1462BCC2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2AF0164D" w14:textId="77777777" w:rsidR="00C114FF" w:rsidRPr="00E57A7D" w:rsidRDefault="006C78AB" w:rsidP="00B13B6D">
      <w:pPr>
        <w:pStyle w:val="Style2"/>
      </w:pPr>
      <w:r w:rsidRPr="00E57A7D">
        <w:t>15.</w:t>
      </w:r>
      <w:r w:rsidRPr="00E57A7D">
        <w:tab/>
        <w:t>SĒRIJAS NUMURS</w:t>
      </w:r>
    </w:p>
    <w:p w14:paraId="57945ED0" w14:textId="77777777" w:rsidR="001B26EB" w:rsidRPr="00E57A7D" w:rsidRDefault="001B26EB" w:rsidP="00A9226B">
      <w:pPr>
        <w:tabs>
          <w:tab w:val="clear" w:pos="567"/>
        </w:tabs>
        <w:spacing w:line="240" w:lineRule="auto"/>
        <w:rPr>
          <w:szCs w:val="22"/>
        </w:rPr>
      </w:pPr>
    </w:p>
    <w:p w14:paraId="72063F68" w14:textId="3C60497F" w:rsidR="00C114FF" w:rsidRPr="00E57A7D" w:rsidRDefault="006C78AB" w:rsidP="00A9226B">
      <w:pPr>
        <w:tabs>
          <w:tab w:val="clear" w:pos="567"/>
        </w:tabs>
        <w:spacing w:line="240" w:lineRule="auto"/>
        <w:rPr>
          <w:szCs w:val="22"/>
        </w:rPr>
      </w:pPr>
      <w:r>
        <w:t>Lot</w:t>
      </w:r>
      <w:r w:rsidRPr="00E57A7D">
        <w:t xml:space="preserve"> {numurs}</w:t>
      </w:r>
    </w:p>
    <w:p w14:paraId="74BB5D8F" w14:textId="77777777" w:rsidR="00A9226B" w:rsidRPr="00E57A7D" w:rsidRDefault="00A9226B" w:rsidP="00A9226B">
      <w:pPr>
        <w:tabs>
          <w:tab w:val="clear" w:pos="567"/>
        </w:tabs>
        <w:spacing w:line="240" w:lineRule="auto"/>
        <w:rPr>
          <w:szCs w:val="22"/>
        </w:rPr>
      </w:pPr>
    </w:p>
    <w:p w14:paraId="53011CA0" w14:textId="77777777" w:rsidR="00673F4C" w:rsidRPr="00E57A7D" w:rsidRDefault="006C78AB" w:rsidP="00A9226B">
      <w:pPr>
        <w:tabs>
          <w:tab w:val="clear" w:pos="567"/>
        </w:tabs>
        <w:spacing w:line="240" w:lineRule="auto"/>
        <w:rPr>
          <w:szCs w:val="22"/>
        </w:rPr>
      </w:pPr>
      <w:r w:rsidRPr="00E57A7D">
        <w:br w:type="page"/>
      </w:r>
    </w:p>
    <w:tbl>
      <w:tblPr>
        <w:tblW w:w="9214" w:type="dxa"/>
        <w:tblInd w:w="-1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9214"/>
      </w:tblGrid>
      <w:tr w:rsidR="001F473A" w14:paraId="5AC5861D" w14:textId="77777777" w:rsidTr="00211A90">
        <w:trPr>
          <w:trHeight w:val="977"/>
        </w:trPr>
        <w:tc>
          <w:tcPr>
            <w:tcW w:w="9214" w:type="dxa"/>
            <w:tcBorders>
              <w:bottom w:val="single" w:sz="4" w:space="0" w:color="auto"/>
            </w:tcBorders>
          </w:tcPr>
          <w:p w14:paraId="6CB412B2" w14:textId="259D07F7" w:rsidR="00673F4C" w:rsidRPr="008E37A2" w:rsidRDefault="006C78AB" w:rsidP="00302266">
            <w:pPr>
              <w:rPr>
                <w:b/>
                <w:szCs w:val="22"/>
              </w:rPr>
            </w:pPr>
            <w:r w:rsidRPr="00172B3E">
              <w:rPr>
                <w:b/>
              </w:rPr>
              <w:lastRenderedPageBreak/>
              <w:t>UZ</w:t>
            </w:r>
            <w:r w:rsidRPr="008E37A2">
              <w:t xml:space="preserve"> </w:t>
            </w:r>
            <w:r w:rsidRPr="008E37A2">
              <w:rPr>
                <w:b/>
                <w:szCs w:val="22"/>
              </w:rPr>
              <w:t>TIEŠĀ IEPAKOJUMA NORĀDĀMĀ INFORMĀCIJA</w:t>
            </w:r>
          </w:p>
          <w:p w14:paraId="533E1812" w14:textId="77777777" w:rsidR="00673F4C" w:rsidRPr="00E57A7D" w:rsidRDefault="00673F4C" w:rsidP="00302266">
            <w:pPr>
              <w:rPr>
                <w:szCs w:val="22"/>
              </w:rPr>
            </w:pPr>
          </w:p>
          <w:p w14:paraId="4967DCE0" w14:textId="4ECB5343" w:rsidR="00673F4C" w:rsidRPr="007A3F37" w:rsidRDefault="00D26087" w:rsidP="00302266">
            <w:pPr>
              <w:rPr>
                <w:b/>
                <w:color w:val="000000"/>
                <w:szCs w:val="22"/>
              </w:rPr>
            </w:pPr>
            <w:r>
              <w:rPr>
                <w:b/>
                <w:color w:val="000000"/>
                <w:szCs w:val="22"/>
              </w:rPr>
              <w:t>ABPE</w:t>
            </w:r>
            <w:r w:rsidR="007A3F37" w:rsidRPr="007A3F37">
              <w:rPr>
                <w:b/>
                <w:color w:val="000000"/>
                <w:szCs w:val="22"/>
              </w:rPr>
              <w:t xml:space="preserve"> flakons ar 50 devām (100 ml)</w:t>
            </w:r>
          </w:p>
          <w:p w14:paraId="102E497A" w14:textId="694615D1" w:rsidR="007A3F37" w:rsidRPr="00E57A7D" w:rsidRDefault="00D26087" w:rsidP="00302266">
            <w:pPr>
              <w:rPr>
                <w:szCs w:val="22"/>
              </w:rPr>
            </w:pPr>
            <w:r>
              <w:rPr>
                <w:b/>
                <w:szCs w:val="22"/>
              </w:rPr>
              <w:t>ABPE</w:t>
            </w:r>
            <w:r w:rsidR="007A3F37" w:rsidRPr="00576E88">
              <w:rPr>
                <w:b/>
                <w:szCs w:val="22"/>
              </w:rPr>
              <w:t xml:space="preserve"> flakons ar 125 devām (250 ml)</w:t>
            </w:r>
          </w:p>
        </w:tc>
      </w:tr>
    </w:tbl>
    <w:p w14:paraId="66B6FA99" w14:textId="77777777" w:rsidR="00673F4C" w:rsidRPr="00E57A7D" w:rsidRDefault="00673F4C" w:rsidP="00673F4C">
      <w:pPr>
        <w:rPr>
          <w:szCs w:val="22"/>
        </w:rPr>
      </w:pPr>
    </w:p>
    <w:p w14:paraId="14B8A749" w14:textId="77777777" w:rsidR="00673F4C" w:rsidRPr="00E57A7D" w:rsidRDefault="006C78AB" w:rsidP="00B13B6D">
      <w:pPr>
        <w:pStyle w:val="Style2"/>
      </w:pPr>
      <w:r w:rsidRPr="00E57A7D">
        <w:t>1.</w:t>
      </w:r>
      <w:r w:rsidRPr="00E57A7D">
        <w:tab/>
        <w:t>VETERINĀRO ZĀĻU NOSAUKUMS</w:t>
      </w:r>
    </w:p>
    <w:p w14:paraId="0AF65DFC" w14:textId="77777777" w:rsidR="00673F4C" w:rsidRPr="00E57A7D" w:rsidRDefault="00673F4C" w:rsidP="00673F4C">
      <w:pPr>
        <w:rPr>
          <w:szCs w:val="22"/>
        </w:rPr>
      </w:pPr>
    </w:p>
    <w:p w14:paraId="5BCE9038" w14:textId="192815AC" w:rsidR="00673F4C" w:rsidRDefault="00DE79B8" w:rsidP="00673F4C">
      <w:r w:rsidRPr="00DE79B8">
        <w:t xml:space="preserve">Respisure 1 One </w:t>
      </w:r>
      <w:r w:rsidR="00D26087">
        <w:t>e</w:t>
      </w:r>
      <w:r w:rsidRPr="00DE79B8">
        <w:t xml:space="preserve">mulsija injekcijām </w:t>
      </w:r>
    </w:p>
    <w:p w14:paraId="17C41BE6" w14:textId="77777777" w:rsidR="00DE79B8" w:rsidRPr="00E57A7D" w:rsidRDefault="00DE79B8" w:rsidP="00673F4C">
      <w:pPr>
        <w:rPr>
          <w:szCs w:val="22"/>
        </w:rPr>
      </w:pPr>
    </w:p>
    <w:p w14:paraId="1E7FA723" w14:textId="77777777" w:rsidR="00673F4C" w:rsidRPr="00E57A7D" w:rsidRDefault="00673F4C" w:rsidP="00673F4C">
      <w:pPr>
        <w:rPr>
          <w:szCs w:val="22"/>
        </w:rPr>
      </w:pPr>
    </w:p>
    <w:p w14:paraId="223BA7AF" w14:textId="698DDEF3" w:rsidR="00673F4C" w:rsidRPr="00E57A7D" w:rsidRDefault="006C78AB" w:rsidP="00B13B6D">
      <w:pPr>
        <w:pStyle w:val="Style2"/>
      </w:pPr>
      <w:r w:rsidRPr="00E57A7D">
        <w:t>2.</w:t>
      </w:r>
      <w:r w:rsidRPr="00E57A7D">
        <w:tab/>
      </w:r>
      <w:r w:rsidR="008E37A2" w:rsidRPr="008E37A2">
        <w:t xml:space="preserve">INFORMĀCIJA PAR </w:t>
      </w:r>
      <w:r w:rsidR="008E37A2" w:rsidRPr="008448D9">
        <w:t>AKTĪVAJĀM VIELĀM</w:t>
      </w:r>
    </w:p>
    <w:p w14:paraId="659CA05D" w14:textId="77777777" w:rsidR="00673F4C" w:rsidRPr="00E57A7D" w:rsidRDefault="00673F4C" w:rsidP="00673F4C">
      <w:pPr>
        <w:ind w:right="113"/>
        <w:rPr>
          <w:szCs w:val="22"/>
        </w:rPr>
      </w:pPr>
    </w:p>
    <w:p w14:paraId="6FA05A59" w14:textId="4AC5E993" w:rsidR="0038346E" w:rsidRPr="00C5062F" w:rsidRDefault="008F4A42" w:rsidP="0038346E">
      <w:pPr>
        <w:rPr>
          <w:color w:val="000000"/>
          <w:szCs w:val="22"/>
        </w:rPr>
      </w:pPr>
      <w:r>
        <w:rPr>
          <w:color w:val="000000"/>
          <w:szCs w:val="22"/>
        </w:rPr>
        <w:t>Katra</w:t>
      </w:r>
      <w:r w:rsidRPr="00C5062F">
        <w:rPr>
          <w:color w:val="000000"/>
          <w:szCs w:val="22"/>
        </w:rPr>
        <w:t xml:space="preserve"> </w:t>
      </w:r>
      <w:r w:rsidR="0038346E" w:rsidRPr="00C5062F">
        <w:rPr>
          <w:color w:val="000000"/>
          <w:szCs w:val="22"/>
        </w:rPr>
        <w:t>2 ml dev</w:t>
      </w:r>
      <w:r w:rsidR="007A3F37">
        <w:rPr>
          <w:color w:val="000000"/>
          <w:szCs w:val="22"/>
        </w:rPr>
        <w:t>a satur</w:t>
      </w:r>
      <w:r w:rsidR="0038346E" w:rsidRPr="00C5062F">
        <w:rPr>
          <w:color w:val="000000"/>
          <w:szCs w:val="22"/>
        </w:rPr>
        <w:t>:</w:t>
      </w:r>
    </w:p>
    <w:p w14:paraId="207169EB" w14:textId="2AB3007C" w:rsidR="001858AF" w:rsidRPr="004C771A" w:rsidRDefault="0038346E" w:rsidP="001858AF">
      <w:pPr>
        <w:tabs>
          <w:tab w:val="left" w:pos="360"/>
          <w:tab w:val="left" w:pos="900"/>
          <w:tab w:val="left" w:pos="1440"/>
        </w:tabs>
        <w:autoSpaceDE w:val="0"/>
        <w:autoSpaceDN w:val="0"/>
        <w:adjustRightInd w:val="0"/>
        <w:jc w:val="both"/>
        <w:rPr>
          <w:color w:val="000000"/>
          <w:szCs w:val="22"/>
        </w:rPr>
      </w:pPr>
      <w:r w:rsidRPr="00C5062F">
        <w:rPr>
          <w:i/>
          <w:color w:val="000000"/>
          <w:szCs w:val="22"/>
        </w:rPr>
        <w:t>Mycoplasma hyopneumoniae</w:t>
      </w:r>
      <w:r>
        <w:rPr>
          <w:i/>
          <w:color w:val="000000"/>
          <w:szCs w:val="22"/>
        </w:rPr>
        <w:t>,</w:t>
      </w:r>
      <w:r w:rsidRPr="00C5062F">
        <w:rPr>
          <w:color w:val="000000"/>
          <w:szCs w:val="22"/>
        </w:rPr>
        <w:t xml:space="preserve"> </w:t>
      </w:r>
      <w:r w:rsidR="001858AF" w:rsidRPr="004C771A">
        <w:rPr>
          <w:color w:val="000000"/>
          <w:szCs w:val="22"/>
        </w:rPr>
        <w:t>celms NL1042</w:t>
      </w:r>
      <w:r w:rsidR="001858AF">
        <w:rPr>
          <w:color w:val="000000"/>
          <w:szCs w:val="22"/>
        </w:rPr>
        <w:t>, i</w:t>
      </w:r>
      <w:r w:rsidR="001858AF" w:rsidRPr="004C771A">
        <w:rPr>
          <w:color w:val="000000"/>
          <w:szCs w:val="22"/>
        </w:rPr>
        <w:t>naktivēt</w:t>
      </w:r>
      <w:r w:rsidR="001858AF">
        <w:rPr>
          <w:color w:val="000000"/>
          <w:szCs w:val="22"/>
        </w:rPr>
        <w:t>a</w:t>
      </w:r>
      <w:r w:rsidR="001858AF" w:rsidRPr="004C771A">
        <w:rPr>
          <w:color w:val="000000"/>
          <w:szCs w:val="22"/>
        </w:rPr>
        <w:t>s</w:t>
      </w:r>
      <w:r w:rsidR="001858AF">
        <w:rPr>
          <w:color w:val="000000"/>
          <w:szCs w:val="22"/>
        </w:rPr>
        <w:t>,</w:t>
      </w:r>
      <w:r w:rsidR="001858AF" w:rsidRPr="004C771A">
        <w:rPr>
          <w:color w:val="000000"/>
          <w:szCs w:val="22"/>
        </w:rPr>
        <w:t xml:space="preserve"> 4,5 - 5,2 log</w:t>
      </w:r>
      <w:r w:rsidR="001858AF" w:rsidRPr="004C771A">
        <w:rPr>
          <w:color w:val="000000"/>
          <w:szCs w:val="22"/>
          <w:vertAlign w:val="subscript"/>
        </w:rPr>
        <w:t xml:space="preserve">10 </w:t>
      </w:r>
      <w:r w:rsidR="0029367C" w:rsidRPr="002C6C84">
        <w:rPr>
          <w:color w:val="000000"/>
          <w:szCs w:val="22"/>
        </w:rPr>
        <w:t xml:space="preserve">vienības </w:t>
      </w:r>
      <w:r w:rsidR="001858AF" w:rsidRPr="004C771A">
        <w:rPr>
          <w:color w:val="000000"/>
          <w:szCs w:val="22"/>
        </w:rPr>
        <w:t>*</w:t>
      </w:r>
    </w:p>
    <w:p w14:paraId="75B6FB92" w14:textId="1A20E8C3" w:rsidR="0038346E" w:rsidRDefault="001858AF" w:rsidP="001C13A0">
      <w:pPr>
        <w:tabs>
          <w:tab w:val="left" w:pos="360"/>
          <w:tab w:val="left" w:pos="900"/>
          <w:tab w:val="left" w:pos="1440"/>
        </w:tabs>
        <w:autoSpaceDE w:val="0"/>
        <w:autoSpaceDN w:val="0"/>
        <w:adjustRightInd w:val="0"/>
        <w:rPr>
          <w:color w:val="000000"/>
          <w:szCs w:val="22"/>
        </w:rPr>
      </w:pPr>
      <w:r w:rsidRPr="004C771A">
        <w:rPr>
          <w:color w:val="000000"/>
          <w:szCs w:val="22"/>
        </w:rPr>
        <w:t>*</w:t>
      </w:r>
      <w:r w:rsidRPr="00946EEB">
        <w:rPr>
          <w:iCs/>
          <w:color w:val="000000"/>
          <w:szCs w:val="22"/>
        </w:rPr>
        <w:t>ELISA</w:t>
      </w:r>
      <w:r w:rsidRPr="004C771A">
        <w:rPr>
          <w:color w:val="000000"/>
          <w:szCs w:val="22"/>
        </w:rPr>
        <w:t xml:space="preserve"> relatīvās </w:t>
      </w:r>
      <w:r>
        <w:rPr>
          <w:color w:val="000000"/>
          <w:szCs w:val="22"/>
        </w:rPr>
        <w:t>potences</w:t>
      </w:r>
      <w:r w:rsidRPr="004C771A">
        <w:rPr>
          <w:color w:val="000000"/>
          <w:szCs w:val="22"/>
        </w:rPr>
        <w:t xml:space="preserve"> vienības </w:t>
      </w:r>
    </w:p>
    <w:p w14:paraId="62A77268" w14:textId="77777777" w:rsidR="0038346E" w:rsidRDefault="0038346E" w:rsidP="0038346E">
      <w:pPr>
        <w:tabs>
          <w:tab w:val="left" w:pos="360"/>
          <w:tab w:val="left" w:pos="900"/>
          <w:tab w:val="left" w:pos="1440"/>
        </w:tabs>
        <w:autoSpaceDE w:val="0"/>
        <w:autoSpaceDN w:val="0"/>
        <w:adjustRightInd w:val="0"/>
        <w:rPr>
          <w:color w:val="000000"/>
          <w:szCs w:val="22"/>
        </w:rPr>
      </w:pPr>
    </w:p>
    <w:p w14:paraId="50BD8D1D" w14:textId="77777777" w:rsidR="0038346E" w:rsidRDefault="0038346E" w:rsidP="0038346E">
      <w:pPr>
        <w:tabs>
          <w:tab w:val="left" w:pos="360"/>
          <w:tab w:val="left" w:pos="900"/>
          <w:tab w:val="left" w:pos="1440"/>
        </w:tabs>
        <w:autoSpaceDE w:val="0"/>
        <w:autoSpaceDN w:val="0"/>
        <w:adjustRightInd w:val="0"/>
        <w:rPr>
          <w:color w:val="000000"/>
          <w:szCs w:val="22"/>
        </w:rPr>
      </w:pPr>
    </w:p>
    <w:p w14:paraId="3D4471F2" w14:textId="5F5C4599" w:rsidR="00673F4C" w:rsidRPr="00E57A7D" w:rsidRDefault="006C78AB" w:rsidP="00B13B6D">
      <w:pPr>
        <w:pStyle w:val="Style2"/>
      </w:pPr>
      <w:r w:rsidRPr="00E57A7D">
        <w:t>3.</w:t>
      </w:r>
      <w:r w:rsidRPr="00E57A7D">
        <w:tab/>
        <w:t>MĒRĶSUGAS</w:t>
      </w:r>
    </w:p>
    <w:p w14:paraId="3E7605A9" w14:textId="77777777" w:rsidR="004B3D46" w:rsidRDefault="004B3D46" w:rsidP="004B3D46">
      <w:pPr>
        <w:rPr>
          <w:szCs w:val="22"/>
        </w:rPr>
      </w:pPr>
    </w:p>
    <w:p w14:paraId="3D7084A5" w14:textId="3CA67E5A" w:rsidR="004B3D46" w:rsidRDefault="004B3D46" w:rsidP="004B3D46">
      <w:pPr>
        <w:rPr>
          <w:szCs w:val="22"/>
        </w:rPr>
      </w:pPr>
      <w:r>
        <w:rPr>
          <w:szCs w:val="22"/>
        </w:rPr>
        <w:t>C</w:t>
      </w:r>
      <w:r w:rsidRPr="00C5062F">
        <w:rPr>
          <w:szCs w:val="22"/>
        </w:rPr>
        <w:t>ūkas</w:t>
      </w:r>
      <w:r>
        <w:rPr>
          <w:szCs w:val="22"/>
        </w:rPr>
        <w:t xml:space="preserve"> (nobarojamās).</w:t>
      </w:r>
    </w:p>
    <w:p w14:paraId="05D4225D" w14:textId="77777777" w:rsidR="00673F4C" w:rsidRPr="00E57A7D" w:rsidRDefault="00673F4C" w:rsidP="00673F4C">
      <w:pPr>
        <w:ind w:right="113"/>
        <w:rPr>
          <w:szCs w:val="22"/>
        </w:rPr>
      </w:pPr>
    </w:p>
    <w:p w14:paraId="36370E45" w14:textId="77777777" w:rsidR="00673F4C" w:rsidRPr="00E57A7D" w:rsidRDefault="00673F4C" w:rsidP="00673F4C">
      <w:pPr>
        <w:ind w:right="113"/>
        <w:rPr>
          <w:szCs w:val="22"/>
        </w:rPr>
      </w:pPr>
    </w:p>
    <w:p w14:paraId="792B47A7" w14:textId="71E6DEDD" w:rsidR="00673F4C" w:rsidRPr="00E57A7D" w:rsidRDefault="006C78AB" w:rsidP="00B13B6D">
      <w:pPr>
        <w:pStyle w:val="Style2"/>
      </w:pPr>
      <w:r w:rsidRPr="00E57A7D">
        <w:t>4.</w:t>
      </w:r>
      <w:r w:rsidRPr="00E57A7D">
        <w:tab/>
      </w:r>
      <w:r w:rsidR="00746F04">
        <w:t>LIETOŠANAS</w:t>
      </w:r>
      <w:r w:rsidR="00746F04" w:rsidRPr="00E57A7D">
        <w:t xml:space="preserve"> </w:t>
      </w:r>
      <w:r w:rsidRPr="00E57A7D">
        <w:t>VEIDI</w:t>
      </w:r>
    </w:p>
    <w:p w14:paraId="0C68C2AA" w14:textId="77777777" w:rsidR="00673F4C" w:rsidRPr="00E57A7D" w:rsidRDefault="00673F4C" w:rsidP="00673F4C">
      <w:pPr>
        <w:pStyle w:val="EndnoteText"/>
        <w:rPr>
          <w:szCs w:val="22"/>
        </w:rPr>
      </w:pPr>
    </w:p>
    <w:p w14:paraId="7F236ECF" w14:textId="7548594E" w:rsidR="007A3F37" w:rsidRDefault="007A3F37" w:rsidP="00673F4C">
      <w:pPr>
        <w:pStyle w:val="EndnoteText"/>
      </w:pPr>
      <w:r>
        <w:t>Intramuskulārai lietošanai.</w:t>
      </w:r>
    </w:p>
    <w:p w14:paraId="2A00A3F0" w14:textId="0B7769D3" w:rsidR="00673F4C" w:rsidRPr="00E57A7D" w:rsidRDefault="006C78AB" w:rsidP="00673F4C">
      <w:pPr>
        <w:pStyle w:val="EndnoteText"/>
        <w:rPr>
          <w:szCs w:val="22"/>
        </w:rPr>
      </w:pPr>
      <w:r w:rsidRPr="00E57A7D">
        <w:t>Pirms lietošanas izlasiet lietošanas instrukciju.</w:t>
      </w:r>
    </w:p>
    <w:p w14:paraId="759E0028" w14:textId="77777777" w:rsidR="00673F4C" w:rsidRPr="00E57A7D" w:rsidRDefault="00673F4C" w:rsidP="00673F4C">
      <w:pPr>
        <w:rPr>
          <w:szCs w:val="22"/>
        </w:rPr>
      </w:pPr>
    </w:p>
    <w:p w14:paraId="4978F3CB" w14:textId="77777777" w:rsidR="00673F4C" w:rsidRPr="00E57A7D" w:rsidRDefault="00673F4C" w:rsidP="00673F4C">
      <w:pPr>
        <w:ind w:right="113"/>
        <w:rPr>
          <w:szCs w:val="22"/>
        </w:rPr>
      </w:pPr>
    </w:p>
    <w:p w14:paraId="402D96ED" w14:textId="1C66CC9B" w:rsidR="00673F4C" w:rsidRPr="00E57A7D" w:rsidRDefault="006C78AB" w:rsidP="00B13B6D">
      <w:pPr>
        <w:pStyle w:val="Style2"/>
      </w:pPr>
      <w:r w:rsidRPr="00E57A7D">
        <w:t>5.</w:t>
      </w:r>
      <w:r w:rsidRPr="00E57A7D">
        <w:tab/>
        <w:t xml:space="preserve">IEROBEŽOJUMU PERIODS </w:t>
      </w:r>
    </w:p>
    <w:p w14:paraId="3003D651" w14:textId="77777777" w:rsidR="00C40CFF" w:rsidRPr="00E57A7D" w:rsidRDefault="00C40CFF" w:rsidP="00673F4C">
      <w:pPr>
        <w:rPr>
          <w:szCs w:val="22"/>
        </w:rPr>
      </w:pPr>
    </w:p>
    <w:p w14:paraId="3DB9F75D" w14:textId="1B40E5AB" w:rsidR="001B336B" w:rsidRDefault="001B336B" w:rsidP="001B336B">
      <w:pPr>
        <w:rPr>
          <w:szCs w:val="22"/>
        </w:rPr>
      </w:pPr>
      <w:bookmarkStart w:id="4" w:name="_Hlk14340268"/>
      <w:r w:rsidRPr="00C5062F">
        <w:rPr>
          <w:color w:val="000000"/>
          <w:szCs w:val="22"/>
        </w:rPr>
        <w:t>Ierobežojumu period</w:t>
      </w:r>
      <w:r w:rsidR="00DA2E03">
        <w:rPr>
          <w:color w:val="000000"/>
          <w:szCs w:val="22"/>
        </w:rPr>
        <w:t>i</w:t>
      </w:r>
      <w:r w:rsidRPr="00C5062F">
        <w:rPr>
          <w:color w:val="000000"/>
          <w:szCs w:val="22"/>
        </w:rPr>
        <w:t xml:space="preserve">: </w:t>
      </w:r>
      <w:r w:rsidR="00D26087">
        <w:rPr>
          <w:szCs w:val="22"/>
        </w:rPr>
        <w:t>n</w:t>
      </w:r>
      <w:r>
        <w:rPr>
          <w:szCs w:val="22"/>
        </w:rPr>
        <w:t>ulle</w:t>
      </w:r>
      <w:r w:rsidRPr="00C5062F">
        <w:rPr>
          <w:szCs w:val="22"/>
        </w:rPr>
        <w:t xml:space="preserve"> dienas.</w:t>
      </w:r>
    </w:p>
    <w:bookmarkEnd w:id="4"/>
    <w:p w14:paraId="5BAB6683" w14:textId="77777777" w:rsidR="00673F4C" w:rsidRPr="00E57A7D" w:rsidRDefault="00673F4C" w:rsidP="00673F4C">
      <w:pPr>
        <w:rPr>
          <w:szCs w:val="22"/>
        </w:rPr>
      </w:pPr>
    </w:p>
    <w:p w14:paraId="59888814" w14:textId="77777777" w:rsidR="00673F4C" w:rsidRPr="00E57A7D" w:rsidRDefault="00673F4C" w:rsidP="00673F4C">
      <w:pPr>
        <w:ind w:right="113"/>
        <w:rPr>
          <w:szCs w:val="22"/>
        </w:rPr>
      </w:pPr>
    </w:p>
    <w:p w14:paraId="65D954F5" w14:textId="77777777" w:rsidR="00673F4C" w:rsidRPr="00E57A7D" w:rsidRDefault="006C78AB" w:rsidP="00B13B6D">
      <w:pPr>
        <w:pStyle w:val="Style2"/>
      </w:pPr>
      <w:r w:rsidRPr="00E57A7D">
        <w:t>6.</w:t>
      </w:r>
      <w:r w:rsidRPr="00E57A7D">
        <w:tab/>
        <w:t>DERĪGUMA TERMIŅŠ</w:t>
      </w:r>
    </w:p>
    <w:p w14:paraId="5D9D3835" w14:textId="77777777" w:rsidR="00673F4C" w:rsidRPr="00E57A7D" w:rsidRDefault="00673F4C" w:rsidP="00673F4C">
      <w:pPr>
        <w:rPr>
          <w:szCs w:val="22"/>
        </w:rPr>
      </w:pPr>
    </w:p>
    <w:p w14:paraId="73823719" w14:textId="6AAC7B6C" w:rsidR="00673F4C" w:rsidRPr="00E57A7D" w:rsidRDefault="006C78AB" w:rsidP="00673F4C">
      <w:pPr>
        <w:rPr>
          <w:szCs w:val="22"/>
        </w:rPr>
      </w:pPr>
      <w:r w:rsidRPr="00E57A7D">
        <w:t>E</w:t>
      </w:r>
      <w:r>
        <w:t>xp.</w:t>
      </w:r>
      <w:r w:rsidRPr="00E57A7D">
        <w:t xml:space="preserve"> {mēnesis/gads}</w:t>
      </w:r>
    </w:p>
    <w:p w14:paraId="45434399" w14:textId="6E568CAD" w:rsidR="00673F4C" w:rsidRPr="00E57A7D" w:rsidRDefault="003911AC" w:rsidP="00673F4C">
      <w:pPr>
        <w:rPr>
          <w:szCs w:val="22"/>
        </w:rPr>
      </w:pPr>
      <w:r w:rsidRPr="003911AC">
        <w:rPr>
          <w:szCs w:val="22"/>
        </w:rPr>
        <w:t xml:space="preserve">Pēc </w:t>
      </w:r>
      <w:r w:rsidR="007358CC">
        <w:rPr>
          <w:szCs w:val="22"/>
        </w:rPr>
        <w:t xml:space="preserve">caurduršanas </w:t>
      </w:r>
      <w:r w:rsidRPr="003911AC">
        <w:rPr>
          <w:szCs w:val="22"/>
        </w:rPr>
        <w:t>izlietot 10 stundu laikā.</w:t>
      </w:r>
    </w:p>
    <w:p w14:paraId="40853114" w14:textId="77777777" w:rsidR="00673F4C" w:rsidRPr="00E57A7D" w:rsidRDefault="00673F4C" w:rsidP="00673F4C">
      <w:pPr>
        <w:rPr>
          <w:szCs w:val="22"/>
        </w:rPr>
      </w:pPr>
    </w:p>
    <w:p w14:paraId="50B8A6B4" w14:textId="77777777" w:rsidR="00673F4C" w:rsidRPr="00E57A7D" w:rsidRDefault="00673F4C" w:rsidP="00673F4C">
      <w:pPr>
        <w:ind w:right="113"/>
        <w:rPr>
          <w:szCs w:val="22"/>
        </w:rPr>
      </w:pPr>
    </w:p>
    <w:p w14:paraId="56E02A72" w14:textId="77777777" w:rsidR="00673F4C" w:rsidRPr="00E57A7D" w:rsidRDefault="006C78AB" w:rsidP="00B13B6D">
      <w:pPr>
        <w:pStyle w:val="Style2"/>
      </w:pPr>
      <w:r w:rsidRPr="00E57A7D">
        <w:t>7.</w:t>
      </w:r>
      <w:r w:rsidRPr="00E57A7D">
        <w:tab/>
        <w:t>ĪPAŠI UZGLABĀŠANAS NOSACĪJUMI</w:t>
      </w:r>
    </w:p>
    <w:p w14:paraId="70C93632" w14:textId="77777777" w:rsidR="00673F4C" w:rsidRPr="00E57A7D" w:rsidRDefault="00673F4C" w:rsidP="00673F4C">
      <w:pPr>
        <w:rPr>
          <w:szCs w:val="22"/>
        </w:rPr>
      </w:pPr>
    </w:p>
    <w:p w14:paraId="7C9A4909" w14:textId="77777777" w:rsidR="00E91025" w:rsidRPr="00C5062F" w:rsidRDefault="00E91025" w:rsidP="00E91025">
      <w:pPr>
        <w:rPr>
          <w:szCs w:val="22"/>
        </w:rPr>
      </w:pPr>
      <w:r w:rsidRPr="00C5062F">
        <w:rPr>
          <w:szCs w:val="22"/>
        </w:rPr>
        <w:t>Uzglabāt ledusskapī.</w:t>
      </w:r>
    </w:p>
    <w:p w14:paraId="45F0C9F1" w14:textId="77777777" w:rsidR="00E91025" w:rsidRPr="00C5062F" w:rsidRDefault="00E91025" w:rsidP="00E91025">
      <w:pPr>
        <w:rPr>
          <w:szCs w:val="22"/>
        </w:rPr>
      </w:pPr>
      <w:r w:rsidRPr="00C5062F">
        <w:rPr>
          <w:szCs w:val="22"/>
        </w:rPr>
        <w:t>Sargāt no gaismas.</w:t>
      </w:r>
    </w:p>
    <w:p w14:paraId="417FFD24" w14:textId="77777777" w:rsidR="00E91025" w:rsidRDefault="00E91025" w:rsidP="00E91025">
      <w:pPr>
        <w:rPr>
          <w:szCs w:val="22"/>
        </w:rPr>
      </w:pPr>
      <w:r w:rsidRPr="00C5062F">
        <w:rPr>
          <w:szCs w:val="22"/>
        </w:rPr>
        <w:t>Nesasaldēt.</w:t>
      </w:r>
    </w:p>
    <w:p w14:paraId="7EA39F88" w14:textId="77777777" w:rsidR="00673F4C" w:rsidRPr="00E57A7D" w:rsidRDefault="00673F4C" w:rsidP="00673F4C">
      <w:pPr>
        <w:rPr>
          <w:noProof/>
          <w:szCs w:val="22"/>
        </w:rPr>
      </w:pPr>
    </w:p>
    <w:p w14:paraId="662C15B2" w14:textId="77777777" w:rsidR="00673F4C" w:rsidRPr="00E57A7D" w:rsidRDefault="00673F4C" w:rsidP="00673F4C">
      <w:pPr>
        <w:ind w:right="113"/>
        <w:rPr>
          <w:szCs w:val="22"/>
        </w:rPr>
      </w:pPr>
    </w:p>
    <w:p w14:paraId="44494014" w14:textId="585E6247" w:rsidR="00673F4C" w:rsidRPr="00E57A7D" w:rsidRDefault="006C78AB" w:rsidP="00B13B6D">
      <w:pPr>
        <w:pStyle w:val="Style2"/>
      </w:pPr>
      <w:r w:rsidRPr="00E57A7D">
        <w:t>8.</w:t>
      </w:r>
      <w:r w:rsidRPr="00E57A7D">
        <w:tab/>
      </w:r>
      <w:r w:rsidR="0029740B">
        <w:t>TIRDZNIECĪBAS ATĻAUJAS TURĒTĀJS</w:t>
      </w:r>
    </w:p>
    <w:p w14:paraId="492C271E" w14:textId="77777777" w:rsidR="00673F4C" w:rsidRPr="00E57A7D" w:rsidRDefault="00673F4C" w:rsidP="00E74050">
      <w:pPr>
        <w:ind w:right="-318"/>
        <w:rPr>
          <w:szCs w:val="22"/>
        </w:rPr>
      </w:pPr>
    </w:p>
    <w:p w14:paraId="27918BA1" w14:textId="6F8002FC" w:rsidR="00673F4C" w:rsidRPr="00E57A7D" w:rsidRDefault="00BB0F4E" w:rsidP="00673F4C">
      <w:pPr>
        <w:ind w:right="113"/>
        <w:rPr>
          <w:szCs w:val="22"/>
        </w:rPr>
      </w:pPr>
      <w:r w:rsidRPr="00D26087">
        <w:rPr>
          <w:bCs/>
          <w:szCs w:val="22"/>
          <w:lang w:eastAsia="lv-LV"/>
        </w:rPr>
        <w:t xml:space="preserve">Elanco </w:t>
      </w:r>
      <w:r w:rsidR="005C04CD" w:rsidRPr="00576E88">
        <w:rPr>
          <w:bCs/>
          <w:szCs w:val="22"/>
          <w:highlight w:val="lightGray"/>
          <w:lang w:eastAsia="lv-LV"/>
        </w:rPr>
        <w:t>logo</w:t>
      </w:r>
    </w:p>
    <w:p w14:paraId="15A6670C" w14:textId="77777777" w:rsidR="00673F4C" w:rsidRDefault="00673F4C" w:rsidP="00673F4C">
      <w:pPr>
        <w:ind w:right="113"/>
        <w:rPr>
          <w:szCs w:val="22"/>
        </w:rPr>
      </w:pPr>
    </w:p>
    <w:p w14:paraId="2A374649" w14:textId="77777777" w:rsidR="00E30F40" w:rsidRPr="00E57A7D" w:rsidRDefault="00E30F40" w:rsidP="00673F4C">
      <w:pPr>
        <w:ind w:right="113"/>
        <w:rPr>
          <w:szCs w:val="22"/>
        </w:rPr>
      </w:pPr>
    </w:p>
    <w:p w14:paraId="2BCBFCBF" w14:textId="77777777" w:rsidR="00673F4C" w:rsidRPr="00E57A7D" w:rsidRDefault="006C78AB" w:rsidP="00B13B6D">
      <w:pPr>
        <w:pStyle w:val="Style2"/>
      </w:pPr>
      <w:r w:rsidRPr="00E57A7D">
        <w:t>9.</w:t>
      </w:r>
      <w:r w:rsidRPr="00E57A7D">
        <w:tab/>
        <w:t>SĒRIJAS NUMURS</w:t>
      </w:r>
    </w:p>
    <w:p w14:paraId="4BABE681" w14:textId="77777777" w:rsidR="00673F4C" w:rsidRPr="00E57A7D" w:rsidRDefault="00673F4C" w:rsidP="00673F4C">
      <w:pPr>
        <w:rPr>
          <w:szCs w:val="22"/>
        </w:rPr>
      </w:pPr>
    </w:p>
    <w:p w14:paraId="1CB6C8C5" w14:textId="1B96CA70" w:rsidR="00673F4C" w:rsidRPr="00E57A7D" w:rsidRDefault="006C78AB" w:rsidP="00673F4C">
      <w:pPr>
        <w:rPr>
          <w:szCs w:val="22"/>
        </w:rPr>
      </w:pPr>
      <w:r>
        <w:t>Lot</w:t>
      </w:r>
      <w:r w:rsidRPr="00E57A7D">
        <w:t xml:space="preserve"> {numurs}</w:t>
      </w:r>
    </w:p>
    <w:p w14:paraId="2B40E23E" w14:textId="77777777" w:rsidR="00C114FF" w:rsidRPr="00E57A7D" w:rsidRDefault="006C78AB" w:rsidP="00027100">
      <w:pPr>
        <w:ind w:right="113"/>
        <w:rPr>
          <w:szCs w:val="22"/>
        </w:rPr>
      </w:pPr>
      <w:r w:rsidRPr="00E57A7D">
        <w:lastRenderedPageBreak/>
        <w:br w:type="page"/>
      </w:r>
    </w:p>
    <w:p w14:paraId="608484DA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56E98C84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58C07E51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BBAC583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7738157E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3D9D79FC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5D5D9216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9BA3227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2722EC0B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01C62EBA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2AFB490C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052E230A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5602DA4C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467D8122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57CFC1ED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584F935D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7FD530B2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30BA1BAB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EC44476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7A835ECC" w14:textId="0B1A9DA9" w:rsidR="00C114FF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171F09CE" w14:textId="77777777" w:rsidR="00C245DD" w:rsidRPr="00E57A7D" w:rsidRDefault="00C245DD" w:rsidP="00A9226B">
      <w:pPr>
        <w:tabs>
          <w:tab w:val="clear" w:pos="567"/>
        </w:tabs>
        <w:spacing w:line="240" w:lineRule="auto"/>
        <w:rPr>
          <w:szCs w:val="22"/>
        </w:rPr>
      </w:pPr>
    </w:p>
    <w:p w14:paraId="1CD8A2BC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3DE7CC0E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008C130D" w14:textId="77777777" w:rsidR="00C114FF" w:rsidRPr="00E57A7D" w:rsidRDefault="006C78AB" w:rsidP="00407C22">
      <w:pPr>
        <w:pStyle w:val="Style3"/>
      </w:pPr>
      <w:r w:rsidRPr="00E57A7D">
        <w:t>LIETOŠANAS INSTRUKCIJA</w:t>
      </w:r>
    </w:p>
    <w:p w14:paraId="18C384A9" w14:textId="77777777" w:rsidR="00C114FF" w:rsidRPr="00E57A7D" w:rsidRDefault="006C78AB" w:rsidP="00A9226B">
      <w:pPr>
        <w:tabs>
          <w:tab w:val="clear" w:pos="567"/>
        </w:tabs>
        <w:spacing w:line="240" w:lineRule="auto"/>
        <w:jc w:val="center"/>
        <w:rPr>
          <w:szCs w:val="22"/>
        </w:rPr>
      </w:pPr>
      <w:r w:rsidRPr="00E57A7D">
        <w:br w:type="page"/>
      </w:r>
      <w:r w:rsidRPr="00E57A7D">
        <w:rPr>
          <w:b/>
          <w:szCs w:val="22"/>
        </w:rPr>
        <w:lastRenderedPageBreak/>
        <w:t>LIETOŠANAS INSTRUKCIJA</w:t>
      </w:r>
    </w:p>
    <w:p w14:paraId="1FC4FDF2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34EF4E2" w14:textId="77777777" w:rsidR="00951118" w:rsidRPr="00E57A7D" w:rsidRDefault="00951118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7155AA1" w14:textId="77777777" w:rsidR="00C114FF" w:rsidRPr="00E57A7D" w:rsidRDefault="006C78AB" w:rsidP="00B13B6D">
      <w:pPr>
        <w:pStyle w:val="Style1"/>
      </w:pPr>
      <w:r w:rsidRPr="00E57A7D">
        <w:rPr>
          <w:highlight w:val="lightGray"/>
        </w:rPr>
        <w:t>1.</w:t>
      </w:r>
      <w:r w:rsidRPr="00E57A7D">
        <w:tab/>
        <w:t>Veterināro zāļu nosaukums</w:t>
      </w:r>
    </w:p>
    <w:p w14:paraId="3942B073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C349ED0" w14:textId="1CFF78CE" w:rsidR="00C114FF" w:rsidRDefault="009425A5" w:rsidP="00A9226B">
      <w:pPr>
        <w:tabs>
          <w:tab w:val="clear" w:pos="567"/>
        </w:tabs>
        <w:spacing w:line="240" w:lineRule="auto"/>
      </w:pPr>
      <w:r w:rsidRPr="009425A5">
        <w:t xml:space="preserve">Respisure 1 One emulsija injekcijām </w:t>
      </w:r>
    </w:p>
    <w:p w14:paraId="211F5EA2" w14:textId="77777777" w:rsidR="009425A5" w:rsidRPr="00E57A7D" w:rsidRDefault="009425A5" w:rsidP="00A9226B">
      <w:pPr>
        <w:tabs>
          <w:tab w:val="clear" w:pos="567"/>
        </w:tabs>
        <w:spacing w:line="240" w:lineRule="auto"/>
        <w:rPr>
          <w:szCs w:val="22"/>
        </w:rPr>
      </w:pPr>
    </w:p>
    <w:p w14:paraId="39BD7465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342710A6" w14:textId="751F6402" w:rsidR="00C114FF" w:rsidRPr="00E57A7D" w:rsidRDefault="006C78AB" w:rsidP="00B13B6D">
      <w:pPr>
        <w:pStyle w:val="Style1"/>
      </w:pPr>
      <w:r w:rsidRPr="00E57A7D">
        <w:rPr>
          <w:highlight w:val="lightGray"/>
        </w:rPr>
        <w:t>2.</w:t>
      </w:r>
      <w:r w:rsidR="007318FE">
        <w:tab/>
      </w:r>
      <w:r w:rsidRPr="00E57A7D">
        <w:t>Sastāvs</w:t>
      </w:r>
    </w:p>
    <w:p w14:paraId="59B66E7E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iCs/>
          <w:szCs w:val="22"/>
        </w:rPr>
      </w:pPr>
    </w:p>
    <w:p w14:paraId="108F3250" w14:textId="5E609BB6" w:rsidR="00FF067D" w:rsidRDefault="00460BEF" w:rsidP="00FF067D">
      <w:pPr>
        <w:rPr>
          <w:color w:val="000000"/>
          <w:szCs w:val="22"/>
        </w:rPr>
      </w:pPr>
      <w:r>
        <w:rPr>
          <w:color w:val="000000"/>
          <w:szCs w:val="22"/>
        </w:rPr>
        <w:t>Katra</w:t>
      </w:r>
      <w:r w:rsidR="00FF067D" w:rsidRPr="002C6C84">
        <w:rPr>
          <w:color w:val="000000"/>
          <w:szCs w:val="22"/>
        </w:rPr>
        <w:t xml:space="preserve"> </w:t>
      </w:r>
      <w:r w:rsidR="00E30F40" w:rsidRPr="002C6C84">
        <w:rPr>
          <w:color w:val="000000"/>
          <w:szCs w:val="22"/>
        </w:rPr>
        <w:t xml:space="preserve">2 ml </w:t>
      </w:r>
      <w:r w:rsidR="00FF067D" w:rsidRPr="002C6C84">
        <w:rPr>
          <w:color w:val="000000"/>
          <w:szCs w:val="22"/>
        </w:rPr>
        <w:t>deva satur:</w:t>
      </w:r>
    </w:p>
    <w:p w14:paraId="6089DDC2" w14:textId="77777777" w:rsidR="00FF067D" w:rsidRDefault="00FF067D" w:rsidP="00FF067D">
      <w:pPr>
        <w:rPr>
          <w:color w:val="000000"/>
          <w:szCs w:val="22"/>
        </w:rPr>
      </w:pPr>
    </w:p>
    <w:p w14:paraId="240D4C3F" w14:textId="77777777" w:rsidR="00FF067D" w:rsidRPr="006D50DF" w:rsidRDefault="00FF067D" w:rsidP="00FF067D">
      <w:pPr>
        <w:rPr>
          <w:b/>
          <w:color w:val="000000"/>
          <w:szCs w:val="22"/>
        </w:rPr>
      </w:pPr>
      <w:r w:rsidRPr="006D50DF">
        <w:rPr>
          <w:b/>
          <w:color w:val="000000"/>
          <w:szCs w:val="22"/>
        </w:rPr>
        <w:t>Aktīvā viela:</w:t>
      </w:r>
    </w:p>
    <w:p w14:paraId="2D32CE86" w14:textId="25F89247" w:rsidR="00FF067D" w:rsidRDefault="00FF067D" w:rsidP="00FF067D">
      <w:pPr>
        <w:tabs>
          <w:tab w:val="left" w:pos="2835"/>
        </w:tabs>
        <w:rPr>
          <w:color w:val="000000"/>
          <w:szCs w:val="22"/>
        </w:rPr>
      </w:pPr>
      <w:r w:rsidRPr="002C6C84">
        <w:rPr>
          <w:i/>
          <w:color w:val="000000"/>
          <w:szCs w:val="22"/>
        </w:rPr>
        <w:t>Mycoplasma hyopneumoniae</w:t>
      </w:r>
      <w:r>
        <w:rPr>
          <w:i/>
          <w:color w:val="000000"/>
          <w:szCs w:val="22"/>
        </w:rPr>
        <w:t>,</w:t>
      </w:r>
      <w:r w:rsidRPr="002C6C84">
        <w:rPr>
          <w:color w:val="000000"/>
          <w:szCs w:val="22"/>
        </w:rPr>
        <w:t xml:space="preserve"> celms NL1042</w:t>
      </w:r>
      <w:r w:rsidR="00BA2280">
        <w:rPr>
          <w:color w:val="000000"/>
          <w:szCs w:val="22"/>
        </w:rPr>
        <w:t>,</w:t>
      </w:r>
      <w:r w:rsidR="0029367C">
        <w:rPr>
          <w:color w:val="000000"/>
          <w:szCs w:val="22"/>
        </w:rPr>
        <w:t xml:space="preserve"> </w:t>
      </w:r>
      <w:r w:rsidR="00BA2280">
        <w:rPr>
          <w:color w:val="000000"/>
          <w:szCs w:val="22"/>
        </w:rPr>
        <w:t>i</w:t>
      </w:r>
      <w:r w:rsidR="00BA2280" w:rsidRPr="002C6C84">
        <w:rPr>
          <w:color w:val="000000"/>
          <w:szCs w:val="22"/>
        </w:rPr>
        <w:t>naktivēt</w:t>
      </w:r>
      <w:r w:rsidR="00BA2280">
        <w:rPr>
          <w:color w:val="000000"/>
          <w:szCs w:val="22"/>
        </w:rPr>
        <w:t>a</w:t>
      </w:r>
      <w:r w:rsidR="00BA2280" w:rsidRPr="002C6C84">
        <w:rPr>
          <w:color w:val="000000"/>
          <w:szCs w:val="22"/>
        </w:rPr>
        <w:t>s</w:t>
      </w:r>
      <w:r w:rsidR="00D11348">
        <w:rPr>
          <w:color w:val="000000"/>
          <w:szCs w:val="22"/>
        </w:rPr>
        <w:t xml:space="preserve"> </w:t>
      </w:r>
      <w:r w:rsidRPr="002C6C84">
        <w:rPr>
          <w:color w:val="000000"/>
          <w:szCs w:val="22"/>
        </w:rPr>
        <w:t>4,5 - 5,2 log</w:t>
      </w:r>
      <w:r w:rsidRPr="002C6C84">
        <w:rPr>
          <w:color w:val="000000"/>
          <w:szCs w:val="22"/>
          <w:vertAlign w:val="subscript"/>
        </w:rPr>
        <w:t>10</w:t>
      </w:r>
      <w:r w:rsidRPr="002C6C84">
        <w:rPr>
          <w:color w:val="000000"/>
          <w:szCs w:val="22"/>
        </w:rPr>
        <w:t xml:space="preserve"> </w:t>
      </w:r>
      <w:r w:rsidR="0029367C" w:rsidRPr="002C6C84">
        <w:rPr>
          <w:color w:val="000000"/>
          <w:szCs w:val="22"/>
        </w:rPr>
        <w:t>vienības</w:t>
      </w:r>
      <w:r w:rsidRPr="002C6C84">
        <w:rPr>
          <w:color w:val="000000"/>
          <w:szCs w:val="22"/>
        </w:rPr>
        <w:t xml:space="preserve">* </w:t>
      </w:r>
    </w:p>
    <w:p w14:paraId="1DFDF96C" w14:textId="77777777" w:rsidR="00D11348" w:rsidRDefault="00D11348" w:rsidP="00FF067D">
      <w:pPr>
        <w:tabs>
          <w:tab w:val="left" w:pos="2835"/>
        </w:tabs>
        <w:rPr>
          <w:color w:val="000000"/>
          <w:szCs w:val="22"/>
        </w:rPr>
      </w:pPr>
    </w:p>
    <w:p w14:paraId="1129C905" w14:textId="0B859050" w:rsidR="00FF067D" w:rsidRDefault="00FF067D" w:rsidP="00FF067D">
      <w:pPr>
        <w:tabs>
          <w:tab w:val="left" w:pos="2835"/>
        </w:tabs>
        <w:rPr>
          <w:color w:val="000000"/>
          <w:szCs w:val="22"/>
        </w:rPr>
      </w:pPr>
      <w:r w:rsidRPr="002C6C84">
        <w:rPr>
          <w:color w:val="000000"/>
          <w:szCs w:val="22"/>
        </w:rPr>
        <w:t>*</w:t>
      </w:r>
      <w:r w:rsidRPr="00FE5A6A">
        <w:rPr>
          <w:iCs/>
          <w:color w:val="000000"/>
          <w:szCs w:val="22"/>
        </w:rPr>
        <w:t>ELISA</w:t>
      </w:r>
      <w:r w:rsidRPr="002C6C84">
        <w:rPr>
          <w:color w:val="000000"/>
          <w:szCs w:val="22"/>
        </w:rPr>
        <w:t xml:space="preserve"> relatīvās </w:t>
      </w:r>
      <w:r>
        <w:rPr>
          <w:color w:val="000000"/>
          <w:szCs w:val="22"/>
        </w:rPr>
        <w:t>potences</w:t>
      </w:r>
      <w:r w:rsidRPr="002C6C84">
        <w:rPr>
          <w:color w:val="000000"/>
          <w:szCs w:val="22"/>
        </w:rPr>
        <w:t xml:space="preserve"> vienības salīdzinājumā ar atsauces vakcīnu</w:t>
      </w:r>
      <w:r>
        <w:rPr>
          <w:color w:val="000000"/>
          <w:szCs w:val="22"/>
        </w:rPr>
        <w:t>.</w:t>
      </w:r>
    </w:p>
    <w:p w14:paraId="0B116C3B" w14:textId="77777777" w:rsidR="00FF067D" w:rsidRPr="002C6C84" w:rsidRDefault="00FF067D" w:rsidP="00FF067D">
      <w:pPr>
        <w:tabs>
          <w:tab w:val="left" w:pos="2835"/>
        </w:tabs>
        <w:rPr>
          <w:color w:val="000000"/>
          <w:szCs w:val="22"/>
        </w:rPr>
      </w:pPr>
    </w:p>
    <w:p w14:paraId="3671DBBE" w14:textId="77777777" w:rsidR="00FF067D" w:rsidRPr="004C771A" w:rsidRDefault="00FF067D" w:rsidP="00FF067D">
      <w:pPr>
        <w:jc w:val="both"/>
        <w:rPr>
          <w:b/>
          <w:color w:val="000000"/>
          <w:szCs w:val="22"/>
        </w:rPr>
      </w:pPr>
      <w:r w:rsidRPr="004C771A">
        <w:rPr>
          <w:b/>
          <w:color w:val="000000"/>
          <w:szCs w:val="22"/>
        </w:rPr>
        <w:t>Adjuvanti:</w:t>
      </w:r>
    </w:p>
    <w:p w14:paraId="4907C65D" w14:textId="77777777" w:rsidR="00FF067D" w:rsidRPr="004C771A" w:rsidRDefault="00FF067D" w:rsidP="00FF067D">
      <w:pPr>
        <w:tabs>
          <w:tab w:val="left" w:pos="360"/>
          <w:tab w:val="left" w:pos="900"/>
          <w:tab w:val="left" w:pos="1440"/>
          <w:tab w:val="left" w:pos="3060"/>
        </w:tabs>
        <w:autoSpaceDE w:val="0"/>
        <w:autoSpaceDN w:val="0"/>
        <w:adjustRightInd w:val="0"/>
        <w:jc w:val="both"/>
        <w:rPr>
          <w:color w:val="000000"/>
          <w:szCs w:val="22"/>
        </w:rPr>
      </w:pPr>
      <w:r w:rsidRPr="004C771A">
        <w:rPr>
          <w:color w:val="000000"/>
          <w:szCs w:val="22"/>
        </w:rPr>
        <w:t xml:space="preserve">Amfigēna bāze </w:t>
      </w:r>
      <w:r w:rsidRPr="004C771A">
        <w:rPr>
          <w:color w:val="000000"/>
          <w:szCs w:val="22"/>
        </w:rPr>
        <w:tab/>
      </w:r>
      <w:r w:rsidRPr="004C771A">
        <w:rPr>
          <w:color w:val="000000"/>
          <w:szCs w:val="22"/>
        </w:rPr>
        <w:tab/>
        <w:t>0,025 ml</w:t>
      </w:r>
    </w:p>
    <w:p w14:paraId="4A51BC6B" w14:textId="77777777" w:rsidR="00FF067D" w:rsidRPr="004C771A" w:rsidRDefault="00FF067D" w:rsidP="00FF067D">
      <w:pPr>
        <w:tabs>
          <w:tab w:val="left" w:pos="360"/>
          <w:tab w:val="left" w:pos="900"/>
          <w:tab w:val="left" w:pos="1440"/>
          <w:tab w:val="left" w:pos="3060"/>
        </w:tabs>
        <w:autoSpaceDE w:val="0"/>
        <w:autoSpaceDN w:val="0"/>
        <w:adjustRightInd w:val="0"/>
        <w:jc w:val="both"/>
        <w:rPr>
          <w:color w:val="000000"/>
          <w:szCs w:val="22"/>
        </w:rPr>
      </w:pPr>
      <w:r w:rsidRPr="004C771A">
        <w:rPr>
          <w:color w:val="000000"/>
          <w:szCs w:val="22"/>
        </w:rPr>
        <w:t xml:space="preserve">Drakeol 5 (minerāleļla) </w:t>
      </w:r>
      <w:r w:rsidRPr="004C771A">
        <w:rPr>
          <w:color w:val="000000"/>
          <w:szCs w:val="22"/>
        </w:rPr>
        <w:tab/>
        <w:t>0,075 ml</w:t>
      </w:r>
    </w:p>
    <w:p w14:paraId="3CB63E85" w14:textId="77777777" w:rsidR="00FF067D" w:rsidRPr="004C771A" w:rsidRDefault="00FF067D" w:rsidP="00FF067D">
      <w:pPr>
        <w:tabs>
          <w:tab w:val="left" w:pos="360"/>
          <w:tab w:val="left" w:pos="900"/>
          <w:tab w:val="left" w:pos="1440"/>
          <w:tab w:val="left" w:pos="3060"/>
        </w:tabs>
        <w:autoSpaceDE w:val="0"/>
        <w:autoSpaceDN w:val="0"/>
        <w:adjustRightInd w:val="0"/>
        <w:jc w:val="both"/>
        <w:rPr>
          <w:color w:val="000000"/>
          <w:szCs w:val="22"/>
        </w:rPr>
      </w:pPr>
    </w:p>
    <w:p w14:paraId="36895281" w14:textId="77777777" w:rsidR="00FF067D" w:rsidRPr="004C771A" w:rsidRDefault="00FF067D" w:rsidP="00FF067D">
      <w:pPr>
        <w:tabs>
          <w:tab w:val="left" w:pos="360"/>
          <w:tab w:val="left" w:pos="900"/>
          <w:tab w:val="left" w:pos="1440"/>
          <w:tab w:val="left" w:pos="3060"/>
        </w:tabs>
        <w:autoSpaceDE w:val="0"/>
        <w:autoSpaceDN w:val="0"/>
        <w:adjustRightInd w:val="0"/>
        <w:jc w:val="both"/>
        <w:rPr>
          <w:b/>
          <w:szCs w:val="22"/>
        </w:rPr>
      </w:pPr>
      <w:r w:rsidRPr="004C771A">
        <w:rPr>
          <w:b/>
          <w:szCs w:val="22"/>
        </w:rPr>
        <w:t>Palīgviela:</w:t>
      </w:r>
    </w:p>
    <w:p w14:paraId="4D2EDEB4" w14:textId="77777777" w:rsidR="00FF067D" w:rsidRPr="008F2469" w:rsidRDefault="00FF067D" w:rsidP="00FF067D">
      <w:pPr>
        <w:tabs>
          <w:tab w:val="left" w:pos="2835"/>
        </w:tabs>
        <w:rPr>
          <w:szCs w:val="22"/>
        </w:rPr>
      </w:pPr>
      <w:r w:rsidRPr="004C771A">
        <w:rPr>
          <w:szCs w:val="22"/>
        </w:rPr>
        <w:t>Tiomersāls</w:t>
      </w:r>
      <w:r w:rsidRPr="004C771A">
        <w:rPr>
          <w:szCs w:val="22"/>
        </w:rPr>
        <w:tab/>
      </w:r>
      <w:r w:rsidRPr="004C771A">
        <w:rPr>
          <w:szCs w:val="22"/>
        </w:rPr>
        <w:tab/>
        <w:t>0,185 mg</w:t>
      </w:r>
      <w:r w:rsidRPr="006D50DF" w:rsidDel="000F3DBD">
        <w:rPr>
          <w:color w:val="000000"/>
          <w:szCs w:val="22"/>
        </w:rPr>
        <w:t xml:space="preserve"> </w:t>
      </w:r>
      <w:r w:rsidRPr="002C6C84">
        <w:rPr>
          <w:szCs w:val="22"/>
        </w:rPr>
        <w:tab/>
      </w:r>
      <w:r w:rsidRPr="002C6C84">
        <w:rPr>
          <w:szCs w:val="22"/>
        </w:rPr>
        <w:tab/>
      </w:r>
    </w:p>
    <w:p w14:paraId="362D2E25" w14:textId="26C88CA6" w:rsidR="00FF067D" w:rsidRPr="002C6C84" w:rsidRDefault="00FF067D" w:rsidP="00FF067D">
      <w:pPr>
        <w:rPr>
          <w:color w:val="000000"/>
          <w:szCs w:val="22"/>
        </w:rPr>
      </w:pPr>
      <w:r w:rsidRPr="002C6C84">
        <w:rPr>
          <w:color w:val="000000"/>
          <w:szCs w:val="22"/>
        </w:rPr>
        <w:t xml:space="preserve">   </w:t>
      </w:r>
    </w:p>
    <w:p w14:paraId="46B9CED6" w14:textId="76C8776C" w:rsidR="00C114FF" w:rsidRDefault="00460BEF" w:rsidP="00FF067D">
      <w:pPr>
        <w:rPr>
          <w:color w:val="000000"/>
          <w:szCs w:val="22"/>
        </w:rPr>
      </w:pPr>
      <w:r>
        <w:rPr>
          <w:color w:val="000000"/>
          <w:szCs w:val="22"/>
        </w:rPr>
        <w:t>Bālgana</w:t>
      </w:r>
      <w:r w:rsidR="00FF067D" w:rsidRPr="002C6C84">
        <w:rPr>
          <w:color w:val="000000"/>
          <w:szCs w:val="22"/>
        </w:rPr>
        <w:t>, caurspīdīga, daļēji duļķaina eļļas ūdens emulsija.</w:t>
      </w:r>
    </w:p>
    <w:p w14:paraId="10A0CA82" w14:textId="77777777" w:rsidR="00FF067D" w:rsidRDefault="00FF067D" w:rsidP="00FF067D">
      <w:pPr>
        <w:rPr>
          <w:color w:val="000000"/>
          <w:szCs w:val="22"/>
        </w:rPr>
      </w:pPr>
    </w:p>
    <w:p w14:paraId="343E4FE3" w14:textId="77777777" w:rsidR="00FF067D" w:rsidRPr="00E57A7D" w:rsidRDefault="00FF067D" w:rsidP="00FF067D">
      <w:pPr>
        <w:rPr>
          <w:szCs w:val="22"/>
        </w:rPr>
      </w:pPr>
    </w:p>
    <w:p w14:paraId="6140B345" w14:textId="504CA98C" w:rsidR="00C114FF" w:rsidRPr="00E57A7D" w:rsidRDefault="006C78AB" w:rsidP="00B13B6D">
      <w:pPr>
        <w:pStyle w:val="Style1"/>
      </w:pPr>
      <w:r w:rsidRPr="00E57A7D">
        <w:rPr>
          <w:highlight w:val="lightGray"/>
        </w:rPr>
        <w:t>3.</w:t>
      </w:r>
      <w:r w:rsidRPr="00E57A7D">
        <w:tab/>
        <w:t>Mērķsugas</w:t>
      </w:r>
    </w:p>
    <w:p w14:paraId="0A2A3B81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0AA4A53A" w14:textId="039A5024" w:rsidR="006C1C6E" w:rsidRDefault="006C1C6E" w:rsidP="006C1C6E">
      <w:pPr>
        <w:rPr>
          <w:szCs w:val="22"/>
        </w:rPr>
      </w:pPr>
      <w:r w:rsidRPr="0094783C">
        <w:rPr>
          <w:szCs w:val="22"/>
        </w:rPr>
        <w:t>Cūkas (nobarojamās).</w:t>
      </w:r>
    </w:p>
    <w:p w14:paraId="4E7C21FA" w14:textId="77777777" w:rsidR="006C1C6E" w:rsidRDefault="006C1C6E" w:rsidP="006C1C6E">
      <w:pPr>
        <w:rPr>
          <w:szCs w:val="22"/>
        </w:rPr>
      </w:pPr>
    </w:p>
    <w:p w14:paraId="57B87736" w14:textId="77777777" w:rsidR="006C1C6E" w:rsidRPr="002C6C84" w:rsidRDefault="006C1C6E" w:rsidP="006C1C6E">
      <w:pPr>
        <w:rPr>
          <w:szCs w:val="22"/>
        </w:rPr>
      </w:pPr>
    </w:p>
    <w:p w14:paraId="678C94C8" w14:textId="77777777" w:rsidR="00C114FF" w:rsidRPr="00E57A7D" w:rsidRDefault="006C78AB" w:rsidP="00B13B6D">
      <w:pPr>
        <w:pStyle w:val="Style1"/>
      </w:pPr>
      <w:r w:rsidRPr="00E57A7D">
        <w:rPr>
          <w:highlight w:val="lightGray"/>
        </w:rPr>
        <w:t>4.</w:t>
      </w:r>
      <w:r w:rsidRPr="00E57A7D">
        <w:tab/>
        <w:t>Lietošanas indikācijas</w:t>
      </w:r>
    </w:p>
    <w:p w14:paraId="17349CDE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05860BAA" w14:textId="11AB9F31" w:rsidR="00F77B4E" w:rsidRPr="002C6C84" w:rsidRDefault="00F77B4E" w:rsidP="00F77B4E">
      <w:pPr>
        <w:jc w:val="both"/>
        <w:rPr>
          <w:iCs/>
          <w:szCs w:val="22"/>
        </w:rPr>
      </w:pPr>
      <w:r>
        <w:rPr>
          <w:szCs w:val="22"/>
        </w:rPr>
        <w:t>S</w:t>
      </w:r>
      <w:r w:rsidRPr="002C6C84">
        <w:rPr>
          <w:szCs w:val="22"/>
        </w:rPr>
        <w:t>ivēnu</w:t>
      </w:r>
      <w:r>
        <w:rPr>
          <w:szCs w:val="22"/>
        </w:rPr>
        <w:t xml:space="preserve"> aktīvai</w:t>
      </w:r>
      <w:r w:rsidRPr="002C6C84">
        <w:rPr>
          <w:szCs w:val="22"/>
        </w:rPr>
        <w:t xml:space="preserve"> imunizācijai no 3 dienu vecuma, lai mazinātu </w:t>
      </w:r>
      <w:r w:rsidRPr="002C6C84">
        <w:rPr>
          <w:i/>
          <w:szCs w:val="22"/>
        </w:rPr>
        <w:t>Mycoplasma hyopneumoniae</w:t>
      </w:r>
      <w:r w:rsidRPr="002C6C84">
        <w:rPr>
          <w:iCs/>
          <w:szCs w:val="22"/>
        </w:rPr>
        <w:t xml:space="preserve"> infekcij</w:t>
      </w:r>
      <w:r>
        <w:rPr>
          <w:iCs/>
          <w:szCs w:val="22"/>
        </w:rPr>
        <w:t>as</w:t>
      </w:r>
      <w:r w:rsidRPr="002C6C84">
        <w:rPr>
          <w:iCs/>
          <w:szCs w:val="22"/>
        </w:rPr>
        <w:t xml:space="preserve"> izraisīt</w:t>
      </w:r>
      <w:r>
        <w:rPr>
          <w:iCs/>
          <w:szCs w:val="22"/>
        </w:rPr>
        <w:t>o</w:t>
      </w:r>
      <w:r w:rsidRPr="002C6C84">
        <w:rPr>
          <w:iCs/>
          <w:szCs w:val="22"/>
        </w:rPr>
        <w:t>s plaušu bojājums nobaroja</w:t>
      </w:r>
      <w:r w:rsidR="00460BEF">
        <w:rPr>
          <w:iCs/>
          <w:szCs w:val="22"/>
        </w:rPr>
        <w:t>miem dzīvniekiem</w:t>
      </w:r>
      <w:r w:rsidRPr="002C6C84">
        <w:rPr>
          <w:iCs/>
          <w:szCs w:val="22"/>
        </w:rPr>
        <w:t xml:space="preserve">. </w:t>
      </w:r>
    </w:p>
    <w:p w14:paraId="027A28CA" w14:textId="77777777" w:rsidR="00F77B4E" w:rsidRPr="002C6C84" w:rsidRDefault="00F77B4E" w:rsidP="00F77B4E">
      <w:pPr>
        <w:jc w:val="both"/>
        <w:rPr>
          <w:szCs w:val="22"/>
        </w:rPr>
      </w:pPr>
      <w:r w:rsidRPr="002C6C84">
        <w:rPr>
          <w:szCs w:val="22"/>
        </w:rPr>
        <w:t>Imunitāte</w:t>
      </w:r>
      <w:r>
        <w:rPr>
          <w:szCs w:val="22"/>
        </w:rPr>
        <w:t>s</w:t>
      </w:r>
      <w:r w:rsidRPr="002C6C84">
        <w:rPr>
          <w:szCs w:val="22"/>
        </w:rPr>
        <w:t xml:space="preserve"> iestāšanās: 18 dienas pēc vakcinācijas. </w:t>
      </w:r>
    </w:p>
    <w:p w14:paraId="237B916B" w14:textId="77777777" w:rsidR="00F77B4E" w:rsidRDefault="00F77B4E" w:rsidP="00F77B4E">
      <w:pPr>
        <w:jc w:val="both"/>
        <w:rPr>
          <w:szCs w:val="22"/>
        </w:rPr>
      </w:pPr>
      <w:r w:rsidRPr="002C6C84">
        <w:rPr>
          <w:szCs w:val="22"/>
        </w:rPr>
        <w:t xml:space="preserve">Imunitātes ilgums: 26 nedēļas pēc vakcinācijas. </w:t>
      </w:r>
    </w:p>
    <w:p w14:paraId="56868D04" w14:textId="77777777" w:rsidR="00F77B4E" w:rsidRPr="002C6C84" w:rsidRDefault="00F77B4E" w:rsidP="00F77B4E">
      <w:pPr>
        <w:jc w:val="both"/>
        <w:rPr>
          <w:color w:val="000000"/>
          <w:szCs w:val="22"/>
        </w:rPr>
      </w:pPr>
    </w:p>
    <w:p w14:paraId="02DCA674" w14:textId="246A7766" w:rsidR="00F77B4E" w:rsidRPr="002C6C84" w:rsidRDefault="00F77B4E" w:rsidP="00F77B4E">
      <w:pPr>
        <w:jc w:val="both"/>
        <w:rPr>
          <w:iCs/>
          <w:szCs w:val="22"/>
        </w:rPr>
      </w:pPr>
      <w:r>
        <w:rPr>
          <w:szCs w:val="22"/>
        </w:rPr>
        <w:t>S</w:t>
      </w:r>
      <w:r w:rsidRPr="002C6C84">
        <w:rPr>
          <w:szCs w:val="22"/>
        </w:rPr>
        <w:t xml:space="preserve">ivēnu </w:t>
      </w:r>
      <w:r>
        <w:rPr>
          <w:szCs w:val="22"/>
        </w:rPr>
        <w:t xml:space="preserve">aktīvai </w:t>
      </w:r>
      <w:r w:rsidRPr="002C6C84">
        <w:rPr>
          <w:szCs w:val="22"/>
        </w:rPr>
        <w:t xml:space="preserve">imunizācijai no 3 nedēļu vecuma, lai mazinātu </w:t>
      </w:r>
      <w:r w:rsidR="00460BEF" w:rsidRPr="002C6C84">
        <w:rPr>
          <w:i/>
          <w:szCs w:val="22"/>
        </w:rPr>
        <w:t>Mycoplasma hyopneumoniae</w:t>
      </w:r>
      <w:r w:rsidR="00460BEF" w:rsidRPr="002C6C84">
        <w:rPr>
          <w:iCs/>
          <w:szCs w:val="22"/>
        </w:rPr>
        <w:t xml:space="preserve"> infekcij</w:t>
      </w:r>
      <w:r w:rsidR="00460BEF">
        <w:rPr>
          <w:iCs/>
          <w:szCs w:val="22"/>
        </w:rPr>
        <w:t>as izraisīto</w:t>
      </w:r>
      <w:r w:rsidR="00460BEF" w:rsidRPr="002C6C84">
        <w:rPr>
          <w:iCs/>
          <w:szCs w:val="22"/>
        </w:rPr>
        <w:t xml:space="preserve"> </w:t>
      </w:r>
      <w:r w:rsidRPr="002C6C84">
        <w:rPr>
          <w:szCs w:val="22"/>
        </w:rPr>
        <w:t>klepu un ķermeņa masas pieauguma samazināšanos</w:t>
      </w:r>
      <w:r w:rsidR="00460BEF">
        <w:rPr>
          <w:iCs/>
          <w:szCs w:val="22"/>
        </w:rPr>
        <w:t xml:space="preserve"> </w:t>
      </w:r>
      <w:r w:rsidRPr="002C6C84">
        <w:rPr>
          <w:iCs/>
          <w:szCs w:val="22"/>
        </w:rPr>
        <w:t>nobarojam</w:t>
      </w:r>
      <w:r w:rsidR="00460BEF">
        <w:rPr>
          <w:iCs/>
          <w:szCs w:val="22"/>
        </w:rPr>
        <w:t>iem</w:t>
      </w:r>
      <w:r w:rsidRPr="002C6C84">
        <w:rPr>
          <w:iCs/>
          <w:szCs w:val="22"/>
        </w:rPr>
        <w:t xml:space="preserve"> </w:t>
      </w:r>
      <w:r w:rsidR="00460BEF">
        <w:rPr>
          <w:iCs/>
          <w:szCs w:val="22"/>
        </w:rPr>
        <w:t>dzīvniekiem</w:t>
      </w:r>
      <w:r w:rsidRPr="002C6C84">
        <w:rPr>
          <w:iCs/>
          <w:szCs w:val="22"/>
        </w:rPr>
        <w:t xml:space="preserve">. </w:t>
      </w:r>
    </w:p>
    <w:p w14:paraId="65EA5501" w14:textId="77777777" w:rsidR="00F77B4E" w:rsidRPr="002C6C84" w:rsidRDefault="00F77B4E" w:rsidP="00F77B4E">
      <w:pPr>
        <w:jc w:val="both"/>
        <w:rPr>
          <w:szCs w:val="22"/>
        </w:rPr>
      </w:pPr>
      <w:r w:rsidRPr="002C6C84">
        <w:rPr>
          <w:szCs w:val="22"/>
        </w:rPr>
        <w:t>Imunitāte</w:t>
      </w:r>
      <w:r>
        <w:rPr>
          <w:szCs w:val="22"/>
        </w:rPr>
        <w:t>s</w:t>
      </w:r>
      <w:r w:rsidRPr="002C6C84">
        <w:rPr>
          <w:szCs w:val="22"/>
        </w:rPr>
        <w:t xml:space="preserve"> iestāšanās:</w:t>
      </w:r>
      <w:r w:rsidRPr="002C6C84" w:rsidDel="008E2AA8">
        <w:rPr>
          <w:szCs w:val="22"/>
        </w:rPr>
        <w:t xml:space="preserve"> </w:t>
      </w:r>
      <w:r w:rsidRPr="002C6C84">
        <w:rPr>
          <w:szCs w:val="22"/>
        </w:rPr>
        <w:t xml:space="preserve">3 nedēļas pēc vakcinācijas. </w:t>
      </w:r>
    </w:p>
    <w:p w14:paraId="69CBEF4A" w14:textId="77777777" w:rsidR="00F77B4E" w:rsidRDefault="00F77B4E" w:rsidP="00F77B4E">
      <w:pPr>
        <w:jc w:val="both"/>
        <w:rPr>
          <w:szCs w:val="22"/>
        </w:rPr>
      </w:pPr>
      <w:r w:rsidRPr="002C6C84">
        <w:rPr>
          <w:szCs w:val="22"/>
        </w:rPr>
        <w:t xml:space="preserve">Imunitātes ilgums: 23 nedēļas pēc vakcinācijas. </w:t>
      </w:r>
    </w:p>
    <w:p w14:paraId="3D2D0F07" w14:textId="77777777" w:rsidR="00F77B4E" w:rsidRDefault="00F77B4E" w:rsidP="00F77B4E">
      <w:pPr>
        <w:jc w:val="both"/>
        <w:rPr>
          <w:szCs w:val="22"/>
        </w:rPr>
      </w:pPr>
    </w:p>
    <w:p w14:paraId="7E43E4D0" w14:textId="77777777" w:rsidR="00F77B4E" w:rsidRDefault="00F77B4E" w:rsidP="00F77B4E">
      <w:pPr>
        <w:jc w:val="both"/>
        <w:rPr>
          <w:szCs w:val="22"/>
        </w:rPr>
      </w:pPr>
    </w:p>
    <w:p w14:paraId="425CA24C" w14:textId="77777777" w:rsidR="00C114FF" w:rsidRPr="00E57A7D" w:rsidRDefault="006C78AB" w:rsidP="00B13B6D">
      <w:pPr>
        <w:pStyle w:val="Style1"/>
      </w:pPr>
      <w:r w:rsidRPr="00E57A7D">
        <w:rPr>
          <w:highlight w:val="lightGray"/>
        </w:rPr>
        <w:t>5.</w:t>
      </w:r>
      <w:r w:rsidRPr="00E57A7D">
        <w:tab/>
        <w:t>Kontrindikācijas</w:t>
      </w:r>
    </w:p>
    <w:p w14:paraId="76CB0550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597C7BE" w14:textId="6ADCE8FE" w:rsidR="00EB457B" w:rsidRDefault="006654F2" w:rsidP="00EB1A80">
      <w:pPr>
        <w:tabs>
          <w:tab w:val="clear" w:pos="567"/>
        </w:tabs>
        <w:spacing w:line="240" w:lineRule="auto"/>
        <w:rPr>
          <w:szCs w:val="22"/>
        </w:rPr>
      </w:pPr>
      <w:r w:rsidRPr="006654F2">
        <w:rPr>
          <w:szCs w:val="22"/>
        </w:rPr>
        <w:t>Nav</w:t>
      </w:r>
      <w:r w:rsidR="005820AE">
        <w:rPr>
          <w:szCs w:val="22"/>
        </w:rPr>
        <w:t>.</w:t>
      </w:r>
    </w:p>
    <w:p w14:paraId="1CB7CB94" w14:textId="77777777" w:rsidR="005820AE" w:rsidRDefault="005820AE" w:rsidP="00EB1A80">
      <w:pPr>
        <w:tabs>
          <w:tab w:val="clear" w:pos="567"/>
        </w:tabs>
        <w:spacing w:line="240" w:lineRule="auto"/>
        <w:rPr>
          <w:szCs w:val="22"/>
        </w:rPr>
      </w:pPr>
    </w:p>
    <w:p w14:paraId="6832C48C" w14:textId="77777777" w:rsidR="005820AE" w:rsidRPr="00E57A7D" w:rsidRDefault="005820AE" w:rsidP="00EB1A80">
      <w:pPr>
        <w:tabs>
          <w:tab w:val="clear" w:pos="567"/>
        </w:tabs>
        <w:spacing w:line="240" w:lineRule="auto"/>
        <w:rPr>
          <w:szCs w:val="22"/>
        </w:rPr>
      </w:pPr>
    </w:p>
    <w:p w14:paraId="0AD6C3A1" w14:textId="77777777" w:rsidR="00C114FF" w:rsidRPr="00E57A7D" w:rsidRDefault="006C78AB" w:rsidP="00B13B6D">
      <w:pPr>
        <w:pStyle w:val="Style1"/>
      </w:pPr>
      <w:r w:rsidRPr="00E57A7D">
        <w:rPr>
          <w:highlight w:val="lightGray"/>
        </w:rPr>
        <w:t>6.</w:t>
      </w:r>
      <w:r w:rsidRPr="00E57A7D">
        <w:tab/>
        <w:t>Īpaši brīdinājumi</w:t>
      </w:r>
    </w:p>
    <w:p w14:paraId="6C1BB7C6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41D9FD0B" w14:textId="41FB3801" w:rsidR="00F354C5" w:rsidRPr="00E57A7D" w:rsidRDefault="006C78AB" w:rsidP="00F354C5">
      <w:pPr>
        <w:tabs>
          <w:tab w:val="clear" w:pos="567"/>
        </w:tabs>
        <w:spacing w:line="240" w:lineRule="auto"/>
        <w:rPr>
          <w:szCs w:val="22"/>
        </w:rPr>
      </w:pPr>
      <w:r w:rsidRPr="00E57A7D">
        <w:rPr>
          <w:szCs w:val="22"/>
          <w:u w:val="single"/>
        </w:rPr>
        <w:t>Īpaši brīdinājumi</w:t>
      </w:r>
      <w:r w:rsidRPr="00E57A7D">
        <w:t>:</w:t>
      </w:r>
    </w:p>
    <w:p w14:paraId="5FF76D08" w14:textId="0F3635D0" w:rsidR="000F1B26" w:rsidRDefault="000F1B26" w:rsidP="00F354C5">
      <w:pPr>
        <w:tabs>
          <w:tab w:val="clear" w:pos="567"/>
        </w:tabs>
        <w:spacing w:line="240" w:lineRule="auto"/>
        <w:rPr>
          <w:szCs w:val="22"/>
          <w:lang w:val="fi-FI" w:eastAsia="lv-LV"/>
        </w:rPr>
      </w:pPr>
      <w:r w:rsidRPr="008143F6">
        <w:rPr>
          <w:szCs w:val="22"/>
          <w:lang w:val="fi-FI" w:eastAsia="lv-LV"/>
        </w:rPr>
        <w:t>Vakcinēt tikai klīniski veselus dzīvniekus</w:t>
      </w:r>
      <w:r>
        <w:rPr>
          <w:szCs w:val="22"/>
          <w:lang w:val="fi-FI" w:eastAsia="lv-LV"/>
        </w:rPr>
        <w:t>.</w:t>
      </w:r>
      <w:r w:rsidRPr="008143F6">
        <w:rPr>
          <w:szCs w:val="22"/>
          <w:lang w:val="fi-FI" w:eastAsia="lv-LV"/>
        </w:rPr>
        <w:t xml:space="preserve"> </w:t>
      </w:r>
    </w:p>
    <w:p w14:paraId="202E6844" w14:textId="3803A716" w:rsidR="005C793A" w:rsidRDefault="005C793A">
      <w:pPr>
        <w:tabs>
          <w:tab w:val="clear" w:pos="567"/>
        </w:tabs>
        <w:spacing w:line="240" w:lineRule="auto"/>
        <w:rPr>
          <w:szCs w:val="22"/>
        </w:rPr>
      </w:pPr>
      <w:r>
        <w:rPr>
          <w:szCs w:val="22"/>
        </w:rPr>
        <w:br w:type="page"/>
      </w:r>
    </w:p>
    <w:p w14:paraId="3EF708F2" w14:textId="061E94FA" w:rsidR="00F354C5" w:rsidRPr="00E57A7D" w:rsidRDefault="006C78AB" w:rsidP="00F354C5">
      <w:pPr>
        <w:tabs>
          <w:tab w:val="clear" w:pos="567"/>
        </w:tabs>
        <w:spacing w:line="240" w:lineRule="auto"/>
        <w:rPr>
          <w:szCs w:val="22"/>
        </w:rPr>
      </w:pPr>
      <w:r w:rsidRPr="00E57A7D">
        <w:rPr>
          <w:szCs w:val="22"/>
          <w:u w:val="single"/>
        </w:rPr>
        <w:lastRenderedPageBreak/>
        <w:t>Īpaši piesardzības pasākumi, kas jāievēro personai, kura ievada veterinārās zāles dzīvniekiem</w:t>
      </w:r>
      <w:r w:rsidR="00E27F42">
        <w:rPr>
          <w:szCs w:val="22"/>
          <w:u w:val="single"/>
        </w:rPr>
        <w:t>:</w:t>
      </w:r>
    </w:p>
    <w:p w14:paraId="705C2968" w14:textId="77777777" w:rsidR="00036AB7" w:rsidRPr="002C6C84" w:rsidRDefault="00036AB7" w:rsidP="00036AB7">
      <w:pPr>
        <w:autoSpaceDE w:val="0"/>
        <w:autoSpaceDN w:val="0"/>
        <w:adjustRightInd w:val="0"/>
        <w:jc w:val="both"/>
        <w:rPr>
          <w:color w:val="000000"/>
          <w:szCs w:val="22"/>
        </w:rPr>
      </w:pPr>
      <w:r w:rsidRPr="002C6C84">
        <w:rPr>
          <w:color w:val="000000"/>
          <w:szCs w:val="22"/>
        </w:rPr>
        <w:t>Lietotājam:</w:t>
      </w:r>
    </w:p>
    <w:p w14:paraId="1AAD73DE" w14:textId="59A344AB" w:rsidR="00036AB7" w:rsidRPr="002C6C84" w:rsidRDefault="00036AB7" w:rsidP="00036AB7">
      <w:pPr>
        <w:autoSpaceDE w:val="0"/>
        <w:autoSpaceDN w:val="0"/>
        <w:adjustRightInd w:val="0"/>
        <w:jc w:val="both"/>
        <w:rPr>
          <w:color w:val="000000"/>
          <w:szCs w:val="22"/>
        </w:rPr>
      </w:pPr>
      <w:r w:rsidRPr="002C6C84">
        <w:rPr>
          <w:color w:val="000000"/>
          <w:szCs w:val="22"/>
        </w:rPr>
        <w:t xml:space="preserve">Šīs veterinārās zāles satur minerāleļļu. </w:t>
      </w:r>
      <w:r w:rsidR="00DD1F17">
        <w:t>Pēc n</w:t>
      </w:r>
      <w:r w:rsidR="00DD1F17" w:rsidRPr="00E57A7D">
        <w:t xml:space="preserve">ejaušas </w:t>
      </w:r>
      <w:r w:rsidRPr="002C6C84">
        <w:rPr>
          <w:color w:val="000000"/>
          <w:szCs w:val="22"/>
        </w:rPr>
        <w:t xml:space="preserve">injicēšanas gadījumā/pašinjicēšanas var rasties pietūkums un stipras sāpes, īpaši, ja šīs veterinārās zāles injicētas pirkstā vai locītavā; </w:t>
      </w:r>
      <w:r w:rsidR="00DD1F17">
        <w:rPr>
          <w:color w:val="000000"/>
          <w:szCs w:val="22"/>
        </w:rPr>
        <w:t xml:space="preserve">un </w:t>
      </w:r>
      <w:r w:rsidRPr="002C6C84">
        <w:rPr>
          <w:color w:val="000000"/>
          <w:szCs w:val="22"/>
        </w:rPr>
        <w:t xml:space="preserve">retos gadījumos, ja </w:t>
      </w:r>
      <w:r w:rsidR="005E53EA" w:rsidRPr="002C6C84">
        <w:rPr>
          <w:color w:val="000000"/>
          <w:szCs w:val="22"/>
        </w:rPr>
        <w:t xml:space="preserve">nav sniegta </w:t>
      </w:r>
      <w:r w:rsidRPr="002C6C84">
        <w:rPr>
          <w:color w:val="000000"/>
          <w:szCs w:val="22"/>
        </w:rPr>
        <w:t xml:space="preserve">atbilstoša medicīniskā palīdzība, persona var zaudēt skarto pirkstu. </w:t>
      </w:r>
    </w:p>
    <w:p w14:paraId="5807BF42" w14:textId="680CEA87" w:rsidR="00036AB7" w:rsidRPr="002C6C84" w:rsidRDefault="00036AB7" w:rsidP="00F04B61">
      <w:pPr>
        <w:autoSpaceDE w:val="0"/>
        <w:autoSpaceDN w:val="0"/>
        <w:adjustRightInd w:val="0"/>
        <w:jc w:val="both"/>
        <w:rPr>
          <w:color w:val="000000"/>
          <w:szCs w:val="22"/>
        </w:rPr>
      </w:pPr>
      <w:r w:rsidRPr="0074522E">
        <w:rPr>
          <w:color w:val="000000"/>
          <w:szCs w:val="22"/>
        </w:rPr>
        <w:t xml:space="preserve">Ja </w:t>
      </w:r>
      <w:r w:rsidR="00B75E0B" w:rsidRPr="00D70933">
        <w:t xml:space="preserve">Jums </w:t>
      </w:r>
      <w:r w:rsidR="00B75E0B">
        <w:t xml:space="preserve">ir </w:t>
      </w:r>
      <w:r w:rsidRPr="0074522E">
        <w:rPr>
          <w:color w:val="000000"/>
          <w:szCs w:val="22"/>
        </w:rPr>
        <w:t>nejauši injicē</w:t>
      </w:r>
      <w:r w:rsidR="00460BEF">
        <w:rPr>
          <w:color w:val="000000"/>
          <w:szCs w:val="22"/>
        </w:rPr>
        <w:t>ta</w:t>
      </w:r>
      <w:r w:rsidRPr="0074522E">
        <w:rPr>
          <w:color w:val="000000"/>
          <w:szCs w:val="22"/>
        </w:rPr>
        <w:t xml:space="preserve">s šīs veterinārās </w:t>
      </w:r>
      <w:r w:rsidR="00F04B61" w:rsidRPr="00D70933">
        <w:t>pat ļoti mazā daudzumā, nekavējoties vērsieties pēc medicīniskās palīdzības, ņemot līdzi šo veterināro zāļu lietošanas instrukciju. Ja pēc ārsta pārbaudes sāpes nepāriet ilgāk kā 12</w:t>
      </w:r>
      <w:r w:rsidR="00F04B61">
        <w:t> </w:t>
      </w:r>
      <w:r w:rsidR="00F04B61" w:rsidRPr="00D70933">
        <w:t>stundu</w:t>
      </w:r>
      <w:r w:rsidR="00F04B61">
        <w:t xml:space="preserve"> laikā</w:t>
      </w:r>
      <w:r w:rsidR="00F04B61" w:rsidRPr="00D70933">
        <w:t>, vērsieties pie ārsta atkārtoti.</w:t>
      </w:r>
    </w:p>
    <w:p w14:paraId="3C412E61" w14:textId="77777777" w:rsidR="00036AB7" w:rsidRPr="002C6C84" w:rsidRDefault="00036AB7" w:rsidP="00036AB7">
      <w:pPr>
        <w:autoSpaceDE w:val="0"/>
        <w:autoSpaceDN w:val="0"/>
        <w:adjustRightInd w:val="0"/>
        <w:jc w:val="both"/>
        <w:rPr>
          <w:color w:val="000000"/>
          <w:szCs w:val="22"/>
        </w:rPr>
      </w:pPr>
      <w:r w:rsidRPr="002C6C84">
        <w:rPr>
          <w:color w:val="000000"/>
          <w:szCs w:val="22"/>
        </w:rPr>
        <w:t>Ārstam:</w:t>
      </w:r>
    </w:p>
    <w:p w14:paraId="2B9D0C31" w14:textId="6B2E1A45" w:rsidR="00036AB7" w:rsidRPr="002C6C84" w:rsidRDefault="00036AB7" w:rsidP="00036AB7">
      <w:pPr>
        <w:autoSpaceDE w:val="0"/>
        <w:autoSpaceDN w:val="0"/>
        <w:adjustRightInd w:val="0"/>
        <w:jc w:val="both"/>
        <w:rPr>
          <w:color w:val="000000"/>
          <w:szCs w:val="22"/>
        </w:rPr>
      </w:pPr>
      <w:r w:rsidRPr="002C6C84">
        <w:rPr>
          <w:color w:val="000000"/>
          <w:szCs w:val="22"/>
        </w:rPr>
        <w:t>Šīs veterinārās zāles satur minerāleļļu. Pat, ja</w:t>
      </w:r>
      <w:r w:rsidR="00F04B61">
        <w:rPr>
          <w:color w:val="000000"/>
          <w:szCs w:val="22"/>
        </w:rPr>
        <w:t xml:space="preserve"> ir</w:t>
      </w:r>
      <w:r w:rsidRPr="002C6C84">
        <w:rPr>
          <w:color w:val="000000"/>
          <w:szCs w:val="22"/>
        </w:rPr>
        <w:t xml:space="preserve"> nejauši injicēts neliels šo </w:t>
      </w:r>
      <w:r w:rsidRPr="002C6C84">
        <w:rPr>
          <w:noProof/>
          <w:szCs w:val="22"/>
        </w:rPr>
        <w:t>veterināro</w:t>
      </w:r>
      <w:r w:rsidRPr="002C6C84">
        <w:rPr>
          <w:color w:val="000000"/>
          <w:szCs w:val="22"/>
        </w:rPr>
        <w:t xml:space="preserve"> zāļu daudzums, var </w:t>
      </w:r>
      <w:r w:rsidR="003C68A2" w:rsidRPr="00D70933">
        <w:t xml:space="preserve">veidoties </w:t>
      </w:r>
      <w:r w:rsidRPr="002C6C84">
        <w:rPr>
          <w:color w:val="000000"/>
          <w:szCs w:val="22"/>
        </w:rPr>
        <w:t>stiprs pietūkums, kā rezultātā</w:t>
      </w:r>
      <w:r w:rsidR="00735F17">
        <w:rPr>
          <w:color w:val="000000"/>
          <w:szCs w:val="22"/>
        </w:rPr>
        <w:t>,</w:t>
      </w:r>
      <w:r w:rsidRPr="002C6C84">
        <w:rPr>
          <w:color w:val="000000"/>
          <w:szCs w:val="22"/>
        </w:rPr>
        <w:t xml:space="preserve"> </w:t>
      </w:r>
      <w:r w:rsidR="00735F17" w:rsidRPr="00D70933">
        <w:t>piemēram</w:t>
      </w:r>
      <w:r w:rsidR="00735F17">
        <w:t>,</w:t>
      </w:r>
      <w:r w:rsidR="00735F17" w:rsidRPr="002C6C84">
        <w:rPr>
          <w:color w:val="000000"/>
          <w:szCs w:val="22"/>
        </w:rPr>
        <w:t xml:space="preserve"> </w:t>
      </w:r>
      <w:r w:rsidRPr="002C6C84">
        <w:rPr>
          <w:color w:val="000000"/>
          <w:szCs w:val="22"/>
        </w:rPr>
        <w:t>var rasties išēmiskā nekroze</w:t>
      </w:r>
      <w:r>
        <w:rPr>
          <w:color w:val="000000"/>
          <w:szCs w:val="22"/>
        </w:rPr>
        <w:t>,</w:t>
      </w:r>
      <w:r w:rsidRPr="002C6C84">
        <w:rPr>
          <w:color w:val="000000"/>
          <w:szCs w:val="22"/>
        </w:rPr>
        <w:t xml:space="preserve"> vai pat </w:t>
      </w:r>
      <w:r w:rsidR="00735F17">
        <w:rPr>
          <w:color w:val="000000"/>
          <w:szCs w:val="22"/>
        </w:rPr>
        <w:t>tikt</w:t>
      </w:r>
      <w:r w:rsidR="00735F17" w:rsidRPr="002C6C84">
        <w:rPr>
          <w:color w:val="000000"/>
          <w:szCs w:val="22"/>
        </w:rPr>
        <w:t xml:space="preserve"> </w:t>
      </w:r>
      <w:r w:rsidRPr="002C6C84">
        <w:rPr>
          <w:color w:val="000000"/>
          <w:szCs w:val="22"/>
        </w:rPr>
        <w:t>var zaudēt</w:t>
      </w:r>
      <w:r w:rsidR="00735F17">
        <w:rPr>
          <w:color w:val="000000"/>
          <w:szCs w:val="22"/>
        </w:rPr>
        <w:t>s</w:t>
      </w:r>
      <w:r w:rsidRPr="002C6C84">
        <w:rPr>
          <w:color w:val="000000"/>
          <w:szCs w:val="22"/>
        </w:rPr>
        <w:t xml:space="preserve"> </w:t>
      </w:r>
      <w:r w:rsidR="00116F9B" w:rsidRPr="002C6C84">
        <w:rPr>
          <w:color w:val="000000"/>
          <w:szCs w:val="22"/>
        </w:rPr>
        <w:t>pirkst</w:t>
      </w:r>
      <w:r w:rsidR="00116F9B">
        <w:rPr>
          <w:color w:val="000000"/>
          <w:szCs w:val="22"/>
        </w:rPr>
        <w:t>s</w:t>
      </w:r>
      <w:r w:rsidRPr="002C6C84">
        <w:rPr>
          <w:color w:val="000000"/>
          <w:szCs w:val="22"/>
        </w:rPr>
        <w:t xml:space="preserve">. </w:t>
      </w:r>
      <w:r w:rsidR="0037277B" w:rsidRPr="00D70933">
        <w:t xml:space="preserve">Nepieciešama </w:t>
      </w:r>
      <w:r w:rsidRPr="002C6C84">
        <w:rPr>
          <w:rFonts w:ascii="TimesNewRoman,Italic" w:hAnsi="TimesNewRoman,Italic"/>
          <w:color w:val="000000"/>
          <w:szCs w:val="22"/>
        </w:rPr>
        <w:t xml:space="preserve">prasmīga, </w:t>
      </w:r>
      <w:r w:rsidR="00871431" w:rsidRPr="005D3B8F">
        <w:rPr>
          <w:rFonts w:ascii="TimesNewRoman,Italic" w:hAnsi="TimesNewRoman,Italic"/>
          <w:color w:val="000000"/>
          <w:szCs w:val="22"/>
        </w:rPr>
        <w:t xml:space="preserve">TŪLĪTĒJA </w:t>
      </w:r>
      <w:r w:rsidRPr="002C6C84">
        <w:rPr>
          <w:rFonts w:ascii="TimesNewRoman,Italic" w:hAnsi="TimesNewRoman,Italic"/>
          <w:color w:val="000000"/>
          <w:szCs w:val="22"/>
        </w:rPr>
        <w:t xml:space="preserve">ķirurģiska iejaukšanās, un var būt nepieciešama savlaicīga injekcijas vietas </w:t>
      </w:r>
      <w:r w:rsidRPr="0074522E">
        <w:rPr>
          <w:rFonts w:ascii="TimesNewRoman,Italic" w:hAnsi="TimesNewRoman,Italic"/>
          <w:color w:val="000000"/>
          <w:szCs w:val="22"/>
        </w:rPr>
        <w:t xml:space="preserve">uzgriešana </w:t>
      </w:r>
      <w:r w:rsidRPr="002C6C84">
        <w:rPr>
          <w:rFonts w:ascii="TimesNewRoman,Italic" w:hAnsi="TimesNewRoman,Italic"/>
          <w:color w:val="000000"/>
          <w:szCs w:val="22"/>
        </w:rPr>
        <w:t xml:space="preserve">un skalošana, īpaši, ja skarts pirksta </w:t>
      </w:r>
      <w:r w:rsidR="00DB78A1" w:rsidRPr="00D70933">
        <w:t>mīkstums</w:t>
      </w:r>
      <w:r w:rsidR="00DB78A1" w:rsidRPr="00085010" w:rsidDel="00AE4BBE">
        <w:rPr>
          <w:rFonts w:ascii="TimesNewRoman,Italic" w:hAnsi="TimesNewRoman,Italic"/>
          <w:color w:val="000000"/>
          <w:szCs w:val="22"/>
        </w:rPr>
        <w:t xml:space="preserve"> </w:t>
      </w:r>
      <w:r w:rsidRPr="002C6C84">
        <w:rPr>
          <w:rFonts w:ascii="TimesNewRoman,Italic" w:hAnsi="TimesNewRoman,Italic"/>
          <w:color w:val="000000"/>
          <w:szCs w:val="22"/>
        </w:rPr>
        <w:t>vai cīpsla.</w:t>
      </w:r>
    </w:p>
    <w:p w14:paraId="42E97C2F" w14:textId="77777777" w:rsidR="00036AB7" w:rsidRPr="002C6C84" w:rsidRDefault="00036AB7" w:rsidP="00036AB7">
      <w:pPr>
        <w:rPr>
          <w:szCs w:val="22"/>
          <w:u w:val="single"/>
        </w:rPr>
      </w:pPr>
    </w:p>
    <w:p w14:paraId="0D404F1E" w14:textId="22D45481" w:rsidR="005B1FD0" w:rsidRPr="00E57A7D" w:rsidRDefault="006C78AB" w:rsidP="005B1FD0">
      <w:pPr>
        <w:tabs>
          <w:tab w:val="clear" w:pos="567"/>
        </w:tabs>
        <w:spacing w:line="240" w:lineRule="auto"/>
        <w:rPr>
          <w:szCs w:val="22"/>
        </w:rPr>
      </w:pPr>
      <w:r w:rsidRPr="00E57A7D">
        <w:rPr>
          <w:szCs w:val="22"/>
          <w:u w:val="single"/>
        </w:rPr>
        <w:t>Grūsnība un laktācija</w:t>
      </w:r>
      <w:r w:rsidRPr="00E57A7D">
        <w:t>:</w:t>
      </w:r>
    </w:p>
    <w:p w14:paraId="6C70B793" w14:textId="62B2B7BC" w:rsidR="004A5FC6" w:rsidRDefault="004A5FC6" w:rsidP="004A5FC6">
      <w:pPr>
        <w:rPr>
          <w:szCs w:val="22"/>
        </w:rPr>
      </w:pPr>
      <w:r w:rsidRPr="004D2CAE">
        <w:rPr>
          <w:szCs w:val="22"/>
        </w:rPr>
        <w:t xml:space="preserve">Nav pierādīts </w:t>
      </w:r>
      <w:r>
        <w:rPr>
          <w:szCs w:val="22"/>
        </w:rPr>
        <w:t xml:space="preserve">šo veterināro zāļu </w:t>
      </w:r>
      <w:r w:rsidR="00D02B81">
        <w:t>drošums</w:t>
      </w:r>
      <w:r w:rsidR="00D02B81" w:rsidRPr="00E57A7D">
        <w:t xml:space="preserve"> </w:t>
      </w:r>
      <w:r>
        <w:rPr>
          <w:szCs w:val="22"/>
        </w:rPr>
        <w:t>grūsnības un laktācijas laikā.</w:t>
      </w:r>
    </w:p>
    <w:p w14:paraId="7727DD6E" w14:textId="77777777" w:rsidR="005B1FD0" w:rsidRPr="00E57A7D" w:rsidRDefault="005B1FD0" w:rsidP="005B1FD0">
      <w:pPr>
        <w:tabs>
          <w:tab w:val="clear" w:pos="567"/>
        </w:tabs>
        <w:spacing w:line="240" w:lineRule="auto"/>
        <w:rPr>
          <w:szCs w:val="22"/>
        </w:rPr>
      </w:pPr>
    </w:p>
    <w:p w14:paraId="46A61ACC" w14:textId="4365E192" w:rsidR="005B1FD0" w:rsidRPr="00E57A7D" w:rsidRDefault="006C78AB" w:rsidP="005B1FD0">
      <w:pPr>
        <w:tabs>
          <w:tab w:val="clear" w:pos="567"/>
        </w:tabs>
        <w:spacing w:line="240" w:lineRule="auto"/>
        <w:rPr>
          <w:szCs w:val="22"/>
        </w:rPr>
      </w:pPr>
      <w:r w:rsidRPr="00E57A7D">
        <w:rPr>
          <w:szCs w:val="22"/>
          <w:u w:val="single"/>
        </w:rPr>
        <w:t>Mijiedarbība ar citām zālēm un citi mijiedarbības veidi</w:t>
      </w:r>
      <w:r>
        <w:rPr>
          <w:szCs w:val="22"/>
          <w:u w:val="single"/>
        </w:rPr>
        <w:t>:</w:t>
      </w:r>
    </w:p>
    <w:p w14:paraId="6D5EDE3F" w14:textId="7D3F8C12" w:rsidR="005B1FD0" w:rsidRDefault="00544B51" w:rsidP="005B1FD0">
      <w:pPr>
        <w:tabs>
          <w:tab w:val="clear" w:pos="567"/>
        </w:tabs>
        <w:spacing w:line="240" w:lineRule="auto"/>
        <w:rPr>
          <w:szCs w:val="22"/>
        </w:rPr>
      </w:pPr>
      <w:r w:rsidRPr="00544B51">
        <w:rPr>
          <w:szCs w:val="22"/>
        </w:rPr>
        <w:t xml:space="preserve">Nav pieejama informācija par šīs vakcīnas drošumu un iedarbīgumu, </w:t>
      </w:r>
      <w:r w:rsidR="00D02B81">
        <w:rPr>
          <w:szCs w:val="22"/>
        </w:rPr>
        <w:t>kad</w:t>
      </w:r>
      <w:r w:rsidR="00D02B81" w:rsidRPr="00544B51">
        <w:rPr>
          <w:szCs w:val="22"/>
        </w:rPr>
        <w:t xml:space="preserve"> </w:t>
      </w:r>
      <w:r w:rsidRPr="00544B51">
        <w:rPr>
          <w:szCs w:val="22"/>
        </w:rPr>
        <w:t xml:space="preserve">to lieto kopā ar citām veterinārajām zālēm. Lēmumu par </w:t>
      </w:r>
      <w:r w:rsidR="0081273F">
        <w:t>šīs</w:t>
      </w:r>
      <w:r w:rsidR="0081273F" w:rsidRPr="000047E4">
        <w:t xml:space="preserve"> </w:t>
      </w:r>
      <w:r w:rsidRPr="00544B51">
        <w:rPr>
          <w:szCs w:val="22"/>
        </w:rPr>
        <w:t>vakcīnas lietošanu pirms vai pēc citu veterināro zāļu lietošanas pieņem</w:t>
      </w:r>
      <w:r w:rsidR="0081273F">
        <w:rPr>
          <w:szCs w:val="22"/>
        </w:rPr>
        <w:t>t</w:t>
      </w:r>
      <w:r w:rsidRPr="00544B51">
        <w:rPr>
          <w:szCs w:val="22"/>
        </w:rPr>
        <w:t>, izvērtējot katru gadījumu atsevišķi.</w:t>
      </w:r>
    </w:p>
    <w:p w14:paraId="17CEDFE0" w14:textId="77777777" w:rsidR="00544B51" w:rsidRPr="00E57A7D" w:rsidRDefault="00544B51" w:rsidP="005B1FD0">
      <w:pPr>
        <w:tabs>
          <w:tab w:val="clear" w:pos="567"/>
        </w:tabs>
        <w:spacing w:line="240" w:lineRule="auto"/>
        <w:rPr>
          <w:szCs w:val="22"/>
        </w:rPr>
      </w:pPr>
    </w:p>
    <w:p w14:paraId="6B81046E" w14:textId="3BD0C589" w:rsidR="005B1FD0" w:rsidRPr="00E57A7D" w:rsidRDefault="006C78AB" w:rsidP="005B1FD0">
      <w:pPr>
        <w:tabs>
          <w:tab w:val="clear" w:pos="567"/>
        </w:tabs>
        <w:spacing w:line="240" w:lineRule="auto"/>
        <w:rPr>
          <w:szCs w:val="22"/>
        </w:rPr>
      </w:pPr>
      <w:r w:rsidRPr="00E57A7D">
        <w:rPr>
          <w:szCs w:val="22"/>
          <w:u w:val="single"/>
        </w:rPr>
        <w:t>Pārdozēšana</w:t>
      </w:r>
      <w:r w:rsidRPr="00E57A7D">
        <w:t>:</w:t>
      </w:r>
    </w:p>
    <w:p w14:paraId="5A506540" w14:textId="7B4D2C63" w:rsidR="00EB1DC0" w:rsidRPr="00EB1DC0" w:rsidRDefault="00EB1DC0" w:rsidP="00EB1DC0">
      <w:pPr>
        <w:tabs>
          <w:tab w:val="clear" w:pos="567"/>
        </w:tabs>
        <w:spacing w:line="240" w:lineRule="auto"/>
        <w:jc w:val="both"/>
        <w:rPr>
          <w:szCs w:val="22"/>
        </w:rPr>
      </w:pPr>
      <w:r w:rsidRPr="00EB1DC0">
        <w:rPr>
          <w:szCs w:val="22"/>
        </w:rPr>
        <w:t xml:space="preserve">Pēc </w:t>
      </w:r>
      <w:r w:rsidR="00155B6C" w:rsidRPr="00155B6C">
        <w:rPr>
          <w:szCs w:val="22"/>
        </w:rPr>
        <w:t>dubulta</w:t>
      </w:r>
      <w:r w:rsidR="00460BEF">
        <w:rPr>
          <w:szCs w:val="22"/>
        </w:rPr>
        <w:t>s</w:t>
      </w:r>
      <w:r w:rsidR="00155B6C" w:rsidRPr="00155B6C">
        <w:rPr>
          <w:szCs w:val="22"/>
        </w:rPr>
        <w:t xml:space="preserve"> </w:t>
      </w:r>
      <w:r w:rsidRPr="00EB1DC0">
        <w:rPr>
          <w:szCs w:val="22"/>
        </w:rPr>
        <w:t xml:space="preserve">devas pārdozēšanas novērotās reakcijas injekcijas vietā ir līdzīgas kā pēc vienas vakcīnas devas ievadīšanas. Ļoti bieži (vairāk nekā 1 no 10 dzīvniekiem) dzīvniekiem pēc pārdozēšanas var rasties sataustāms audu pietūkums injekcijas vieta līdz </w:t>
      </w:r>
      <w:smartTag w:uri="urn:schemas-microsoft-com:office:smarttags" w:element="metricconverter">
        <w:smartTagPr>
          <w:attr w:name="ProductID" w:val="3 cm"/>
        </w:smartTagPr>
        <w:r w:rsidRPr="00EB1DC0">
          <w:rPr>
            <w:szCs w:val="22"/>
          </w:rPr>
          <w:t>3 cm</w:t>
        </w:r>
      </w:smartTag>
      <w:r w:rsidRPr="00EB1DC0">
        <w:rPr>
          <w:szCs w:val="22"/>
        </w:rPr>
        <w:t xml:space="preserve"> diametrā, kas </w:t>
      </w:r>
      <w:r w:rsidR="00460BEF">
        <w:rPr>
          <w:szCs w:val="22"/>
        </w:rPr>
        <w:t>izzūd</w:t>
      </w:r>
      <w:r w:rsidRPr="00EB1DC0">
        <w:rPr>
          <w:szCs w:val="22"/>
        </w:rPr>
        <w:t xml:space="preserve"> 2 dienu laikā. </w:t>
      </w:r>
    </w:p>
    <w:p w14:paraId="59493A37" w14:textId="5AACD6E3" w:rsidR="00EB1DC0" w:rsidRDefault="00EB1DC0" w:rsidP="00EB1DC0">
      <w:pPr>
        <w:tabs>
          <w:tab w:val="clear" w:pos="567"/>
        </w:tabs>
        <w:spacing w:line="240" w:lineRule="auto"/>
        <w:jc w:val="both"/>
        <w:rPr>
          <w:szCs w:val="22"/>
        </w:rPr>
      </w:pPr>
      <w:r w:rsidRPr="00EB1DC0">
        <w:rPr>
          <w:szCs w:val="22"/>
        </w:rPr>
        <w:t xml:space="preserve">Dzīvniekiem, kam lietota dubulta vakcīnas deva, tika novērots </w:t>
      </w:r>
      <w:r w:rsidR="00460BEF">
        <w:rPr>
          <w:szCs w:val="22"/>
        </w:rPr>
        <w:t>lēnāks</w:t>
      </w:r>
      <w:r w:rsidRPr="00EB1DC0">
        <w:rPr>
          <w:szCs w:val="22"/>
        </w:rPr>
        <w:t xml:space="preserve"> svara pieaugums.</w:t>
      </w:r>
    </w:p>
    <w:p w14:paraId="1482775B" w14:textId="77777777" w:rsidR="00EB1DC0" w:rsidRPr="00EB1DC0" w:rsidRDefault="00EB1DC0" w:rsidP="00EB1DC0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6DCFF90A" w14:textId="1496A2CE" w:rsidR="005B1FD0" w:rsidRPr="00E57A7D" w:rsidRDefault="006C78AB" w:rsidP="005B1FD0">
      <w:pPr>
        <w:tabs>
          <w:tab w:val="clear" w:pos="567"/>
        </w:tabs>
        <w:spacing w:line="240" w:lineRule="auto"/>
        <w:rPr>
          <w:szCs w:val="22"/>
        </w:rPr>
      </w:pPr>
      <w:r w:rsidRPr="00E57A7D">
        <w:rPr>
          <w:szCs w:val="22"/>
          <w:u w:val="single"/>
        </w:rPr>
        <w:t>Būtiska nesaderība</w:t>
      </w:r>
      <w:r w:rsidRPr="00E57A7D">
        <w:t>:</w:t>
      </w:r>
    </w:p>
    <w:p w14:paraId="3F8A7254" w14:textId="77777777" w:rsidR="001D005E" w:rsidRPr="002C6C84" w:rsidRDefault="001D005E" w:rsidP="001D005E">
      <w:pPr>
        <w:jc w:val="both"/>
        <w:rPr>
          <w:szCs w:val="22"/>
        </w:rPr>
      </w:pPr>
      <w:r w:rsidRPr="002C6C84">
        <w:rPr>
          <w:szCs w:val="22"/>
        </w:rPr>
        <w:t xml:space="preserve">Nelietot maisījumā ar citām </w:t>
      </w:r>
      <w:r w:rsidRPr="002C6C84">
        <w:rPr>
          <w:noProof/>
          <w:szCs w:val="22"/>
        </w:rPr>
        <w:t>veterinārajām</w:t>
      </w:r>
      <w:r w:rsidRPr="002C6C84">
        <w:rPr>
          <w:color w:val="000000"/>
          <w:szCs w:val="22"/>
        </w:rPr>
        <w:t xml:space="preserve"> zālēm</w:t>
      </w:r>
      <w:r w:rsidRPr="002C6C84">
        <w:rPr>
          <w:szCs w:val="22"/>
        </w:rPr>
        <w:t>.</w:t>
      </w:r>
    </w:p>
    <w:p w14:paraId="5E91E446" w14:textId="77777777" w:rsidR="005B1FD0" w:rsidRPr="00E57A7D" w:rsidRDefault="005B1FD0" w:rsidP="00A9226B">
      <w:pPr>
        <w:tabs>
          <w:tab w:val="clear" w:pos="567"/>
        </w:tabs>
        <w:spacing w:line="240" w:lineRule="auto"/>
        <w:rPr>
          <w:szCs w:val="22"/>
        </w:rPr>
      </w:pPr>
    </w:p>
    <w:p w14:paraId="1DEF4426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7F161CCC" w14:textId="69652B59" w:rsidR="00C114FF" w:rsidRPr="00E57A7D" w:rsidRDefault="006C78AB" w:rsidP="00B13B6D">
      <w:pPr>
        <w:pStyle w:val="Style1"/>
      </w:pPr>
      <w:r w:rsidRPr="00E57A7D">
        <w:rPr>
          <w:highlight w:val="lightGray"/>
        </w:rPr>
        <w:t>7.</w:t>
      </w:r>
      <w:r w:rsidR="007318FE">
        <w:tab/>
      </w:r>
      <w:r w:rsidR="0095776D">
        <w:t>B</w:t>
      </w:r>
      <w:r w:rsidRPr="00E57A7D">
        <w:t>lakusparādības</w:t>
      </w:r>
    </w:p>
    <w:p w14:paraId="0E5BCAC1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iCs/>
          <w:szCs w:val="22"/>
        </w:rPr>
      </w:pPr>
    </w:p>
    <w:p w14:paraId="3674251D" w14:textId="33BCA54C" w:rsidR="005769A0" w:rsidRPr="004C771A" w:rsidRDefault="005769A0" w:rsidP="005769A0">
      <w:pPr>
        <w:rPr>
          <w:szCs w:val="22"/>
        </w:rPr>
      </w:pPr>
      <w:r w:rsidRPr="004C771A">
        <w:rPr>
          <w:szCs w:val="22"/>
        </w:rPr>
        <w:t xml:space="preserve">Cūkas </w:t>
      </w:r>
      <w:r w:rsidRPr="0094783C">
        <w:rPr>
          <w:szCs w:val="22"/>
        </w:rPr>
        <w:t>(nobarojamās)</w:t>
      </w:r>
      <w:r w:rsidR="00460BEF" w:rsidRPr="0094783C">
        <w:rPr>
          <w:szCs w:val="22"/>
        </w:rPr>
        <w:t>:</w:t>
      </w:r>
    </w:p>
    <w:p w14:paraId="20C09DD5" w14:textId="77777777" w:rsidR="005769A0" w:rsidRPr="00E57A7D" w:rsidRDefault="005769A0" w:rsidP="005769A0">
      <w:pPr>
        <w:rPr>
          <w:szCs w:val="22"/>
        </w:rPr>
      </w:pPr>
    </w:p>
    <w:tbl>
      <w:tblPr>
        <w:tblW w:w="5262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536"/>
      </w:tblGrid>
      <w:tr w:rsidR="005769A0" w14:paraId="10D70EC5" w14:textId="77777777" w:rsidTr="00576E88">
        <w:tc>
          <w:tcPr>
            <w:tcW w:w="5000" w:type="pct"/>
          </w:tcPr>
          <w:p w14:paraId="29F81757" w14:textId="256701B6" w:rsidR="005769A0" w:rsidRPr="00E57A7D" w:rsidRDefault="005769A0" w:rsidP="005769A0">
            <w:pPr>
              <w:spacing w:before="60" w:after="60"/>
              <w:rPr>
                <w:szCs w:val="22"/>
              </w:rPr>
            </w:pPr>
            <w:r w:rsidRPr="00E57A7D">
              <w:t>Ļoti bieži</w:t>
            </w:r>
            <w:r>
              <w:t xml:space="preserve"> </w:t>
            </w:r>
            <w:r w:rsidRPr="00E57A7D">
              <w:t>(&gt;1 dzīvniekam/10 ārstētajiem dzīvniekiem):</w:t>
            </w:r>
          </w:p>
        </w:tc>
      </w:tr>
      <w:tr w:rsidR="005769A0" w14:paraId="2CE632A4" w14:textId="77777777" w:rsidTr="00576E88">
        <w:tc>
          <w:tcPr>
            <w:tcW w:w="5000" w:type="pct"/>
          </w:tcPr>
          <w:p w14:paraId="6B8BA377" w14:textId="04FC9F31" w:rsidR="005769A0" w:rsidRPr="00E57A7D" w:rsidRDefault="005769A0" w:rsidP="008143F6">
            <w:pPr>
              <w:spacing w:before="60" w:after="60"/>
            </w:pPr>
            <w:r>
              <w:rPr>
                <w:iCs/>
                <w:szCs w:val="22"/>
              </w:rPr>
              <w:t>P</w:t>
            </w:r>
            <w:r w:rsidRPr="000F416F">
              <w:rPr>
                <w:iCs/>
                <w:szCs w:val="22"/>
              </w:rPr>
              <w:t xml:space="preserve">ietūkums </w:t>
            </w:r>
            <w:r>
              <w:rPr>
                <w:iCs/>
                <w:szCs w:val="22"/>
              </w:rPr>
              <w:t>i</w:t>
            </w:r>
            <w:r w:rsidRPr="000F416F">
              <w:rPr>
                <w:iCs/>
                <w:szCs w:val="22"/>
              </w:rPr>
              <w:t xml:space="preserve">njekcijas </w:t>
            </w:r>
            <w:r w:rsidRPr="00F5590B">
              <w:rPr>
                <w:iCs/>
                <w:szCs w:val="22"/>
              </w:rPr>
              <w:t>vietā</w:t>
            </w:r>
            <w:r w:rsidRPr="008143F6">
              <w:rPr>
                <w:iCs/>
                <w:szCs w:val="22"/>
                <w:vertAlign w:val="superscript"/>
              </w:rPr>
              <w:t>1</w:t>
            </w:r>
          </w:p>
        </w:tc>
      </w:tr>
      <w:tr w:rsidR="005769A0" w14:paraId="729016C2" w14:textId="77777777" w:rsidTr="00576E88">
        <w:tc>
          <w:tcPr>
            <w:tcW w:w="5000" w:type="pct"/>
          </w:tcPr>
          <w:p w14:paraId="30417131" w14:textId="2071C18D" w:rsidR="005769A0" w:rsidRPr="00E57A7D" w:rsidRDefault="005769A0" w:rsidP="005769A0">
            <w:pPr>
              <w:spacing w:before="60" w:after="60"/>
              <w:rPr>
                <w:szCs w:val="22"/>
              </w:rPr>
            </w:pPr>
            <w:r w:rsidRPr="00E57A7D">
              <w:t>Ļoti reti</w:t>
            </w:r>
            <w:r>
              <w:t xml:space="preserve"> </w:t>
            </w:r>
            <w:r w:rsidRPr="00E57A7D">
              <w:t>(&lt;1 dzīvniek</w:t>
            </w:r>
            <w:r>
              <w:t>am</w:t>
            </w:r>
            <w:r w:rsidRPr="00E57A7D">
              <w:t>/10</w:t>
            </w:r>
            <w:r>
              <w:t> </w:t>
            </w:r>
            <w:r w:rsidRPr="00E57A7D">
              <w:t>000 </w:t>
            </w:r>
            <w:r w:rsidRPr="00C54ADB">
              <w:t xml:space="preserve">ārstētajiem </w:t>
            </w:r>
            <w:r w:rsidRPr="00E57A7D">
              <w:t>dzīvnieki</w:t>
            </w:r>
            <w:r>
              <w:t>em</w:t>
            </w:r>
            <w:r w:rsidRPr="00E57A7D">
              <w:t>, tostarp atsevišķi ziņojumi):</w:t>
            </w:r>
          </w:p>
        </w:tc>
      </w:tr>
      <w:tr w:rsidR="005769A0" w14:paraId="1C6DF3E4" w14:textId="77777777" w:rsidTr="00576E88">
        <w:tc>
          <w:tcPr>
            <w:tcW w:w="5000" w:type="pct"/>
          </w:tcPr>
          <w:p w14:paraId="2AC51092" w14:textId="671E1E7D" w:rsidR="005769A0" w:rsidRPr="00E57A7D" w:rsidRDefault="005769A0" w:rsidP="008143F6">
            <w:pPr>
              <w:spacing w:before="60" w:after="60"/>
            </w:pPr>
            <w:r>
              <w:rPr>
                <w:iCs/>
                <w:szCs w:val="22"/>
              </w:rPr>
              <w:t>F</w:t>
            </w:r>
            <w:r w:rsidRPr="00834F3C">
              <w:rPr>
                <w:iCs/>
                <w:szCs w:val="22"/>
              </w:rPr>
              <w:t>ibroze</w:t>
            </w:r>
            <w:r>
              <w:rPr>
                <w:iCs/>
                <w:szCs w:val="22"/>
              </w:rPr>
              <w:t xml:space="preserve"> i</w:t>
            </w:r>
            <w:r w:rsidRPr="000F416F">
              <w:rPr>
                <w:iCs/>
                <w:szCs w:val="22"/>
              </w:rPr>
              <w:t xml:space="preserve">njekcijas </w:t>
            </w:r>
            <w:r w:rsidRPr="00F5590B">
              <w:rPr>
                <w:iCs/>
                <w:szCs w:val="22"/>
              </w:rPr>
              <w:t>vietā</w:t>
            </w:r>
            <w:r w:rsidRPr="008143F6">
              <w:rPr>
                <w:iCs/>
                <w:szCs w:val="22"/>
                <w:vertAlign w:val="superscript"/>
              </w:rPr>
              <w:t>2</w:t>
            </w:r>
            <w:r w:rsidRPr="00834F3C">
              <w:rPr>
                <w:iCs/>
                <w:szCs w:val="22"/>
              </w:rPr>
              <w:t xml:space="preserve">, </w:t>
            </w:r>
            <w:r>
              <w:rPr>
                <w:iCs/>
                <w:szCs w:val="22"/>
              </w:rPr>
              <w:t>I</w:t>
            </w:r>
            <w:r w:rsidRPr="00834F3C">
              <w:rPr>
                <w:iCs/>
                <w:szCs w:val="22"/>
              </w:rPr>
              <w:t>ekaisums</w:t>
            </w:r>
            <w:r>
              <w:rPr>
                <w:iCs/>
                <w:szCs w:val="22"/>
              </w:rPr>
              <w:t xml:space="preserve"> i</w:t>
            </w:r>
            <w:r w:rsidRPr="000F416F">
              <w:rPr>
                <w:iCs/>
                <w:szCs w:val="22"/>
              </w:rPr>
              <w:t xml:space="preserve">njekcijas </w:t>
            </w:r>
            <w:r w:rsidRPr="00F5590B">
              <w:rPr>
                <w:iCs/>
                <w:szCs w:val="22"/>
              </w:rPr>
              <w:t>vietā</w:t>
            </w:r>
            <w:r w:rsidRPr="008143F6">
              <w:rPr>
                <w:iCs/>
                <w:szCs w:val="22"/>
                <w:vertAlign w:val="superscript"/>
              </w:rPr>
              <w:t>2</w:t>
            </w:r>
            <w:r w:rsidRPr="00834F3C">
              <w:rPr>
                <w:iCs/>
                <w:szCs w:val="22"/>
              </w:rPr>
              <w:t>,</w:t>
            </w:r>
            <w:r>
              <w:rPr>
                <w:iCs/>
                <w:szCs w:val="22"/>
              </w:rPr>
              <w:t xml:space="preserve"> p</w:t>
            </w:r>
            <w:r w:rsidRPr="005B4C53">
              <w:rPr>
                <w:iCs/>
                <w:szCs w:val="22"/>
              </w:rPr>
              <w:t>astiprinātas</w:t>
            </w:r>
            <w:r>
              <w:rPr>
                <w:iCs/>
                <w:szCs w:val="22"/>
              </w:rPr>
              <w:t xml:space="preserve"> </w:t>
            </w:r>
            <w:r w:rsidRPr="00834F3C">
              <w:rPr>
                <w:iCs/>
                <w:szCs w:val="22"/>
              </w:rPr>
              <w:t>jutības reakcija</w:t>
            </w:r>
            <w:r w:rsidRPr="008143F6">
              <w:rPr>
                <w:iCs/>
                <w:szCs w:val="22"/>
                <w:vertAlign w:val="superscript"/>
              </w:rPr>
              <w:t>3</w:t>
            </w:r>
            <w:r w:rsidRPr="00834F3C">
              <w:rPr>
                <w:iCs/>
                <w:szCs w:val="22"/>
              </w:rPr>
              <w:t xml:space="preserve">, </w:t>
            </w:r>
            <w:r w:rsidR="00460BEF">
              <w:rPr>
                <w:iCs/>
                <w:szCs w:val="22"/>
              </w:rPr>
              <w:t xml:space="preserve">paaugstināta </w:t>
            </w:r>
            <w:r w:rsidRPr="005D3217">
              <w:rPr>
                <w:iCs/>
                <w:szCs w:val="22"/>
              </w:rPr>
              <w:t>temperatūra</w:t>
            </w:r>
            <w:r w:rsidRPr="008143F6">
              <w:rPr>
                <w:iCs/>
                <w:szCs w:val="22"/>
                <w:vertAlign w:val="superscript"/>
              </w:rPr>
              <w:t>4</w:t>
            </w:r>
          </w:p>
        </w:tc>
      </w:tr>
    </w:tbl>
    <w:p w14:paraId="1CC5FF5F" w14:textId="77777777" w:rsidR="005769A0" w:rsidRPr="008A611A" w:rsidRDefault="005769A0" w:rsidP="005769A0">
      <w:pPr>
        <w:jc w:val="both"/>
        <w:rPr>
          <w:szCs w:val="22"/>
        </w:rPr>
      </w:pPr>
      <w:r w:rsidRPr="008143F6">
        <w:rPr>
          <w:szCs w:val="22"/>
          <w:vertAlign w:val="superscript"/>
        </w:rPr>
        <w:t>1</w:t>
      </w:r>
      <w:r>
        <w:rPr>
          <w:szCs w:val="22"/>
        </w:rPr>
        <w:t xml:space="preserve"> </w:t>
      </w:r>
      <w:r w:rsidRPr="008A611A">
        <w:rPr>
          <w:szCs w:val="22"/>
        </w:rPr>
        <w:t>Līdz 2,5 cm diametrā, līdz 3 dienām.</w:t>
      </w:r>
    </w:p>
    <w:p w14:paraId="72E2B2C1" w14:textId="77777777" w:rsidR="005769A0" w:rsidRPr="008A611A" w:rsidRDefault="005769A0" w:rsidP="005769A0">
      <w:pPr>
        <w:jc w:val="both"/>
        <w:rPr>
          <w:szCs w:val="22"/>
        </w:rPr>
      </w:pPr>
      <w:r w:rsidRPr="008143F6">
        <w:rPr>
          <w:szCs w:val="22"/>
          <w:vertAlign w:val="superscript"/>
        </w:rPr>
        <w:t>2</w:t>
      </w:r>
      <w:r w:rsidRPr="008A611A">
        <w:rPr>
          <w:szCs w:val="22"/>
        </w:rPr>
        <w:t xml:space="preserve"> Var saglabāties ilgāk par 2 nedēļām.</w:t>
      </w:r>
    </w:p>
    <w:p w14:paraId="7DF08EBF" w14:textId="50349938" w:rsidR="005769A0" w:rsidRPr="008A611A" w:rsidRDefault="005769A0" w:rsidP="005769A0">
      <w:pPr>
        <w:jc w:val="both"/>
        <w:rPr>
          <w:szCs w:val="22"/>
        </w:rPr>
      </w:pPr>
      <w:r w:rsidRPr="008143F6">
        <w:rPr>
          <w:szCs w:val="22"/>
          <w:vertAlign w:val="superscript"/>
        </w:rPr>
        <w:t>3</w:t>
      </w:r>
      <w:r w:rsidRPr="008A611A">
        <w:rPr>
          <w:szCs w:val="22"/>
        </w:rPr>
        <w:t xml:space="preserve"> Ieskaitot šoku un nāvi. </w:t>
      </w:r>
      <w:r w:rsidR="00460BEF">
        <w:rPr>
          <w:szCs w:val="22"/>
        </w:rPr>
        <w:t>Veikt</w:t>
      </w:r>
      <w:r w:rsidRPr="007808F5">
        <w:rPr>
          <w:szCs w:val="22"/>
        </w:rPr>
        <w:t xml:space="preserve"> atbilstoš</w:t>
      </w:r>
      <w:r w:rsidR="00460BEF">
        <w:rPr>
          <w:szCs w:val="22"/>
        </w:rPr>
        <w:t>u</w:t>
      </w:r>
      <w:r w:rsidRPr="007808F5">
        <w:rPr>
          <w:szCs w:val="22"/>
        </w:rPr>
        <w:t xml:space="preserve"> ārstēšan</w:t>
      </w:r>
      <w:r w:rsidR="00460BEF">
        <w:rPr>
          <w:szCs w:val="22"/>
        </w:rPr>
        <w:t>u</w:t>
      </w:r>
      <w:r w:rsidRPr="007808F5">
        <w:rPr>
          <w:szCs w:val="22"/>
        </w:rPr>
        <w:t xml:space="preserve"> kas var </w:t>
      </w:r>
      <w:r w:rsidR="00460BEF">
        <w:rPr>
          <w:szCs w:val="22"/>
        </w:rPr>
        <w:t xml:space="preserve">ietvert </w:t>
      </w:r>
      <w:r w:rsidRPr="007808F5">
        <w:rPr>
          <w:szCs w:val="22"/>
        </w:rPr>
        <w:t>glikokortikoīd</w:t>
      </w:r>
      <w:r w:rsidR="00460BEF">
        <w:rPr>
          <w:szCs w:val="22"/>
        </w:rPr>
        <w:t>u</w:t>
      </w:r>
      <w:r w:rsidRPr="007808F5">
        <w:rPr>
          <w:szCs w:val="22"/>
        </w:rPr>
        <w:t xml:space="preserve"> intravenoz</w:t>
      </w:r>
      <w:r w:rsidR="00460BEF">
        <w:rPr>
          <w:szCs w:val="22"/>
        </w:rPr>
        <w:t>u</w:t>
      </w:r>
      <w:r w:rsidRPr="007808F5">
        <w:rPr>
          <w:szCs w:val="22"/>
        </w:rPr>
        <w:t xml:space="preserve"> vai adrenalīn</w:t>
      </w:r>
      <w:r w:rsidR="00460BEF">
        <w:rPr>
          <w:szCs w:val="22"/>
        </w:rPr>
        <w:t>a</w:t>
      </w:r>
      <w:r w:rsidRPr="007808F5">
        <w:rPr>
          <w:szCs w:val="22"/>
        </w:rPr>
        <w:t xml:space="preserve"> intramuskulār</w:t>
      </w:r>
      <w:r w:rsidR="00460BEF">
        <w:rPr>
          <w:szCs w:val="22"/>
        </w:rPr>
        <w:t>u ievadīšanu</w:t>
      </w:r>
      <w:r w:rsidRPr="008A611A">
        <w:rPr>
          <w:szCs w:val="22"/>
        </w:rPr>
        <w:t>.</w:t>
      </w:r>
    </w:p>
    <w:p w14:paraId="10A12050" w14:textId="77777777" w:rsidR="005769A0" w:rsidRPr="004C771A" w:rsidRDefault="005769A0" w:rsidP="005769A0">
      <w:pPr>
        <w:jc w:val="both"/>
        <w:rPr>
          <w:szCs w:val="22"/>
        </w:rPr>
      </w:pPr>
      <w:r w:rsidRPr="008143F6">
        <w:rPr>
          <w:szCs w:val="22"/>
          <w:vertAlign w:val="superscript"/>
        </w:rPr>
        <w:t>4</w:t>
      </w:r>
      <w:r w:rsidRPr="008A611A">
        <w:rPr>
          <w:szCs w:val="22"/>
        </w:rPr>
        <w:t xml:space="preserve"> Līdz 1,9°C, līdz 4 dienām</w:t>
      </w:r>
      <w:r w:rsidRPr="004C771A">
        <w:rPr>
          <w:szCs w:val="22"/>
        </w:rPr>
        <w:t xml:space="preserve">. </w:t>
      </w:r>
    </w:p>
    <w:p w14:paraId="66B99368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iCs/>
          <w:szCs w:val="22"/>
        </w:rPr>
      </w:pPr>
    </w:p>
    <w:p w14:paraId="116AC56A" w14:textId="77777777" w:rsidR="00CB20CB" w:rsidRDefault="006819D0" w:rsidP="00CB20CB">
      <w:pPr>
        <w:jc w:val="both"/>
      </w:pPr>
      <w:r w:rsidRPr="006819D0">
        <w:t>Ir svarīgi ziņot par blakusparādībām</w:t>
      </w:r>
      <w:r w:rsidR="006C78AB" w:rsidRPr="006819D0">
        <w:t>. Tas</w:t>
      </w:r>
      <w:r w:rsidR="006C78AB" w:rsidRPr="00E57A7D">
        <w:t xml:space="preserve"> ļauj pastāvīgi uzraudzīt </w:t>
      </w:r>
      <w:r w:rsidR="00B90F3F" w:rsidRPr="00504C5A">
        <w:t>veterināro</w:t>
      </w:r>
      <w:r w:rsidR="008448D9">
        <w:t xml:space="preserve"> </w:t>
      </w:r>
      <w:r w:rsidR="006C78AB" w:rsidRPr="00E57A7D">
        <w:t xml:space="preserve">zāļu drošumu. </w:t>
      </w:r>
      <w:r w:rsidRPr="006819D0">
        <w:t>Ja novērojat jebkuras blakusparādības, arī tās, kas nav minētas šajā lietošanas instrukcijā, vai domājat, ka zāles nav iedarbojušās, lūdzu, informējiet savu veterinārārstu.</w:t>
      </w:r>
      <w:r w:rsidR="006C78AB" w:rsidRPr="00E57A7D">
        <w:t xml:space="preserve"> </w:t>
      </w:r>
      <w:r w:rsidR="006C78AB" w:rsidRPr="007E7856">
        <w:t xml:space="preserve">Jūs varat ziņot par </w:t>
      </w:r>
      <w:r w:rsidRPr="007E7856">
        <w:t xml:space="preserve">jebkurām </w:t>
      </w:r>
      <w:r w:rsidR="006C78AB" w:rsidRPr="007E7856">
        <w:t xml:space="preserve">blakusparādībām arī </w:t>
      </w:r>
      <w:r w:rsidR="0029740B" w:rsidRPr="00490BF3">
        <w:t>tirdzniecības atļaujas turētā</w:t>
      </w:r>
      <w:r w:rsidR="000D512F" w:rsidRPr="00490BF3">
        <w:t>jam</w:t>
      </w:r>
      <w:r w:rsidR="006C78AB" w:rsidRPr="00490BF3">
        <w:t xml:space="preserve"> </w:t>
      </w:r>
      <w:r w:rsidR="00EE32C0" w:rsidRPr="007E7856">
        <w:t>vai</w:t>
      </w:r>
      <w:r w:rsidR="006C78AB" w:rsidRPr="00E57A7D">
        <w:t xml:space="preserve">, izmantojot kontaktinformāciju šīs instrukcijas beigās vai </w:t>
      </w:r>
      <w:r w:rsidR="00385347">
        <w:t>nacionālo</w:t>
      </w:r>
      <w:r w:rsidR="00385347" w:rsidRPr="00E57A7D">
        <w:t xml:space="preserve"> </w:t>
      </w:r>
      <w:r w:rsidR="006C78AB" w:rsidRPr="00E57A7D">
        <w:t>ziņošanas sistēmu</w:t>
      </w:r>
      <w:r w:rsidR="004B55F3">
        <w:t>:</w:t>
      </w:r>
      <w:r w:rsidR="006C78AB" w:rsidRPr="00E57A7D">
        <w:t xml:space="preserve"> </w:t>
      </w:r>
      <w:hyperlink r:id="rId9" w:history="1">
        <w:r w:rsidR="00CB20CB" w:rsidRPr="00620E81">
          <w:rPr>
            <w:rStyle w:val="Hyperlink"/>
          </w:rPr>
          <w:t>https://www.pvd.gov.lv/lv</w:t>
        </w:r>
      </w:hyperlink>
      <w:r w:rsidR="00CB20CB">
        <w:t>.</w:t>
      </w:r>
    </w:p>
    <w:p w14:paraId="70226326" w14:textId="4824378B" w:rsidR="002E1853" w:rsidRDefault="002E1853" w:rsidP="002E1853">
      <w:pPr>
        <w:rPr>
          <w:i/>
          <w:color w:val="008000"/>
          <w:szCs w:val="22"/>
        </w:rPr>
      </w:pPr>
    </w:p>
    <w:p w14:paraId="2B5E1F0F" w14:textId="77777777" w:rsidR="00F520FE" w:rsidRPr="00E57A7D" w:rsidRDefault="00F520FE" w:rsidP="00A9226B">
      <w:pPr>
        <w:tabs>
          <w:tab w:val="clear" w:pos="567"/>
        </w:tabs>
        <w:spacing w:line="240" w:lineRule="auto"/>
        <w:rPr>
          <w:iCs/>
          <w:szCs w:val="22"/>
        </w:rPr>
      </w:pPr>
    </w:p>
    <w:p w14:paraId="54DA3A58" w14:textId="49CA7DC3" w:rsidR="00C114FF" w:rsidRPr="00E57A7D" w:rsidRDefault="006C78AB" w:rsidP="00B13B6D">
      <w:pPr>
        <w:pStyle w:val="Style1"/>
      </w:pPr>
      <w:r w:rsidRPr="00E57A7D">
        <w:rPr>
          <w:highlight w:val="lightGray"/>
        </w:rPr>
        <w:lastRenderedPageBreak/>
        <w:t>8.</w:t>
      </w:r>
      <w:r w:rsidRPr="00E57A7D">
        <w:tab/>
        <w:t xml:space="preserve">Deva </w:t>
      </w:r>
      <w:r w:rsidR="00263C1F">
        <w:t>katrai</w:t>
      </w:r>
      <w:r w:rsidRPr="00E57A7D">
        <w:t xml:space="preserve"> dzīvnieku suga</w:t>
      </w:r>
      <w:r w:rsidR="00263C1F">
        <w:t>i</w:t>
      </w:r>
      <w:r w:rsidRPr="00E57A7D">
        <w:t xml:space="preserve">, </w:t>
      </w:r>
      <w:r w:rsidR="00385347">
        <w:t>lietošanas</w:t>
      </w:r>
      <w:r w:rsidR="00385347" w:rsidRPr="00E57A7D">
        <w:t xml:space="preserve"> </w:t>
      </w:r>
      <w:r w:rsidR="00692200" w:rsidRPr="00E57A7D">
        <w:t>veid</w:t>
      </w:r>
      <w:r w:rsidR="00692200">
        <w:t>s</w:t>
      </w:r>
      <w:r w:rsidR="00692200" w:rsidRPr="00E57A7D">
        <w:t xml:space="preserve"> </w:t>
      </w:r>
      <w:r w:rsidRPr="00E57A7D">
        <w:t>un metode</w:t>
      </w:r>
    </w:p>
    <w:p w14:paraId="52FD2F23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172190B4" w14:textId="7498486F" w:rsidR="00D35EF9" w:rsidRPr="002C6C84" w:rsidRDefault="00013D83" w:rsidP="00D35EF9">
      <w:pPr>
        <w:jc w:val="both"/>
        <w:rPr>
          <w:szCs w:val="22"/>
        </w:rPr>
      </w:pPr>
      <w:r>
        <w:rPr>
          <w:szCs w:val="22"/>
        </w:rPr>
        <w:t>I</w:t>
      </w:r>
      <w:r w:rsidR="00D35EF9" w:rsidRPr="002C6C84">
        <w:rPr>
          <w:szCs w:val="22"/>
        </w:rPr>
        <w:t>ntramuskulār</w:t>
      </w:r>
      <w:r w:rsidR="005C793A">
        <w:rPr>
          <w:szCs w:val="22"/>
        </w:rPr>
        <w:t>ai</w:t>
      </w:r>
      <w:r w:rsidR="00D35EF9" w:rsidRPr="002C6C84">
        <w:rPr>
          <w:szCs w:val="22"/>
        </w:rPr>
        <w:t xml:space="preserve"> </w:t>
      </w:r>
      <w:r w:rsidRPr="001858AF">
        <w:rPr>
          <w:szCs w:val="22"/>
        </w:rPr>
        <w:t>lietošanai</w:t>
      </w:r>
      <w:r w:rsidR="00D35EF9" w:rsidRPr="002C6C84">
        <w:rPr>
          <w:szCs w:val="22"/>
        </w:rPr>
        <w:t>.</w:t>
      </w:r>
    </w:p>
    <w:p w14:paraId="7DB90195" w14:textId="48E6E2D9" w:rsidR="00D35EF9" w:rsidRPr="002C6C84" w:rsidRDefault="00D35EF9" w:rsidP="00D35EF9">
      <w:pPr>
        <w:jc w:val="both"/>
        <w:rPr>
          <w:szCs w:val="22"/>
        </w:rPr>
      </w:pPr>
      <w:r w:rsidRPr="002C6C84">
        <w:rPr>
          <w:szCs w:val="22"/>
        </w:rPr>
        <w:t>Saskalin</w:t>
      </w:r>
      <w:r w:rsidR="00AD1206">
        <w:rPr>
          <w:szCs w:val="22"/>
        </w:rPr>
        <w:t>āt</w:t>
      </w:r>
      <w:r w:rsidRPr="002C6C84">
        <w:rPr>
          <w:szCs w:val="22"/>
        </w:rPr>
        <w:t xml:space="preserve"> un aseptiski ievad</w:t>
      </w:r>
      <w:r w:rsidR="00AD1206">
        <w:rPr>
          <w:szCs w:val="22"/>
        </w:rPr>
        <w:t>īt</w:t>
      </w:r>
      <w:r w:rsidRPr="002C6C84">
        <w:rPr>
          <w:szCs w:val="22"/>
        </w:rPr>
        <w:t xml:space="preserve"> vienu</w:t>
      </w:r>
      <w:r w:rsidR="00AD1206" w:rsidRPr="002C6C84">
        <w:rPr>
          <w:szCs w:val="22"/>
        </w:rPr>
        <w:t xml:space="preserve"> vakcīnas</w:t>
      </w:r>
      <w:r w:rsidRPr="002C6C84">
        <w:rPr>
          <w:szCs w:val="22"/>
        </w:rPr>
        <w:t xml:space="preserve"> devu (2 ml) dziļ</w:t>
      </w:r>
      <w:r w:rsidR="00AD1206">
        <w:rPr>
          <w:szCs w:val="22"/>
        </w:rPr>
        <w:t>i</w:t>
      </w:r>
      <w:r w:rsidRPr="002C6C84">
        <w:rPr>
          <w:szCs w:val="22"/>
        </w:rPr>
        <w:t xml:space="preserve"> intramuskulār</w:t>
      </w:r>
      <w:r w:rsidR="00AD1206">
        <w:rPr>
          <w:szCs w:val="22"/>
        </w:rPr>
        <w:t>i</w:t>
      </w:r>
      <w:r w:rsidRPr="002C6C84">
        <w:rPr>
          <w:szCs w:val="22"/>
        </w:rPr>
        <w:t xml:space="preserve"> kakla sānu muskulī. </w:t>
      </w:r>
      <w:r w:rsidR="00AD1206">
        <w:rPr>
          <w:szCs w:val="22"/>
        </w:rPr>
        <w:t>L</w:t>
      </w:r>
      <w:r w:rsidRPr="002C6C84">
        <w:rPr>
          <w:szCs w:val="22"/>
        </w:rPr>
        <w:t>ieto</w:t>
      </w:r>
      <w:r w:rsidR="00AD1206">
        <w:rPr>
          <w:szCs w:val="22"/>
        </w:rPr>
        <w:t>t</w:t>
      </w:r>
      <w:r w:rsidRPr="002C6C84">
        <w:rPr>
          <w:szCs w:val="22"/>
        </w:rPr>
        <w:t xml:space="preserve"> dzīvnieka vecumam atbilstoša garuma un diametra adat</w:t>
      </w:r>
      <w:r w:rsidR="00AD1206">
        <w:rPr>
          <w:szCs w:val="22"/>
        </w:rPr>
        <w:t>u</w:t>
      </w:r>
      <w:r w:rsidRPr="002C6C84">
        <w:rPr>
          <w:szCs w:val="22"/>
        </w:rPr>
        <w:t>.</w:t>
      </w:r>
    </w:p>
    <w:p w14:paraId="3D7EBA2C" w14:textId="77777777" w:rsidR="00D35EF9" w:rsidRPr="002C6C84" w:rsidRDefault="00D35EF9" w:rsidP="00D35EF9">
      <w:pPr>
        <w:jc w:val="both"/>
        <w:rPr>
          <w:szCs w:val="22"/>
        </w:rPr>
      </w:pPr>
    </w:p>
    <w:p w14:paraId="41B90C5E" w14:textId="77777777" w:rsidR="00D35EF9" w:rsidRPr="002C6C84" w:rsidRDefault="00D35EF9" w:rsidP="00D35EF9">
      <w:pPr>
        <w:jc w:val="both"/>
        <w:rPr>
          <w:szCs w:val="22"/>
        </w:rPr>
      </w:pPr>
      <w:r w:rsidRPr="002C6C84">
        <w:rPr>
          <w:szCs w:val="22"/>
        </w:rPr>
        <w:t xml:space="preserve">Vakcinācijas </w:t>
      </w:r>
      <w:r>
        <w:rPr>
          <w:szCs w:val="22"/>
        </w:rPr>
        <w:t>shēma</w:t>
      </w:r>
      <w:r w:rsidRPr="002C6C84">
        <w:rPr>
          <w:szCs w:val="22"/>
        </w:rPr>
        <w:t>:</w:t>
      </w:r>
    </w:p>
    <w:p w14:paraId="6DB4FBB1" w14:textId="5AEB4B40" w:rsidR="00AD1206" w:rsidRDefault="00D35EF9" w:rsidP="00D35EF9">
      <w:pPr>
        <w:jc w:val="both"/>
        <w:rPr>
          <w:szCs w:val="22"/>
        </w:rPr>
      </w:pPr>
      <w:r>
        <w:rPr>
          <w:szCs w:val="22"/>
        </w:rPr>
        <w:t>Ievadīt v</w:t>
      </w:r>
      <w:r w:rsidRPr="002C6C84">
        <w:rPr>
          <w:szCs w:val="22"/>
        </w:rPr>
        <w:t>ien</w:t>
      </w:r>
      <w:r>
        <w:rPr>
          <w:szCs w:val="22"/>
        </w:rPr>
        <w:t>u</w:t>
      </w:r>
      <w:r w:rsidRPr="002C6C84">
        <w:rPr>
          <w:szCs w:val="22"/>
        </w:rPr>
        <w:t xml:space="preserve"> vakcīnas dev</w:t>
      </w:r>
      <w:r>
        <w:rPr>
          <w:szCs w:val="22"/>
        </w:rPr>
        <w:t>u</w:t>
      </w:r>
      <w:r w:rsidRPr="002C6C84">
        <w:rPr>
          <w:szCs w:val="22"/>
        </w:rPr>
        <w:t xml:space="preserve"> </w:t>
      </w:r>
      <w:r w:rsidR="00AD1206">
        <w:rPr>
          <w:szCs w:val="22"/>
        </w:rPr>
        <w:t>(</w:t>
      </w:r>
      <w:r w:rsidRPr="002C6C84">
        <w:rPr>
          <w:szCs w:val="22"/>
        </w:rPr>
        <w:t>2 ml</w:t>
      </w:r>
      <w:r w:rsidR="00AD1206">
        <w:rPr>
          <w:szCs w:val="22"/>
        </w:rPr>
        <w:t>)</w:t>
      </w:r>
      <w:r w:rsidRPr="002C6C84">
        <w:rPr>
          <w:szCs w:val="22"/>
        </w:rPr>
        <w:t xml:space="preserve"> sivēniem, sākot no 3 dienu vecuma. </w:t>
      </w:r>
    </w:p>
    <w:p w14:paraId="731C3894" w14:textId="65A8E61D" w:rsidR="00D35EF9" w:rsidRDefault="00D35EF9" w:rsidP="00D35EF9">
      <w:pPr>
        <w:jc w:val="both"/>
        <w:rPr>
          <w:szCs w:val="22"/>
        </w:rPr>
      </w:pPr>
      <w:r w:rsidRPr="002C6C84">
        <w:rPr>
          <w:szCs w:val="22"/>
        </w:rPr>
        <w:t>Vakcinācij</w:t>
      </w:r>
      <w:r w:rsidR="00AD1206">
        <w:rPr>
          <w:szCs w:val="22"/>
        </w:rPr>
        <w:t>u</w:t>
      </w:r>
      <w:r w:rsidRPr="002C6C84">
        <w:rPr>
          <w:szCs w:val="22"/>
        </w:rPr>
        <w:t xml:space="preserve"> vei</w:t>
      </w:r>
      <w:r w:rsidR="00AD1206">
        <w:rPr>
          <w:szCs w:val="22"/>
        </w:rPr>
        <w:t>kt</w:t>
      </w:r>
      <w:r w:rsidRPr="002C6C84">
        <w:rPr>
          <w:szCs w:val="22"/>
        </w:rPr>
        <w:t xml:space="preserve"> pirms riska perioda sākuma. Infekcija parasti parādās dzīves pirmajā mēnesī.</w:t>
      </w:r>
    </w:p>
    <w:p w14:paraId="0285F4CC" w14:textId="77777777" w:rsidR="00D35EF9" w:rsidRPr="002C6C84" w:rsidRDefault="00D35EF9" w:rsidP="00D35EF9">
      <w:pPr>
        <w:jc w:val="both"/>
        <w:rPr>
          <w:szCs w:val="22"/>
        </w:rPr>
      </w:pPr>
    </w:p>
    <w:p w14:paraId="56064481" w14:textId="77777777" w:rsidR="00C80401" w:rsidRPr="00E57A7D" w:rsidRDefault="00C80401" w:rsidP="00A9226B">
      <w:pPr>
        <w:tabs>
          <w:tab w:val="clear" w:pos="567"/>
        </w:tabs>
        <w:spacing w:line="240" w:lineRule="auto"/>
        <w:rPr>
          <w:szCs w:val="22"/>
        </w:rPr>
      </w:pPr>
    </w:p>
    <w:p w14:paraId="497EED31" w14:textId="5C21DDBB" w:rsidR="00C114FF" w:rsidRPr="00E57A7D" w:rsidRDefault="006C78AB" w:rsidP="00B13B6D">
      <w:pPr>
        <w:pStyle w:val="Style1"/>
      </w:pPr>
      <w:r w:rsidRPr="00E57A7D">
        <w:rPr>
          <w:highlight w:val="lightGray"/>
        </w:rPr>
        <w:t>9.</w:t>
      </w:r>
      <w:r w:rsidRPr="00E57A7D">
        <w:tab/>
      </w:r>
      <w:r w:rsidR="002C3EBE" w:rsidRPr="002C3EBE">
        <w:t xml:space="preserve">Ieteikumi </w:t>
      </w:r>
      <w:r w:rsidRPr="00E57A7D">
        <w:t>pareiz</w:t>
      </w:r>
      <w:r w:rsidR="00263C1F">
        <w:t>ai</w:t>
      </w:r>
      <w:r w:rsidRPr="00E57A7D">
        <w:t xml:space="preserve"> </w:t>
      </w:r>
      <w:r w:rsidR="00385347">
        <w:t>lietošanai</w:t>
      </w:r>
    </w:p>
    <w:p w14:paraId="255E52F5" w14:textId="77777777" w:rsidR="00F520FE" w:rsidRPr="00E57A7D" w:rsidRDefault="00F520FE" w:rsidP="00F520FE">
      <w:pPr>
        <w:tabs>
          <w:tab w:val="clear" w:pos="567"/>
        </w:tabs>
        <w:spacing w:line="240" w:lineRule="auto"/>
        <w:rPr>
          <w:szCs w:val="22"/>
        </w:rPr>
      </w:pPr>
    </w:p>
    <w:p w14:paraId="1C3EA3D6" w14:textId="3B61FCDC" w:rsidR="001B72AF" w:rsidRDefault="001B72AF" w:rsidP="001B72AF">
      <w:pPr>
        <w:rPr>
          <w:color w:val="000000"/>
          <w:szCs w:val="22"/>
        </w:rPr>
      </w:pPr>
      <w:r w:rsidRPr="002C6C84">
        <w:rPr>
          <w:color w:val="000000"/>
          <w:szCs w:val="22"/>
        </w:rPr>
        <w:t xml:space="preserve">Izvairīties no </w:t>
      </w:r>
      <w:r w:rsidR="00AD1206">
        <w:rPr>
          <w:color w:val="000000"/>
          <w:szCs w:val="22"/>
        </w:rPr>
        <w:t xml:space="preserve">veterināro </w:t>
      </w:r>
      <w:r w:rsidRPr="002C6C84">
        <w:rPr>
          <w:color w:val="000000"/>
          <w:szCs w:val="22"/>
        </w:rPr>
        <w:t>zāļu kontaminācijas lietošanas laikā.</w:t>
      </w:r>
    </w:p>
    <w:p w14:paraId="08515087" w14:textId="77777777" w:rsidR="001B72AF" w:rsidRDefault="001B72AF" w:rsidP="001B72AF">
      <w:pPr>
        <w:rPr>
          <w:color w:val="000000"/>
          <w:szCs w:val="22"/>
        </w:rPr>
      </w:pPr>
    </w:p>
    <w:p w14:paraId="5E97974F" w14:textId="77777777" w:rsidR="001B26EB" w:rsidRPr="00E57A7D" w:rsidRDefault="001B26EB" w:rsidP="00A9226B">
      <w:pPr>
        <w:tabs>
          <w:tab w:val="clear" w:pos="567"/>
        </w:tabs>
        <w:spacing w:line="240" w:lineRule="auto"/>
        <w:rPr>
          <w:iCs/>
          <w:szCs w:val="22"/>
        </w:rPr>
      </w:pPr>
    </w:p>
    <w:p w14:paraId="78949C9E" w14:textId="4362E100" w:rsidR="00DB468A" w:rsidRPr="00E57A7D" w:rsidRDefault="006C78AB" w:rsidP="00B13B6D">
      <w:pPr>
        <w:pStyle w:val="Style1"/>
      </w:pPr>
      <w:r w:rsidRPr="00E57A7D">
        <w:rPr>
          <w:highlight w:val="lightGray"/>
        </w:rPr>
        <w:t>10.</w:t>
      </w:r>
      <w:r w:rsidR="002E245A">
        <w:tab/>
      </w:r>
      <w:r w:rsidRPr="00E57A7D">
        <w:t>Ierobežojumu period</w:t>
      </w:r>
      <w:r w:rsidR="002E245A">
        <w:t>s</w:t>
      </w:r>
    </w:p>
    <w:p w14:paraId="78496151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iCs/>
          <w:szCs w:val="22"/>
        </w:rPr>
      </w:pPr>
    </w:p>
    <w:p w14:paraId="5DE24A9B" w14:textId="77777777" w:rsidR="00464DB8" w:rsidRDefault="00464DB8" w:rsidP="00464DB8">
      <w:pPr>
        <w:rPr>
          <w:szCs w:val="22"/>
        </w:rPr>
      </w:pPr>
      <w:r w:rsidRPr="002C6C84">
        <w:rPr>
          <w:szCs w:val="22"/>
        </w:rPr>
        <w:t>Gaļai un blakusproduktiem: nulle dienas.</w:t>
      </w:r>
    </w:p>
    <w:p w14:paraId="75241DC4" w14:textId="77777777" w:rsidR="00464DB8" w:rsidRDefault="00464DB8" w:rsidP="00464DB8">
      <w:pPr>
        <w:rPr>
          <w:szCs w:val="22"/>
        </w:rPr>
      </w:pPr>
    </w:p>
    <w:p w14:paraId="6FC7FBEB" w14:textId="77777777" w:rsidR="00013D83" w:rsidRPr="002C6C84" w:rsidRDefault="00013D83" w:rsidP="00464DB8">
      <w:pPr>
        <w:rPr>
          <w:szCs w:val="22"/>
        </w:rPr>
      </w:pPr>
    </w:p>
    <w:p w14:paraId="28D2F358" w14:textId="77777777" w:rsidR="00C114FF" w:rsidRPr="00E57A7D" w:rsidRDefault="006C78AB" w:rsidP="00B13B6D">
      <w:pPr>
        <w:pStyle w:val="Style1"/>
      </w:pPr>
      <w:r w:rsidRPr="00E57A7D">
        <w:rPr>
          <w:highlight w:val="lightGray"/>
        </w:rPr>
        <w:t>11.</w:t>
      </w:r>
      <w:r w:rsidRPr="00E57A7D">
        <w:tab/>
        <w:t>Īpaši uzglabāšanas nosacījumi</w:t>
      </w:r>
    </w:p>
    <w:p w14:paraId="3FCE4425" w14:textId="77777777" w:rsidR="00C114FF" w:rsidRPr="00E57A7D" w:rsidRDefault="00C114FF" w:rsidP="00A9226B">
      <w:pPr>
        <w:numPr>
          <w:ilvl w:val="12"/>
          <w:numId w:val="0"/>
        </w:numPr>
        <w:tabs>
          <w:tab w:val="clear" w:pos="567"/>
        </w:tabs>
        <w:spacing w:line="240" w:lineRule="auto"/>
        <w:rPr>
          <w:szCs w:val="22"/>
        </w:rPr>
      </w:pPr>
    </w:p>
    <w:p w14:paraId="6122929A" w14:textId="1B90E6D1" w:rsidR="004860D0" w:rsidRPr="002C6C84" w:rsidRDefault="004860D0" w:rsidP="004860D0">
      <w:pPr>
        <w:numPr>
          <w:ilvl w:val="12"/>
          <w:numId w:val="0"/>
        </w:numPr>
        <w:jc w:val="both"/>
        <w:rPr>
          <w:noProof/>
          <w:szCs w:val="22"/>
        </w:rPr>
      </w:pPr>
      <w:r w:rsidRPr="002C6C84">
        <w:rPr>
          <w:noProof/>
          <w:szCs w:val="22"/>
        </w:rPr>
        <w:t xml:space="preserve">Uzglabāt bērniem </w:t>
      </w:r>
      <w:r w:rsidRPr="002C6C84">
        <w:rPr>
          <w:color w:val="000000"/>
          <w:szCs w:val="22"/>
        </w:rPr>
        <w:t xml:space="preserve">neredzamā un nepieejamā </w:t>
      </w:r>
      <w:r w:rsidRPr="002C6C84">
        <w:rPr>
          <w:noProof/>
          <w:szCs w:val="22"/>
        </w:rPr>
        <w:t>vietā.</w:t>
      </w:r>
    </w:p>
    <w:p w14:paraId="065EFCA9" w14:textId="77777777" w:rsidR="004860D0" w:rsidRPr="002C6C84" w:rsidRDefault="004860D0" w:rsidP="004860D0">
      <w:pPr>
        <w:jc w:val="both"/>
        <w:rPr>
          <w:noProof/>
          <w:szCs w:val="22"/>
        </w:rPr>
      </w:pPr>
      <w:r w:rsidRPr="002C6C84">
        <w:rPr>
          <w:noProof/>
          <w:szCs w:val="22"/>
        </w:rPr>
        <w:t>Uzglabāt ledusskapī (2</w:t>
      </w:r>
      <w:r w:rsidRPr="002C6C84">
        <w:rPr>
          <w:noProof/>
          <w:szCs w:val="22"/>
        </w:rPr>
        <w:sym w:font="Symbol" w:char="F0B0"/>
      </w:r>
      <w:r w:rsidRPr="002C6C84">
        <w:rPr>
          <w:noProof/>
          <w:szCs w:val="22"/>
        </w:rPr>
        <w:t>C - 8</w:t>
      </w:r>
      <w:r w:rsidRPr="002C6C84">
        <w:rPr>
          <w:noProof/>
          <w:szCs w:val="22"/>
        </w:rPr>
        <w:sym w:font="Symbol" w:char="F0B0"/>
      </w:r>
      <w:r w:rsidRPr="002C6C84">
        <w:rPr>
          <w:noProof/>
          <w:szCs w:val="22"/>
        </w:rPr>
        <w:t>C).</w:t>
      </w:r>
    </w:p>
    <w:p w14:paraId="050F834A" w14:textId="77777777" w:rsidR="004860D0" w:rsidRPr="002C6C84" w:rsidRDefault="004860D0" w:rsidP="004860D0">
      <w:pPr>
        <w:jc w:val="both"/>
        <w:rPr>
          <w:noProof/>
          <w:szCs w:val="22"/>
        </w:rPr>
      </w:pPr>
      <w:r w:rsidRPr="002C6C84">
        <w:rPr>
          <w:noProof/>
          <w:szCs w:val="22"/>
        </w:rPr>
        <w:t>Sargāt no gaismas.</w:t>
      </w:r>
    </w:p>
    <w:p w14:paraId="3F2C6195" w14:textId="77777777" w:rsidR="004860D0" w:rsidRPr="002C6C84" w:rsidRDefault="004860D0" w:rsidP="004860D0">
      <w:pPr>
        <w:jc w:val="both"/>
        <w:rPr>
          <w:noProof/>
          <w:szCs w:val="22"/>
        </w:rPr>
      </w:pPr>
      <w:r w:rsidRPr="002C6C84">
        <w:rPr>
          <w:noProof/>
          <w:szCs w:val="22"/>
        </w:rPr>
        <w:t>Nesasaldēt.</w:t>
      </w:r>
    </w:p>
    <w:p w14:paraId="04FFA5C0" w14:textId="20F39234" w:rsidR="00855E24" w:rsidRPr="00E57A7D" w:rsidRDefault="004860D0" w:rsidP="00855E24">
      <w:pPr>
        <w:numPr>
          <w:ilvl w:val="12"/>
          <w:numId w:val="0"/>
        </w:numPr>
        <w:tabs>
          <w:tab w:val="clear" w:pos="567"/>
        </w:tabs>
        <w:spacing w:line="240" w:lineRule="auto"/>
        <w:rPr>
          <w:szCs w:val="22"/>
        </w:rPr>
      </w:pPr>
      <w:r w:rsidRPr="002C6C84">
        <w:rPr>
          <w:color w:val="000000"/>
          <w:szCs w:val="22"/>
        </w:rPr>
        <w:t xml:space="preserve">Nelietot šīs veterinārās zāles, ja beidzies derīguma termiņš, kas norādīts marķējumā pēc </w:t>
      </w:r>
      <w:r w:rsidR="00855E24" w:rsidRPr="002C6C84">
        <w:rPr>
          <w:color w:val="000000"/>
          <w:szCs w:val="22"/>
        </w:rPr>
        <w:t>E</w:t>
      </w:r>
      <w:r w:rsidR="00855E24">
        <w:rPr>
          <w:color w:val="000000"/>
          <w:szCs w:val="22"/>
        </w:rPr>
        <w:t>xp</w:t>
      </w:r>
      <w:r w:rsidRPr="002C6C84">
        <w:rPr>
          <w:color w:val="000000"/>
          <w:szCs w:val="22"/>
        </w:rPr>
        <w:t>.</w:t>
      </w:r>
      <w:r w:rsidR="00855E24" w:rsidRPr="00855E24">
        <w:t xml:space="preserve"> </w:t>
      </w:r>
      <w:r w:rsidR="00855E24" w:rsidRPr="00E57A7D">
        <w:t>Derīguma termiņš attiecas uz norādītā mēneša pēdējo dienu.</w:t>
      </w:r>
    </w:p>
    <w:p w14:paraId="24A877B5" w14:textId="67CB0C0A" w:rsidR="004860D0" w:rsidRPr="002C6C84" w:rsidRDefault="004860D0" w:rsidP="004860D0">
      <w:pPr>
        <w:jc w:val="both"/>
        <w:rPr>
          <w:color w:val="000000"/>
          <w:szCs w:val="22"/>
        </w:rPr>
      </w:pPr>
    </w:p>
    <w:p w14:paraId="56D3F301" w14:textId="0FB8E0DC" w:rsidR="004860D0" w:rsidRPr="002C6C84" w:rsidRDefault="00725697" w:rsidP="004860D0">
      <w:pPr>
        <w:jc w:val="both"/>
        <w:rPr>
          <w:szCs w:val="22"/>
        </w:rPr>
      </w:pPr>
      <w:r w:rsidRPr="00E811BF">
        <w:t xml:space="preserve">Derīguma termiņš pēc pirmreizējas tiešā iepakojuma atvēršanas </w:t>
      </w:r>
      <w:r>
        <w:t>10 stundas.</w:t>
      </w:r>
      <w:r w:rsidR="004860D0" w:rsidRPr="002C6C84">
        <w:rPr>
          <w:szCs w:val="22"/>
        </w:rPr>
        <w:t xml:space="preserve">Uzglabāšanas laikā var </w:t>
      </w:r>
      <w:r w:rsidR="00AD1206">
        <w:rPr>
          <w:szCs w:val="22"/>
        </w:rPr>
        <w:t>parādīties</w:t>
      </w:r>
      <w:r w:rsidR="004860D0" w:rsidRPr="002C6C84">
        <w:rPr>
          <w:szCs w:val="22"/>
        </w:rPr>
        <w:t xml:space="preserve"> nelielas</w:t>
      </w:r>
      <w:r w:rsidR="00AD1206">
        <w:rPr>
          <w:szCs w:val="22"/>
        </w:rPr>
        <w:t>,</w:t>
      </w:r>
      <w:r w:rsidR="004860D0" w:rsidRPr="002C6C84">
        <w:rPr>
          <w:szCs w:val="22"/>
        </w:rPr>
        <w:t xml:space="preserve"> melnas nogulsnes.</w:t>
      </w:r>
    </w:p>
    <w:p w14:paraId="28692AC0" w14:textId="77777777" w:rsidR="004860D0" w:rsidRDefault="004860D0" w:rsidP="00A9226B">
      <w:pPr>
        <w:numPr>
          <w:ilvl w:val="12"/>
          <w:numId w:val="0"/>
        </w:numPr>
        <w:tabs>
          <w:tab w:val="clear" w:pos="567"/>
        </w:tabs>
        <w:spacing w:line="240" w:lineRule="auto"/>
      </w:pPr>
    </w:p>
    <w:p w14:paraId="562EEC0D" w14:textId="77777777" w:rsidR="004860D0" w:rsidRDefault="004860D0" w:rsidP="00A9226B">
      <w:pPr>
        <w:numPr>
          <w:ilvl w:val="12"/>
          <w:numId w:val="0"/>
        </w:numPr>
        <w:tabs>
          <w:tab w:val="clear" w:pos="567"/>
        </w:tabs>
        <w:spacing w:line="240" w:lineRule="auto"/>
      </w:pPr>
    </w:p>
    <w:p w14:paraId="746D1E74" w14:textId="393CAB54" w:rsidR="00C114FF" w:rsidRPr="00E57A7D" w:rsidRDefault="006C78AB" w:rsidP="00B13B6D">
      <w:pPr>
        <w:pStyle w:val="Style1"/>
      </w:pPr>
      <w:r w:rsidRPr="00E57A7D">
        <w:rPr>
          <w:highlight w:val="lightGray"/>
        </w:rPr>
        <w:t>12.</w:t>
      </w:r>
      <w:r w:rsidRPr="00E57A7D">
        <w:tab/>
        <w:t xml:space="preserve">Īpaši norādījumi atkritumu </w:t>
      </w:r>
      <w:r w:rsidR="00E811BF">
        <w:t>iznīcināšanai</w:t>
      </w:r>
    </w:p>
    <w:p w14:paraId="19363AA3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1EFA8C64" w14:textId="77777777" w:rsidR="00725697" w:rsidRPr="00E57A7D" w:rsidRDefault="00725697" w:rsidP="00725697">
      <w:pPr>
        <w:tabs>
          <w:tab w:val="clear" w:pos="567"/>
        </w:tabs>
        <w:spacing w:line="240" w:lineRule="auto"/>
        <w:rPr>
          <w:szCs w:val="22"/>
        </w:rPr>
      </w:pPr>
      <w:r w:rsidRPr="00E811BF">
        <w:t>Neizmest veterinārās zāles kanalizācijā vai kopā ar sadzīves atkritumiem.</w:t>
      </w:r>
    </w:p>
    <w:p w14:paraId="0CE8A669" w14:textId="77777777" w:rsidR="00725697" w:rsidRPr="00E57A7D" w:rsidRDefault="00725697" w:rsidP="00725697">
      <w:pPr>
        <w:tabs>
          <w:tab w:val="clear" w:pos="567"/>
        </w:tabs>
        <w:spacing w:line="240" w:lineRule="auto"/>
        <w:rPr>
          <w:szCs w:val="22"/>
        </w:rPr>
      </w:pPr>
    </w:p>
    <w:p w14:paraId="5444B899" w14:textId="77777777" w:rsidR="00725697" w:rsidRPr="00E57A7D" w:rsidRDefault="00725697" w:rsidP="00725697">
      <w:pPr>
        <w:rPr>
          <w:szCs w:val="22"/>
        </w:rPr>
      </w:pPr>
      <w:r w:rsidRPr="00E811BF">
        <w:t>Visu neizlietoto veterināro zāļu vai to atkritumu iznīcināšanai izmantot nevajadzīgo veterināro zāļu nodošanas shēmas saskaņā ar nacionālajām prasībām un jebkurām valsts atkritumu savākšanas sistēmām, kas piemērojamas attiecīgajām veterinārajām zālēm</w:t>
      </w:r>
      <w:r w:rsidRPr="00E57A7D">
        <w:t>. Šādi pasākumi palīdzēs aizsargāt vidi.</w:t>
      </w:r>
    </w:p>
    <w:p w14:paraId="6B6AB719" w14:textId="77777777" w:rsidR="00725697" w:rsidRPr="00E57A7D" w:rsidRDefault="00725697" w:rsidP="00725697">
      <w:pPr>
        <w:tabs>
          <w:tab w:val="clear" w:pos="567"/>
        </w:tabs>
        <w:spacing w:line="240" w:lineRule="auto"/>
        <w:rPr>
          <w:szCs w:val="22"/>
        </w:rPr>
      </w:pPr>
    </w:p>
    <w:p w14:paraId="3EE171E5" w14:textId="11C16D80" w:rsidR="0029367C" w:rsidRDefault="00725697" w:rsidP="00A9226B">
      <w:pPr>
        <w:tabs>
          <w:tab w:val="clear" w:pos="567"/>
        </w:tabs>
        <w:spacing w:line="240" w:lineRule="auto"/>
      </w:pPr>
      <w:r w:rsidRPr="00E57A7D">
        <w:t>Jautājiet savam veterinārārstam vai farmaceitam, kā atbrīvoties no nevajadzīgām veterinārajām zālēm</w:t>
      </w:r>
      <w:r w:rsidR="00EA7BF9" w:rsidRPr="00EA7BF9">
        <w:tab/>
      </w:r>
    </w:p>
    <w:p w14:paraId="5C013660" w14:textId="77777777" w:rsidR="00DB468A" w:rsidRPr="00E57A7D" w:rsidRDefault="00DB468A" w:rsidP="00DB468A">
      <w:pPr>
        <w:tabs>
          <w:tab w:val="clear" w:pos="567"/>
        </w:tabs>
        <w:spacing w:line="240" w:lineRule="auto"/>
        <w:rPr>
          <w:bCs/>
          <w:szCs w:val="22"/>
          <w:highlight w:val="lightGray"/>
        </w:rPr>
      </w:pPr>
    </w:p>
    <w:p w14:paraId="358FE13C" w14:textId="77777777" w:rsidR="00DB468A" w:rsidRPr="00E57A7D" w:rsidRDefault="006C78AB" w:rsidP="00B13B6D">
      <w:pPr>
        <w:pStyle w:val="Style1"/>
      </w:pPr>
      <w:r w:rsidRPr="00E57A7D">
        <w:rPr>
          <w:highlight w:val="lightGray"/>
        </w:rPr>
        <w:t>13.</w:t>
      </w:r>
      <w:r w:rsidRPr="00E57A7D">
        <w:tab/>
        <w:t>Veterināro zāļu klasifikācija</w:t>
      </w:r>
    </w:p>
    <w:p w14:paraId="6BC084E6" w14:textId="77777777" w:rsidR="00C114FF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410E4B72" w14:textId="7386B531" w:rsidR="00EA7BF9" w:rsidRPr="00E57A7D" w:rsidRDefault="00EA7BF9" w:rsidP="00A9226B">
      <w:pPr>
        <w:tabs>
          <w:tab w:val="clear" w:pos="567"/>
        </w:tabs>
        <w:spacing w:line="240" w:lineRule="auto"/>
        <w:rPr>
          <w:szCs w:val="22"/>
        </w:rPr>
      </w:pPr>
      <w:r w:rsidRPr="00EA7BF9">
        <w:t>Recepšu veterinārās zāles</w:t>
      </w:r>
      <w:r w:rsidR="00AD1206">
        <w:t>.</w:t>
      </w:r>
    </w:p>
    <w:p w14:paraId="53B75E0B" w14:textId="77777777" w:rsidR="00DB468A" w:rsidRDefault="00DB468A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47D6839" w14:textId="111FCE34" w:rsidR="005C793A" w:rsidRDefault="005C793A">
      <w:pPr>
        <w:tabs>
          <w:tab w:val="clear" w:pos="567"/>
        </w:tabs>
        <w:spacing w:line="240" w:lineRule="auto"/>
        <w:rPr>
          <w:szCs w:val="22"/>
        </w:rPr>
      </w:pPr>
      <w:r>
        <w:rPr>
          <w:szCs w:val="22"/>
        </w:rPr>
        <w:br w:type="page"/>
      </w:r>
    </w:p>
    <w:p w14:paraId="3C9FBAD1" w14:textId="7A61509A" w:rsidR="00DB468A" w:rsidRPr="00E57A7D" w:rsidRDefault="006C78AB" w:rsidP="00B13B6D">
      <w:pPr>
        <w:pStyle w:val="Style1"/>
      </w:pPr>
      <w:r w:rsidRPr="00E57A7D">
        <w:rPr>
          <w:highlight w:val="lightGray"/>
        </w:rPr>
        <w:lastRenderedPageBreak/>
        <w:t>14.</w:t>
      </w:r>
      <w:r w:rsidRPr="00E57A7D">
        <w:tab/>
      </w:r>
      <w:r w:rsidR="000D512F">
        <w:t xml:space="preserve">Tirdzniecības atļaujas </w:t>
      </w:r>
      <w:r w:rsidRPr="00E57A7D">
        <w:t>numur</w:t>
      </w:r>
      <w:r w:rsidR="002E245A">
        <w:t>i</w:t>
      </w:r>
      <w:r w:rsidRPr="00E57A7D">
        <w:t xml:space="preserve"> un iepakojuma </w:t>
      </w:r>
      <w:r w:rsidR="004A7CA7" w:rsidRPr="004A7CA7">
        <w:t>lielumi</w:t>
      </w:r>
    </w:p>
    <w:p w14:paraId="56CEB034" w14:textId="77777777" w:rsidR="00DB468A" w:rsidRPr="00E57A7D" w:rsidRDefault="00DB468A" w:rsidP="00A9226B">
      <w:pPr>
        <w:tabs>
          <w:tab w:val="clear" w:pos="567"/>
        </w:tabs>
        <w:spacing w:line="240" w:lineRule="auto"/>
        <w:rPr>
          <w:szCs w:val="22"/>
        </w:rPr>
      </w:pPr>
    </w:p>
    <w:p w14:paraId="54A712DB" w14:textId="0CF4EC23" w:rsidR="006B6974" w:rsidRDefault="00EA7BF9" w:rsidP="00EA7BF9">
      <w:pPr>
        <w:jc w:val="both"/>
        <w:rPr>
          <w:szCs w:val="22"/>
        </w:rPr>
      </w:pPr>
      <w:r w:rsidRPr="00EA7BF9">
        <w:rPr>
          <w:szCs w:val="22"/>
        </w:rPr>
        <w:t>V/NRP/03/1567</w:t>
      </w:r>
    </w:p>
    <w:p w14:paraId="4745F955" w14:textId="77777777" w:rsidR="00EA7BF9" w:rsidRDefault="00EA7BF9" w:rsidP="00EA7BF9">
      <w:pPr>
        <w:jc w:val="both"/>
        <w:rPr>
          <w:szCs w:val="22"/>
        </w:rPr>
      </w:pPr>
    </w:p>
    <w:p w14:paraId="3F8A061D" w14:textId="797F0208" w:rsidR="006B6974" w:rsidRDefault="006B6974" w:rsidP="006B6974">
      <w:pPr>
        <w:jc w:val="both"/>
        <w:rPr>
          <w:szCs w:val="22"/>
        </w:rPr>
      </w:pPr>
      <w:r w:rsidRPr="002C6C84">
        <w:rPr>
          <w:szCs w:val="22"/>
        </w:rPr>
        <w:t>Augsta blīvuma polietilēna flakoni ar 50 vai 125 devām, kas atbilst 100 vai 250</w:t>
      </w:r>
      <w:r>
        <w:rPr>
          <w:szCs w:val="22"/>
        </w:rPr>
        <w:t xml:space="preserve"> </w:t>
      </w:r>
      <w:r w:rsidRPr="002C6C84">
        <w:rPr>
          <w:szCs w:val="22"/>
        </w:rPr>
        <w:t xml:space="preserve">ml suspensijas. </w:t>
      </w:r>
    </w:p>
    <w:p w14:paraId="156DF27C" w14:textId="77777777" w:rsidR="002546D0" w:rsidRDefault="002546D0" w:rsidP="006B6974">
      <w:pPr>
        <w:jc w:val="both"/>
        <w:rPr>
          <w:szCs w:val="22"/>
        </w:rPr>
      </w:pPr>
    </w:p>
    <w:p w14:paraId="2D19610D" w14:textId="187DDFED" w:rsidR="006B6974" w:rsidRPr="006D50DF" w:rsidRDefault="006B6974" w:rsidP="006B6974">
      <w:pPr>
        <w:jc w:val="both"/>
        <w:rPr>
          <w:szCs w:val="22"/>
          <w:u w:val="single"/>
        </w:rPr>
      </w:pPr>
      <w:r w:rsidRPr="00576E88">
        <w:rPr>
          <w:szCs w:val="22"/>
        </w:rPr>
        <w:t xml:space="preserve">Iepakojuma </w:t>
      </w:r>
      <w:r w:rsidR="00725697" w:rsidRPr="00725697">
        <w:t>lielum</w:t>
      </w:r>
      <w:r w:rsidR="00725697" w:rsidRPr="002546D0">
        <w:t>i</w:t>
      </w:r>
      <w:r w:rsidRPr="00576E88">
        <w:rPr>
          <w:szCs w:val="22"/>
        </w:rPr>
        <w:t>:</w:t>
      </w:r>
    </w:p>
    <w:p w14:paraId="272388E4" w14:textId="2C3F76F9" w:rsidR="002546D0" w:rsidRDefault="006B6974" w:rsidP="006B6974">
      <w:pPr>
        <w:jc w:val="both"/>
        <w:rPr>
          <w:szCs w:val="22"/>
        </w:rPr>
      </w:pPr>
      <w:r w:rsidRPr="002C6C84">
        <w:rPr>
          <w:szCs w:val="22"/>
        </w:rPr>
        <w:t>K</w:t>
      </w:r>
      <w:r w:rsidR="002546D0">
        <w:rPr>
          <w:szCs w:val="22"/>
        </w:rPr>
        <w:t>artona k</w:t>
      </w:r>
      <w:r w:rsidRPr="002C6C84">
        <w:rPr>
          <w:color w:val="000000"/>
          <w:szCs w:val="22"/>
        </w:rPr>
        <w:t>ast</w:t>
      </w:r>
      <w:r w:rsidR="002546D0">
        <w:rPr>
          <w:color w:val="000000"/>
          <w:szCs w:val="22"/>
        </w:rPr>
        <w:t>ē</w:t>
      </w:r>
      <w:r w:rsidRPr="002C6C84">
        <w:rPr>
          <w:color w:val="000000"/>
          <w:szCs w:val="22"/>
        </w:rPr>
        <w:t xml:space="preserve"> </w:t>
      </w:r>
      <w:r w:rsidRPr="002C6C84">
        <w:rPr>
          <w:szCs w:val="22"/>
        </w:rPr>
        <w:t>10 flakoni pa 50 devām</w:t>
      </w:r>
      <w:r w:rsidR="002546D0">
        <w:rPr>
          <w:szCs w:val="22"/>
        </w:rPr>
        <w:t>.</w:t>
      </w:r>
      <w:r w:rsidRPr="002C6C84">
        <w:rPr>
          <w:szCs w:val="22"/>
        </w:rPr>
        <w:t xml:space="preserve"> </w:t>
      </w:r>
    </w:p>
    <w:p w14:paraId="41ACF362" w14:textId="0A7417B5" w:rsidR="006B6974" w:rsidRDefault="002546D0" w:rsidP="006B6974">
      <w:pPr>
        <w:jc w:val="both"/>
        <w:rPr>
          <w:szCs w:val="22"/>
        </w:rPr>
      </w:pPr>
      <w:r>
        <w:rPr>
          <w:szCs w:val="22"/>
        </w:rPr>
        <w:t xml:space="preserve">Kartona </w:t>
      </w:r>
      <w:r w:rsidR="006B6974" w:rsidRPr="002C6C84">
        <w:rPr>
          <w:color w:val="000000"/>
          <w:szCs w:val="22"/>
        </w:rPr>
        <w:t>kast</w:t>
      </w:r>
      <w:r>
        <w:rPr>
          <w:color w:val="000000"/>
          <w:szCs w:val="22"/>
        </w:rPr>
        <w:t>ē</w:t>
      </w:r>
      <w:r w:rsidR="006B6974" w:rsidRPr="002C6C84">
        <w:rPr>
          <w:color w:val="000000"/>
          <w:szCs w:val="22"/>
        </w:rPr>
        <w:t xml:space="preserve"> </w:t>
      </w:r>
      <w:r w:rsidR="006B6974" w:rsidRPr="002C6C84">
        <w:rPr>
          <w:szCs w:val="22"/>
        </w:rPr>
        <w:t xml:space="preserve">4 flakoni pa 125 devām. </w:t>
      </w:r>
    </w:p>
    <w:p w14:paraId="49DE980D" w14:textId="77777777" w:rsidR="00725697" w:rsidRDefault="00725697" w:rsidP="00DB468A">
      <w:pPr>
        <w:tabs>
          <w:tab w:val="clear" w:pos="567"/>
        </w:tabs>
        <w:spacing w:line="240" w:lineRule="auto"/>
      </w:pPr>
    </w:p>
    <w:p w14:paraId="524A9148" w14:textId="01342E3D" w:rsidR="00DB468A" w:rsidRPr="00E57A7D" w:rsidRDefault="004A7CA7" w:rsidP="00DB468A">
      <w:pPr>
        <w:tabs>
          <w:tab w:val="clear" w:pos="567"/>
        </w:tabs>
        <w:spacing w:line="240" w:lineRule="auto"/>
        <w:rPr>
          <w:szCs w:val="22"/>
        </w:rPr>
      </w:pPr>
      <w:r w:rsidRPr="004A7CA7">
        <w:t>Ne visi iepakojuma lielumi var tikt izplatīti</w:t>
      </w:r>
      <w:r w:rsidR="006C78AB" w:rsidRPr="00E57A7D">
        <w:t>.</w:t>
      </w:r>
    </w:p>
    <w:p w14:paraId="11B4618F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500F5BBA" w14:textId="77777777" w:rsidR="00DB468A" w:rsidRPr="00E57A7D" w:rsidRDefault="00DB468A" w:rsidP="00A9226B">
      <w:pPr>
        <w:tabs>
          <w:tab w:val="clear" w:pos="567"/>
        </w:tabs>
        <w:spacing w:line="240" w:lineRule="auto"/>
        <w:rPr>
          <w:szCs w:val="22"/>
        </w:rPr>
      </w:pPr>
    </w:p>
    <w:p w14:paraId="783ED1EC" w14:textId="77777777" w:rsidR="00C114FF" w:rsidRPr="00E57A7D" w:rsidRDefault="006C78AB" w:rsidP="00B13B6D">
      <w:pPr>
        <w:pStyle w:val="Style1"/>
      </w:pPr>
      <w:r w:rsidRPr="00E57A7D">
        <w:rPr>
          <w:highlight w:val="lightGray"/>
        </w:rPr>
        <w:t>15.</w:t>
      </w:r>
      <w:r w:rsidRPr="00E57A7D">
        <w:tab/>
        <w:t>Datums, kad lietošanas instrukcija pēdējo reizi pārskatīta</w:t>
      </w:r>
    </w:p>
    <w:p w14:paraId="1D084565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5FE96D2C" w14:textId="22BE2265" w:rsidR="00DB468A" w:rsidRPr="00E57A7D" w:rsidRDefault="002546D0" w:rsidP="006B6974">
      <w:pPr>
        <w:rPr>
          <w:szCs w:val="22"/>
        </w:rPr>
      </w:pPr>
      <w:r>
        <w:t>10/2025</w:t>
      </w:r>
    </w:p>
    <w:p w14:paraId="4D45F55B" w14:textId="77777777" w:rsidR="00DB468A" w:rsidRPr="00E57A7D" w:rsidRDefault="00DB468A" w:rsidP="00A9226B">
      <w:pPr>
        <w:tabs>
          <w:tab w:val="clear" w:pos="567"/>
        </w:tabs>
        <w:spacing w:line="240" w:lineRule="auto"/>
        <w:rPr>
          <w:szCs w:val="22"/>
        </w:rPr>
      </w:pPr>
    </w:p>
    <w:p w14:paraId="0FE27B0E" w14:textId="4DA24376" w:rsidR="00C114FF" w:rsidRPr="00E57A7D" w:rsidRDefault="006C78AB" w:rsidP="00A9226B">
      <w:pPr>
        <w:tabs>
          <w:tab w:val="clear" w:pos="567"/>
        </w:tabs>
        <w:spacing w:line="240" w:lineRule="auto"/>
        <w:rPr>
          <w:szCs w:val="22"/>
        </w:rPr>
      </w:pPr>
      <w:r w:rsidRPr="00E57A7D">
        <w:t>Sīkāka informācija par šīm veterinārajām zālēm ir pieejama Savienības zāļu datubāzē</w:t>
      </w:r>
      <w:r w:rsidR="007C41C3">
        <w:t xml:space="preserve"> (</w:t>
      </w:r>
      <w:hyperlink r:id="rId10" w:history="1">
        <w:r w:rsidR="007C41C3" w:rsidRPr="000569A3">
          <w:rPr>
            <w:rStyle w:val="Hyperlink"/>
          </w:rPr>
          <w:t>https://medicines.health.europa.eu/veterinary</w:t>
        </w:r>
      </w:hyperlink>
      <w:r w:rsidR="007C41C3">
        <w:t>)</w:t>
      </w:r>
      <w:r w:rsidRPr="00E57A7D">
        <w:t>.</w:t>
      </w:r>
    </w:p>
    <w:p w14:paraId="13C27C9E" w14:textId="77777777" w:rsidR="00E70337" w:rsidRPr="00E57A7D" w:rsidRDefault="00E70337" w:rsidP="00A9226B">
      <w:pPr>
        <w:tabs>
          <w:tab w:val="clear" w:pos="567"/>
        </w:tabs>
        <w:spacing w:line="240" w:lineRule="auto"/>
        <w:rPr>
          <w:szCs w:val="22"/>
        </w:rPr>
      </w:pPr>
    </w:p>
    <w:p w14:paraId="38DB0B1B" w14:textId="77777777" w:rsidR="00172B3E" w:rsidRPr="00E57A7D" w:rsidRDefault="00172B3E" w:rsidP="00172B3E">
      <w:pPr>
        <w:tabs>
          <w:tab w:val="clear" w:pos="567"/>
        </w:tabs>
        <w:spacing w:line="240" w:lineRule="auto"/>
        <w:rPr>
          <w:szCs w:val="22"/>
        </w:rPr>
      </w:pPr>
    </w:p>
    <w:p w14:paraId="27337977" w14:textId="71956F3F" w:rsidR="00DB468A" w:rsidRPr="00E57A7D" w:rsidRDefault="006C78AB" w:rsidP="00172B3E">
      <w:pPr>
        <w:pStyle w:val="Style1"/>
      </w:pPr>
      <w:r w:rsidRPr="00E57A7D">
        <w:rPr>
          <w:highlight w:val="lightGray"/>
        </w:rPr>
        <w:t>1</w:t>
      </w:r>
      <w:r>
        <w:rPr>
          <w:highlight w:val="lightGray"/>
        </w:rPr>
        <w:t>6</w:t>
      </w:r>
      <w:r w:rsidRPr="00E57A7D">
        <w:rPr>
          <w:highlight w:val="lightGray"/>
        </w:rPr>
        <w:t>.</w:t>
      </w:r>
      <w:r w:rsidRPr="00E57A7D">
        <w:tab/>
        <w:t>Kontaktinformācija:</w:t>
      </w:r>
    </w:p>
    <w:p w14:paraId="7CC78951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0DEBE662" w14:textId="733A3389" w:rsidR="00DB468A" w:rsidRPr="00E57A7D" w:rsidRDefault="000D512F" w:rsidP="00DB468A">
      <w:pPr>
        <w:rPr>
          <w:iCs/>
          <w:szCs w:val="22"/>
        </w:rPr>
      </w:pPr>
      <w:bookmarkStart w:id="5" w:name="_Hlk73552578"/>
      <w:r w:rsidRPr="00172B3E">
        <w:rPr>
          <w:u w:val="single"/>
        </w:rPr>
        <w:t>Tirdzniecības atļaujas turētājs</w:t>
      </w:r>
      <w:r w:rsidR="00F52E0B">
        <w:rPr>
          <w:u w:val="single"/>
        </w:rPr>
        <w:t xml:space="preserve"> </w:t>
      </w:r>
      <w:r w:rsidR="006C78AB" w:rsidRPr="00E57A7D">
        <w:rPr>
          <w:iCs/>
          <w:szCs w:val="22"/>
          <w:u w:val="single"/>
        </w:rPr>
        <w:t>un kontaktinformācij</w:t>
      </w:r>
      <w:r w:rsidR="009F3687">
        <w:rPr>
          <w:iCs/>
          <w:szCs w:val="22"/>
          <w:u w:val="single"/>
        </w:rPr>
        <w:t>a</w:t>
      </w:r>
      <w:r w:rsidR="006C78AB" w:rsidRPr="00E57A7D">
        <w:rPr>
          <w:iCs/>
          <w:szCs w:val="22"/>
          <w:u w:val="single"/>
        </w:rPr>
        <w:t>, lai ziņotu par iespējamām</w:t>
      </w:r>
      <w:r w:rsidR="009F3687">
        <w:rPr>
          <w:iCs/>
          <w:szCs w:val="22"/>
          <w:u w:val="single"/>
        </w:rPr>
        <w:t xml:space="preserve"> </w:t>
      </w:r>
      <w:r w:rsidR="006C78AB" w:rsidRPr="00E57A7D">
        <w:rPr>
          <w:iCs/>
          <w:szCs w:val="22"/>
          <w:u w:val="single"/>
        </w:rPr>
        <w:t>blakusparādībām</w:t>
      </w:r>
      <w:r w:rsidR="006C78AB" w:rsidRPr="00E57A7D">
        <w:t>:</w:t>
      </w:r>
    </w:p>
    <w:bookmarkEnd w:id="5"/>
    <w:p w14:paraId="1D187DE8" w14:textId="77777777" w:rsidR="00F52E0B" w:rsidRPr="002C6C84" w:rsidRDefault="00F52E0B" w:rsidP="00F52E0B">
      <w:pPr>
        <w:autoSpaceDE w:val="0"/>
        <w:autoSpaceDN w:val="0"/>
        <w:adjustRightInd w:val="0"/>
        <w:rPr>
          <w:bCs/>
          <w:szCs w:val="22"/>
          <w:lang w:eastAsia="lv-LV"/>
        </w:rPr>
      </w:pPr>
      <w:r w:rsidRPr="002C6C84">
        <w:rPr>
          <w:bCs/>
          <w:szCs w:val="22"/>
          <w:lang w:eastAsia="lv-LV"/>
        </w:rPr>
        <w:t>Elanco GmbH</w:t>
      </w:r>
    </w:p>
    <w:p w14:paraId="4FA2F1D7" w14:textId="77777777" w:rsidR="00F52E0B" w:rsidRPr="002C6C84" w:rsidRDefault="00F52E0B" w:rsidP="00F52E0B">
      <w:pPr>
        <w:autoSpaceDE w:val="0"/>
        <w:autoSpaceDN w:val="0"/>
        <w:adjustRightInd w:val="0"/>
        <w:rPr>
          <w:bCs/>
          <w:szCs w:val="22"/>
          <w:lang w:eastAsia="lv-LV"/>
        </w:rPr>
      </w:pPr>
      <w:r w:rsidRPr="002C6C84">
        <w:rPr>
          <w:bCs/>
          <w:szCs w:val="22"/>
          <w:lang w:eastAsia="lv-LV"/>
        </w:rPr>
        <w:t>Heinz-Lohmann Str. 4</w:t>
      </w:r>
    </w:p>
    <w:p w14:paraId="3924A6AA" w14:textId="77777777" w:rsidR="00F52E0B" w:rsidRPr="002C6C84" w:rsidRDefault="00F52E0B" w:rsidP="00F52E0B">
      <w:pPr>
        <w:autoSpaceDE w:val="0"/>
        <w:autoSpaceDN w:val="0"/>
        <w:adjustRightInd w:val="0"/>
        <w:rPr>
          <w:bCs/>
          <w:szCs w:val="22"/>
          <w:lang w:eastAsia="lv-LV"/>
        </w:rPr>
      </w:pPr>
      <w:r w:rsidRPr="002C6C84">
        <w:rPr>
          <w:bCs/>
          <w:szCs w:val="22"/>
          <w:lang w:eastAsia="lv-LV"/>
        </w:rPr>
        <w:t>27472 Cuxhaven</w:t>
      </w:r>
    </w:p>
    <w:p w14:paraId="4E1A8E44" w14:textId="77777777" w:rsidR="00F52E0B" w:rsidRDefault="00F52E0B" w:rsidP="00F52E0B">
      <w:pPr>
        <w:rPr>
          <w:bCs/>
          <w:szCs w:val="22"/>
          <w:lang w:eastAsia="lv-LV"/>
        </w:rPr>
      </w:pPr>
      <w:r w:rsidRPr="002C6C84">
        <w:rPr>
          <w:bCs/>
          <w:szCs w:val="22"/>
          <w:lang w:eastAsia="lv-LV"/>
        </w:rPr>
        <w:t>Vācija</w:t>
      </w:r>
    </w:p>
    <w:p w14:paraId="65985FE1" w14:textId="77777777" w:rsidR="00D65EFA" w:rsidRPr="00C23CBB" w:rsidRDefault="00D65EFA" w:rsidP="00D65EFA">
      <w:pPr>
        <w:tabs>
          <w:tab w:val="clear" w:pos="567"/>
        </w:tabs>
        <w:spacing w:line="240" w:lineRule="auto"/>
        <w:jc w:val="both"/>
        <w:rPr>
          <w:szCs w:val="22"/>
          <w:lang w:val="de-DE"/>
        </w:rPr>
      </w:pPr>
      <w:r w:rsidRPr="00C23CBB">
        <w:rPr>
          <w:szCs w:val="22"/>
          <w:lang w:val="de-DE"/>
        </w:rPr>
        <w:t>Tel: +372 8840390</w:t>
      </w:r>
    </w:p>
    <w:p w14:paraId="21A330FA" w14:textId="77777777" w:rsidR="00D65EFA" w:rsidRDefault="00D65EFA" w:rsidP="00D65EFA">
      <w:pPr>
        <w:tabs>
          <w:tab w:val="clear" w:pos="567"/>
        </w:tabs>
        <w:spacing w:line="240" w:lineRule="auto"/>
        <w:jc w:val="both"/>
      </w:pPr>
      <w:r>
        <w:rPr>
          <w:szCs w:val="22"/>
        </w:rPr>
        <w:t>E-mail: PV</w:t>
      </w:r>
      <w:r w:rsidRPr="00001EBD">
        <w:rPr>
          <w:szCs w:val="22"/>
        </w:rPr>
        <w:t>.LVA@elancoah.com</w:t>
      </w:r>
    </w:p>
    <w:p w14:paraId="2DF1FE1E" w14:textId="77777777" w:rsidR="00DB468A" w:rsidRPr="00E57A7D" w:rsidRDefault="00DB468A" w:rsidP="00A9226B">
      <w:pPr>
        <w:tabs>
          <w:tab w:val="clear" w:pos="567"/>
        </w:tabs>
        <w:spacing w:line="240" w:lineRule="auto"/>
        <w:rPr>
          <w:szCs w:val="22"/>
        </w:rPr>
      </w:pPr>
    </w:p>
    <w:p w14:paraId="37AE8770" w14:textId="2AEFC1B0" w:rsidR="003841FC" w:rsidRPr="00E57A7D" w:rsidRDefault="006C78AB" w:rsidP="003841FC">
      <w:pPr>
        <w:rPr>
          <w:bCs/>
          <w:szCs w:val="22"/>
        </w:rPr>
      </w:pPr>
      <w:r w:rsidRPr="00E57A7D">
        <w:rPr>
          <w:bCs/>
          <w:szCs w:val="22"/>
          <w:u w:val="single"/>
        </w:rPr>
        <w:t>Par sērijas izlaidi atbildīgais ražotājs</w:t>
      </w:r>
      <w:r w:rsidRPr="00E57A7D">
        <w:t>:</w:t>
      </w:r>
    </w:p>
    <w:p w14:paraId="3256FF35" w14:textId="77777777" w:rsidR="000321EF" w:rsidRPr="003741AF" w:rsidRDefault="000321EF" w:rsidP="000321EF">
      <w:pPr>
        <w:rPr>
          <w:color w:val="000000"/>
          <w:szCs w:val="22"/>
        </w:rPr>
      </w:pPr>
      <w:r w:rsidRPr="003741AF">
        <w:rPr>
          <w:color w:val="000000"/>
          <w:szCs w:val="22"/>
        </w:rPr>
        <w:t>Laboratorios SYVA</w:t>
      </w:r>
      <w:r>
        <w:rPr>
          <w:color w:val="000000"/>
          <w:szCs w:val="22"/>
        </w:rPr>
        <w:t xml:space="preserve"> </w:t>
      </w:r>
      <w:r w:rsidRPr="003741AF">
        <w:rPr>
          <w:color w:val="000000"/>
          <w:szCs w:val="22"/>
        </w:rPr>
        <w:t>S.A</w:t>
      </w:r>
      <w:r>
        <w:rPr>
          <w:color w:val="000000"/>
          <w:szCs w:val="22"/>
        </w:rPr>
        <w:t>.</w:t>
      </w:r>
      <w:r w:rsidRPr="003741AF">
        <w:rPr>
          <w:color w:val="000000"/>
          <w:szCs w:val="22"/>
        </w:rPr>
        <w:t xml:space="preserve"> </w:t>
      </w:r>
    </w:p>
    <w:p w14:paraId="4E897224" w14:textId="77777777" w:rsidR="000321EF" w:rsidRPr="003741AF" w:rsidRDefault="000321EF" w:rsidP="000321EF">
      <w:pPr>
        <w:rPr>
          <w:color w:val="000000"/>
          <w:szCs w:val="22"/>
        </w:rPr>
      </w:pPr>
      <w:r w:rsidRPr="003741AF">
        <w:rPr>
          <w:color w:val="000000"/>
          <w:szCs w:val="22"/>
        </w:rPr>
        <w:t>Calle Nicostrato Vela M15-M16</w:t>
      </w:r>
    </w:p>
    <w:p w14:paraId="567F47EC" w14:textId="0247FC3E" w:rsidR="000321EF" w:rsidRPr="00576E88" w:rsidRDefault="006209C5" w:rsidP="000321EF">
      <w:pPr>
        <w:rPr>
          <w:color w:val="000000"/>
          <w:szCs w:val="22"/>
          <w:lang w:val="pt-BR"/>
        </w:rPr>
      </w:pPr>
      <w:r w:rsidRPr="005F4792">
        <w:rPr>
          <w:bCs/>
          <w:szCs w:val="22"/>
          <w:lang w:val="nl-NL"/>
        </w:rPr>
        <w:t xml:space="preserve">Parque Tecnológico de León </w:t>
      </w:r>
      <w:r w:rsidR="000321EF" w:rsidRPr="003741AF">
        <w:rPr>
          <w:color w:val="000000"/>
          <w:szCs w:val="22"/>
        </w:rPr>
        <w:t xml:space="preserve">24009 </w:t>
      </w:r>
      <w:r w:rsidRPr="005F4792">
        <w:rPr>
          <w:bCs/>
          <w:szCs w:val="22"/>
          <w:lang w:val="nl-NL"/>
        </w:rPr>
        <w:t>León</w:t>
      </w:r>
      <w:r w:rsidRPr="003741AF">
        <w:rPr>
          <w:color w:val="000000"/>
          <w:szCs w:val="22"/>
        </w:rPr>
        <w:t xml:space="preserve"> </w:t>
      </w:r>
    </w:p>
    <w:p w14:paraId="6BF71B4C" w14:textId="77777777" w:rsidR="000321EF" w:rsidRPr="00576E88" w:rsidRDefault="000321EF" w:rsidP="000321EF">
      <w:pPr>
        <w:rPr>
          <w:color w:val="000000"/>
          <w:szCs w:val="22"/>
          <w:lang w:val="pt-BR"/>
        </w:rPr>
      </w:pPr>
      <w:r w:rsidRPr="00576E88">
        <w:rPr>
          <w:color w:val="000000"/>
          <w:szCs w:val="22"/>
          <w:lang w:val="pt-BR"/>
        </w:rPr>
        <w:t>Spānija</w:t>
      </w:r>
    </w:p>
    <w:p w14:paraId="3D8E928E" w14:textId="77777777" w:rsidR="003841FC" w:rsidRPr="00576E88" w:rsidRDefault="003841FC" w:rsidP="003841FC">
      <w:pPr>
        <w:rPr>
          <w:bCs/>
          <w:szCs w:val="22"/>
          <w:lang w:val="pt-BR"/>
        </w:rPr>
      </w:pPr>
    </w:p>
    <w:p w14:paraId="055F98E4" w14:textId="77777777" w:rsidR="005F346D" w:rsidRPr="00E57A7D" w:rsidRDefault="005F346D" w:rsidP="006D075E">
      <w:pPr>
        <w:tabs>
          <w:tab w:val="clear" w:pos="567"/>
        </w:tabs>
        <w:spacing w:line="240" w:lineRule="auto"/>
        <w:rPr>
          <w:szCs w:val="22"/>
        </w:rPr>
      </w:pPr>
    </w:p>
    <w:sectPr w:rsidR="005F346D" w:rsidRPr="00E57A7D" w:rsidSect="003351EB">
      <w:footerReference w:type="default" r:id="rId11"/>
      <w:footerReference w:type="first" r:id="rId12"/>
      <w:endnotePr>
        <w:numFmt w:val="decimal"/>
      </w:endnotePr>
      <w:pgSz w:w="11907" w:h="16840" w:code="9"/>
      <w:pgMar w:top="1134" w:right="1418" w:bottom="1134" w:left="1418" w:header="737" w:footer="737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894A88A" w14:textId="77777777" w:rsidR="000C47FA" w:rsidRDefault="000C47FA">
      <w:pPr>
        <w:spacing w:line="240" w:lineRule="auto"/>
      </w:pPr>
      <w:r>
        <w:separator/>
      </w:r>
    </w:p>
  </w:endnote>
  <w:endnote w:type="continuationSeparator" w:id="0">
    <w:p w14:paraId="042D2083" w14:textId="77777777" w:rsidR="000C47FA" w:rsidRDefault="000C47FA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  <w:font w:name="Helvetica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EUAlbertina">
    <w:altName w:val="EU Albertina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imesNewRoman,Italic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0FA79DE" w14:textId="77777777" w:rsidR="00EE32C0" w:rsidRPr="00E57A7D" w:rsidRDefault="00EE32C0">
    <w:pPr>
      <w:pStyle w:val="Footer"/>
      <w:tabs>
        <w:tab w:val="clear" w:pos="8930"/>
        <w:tab w:val="right" w:pos="8931"/>
      </w:tabs>
      <w:jc w:val="center"/>
      <w:rPr>
        <w:rFonts w:ascii="Times New Roman" w:hAnsi="Times New Roman"/>
      </w:rPr>
    </w:pPr>
    <w:r w:rsidRPr="00E57A7D">
      <w:rPr>
        <w:rFonts w:ascii="Times New Roman" w:hAnsi="Times New Roman"/>
      </w:rPr>
      <w:fldChar w:fldCharType="begin"/>
    </w:r>
    <w:r w:rsidRPr="00E57A7D">
      <w:rPr>
        <w:rFonts w:ascii="Times New Roman" w:hAnsi="Times New Roman"/>
      </w:rPr>
      <w:instrText xml:space="preserve"> PAGE  \* MERGEFORMAT </w:instrText>
    </w:r>
    <w:r w:rsidRPr="00E57A7D">
      <w:rPr>
        <w:rFonts w:ascii="Times New Roman" w:hAnsi="Times New Roman"/>
      </w:rPr>
      <w:fldChar w:fldCharType="separate"/>
    </w:r>
    <w:r w:rsidRPr="00E57A7D">
      <w:rPr>
        <w:rFonts w:ascii="Times New Roman" w:hAnsi="Times New Roman"/>
      </w:rPr>
      <w:t>24</w:t>
    </w:r>
    <w:r w:rsidRPr="00E57A7D">
      <w:rPr>
        <w:rFonts w:ascii="Times New Roman" w:hAnsi="Times New Roman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E37E735" w14:textId="77777777" w:rsidR="00EE32C0" w:rsidRPr="00E57A7D" w:rsidRDefault="00EE32C0">
    <w:pPr>
      <w:pStyle w:val="Footer"/>
      <w:tabs>
        <w:tab w:val="clear" w:pos="8930"/>
        <w:tab w:val="right" w:pos="8931"/>
      </w:tabs>
      <w:jc w:val="center"/>
      <w:rPr>
        <w:rFonts w:ascii="Times New Roman" w:hAnsi="Times New Roman"/>
      </w:rPr>
    </w:pPr>
    <w:r w:rsidRPr="00E57A7D">
      <w:fldChar w:fldCharType="begin"/>
    </w:r>
    <w:r w:rsidRPr="00E57A7D">
      <w:instrText xml:space="preserve"> PAGE  \* MERGEFORMAT </w:instrText>
    </w:r>
    <w:r w:rsidRPr="00E57A7D">
      <w:fldChar w:fldCharType="separate"/>
    </w:r>
    <w:r w:rsidRPr="00E57A7D">
      <w:t>3</w:t>
    </w:r>
    <w:r w:rsidRPr="00E57A7D"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1F45A09" w14:textId="77777777" w:rsidR="000C47FA" w:rsidRDefault="000C47FA">
      <w:pPr>
        <w:spacing w:line="240" w:lineRule="auto"/>
      </w:pPr>
      <w:r>
        <w:separator/>
      </w:r>
    </w:p>
  </w:footnote>
  <w:footnote w:type="continuationSeparator" w:id="0">
    <w:p w14:paraId="2D9FD14C" w14:textId="77777777" w:rsidR="000C47FA" w:rsidRDefault="000C47FA">
      <w:pPr>
        <w:spacing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FE"/>
    <w:multiLevelType w:val="singleLevel"/>
    <w:tmpl w:val="FFFFFFFF"/>
    <w:lvl w:ilvl="0">
      <w:numFmt w:val="decimal"/>
      <w:lvlText w:val="*"/>
      <w:lvlJc w:val="left"/>
    </w:lvl>
  </w:abstractNum>
  <w:abstractNum w:abstractNumId="1" w15:restartNumberingAfterBreak="0">
    <w:nsid w:val="02006F37"/>
    <w:multiLevelType w:val="hybridMultilevel"/>
    <w:tmpl w:val="AE14AB84"/>
    <w:lvl w:ilvl="0" w:tplc="DA2C71B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64D006B0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B423308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1E7A72B2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789C96F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A35EE032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7570C3BA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321A95C4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0D266A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2773A82"/>
    <w:multiLevelType w:val="hybridMultilevel"/>
    <w:tmpl w:val="DD3CF770"/>
    <w:lvl w:ilvl="0" w:tplc="532EA374">
      <w:start w:val="6"/>
      <w:numFmt w:val="decimal"/>
      <w:lvlText w:val="%1."/>
      <w:lvlJc w:val="left"/>
      <w:pPr>
        <w:tabs>
          <w:tab w:val="num" w:pos="930"/>
        </w:tabs>
        <w:ind w:left="930" w:hanging="570"/>
      </w:pPr>
      <w:rPr>
        <w:rFonts w:hint="default"/>
      </w:rPr>
    </w:lvl>
    <w:lvl w:ilvl="1" w:tplc="4C6C48DC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ACC6D4E0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173A50FA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1F0EBA0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871E2154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6B64F1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6AEE90F0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E2A69F9A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4590322"/>
    <w:multiLevelType w:val="singleLevel"/>
    <w:tmpl w:val="A8F43FF2"/>
    <w:lvl w:ilvl="0">
      <w:start w:val="1"/>
      <w:numFmt w:val="decimal"/>
      <w:lvlText w:val="Figure: %1. "/>
      <w:lvlJc w:val="left"/>
      <w:pPr>
        <w:tabs>
          <w:tab w:val="num" w:pos="1080"/>
        </w:tabs>
        <w:ind w:left="360" w:hanging="360"/>
      </w:pPr>
    </w:lvl>
  </w:abstractNum>
  <w:abstractNum w:abstractNumId="4" w15:restartNumberingAfterBreak="0">
    <w:nsid w:val="056809B1"/>
    <w:multiLevelType w:val="multilevel"/>
    <w:tmpl w:val="D9AA0AA0"/>
    <w:lvl w:ilvl="0">
      <w:start w:val="6"/>
      <w:numFmt w:val="decimal"/>
      <w:lvlText w:val="%1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 w15:restartNumberingAfterBreak="0">
    <w:nsid w:val="085F4D74"/>
    <w:multiLevelType w:val="multilevel"/>
    <w:tmpl w:val="A02E932A"/>
    <w:styleLink w:val="BulletsAgency"/>
    <w:lvl w:ilvl="0">
      <w:start w:val="1"/>
      <w:numFmt w:val="bullet"/>
      <w:lvlText w:val=""/>
      <w:lvlJc w:val="left"/>
      <w:pPr>
        <w:tabs>
          <w:tab w:val="num" w:pos="357"/>
        </w:tabs>
        <w:ind w:left="357" w:hanging="357"/>
      </w:pPr>
      <w:rPr>
        <w:rFonts w:ascii="Symbol" w:hAnsi="Symbol" w:hint="default"/>
        <w:color w:val="003399"/>
        <w:sz w:val="18"/>
      </w:rPr>
    </w:lvl>
    <w:lvl w:ilvl="1">
      <w:start w:val="1"/>
      <w:numFmt w:val="bullet"/>
      <w:lvlText w:val=""/>
      <w:lvlJc w:val="left"/>
      <w:pPr>
        <w:tabs>
          <w:tab w:val="num" w:pos="720"/>
        </w:tabs>
        <w:ind w:left="720" w:hanging="363"/>
      </w:pPr>
      <w:rPr>
        <w:rFonts w:ascii="Symbol" w:hAnsi="Symbol" w:hint="default"/>
        <w:color w:val="003399"/>
      </w:rPr>
    </w:lvl>
    <w:lvl w:ilvl="2">
      <w:start w:val="1"/>
      <w:numFmt w:val="none"/>
      <w:lvlText w:val=""/>
      <w:lvlJc w:val="left"/>
      <w:pPr>
        <w:tabs>
          <w:tab w:val="num" w:pos="720"/>
        </w:tabs>
        <w:ind w:left="720" w:firstLine="0"/>
      </w:pPr>
      <w:rPr>
        <w:rFonts w:hint="default"/>
      </w:rPr>
    </w:lvl>
    <w:lvl w:ilvl="3">
      <w:start w:val="1"/>
      <w:numFmt w:val="none"/>
      <w:lvlText w:val=""/>
      <w:lvlJc w:val="left"/>
      <w:pPr>
        <w:tabs>
          <w:tab w:val="num" w:pos="720"/>
        </w:tabs>
        <w:ind w:left="720" w:firstLine="0"/>
      </w:pPr>
      <w:rPr>
        <w:rFonts w:hint="default"/>
      </w:rPr>
    </w:lvl>
    <w:lvl w:ilvl="4">
      <w:start w:val="1"/>
      <w:numFmt w:val="none"/>
      <w:lvlText w:val=""/>
      <w:lvlJc w:val="left"/>
      <w:pPr>
        <w:tabs>
          <w:tab w:val="num" w:pos="720"/>
        </w:tabs>
        <w:ind w:left="720" w:firstLine="0"/>
      </w:pPr>
      <w:rPr>
        <w:rFonts w:hint="default"/>
      </w:rPr>
    </w:lvl>
    <w:lvl w:ilvl="5">
      <w:start w:val="1"/>
      <w:numFmt w:val="none"/>
      <w:lvlText w:val=""/>
      <w:lvlJc w:val="left"/>
      <w:pPr>
        <w:tabs>
          <w:tab w:val="num" w:pos="720"/>
        </w:tabs>
        <w:ind w:left="720" w:firstLine="0"/>
      </w:pPr>
      <w:rPr>
        <w:rFonts w:hint="default"/>
      </w:rPr>
    </w:lvl>
    <w:lvl w:ilvl="6">
      <w:start w:val="1"/>
      <w:numFmt w:val="none"/>
      <w:lvlText w:val=""/>
      <w:lvlJc w:val="left"/>
      <w:pPr>
        <w:tabs>
          <w:tab w:val="num" w:pos="720"/>
        </w:tabs>
        <w:ind w:left="720" w:firstLine="0"/>
      </w:pPr>
      <w:rPr>
        <w:rFonts w:hint="default"/>
      </w:rPr>
    </w:lvl>
    <w:lvl w:ilvl="7">
      <w:start w:val="1"/>
      <w:numFmt w:val="none"/>
      <w:lvlText w:val=""/>
      <w:lvlJc w:val="left"/>
      <w:pPr>
        <w:tabs>
          <w:tab w:val="num" w:pos="720"/>
        </w:tabs>
        <w:ind w:left="720" w:firstLine="0"/>
      </w:pPr>
      <w:rPr>
        <w:rFonts w:hint="default"/>
      </w:rPr>
    </w:lvl>
    <w:lvl w:ilvl="8">
      <w:start w:val="1"/>
      <w:numFmt w:val="none"/>
      <w:lvlText w:val=""/>
      <w:lvlJc w:val="left"/>
      <w:pPr>
        <w:tabs>
          <w:tab w:val="num" w:pos="720"/>
        </w:tabs>
        <w:ind w:left="720" w:firstLine="0"/>
      </w:pPr>
      <w:rPr>
        <w:rFonts w:hint="default"/>
      </w:rPr>
    </w:lvl>
  </w:abstractNum>
  <w:abstractNum w:abstractNumId="6" w15:restartNumberingAfterBreak="0">
    <w:nsid w:val="0D2A2D5A"/>
    <w:multiLevelType w:val="hybridMultilevel"/>
    <w:tmpl w:val="2E749F0C"/>
    <w:lvl w:ilvl="0" w:tplc="D9982332">
      <w:start w:val="1"/>
      <w:numFmt w:val="bullet"/>
      <w:lvlText w:val=""/>
      <w:lvlJc w:val="left"/>
      <w:pPr>
        <w:tabs>
          <w:tab w:val="num" w:pos="776"/>
        </w:tabs>
        <w:ind w:left="776" w:hanging="360"/>
      </w:pPr>
      <w:rPr>
        <w:rFonts w:ascii="Symbol" w:hAnsi="Symbol" w:hint="default"/>
      </w:rPr>
    </w:lvl>
    <w:lvl w:ilvl="1" w:tplc="B9A6BC4C" w:tentative="1">
      <w:start w:val="1"/>
      <w:numFmt w:val="bullet"/>
      <w:lvlText w:val="o"/>
      <w:lvlJc w:val="left"/>
      <w:pPr>
        <w:tabs>
          <w:tab w:val="num" w:pos="1496"/>
        </w:tabs>
        <w:ind w:left="1496" w:hanging="360"/>
      </w:pPr>
      <w:rPr>
        <w:rFonts w:ascii="Courier New" w:hAnsi="Courier New" w:hint="default"/>
      </w:rPr>
    </w:lvl>
    <w:lvl w:ilvl="2" w:tplc="3EE07B7C" w:tentative="1">
      <w:start w:val="1"/>
      <w:numFmt w:val="bullet"/>
      <w:lvlText w:val=""/>
      <w:lvlJc w:val="left"/>
      <w:pPr>
        <w:tabs>
          <w:tab w:val="num" w:pos="2216"/>
        </w:tabs>
        <w:ind w:left="2216" w:hanging="360"/>
      </w:pPr>
      <w:rPr>
        <w:rFonts w:ascii="Wingdings" w:hAnsi="Wingdings" w:hint="default"/>
      </w:rPr>
    </w:lvl>
    <w:lvl w:ilvl="3" w:tplc="A3D4650A" w:tentative="1">
      <w:start w:val="1"/>
      <w:numFmt w:val="bullet"/>
      <w:lvlText w:val=""/>
      <w:lvlJc w:val="left"/>
      <w:pPr>
        <w:tabs>
          <w:tab w:val="num" w:pos="2936"/>
        </w:tabs>
        <w:ind w:left="2936" w:hanging="360"/>
      </w:pPr>
      <w:rPr>
        <w:rFonts w:ascii="Symbol" w:hAnsi="Symbol" w:hint="default"/>
      </w:rPr>
    </w:lvl>
    <w:lvl w:ilvl="4" w:tplc="A2BEF0B8" w:tentative="1">
      <w:start w:val="1"/>
      <w:numFmt w:val="bullet"/>
      <w:lvlText w:val="o"/>
      <w:lvlJc w:val="left"/>
      <w:pPr>
        <w:tabs>
          <w:tab w:val="num" w:pos="3656"/>
        </w:tabs>
        <w:ind w:left="3656" w:hanging="360"/>
      </w:pPr>
      <w:rPr>
        <w:rFonts w:ascii="Courier New" w:hAnsi="Courier New" w:hint="default"/>
      </w:rPr>
    </w:lvl>
    <w:lvl w:ilvl="5" w:tplc="521EBB24" w:tentative="1">
      <w:start w:val="1"/>
      <w:numFmt w:val="bullet"/>
      <w:lvlText w:val=""/>
      <w:lvlJc w:val="left"/>
      <w:pPr>
        <w:tabs>
          <w:tab w:val="num" w:pos="4376"/>
        </w:tabs>
        <w:ind w:left="4376" w:hanging="360"/>
      </w:pPr>
      <w:rPr>
        <w:rFonts w:ascii="Wingdings" w:hAnsi="Wingdings" w:hint="default"/>
      </w:rPr>
    </w:lvl>
    <w:lvl w:ilvl="6" w:tplc="C3B0C1FA" w:tentative="1">
      <w:start w:val="1"/>
      <w:numFmt w:val="bullet"/>
      <w:lvlText w:val=""/>
      <w:lvlJc w:val="left"/>
      <w:pPr>
        <w:tabs>
          <w:tab w:val="num" w:pos="5096"/>
        </w:tabs>
        <w:ind w:left="5096" w:hanging="360"/>
      </w:pPr>
      <w:rPr>
        <w:rFonts w:ascii="Symbol" w:hAnsi="Symbol" w:hint="default"/>
      </w:rPr>
    </w:lvl>
    <w:lvl w:ilvl="7" w:tplc="056C5CF2" w:tentative="1">
      <w:start w:val="1"/>
      <w:numFmt w:val="bullet"/>
      <w:lvlText w:val="o"/>
      <w:lvlJc w:val="left"/>
      <w:pPr>
        <w:tabs>
          <w:tab w:val="num" w:pos="5816"/>
        </w:tabs>
        <w:ind w:left="5816" w:hanging="360"/>
      </w:pPr>
      <w:rPr>
        <w:rFonts w:ascii="Courier New" w:hAnsi="Courier New" w:hint="default"/>
      </w:rPr>
    </w:lvl>
    <w:lvl w:ilvl="8" w:tplc="07B06CB8" w:tentative="1">
      <w:start w:val="1"/>
      <w:numFmt w:val="bullet"/>
      <w:lvlText w:val=""/>
      <w:lvlJc w:val="left"/>
      <w:pPr>
        <w:tabs>
          <w:tab w:val="num" w:pos="6536"/>
        </w:tabs>
        <w:ind w:left="6536" w:hanging="360"/>
      </w:pPr>
      <w:rPr>
        <w:rFonts w:ascii="Wingdings" w:hAnsi="Wingdings" w:hint="default"/>
      </w:rPr>
    </w:lvl>
  </w:abstractNum>
  <w:abstractNum w:abstractNumId="7" w15:restartNumberingAfterBreak="0">
    <w:nsid w:val="1343193C"/>
    <w:multiLevelType w:val="hybridMultilevel"/>
    <w:tmpl w:val="70584BD4"/>
    <w:lvl w:ilvl="0" w:tplc="22406B24">
      <w:start w:val="1"/>
      <w:numFmt w:val="bullet"/>
      <w:lvlText w:val=""/>
      <w:lvlJc w:val="left"/>
      <w:pPr>
        <w:tabs>
          <w:tab w:val="num" w:pos="776"/>
        </w:tabs>
        <w:ind w:left="776" w:hanging="360"/>
      </w:pPr>
      <w:rPr>
        <w:rFonts w:ascii="Symbol" w:hAnsi="Symbol" w:hint="default"/>
      </w:rPr>
    </w:lvl>
    <w:lvl w:ilvl="1" w:tplc="C04A7C2A" w:tentative="1">
      <w:start w:val="1"/>
      <w:numFmt w:val="bullet"/>
      <w:lvlText w:val="o"/>
      <w:lvlJc w:val="left"/>
      <w:pPr>
        <w:tabs>
          <w:tab w:val="num" w:pos="1496"/>
        </w:tabs>
        <w:ind w:left="1496" w:hanging="360"/>
      </w:pPr>
      <w:rPr>
        <w:rFonts w:ascii="Courier New" w:hAnsi="Courier New" w:hint="default"/>
      </w:rPr>
    </w:lvl>
    <w:lvl w:ilvl="2" w:tplc="DC5A2A88" w:tentative="1">
      <w:start w:val="1"/>
      <w:numFmt w:val="bullet"/>
      <w:lvlText w:val=""/>
      <w:lvlJc w:val="left"/>
      <w:pPr>
        <w:tabs>
          <w:tab w:val="num" w:pos="2216"/>
        </w:tabs>
        <w:ind w:left="2216" w:hanging="360"/>
      </w:pPr>
      <w:rPr>
        <w:rFonts w:ascii="Wingdings" w:hAnsi="Wingdings" w:hint="default"/>
      </w:rPr>
    </w:lvl>
    <w:lvl w:ilvl="3" w:tplc="0DBC4E16" w:tentative="1">
      <w:start w:val="1"/>
      <w:numFmt w:val="bullet"/>
      <w:lvlText w:val=""/>
      <w:lvlJc w:val="left"/>
      <w:pPr>
        <w:tabs>
          <w:tab w:val="num" w:pos="2936"/>
        </w:tabs>
        <w:ind w:left="2936" w:hanging="360"/>
      </w:pPr>
      <w:rPr>
        <w:rFonts w:ascii="Symbol" w:hAnsi="Symbol" w:hint="default"/>
      </w:rPr>
    </w:lvl>
    <w:lvl w:ilvl="4" w:tplc="0D549B4C" w:tentative="1">
      <w:start w:val="1"/>
      <w:numFmt w:val="bullet"/>
      <w:lvlText w:val="o"/>
      <w:lvlJc w:val="left"/>
      <w:pPr>
        <w:tabs>
          <w:tab w:val="num" w:pos="3656"/>
        </w:tabs>
        <w:ind w:left="3656" w:hanging="360"/>
      </w:pPr>
      <w:rPr>
        <w:rFonts w:ascii="Courier New" w:hAnsi="Courier New" w:hint="default"/>
      </w:rPr>
    </w:lvl>
    <w:lvl w:ilvl="5" w:tplc="576ACF42" w:tentative="1">
      <w:start w:val="1"/>
      <w:numFmt w:val="bullet"/>
      <w:lvlText w:val=""/>
      <w:lvlJc w:val="left"/>
      <w:pPr>
        <w:tabs>
          <w:tab w:val="num" w:pos="4376"/>
        </w:tabs>
        <w:ind w:left="4376" w:hanging="360"/>
      </w:pPr>
      <w:rPr>
        <w:rFonts w:ascii="Wingdings" w:hAnsi="Wingdings" w:hint="default"/>
      </w:rPr>
    </w:lvl>
    <w:lvl w:ilvl="6" w:tplc="CAACB420" w:tentative="1">
      <w:start w:val="1"/>
      <w:numFmt w:val="bullet"/>
      <w:lvlText w:val=""/>
      <w:lvlJc w:val="left"/>
      <w:pPr>
        <w:tabs>
          <w:tab w:val="num" w:pos="5096"/>
        </w:tabs>
        <w:ind w:left="5096" w:hanging="360"/>
      </w:pPr>
      <w:rPr>
        <w:rFonts w:ascii="Symbol" w:hAnsi="Symbol" w:hint="default"/>
      </w:rPr>
    </w:lvl>
    <w:lvl w:ilvl="7" w:tplc="CC5A558C" w:tentative="1">
      <w:start w:val="1"/>
      <w:numFmt w:val="bullet"/>
      <w:lvlText w:val="o"/>
      <w:lvlJc w:val="left"/>
      <w:pPr>
        <w:tabs>
          <w:tab w:val="num" w:pos="5816"/>
        </w:tabs>
        <w:ind w:left="5816" w:hanging="360"/>
      </w:pPr>
      <w:rPr>
        <w:rFonts w:ascii="Courier New" w:hAnsi="Courier New" w:hint="default"/>
      </w:rPr>
    </w:lvl>
    <w:lvl w:ilvl="8" w:tplc="3130867A" w:tentative="1">
      <w:start w:val="1"/>
      <w:numFmt w:val="bullet"/>
      <w:lvlText w:val=""/>
      <w:lvlJc w:val="left"/>
      <w:pPr>
        <w:tabs>
          <w:tab w:val="num" w:pos="6536"/>
        </w:tabs>
        <w:ind w:left="6536" w:hanging="360"/>
      </w:pPr>
      <w:rPr>
        <w:rFonts w:ascii="Wingdings" w:hAnsi="Wingdings" w:hint="default"/>
      </w:rPr>
    </w:lvl>
  </w:abstractNum>
  <w:abstractNum w:abstractNumId="8" w15:restartNumberingAfterBreak="0">
    <w:nsid w:val="16B978CD"/>
    <w:multiLevelType w:val="singleLevel"/>
    <w:tmpl w:val="31304CA6"/>
    <w:lvl w:ilvl="0">
      <w:start w:val="1"/>
      <w:numFmt w:val="decimal"/>
      <w:lvlText w:val="%1."/>
      <w:legacy w:legacy="1" w:legacySpace="0" w:legacyIndent="360"/>
      <w:lvlJc w:val="left"/>
      <w:pPr>
        <w:ind w:left="360" w:hanging="360"/>
      </w:pPr>
    </w:lvl>
  </w:abstractNum>
  <w:abstractNum w:abstractNumId="9" w15:restartNumberingAfterBreak="0">
    <w:nsid w:val="1EA37FC5"/>
    <w:multiLevelType w:val="singleLevel"/>
    <w:tmpl w:val="FFFFFFFF"/>
    <w:lvl w:ilvl="0">
      <w:start w:val="1"/>
      <w:numFmt w:val="bullet"/>
      <w:lvlText w:val="-"/>
      <w:legacy w:legacy="1" w:legacySpace="0" w:legacyIndent="360"/>
      <w:lvlJc w:val="left"/>
      <w:pPr>
        <w:ind w:left="1800" w:hanging="360"/>
      </w:pPr>
    </w:lvl>
  </w:abstractNum>
  <w:abstractNum w:abstractNumId="10" w15:restartNumberingAfterBreak="0">
    <w:nsid w:val="1FBF0E2B"/>
    <w:multiLevelType w:val="hybridMultilevel"/>
    <w:tmpl w:val="8E0A8F32"/>
    <w:lvl w:ilvl="0" w:tplc="4288DB2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E2849256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9012A328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E1C26DF0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1066739E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D0EEEF60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90E5A6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DABC0E1A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51D264D4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202B3A5E"/>
    <w:multiLevelType w:val="multilevel"/>
    <w:tmpl w:val="76263460"/>
    <w:lvl w:ilvl="0">
      <w:start w:val="1"/>
      <w:numFmt w:val="upperRoman"/>
      <w:pStyle w:val="AHeader1"/>
      <w:lvlText w:val="%1"/>
      <w:lvlJc w:val="left"/>
      <w:pPr>
        <w:tabs>
          <w:tab w:val="num" w:pos="720"/>
        </w:tabs>
        <w:ind w:left="284" w:hanging="284"/>
      </w:pPr>
      <w:rPr>
        <w:rFonts w:ascii="Arial" w:hAnsi="Arial" w:cs="Times New Roman" w:hint="default"/>
        <w:b/>
        <w:i w:val="0"/>
        <w:sz w:val="24"/>
      </w:rPr>
    </w:lvl>
    <w:lvl w:ilvl="1">
      <w:start w:val="1"/>
      <w:numFmt w:val="decimal"/>
      <w:pStyle w:val="AHeader2"/>
      <w:lvlText w:val="%1.%2"/>
      <w:lvlJc w:val="left"/>
      <w:pPr>
        <w:tabs>
          <w:tab w:val="num" w:pos="709"/>
        </w:tabs>
        <w:ind w:left="709" w:hanging="425"/>
      </w:pPr>
      <w:rPr>
        <w:rFonts w:ascii="Arial" w:hAnsi="Arial" w:cs="Times New Roman" w:hint="default"/>
        <w:b/>
        <w:i w:val="0"/>
        <w:sz w:val="22"/>
      </w:rPr>
    </w:lvl>
    <w:lvl w:ilvl="2">
      <w:start w:val="1"/>
      <w:numFmt w:val="decimal"/>
      <w:pStyle w:val="AHeader3"/>
      <w:lvlText w:val="%1.%2.%3"/>
      <w:lvlJc w:val="left"/>
      <w:pPr>
        <w:tabs>
          <w:tab w:val="num" w:pos="1276"/>
        </w:tabs>
        <w:ind w:left="1276" w:hanging="567"/>
      </w:pPr>
      <w:rPr>
        <w:rFonts w:ascii="Arial" w:hAnsi="Arial" w:cs="Times New Roman" w:hint="default"/>
        <w:b/>
        <w:i w:val="0"/>
        <w:sz w:val="22"/>
      </w:rPr>
    </w:lvl>
    <w:lvl w:ilvl="3">
      <w:start w:val="1"/>
      <w:numFmt w:val="lowerLetter"/>
      <w:pStyle w:val="AHeader2abc"/>
      <w:lvlText w:val="%4)"/>
      <w:lvlJc w:val="left"/>
      <w:pPr>
        <w:tabs>
          <w:tab w:val="num" w:pos="1276"/>
        </w:tabs>
        <w:ind w:left="1276" w:hanging="567"/>
      </w:pPr>
      <w:rPr>
        <w:rFonts w:ascii="Arial" w:hAnsi="Arial" w:cs="Times New Roman" w:hint="default"/>
        <w:b w:val="0"/>
        <w:i w:val="0"/>
        <w:sz w:val="22"/>
      </w:rPr>
    </w:lvl>
    <w:lvl w:ilvl="4">
      <w:start w:val="1"/>
      <w:numFmt w:val="lowerLetter"/>
      <w:lvlRestart w:val="2"/>
      <w:pStyle w:val="AHeader3abc"/>
      <w:lvlText w:val="%5)"/>
      <w:lvlJc w:val="left"/>
      <w:pPr>
        <w:tabs>
          <w:tab w:val="num" w:pos="1701"/>
        </w:tabs>
        <w:ind w:left="1701" w:hanging="425"/>
      </w:pPr>
      <w:rPr>
        <w:rFonts w:hint="default"/>
      </w:rPr>
    </w:lvl>
    <w:lvl w:ilvl="5">
      <w:start w:val="1"/>
      <w:numFmt w:val="lowerLetter"/>
      <w:lvlText w:val="%6)"/>
      <w:lvlJc w:val="left"/>
      <w:pPr>
        <w:tabs>
          <w:tab w:val="num" w:pos="1663"/>
        </w:tabs>
        <w:ind w:left="1663" w:hanging="432"/>
      </w:pPr>
      <w:rPr>
        <w:rFonts w:hint="default"/>
      </w:rPr>
    </w:lvl>
    <w:lvl w:ilvl="6">
      <w:start w:val="1"/>
      <w:numFmt w:val="lowerRoman"/>
      <w:lvlText w:val="%7)"/>
      <w:lvlJc w:val="right"/>
      <w:pPr>
        <w:tabs>
          <w:tab w:val="num" w:pos="1807"/>
        </w:tabs>
        <w:ind w:left="1807" w:hanging="288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1951"/>
        </w:tabs>
        <w:ind w:left="1951" w:hanging="432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2671"/>
        </w:tabs>
        <w:ind w:left="2311" w:hanging="360"/>
      </w:pPr>
      <w:rPr>
        <w:rFonts w:ascii="Arial" w:hAnsi="Arial" w:hint="default"/>
        <w:b w:val="0"/>
        <w:i w:val="0"/>
        <w:sz w:val="22"/>
      </w:rPr>
    </w:lvl>
  </w:abstractNum>
  <w:abstractNum w:abstractNumId="12" w15:restartNumberingAfterBreak="0">
    <w:nsid w:val="2B354683"/>
    <w:multiLevelType w:val="hybridMultilevel"/>
    <w:tmpl w:val="0EE81776"/>
    <w:lvl w:ilvl="0" w:tplc="08D2DC72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AD30A764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1F402F54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2EAAB394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E70E8FEE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3E00EF82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E3EC9404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CCF8F49E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D924DC4C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2D6A6707"/>
    <w:multiLevelType w:val="singleLevel"/>
    <w:tmpl w:val="080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4" w15:restartNumberingAfterBreak="0">
    <w:nsid w:val="2EE53610"/>
    <w:multiLevelType w:val="singleLevel"/>
    <w:tmpl w:val="A2B8F0DC"/>
    <w:lvl w:ilvl="0">
      <w:start w:val="1"/>
      <w:numFmt w:val="upperLetter"/>
      <w:lvlText w:val="%1."/>
      <w:legacy w:legacy="1" w:legacySpace="0" w:legacyIndent="360"/>
      <w:lvlJc w:val="left"/>
      <w:pPr>
        <w:ind w:left="1494" w:hanging="360"/>
      </w:pPr>
    </w:lvl>
  </w:abstractNum>
  <w:abstractNum w:abstractNumId="15" w15:restartNumberingAfterBreak="0">
    <w:nsid w:val="368E30D3"/>
    <w:multiLevelType w:val="multilevel"/>
    <w:tmpl w:val="88209D68"/>
    <w:lvl w:ilvl="0">
      <w:start w:val="6"/>
      <w:numFmt w:val="decimal"/>
      <w:lvlText w:val="%1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1">
      <w:start w:val="5"/>
      <w:numFmt w:val="decimal"/>
      <w:lvlText w:val="%1.%2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hint="default"/>
      </w:rPr>
    </w:lvl>
  </w:abstractNum>
  <w:abstractNum w:abstractNumId="16" w15:restartNumberingAfterBreak="0">
    <w:nsid w:val="36D96073"/>
    <w:multiLevelType w:val="hybridMultilevel"/>
    <w:tmpl w:val="CA663CC0"/>
    <w:lvl w:ilvl="0" w:tplc="E01C44F6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10C49B56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97169300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EB5CC6D4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33A24138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92D47292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EF182D70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963ADDBA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BE48400C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7" w15:restartNumberingAfterBreak="0">
    <w:nsid w:val="3DA64B37"/>
    <w:multiLevelType w:val="hybridMultilevel"/>
    <w:tmpl w:val="6D20E0BE"/>
    <w:lvl w:ilvl="0" w:tplc="6E9E0402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Cambria" w:hAnsi="Cambria" w:hint="default"/>
      </w:rPr>
    </w:lvl>
    <w:lvl w:ilvl="1" w:tplc="16449F7E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4EE65D18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BD04FB7A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CF678F0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7E26384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3708AD12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0121E5C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39EE7D0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467373A9"/>
    <w:multiLevelType w:val="hybridMultilevel"/>
    <w:tmpl w:val="E3BA04EE"/>
    <w:lvl w:ilvl="0" w:tplc="7E1C68B0">
      <w:start w:val="1"/>
      <w:numFmt w:val="decimal"/>
      <w:lvlText w:val="%1."/>
      <w:lvlJc w:val="left"/>
      <w:pPr>
        <w:tabs>
          <w:tab w:val="num" w:pos="930"/>
        </w:tabs>
        <w:ind w:left="930" w:hanging="570"/>
      </w:pPr>
      <w:rPr>
        <w:rFonts w:hint="default"/>
      </w:rPr>
    </w:lvl>
    <w:lvl w:ilvl="1" w:tplc="98DEEE00">
      <w:start w:val="5"/>
      <w:numFmt w:val="decimal"/>
      <w:lvlText w:val="%2"/>
      <w:lvlJc w:val="left"/>
      <w:pPr>
        <w:tabs>
          <w:tab w:val="num" w:pos="1650"/>
        </w:tabs>
        <w:ind w:left="1650" w:hanging="570"/>
      </w:pPr>
      <w:rPr>
        <w:rFonts w:hint="default"/>
      </w:rPr>
    </w:lvl>
    <w:lvl w:ilvl="2" w:tplc="3EA4924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5D5A99E4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8D42176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DBE9050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D62AB092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150CA14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FD80C64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4A810019"/>
    <w:multiLevelType w:val="singleLevel"/>
    <w:tmpl w:val="FFFFFFFF"/>
    <w:lvl w:ilvl="0">
      <w:start w:val="1"/>
      <w:numFmt w:val="bullet"/>
      <w:lvlText w:val="-"/>
      <w:legacy w:legacy="1" w:legacySpace="0" w:legacyIndent="360"/>
      <w:lvlJc w:val="left"/>
      <w:pPr>
        <w:ind w:left="1800" w:hanging="360"/>
      </w:pPr>
    </w:lvl>
  </w:abstractNum>
  <w:abstractNum w:abstractNumId="20" w15:restartNumberingAfterBreak="0">
    <w:nsid w:val="4DAE5508"/>
    <w:multiLevelType w:val="hybridMultilevel"/>
    <w:tmpl w:val="DA0EE772"/>
    <w:lvl w:ilvl="0" w:tplc="D568B444">
      <w:start w:val="1"/>
      <w:numFmt w:val="bullet"/>
      <w:lvlText w:val=""/>
      <w:lvlJc w:val="left"/>
      <w:pPr>
        <w:tabs>
          <w:tab w:val="num" w:pos="278"/>
        </w:tabs>
        <w:ind w:left="278" w:hanging="360"/>
      </w:pPr>
      <w:rPr>
        <w:rFonts w:ascii="Symbol" w:hAnsi="Symbol" w:hint="default"/>
      </w:rPr>
    </w:lvl>
    <w:lvl w:ilvl="1" w:tplc="2F02CC5C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69C8B5F4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DCCC1720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6E1EE60E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610A3D64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867235A8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BB82E374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5FC6C8B6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4DBB473E"/>
    <w:multiLevelType w:val="hybridMultilevel"/>
    <w:tmpl w:val="BA782D10"/>
    <w:lvl w:ilvl="0" w:tplc="99A4B000">
      <w:start w:val="5"/>
      <w:numFmt w:val="upperLetter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99908FC2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94FC287A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435A5526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FAAE3FC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C81C88D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B366BCF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4D4232F0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A914F3A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 w15:restartNumberingAfterBreak="0">
    <w:nsid w:val="4F1F1D26"/>
    <w:multiLevelType w:val="hybridMultilevel"/>
    <w:tmpl w:val="2E749F0C"/>
    <w:lvl w:ilvl="0" w:tplc="F84407CA">
      <w:start w:val="1"/>
      <w:numFmt w:val="bullet"/>
      <w:lvlText w:val=""/>
      <w:lvlJc w:val="left"/>
      <w:pPr>
        <w:tabs>
          <w:tab w:val="num" w:pos="776"/>
        </w:tabs>
        <w:ind w:left="776" w:hanging="360"/>
      </w:pPr>
      <w:rPr>
        <w:rFonts w:ascii="Symbol" w:hAnsi="Symbol" w:hint="default"/>
      </w:rPr>
    </w:lvl>
    <w:lvl w:ilvl="1" w:tplc="4A423496" w:tentative="1">
      <w:start w:val="1"/>
      <w:numFmt w:val="bullet"/>
      <w:lvlText w:val="o"/>
      <w:lvlJc w:val="left"/>
      <w:pPr>
        <w:tabs>
          <w:tab w:val="num" w:pos="1496"/>
        </w:tabs>
        <w:ind w:left="1496" w:hanging="360"/>
      </w:pPr>
      <w:rPr>
        <w:rFonts w:ascii="Courier New" w:hAnsi="Courier New" w:hint="default"/>
      </w:rPr>
    </w:lvl>
    <w:lvl w:ilvl="2" w:tplc="E79E1AEA" w:tentative="1">
      <w:start w:val="1"/>
      <w:numFmt w:val="bullet"/>
      <w:lvlText w:val=""/>
      <w:lvlJc w:val="left"/>
      <w:pPr>
        <w:tabs>
          <w:tab w:val="num" w:pos="2216"/>
        </w:tabs>
        <w:ind w:left="2216" w:hanging="360"/>
      </w:pPr>
      <w:rPr>
        <w:rFonts w:ascii="Wingdings" w:hAnsi="Wingdings" w:hint="default"/>
      </w:rPr>
    </w:lvl>
    <w:lvl w:ilvl="3" w:tplc="CBA4F11C" w:tentative="1">
      <w:start w:val="1"/>
      <w:numFmt w:val="bullet"/>
      <w:lvlText w:val=""/>
      <w:lvlJc w:val="left"/>
      <w:pPr>
        <w:tabs>
          <w:tab w:val="num" w:pos="2936"/>
        </w:tabs>
        <w:ind w:left="2936" w:hanging="360"/>
      </w:pPr>
      <w:rPr>
        <w:rFonts w:ascii="Symbol" w:hAnsi="Symbol" w:hint="default"/>
      </w:rPr>
    </w:lvl>
    <w:lvl w:ilvl="4" w:tplc="518A8D4A" w:tentative="1">
      <w:start w:val="1"/>
      <w:numFmt w:val="bullet"/>
      <w:lvlText w:val="o"/>
      <w:lvlJc w:val="left"/>
      <w:pPr>
        <w:tabs>
          <w:tab w:val="num" w:pos="3656"/>
        </w:tabs>
        <w:ind w:left="3656" w:hanging="360"/>
      </w:pPr>
      <w:rPr>
        <w:rFonts w:ascii="Courier New" w:hAnsi="Courier New" w:hint="default"/>
      </w:rPr>
    </w:lvl>
    <w:lvl w:ilvl="5" w:tplc="D3447914" w:tentative="1">
      <w:start w:val="1"/>
      <w:numFmt w:val="bullet"/>
      <w:lvlText w:val=""/>
      <w:lvlJc w:val="left"/>
      <w:pPr>
        <w:tabs>
          <w:tab w:val="num" w:pos="4376"/>
        </w:tabs>
        <w:ind w:left="4376" w:hanging="360"/>
      </w:pPr>
      <w:rPr>
        <w:rFonts w:ascii="Wingdings" w:hAnsi="Wingdings" w:hint="default"/>
      </w:rPr>
    </w:lvl>
    <w:lvl w:ilvl="6" w:tplc="52F29534" w:tentative="1">
      <w:start w:val="1"/>
      <w:numFmt w:val="bullet"/>
      <w:lvlText w:val=""/>
      <w:lvlJc w:val="left"/>
      <w:pPr>
        <w:tabs>
          <w:tab w:val="num" w:pos="5096"/>
        </w:tabs>
        <w:ind w:left="5096" w:hanging="360"/>
      </w:pPr>
      <w:rPr>
        <w:rFonts w:ascii="Symbol" w:hAnsi="Symbol" w:hint="default"/>
      </w:rPr>
    </w:lvl>
    <w:lvl w:ilvl="7" w:tplc="4F6422AA" w:tentative="1">
      <w:start w:val="1"/>
      <w:numFmt w:val="bullet"/>
      <w:lvlText w:val="o"/>
      <w:lvlJc w:val="left"/>
      <w:pPr>
        <w:tabs>
          <w:tab w:val="num" w:pos="5816"/>
        </w:tabs>
        <w:ind w:left="5816" w:hanging="360"/>
      </w:pPr>
      <w:rPr>
        <w:rFonts w:ascii="Courier New" w:hAnsi="Courier New" w:hint="default"/>
      </w:rPr>
    </w:lvl>
    <w:lvl w:ilvl="8" w:tplc="4B2EBCEE" w:tentative="1">
      <w:start w:val="1"/>
      <w:numFmt w:val="bullet"/>
      <w:lvlText w:val=""/>
      <w:lvlJc w:val="left"/>
      <w:pPr>
        <w:tabs>
          <w:tab w:val="num" w:pos="6536"/>
        </w:tabs>
        <w:ind w:left="6536" w:hanging="360"/>
      </w:pPr>
      <w:rPr>
        <w:rFonts w:ascii="Wingdings" w:hAnsi="Wingdings" w:hint="default"/>
      </w:rPr>
    </w:lvl>
  </w:abstractNum>
  <w:abstractNum w:abstractNumId="23" w15:restartNumberingAfterBreak="0">
    <w:nsid w:val="52C80393"/>
    <w:multiLevelType w:val="hybridMultilevel"/>
    <w:tmpl w:val="7996087A"/>
    <w:lvl w:ilvl="0" w:tplc="76A4CCEE">
      <w:start w:val="1"/>
      <w:numFmt w:val="bullet"/>
      <w:lvlText w:val=""/>
      <w:lvlJc w:val="left"/>
      <w:pPr>
        <w:tabs>
          <w:tab w:val="num" w:pos="278"/>
        </w:tabs>
        <w:ind w:left="278" w:hanging="360"/>
      </w:pPr>
      <w:rPr>
        <w:rFonts w:ascii="Symbol" w:hAnsi="Symbol" w:hint="default"/>
      </w:rPr>
    </w:lvl>
    <w:lvl w:ilvl="1" w:tplc="6068D7B0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39C46790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56E052C6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D6CC408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E3A845DE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D982D418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485A0400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E86CF52E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560C4365"/>
    <w:multiLevelType w:val="singleLevel"/>
    <w:tmpl w:val="FFFFFFFF"/>
    <w:lvl w:ilvl="0">
      <w:start w:val="1"/>
      <w:numFmt w:val="bullet"/>
      <w:lvlText w:val="-"/>
      <w:legacy w:legacy="1" w:legacySpace="0" w:legacyIndent="360"/>
      <w:lvlJc w:val="left"/>
      <w:pPr>
        <w:ind w:left="1800" w:hanging="360"/>
      </w:pPr>
    </w:lvl>
  </w:abstractNum>
  <w:abstractNum w:abstractNumId="25" w15:restartNumberingAfterBreak="0">
    <w:nsid w:val="5A3F65D8"/>
    <w:multiLevelType w:val="multilevel"/>
    <w:tmpl w:val="A02E932A"/>
    <w:numStyleLink w:val="BulletsAgency"/>
  </w:abstractNum>
  <w:abstractNum w:abstractNumId="26" w15:restartNumberingAfterBreak="0">
    <w:nsid w:val="5B45364D"/>
    <w:multiLevelType w:val="singleLevel"/>
    <w:tmpl w:val="CDFCF48C"/>
    <w:lvl w:ilvl="0">
      <w:start w:val="8"/>
      <w:numFmt w:val="decimal"/>
      <w:lvlText w:val="%1."/>
      <w:lvlJc w:val="left"/>
      <w:pPr>
        <w:tabs>
          <w:tab w:val="num" w:pos="570"/>
        </w:tabs>
        <w:ind w:left="570" w:hanging="570"/>
      </w:pPr>
      <w:rPr>
        <w:rFonts w:hint="default"/>
        <w:b/>
      </w:rPr>
    </w:lvl>
  </w:abstractNum>
  <w:abstractNum w:abstractNumId="27" w15:restartNumberingAfterBreak="0">
    <w:nsid w:val="5E0C3C1E"/>
    <w:multiLevelType w:val="hybridMultilevel"/>
    <w:tmpl w:val="BCC6941C"/>
    <w:lvl w:ilvl="0" w:tplc="34D2E40C">
      <w:start w:val="1"/>
      <w:numFmt w:val="upperLetter"/>
      <w:pStyle w:val="Style3"/>
      <w:suff w:val="space"/>
      <w:lvlText w:val="%1."/>
      <w:lvlJc w:val="left"/>
      <w:pPr>
        <w:ind w:left="0" w:firstLine="0"/>
      </w:pPr>
      <w:rPr>
        <w:rFonts w:hint="default"/>
      </w:rPr>
    </w:lvl>
    <w:lvl w:ilvl="1" w:tplc="59BCF548" w:tentative="1">
      <w:start w:val="1"/>
      <w:numFmt w:val="lowerLetter"/>
      <w:lvlText w:val="%2."/>
      <w:lvlJc w:val="left"/>
      <w:pPr>
        <w:ind w:left="1440" w:hanging="360"/>
      </w:pPr>
    </w:lvl>
    <w:lvl w:ilvl="2" w:tplc="5D0AC6C8" w:tentative="1">
      <w:start w:val="1"/>
      <w:numFmt w:val="lowerRoman"/>
      <w:lvlText w:val="%3."/>
      <w:lvlJc w:val="right"/>
      <w:pPr>
        <w:ind w:left="2160" w:hanging="180"/>
      </w:pPr>
    </w:lvl>
    <w:lvl w:ilvl="3" w:tplc="996421FA" w:tentative="1">
      <w:start w:val="1"/>
      <w:numFmt w:val="decimal"/>
      <w:lvlText w:val="%4."/>
      <w:lvlJc w:val="left"/>
      <w:pPr>
        <w:ind w:left="2880" w:hanging="360"/>
      </w:pPr>
    </w:lvl>
    <w:lvl w:ilvl="4" w:tplc="EEC8F39E" w:tentative="1">
      <w:start w:val="1"/>
      <w:numFmt w:val="lowerLetter"/>
      <w:lvlText w:val="%5."/>
      <w:lvlJc w:val="left"/>
      <w:pPr>
        <w:ind w:left="3600" w:hanging="360"/>
      </w:pPr>
    </w:lvl>
    <w:lvl w:ilvl="5" w:tplc="B3E61A58" w:tentative="1">
      <w:start w:val="1"/>
      <w:numFmt w:val="lowerRoman"/>
      <w:lvlText w:val="%6."/>
      <w:lvlJc w:val="right"/>
      <w:pPr>
        <w:ind w:left="4320" w:hanging="180"/>
      </w:pPr>
    </w:lvl>
    <w:lvl w:ilvl="6" w:tplc="114C01D0" w:tentative="1">
      <w:start w:val="1"/>
      <w:numFmt w:val="decimal"/>
      <w:lvlText w:val="%7."/>
      <w:lvlJc w:val="left"/>
      <w:pPr>
        <w:ind w:left="5040" w:hanging="360"/>
      </w:pPr>
    </w:lvl>
    <w:lvl w:ilvl="7" w:tplc="0AD029A8" w:tentative="1">
      <w:start w:val="1"/>
      <w:numFmt w:val="lowerLetter"/>
      <w:lvlText w:val="%8."/>
      <w:lvlJc w:val="left"/>
      <w:pPr>
        <w:ind w:left="5760" w:hanging="360"/>
      </w:pPr>
    </w:lvl>
    <w:lvl w:ilvl="8" w:tplc="89DC4C50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630E67BF"/>
    <w:multiLevelType w:val="hybridMultilevel"/>
    <w:tmpl w:val="B1D854E2"/>
    <w:lvl w:ilvl="0" w:tplc="7934419A">
      <w:start w:val="1"/>
      <w:numFmt w:val="bullet"/>
      <w:lvlText w:val=""/>
      <w:lvlJc w:val="left"/>
      <w:pPr>
        <w:tabs>
          <w:tab w:val="num" w:pos="278"/>
        </w:tabs>
        <w:ind w:left="278" w:hanging="360"/>
      </w:pPr>
      <w:rPr>
        <w:rFonts w:ascii="Symbol" w:hAnsi="Symbol" w:hint="default"/>
      </w:rPr>
    </w:lvl>
    <w:lvl w:ilvl="1" w:tplc="0DF86082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BF5A547E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CAFA73DC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5A0289B8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ECE477FA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37FA0312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15C460B6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7A266C4C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658C02A1"/>
    <w:multiLevelType w:val="singleLevel"/>
    <w:tmpl w:val="E7D22186"/>
    <w:lvl w:ilvl="0">
      <w:start w:val="1"/>
      <w:numFmt w:val="upperRoman"/>
      <w:lvlText w:val="%1."/>
      <w:lvlJc w:val="left"/>
      <w:pPr>
        <w:tabs>
          <w:tab w:val="num" w:pos="720"/>
        </w:tabs>
        <w:ind w:left="360" w:hanging="360"/>
      </w:pPr>
    </w:lvl>
  </w:abstractNum>
  <w:abstractNum w:abstractNumId="30" w15:restartNumberingAfterBreak="0">
    <w:nsid w:val="68247730"/>
    <w:multiLevelType w:val="singleLevel"/>
    <w:tmpl w:val="6096C72A"/>
    <w:lvl w:ilvl="0">
      <w:start w:val="5"/>
      <w:numFmt w:val="decimal"/>
      <w:lvlText w:val="%1."/>
      <w:lvlJc w:val="left"/>
      <w:pPr>
        <w:tabs>
          <w:tab w:val="num" w:pos="570"/>
        </w:tabs>
        <w:ind w:left="570" w:hanging="570"/>
      </w:pPr>
      <w:rPr>
        <w:rFonts w:hint="default"/>
      </w:rPr>
    </w:lvl>
  </w:abstractNum>
  <w:abstractNum w:abstractNumId="31" w15:restartNumberingAfterBreak="0">
    <w:nsid w:val="6B014835"/>
    <w:multiLevelType w:val="multilevel"/>
    <w:tmpl w:val="CFACB26E"/>
    <w:lvl w:ilvl="0">
      <w:start w:val="4"/>
      <w:numFmt w:val="decimal"/>
      <w:lvlText w:val="%1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1">
      <w:start w:val="8"/>
      <w:numFmt w:val="decimal"/>
      <w:lvlText w:val="%1.%2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hint="default"/>
      </w:rPr>
    </w:lvl>
  </w:abstractNum>
  <w:abstractNum w:abstractNumId="32" w15:restartNumberingAfterBreak="0">
    <w:nsid w:val="6BEB7447"/>
    <w:multiLevelType w:val="singleLevel"/>
    <w:tmpl w:val="FFFFFFFF"/>
    <w:lvl w:ilvl="0">
      <w:start w:val="1"/>
      <w:numFmt w:val="bullet"/>
      <w:lvlText w:val=""/>
      <w:legacy w:legacy="1" w:legacySpace="0" w:legacyIndent="283"/>
      <w:lvlJc w:val="left"/>
      <w:pPr>
        <w:ind w:left="283" w:hanging="283"/>
      </w:pPr>
      <w:rPr>
        <w:rFonts w:ascii="Symbol" w:hAnsi="Symbol" w:hint="default"/>
      </w:rPr>
    </w:lvl>
  </w:abstractNum>
  <w:abstractNum w:abstractNumId="33" w15:restartNumberingAfterBreak="0">
    <w:nsid w:val="6D941758"/>
    <w:multiLevelType w:val="singleLevel"/>
    <w:tmpl w:val="98907B7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</w:rPr>
    </w:lvl>
  </w:abstractNum>
  <w:abstractNum w:abstractNumId="34" w15:restartNumberingAfterBreak="0">
    <w:nsid w:val="71FB76EB"/>
    <w:multiLevelType w:val="hybridMultilevel"/>
    <w:tmpl w:val="CC66055E"/>
    <w:lvl w:ilvl="0" w:tplc="A2A0532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C5A628CC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8594F64A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13DC5998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7D3C036E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5980AD2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6C66185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C282AA54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D23CE28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5" w15:restartNumberingAfterBreak="0">
    <w:nsid w:val="72087B01"/>
    <w:multiLevelType w:val="hybridMultilevel"/>
    <w:tmpl w:val="D4C290BC"/>
    <w:lvl w:ilvl="0" w:tplc="E67262D4">
      <w:start w:val="4"/>
      <w:numFmt w:val="upperLetter"/>
      <w:lvlText w:val="%1."/>
      <w:lvlJc w:val="left"/>
      <w:pPr>
        <w:tabs>
          <w:tab w:val="num" w:pos="930"/>
        </w:tabs>
        <w:ind w:left="930" w:hanging="570"/>
      </w:pPr>
      <w:rPr>
        <w:rFonts w:hint="default"/>
      </w:rPr>
    </w:lvl>
    <w:lvl w:ilvl="1" w:tplc="F2BA7F4C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EBF6C43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57DCF65C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CEBCBDE6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A07089D0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628ABFE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95905576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1060A4B4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6" w15:restartNumberingAfterBreak="0">
    <w:nsid w:val="75E1091A"/>
    <w:multiLevelType w:val="hybridMultilevel"/>
    <w:tmpl w:val="9D5C3D80"/>
    <w:lvl w:ilvl="0" w:tplc="77FEEE56">
      <w:start w:val="1"/>
      <w:numFmt w:val="decimal"/>
      <w:lvlText w:val="%1."/>
      <w:lvlJc w:val="left"/>
      <w:pPr>
        <w:ind w:left="720" w:hanging="360"/>
      </w:pPr>
    </w:lvl>
    <w:lvl w:ilvl="1" w:tplc="1424127E" w:tentative="1">
      <w:start w:val="1"/>
      <w:numFmt w:val="lowerLetter"/>
      <w:lvlText w:val="%2."/>
      <w:lvlJc w:val="left"/>
      <w:pPr>
        <w:ind w:left="1440" w:hanging="360"/>
      </w:pPr>
    </w:lvl>
    <w:lvl w:ilvl="2" w:tplc="AAC01064" w:tentative="1">
      <w:start w:val="1"/>
      <w:numFmt w:val="lowerRoman"/>
      <w:lvlText w:val="%3."/>
      <w:lvlJc w:val="right"/>
      <w:pPr>
        <w:ind w:left="2160" w:hanging="180"/>
      </w:pPr>
    </w:lvl>
    <w:lvl w:ilvl="3" w:tplc="3452B846" w:tentative="1">
      <w:start w:val="1"/>
      <w:numFmt w:val="decimal"/>
      <w:lvlText w:val="%4."/>
      <w:lvlJc w:val="left"/>
      <w:pPr>
        <w:ind w:left="2880" w:hanging="360"/>
      </w:pPr>
    </w:lvl>
    <w:lvl w:ilvl="4" w:tplc="CF4E6ECE" w:tentative="1">
      <w:start w:val="1"/>
      <w:numFmt w:val="lowerLetter"/>
      <w:lvlText w:val="%5."/>
      <w:lvlJc w:val="left"/>
      <w:pPr>
        <w:ind w:left="3600" w:hanging="360"/>
      </w:pPr>
    </w:lvl>
    <w:lvl w:ilvl="5" w:tplc="48EE3042" w:tentative="1">
      <w:start w:val="1"/>
      <w:numFmt w:val="lowerRoman"/>
      <w:lvlText w:val="%6."/>
      <w:lvlJc w:val="right"/>
      <w:pPr>
        <w:ind w:left="4320" w:hanging="180"/>
      </w:pPr>
    </w:lvl>
    <w:lvl w:ilvl="6" w:tplc="C922BFC8" w:tentative="1">
      <w:start w:val="1"/>
      <w:numFmt w:val="decimal"/>
      <w:lvlText w:val="%7."/>
      <w:lvlJc w:val="left"/>
      <w:pPr>
        <w:ind w:left="5040" w:hanging="360"/>
      </w:pPr>
    </w:lvl>
    <w:lvl w:ilvl="7" w:tplc="F4ECA972" w:tentative="1">
      <w:start w:val="1"/>
      <w:numFmt w:val="lowerLetter"/>
      <w:lvlText w:val="%8."/>
      <w:lvlJc w:val="left"/>
      <w:pPr>
        <w:ind w:left="5760" w:hanging="360"/>
      </w:pPr>
    </w:lvl>
    <w:lvl w:ilvl="8" w:tplc="19E48E6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7A8A5987"/>
    <w:multiLevelType w:val="hybridMultilevel"/>
    <w:tmpl w:val="D73EEE10"/>
    <w:lvl w:ilvl="0" w:tplc="9BC8E024">
      <w:start w:val="1"/>
      <w:numFmt w:val="bullet"/>
      <w:lvlText w:val=""/>
      <w:lvlJc w:val="left"/>
      <w:pPr>
        <w:tabs>
          <w:tab w:val="num" w:pos="278"/>
        </w:tabs>
        <w:ind w:left="278" w:hanging="360"/>
      </w:pPr>
      <w:rPr>
        <w:rFonts w:ascii="Symbol" w:hAnsi="Symbol" w:hint="default"/>
      </w:rPr>
    </w:lvl>
    <w:lvl w:ilvl="1" w:tplc="5BAEAD4E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2F3699E6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86AAAC5A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898AE280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5ECB350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ADDC4B1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10422A32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28E42A8E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7E822616"/>
    <w:multiLevelType w:val="multilevel"/>
    <w:tmpl w:val="AFDADCCA"/>
    <w:lvl w:ilvl="0">
      <w:start w:val="6"/>
      <w:numFmt w:val="decimal"/>
      <w:lvlText w:val="%1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1">
      <w:start w:val="5"/>
      <w:numFmt w:val="decimal"/>
      <w:lvlText w:val="%1.%2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hint="default"/>
      </w:rPr>
    </w:lvl>
  </w:abstractNum>
  <w:num w:numId="1" w16cid:durableId="1829785657">
    <w:abstractNumId w:val="0"/>
    <w:lvlOverride w:ilvl="0">
      <w:lvl w:ilvl="0">
        <w:start w:val="1"/>
        <w:numFmt w:val="bullet"/>
        <w:lvlText w:val="-"/>
        <w:legacy w:legacy="1" w:legacySpace="0" w:legacyIndent="360"/>
        <w:lvlJc w:val="left"/>
        <w:pPr>
          <w:ind w:left="360" w:hanging="360"/>
        </w:pPr>
      </w:lvl>
    </w:lvlOverride>
  </w:num>
  <w:num w:numId="2" w16cid:durableId="1073746733">
    <w:abstractNumId w:val="0"/>
    <w:lvlOverride w:ilvl="0">
      <w:lvl w:ilvl="0">
        <w:start w:val="1"/>
        <w:numFmt w:val="bullet"/>
        <w:lvlText w:val=""/>
        <w:legacy w:legacy="1" w:legacySpace="0" w:legacyIndent="360"/>
        <w:lvlJc w:val="left"/>
        <w:pPr>
          <w:ind w:left="360" w:hanging="360"/>
        </w:pPr>
        <w:rPr>
          <w:rFonts w:ascii="Symbol" w:hAnsi="Symbol" w:hint="default"/>
        </w:rPr>
      </w:lvl>
    </w:lvlOverride>
  </w:num>
  <w:num w:numId="3" w16cid:durableId="1348214524">
    <w:abstractNumId w:val="33"/>
  </w:num>
  <w:num w:numId="4" w16cid:durableId="1263755593">
    <w:abstractNumId w:val="32"/>
  </w:num>
  <w:num w:numId="5" w16cid:durableId="30691154">
    <w:abstractNumId w:val="13"/>
  </w:num>
  <w:num w:numId="6" w16cid:durableId="1157260205">
    <w:abstractNumId w:val="24"/>
  </w:num>
  <w:num w:numId="7" w16cid:durableId="1299532421">
    <w:abstractNumId w:val="19"/>
  </w:num>
  <w:num w:numId="8" w16cid:durableId="541405305">
    <w:abstractNumId w:val="9"/>
  </w:num>
  <w:num w:numId="9" w16cid:durableId="23555697">
    <w:abstractNumId w:val="30"/>
  </w:num>
  <w:num w:numId="10" w16cid:durableId="1162938190">
    <w:abstractNumId w:val="31"/>
  </w:num>
  <w:num w:numId="11" w16cid:durableId="2144033110">
    <w:abstractNumId w:val="15"/>
  </w:num>
  <w:num w:numId="12" w16cid:durableId="717507710">
    <w:abstractNumId w:val="14"/>
  </w:num>
  <w:num w:numId="13" w16cid:durableId="337201181">
    <w:abstractNumId w:val="3"/>
  </w:num>
  <w:num w:numId="14" w16cid:durableId="1689521821">
    <w:abstractNumId w:val="29"/>
  </w:num>
  <w:num w:numId="15" w16cid:durableId="1996494022">
    <w:abstractNumId w:val="18"/>
  </w:num>
  <w:num w:numId="16" w16cid:durableId="1805082528">
    <w:abstractNumId w:val="34"/>
  </w:num>
  <w:num w:numId="17" w16cid:durableId="111941422">
    <w:abstractNumId w:val="10"/>
  </w:num>
  <w:num w:numId="18" w16cid:durableId="2045055073">
    <w:abstractNumId w:val="1"/>
  </w:num>
  <w:num w:numId="19" w16cid:durableId="926689766">
    <w:abstractNumId w:val="16"/>
  </w:num>
  <w:num w:numId="20" w16cid:durableId="451943669">
    <w:abstractNumId w:val="4"/>
  </w:num>
  <w:num w:numId="21" w16cid:durableId="842009925">
    <w:abstractNumId w:val="8"/>
  </w:num>
  <w:num w:numId="22" w16cid:durableId="1069957184">
    <w:abstractNumId w:val="26"/>
  </w:num>
  <w:num w:numId="23" w16cid:durableId="1925533012">
    <w:abstractNumId w:val="35"/>
  </w:num>
  <w:num w:numId="24" w16cid:durableId="754017616">
    <w:abstractNumId w:val="21"/>
  </w:num>
  <w:num w:numId="25" w16cid:durableId="1679113086">
    <w:abstractNumId w:val="11"/>
  </w:num>
  <w:num w:numId="26" w16cid:durableId="923684896">
    <w:abstractNumId w:val="12"/>
  </w:num>
  <w:num w:numId="27" w16cid:durableId="221717420">
    <w:abstractNumId w:val="6"/>
  </w:num>
  <w:num w:numId="28" w16cid:durableId="79185434">
    <w:abstractNumId w:val="7"/>
  </w:num>
  <w:num w:numId="29" w16cid:durableId="1329596136">
    <w:abstractNumId w:val="22"/>
  </w:num>
  <w:num w:numId="30" w16cid:durableId="1148283817">
    <w:abstractNumId w:val="37"/>
  </w:num>
  <w:num w:numId="31" w16cid:durableId="649361680">
    <w:abstractNumId w:val="38"/>
  </w:num>
  <w:num w:numId="32" w16cid:durableId="401105733">
    <w:abstractNumId w:val="20"/>
  </w:num>
  <w:num w:numId="33" w16cid:durableId="76101718">
    <w:abstractNumId w:val="28"/>
  </w:num>
  <w:num w:numId="34" w16cid:durableId="795026533">
    <w:abstractNumId w:val="23"/>
  </w:num>
  <w:num w:numId="35" w16cid:durableId="1199901297">
    <w:abstractNumId w:val="2"/>
  </w:num>
  <w:num w:numId="36" w16cid:durableId="198208380">
    <w:abstractNumId w:val="5"/>
  </w:num>
  <w:num w:numId="37" w16cid:durableId="943730309">
    <w:abstractNumId w:val="25"/>
  </w:num>
  <w:num w:numId="38" w16cid:durableId="195703821">
    <w:abstractNumId w:val="17"/>
  </w:num>
  <w:num w:numId="39" w16cid:durableId="1796943089">
    <w:abstractNumId w:val="36"/>
  </w:num>
  <w:num w:numId="40" w16cid:durableId="292446734">
    <w:abstractNumId w:val="2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567"/>
  <w:hyphenationZone w:val="425"/>
  <w:doNotHyphenateCaps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Registered" w:val="-1"/>
    <w:docVar w:name="Version" w:val="0"/>
  </w:docVars>
  <w:rsids>
    <w:rsidRoot w:val="00C114FF"/>
    <w:rsid w:val="00001C44"/>
    <w:rsid w:val="000047E4"/>
    <w:rsid w:val="00007129"/>
    <w:rsid w:val="00013D83"/>
    <w:rsid w:val="00016564"/>
    <w:rsid w:val="00021B82"/>
    <w:rsid w:val="00024777"/>
    <w:rsid w:val="00024E21"/>
    <w:rsid w:val="00027100"/>
    <w:rsid w:val="000321EF"/>
    <w:rsid w:val="00032580"/>
    <w:rsid w:val="00036AB7"/>
    <w:rsid w:val="00036C50"/>
    <w:rsid w:val="00042C59"/>
    <w:rsid w:val="00052D2B"/>
    <w:rsid w:val="000540E0"/>
    <w:rsid w:val="00054F55"/>
    <w:rsid w:val="000569A3"/>
    <w:rsid w:val="00057044"/>
    <w:rsid w:val="0006276A"/>
    <w:rsid w:val="00062945"/>
    <w:rsid w:val="0007630A"/>
    <w:rsid w:val="000777B7"/>
    <w:rsid w:val="00080453"/>
    <w:rsid w:val="00080978"/>
    <w:rsid w:val="0008169A"/>
    <w:rsid w:val="00082200"/>
    <w:rsid w:val="000860CE"/>
    <w:rsid w:val="00092A37"/>
    <w:rsid w:val="000938A6"/>
    <w:rsid w:val="00096E78"/>
    <w:rsid w:val="00097C1E"/>
    <w:rsid w:val="000A1DF5"/>
    <w:rsid w:val="000B309D"/>
    <w:rsid w:val="000B46FB"/>
    <w:rsid w:val="000B7873"/>
    <w:rsid w:val="000C02A1"/>
    <w:rsid w:val="000C1D4F"/>
    <w:rsid w:val="000C3ED7"/>
    <w:rsid w:val="000C47FA"/>
    <w:rsid w:val="000C55E6"/>
    <w:rsid w:val="000C687A"/>
    <w:rsid w:val="000C6EA2"/>
    <w:rsid w:val="000D230E"/>
    <w:rsid w:val="000D512F"/>
    <w:rsid w:val="000D67D0"/>
    <w:rsid w:val="000E195C"/>
    <w:rsid w:val="000E3602"/>
    <w:rsid w:val="000E4B81"/>
    <w:rsid w:val="000E705A"/>
    <w:rsid w:val="000F1B26"/>
    <w:rsid w:val="000F3755"/>
    <w:rsid w:val="000F38DA"/>
    <w:rsid w:val="000F416F"/>
    <w:rsid w:val="000F44DB"/>
    <w:rsid w:val="000F5822"/>
    <w:rsid w:val="000F59B1"/>
    <w:rsid w:val="000F796B"/>
    <w:rsid w:val="0010031E"/>
    <w:rsid w:val="001012EB"/>
    <w:rsid w:val="001078D1"/>
    <w:rsid w:val="00111185"/>
    <w:rsid w:val="001114F1"/>
    <w:rsid w:val="0011511E"/>
    <w:rsid w:val="00115782"/>
    <w:rsid w:val="00116F9B"/>
    <w:rsid w:val="00123144"/>
    <w:rsid w:val="00124F36"/>
    <w:rsid w:val="00125666"/>
    <w:rsid w:val="00125C80"/>
    <w:rsid w:val="0013220B"/>
    <w:rsid w:val="0013799F"/>
    <w:rsid w:val="00140698"/>
    <w:rsid w:val="00140BEF"/>
    <w:rsid w:val="00140DF6"/>
    <w:rsid w:val="0014405B"/>
    <w:rsid w:val="00145687"/>
    <w:rsid w:val="00145C3F"/>
    <w:rsid w:val="00145D34"/>
    <w:rsid w:val="00146284"/>
    <w:rsid w:val="0014690F"/>
    <w:rsid w:val="0015098E"/>
    <w:rsid w:val="00155B6C"/>
    <w:rsid w:val="00156EDF"/>
    <w:rsid w:val="00161102"/>
    <w:rsid w:val="00163CA3"/>
    <w:rsid w:val="00164543"/>
    <w:rsid w:val="0016543A"/>
    <w:rsid w:val="0016563B"/>
    <w:rsid w:val="001674D3"/>
    <w:rsid w:val="00172B3E"/>
    <w:rsid w:val="00175264"/>
    <w:rsid w:val="001803D2"/>
    <w:rsid w:val="0018228B"/>
    <w:rsid w:val="001858AF"/>
    <w:rsid w:val="00185B50"/>
    <w:rsid w:val="0018625C"/>
    <w:rsid w:val="0018657D"/>
    <w:rsid w:val="00187A5D"/>
    <w:rsid w:val="00187DE7"/>
    <w:rsid w:val="00187E62"/>
    <w:rsid w:val="0019186C"/>
    <w:rsid w:val="00192045"/>
    <w:rsid w:val="00192D98"/>
    <w:rsid w:val="00193B14"/>
    <w:rsid w:val="00193E72"/>
    <w:rsid w:val="00195267"/>
    <w:rsid w:val="001955B1"/>
    <w:rsid w:val="0019600B"/>
    <w:rsid w:val="0019686E"/>
    <w:rsid w:val="001A0045"/>
    <w:rsid w:val="001A0E2C"/>
    <w:rsid w:val="001A10ED"/>
    <w:rsid w:val="001A1191"/>
    <w:rsid w:val="001A28C9"/>
    <w:rsid w:val="001A34BC"/>
    <w:rsid w:val="001B1C77"/>
    <w:rsid w:val="001B26EB"/>
    <w:rsid w:val="001B336B"/>
    <w:rsid w:val="001B6F4A"/>
    <w:rsid w:val="001B72AF"/>
    <w:rsid w:val="001C13A0"/>
    <w:rsid w:val="001C5288"/>
    <w:rsid w:val="001C579B"/>
    <w:rsid w:val="001C5864"/>
    <w:rsid w:val="001C5B03"/>
    <w:rsid w:val="001D005E"/>
    <w:rsid w:val="001D4CE4"/>
    <w:rsid w:val="001D6611"/>
    <w:rsid w:val="001D6D96"/>
    <w:rsid w:val="001E5621"/>
    <w:rsid w:val="001E7756"/>
    <w:rsid w:val="001F3239"/>
    <w:rsid w:val="001F3EF9"/>
    <w:rsid w:val="001F3FC8"/>
    <w:rsid w:val="001F473A"/>
    <w:rsid w:val="001F4BA3"/>
    <w:rsid w:val="001F627D"/>
    <w:rsid w:val="001F6622"/>
    <w:rsid w:val="00200EFE"/>
    <w:rsid w:val="00200F1F"/>
    <w:rsid w:val="0020126C"/>
    <w:rsid w:val="002013C5"/>
    <w:rsid w:val="00205C1A"/>
    <w:rsid w:val="002066EC"/>
    <w:rsid w:val="002100FC"/>
    <w:rsid w:val="00211983"/>
    <w:rsid w:val="00211A90"/>
    <w:rsid w:val="00213313"/>
    <w:rsid w:val="00213890"/>
    <w:rsid w:val="00214E52"/>
    <w:rsid w:val="002207C0"/>
    <w:rsid w:val="00222361"/>
    <w:rsid w:val="0022380D"/>
    <w:rsid w:val="00224B93"/>
    <w:rsid w:val="00235E52"/>
    <w:rsid w:val="0023676E"/>
    <w:rsid w:val="002414B6"/>
    <w:rsid w:val="00241B9F"/>
    <w:rsid w:val="002422EB"/>
    <w:rsid w:val="00242397"/>
    <w:rsid w:val="00246F13"/>
    <w:rsid w:val="00247A48"/>
    <w:rsid w:val="00250DD1"/>
    <w:rsid w:val="00251183"/>
    <w:rsid w:val="00251689"/>
    <w:rsid w:val="00251C24"/>
    <w:rsid w:val="0025267C"/>
    <w:rsid w:val="00253B6B"/>
    <w:rsid w:val="002546D0"/>
    <w:rsid w:val="002563A3"/>
    <w:rsid w:val="00263C1F"/>
    <w:rsid w:val="00265656"/>
    <w:rsid w:val="002657F4"/>
    <w:rsid w:val="00265E77"/>
    <w:rsid w:val="00266155"/>
    <w:rsid w:val="002714E1"/>
    <w:rsid w:val="0027270B"/>
    <w:rsid w:val="002727FD"/>
    <w:rsid w:val="00273868"/>
    <w:rsid w:val="00274D17"/>
    <w:rsid w:val="00282E7B"/>
    <w:rsid w:val="002838C8"/>
    <w:rsid w:val="002869EA"/>
    <w:rsid w:val="00290805"/>
    <w:rsid w:val="00290C2A"/>
    <w:rsid w:val="002931DD"/>
    <w:rsid w:val="0029367C"/>
    <w:rsid w:val="00295140"/>
    <w:rsid w:val="002971AC"/>
    <w:rsid w:val="0029740B"/>
    <w:rsid w:val="00297B2C"/>
    <w:rsid w:val="002A0E7C"/>
    <w:rsid w:val="002A21ED"/>
    <w:rsid w:val="002A3C6D"/>
    <w:rsid w:val="002A3F88"/>
    <w:rsid w:val="002A710D"/>
    <w:rsid w:val="002B0F11"/>
    <w:rsid w:val="002B2BB1"/>
    <w:rsid w:val="002B2E17"/>
    <w:rsid w:val="002B325D"/>
    <w:rsid w:val="002B6560"/>
    <w:rsid w:val="002C3EBE"/>
    <w:rsid w:val="002C4565"/>
    <w:rsid w:val="002C55FF"/>
    <w:rsid w:val="002C592B"/>
    <w:rsid w:val="002D300D"/>
    <w:rsid w:val="002E0ADE"/>
    <w:rsid w:val="002E0CD4"/>
    <w:rsid w:val="002E1853"/>
    <w:rsid w:val="002E245A"/>
    <w:rsid w:val="002E3A90"/>
    <w:rsid w:val="002E46CC"/>
    <w:rsid w:val="002E4F48"/>
    <w:rsid w:val="002E56B6"/>
    <w:rsid w:val="002E62CB"/>
    <w:rsid w:val="002E6A6F"/>
    <w:rsid w:val="002E6DF1"/>
    <w:rsid w:val="002E6ED9"/>
    <w:rsid w:val="002F0957"/>
    <w:rsid w:val="002F41AD"/>
    <w:rsid w:val="002F43F6"/>
    <w:rsid w:val="002F6DAA"/>
    <w:rsid w:val="002F71D5"/>
    <w:rsid w:val="003020BB"/>
    <w:rsid w:val="00302266"/>
    <w:rsid w:val="00304393"/>
    <w:rsid w:val="00305AB2"/>
    <w:rsid w:val="0031032B"/>
    <w:rsid w:val="00310858"/>
    <w:rsid w:val="00316E87"/>
    <w:rsid w:val="003174F6"/>
    <w:rsid w:val="00321037"/>
    <w:rsid w:val="0032453E"/>
    <w:rsid w:val="00325053"/>
    <w:rsid w:val="003256AC"/>
    <w:rsid w:val="0033129D"/>
    <w:rsid w:val="003320ED"/>
    <w:rsid w:val="0033480E"/>
    <w:rsid w:val="003351EB"/>
    <w:rsid w:val="003367B4"/>
    <w:rsid w:val="00337123"/>
    <w:rsid w:val="00341866"/>
    <w:rsid w:val="00342C0C"/>
    <w:rsid w:val="00342DBD"/>
    <w:rsid w:val="003535E0"/>
    <w:rsid w:val="003543AC"/>
    <w:rsid w:val="00355D02"/>
    <w:rsid w:val="00361669"/>
    <w:rsid w:val="003647CC"/>
    <w:rsid w:val="00366F56"/>
    <w:rsid w:val="0037277B"/>
    <w:rsid w:val="003737C8"/>
    <w:rsid w:val="00375694"/>
    <w:rsid w:val="0037589D"/>
    <w:rsid w:val="00376BB1"/>
    <w:rsid w:val="00377E23"/>
    <w:rsid w:val="0038277C"/>
    <w:rsid w:val="0038346E"/>
    <w:rsid w:val="003837F1"/>
    <w:rsid w:val="00383F85"/>
    <w:rsid w:val="003841FC"/>
    <w:rsid w:val="00385347"/>
    <w:rsid w:val="0038638B"/>
    <w:rsid w:val="003909E0"/>
    <w:rsid w:val="003911AC"/>
    <w:rsid w:val="00393E09"/>
    <w:rsid w:val="00395B15"/>
    <w:rsid w:val="00396026"/>
    <w:rsid w:val="003A0B64"/>
    <w:rsid w:val="003A30C8"/>
    <w:rsid w:val="003A31B9"/>
    <w:rsid w:val="003A3E2F"/>
    <w:rsid w:val="003A551B"/>
    <w:rsid w:val="003A6CCB"/>
    <w:rsid w:val="003B10C4"/>
    <w:rsid w:val="003B48EB"/>
    <w:rsid w:val="003B5CD1"/>
    <w:rsid w:val="003C040C"/>
    <w:rsid w:val="003C20ED"/>
    <w:rsid w:val="003C33FF"/>
    <w:rsid w:val="003C478D"/>
    <w:rsid w:val="003C4F6F"/>
    <w:rsid w:val="003C53F9"/>
    <w:rsid w:val="003C64A5"/>
    <w:rsid w:val="003C68A2"/>
    <w:rsid w:val="003D03CC"/>
    <w:rsid w:val="003D2295"/>
    <w:rsid w:val="003D378C"/>
    <w:rsid w:val="003D3893"/>
    <w:rsid w:val="003D4BB7"/>
    <w:rsid w:val="003E0116"/>
    <w:rsid w:val="003E10EE"/>
    <w:rsid w:val="003E26C3"/>
    <w:rsid w:val="003F0BC8"/>
    <w:rsid w:val="003F0D6C"/>
    <w:rsid w:val="003F0F26"/>
    <w:rsid w:val="003F12D9"/>
    <w:rsid w:val="003F1B4C"/>
    <w:rsid w:val="003F3CE6"/>
    <w:rsid w:val="003F677F"/>
    <w:rsid w:val="004008F6"/>
    <w:rsid w:val="0040595E"/>
    <w:rsid w:val="004059EA"/>
    <w:rsid w:val="00407C22"/>
    <w:rsid w:val="00412BBE"/>
    <w:rsid w:val="00414B20"/>
    <w:rsid w:val="00414E19"/>
    <w:rsid w:val="0041628A"/>
    <w:rsid w:val="004168CD"/>
    <w:rsid w:val="00417DE3"/>
    <w:rsid w:val="00420850"/>
    <w:rsid w:val="0042322E"/>
    <w:rsid w:val="00423968"/>
    <w:rsid w:val="00427054"/>
    <w:rsid w:val="004304B1"/>
    <w:rsid w:val="00432DA8"/>
    <w:rsid w:val="0043320A"/>
    <w:rsid w:val="004332E3"/>
    <w:rsid w:val="00436B1D"/>
    <w:rsid w:val="004371A3"/>
    <w:rsid w:val="00446960"/>
    <w:rsid w:val="00446F37"/>
    <w:rsid w:val="004518A6"/>
    <w:rsid w:val="00453E1D"/>
    <w:rsid w:val="00454589"/>
    <w:rsid w:val="00456ED0"/>
    <w:rsid w:val="00457550"/>
    <w:rsid w:val="00457B74"/>
    <w:rsid w:val="00460BEF"/>
    <w:rsid w:val="00461B2A"/>
    <w:rsid w:val="004620A4"/>
    <w:rsid w:val="004640A8"/>
    <w:rsid w:val="00464DB8"/>
    <w:rsid w:val="00470294"/>
    <w:rsid w:val="00471EBE"/>
    <w:rsid w:val="00474C50"/>
    <w:rsid w:val="004771F9"/>
    <w:rsid w:val="00484539"/>
    <w:rsid w:val="00486006"/>
    <w:rsid w:val="004860D0"/>
    <w:rsid w:val="00486BAD"/>
    <w:rsid w:val="00486BBE"/>
    <w:rsid w:val="00486D37"/>
    <w:rsid w:val="00487123"/>
    <w:rsid w:val="00487C2D"/>
    <w:rsid w:val="00490BF3"/>
    <w:rsid w:val="00495A75"/>
    <w:rsid w:val="00495CAE"/>
    <w:rsid w:val="00496E34"/>
    <w:rsid w:val="004A0652"/>
    <w:rsid w:val="004A1BD5"/>
    <w:rsid w:val="004A5FC6"/>
    <w:rsid w:val="004A61E1"/>
    <w:rsid w:val="004A7C11"/>
    <w:rsid w:val="004A7CA7"/>
    <w:rsid w:val="004B1A75"/>
    <w:rsid w:val="004B2344"/>
    <w:rsid w:val="004B315D"/>
    <w:rsid w:val="004B3D46"/>
    <w:rsid w:val="004B55F3"/>
    <w:rsid w:val="004B5797"/>
    <w:rsid w:val="004B5DDC"/>
    <w:rsid w:val="004B798E"/>
    <w:rsid w:val="004C2ABD"/>
    <w:rsid w:val="004C5F62"/>
    <w:rsid w:val="004C6BF1"/>
    <w:rsid w:val="004C6D53"/>
    <w:rsid w:val="004D3E58"/>
    <w:rsid w:val="004D6746"/>
    <w:rsid w:val="004D767B"/>
    <w:rsid w:val="004D79D5"/>
    <w:rsid w:val="004D7D8F"/>
    <w:rsid w:val="004E0F32"/>
    <w:rsid w:val="004E23A1"/>
    <w:rsid w:val="004E493C"/>
    <w:rsid w:val="004E5929"/>
    <w:rsid w:val="004E623E"/>
    <w:rsid w:val="004E7092"/>
    <w:rsid w:val="004E7ECE"/>
    <w:rsid w:val="004F4DB1"/>
    <w:rsid w:val="004F6F64"/>
    <w:rsid w:val="005000D9"/>
    <w:rsid w:val="005004EC"/>
    <w:rsid w:val="005016A9"/>
    <w:rsid w:val="00503E71"/>
    <w:rsid w:val="00504C5A"/>
    <w:rsid w:val="00506AAE"/>
    <w:rsid w:val="005166AC"/>
    <w:rsid w:val="00517756"/>
    <w:rsid w:val="005202C6"/>
    <w:rsid w:val="00523C53"/>
    <w:rsid w:val="00525E24"/>
    <w:rsid w:val="005266FD"/>
    <w:rsid w:val="00527B8F"/>
    <w:rsid w:val="00535755"/>
    <w:rsid w:val="0054134B"/>
    <w:rsid w:val="00542012"/>
    <w:rsid w:val="005425E0"/>
    <w:rsid w:val="00542F4D"/>
    <w:rsid w:val="00543DF5"/>
    <w:rsid w:val="005441F4"/>
    <w:rsid w:val="00544B51"/>
    <w:rsid w:val="00545A61"/>
    <w:rsid w:val="0055260D"/>
    <w:rsid w:val="0055505B"/>
    <w:rsid w:val="00555422"/>
    <w:rsid w:val="00555810"/>
    <w:rsid w:val="00557395"/>
    <w:rsid w:val="00560ACA"/>
    <w:rsid w:val="00562DCA"/>
    <w:rsid w:val="0056568F"/>
    <w:rsid w:val="00565AB5"/>
    <w:rsid w:val="0057436C"/>
    <w:rsid w:val="00575DE3"/>
    <w:rsid w:val="005769A0"/>
    <w:rsid w:val="00576E88"/>
    <w:rsid w:val="005820AE"/>
    <w:rsid w:val="00582578"/>
    <w:rsid w:val="005854EC"/>
    <w:rsid w:val="005858E4"/>
    <w:rsid w:val="0058621D"/>
    <w:rsid w:val="00592319"/>
    <w:rsid w:val="005A055F"/>
    <w:rsid w:val="005A4CBE"/>
    <w:rsid w:val="005A50E7"/>
    <w:rsid w:val="005B04A8"/>
    <w:rsid w:val="005B0F20"/>
    <w:rsid w:val="005B1FD0"/>
    <w:rsid w:val="005B28AD"/>
    <w:rsid w:val="005B2BC3"/>
    <w:rsid w:val="005B328D"/>
    <w:rsid w:val="005B3503"/>
    <w:rsid w:val="005B3EE7"/>
    <w:rsid w:val="005B4C53"/>
    <w:rsid w:val="005B4DCD"/>
    <w:rsid w:val="005B4FAD"/>
    <w:rsid w:val="005C04CD"/>
    <w:rsid w:val="005C1E8E"/>
    <w:rsid w:val="005C276A"/>
    <w:rsid w:val="005C33EA"/>
    <w:rsid w:val="005C793A"/>
    <w:rsid w:val="005D3217"/>
    <w:rsid w:val="005D380C"/>
    <w:rsid w:val="005D3B8F"/>
    <w:rsid w:val="005D6E04"/>
    <w:rsid w:val="005D7A12"/>
    <w:rsid w:val="005E1E1F"/>
    <w:rsid w:val="005E1FFD"/>
    <w:rsid w:val="005E53EA"/>
    <w:rsid w:val="005E53EE"/>
    <w:rsid w:val="005F0542"/>
    <w:rsid w:val="005F0F72"/>
    <w:rsid w:val="005F1C1F"/>
    <w:rsid w:val="005F346D"/>
    <w:rsid w:val="005F38FB"/>
    <w:rsid w:val="00602801"/>
    <w:rsid w:val="00602D3B"/>
    <w:rsid w:val="0060326F"/>
    <w:rsid w:val="00606EA1"/>
    <w:rsid w:val="00607B39"/>
    <w:rsid w:val="006112FD"/>
    <w:rsid w:val="006128F0"/>
    <w:rsid w:val="0061726B"/>
    <w:rsid w:val="00617B81"/>
    <w:rsid w:val="006209C5"/>
    <w:rsid w:val="0062387A"/>
    <w:rsid w:val="0062447B"/>
    <w:rsid w:val="006326D8"/>
    <w:rsid w:val="0063377D"/>
    <w:rsid w:val="006344BE"/>
    <w:rsid w:val="00634A66"/>
    <w:rsid w:val="00640336"/>
    <w:rsid w:val="00640FC9"/>
    <w:rsid w:val="006414D3"/>
    <w:rsid w:val="006432F2"/>
    <w:rsid w:val="006475C2"/>
    <w:rsid w:val="0065320F"/>
    <w:rsid w:val="00653D64"/>
    <w:rsid w:val="00654E13"/>
    <w:rsid w:val="00655181"/>
    <w:rsid w:val="00657962"/>
    <w:rsid w:val="00657C97"/>
    <w:rsid w:val="00660BAB"/>
    <w:rsid w:val="006654F2"/>
    <w:rsid w:val="00667489"/>
    <w:rsid w:val="00667F8A"/>
    <w:rsid w:val="00670D44"/>
    <w:rsid w:val="00672DF5"/>
    <w:rsid w:val="00673639"/>
    <w:rsid w:val="00673F4C"/>
    <w:rsid w:val="00676AFC"/>
    <w:rsid w:val="006807CD"/>
    <w:rsid w:val="006819D0"/>
    <w:rsid w:val="00682D43"/>
    <w:rsid w:val="00683ABD"/>
    <w:rsid w:val="00685BAF"/>
    <w:rsid w:val="00690463"/>
    <w:rsid w:val="00692200"/>
    <w:rsid w:val="00693DE5"/>
    <w:rsid w:val="00696058"/>
    <w:rsid w:val="006A0D03"/>
    <w:rsid w:val="006A12D9"/>
    <w:rsid w:val="006A41E9"/>
    <w:rsid w:val="006A68AD"/>
    <w:rsid w:val="006B12CB"/>
    <w:rsid w:val="006B2030"/>
    <w:rsid w:val="006B5916"/>
    <w:rsid w:val="006B6974"/>
    <w:rsid w:val="006C1C6E"/>
    <w:rsid w:val="006C4775"/>
    <w:rsid w:val="006C4F4A"/>
    <w:rsid w:val="006C5E80"/>
    <w:rsid w:val="006C78AB"/>
    <w:rsid w:val="006C7CEE"/>
    <w:rsid w:val="006D075E"/>
    <w:rsid w:val="006D09DC"/>
    <w:rsid w:val="006D3509"/>
    <w:rsid w:val="006D7503"/>
    <w:rsid w:val="006D7C6E"/>
    <w:rsid w:val="006E0F5D"/>
    <w:rsid w:val="006E15A2"/>
    <w:rsid w:val="006E25F2"/>
    <w:rsid w:val="006E2F95"/>
    <w:rsid w:val="006E49BF"/>
    <w:rsid w:val="006E4D4C"/>
    <w:rsid w:val="006E6EF3"/>
    <w:rsid w:val="006E7793"/>
    <w:rsid w:val="006F148B"/>
    <w:rsid w:val="006F4F65"/>
    <w:rsid w:val="00701684"/>
    <w:rsid w:val="00705085"/>
    <w:rsid w:val="00705EAF"/>
    <w:rsid w:val="0070773E"/>
    <w:rsid w:val="007101CC"/>
    <w:rsid w:val="00715C55"/>
    <w:rsid w:val="00716095"/>
    <w:rsid w:val="00717E68"/>
    <w:rsid w:val="00723A55"/>
    <w:rsid w:val="00724658"/>
    <w:rsid w:val="00724E3B"/>
    <w:rsid w:val="00725697"/>
    <w:rsid w:val="00725EEA"/>
    <w:rsid w:val="007276B6"/>
    <w:rsid w:val="00730CE9"/>
    <w:rsid w:val="00730E5E"/>
    <w:rsid w:val="007318FE"/>
    <w:rsid w:val="0073373D"/>
    <w:rsid w:val="007358CC"/>
    <w:rsid w:val="00735F17"/>
    <w:rsid w:val="0074136C"/>
    <w:rsid w:val="007439DB"/>
    <w:rsid w:val="007469EF"/>
    <w:rsid w:val="00746F04"/>
    <w:rsid w:val="007542E0"/>
    <w:rsid w:val="007568D8"/>
    <w:rsid w:val="00765316"/>
    <w:rsid w:val="0076602C"/>
    <w:rsid w:val="007708C8"/>
    <w:rsid w:val="00772164"/>
    <w:rsid w:val="00776182"/>
    <w:rsid w:val="0077719D"/>
    <w:rsid w:val="007808F5"/>
    <w:rsid w:val="00780DF0"/>
    <w:rsid w:val="007810B7"/>
    <w:rsid w:val="00782F0F"/>
    <w:rsid w:val="0078367C"/>
    <w:rsid w:val="0078538F"/>
    <w:rsid w:val="00787482"/>
    <w:rsid w:val="00790326"/>
    <w:rsid w:val="007A286D"/>
    <w:rsid w:val="007A314D"/>
    <w:rsid w:val="007A38DF"/>
    <w:rsid w:val="007A3F37"/>
    <w:rsid w:val="007A6DDD"/>
    <w:rsid w:val="007B00E5"/>
    <w:rsid w:val="007B20CF"/>
    <w:rsid w:val="007B2499"/>
    <w:rsid w:val="007B637C"/>
    <w:rsid w:val="007B72E1"/>
    <w:rsid w:val="007B783A"/>
    <w:rsid w:val="007C1B95"/>
    <w:rsid w:val="007C2447"/>
    <w:rsid w:val="007C3DF3"/>
    <w:rsid w:val="007C41C3"/>
    <w:rsid w:val="007C4BD3"/>
    <w:rsid w:val="007C796D"/>
    <w:rsid w:val="007D5A8C"/>
    <w:rsid w:val="007D73FB"/>
    <w:rsid w:val="007E2F2D"/>
    <w:rsid w:val="007E7856"/>
    <w:rsid w:val="007F0557"/>
    <w:rsid w:val="007F1433"/>
    <w:rsid w:val="007F1491"/>
    <w:rsid w:val="007F2F03"/>
    <w:rsid w:val="007F58E4"/>
    <w:rsid w:val="00800FE0"/>
    <w:rsid w:val="008039A2"/>
    <w:rsid w:val="008066AD"/>
    <w:rsid w:val="008122C2"/>
    <w:rsid w:val="0081273F"/>
    <w:rsid w:val="00813537"/>
    <w:rsid w:val="00814AF1"/>
    <w:rsid w:val="0081517F"/>
    <w:rsid w:val="00815370"/>
    <w:rsid w:val="0082153D"/>
    <w:rsid w:val="008255AA"/>
    <w:rsid w:val="00830FF3"/>
    <w:rsid w:val="008334BF"/>
    <w:rsid w:val="00833C53"/>
    <w:rsid w:val="00834B39"/>
    <w:rsid w:val="00834F3C"/>
    <w:rsid w:val="00836B8C"/>
    <w:rsid w:val="00840062"/>
    <w:rsid w:val="008410C5"/>
    <w:rsid w:val="008436F5"/>
    <w:rsid w:val="008448D9"/>
    <w:rsid w:val="00846C08"/>
    <w:rsid w:val="008530E7"/>
    <w:rsid w:val="00855E24"/>
    <w:rsid w:val="00856BDB"/>
    <w:rsid w:val="00857675"/>
    <w:rsid w:val="00857B2B"/>
    <w:rsid w:val="008610E2"/>
    <w:rsid w:val="00862C76"/>
    <w:rsid w:val="00870E82"/>
    <w:rsid w:val="00871431"/>
    <w:rsid w:val="00872C48"/>
    <w:rsid w:val="00875EC3"/>
    <w:rsid w:val="008763E7"/>
    <w:rsid w:val="008808C5"/>
    <w:rsid w:val="00881A7C"/>
    <w:rsid w:val="00883C78"/>
    <w:rsid w:val="00885159"/>
    <w:rsid w:val="00885214"/>
    <w:rsid w:val="00886A5F"/>
    <w:rsid w:val="00887252"/>
    <w:rsid w:val="00887615"/>
    <w:rsid w:val="00890052"/>
    <w:rsid w:val="008947AE"/>
    <w:rsid w:val="00894E3A"/>
    <w:rsid w:val="00895A2F"/>
    <w:rsid w:val="0089675A"/>
    <w:rsid w:val="00896EBD"/>
    <w:rsid w:val="008A5665"/>
    <w:rsid w:val="008A5A2C"/>
    <w:rsid w:val="008A611A"/>
    <w:rsid w:val="008B24A8"/>
    <w:rsid w:val="008B25E4"/>
    <w:rsid w:val="008B3D78"/>
    <w:rsid w:val="008C261B"/>
    <w:rsid w:val="008C33E8"/>
    <w:rsid w:val="008C4FCA"/>
    <w:rsid w:val="008C57C2"/>
    <w:rsid w:val="008C7882"/>
    <w:rsid w:val="008D0029"/>
    <w:rsid w:val="008D2261"/>
    <w:rsid w:val="008D4C28"/>
    <w:rsid w:val="008D577B"/>
    <w:rsid w:val="008D6B81"/>
    <w:rsid w:val="008D7A98"/>
    <w:rsid w:val="008E17C4"/>
    <w:rsid w:val="008E37A2"/>
    <w:rsid w:val="008E45C4"/>
    <w:rsid w:val="008E64B1"/>
    <w:rsid w:val="008E64FA"/>
    <w:rsid w:val="008E6BF8"/>
    <w:rsid w:val="008E74ED"/>
    <w:rsid w:val="008F257D"/>
    <w:rsid w:val="008F46C7"/>
    <w:rsid w:val="008F4A42"/>
    <w:rsid w:val="008F4DEF"/>
    <w:rsid w:val="00903D0D"/>
    <w:rsid w:val="009048E1"/>
    <w:rsid w:val="0090598C"/>
    <w:rsid w:val="00905CF9"/>
    <w:rsid w:val="00907082"/>
    <w:rsid w:val="009071BB"/>
    <w:rsid w:val="00913885"/>
    <w:rsid w:val="00915ABF"/>
    <w:rsid w:val="00916C9E"/>
    <w:rsid w:val="00921CAD"/>
    <w:rsid w:val="009311ED"/>
    <w:rsid w:val="00931D41"/>
    <w:rsid w:val="00933D18"/>
    <w:rsid w:val="00935AFA"/>
    <w:rsid w:val="00940AF9"/>
    <w:rsid w:val="00942221"/>
    <w:rsid w:val="009425A5"/>
    <w:rsid w:val="00944A3D"/>
    <w:rsid w:val="0094783C"/>
    <w:rsid w:val="0095091A"/>
    <w:rsid w:val="00950D0B"/>
    <w:rsid w:val="00950FBB"/>
    <w:rsid w:val="00951118"/>
    <w:rsid w:val="0095122F"/>
    <w:rsid w:val="00953349"/>
    <w:rsid w:val="00953E4C"/>
    <w:rsid w:val="00954E0C"/>
    <w:rsid w:val="0095776D"/>
    <w:rsid w:val="009604D5"/>
    <w:rsid w:val="00961156"/>
    <w:rsid w:val="009612E5"/>
    <w:rsid w:val="00964F03"/>
    <w:rsid w:val="00966F1F"/>
    <w:rsid w:val="0096755F"/>
    <w:rsid w:val="009677AD"/>
    <w:rsid w:val="00967A2E"/>
    <w:rsid w:val="00975676"/>
    <w:rsid w:val="00976467"/>
    <w:rsid w:val="00976D32"/>
    <w:rsid w:val="009844F7"/>
    <w:rsid w:val="009938F7"/>
    <w:rsid w:val="009A05AA"/>
    <w:rsid w:val="009A2D5A"/>
    <w:rsid w:val="009A6509"/>
    <w:rsid w:val="009A67BD"/>
    <w:rsid w:val="009A6E2F"/>
    <w:rsid w:val="009A714E"/>
    <w:rsid w:val="009B045C"/>
    <w:rsid w:val="009B2969"/>
    <w:rsid w:val="009B2C7E"/>
    <w:rsid w:val="009B3085"/>
    <w:rsid w:val="009B6DBD"/>
    <w:rsid w:val="009C108A"/>
    <w:rsid w:val="009C2E47"/>
    <w:rsid w:val="009C32E4"/>
    <w:rsid w:val="009C6BFB"/>
    <w:rsid w:val="009D0C05"/>
    <w:rsid w:val="009D54F4"/>
    <w:rsid w:val="009E2C00"/>
    <w:rsid w:val="009E49AD"/>
    <w:rsid w:val="009E4CC5"/>
    <w:rsid w:val="009E66FE"/>
    <w:rsid w:val="009E70F4"/>
    <w:rsid w:val="009E72A3"/>
    <w:rsid w:val="009F05AB"/>
    <w:rsid w:val="009F1AD2"/>
    <w:rsid w:val="009F2131"/>
    <w:rsid w:val="009F3687"/>
    <w:rsid w:val="00A00C78"/>
    <w:rsid w:val="00A0479E"/>
    <w:rsid w:val="00A07979"/>
    <w:rsid w:val="00A11755"/>
    <w:rsid w:val="00A207FB"/>
    <w:rsid w:val="00A24016"/>
    <w:rsid w:val="00A265BF"/>
    <w:rsid w:val="00A26F44"/>
    <w:rsid w:val="00A34FAB"/>
    <w:rsid w:val="00A35711"/>
    <w:rsid w:val="00A42C43"/>
    <w:rsid w:val="00A4313D"/>
    <w:rsid w:val="00A44CC4"/>
    <w:rsid w:val="00A50120"/>
    <w:rsid w:val="00A5127A"/>
    <w:rsid w:val="00A52EB2"/>
    <w:rsid w:val="00A600C0"/>
    <w:rsid w:val="00A60351"/>
    <w:rsid w:val="00A61C6D"/>
    <w:rsid w:val="00A63015"/>
    <w:rsid w:val="00A6387B"/>
    <w:rsid w:val="00A649CF"/>
    <w:rsid w:val="00A66254"/>
    <w:rsid w:val="00A678B4"/>
    <w:rsid w:val="00A704A3"/>
    <w:rsid w:val="00A75E23"/>
    <w:rsid w:val="00A82AA0"/>
    <w:rsid w:val="00A82F8A"/>
    <w:rsid w:val="00A84622"/>
    <w:rsid w:val="00A84BF0"/>
    <w:rsid w:val="00A9226B"/>
    <w:rsid w:val="00A9575C"/>
    <w:rsid w:val="00A95B56"/>
    <w:rsid w:val="00A969AF"/>
    <w:rsid w:val="00A97567"/>
    <w:rsid w:val="00A97955"/>
    <w:rsid w:val="00AA7280"/>
    <w:rsid w:val="00AB0D0F"/>
    <w:rsid w:val="00AB1A2E"/>
    <w:rsid w:val="00AB328A"/>
    <w:rsid w:val="00AB4918"/>
    <w:rsid w:val="00AB4BC8"/>
    <w:rsid w:val="00AB6BA7"/>
    <w:rsid w:val="00AB7BE8"/>
    <w:rsid w:val="00AC128C"/>
    <w:rsid w:val="00AD0710"/>
    <w:rsid w:val="00AD1206"/>
    <w:rsid w:val="00AD1CEA"/>
    <w:rsid w:val="00AD4DB9"/>
    <w:rsid w:val="00AD63C0"/>
    <w:rsid w:val="00AE07EE"/>
    <w:rsid w:val="00AE142E"/>
    <w:rsid w:val="00AE35B2"/>
    <w:rsid w:val="00AE4BBE"/>
    <w:rsid w:val="00AE6AA0"/>
    <w:rsid w:val="00AF2BC9"/>
    <w:rsid w:val="00AF5527"/>
    <w:rsid w:val="00B00C6A"/>
    <w:rsid w:val="00B00CA4"/>
    <w:rsid w:val="00B01696"/>
    <w:rsid w:val="00B02494"/>
    <w:rsid w:val="00B03310"/>
    <w:rsid w:val="00B075D6"/>
    <w:rsid w:val="00B113B9"/>
    <w:rsid w:val="00B119A2"/>
    <w:rsid w:val="00B137E7"/>
    <w:rsid w:val="00B13B6D"/>
    <w:rsid w:val="00B177F2"/>
    <w:rsid w:val="00B201F1"/>
    <w:rsid w:val="00B22B62"/>
    <w:rsid w:val="00B2603F"/>
    <w:rsid w:val="00B26659"/>
    <w:rsid w:val="00B304E7"/>
    <w:rsid w:val="00B318B6"/>
    <w:rsid w:val="00B32DC4"/>
    <w:rsid w:val="00B3499B"/>
    <w:rsid w:val="00B41F47"/>
    <w:rsid w:val="00B44468"/>
    <w:rsid w:val="00B467C7"/>
    <w:rsid w:val="00B5634E"/>
    <w:rsid w:val="00B57E76"/>
    <w:rsid w:val="00B601C5"/>
    <w:rsid w:val="00B60AC9"/>
    <w:rsid w:val="00B67323"/>
    <w:rsid w:val="00B715F2"/>
    <w:rsid w:val="00B72BBB"/>
    <w:rsid w:val="00B74071"/>
    <w:rsid w:val="00B7428E"/>
    <w:rsid w:val="00B74B67"/>
    <w:rsid w:val="00B75580"/>
    <w:rsid w:val="00B75E0B"/>
    <w:rsid w:val="00B779AA"/>
    <w:rsid w:val="00B81C95"/>
    <w:rsid w:val="00B82330"/>
    <w:rsid w:val="00B82ED4"/>
    <w:rsid w:val="00B8424F"/>
    <w:rsid w:val="00B84B3A"/>
    <w:rsid w:val="00B86896"/>
    <w:rsid w:val="00B875A6"/>
    <w:rsid w:val="00B90F3F"/>
    <w:rsid w:val="00B93E4C"/>
    <w:rsid w:val="00B94A1B"/>
    <w:rsid w:val="00BA2280"/>
    <w:rsid w:val="00BA5C89"/>
    <w:rsid w:val="00BB04EB"/>
    <w:rsid w:val="00BB0F4E"/>
    <w:rsid w:val="00BB18F9"/>
    <w:rsid w:val="00BB2539"/>
    <w:rsid w:val="00BB3089"/>
    <w:rsid w:val="00BB4CE2"/>
    <w:rsid w:val="00BB5EF0"/>
    <w:rsid w:val="00BB6724"/>
    <w:rsid w:val="00BC0EFB"/>
    <w:rsid w:val="00BC2E39"/>
    <w:rsid w:val="00BD2278"/>
    <w:rsid w:val="00BD2364"/>
    <w:rsid w:val="00BD28E3"/>
    <w:rsid w:val="00BD6C2B"/>
    <w:rsid w:val="00BD76B8"/>
    <w:rsid w:val="00BE117E"/>
    <w:rsid w:val="00BE3261"/>
    <w:rsid w:val="00BF00EF"/>
    <w:rsid w:val="00BF58FC"/>
    <w:rsid w:val="00BF6BAA"/>
    <w:rsid w:val="00C01F77"/>
    <w:rsid w:val="00C01FFC"/>
    <w:rsid w:val="00C05321"/>
    <w:rsid w:val="00C058B8"/>
    <w:rsid w:val="00C06AE4"/>
    <w:rsid w:val="00C11147"/>
    <w:rsid w:val="00C114FF"/>
    <w:rsid w:val="00C11D49"/>
    <w:rsid w:val="00C16109"/>
    <w:rsid w:val="00C166EB"/>
    <w:rsid w:val="00C171A1"/>
    <w:rsid w:val="00C171A4"/>
    <w:rsid w:val="00C17F12"/>
    <w:rsid w:val="00C20734"/>
    <w:rsid w:val="00C210F5"/>
    <w:rsid w:val="00C21C1A"/>
    <w:rsid w:val="00C237E9"/>
    <w:rsid w:val="00C245DD"/>
    <w:rsid w:val="00C27AA4"/>
    <w:rsid w:val="00C300FF"/>
    <w:rsid w:val="00C32989"/>
    <w:rsid w:val="00C35C02"/>
    <w:rsid w:val="00C36883"/>
    <w:rsid w:val="00C40928"/>
    <w:rsid w:val="00C40CFF"/>
    <w:rsid w:val="00C413B6"/>
    <w:rsid w:val="00C42697"/>
    <w:rsid w:val="00C43F01"/>
    <w:rsid w:val="00C444DB"/>
    <w:rsid w:val="00C47552"/>
    <w:rsid w:val="00C50FDA"/>
    <w:rsid w:val="00C54ADB"/>
    <w:rsid w:val="00C54F7F"/>
    <w:rsid w:val="00C57A81"/>
    <w:rsid w:val="00C60193"/>
    <w:rsid w:val="00C634D4"/>
    <w:rsid w:val="00C63AA5"/>
    <w:rsid w:val="00C65071"/>
    <w:rsid w:val="00C6727C"/>
    <w:rsid w:val="00C6744C"/>
    <w:rsid w:val="00C73134"/>
    <w:rsid w:val="00C73F6D"/>
    <w:rsid w:val="00C74F6E"/>
    <w:rsid w:val="00C75F23"/>
    <w:rsid w:val="00C77FA4"/>
    <w:rsid w:val="00C77FFA"/>
    <w:rsid w:val="00C803C1"/>
    <w:rsid w:val="00C80401"/>
    <w:rsid w:val="00C81C97"/>
    <w:rsid w:val="00C828CF"/>
    <w:rsid w:val="00C840C2"/>
    <w:rsid w:val="00C84101"/>
    <w:rsid w:val="00C8535F"/>
    <w:rsid w:val="00C875AC"/>
    <w:rsid w:val="00C90EDA"/>
    <w:rsid w:val="00C94FBB"/>
    <w:rsid w:val="00C959E7"/>
    <w:rsid w:val="00CA0B67"/>
    <w:rsid w:val="00CA4542"/>
    <w:rsid w:val="00CA7BFE"/>
    <w:rsid w:val="00CB07EB"/>
    <w:rsid w:val="00CB20CB"/>
    <w:rsid w:val="00CC1E65"/>
    <w:rsid w:val="00CC55EC"/>
    <w:rsid w:val="00CC567A"/>
    <w:rsid w:val="00CD2E49"/>
    <w:rsid w:val="00CD4059"/>
    <w:rsid w:val="00CD4E5A"/>
    <w:rsid w:val="00CD6AFD"/>
    <w:rsid w:val="00CE03CE"/>
    <w:rsid w:val="00CE0F5D"/>
    <w:rsid w:val="00CE1A6A"/>
    <w:rsid w:val="00CF0DFF"/>
    <w:rsid w:val="00D028A9"/>
    <w:rsid w:val="00D02B81"/>
    <w:rsid w:val="00D033F6"/>
    <w:rsid w:val="00D0359D"/>
    <w:rsid w:val="00D04DED"/>
    <w:rsid w:val="00D1089A"/>
    <w:rsid w:val="00D11348"/>
    <w:rsid w:val="00D116BD"/>
    <w:rsid w:val="00D15280"/>
    <w:rsid w:val="00D2001A"/>
    <w:rsid w:val="00D20684"/>
    <w:rsid w:val="00D26087"/>
    <w:rsid w:val="00D26B62"/>
    <w:rsid w:val="00D30A41"/>
    <w:rsid w:val="00D32624"/>
    <w:rsid w:val="00D32A07"/>
    <w:rsid w:val="00D33E73"/>
    <w:rsid w:val="00D34218"/>
    <w:rsid w:val="00D35EF9"/>
    <w:rsid w:val="00D3691A"/>
    <w:rsid w:val="00D377C3"/>
    <w:rsid w:val="00D377E2"/>
    <w:rsid w:val="00D403E9"/>
    <w:rsid w:val="00D42DCB"/>
    <w:rsid w:val="00D45482"/>
    <w:rsid w:val="00D46DF2"/>
    <w:rsid w:val="00D47674"/>
    <w:rsid w:val="00D50CD9"/>
    <w:rsid w:val="00D5338C"/>
    <w:rsid w:val="00D53D86"/>
    <w:rsid w:val="00D55A5D"/>
    <w:rsid w:val="00D606B2"/>
    <w:rsid w:val="00D625A7"/>
    <w:rsid w:val="00D64074"/>
    <w:rsid w:val="00D65777"/>
    <w:rsid w:val="00D65EFA"/>
    <w:rsid w:val="00D66E9D"/>
    <w:rsid w:val="00D6719F"/>
    <w:rsid w:val="00D70933"/>
    <w:rsid w:val="00D728A0"/>
    <w:rsid w:val="00D74BC3"/>
    <w:rsid w:val="00D75EBC"/>
    <w:rsid w:val="00D83661"/>
    <w:rsid w:val="00D87CE8"/>
    <w:rsid w:val="00D91507"/>
    <w:rsid w:val="00D9216A"/>
    <w:rsid w:val="00D97E7D"/>
    <w:rsid w:val="00DA25F6"/>
    <w:rsid w:val="00DA2E03"/>
    <w:rsid w:val="00DA310C"/>
    <w:rsid w:val="00DA3694"/>
    <w:rsid w:val="00DB3439"/>
    <w:rsid w:val="00DB3618"/>
    <w:rsid w:val="00DB468A"/>
    <w:rsid w:val="00DB78A1"/>
    <w:rsid w:val="00DC2111"/>
    <w:rsid w:val="00DC2946"/>
    <w:rsid w:val="00DC550F"/>
    <w:rsid w:val="00DC64FD"/>
    <w:rsid w:val="00DD1F17"/>
    <w:rsid w:val="00DD53C3"/>
    <w:rsid w:val="00DD7448"/>
    <w:rsid w:val="00DE127F"/>
    <w:rsid w:val="00DE424A"/>
    <w:rsid w:val="00DE4419"/>
    <w:rsid w:val="00DE67C4"/>
    <w:rsid w:val="00DE79B8"/>
    <w:rsid w:val="00DF0ACA"/>
    <w:rsid w:val="00DF2245"/>
    <w:rsid w:val="00DF2DDD"/>
    <w:rsid w:val="00DF4CE9"/>
    <w:rsid w:val="00DF537E"/>
    <w:rsid w:val="00DF77CF"/>
    <w:rsid w:val="00E026E8"/>
    <w:rsid w:val="00E0291B"/>
    <w:rsid w:val="00E03AB5"/>
    <w:rsid w:val="00E060F7"/>
    <w:rsid w:val="00E14C47"/>
    <w:rsid w:val="00E16D03"/>
    <w:rsid w:val="00E22698"/>
    <w:rsid w:val="00E25B7C"/>
    <w:rsid w:val="00E2707F"/>
    <w:rsid w:val="00E27F42"/>
    <w:rsid w:val="00E3076B"/>
    <w:rsid w:val="00E30F40"/>
    <w:rsid w:val="00E3725B"/>
    <w:rsid w:val="00E434D1"/>
    <w:rsid w:val="00E45BCB"/>
    <w:rsid w:val="00E467FC"/>
    <w:rsid w:val="00E46D7E"/>
    <w:rsid w:val="00E5205F"/>
    <w:rsid w:val="00E56CBB"/>
    <w:rsid w:val="00E57A7D"/>
    <w:rsid w:val="00E61950"/>
    <w:rsid w:val="00E61E51"/>
    <w:rsid w:val="00E63704"/>
    <w:rsid w:val="00E6552A"/>
    <w:rsid w:val="00E6707D"/>
    <w:rsid w:val="00E70337"/>
    <w:rsid w:val="00E70E7C"/>
    <w:rsid w:val="00E71313"/>
    <w:rsid w:val="00E72606"/>
    <w:rsid w:val="00E73C3E"/>
    <w:rsid w:val="00E74050"/>
    <w:rsid w:val="00E77619"/>
    <w:rsid w:val="00E811BF"/>
    <w:rsid w:val="00E811C5"/>
    <w:rsid w:val="00E82496"/>
    <w:rsid w:val="00E834CD"/>
    <w:rsid w:val="00E846DC"/>
    <w:rsid w:val="00E84E9D"/>
    <w:rsid w:val="00E86CEE"/>
    <w:rsid w:val="00E91025"/>
    <w:rsid w:val="00E9168A"/>
    <w:rsid w:val="00E935AF"/>
    <w:rsid w:val="00E95696"/>
    <w:rsid w:val="00EA7BF9"/>
    <w:rsid w:val="00EB0E20"/>
    <w:rsid w:val="00EB1A80"/>
    <w:rsid w:val="00EB1DC0"/>
    <w:rsid w:val="00EB2BDF"/>
    <w:rsid w:val="00EB457B"/>
    <w:rsid w:val="00EC2AB1"/>
    <w:rsid w:val="00EC47C4"/>
    <w:rsid w:val="00EC4F3A"/>
    <w:rsid w:val="00EC5E74"/>
    <w:rsid w:val="00ED594D"/>
    <w:rsid w:val="00ED65FC"/>
    <w:rsid w:val="00EE185A"/>
    <w:rsid w:val="00EE32C0"/>
    <w:rsid w:val="00EE36E1"/>
    <w:rsid w:val="00EE6228"/>
    <w:rsid w:val="00EE7AC7"/>
    <w:rsid w:val="00EE7B3F"/>
    <w:rsid w:val="00EF3A8A"/>
    <w:rsid w:val="00EF4C45"/>
    <w:rsid w:val="00EF5103"/>
    <w:rsid w:val="00EF5BDD"/>
    <w:rsid w:val="00F0054D"/>
    <w:rsid w:val="00F02467"/>
    <w:rsid w:val="00F04B61"/>
    <w:rsid w:val="00F04CA9"/>
    <w:rsid w:val="00F04D0E"/>
    <w:rsid w:val="00F0717F"/>
    <w:rsid w:val="00F10E62"/>
    <w:rsid w:val="00F12214"/>
    <w:rsid w:val="00F12565"/>
    <w:rsid w:val="00F144BE"/>
    <w:rsid w:val="00F14ACA"/>
    <w:rsid w:val="00F17A0C"/>
    <w:rsid w:val="00F23792"/>
    <w:rsid w:val="00F23927"/>
    <w:rsid w:val="00F26A05"/>
    <w:rsid w:val="00F307CE"/>
    <w:rsid w:val="00F343C8"/>
    <w:rsid w:val="00F354C5"/>
    <w:rsid w:val="00F35556"/>
    <w:rsid w:val="00F37108"/>
    <w:rsid w:val="00F40449"/>
    <w:rsid w:val="00F44627"/>
    <w:rsid w:val="00F45B8E"/>
    <w:rsid w:val="00F47BAA"/>
    <w:rsid w:val="00F520FE"/>
    <w:rsid w:val="00F52E0B"/>
    <w:rsid w:val="00F52EAB"/>
    <w:rsid w:val="00F53DD2"/>
    <w:rsid w:val="00F54277"/>
    <w:rsid w:val="00F5590B"/>
    <w:rsid w:val="00F55A04"/>
    <w:rsid w:val="00F61A31"/>
    <w:rsid w:val="00F634C6"/>
    <w:rsid w:val="00F663E3"/>
    <w:rsid w:val="00F66F00"/>
    <w:rsid w:val="00F67A2D"/>
    <w:rsid w:val="00F67BE8"/>
    <w:rsid w:val="00F67BFF"/>
    <w:rsid w:val="00F70A1B"/>
    <w:rsid w:val="00F72FDF"/>
    <w:rsid w:val="00F737C4"/>
    <w:rsid w:val="00F75960"/>
    <w:rsid w:val="00F77B4E"/>
    <w:rsid w:val="00F82526"/>
    <w:rsid w:val="00F84672"/>
    <w:rsid w:val="00F84802"/>
    <w:rsid w:val="00F85511"/>
    <w:rsid w:val="00F95A8C"/>
    <w:rsid w:val="00FA06FD"/>
    <w:rsid w:val="00FA1B58"/>
    <w:rsid w:val="00FA515B"/>
    <w:rsid w:val="00FA5741"/>
    <w:rsid w:val="00FA6B90"/>
    <w:rsid w:val="00FA70F9"/>
    <w:rsid w:val="00FA74CB"/>
    <w:rsid w:val="00FB063B"/>
    <w:rsid w:val="00FB0A80"/>
    <w:rsid w:val="00FB195A"/>
    <w:rsid w:val="00FB207A"/>
    <w:rsid w:val="00FB2886"/>
    <w:rsid w:val="00FB466E"/>
    <w:rsid w:val="00FB71E5"/>
    <w:rsid w:val="00FB7F85"/>
    <w:rsid w:val="00FC02F3"/>
    <w:rsid w:val="00FC060F"/>
    <w:rsid w:val="00FC2C0A"/>
    <w:rsid w:val="00FC39C9"/>
    <w:rsid w:val="00FC521E"/>
    <w:rsid w:val="00FC7209"/>
    <w:rsid w:val="00FC752C"/>
    <w:rsid w:val="00FD0492"/>
    <w:rsid w:val="00FD13EC"/>
    <w:rsid w:val="00FD1E45"/>
    <w:rsid w:val="00FD4669"/>
    <w:rsid w:val="00FD4C2A"/>
    <w:rsid w:val="00FD4DA8"/>
    <w:rsid w:val="00FD4EEF"/>
    <w:rsid w:val="00FD5461"/>
    <w:rsid w:val="00FD6BDB"/>
    <w:rsid w:val="00FD6F00"/>
    <w:rsid w:val="00FD7B98"/>
    <w:rsid w:val="00FE05B8"/>
    <w:rsid w:val="00FF067D"/>
    <w:rsid w:val="00FF18D2"/>
    <w:rsid w:val="00FF22F5"/>
    <w:rsid w:val="00FF4664"/>
    <w:rsid w:val="00FF5E2D"/>
    <w:rsid w:val="00FF7577"/>
    <w:rsid w:val="00FF775B"/>
  </w:rsids>
  <m:mathPr>
    <m:mathFont m:val="Cambria Math"/>
    <m:brkBin m:val="before"/>
    <m:brkBinSub m:val="--"/>
    <m:smallFrac m:val="0"/>
    <m:dispDef/>
    <m:lMargin m:val="0"/>
    <m:rMargin m:val="0"/>
    <m:defJc m:val="centerGroup"/>
    <m:wrapRight/>
    <m:intLim m:val="subSup"/>
    <m:naryLim m:val="undOvr"/>
  </m:mathPr>
  <w:themeFontLang w:val="en-GB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metricconverter"/>
  <w:shapeDefaults>
    <o:shapedefaults v:ext="edit" spidmax="2050"/>
    <o:shapelayout v:ext="edit">
      <o:idmap v:ext="edit" data="2"/>
    </o:shapelayout>
  </w:shapeDefaults>
  <w:decimalSymbol w:val=","/>
  <w:listSeparator w:val=";"/>
  <w14:docId w14:val="2E9A9DA6"/>
  <w15:chartTrackingRefBased/>
  <w15:docId w15:val="{1538FA39-084E-4C46-8AE2-BB38B0CE049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lv-LV" w:eastAsia="en-GB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annotation text" w:uiPriority="99" w:qFormat="1"/>
    <w:lsdException w:name="caption" w:semiHidden="1" w:unhideWhenUsed="1" w:qFormat="1"/>
    <w:lsdException w:name="annotation reference" w:qFormat="1"/>
    <w:lsdException w:name="Title" w:qFormat="1"/>
    <w:lsdException w:name="Subtitle" w:qFormat="1"/>
    <w:lsdException w:name="Strong" w:qFormat="1"/>
    <w:lsdException w:name="Emphasis" w:qFormat="1"/>
    <w:lsdException w:name="HTML Variable" w:semiHidden="1" w:unhideWhenUsed="1"/>
    <w:lsdException w:name="Normal Table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Smart Link" w:semiHidden="1" w:uiPriority="99" w:unhideWhenUsed="1"/>
  </w:latentStyles>
  <w:style w:type="paragraph" w:default="1" w:styleId="Normal">
    <w:name w:val="Normal"/>
    <w:qFormat/>
    <w:rsid w:val="00855E24"/>
    <w:pPr>
      <w:tabs>
        <w:tab w:val="left" w:pos="567"/>
      </w:tabs>
      <w:spacing w:line="260" w:lineRule="exact"/>
    </w:pPr>
    <w:rPr>
      <w:sz w:val="22"/>
      <w:lang w:eastAsia="en-US"/>
    </w:rPr>
  </w:style>
  <w:style w:type="paragraph" w:styleId="Heading1">
    <w:name w:val="heading 1"/>
    <w:basedOn w:val="Normal"/>
    <w:next w:val="Normal"/>
    <w:qFormat/>
    <w:pPr>
      <w:spacing w:before="240" w:after="120"/>
      <w:ind w:left="357" w:hanging="357"/>
      <w:outlineLvl w:val="0"/>
    </w:pPr>
    <w:rPr>
      <w:b/>
      <w:caps/>
      <w:sz w:val="26"/>
    </w:rPr>
  </w:style>
  <w:style w:type="paragraph" w:styleId="Heading2">
    <w:name w:val="heading 2"/>
    <w:basedOn w:val="Normal"/>
    <w:next w:val="Normal"/>
    <w:qFormat/>
    <w:pPr>
      <w:keepNext/>
      <w:spacing w:before="240" w:after="60"/>
      <w:outlineLvl w:val="1"/>
    </w:pPr>
    <w:rPr>
      <w:rFonts w:ascii="Helvetica" w:hAnsi="Helvetica"/>
      <w:b/>
      <w:i/>
      <w:sz w:val="24"/>
    </w:rPr>
  </w:style>
  <w:style w:type="paragraph" w:styleId="Heading3">
    <w:name w:val="heading 3"/>
    <w:basedOn w:val="Normal"/>
    <w:next w:val="Normal"/>
    <w:qFormat/>
    <w:pPr>
      <w:keepNext/>
      <w:keepLines/>
      <w:spacing w:before="120" w:after="80"/>
      <w:outlineLvl w:val="2"/>
    </w:pPr>
    <w:rPr>
      <w:b/>
      <w:kern w:val="28"/>
      <w:sz w:val="24"/>
    </w:rPr>
  </w:style>
  <w:style w:type="paragraph" w:styleId="Heading4">
    <w:name w:val="heading 4"/>
    <w:basedOn w:val="Normal"/>
    <w:next w:val="Normal"/>
    <w:qFormat/>
    <w:pPr>
      <w:keepNext/>
      <w:tabs>
        <w:tab w:val="clear" w:pos="567"/>
      </w:tabs>
      <w:outlineLvl w:val="3"/>
    </w:pPr>
    <w:rPr>
      <w:b/>
      <w:noProof/>
    </w:rPr>
  </w:style>
  <w:style w:type="paragraph" w:styleId="Heading5">
    <w:name w:val="heading 5"/>
    <w:basedOn w:val="Normal"/>
    <w:next w:val="Normal"/>
    <w:qFormat/>
    <w:pPr>
      <w:keepNext/>
      <w:tabs>
        <w:tab w:val="clear" w:pos="567"/>
      </w:tabs>
      <w:jc w:val="center"/>
      <w:outlineLvl w:val="4"/>
    </w:pPr>
    <w:rPr>
      <w:b/>
      <w:noProof/>
    </w:rPr>
  </w:style>
  <w:style w:type="paragraph" w:styleId="Heading6">
    <w:name w:val="heading 6"/>
    <w:basedOn w:val="Normal"/>
    <w:next w:val="Normal"/>
    <w:qFormat/>
    <w:pPr>
      <w:keepNext/>
      <w:tabs>
        <w:tab w:val="left" w:pos="-720"/>
        <w:tab w:val="left" w:pos="4536"/>
      </w:tabs>
      <w:suppressAutoHyphens/>
      <w:outlineLvl w:val="5"/>
    </w:pPr>
    <w:rPr>
      <w:i/>
    </w:rPr>
  </w:style>
  <w:style w:type="paragraph" w:styleId="Heading7">
    <w:name w:val="heading 7"/>
    <w:basedOn w:val="Normal"/>
    <w:next w:val="Normal"/>
    <w:qFormat/>
    <w:pPr>
      <w:keepNext/>
      <w:tabs>
        <w:tab w:val="left" w:pos="-720"/>
        <w:tab w:val="left" w:pos="4536"/>
      </w:tabs>
      <w:suppressAutoHyphens/>
      <w:jc w:val="both"/>
      <w:outlineLvl w:val="6"/>
    </w:pPr>
    <w:rPr>
      <w:i/>
    </w:rPr>
  </w:style>
  <w:style w:type="paragraph" w:styleId="Heading8">
    <w:name w:val="heading 8"/>
    <w:basedOn w:val="Normal"/>
    <w:next w:val="Normal"/>
    <w:qFormat/>
    <w:pPr>
      <w:keepNext/>
      <w:tabs>
        <w:tab w:val="clear" w:pos="567"/>
      </w:tabs>
      <w:ind w:right="-318"/>
      <w:outlineLvl w:val="7"/>
    </w:pPr>
    <w:rPr>
      <w:b/>
    </w:rPr>
  </w:style>
  <w:style w:type="paragraph" w:styleId="Heading9">
    <w:name w:val="heading 9"/>
    <w:basedOn w:val="Normal"/>
    <w:next w:val="Normal"/>
    <w:qFormat/>
    <w:pPr>
      <w:keepNext/>
      <w:tabs>
        <w:tab w:val="clear" w:pos="567"/>
      </w:tabs>
      <w:ind w:left="2268" w:right="1711" w:hanging="567"/>
      <w:outlineLvl w:val="8"/>
    </w:pPr>
    <w:rPr>
      <w:b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tabs>
        <w:tab w:val="center" w:pos="4153"/>
        <w:tab w:val="right" w:pos="8306"/>
      </w:tabs>
      <w:spacing w:line="240" w:lineRule="auto"/>
    </w:pPr>
    <w:rPr>
      <w:rFonts w:ascii="Helvetica" w:hAnsi="Helvetica"/>
      <w:sz w:val="20"/>
    </w:rPr>
  </w:style>
  <w:style w:type="paragraph" w:styleId="Footer">
    <w:name w:val="footer"/>
    <w:basedOn w:val="Normal"/>
    <w:pPr>
      <w:tabs>
        <w:tab w:val="clear" w:pos="567"/>
        <w:tab w:val="center" w:pos="4536"/>
        <w:tab w:val="center" w:pos="8930"/>
      </w:tabs>
      <w:spacing w:line="240" w:lineRule="auto"/>
    </w:pPr>
    <w:rPr>
      <w:rFonts w:ascii="Helvetica" w:hAnsi="Helvetica"/>
      <w:sz w:val="16"/>
    </w:rPr>
  </w:style>
  <w:style w:type="paragraph" w:styleId="TOC9">
    <w:name w:val="toc 9"/>
    <w:basedOn w:val="Normal"/>
    <w:next w:val="Normal"/>
    <w:semiHidden/>
    <w:pPr>
      <w:tabs>
        <w:tab w:val="clear" w:pos="567"/>
      </w:tabs>
      <w:ind w:left="1760"/>
    </w:pPr>
  </w:style>
  <w:style w:type="character" w:styleId="EndnoteReference">
    <w:name w:val="endnote reference"/>
    <w:semiHidden/>
    <w:rPr>
      <w:vertAlign w:val="superscript"/>
    </w:rPr>
  </w:style>
  <w:style w:type="character" w:styleId="FootnoteReference">
    <w:name w:val="footnote reference"/>
    <w:semiHidden/>
    <w:rPr>
      <w:vertAlign w:val="superscript"/>
    </w:rPr>
  </w:style>
  <w:style w:type="paragraph" w:styleId="FootnoteText">
    <w:name w:val="footnote text"/>
    <w:basedOn w:val="Normal"/>
    <w:semiHidden/>
    <w:pPr>
      <w:tabs>
        <w:tab w:val="clear" w:pos="567"/>
      </w:tabs>
      <w:spacing w:line="240" w:lineRule="auto"/>
      <w:jc w:val="both"/>
    </w:pPr>
    <w:rPr>
      <w:sz w:val="20"/>
    </w:rPr>
  </w:style>
  <w:style w:type="paragraph" w:styleId="BodyText">
    <w:name w:val="Body Text"/>
    <w:basedOn w:val="Normal"/>
    <w:pPr>
      <w:tabs>
        <w:tab w:val="clear" w:pos="567"/>
      </w:tabs>
      <w:spacing w:line="240" w:lineRule="auto"/>
      <w:jc w:val="both"/>
    </w:pPr>
  </w:style>
  <w:style w:type="paragraph" w:styleId="BlockText">
    <w:name w:val="Block Text"/>
    <w:basedOn w:val="Normal"/>
    <w:pPr>
      <w:tabs>
        <w:tab w:val="clear" w:pos="567"/>
      </w:tabs>
      <w:ind w:left="2268" w:right="1711" w:hanging="567"/>
    </w:pPr>
    <w:rPr>
      <w:b/>
    </w:rPr>
  </w:style>
  <w:style w:type="paragraph" w:styleId="BodyText2">
    <w:name w:val="Body Text 2"/>
    <w:basedOn w:val="Normal"/>
    <w:pPr>
      <w:tabs>
        <w:tab w:val="clear" w:pos="567"/>
      </w:tabs>
      <w:spacing w:line="240" w:lineRule="auto"/>
    </w:pPr>
    <w:rPr>
      <w:i/>
      <w:color w:val="008000"/>
    </w:rPr>
  </w:style>
  <w:style w:type="paragraph" w:styleId="BodyText3">
    <w:name w:val="Body Text 3"/>
    <w:basedOn w:val="Normal"/>
    <w:pPr>
      <w:ind w:right="113"/>
      <w:jc w:val="both"/>
    </w:pPr>
    <w:rPr>
      <w:b/>
    </w:rPr>
  </w:style>
  <w:style w:type="paragraph" w:styleId="EndnoteText">
    <w:name w:val="endnote text"/>
    <w:basedOn w:val="Normal"/>
    <w:link w:val="EndnoteTextChar"/>
    <w:semiHidden/>
    <w:pPr>
      <w:spacing w:line="240" w:lineRule="auto"/>
    </w:pPr>
  </w:style>
  <w:style w:type="character" w:styleId="CommentReference">
    <w:name w:val="annotation reference"/>
    <w:qFormat/>
    <w:rPr>
      <w:sz w:val="16"/>
    </w:rPr>
  </w:style>
  <w:style w:type="paragraph" w:styleId="BodyTextIndent2">
    <w:name w:val="Body Text Indent 2"/>
    <w:basedOn w:val="Normal"/>
    <w:pPr>
      <w:ind w:left="567" w:hanging="567"/>
      <w:jc w:val="both"/>
    </w:pPr>
    <w:rPr>
      <w:b/>
    </w:rPr>
  </w:style>
  <w:style w:type="paragraph" w:styleId="CommentText">
    <w:name w:val="annotation text"/>
    <w:aliases w:val="Kommentarer"/>
    <w:basedOn w:val="Normal"/>
    <w:link w:val="CommentTextChar"/>
    <w:uiPriority w:val="99"/>
    <w:qFormat/>
    <w:rPr>
      <w:sz w:val="20"/>
    </w:rPr>
  </w:style>
  <w:style w:type="paragraph" w:customStyle="1" w:styleId="BodyText20">
    <w:name w:val="Body Text 2_0"/>
    <w:basedOn w:val="Normal"/>
    <w:pPr>
      <w:ind w:left="567" w:hanging="567"/>
    </w:pPr>
    <w:rPr>
      <w:b/>
    </w:rPr>
  </w:style>
  <w:style w:type="paragraph" w:customStyle="1" w:styleId="BodyText21">
    <w:name w:val="Body Text 2_1"/>
    <w:basedOn w:val="Normal"/>
    <w:pPr>
      <w:tabs>
        <w:tab w:val="clear" w:pos="567"/>
      </w:tabs>
      <w:spacing w:line="240" w:lineRule="auto"/>
      <w:ind w:left="567" w:hanging="567"/>
    </w:pPr>
    <w:rPr>
      <w:b/>
    </w:rPr>
  </w:style>
  <w:style w:type="paragraph" w:styleId="BodyTextIndent3">
    <w:name w:val="Body Text Indent 3"/>
    <w:basedOn w:val="Normal"/>
    <w:pPr>
      <w:spacing w:line="240" w:lineRule="auto"/>
      <w:ind w:left="567" w:hanging="567"/>
    </w:pPr>
  </w:style>
  <w:style w:type="paragraph" w:customStyle="1" w:styleId="BodyText22">
    <w:name w:val="Body Text 2_2"/>
    <w:basedOn w:val="Normal"/>
    <w:pPr>
      <w:spacing w:line="240" w:lineRule="auto"/>
      <w:ind w:left="567" w:hanging="567"/>
    </w:pPr>
    <w:rPr>
      <w:b/>
    </w:rPr>
  </w:style>
  <w:style w:type="character" w:styleId="Hyperlink">
    <w:name w:val="Hyperlink"/>
    <w:rPr>
      <w:color w:val="0000FF"/>
      <w:u w:val="single"/>
    </w:rPr>
  </w:style>
  <w:style w:type="paragraph" w:customStyle="1" w:styleId="AHeader1">
    <w:name w:val="AHeader 1"/>
    <w:basedOn w:val="Normal"/>
    <w:pPr>
      <w:numPr>
        <w:numId w:val="25"/>
      </w:numPr>
      <w:tabs>
        <w:tab w:val="clear" w:pos="567"/>
      </w:tabs>
      <w:spacing w:after="120" w:line="240" w:lineRule="auto"/>
    </w:pPr>
    <w:rPr>
      <w:rFonts w:ascii="Arial" w:hAnsi="Arial" w:cs="Arial"/>
      <w:b/>
      <w:bCs/>
      <w:sz w:val="24"/>
    </w:rPr>
  </w:style>
  <w:style w:type="paragraph" w:customStyle="1" w:styleId="AHeader2">
    <w:name w:val="AHeader 2"/>
    <w:basedOn w:val="AHeader1"/>
    <w:pPr>
      <w:numPr>
        <w:ilvl w:val="1"/>
      </w:numPr>
      <w:tabs>
        <w:tab w:val="clear" w:pos="709"/>
        <w:tab w:val="num" w:pos="360"/>
        <w:tab w:val="num" w:pos="1440"/>
      </w:tabs>
      <w:ind w:left="1440" w:hanging="360"/>
    </w:pPr>
    <w:rPr>
      <w:sz w:val="22"/>
    </w:rPr>
  </w:style>
  <w:style w:type="paragraph" w:customStyle="1" w:styleId="AHeader3">
    <w:name w:val="AHeader 3"/>
    <w:basedOn w:val="AHeader2"/>
    <w:pPr>
      <w:numPr>
        <w:ilvl w:val="2"/>
      </w:numPr>
      <w:tabs>
        <w:tab w:val="clear" w:pos="1276"/>
        <w:tab w:val="num" w:pos="360"/>
        <w:tab w:val="num" w:pos="2160"/>
      </w:tabs>
      <w:ind w:left="2160" w:hanging="180"/>
    </w:pPr>
  </w:style>
  <w:style w:type="paragraph" w:customStyle="1" w:styleId="AHeader2abc">
    <w:name w:val="AHeader 2 abc"/>
    <w:basedOn w:val="AHeader3"/>
    <w:pPr>
      <w:numPr>
        <w:ilvl w:val="3"/>
      </w:numPr>
      <w:tabs>
        <w:tab w:val="clear" w:pos="1276"/>
        <w:tab w:val="num" w:pos="360"/>
        <w:tab w:val="num" w:pos="2880"/>
      </w:tabs>
      <w:ind w:left="2880" w:hanging="360"/>
      <w:jc w:val="both"/>
    </w:pPr>
    <w:rPr>
      <w:b w:val="0"/>
      <w:bCs w:val="0"/>
    </w:rPr>
  </w:style>
  <w:style w:type="paragraph" w:customStyle="1" w:styleId="AHeader3abc">
    <w:name w:val="AHeader 3 abc"/>
    <w:basedOn w:val="AHeader2abc"/>
    <w:pPr>
      <w:numPr>
        <w:ilvl w:val="4"/>
      </w:numPr>
      <w:tabs>
        <w:tab w:val="clear" w:pos="1701"/>
        <w:tab w:val="num" w:pos="360"/>
        <w:tab w:val="num" w:pos="1440"/>
        <w:tab w:val="num" w:pos="3600"/>
      </w:tabs>
      <w:ind w:left="3600" w:hanging="360"/>
    </w:pPr>
  </w:style>
  <w:style w:type="character" w:styleId="FollowedHyperlink">
    <w:name w:val="FollowedHyperlink"/>
    <w:rPr>
      <w:color w:val="800080"/>
      <w:u w:val="single"/>
    </w:rPr>
  </w:style>
  <w:style w:type="paragraph" w:styleId="BodyTextIndent">
    <w:name w:val="Body Text Indent"/>
    <w:basedOn w:val="Normal"/>
    <w:pPr>
      <w:tabs>
        <w:tab w:val="clear" w:pos="567"/>
      </w:tabs>
      <w:spacing w:line="240" w:lineRule="auto"/>
      <w:ind w:left="567" w:hanging="567"/>
    </w:pPr>
    <w:rPr>
      <w:b/>
    </w:rPr>
  </w:style>
  <w:style w:type="paragraph" w:styleId="BalloonText">
    <w:name w:val="Balloon Text"/>
    <w:basedOn w:val="Normal"/>
    <w:semiHidden/>
    <w:rPr>
      <w:rFonts w:ascii="Tahoma" w:hAnsi="Tahoma" w:cs="Tahoma"/>
      <w:sz w:val="16"/>
      <w:szCs w:val="16"/>
    </w:rPr>
  </w:style>
  <w:style w:type="paragraph" w:styleId="CommentSubject">
    <w:name w:val="annotation subject"/>
    <w:basedOn w:val="CommentText"/>
    <w:next w:val="CommentText"/>
    <w:semiHidden/>
    <w:rPr>
      <w:b/>
      <w:bCs/>
    </w:rPr>
  </w:style>
  <w:style w:type="table" w:styleId="TableGrid">
    <w:name w:val="Table Grid"/>
    <w:basedOn w:val="TableNormal"/>
    <w:rsid w:val="000D67D0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Revision">
    <w:name w:val="Revision"/>
    <w:hidden/>
    <w:uiPriority w:val="99"/>
    <w:semiHidden/>
    <w:rsid w:val="0019686E"/>
    <w:rPr>
      <w:sz w:val="22"/>
      <w:lang w:eastAsia="en-US"/>
    </w:rPr>
  </w:style>
  <w:style w:type="paragraph" w:customStyle="1" w:styleId="Default">
    <w:name w:val="Default"/>
    <w:rsid w:val="00145D34"/>
    <w:pPr>
      <w:autoSpaceDE w:val="0"/>
      <w:autoSpaceDN w:val="0"/>
      <w:adjustRightInd w:val="0"/>
    </w:pPr>
    <w:rPr>
      <w:rFonts w:ascii="EUAlbertina" w:hAnsi="EUAlbertina" w:cs="EUAlbertina"/>
      <w:color w:val="000000"/>
      <w:sz w:val="24"/>
      <w:szCs w:val="24"/>
      <w:lang w:eastAsia="it-IT"/>
    </w:rPr>
  </w:style>
  <w:style w:type="paragraph" w:customStyle="1" w:styleId="BodytextAgency">
    <w:name w:val="Body text (Agency)"/>
    <w:basedOn w:val="Normal"/>
    <w:link w:val="BodytextAgencyChar"/>
    <w:qFormat/>
    <w:rsid w:val="00FF4664"/>
    <w:pPr>
      <w:tabs>
        <w:tab w:val="clear" w:pos="567"/>
      </w:tabs>
      <w:spacing w:after="140" w:line="280" w:lineRule="atLeast"/>
    </w:pPr>
    <w:rPr>
      <w:rFonts w:ascii="Verdana" w:eastAsia="Verdana" w:hAnsi="Verdana" w:cs="Verdana"/>
      <w:sz w:val="18"/>
      <w:szCs w:val="18"/>
      <w:lang w:eastAsia="en-GB"/>
    </w:rPr>
  </w:style>
  <w:style w:type="numbering" w:customStyle="1" w:styleId="BulletsAgency">
    <w:name w:val="Bullets (Agency)"/>
    <w:basedOn w:val="NoList"/>
    <w:rsid w:val="00FF4664"/>
    <w:pPr>
      <w:numPr>
        <w:numId w:val="36"/>
      </w:numPr>
    </w:pPr>
  </w:style>
  <w:style w:type="paragraph" w:customStyle="1" w:styleId="DraftingNotesAgency">
    <w:name w:val="Drafting Notes (Agency)"/>
    <w:basedOn w:val="Normal"/>
    <w:next w:val="BodytextAgency"/>
    <w:link w:val="DraftingNotesAgencyChar"/>
    <w:rsid w:val="00FF4664"/>
    <w:pPr>
      <w:tabs>
        <w:tab w:val="clear" w:pos="567"/>
      </w:tabs>
      <w:spacing w:after="140" w:line="280" w:lineRule="atLeast"/>
    </w:pPr>
    <w:rPr>
      <w:rFonts w:ascii="Courier New" w:eastAsia="Verdana" w:hAnsi="Courier New"/>
      <w:i/>
      <w:color w:val="339966"/>
      <w:szCs w:val="18"/>
      <w:lang w:eastAsia="en-GB"/>
    </w:rPr>
  </w:style>
  <w:style w:type="paragraph" w:customStyle="1" w:styleId="No-numheading3Agency">
    <w:name w:val="No-num heading 3 (Agency)"/>
    <w:basedOn w:val="Normal"/>
    <w:next w:val="BodytextAgency"/>
    <w:link w:val="No-numheading3AgencyChar"/>
    <w:rsid w:val="00FF4664"/>
    <w:pPr>
      <w:keepNext/>
      <w:tabs>
        <w:tab w:val="clear" w:pos="567"/>
      </w:tabs>
      <w:spacing w:before="280" w:after="220" w:line="240" w:lineRule="auto"/>
      <w:outlineLvl w:val="2"/>
    </w:pPr>
    <w:rPr>
      <w:rFonts w:ascii="Verdana" w:eastAsia="Verdana" w:hAnsi="Verdana" w:cs="Arial"/>
      <w:b/>
      <w:bCs/>
      <w:kern w:val="32"/>
      <w:szCs w:val="22"/>
      <w:lang w:eastAsia="en-GB"/>
    </w:rPr>
  </w:style>
  <w:style w:type="paragraph" w:customStyle="1" w:styleId="NormalAgency">
    <w:name w:val="Normal (Agency)"/>
    <w:link w:val="NormalAgencyChar"/>
    <w:qFormat/>
    <w:rsid w:val="00FF4664"/>
    <w:rPr>
      <w:rFonts w:ascii="Verdana" w:eastAsia="Verdana" w:hAnsi="Verdana" w:cs="Verdana"/>
      <w:sz w:val="18"/>
      <w:szCs w:val="18"/>
    </w:rPr>
  </w:style>
  <w:style w:type="table" w:customStyle="1" w:styleId="TablegridAgencyblack">
    <w:name w:val="Table grid (Agency) black"/>
    <w:basedOn w:val="TableNormal"/>
    <w:semiHidden/>
    <w:rsid w:val="00FF4664"/>
    <w:rPr>
      <w:rFonts w:ascii="Verdana" w:eastAsia="SimSun" w:hAnsi="Verdana"/>
      <w:sz w:val="18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6" w:space="0" w:color="auto"/>
        <w:insideV w:val="single" w:sz="6" w:space="0" w:color="auto"/>
      </w:tblBorders>
    </w:tblPr>
    <w:tcPr>
      <w:shd w:val="clear" w:color="auto" w:fill="auto"/>
    </w:tcPr>
    <w:tblStylePr w:type="firstRow">
      <w:rPr>
        <w:rFonts w:ascii="Times New Roman" w:hAnsi="Times New Roman"/>
        <w:b/>
        <w:i w:val="0"/>
        <w:color w:val="auto"/>
        <w:sz w:val="18"/>
        <w:szCs w:val="18"/>
      </w:rPr>
      <w:tblPr/>
      <w:trPr>
        <w:tblHeader/>
      </w:trPr>
      <w:tcPr>
        <w:tc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6" w:space="0" w:color="auto"/>
          <w:insideV w:val="single" w:sz="6" w:space="0" w:color="auto"/>
          <w:tl2br w:val="nil"/>
          <w:tr2bl w:val="nil"/>
        </w:tcBorders>
        <w:shd w:val="clear" w:color="auto" w:fill="auto"/>
      </w:tcPr>
    </w:tblStylePr>
  </w:style>
  <w:style w:type="paragraph" w:customStyle="1" w:styleId="TableheadingrowsAgency">
    <w:name w:val="Table heading rows (Agency)"/>
    <w:basedOn w:val="BodytextAgency"/>
    <w:semiHidden/>
    <w:rsid w:val="00FF4664"/>
    <w:pPr>
      <w:keepNext/>
    </w:pPr>
    <w:rPr>
      <w:rFonts w:eastAsia="Times New Roman"/>
      <w:b/>
    </w:rPr>
  </w:style>
  <w:style w:type="paragraph" w:customStyle="1" w:styleId="TabletextrowsAgency">
    <w:name w:val="Table text rows (Agency)"/>
    <w:basedOn w:val="Normal"/>
    <w:rsid w:val="00FF4664"/>
    <w:pPr>
      <w:tabs>
        <w:tab w:val="clear" w:pos="567"/>
      </w:tabs>
      <w:spacing w:line="280" w:lineRule="exact"/>
    </w:pPr>
    <w:rPr>
      <w:rFonts w:ascii="Verdana" w:hAnsi="Verdana" w:cs="Verdana"/>
      <w:sz w:val="18"/>
      <w:szCs w:val="18"/>
      <w:lang w:eastAsia="zh-CN"/>
    </w:rPr>
  </w:style>
  <w:style w:type="character" w:customStyle="1" w:styleId="BodytextAgencyChar">
    <w:name w:val="Body text (Agency) Char"/>
    <w:link w:val="BodytextAgency"/>
    <w:qFormat/>
    <w:rsid w:val="00FF4664"/>
    <w:rPr>
      <w:rFonts w:ascii="Verdana" w:eastAsia="Verdana" w:hAnsi="Verdana" w:cs="Verdana"/>
      <w:sz w:val="18"/>
      <w:szCs w:val="18"/>
      <w:lang w:val="lv-LV" w:eastAsia="en-GB" w:bidi="ar-SA"/>
    </w:rPr>
  </w:style>
  <w:style w:type="character" w:customStyle="1" w:styleId="NormalAgencyChar">
    <w:name w:val="Normal (Agency) Char"/>
    <w:link w:val="NormalAgency"/>
    <w:rsid w:val="00FF4664"/>
    <w:rPr>
      <w:rFonts w:ascii="Verdana" w:eastAsia="Verdana" w:hAnsi="Verdana" w:cs="Verdana"/>
      <w:sz w:val="18"/>
      <w:szCs w:val="18"/>
      <w:lang w:val="lv-LV" w:eastAsia="en-GB" w:bidi="ar-SA"/>
    </w:rPr>
  </w:style>
  <w:style w:type="character" w:customStyle="1" w:styleId="DraftingNotesAgencyChar">
    <w:name w:val="Drafting Notes (Agency) Char"/>
    <w:link w:val="DraftingNotesAgency"/>
    <w:rsid w:val="00FF4664"/>
    <w:rPr>
      <w:rFonts w:ascii="Courier New" w:eastAsia="Verdana" w:hAnsi="Courier New"/>
      <w:i/>
      <w:color w:val="339966"/>
      <w:sz w:val="22"/>
      <w:szCs w:val="18"/>
      <w:lang w:val="lv-LV" w:eastAsia="en-GB" w:bidi="ar-SA"/>
    </w:rPr>
  </w:style>
  <w:style w:type="character" w:customStyle="1" w:styleId="No-numheading3AgencyChar">
    <w:name w:val="No-num heading 3 (Agency) Char"/>
    <w:link w:val="No-numheading3Agency"/>
    <w:rsid w:val="00FF4664"/>
    <w:rPr>
      <w:rFonts w:ascii="Verdana" w:eastAsia="Verdana" w:hAnsi="Verdana" w:cs="Arial"/>
      <w:b/>
      <w:bCs/>
      <w:kern w:val="32"/>
      <w:sz w:val="22"/>
      <w:szCs w:val="22"/>
      <w:lang w:val="lv-LV" w:eastAsia="en-GB" w:bidi="ar-SA"/>
    </w:rPr>
  </w:style>
  <w:style w:type="paragraph" w:customStyle="1" w:styleId="Normalold">
    <w:name w:val="Normal (old)"/>
    <w:basedOn w:val="Normal"/>
    <w:rsid w:val="00FF4664"/>
    <w:pPr>
      <w:tabs>
        <w:tab w:val="clear" w:pos="567"/>
      </w:tabs>
      <w:spacing w:line="240" w:lineRule="auto"/>
      <w:ind w:left="720" w:hanging="720"/>
    </w:pPr>
    <w:rPr>
      <w:rFonts w:eastAsia="SimSun"/>
      <w:szCs w:val="18"/>
      <w:lang w:eastAsia="zh-CN"/>
    </w:rPr>
  </w:style>
  <w:style w:type="character" w:customStyle="1" w:styleId="CommentTextChar">
    <w:name w:val="Comment Text Char"/>
    <w:aliases w:val="Kommentarer Char"/>
    <w:link w:val="CommentText"/>
    <w:uiPriority w:val="99"/>
    <w:qFormat/>
    <w:locked/>
    <w:rsid w:val="003909E0"/>
    <w:rPr>
      <w:lang w:val="lv-LV" w:eastAsia="en-US" w:bidi="ar-SA"/>
    </w:rPr>
  </w:style>
  <w:style w:type="character" w:customStyle="1" w:styleId="EndnoteTextChar">
    <w:name w:val="Endnote Text Char"/>
    <w:link w:val="EndnoteText"/>
    <w:semiHidden/>
    <w:rsid w:val="00673F4C"/>
    <w:rPr>
      <w:sz w:val="22"/>
      <w:lang w:eastAsia="en-US"/>
    </w:rPr>
  </w:style>
  <w:style w:type="paragraph" w:customStyle="1" w:styleId="Style1">
    <w:name w:val="Style1"/>
    <w:basedOn w:val="Normal"/>
    <w:qFormat/>
    <w:rsid w:val="00B13B6D"/>
    <w:pPr>
      <w:tabs>
        <w:tab w:val="clear" w:pos="567"/>
        <w:tab w:val="left" w:pos="0"/>
      </w:tabs>
      <w:spacing w:line="240" w:lineRule="auto"/>
      <w:ind w:left="567" w:hanging="567"/>
    </w:pPr>
    <w:rPr>
      <w:b/>
      <w:szCs w:val="22"/>
    </w:rPr>
  </w:style>
  <w:style w:type="paragraph" w:customStyle="1" w:styleId="Style2">
    <w:name w:val="Style2"/>
    <w:basedOn w:val="Normal"/>
    <w:qFormat/>
    <w:rsid w:val="00B13B6D"/>
    <w:pPr>
      <w:pBdr>
        <w:top w:val="single" w:sz="4" w:space="1" w:color="auto"/>
        <w:left w:val="single" w:sz="4" w:space="4" w:color="auto"/>
        <w:bottom w:val="single" w:sz="4" w:space="1" w:color="auto"/>
        <w:right w:val="single" w:sz="4" w:space="4" w:color="auto"/>
      </w:pBdr>
      <w:tabs>
        <w:tab w:val="clear" w:pos="567"/>
        <w:tab w:val="left" w:pos="0"/>
      </w:tabs>
      <w:spacing w:line="240" w:lineRule="auto"/>
      <w:ind w:left="567" w:hanging="567"/>
    </w:pPr>
    <w:rPr>
      <w:b/>
      <w:szCs w:val="22"/>
    </w:rPr>
  </w:style>
  <w:style w:type="paragraph" w:customStyle="1" w:styleId="Style3">
    <w:name w:val="Style3"/>
    <w:basedOn w:val="Normal"/>
    <w:qFormat/>
    <w:rsid w:val="00407C22"/>
    <w:pPr>
      <w:numPr>
        <w:numId w:val="40"/>
      </w:numPr>
      <w:tabs>
        <w:tab w:val="clear" w:pos="567"/>
      </w:tabs>
      <w:spacing w:line="240" w:lineRule="auto"/>
      <w:jc w:val="center"/>
    </w:pPr>
    <w:rPr>
      <w:b/>
      <w:szCs w:val="22"/>
    </w:rPr>
  </w:style>
  <w:style w:type="paragraph" w:customStyle="1" w:styleId="Style4">
    <w:name w:val="Style4"/>
    <w:basedOn w:val="Normal"/>
    <w:qFormat/>
    <w:rsid w:val="0018657D"/>
    <w:rPr>
      <w:szCs w:val="22"/>
    </w:rPr>
  </w:style>
  <w:style w:type="paragraph" w:customStyle="1" w:styleId="Style5">
    <w:name w:val="Style5"/>
    <w:basedOn w:val="Normal"/>
    <w:qFormat/>
    <w:rsid w:val="001D4CE4"/>
    <w:pPr>
      <w:numPr>
        <w:ilvl w:val="12"/>
      </w:numPr>
      <w:tabs>
        <w:tab w:val="clear" w:pos="567"/>
      </w:tabs>
      <w:spacing w:line="240" w:lineRule="auto"/>
    </w:pPr>
    <w:rPr>
      <w:szCs w:val="22"/>
    </w:rPr>
  </w:style>
  <w:style w:type="character" w:customStyle="1" w:styleId="UnresolvedMention1">
    <w:name w:val="Unresolved Mention1"/>
    <w:basedOn w:val="DefaultParagraphFont"/>
    <w:rsid w:val="00414E19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54749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medicines.health.europa.eu/veterinary" TargetMode="Externa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yperlink" Target="https://medicines.health.europa.eu/veterinary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www.pvd.gov.lv/lv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7EF2517-B363-435C-8E23-C291C0CA69A2}">
  <ds:schemaRefs>
    <ds:schemaRef ds:uri="http://schemas.openxmlformats.org/officeDocument/2006/bibliography"/>
  </ds:schemaRefs>
</ds:datastoreItem>
</file>

<file path=docMetadata/LabelInfo.xml><?xml version="1.0" encoding="utf-8"?>
<clbl:labelList xmlns:clbl="http://schemas.microsoft.com/office/2020/mipLabelMetadata">
  <clbl:label id="{18de538a-67f2-49df-9c76-9353475b1125}" enabled="1" method="Privileged" siteId="{8e41bacc-baba-48d6-9fcb-708bd1208e38}" removed="0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16</Pages>
  <Words>1970</Words>
  <Characters>14120</Characters>
  <Application>Microsoft Office Word</Application>
  <DocSecurity>0</DocSecurity>
  <Lines>117</Lines>
  <Paragraphs>32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Nosaukums</vt:lpstr>
      </vt:variant>
      <vt:variant>
        <vt:i4>1</vt:i4>
      </vt:variant>
    </vt:vector>
  </HeadingPairs>
  <TitlesOfParts>
    <vt:vector size="2" baseType="lpstr">
      <vt:lpstr>Vqrdtemplatetracked_lv</vt:lpstr>
      <vt:lpstr>Vqrdtemplateclean_lv_corr 1</vt:lpstr>
    </vt:vector>
  </TitlesOfParts>
  <Company/>
  <LinksUpToDate>false</LinksUpToDate>
  <CharactersWithSpaces>16058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lastModifiedBy/>
  <cp:revision/>
  <cp:lastPrinted>1970-01-01T00:00:00Z</cp:lastPrinted>
  <dcterms:created xsi:type="dcterms:W3CDTF">1970-01-01T00:00:00Z</dcterms:created>
  <dcterms:modified xsi:type="dcterms:W3CDTF">1970-01-01T00:00:00Z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DM_Author">
    <vt:lpwstr/>
  </property>
  <property fmtid="{D5CDD505-2E9C-101B-9397-08002B2CF9AE}" pid="3" name="DM_Authors">
    <vt:lpwstr/>
  </property>
  <property fmtid="{D5CDD505-2E9C-101B-9397-08002B2CF9AE}" pid="4" name="DM_Category">
    <vt:lpwstr>Templates and Form</vt:lpwstr>
  </property>
  <property fmtid="{D5CDD505-2E9C-101B-9397-08002B2CF9AE}" pid="5" name="DM_Creation_Date">
    <vt:lpwstr>25/10/2022 11:09:49</vt:lpwstr>
  </property>
  <property fmtid="{D5CDD505-2E9C-101B-9397-08002B2CF9AE}" pid="6" name="DM_Creator_Name">
    <vt:lpwstr>Akhtar Timea</vt:lpwstr>
  </property>
  <property fmtid="{D5CDD505-2E9C-101B-9397-08002B2CF9AE}" pid="7" name="DM_DocRefId">
    <vt:lpwstr>EMA/850973/2022</vt:lpwstr>
  </property>
  <property fmtid="{D5CDD505-2E9C-101B-9397-08002B2CF9AE}" pid="8" name="DM_emea_bcc">
    <vt:lpwstr/>
  </property>
  <property fmtid="{D5CDD505-2E9C-101B-9397-08002B2CF9AE}" pid="9" name="DM_emea_cc">
    <vt:lpwstr/>
  </property>
  <property fmtid="{D5CDD505-2E9C-101B-9397-08002B2CF9AE}" pid="10" name="DM_emea_doc_category">
    <vt:lpwstr>General</vt:lpwstr>
  </property>
  <property fmtid="{D5CDD505-2E9C-101B-9397-08002B2CF9AE}" pid="11" name="DM_emea_doc_lang">
    <vt:lpwstr/>
  </property>
  <property fmtid="{D5CDD505-2E9C-101B-9397-08002B2CF9AE}" pid="12" name="DM_emea_doc_number">
    <vt:lpwstr>201224</vt:lpwstr>
  </property>
  <property fmtid="{D5CDD505-2E9C-101B-9397-08002B2CF9AE}" pid="13" name="DM_emea_doc_ref_id">
    <vt:lpwstr>EMA/850973/2022</vt:lpwstr>
  </property>
  <property fmtid="{D5CDD505-2E9C-101B-9397-08002B2CF9AE}" pid="14" name="DM_emea_from">
    <vt:lpwstr/>
  </property>
  <property fmtid="{D5CDD505-2E9C-101B-9397-08002B2CF9AE}" pid="15" name="DM_emea_internal_label">
    <vt:lpwstr>EMA</vt:lpwstr>
  </property>
  <property fmtid="{D5CDD505-2E9C-101B-9397-08002B2CF9AE}" pid="16" name="DM_emea_legal_date">
    <vt:lpwstr>nulldate</vt:lpwstr>
  </property>
  <property fmtid="{D5CDD505-2E9C-101B-9397-08002B2CF9AE}" pid="17" name="DM_emea_meeting_action">
    <vt:lpwstr/>
  </property>
  <property fmtid="{D5CDD505-2E9C-101B-9397-08002B2CF9AE}" pid="18" name="DM_emea_meeting_flags">
    <vt:lpwstr/>
  </property>
  <property fmtid="{D5CDD505-2E9C-101B-9397-08002B2CF9AE}" pid="19" name="DM_emea_meeting_hyperlink">
    <vt:lpwstr/>
  </property>
  <property fmtid="{D5CDD505-2E9C-101B-9397-08002B2CF9AE}" pid="20" name="DM_emea_meeting_ref">
    <vt:lpwstr/>
  </property>
  <property fmtid="{D5CDD505-2E9C-101B-9397-08002B2CF9AE}" pid="21" name="DM_emea_meeting_status">
    <vt:lpwstr/>
  </property>
  <property fmtid="{D5CDD505-2E9C-101B-9397-08002B2CF9AE}" pid="22" name="DM_emea_meeting_title">
    <vt:lpwstr/>
  </property>
  <property fmtid="{D5CDD505-2E9C-101B-9397-08002B2CF9AE}" pid="23" name="DM_emea_message_subject">
    <vt:lpwstr/>
  </property>
  <property fmtid="{D5CDD505-2E9C-101B-9397-08002B2CF9AE}" pid="24" name="DM_emea_received_date">
    <vt:lpwstr>nulldate</vt:lpwstr>
  </property>
  <property fmtid="{D5CDD505-2E9C-101B-9397-08002B2CF9AE}" pid="25" name="DM_emea_resp_body">
    <vt:lpwstr/>
  </property>
  <property fmtid="{D5CDD505-2E9C-101B-9397-08002B2CF9AE}" pid="26" name="DM_emea_revision_label">
    <vt:lpwstr/>
  </property>
  <property fmtid="{D5CDD505-2E9C-101B-9397-08002B2CF9AE}" pid="27" name="DM_emea_sent_date">
    <vt:lpwstr>nulldate</vt:lpwstr>
  </property>
  <property fmtid="{D5CDD505-2E9C-101B-9397-08002B2CF9AE}" pid="28" name="DM_emea_to">
    <vt:lpwstr/>
  </property>
  <property fmtid="{D5CDD505-2E9C-101B-9397-08002B2CF9AE}" pid="29" name="DM_emea_year">
    <vt:lpwstr>2010</vt:lpwstr>
  </property>
  <property fmtid="{D5CDD505-2E9C-101B-9397-08002B2CF9AE}" pid="30" name="DM_Keywords">
    <vt:lpwstr/>
  </property>
  <property fmtid="{D5CDD505-2E9C-101B-9397-08002B2CF9AE}" pid="31" name="DM_Language">
    <vt:lpwstr/>
  </property>
  <property fmtid="{D5CDD505-2E9C-101B-9397-08002B2CF9AE}" pid="32" name="DM_Modifer_Name">
    <vt:lpwstr>Akhtar Timea</vt:lpwstr>
  </property>
  <property fmtid="{D5CDD505-2E9C-101B-9397-08002B2CF9AE}" pid="33" name="DM_Modified_Date">
    <vt:lpwstr>25/10/2022 11:09:50</vt:lpwstr>
  </property>
  <property fmtid="{D5CDD505-2E9C-101B-9397-08002B2CF9AE}" pid="34" name="DM_Modifier_Name">
    <vt:lpwstr>Akhtar Timea</vt:lpwstr>
  </property>
  <property fmtid="{D5CDD505-2E9C-101B-9397-08002B2CF9AE}" pid="35" name="DM_Modify_Date">
    <vt:lpwstr>25/10/2022 11:09:50</vt:lpwstr>
  </property>
  <property fmtid="{D5CDD505-2E9C-101B-9397-08002B2CF9AE}" pid="36" name="DM_Name">
    <vt:lpwstr>Vqrdtemplatetracked_lv</vt:lpwstr>
  </property>
  <property fmtid="{D5CDD505-2E9C-101B-9397-08002B2CF9AE}" pid="37" name="DM_Owner">
    <vt:lpwstr>Prizzi Monica</vt:lpwstr>
  </property>
  <property fmtid="{D5CDD505-2E9C-101B-9397-08002B2CF9AE}" pid="38" name="DM_Path">
    <vt:lpwstr>/02b. Administration of Scientific Meeting/WPs SAGs DGs and other WGs/CxMP - QRD/3. Other activities/02. Procedures/01. QRD PI templates/02 QRD Veterinary templates/18 V-Template v.9 - new vet legislation 2020-2021/10. SECOND publication Oct-2022/03 Track</vt:lpwstr>
  </property>
  <property fmtid="{D5CDD505-2E9C-101B-9397-08002B2CF9AE}" pid="39" name="DM_Status">
    <vt:lpwstr/>
  </property>
  <property fmtid="{D5CDD505-2E9C-101B-9397-08002B2CF9AE}" pid="40" name="DM_Subject">
    <vt:lpwstr/>
  </property>
  <property fmtid="{D5CDD505-2E9C-101B-9397-08002B2CF9AE}" pid="41" name="DM_Title">
    <vt:lpwstr/>
  </property>
  <property fmtid="{D5CDD505-2E9C-101B-9397-08002B2CF9AE}" pid="42" name="DM_Type">
    <vt:lpwstr>emea_document</vt:lpwstr>
  </property>
  <property fmtid="{D5CDD505-2E9C-101B-9397-08002B2CF9AE}" pid="43" name="DM_Version">
    <vt:lpwstr>1.0,CURRENT</vt:lpwstr>
  </property>
  <property fmtid="{D5CDD505-2E9C-101B-9397-08002B2CF9AE}" pid="44" name="EMEADocClassificationCode">
    <vt:lpwstr/>
  </property>
  <property fmtid="{D5CDD505-2E9C-101B-9397-08002B2CF9AE}" pid="45" name="EMEADocClassificationHidden">
    <vt:lpwstr>N</vt:lpwstr>
  </property>
  <property fmtid="{D5CDD505-2E9C-101B-9397-08002B2CF9AE}" pid="46" name="EMEADocClassificationText">
    <vt:lpwstr/>
  </property>
  <property fmtid="{D5CDD505-2E9C-101B-9397-08002B2CF9AE}" pid="47" name="EMEADocDate">
    <vt:lpwstr>20020723</vt:lpwstr>
  </property>
  <property fmtid="{D5CDD505-2E9C-101B-9397-08002B2CF9AE}" pid="48" name="EMEADocDateDay">
    <vt:lpwstr>23</vt:lpwstr>
  </property>
  <property fmtid="{D5CDD505-2E9C-101B-9397-08002B2CF9AE}" pid="49" name="EMEADocDateMonth">
    <vt:lpwstr>July</vt:lpwstr>
  </property>
  <property fmtid="{D5CDD505-2E9C-101B-9397-08002B2CF9AE}" pid="50" name="EMEADocDateYear">
    <vt:lpwstr>2002</vt:lpwstr>
  </property>
  <property fmtid="{D5CDD505-2E9C-101B-9397-08002B2CF9AE}" pid="51" name="EMEADocExtCatTitle">
    <vt:lpwstr>The Title will not be included in the External Catalogue.</vt:lpwstr>
  </property>
  <property fmtid="{D5CDD505-2E9C-101B-9397-08002B2CF9AE}" pid="52" name="EMEADocLanguage">
    <vt:lpwstr>en</vt:lpwstr>
  </property>
  <property fmtid="{D5CDD505-2E9C-101B-9397-08002B2CF9AE}" pid="53" name="EMEADocRefFull">
    <vt:lpwstr>EMEA/18389/02/en</vt:lpwstr>
  </property>
  <property fmtid="{D5CDD505-2E9C-101B-9397-08002B2CF9AE}" pid="54" name="EMEADocRefNum">
    <vt:lpwstr>18389</vt:lpwstr>
  </property>
  <property fmtid="{D5CDD505-2E9C-101B-9397-08002B2CF9AE}" pid="55" name="EMEADocRefPart0">
    <vt:lpwstr>EMEA</vt:lpwstr>
  </property>
  <property fmtid="{D5CDD505-2E9C-101B-9397-08002B2CF9AE}" pid="56" name="EMEADocRefPart1">
    <vt:lpwstr/>
  </property>
  <property fmtid="{D5CDD505-2E9C-101B-9397-08002B2CF9AE}" pid="57" name="EMEADocRefPart2">
    <vt:lpwstr/>
  </property>
  <property fmtid="{D5CDD505-2E9C-101B-9397-08002B2CF9AE}" pid="58" name="EMEADocRefPart3">
    <vt:lpwstr/>
  </property>
  <property fmtid="{D5CDD505-2E9C-101B-9397-08002B2CF9AE}" pid="59" name="EMEADocRefPartFreeText">
    <vt:lpwstr/>
  </property>
  <property fmtid="{D5CDD505-2E9C-101B-9397-08002B2CF9AE}" pid="60" name="EMEADocRefRoot">
    <vt:lpwstr>EMEA/18389/02</vt:lpwstr>
  </property>
  <property fmtid="{D5CDD505-2E9C-101B-9397-08002B2CF9AE}" pid="61" name="EMEADocRefYear">
    <vt:lpwstr>02</vt:lpwstr>
  </property>
  <property fmtid="{D5CDD505-2E9C-101B-9397-08002B2CF9AE}" pid="62" name="EMEADocStatus">
    <vt:lpwstr/>
  </property>
  <property fmtid="{D5CDD505-2E9C-101B-9397-08002B2CF9AE}" pid="63" name="EMEADocTitle">
    <vt:lpwstr> SPC veterinary template</vt:lpwstr>
  </property>
  <property fmtid="{D5CDD505-2E9C-101B-9397-08002B2CF9AE}" pid="64" name="EMEADocTypeCode">
    <vt:lpwstr>tran</vt:lpwstr>
  </property>
  <property fmtid="{D5CDD505-2E9C-101B-9397-08002B2CF9AE}" pid="65" name="EMEADocVersion">
    <vt:lpwstr/>
  </property>
  <property fmtid="{D5CDD505-2E9C-101B-9397-08002B2CF9AE}" pid="66" name="MSIP_Label_0eea11ca-d417-4147-80ed-01a58412c458_Enabled">
    <vt:lpwstr>true</vt:lpwstr>
  </property>
  <property fmtid="{D5CDD505-2E9C-101B-9397-08002B2CF9AE}" pid="67" name="MSIP_Label_0eea11ca-d417-4147-80ed-01a58412c458_SetDate">
    <vt:lpwstr>2022-11-09T08:48:36Z</vt:lpwstr>
  </property>
  <property fmtid="{D5CDD505-2E9C-101B-9397-08002B2CF9AE}" pid="68" name="MSIP_Label_0eea11ca-d417-4147-80ed-01a58412c458_Method">
    <vt:lpwstr>Standard</vt:lpwstr>
  </property>
  <property fmtid="{D5CDD505-2E9C-101B-9397-08002B2CF9AE}" pid="69" name="MSIP_Label_0eea11ca-d417-4147-80ed-01a58412c458_Name">
    <vt:lpwstr>0eea11ca-d417-4147-80ed-01a58412c458</vt:lpwstr>
  </property>
  <property fmtid="{D5CDD505-2E9C-101B-9397-08002B2CF9AE}" pid="70" name="MSIP_Label_0eea11ca-d417-4147-80ed-01a58412c458_SiteId">
    <vt:lpwstr>bc9dc15c-61bc-4f03-b60b-e5b6d8922839</vt:lpwstr>
  </property>
  <property fmtid="{D5CDD505-2E9C-101B-9397-08002B2CF9AE}" pid="71" name="MSIP_Label_0eea11ca-d417-4147-80ed-01a58412c458_ActionId">
    <vt:lpwstr>3ea2fc1c-89d9-427a-9ec3-8bbcacd1c2a6</vt:lpwstr>
  </property>
  <property fmtid="{D5CDD505-2E9C-101B-9397-08002B2CF9AE}" pid="72" name="MSIP_Label_0eea11ca-d417-4147-80ed-01a58412c458_ContentBits">
    <vt:lpwstr>2</vt:lpwstr>
  </property>
</Properties>
</file>