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938BA2" w14:textId="77777777" w:rsidR="00291D26" w:rsidRPr="00E57A7D" w:rsidRDefault="00291D26" w:rsidP="00291D26">
      <w:pPr>
        <w:spacing w:line="240" w:lineRule="auto"/>
        <w:rPr>
          <w:szCs w:val="22"/>
        </w:rPr>
      </w:pPr>
    </w:p>
    <w:p w14:paraId="4060822B" w14:textId="77777777" w:rsidR="00291D26" w:rsidRPr="00E57A7D" w:rsidRDefault="00291D26" w:rsidP="00291D26">
      <w:pPr>
        <w:spacing w:line="240" w:lineRule="auto"/>
        <w:rPr>
          <w:szCs w:val="22"/>
        </w:rPr>
      </w:pPr>
    </w:p>
    <w:p w14:paraId="516E8DED" w14:textId="77777777" w:rsidR="00291D26" w:rsidRPr="00E57A7D" w:rsidRDefault="00291D26" w:rsidP="00291D26">
      <w:pPr>
        <w:spacing w:line="240" w:lineRule="auto"/>
        <w:rPr>
          <w:szCs w:val="22"/>
        </w:rPr>
      </w:pPr>
    </w:p>
    <w:p w14:paraId="1947A2EE" w14:textId="77777777" w:rsidR="00291D26" w:rsidRPr="00E57A7D" w:rsidRDefault="00291D26" w:rsidP="00291D26">
      <w:pPr>
        <w:spacing w:line="240" w:lineRule="auto"/>
        <w:rPr>
          <w:szCs w:val="22"/>
        </w:rPr>
      </w:pPr>
    </w:p>
    <w:p w14:paraId="6C42322A" w14:textId="77777777" w:rsidR="00291D26" w:rsidRPr="00E57A7D" w:rsidRDefault="00291D26" w:rsidP="00291D26">
      <w:pPr>
        <w:spacing w:line="240" w:lineRule="auto"/>
        <w:rPr>
          <w:szCs w:val="22"/>
        </w:rPr>
      </w:pPr>
    </w:p>
    <w:p w14:paraId="428B6DD1" w14:textId="77777777" w:rsidR="00291D26" w:rsidRPr="00E57A7D" w:rsidRDefault="00291D26" w:rsidP="00291D26">
      <w:pPr>
        <w:spacing w:line="240" w:lineRule="auto"/>
        <w:rPr>
          <w:szCs w:val="22"/>
        </w:rPr>
      </w:pPr>
    </w:p>
    <w:p w14:paraId="7A00CECD" w14:textId="77777777" w:rsidR="00291D26" w:rsidRPr="00E57A7D" w:rsidRDefault="00291D26" w:rsidP="00291D26">
      <w:pPr>
        <w:spacing w:line="240" w:lineRule="auto"/>
        <w:rPr>
          <w:szCs w:val="22"/>
        </w:rPr>
      </w:pPr>
    </w:p>
    <w:p w14:paraId="0C0A938C" w14:textId="77777777" w:rsidR="00291D26" w:rsidRPr="00E57A7D" w:rsidRDefault="00291D26" w:rsidP="00291D26">
      <w:pPr>
        <w:spacing w:line="240" w:lineRule="auto"/>
        <w:rPr>
          <w:szCs w:val="22"/>
        </w:rPr>
      </w:pPr>
    </w:p>
    <w:p w14:paraId="0CCB2C1E" w14:textId="77777777" w:rsidR="00291D26" w:rsidRPr="00E57A7D" w:rsidRDefault="00291D26" w:rsidP="00291D26">
      <w:pPr>
        <w:spacing w:line="240" w:lineRule="auto"/>
        <w:rPr>
          <w:szCs w:val="22"/>
        </w:rPr>
      </w:pPr>
    </w:p>
    <w:p w14:paraId="69682E99" w14:textId="77777777" w:rsidR="00291D26" w:rsidRPr="00E57A7D" w:rsidRDefault="00291D26" w:rsidP="00291D26">
      <w:pPr>
        <w:spacing w:line="240" w:lineRule="auto"/>
        <w:rPr>
          <w:szCs w:val="22"/>
        </w:rPr>
      </w:pPr>
    </w:p>
    <w:p w14:paraId="5CD08A28" w14:textId="77777777" w:rsidR="00291D26" w:rsidRPr="00E57A7D" w:rsidRDefault="00291D26" w:rsidP="00291D26">
      <w:pPr>
        <w:spacing w:line="240" w:lineRule="auto"/>
        <w:rPr>
          <w:szCs w:val="22"/>
        </w:rPr>
      </w:pPr>
    </w:p>
    <w:p w14:paraId="475113EC" w14:textId="77777777" w:rsidR="00291D26" w:rsidRPr="00E57A7D" w:rsidRDefault="00291D26" w:rsidP="00291D26">
      <w:pPr>
        <w:spacing w:line="240" w:lineRule="auto"/>
        <w:rPr>
          <w:szCs w:val="22"/>
        </w:rPr>
      </w:pPr>
    </w:p>
    <w:p w14:paraId="0C761416" w14:textId="77777777" w:rsidR="00291D26" w:rsidRPr="00E57A7D" w:rsidRDefault="00291D26" w:rsidP="00291D26">
      <w:pPr>
        <w:spacing w:line="240" w:lineRule="auto"/>
        <w:rPr>
          <w:szCs w:val="22"/>
        </w:rPr>
      </w:pPr>
    </w:p>
    <w:p w14:paraId="28ED512E" w14:textId="77777777" w:rsidR="00291D26" w:rsidRPr="00E57A7D" w:rsidRDefault="00291D26" w:rsidP="00291D26">
      <w:pPr>
        <w:spacing w:line="240" w:lineRule="auto"/>
        <w:rPr>
          <w:szCs w:val="22"/>
        </w:rPr>
      </w:pPr>
    </w:p>
    <w:p w14:paraId="33502C9A" w14:textId="77777777" w:rsidR="00291D26" w:rsidRPr="00E57A7D" w:rsidRDefault="00291D26" w:rsidP="00291D26">
      <w:pPr>
        <w:spacing w:line="240" w:lineRule="auto"/>
        <w:rPr>
          <w:szCs w:val="22"/>
        </w:rPr>
      </w:pPr>
    </w:p>
    <w:p w14:paraId="25CBD016" w14:textId="77777777" w:rsidR="00291D26" w:rsidRPr="00E57A7D" w:rsidRDefault="00291D26" w:rsidP="00291D26">
      <w:pPr>
        <w:spacing w:line="240" w:lineRule="auto"/>
        <w:rPr>
          <w:szCs w:val="22"/>
        </w:rPr>
      </w:pPr>
    </w:p>
    <w:p w14:paraId="16FAA20E" w14:textId="77777777" w:rsidR="00291D26" w:rsidRPr="00E57A7D" w:rsidRDefault="00291D26" w:rsidP="00291D26">
      <w:pPr>
        <w:spacing w:line="240" w:lineRule="auto"/>
        <w:rPr>
          <w:szCs w:val="22"/>
        </w:rPr>
      </w:pPr>
    </w:p>
    <w:p w14:paraId="2827A032" w14:textId="77777777" w:rsidR="00291D26" w:rsidRPr="00E57A7D" w:rsidRDefault="00291D26" w:rsidP="00291D26">
      <w:pPr>
        <w:spacing w:line="240" w:lineRule="auto"/>
        <w:rPr>
          <w:szCs w:val="22"/>
        </w:rPr>
      </w:pPr>
    </w:p>
    <w:p w14:paraId="13395EFB" w14:textId="77777777" w:rsidR="00291D26" w:rsidRPr="00E57A7D" w:rsidRDefault="00291D26" w:rsidP="00291D26">
      <w:pPr>
        <w:spacing w:line="240" w:lineRule="auto"/>
        <w:rPr>
          <w:szCs w:val="22"/>
        </w:rPr>
      </w:pPr>
    </w:p>
    <w:p w14:paraId="1AFD7B3C" w14:textId="77777777" w:rsidR="00291D26" w:rsidRPr="00E57A7D" w:rsidRDefault="00291D26" w:rsidP="00291D26">
      <w:pPr>
        <w:spacing w:line="240" w:lineRule="auto"/>
        <w:rPr>
          <w:szCs w:val="22"/>
        </w:rPr>
      </w:pPr>
    </w:p>
    <w:p w14:paraId="096D5B2E" w14:textId="77777777" w:rsidR="00291D26" w:rsidRPr="00E57A7D" w:rsidRDefault="00291D26" w:rsidP="00291D26">
      <w:pPr>
        <w:spacing w:line="240" w:lineRule="auto"/>
        <w:rPr>
          <w:szCs w:val="22"/>
        </w:rPr>
      </w:pPr>
    </w:p>
    <w:p w14:paraId="434FB7E5" w14:textId="77777777" w:rsidR="00291D26" w:rsidRPr="00E57A7D" w:rsidRDefault="00291D26" w:rsidP="00291D26">
      <w:pPr>
        <w:spacing w:line="240" w:lineRule="auto"/>
        <w:rPr>
          <w:szCs w:val="22"/>
        </w:rPr>
      </w:pPr>
    </w:p>
    <w:p w14:paraId="644EB145" w14:textId="77777777" w:rsidR="00291D26" w:rsidRPr="00E57A7D" w:rsidRDefault="00291D26" w:rsidP="00291D26">
      <w:pPr>
        <w:spacing w:line="240" w:lineRule="auto"/>
        <w:jc w:val="center"/>
        <w:rPr>
          <w:b/>
          <w:szCs w:val="22"/>
        </w:rPr>
      </w:pPr>
      <w:r w:rsidRPr="00E57A7D">
        <w:rPr>
          <w:b/>
          <w:szCs w:val="22"/>
        </w:rPr>
        <w:t>I PIELIKUMS</w:t>
      </w:r>
    </w:p>
    <w:p w14:paraId="39F37F2E" w14:textId="77777777" w:rsidR="00291D26" w:rsidRPr="00E57A7D" w:rsidRDefault="00291D26" w:rsidP="00291D26">
      <w:pPr>
        <w:spacing w:line="240" w:lineRule="auto"/>
        <w:rPr>
          <w:szCs w:val="22"/>
        </w:rPr>
      </w:pPr>
    </w:p>
    <w:p w14:paraId="4D62DCC1" w14:textId="77777777" w:rsidR="00291D26" w:rsidRPr="00E57A7D" w:rsidRDefault="00291D26" w:rsidP="00291D26">
      <w:pPr>
        <w:spacing w:line="240" w:lineRule="auto"/>
        <w:jc w:val="center"/>
        <w:rPr>
          <w:b/>
          <w:szCs w:val="22"/>
        </w:rPr>
      </w:pPr>
      <w:r w:rsidRPr="00E57A7D">
        <w:rPr>
          <w:b/>
          <w:szCs w:val="22"/>
        </w:rPr>
        <w:t>VETERINĀRO ZĀĻU APRAKSTS</w:t>
      </w:r>
    </w:p>
    <w:p w14:paraId="3E821B3A" w14:textId="38D11C7E" w:rsidR="00B745F2" w:rsidRDefault="00291D26" w:rsidP="003E0DFA">
      <w:pPr>
        <w:spacing w:after="0" w:line="259" w:lineRule="auto"/>
        <w:ind w:left="0" w:right="53" w:firstLine="0"/>
      </w:pPr>
      <w:r w:rsidRPr="00E57A7D">
        <w:br w:type="page"/>
      </w:r>
      <w:r w:rsidR="009A701F">
        <w:rPr>
          <w:b/>
        </w:rPr>
        <w:lastRenderedPageBreak/>
        <w:t xml:space="preserve">1. </w:t>
      </w:r>
      <w:r w:rsidR="009A701F">
        <w:rPr>
          <w:b/>
        </w:rPr>
        <w:tab/>
        <w:t xml:space="preserve">VETERINĀRO ZĀĻU NOSAUKUMS </w:t>
      </w:r>
      <w:r w:rsidR="009A701F">
        <w:t xml:space="preserve"> </w:t>
      </w:r>
    </w:p>
    <w:p w14:paraId="205B6108" w14:textId="77777777" w:rsidR="00B745F2" w:rsidRDefault="009A701F" w:rsidP="00291D26">
      <w:pPr>
        <w:spacing w:after="13" w:line="259" w:lineRule="auto"/>
        <w:ind w:left="0" w:right="53" w:firstLine="0"/>
        <w:jc w:val="left"/>
      </w:pPr>
      <w:r>
        <w:t xml:space="preserve"> </w:t>
      </w:r>
    </w:p>
    <w:p w14:paraId="6CA62507" w14:textId="77777777" w:rsidR="00B745F2" w:rsidRDefault="009A701F" w:rsidP="00291D26">
      <w:pPr>
        <w:ind w:left="0" w:right="53" w:firstLine="0"/>
      </w:pPr>
      <w:proofErr w:type="spellStart"/>
      <w:r>
        <w:t>Cevaxel</w:t>
      </w:r>
      <w:proofErr w:type="spellEnd"/>
      <w:r>
        <w:t xml:space="preserve">-RTU 50 mg/ml suspensija injekcijām liellopiem un cūkām </w:t>
      </w:r>
    </w:p>
    <w:p w14:paraId="3CE7756E" w14:textId="77777777" w:rsidR="00B745F2" w:rsidRDefault="009A701F" w:rsidP="00291D26">
      <w:pPr>
        <w:spacing w:after="27" w:line="259" w:lineRule="auto"/>
        <w:ind w:left="0" w:right="53" w:firstLine="0"/>
        <w:jc w:val="left"/>
      </w:pPr>
      <w:r>
        <w:t xml:space="preserve"> </w:t>
      </w:r>
    </w:p>
    <w:p w14:paraId="15796C1A" w14:textId="77777777" w:rsidR="003E0DFA" w:rsidRDefault="003E0DFA" w:rsidP="00291D26">
      <w:pPr>
        <w:spacing w:after="27" w:line="259" w:lineRule="auto"/>
        <w:ind w:left="0" w:right="53" w:firstLine="0"/>
        <w:jc w:val="left"/>
      </w:pPr>
    </w:p>
    <w:p w14:paraId="1690C86B" w14:textId="77777777" w:rsidR="00B745F2" w:rsidRDefault="009A701F" w:rsidP="00291D26">
      <w:pPr>
        <w:pStyle w:val="Heading1"/>
        <w:ind w:left="0" w:right="53" w:firstLine="0"/>
      </w:pPr>
      <w:r>
        <w:t xml:space="preserve">2. KVALITATĪVAIS UN KVANTITATĪVAIS SASTĀVS </w:t>
      </w:r>
      <w:r>
        <w:rPr>
          <w:b w:val="0"/>
        </w:rPr>
        <w:t xml:space="preserve"> </w:t>
      </w:r>
    </w:p>
    <w:p w14:paraId="4B6560FA" w14:textId="77777777" w:rsidR="00B745F2" w:rsidRDefault="009A701F" w:rsidP="00291D26">
      <w:pPr>
        <w:spacing w:after="0" w:line="259" w:lineRule="auto"/>
        <w:ind w:left="0" w:right="53" w:firstLine="0"/>
        <w:jc w:val="left"/>
      </w:pPr>
      <w:r>
        <w:t xml:space="preserve"> </w:t>
      </w:r>
    </w:p>
    <w:p w14:paraId="0B4621D4" w14:textId="6E34D2E5" w:rsidR="00B745F2" w:rsidRDefault="009A701F" w:rsidP="00291D26">
      <w:pPr>
        <w:ind w:left="0" w:right="53" w:firstLine="0"/>
      </w:pPr>
      <w:r>
        <w:t>Katrs ml satur</w:t>
      </w:r>
      <w:r w:rsidR="003E0DFA">
        <w:t>:</w:t>
      </w:r>
      <w:r>
        <w:t xml:space="preserve"> </w:t>
      </w:r>
    </w:p>
    <w:p w14:paraId="318105FC" w14:textId="77777777" w:rsidR="00291D26" w:rsidRDefault="00291D26" w:rsidP="00291D26">
      <w:pPr>
        <w:spacing w:after="4" w:line="259" w:lineRule="auto"/>
        <w:ind w:left="0" w:right="53" w:firstLine="0"/>
        <w:jc w:val="left"/>
        <w:rPr>
          <w:b/>
        </w:rPr>
      </w:pPr>
    </w:p>
    <w:p w14:paraId="1C8C6EAD" w14:textId="379A321B" w:rsidR="00B745F2" w:rsidRDefault="009A701F" w:rsidP="00291D26">
      <w:pPr>
        <w:spacing w:after="4" w:line="259" w:lineRule="auto"/>
        <w:ind w:left="0" w:right="53" w:firstLine="0"/>
        <w:jc w:val="left"/>
      </w:pPr>
      <w:r>
        <w:rPr>
          <w:b/>
        </w:rPr>
        <w:t xml:space="preserve">Aktīvā viela: </w:t>
      </w:r>
    </w:p>
    <w:p w14:paraId="527EA037" w14:textId="77777777" w:rsidR="00B745F2" w:rsidRDefault="009A701F" w:rsidP="00291D26">
      <w:pPr>
        <w:tabs>
          <w:tab w:val="center" w:pos="3601"/>
          <w:tab w:val="center" w:pos="4599"/>
        </w:tabs>
        <w:ind w:left="0" w:right="53" w:firstLine="0"/>
        <w:jc w:val="left"/>
      </w:pPr>
      <w:proofErr w:type="spellStart"/>
      <w:r>
        <w:t>Ceftiofūrs</w:t>
      </w:r>
      <w:proofErr w:type="spellEnd"/>
      <w:r>
        <w:t xml:space="preserve"> (</w:t>
      </w:r>
      <w:proofErr w:type="spellStart"/>
      <w:r>
        <w:t>hidrohlorīda</w:t>
      </w:r>
      <w:proofErr w:type="spellEnd"/>
      <w:r>
        <w:t xml:space="preserve"> veidā)  </w:t>
      </w:r>
      <w:r>
        <w:tab/>
        <w:t xml:space="preserve"> </w:t>
      </w:r>
      <w:r>
        <w:tab/>
        <w:t xml:space="preserve">50 mg </w:t>
      </w:r>
    </w:p>
    <w:p w14:paraId="5ED52EC0" w14:textId="50F3B9C0" w:rsidR="00B745F2" w:rsidRDefault="00D52F61" w:rsidP="00291D26">
      <w:pPr>
        <w:spacing w:after="26" w:line="259" w:lineRule="auto"/>
        <w:ind w:left="0" w:right="53" w:firstLine="0"/>
        <w:jc w:val="left"/>
      </w:pPr>
      <w:r>
        <w:t>Atbilst</w:t>
      </w:r>
      <w:r w:rsidR="00291D26">
        <w:t xml:space="preserve"> 53,45 mg </w:t>
      </w:r>
      <w:proofErr w:type="spellStart"/>
      <w:r w:rsidR="00291D26">
        <w:t>ceftiofūra</w:t>
      </w:r>
      <w:proofErr w:type="spellEnd"/>
      <w:r w:rsidR="00291D26">
        <w:t xml:space="preserve"> </w:t>
      </w:r>
      <w:proofErr w:type="spellStart"/>
      <w:r w:rsidR="00291D26">
        <w:t>hidrohlorīda</w:t>
      </w:r>
      <w:proofErr w:type="spellEnd"/>
      <w:r w:rsidR="00291D26">
        <w:t>.</w:t>
      </w:r>
    </w:p>
    <w:p w14:paraId="24B8CEA7" w14:textId="77777777" w:rsidR="00291D26" w:rsidRDefault="00291D26" w:rsidP="00291D26">
      <w:pPr>
        <w:spacing w:after="26" w:line="259" w:lineRule="auto"/>
        <w:ind w:left="0" w:right="53" w:firstLine="0"/>
        <w:jc w:val="left"/>
      </w:pPr>
    </w:p>
    <w:p w14:paraId="4B99CF9B" w14:textId="3B508E40" w:rsidR="00291D26" w:rsidRDefault="00291D26" w:rsidP="00291D26">
      <w:pPr>
        <w:spacing w:after="26" w:line="259" w:lineRule="auto"/>
        <w:ind w:left="0" w:right="53" w:firstLine="0"/>
        <w:jc w:val="left"/>
      </w:pPr>
      <w:proofErr w:type="spellStart"/>
      <w:r>
        <w:t>Palīgvielas</w:t>
      </w:r>
      <w:proofErr w:type="spellEnd"/>
      <w: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524"/>
      </w:tblGrid>
      <w:tr w:rsidR="00291D26" w14:paraId="3140EE29" w14:textId="77777777" w:rsidTr="003E0DFA">
        <w:tc>
          <w:tcPr>
            <w:tcW w:w="5524" w:type="dxa"/>
            <w:shd w:val="clear" w:color="auto" w:fill="auto"/>
            <w:vAlign w:val="center"/>
          </w:tcPr>
          <w:p w14:paraId="6F37C1D8" w14:textId="702E8503" w:rsidR="00291D26" w:rsidRPr="00E57A7D" w:rsidRDefault="00291D26" w:rsidP="00CB6F50">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291D26" w14:paraId="1A9B83F9" w14:textId="77777777" w:rsidTr="003E0DFA">
        <w:tc>
          <w:tcPr>
            <w:tcW w:w="5524" w:type="dxa"/>
            <w:shd w:val="clear" w:color="auto" w:fill="auto"/>
            <w:vAlign w:val="center"/>
          </w:tcPr>
          <w:p w14:paraId="22FD7676" w14:textId="47411A97" w:rsidR="00291D26" w:rsidRPr="00E57A7D" w:rsidRDefault="00291D26" w:rsidP="00CB6F50">
            <w:pPr>
              <w:spacing w:before="60" w:after="60"/>
              <w:ind w:left="567" w:hanging="567"/>
              <w:rPr>
                <w:iCs/>
                <w:szCs w:val="22"/>
              </w:rPr>
            </w:pPr>
            <w:r>
              <w:rPr>
                <w:iCs/>
                <w:szCs w:val="22"/>
              </w:rPr>
              <w:t>Silīcija dioksīds, koloidālais, bezūdens</w:t>
            </w:r>
          </w:p>
        </w:tc>
      </w:tr>
      <w:tr w:rsidR="00291D26" w14:paraId="78B319E6" w14:textId="77777777" w:rsidTr="003E0DFA">
        <w:tc>
          <w:tcPr>
            <w:tcW w:w="5524" w:type="dxa"/>
            <w:shd w:val="clear" w:color="auto" w:fill="auto"/>
            <w:vAlign w:val="center"/>
          </w:tcPr>
          <w:p w14:paraId="5B2297EF" w14:textId="067F1725" w:rsidR="00291D26" w:rsidRPr="00E57A7D" w:rsidRDefault="00291D26" w:rsidP="00CB6F50">
            <w:pPr>
              <w:spacing w:before="60" w:after="60"/>
              <w:rPr>
                <w:iCs/>
                <w:szCs w:val="22"/>
              </w:rPr>
            </w:pPr>
            <w:proofErr w:type="spellStart"/>
            <w:r>
              <w:rPr>
                <w:iCs/>
                <w:szCs w:val="22"/>
              </w:rPr>
              <w:t>Sorbitāna</w:t>
            </w:r>
            <w:proofErr w:type="spellEnd"/>
            <w:r>
              <w:rPr>
                <w:iCs/>
                <w:szCs w:val="22"/>
              </w:rPr>
              <w:t xml:space="preserve"> </w:t>
            </w:r>
            <w:proofErr w:type="spellStart"/>
            <w:r>
              <w:rPr>
                <w:iCs/>
                <w:szCs w:val="22"/>
              </w:rPr>
              <w:t>oleāts</w:t>
            </w:r>
            <w:proofErr w:type="spellEnd"/>
          </w:p>
        </w:tc>
      </w:tr>
      <w:tr w:rsidR="00291D26" w14:paraId="53A47402" w14:textId="77777777" w:rsidTr="003E0DFA">
        <w:tc>
          <w:tcPr>
            <w:tcW w:w="5524" w:type="dxa"/>
            <w:shd w:val="clear" w:color="auto" w:fill="auto"/>
            <w:vAlign w:val="center"/>
          </w:tcPr>
          <w:p w14:paraId="09F57229" w14:textId="7A4E1E79" w:rsidR="00291D26" w:rsidRPr="00291D26" w:rsidRDefault="00291D26" w:rsidP="003E0DFA">
            <w:pPr>
              <w:ind w:left="0" w:right="53" w:firstLine="0"/>
            </w:pPr>
            <w:proofErr w:type="spellStart"/>
            <w:r>
              <w:t>Propilēnglikola</w:t>
            </w:r>
            <w:proofErr w:type="spellEnd"/>
            <w:r>
              <w:t xml:space="preserve"> </w:t>
            </w:r>
            <w:proofErr w:type="spellStart"/>
            <w:r>
              <w:t>dikaprilokaprāts</w:t>
            </w:r>
            <w:proofErr w:type="spellEnd"/>
            <w:r>
              <w:rPr>
                <w:b/>
              </w:rPr>
              <w:t xml:space="preserve"> </w:t>
            </w:r>
          </w:p>
        </w:tc>
      </w:tr>
    </w:tbl>
    <w:p w14:paraId="55F7DF4F" w14:textId="77777777" w:rsidR="00291D26" w:rsidRDefault="00291D26" w:rsidP="00291D26">
      <w:pPr>
        <w:spacing w:after="26" w:line="259" w:lineRule="auto"/>
        <w:ind w:left="0" w:right="53" w:firstLine="0"/>
        <w:jc w:val="left"/>
      </w:pPr>
    </w:p>
    <w:p w14:paraId="55D95DFC" w14:textId="4A20BF6A" w:rsidR="00B745F2" w:rsidRDefault="009A701F" w:rsidP="00291D26">
      <w:pPr>
        <w:spacing w:after="20" w:line="259" w:lineRule="auto"/>
        <w:ind w:left="0" w:right="53" w:firstLine="0"/>
        <w:jc w:val="left"/>
      </w:pPr>
      <w:r>
        <w:t xml:space="preserve"> </w:t>
      </w:r>
      <w:r w:rsidR="00291D26">
        <w:t>Eļļaina, smilškrāsas suspensija.</w:t>
      </w:r>
    </w:p>
    <w:p w14:paraId="7E3ED3EF" w14:textId="21778B4D" w:rsidR="00B745F2" w:rsidRDefault="00B745F2" w:rsidP="00291D26">
      <w:pPr>
        <w:spacing w:after="23" w:line="259" w:lineRule="auto"/>
        <w:ind w:left="0" w:right="53" w:firstLine="0"/>
        <w:jc w:val="left"/>
      </w:pPr>
    </w:p>
    <w:p w14:paraId="4B5571F5" w14:textId="0227C8BE" w:rsidR="00B745F2" w:rsidRDefault="00291D26" w:rsidP="00291D26">
      <w:pPr>
        <w:pStyle w:val="Heading1"/>
        <w:tabs>
          <w:tab w:val="center" w:pos="1939"/>
        </w:tabs>
        <w:ind w:left="0" w:right="53" w:firstLine="0"/>
      </w:pPr>
      <w:r>
        <w:t xml:space="preserve">3. </w:t>
      </w:r>
      <w:r>
        <w:tab/>
        <w:t>KLĪNISKĀ INFORMĀCIJA</w:t>
      </w:r>
      <w:r>
        <w:rPr>
          <w:b w:val="0"/>
        </w:rPr>
        <w:t xml:space="preserve"> </w:t>
      </w:r>
    </w:p>
    <w:p w14:paraId="2801A0D8" w14:textId="77777777" w:rsidR="00B745F2" w:rsidRDefault="009A701F" w:rsidP="00291D26">
      <w:pPr>
        <w:spacing w:after="16" w:line="259" w:lineRule="auto"/>
        <w:ind w:left="0" w:right="53" w:firstLine="0"/>
        <w:jc w:val="left"/>
      </w:pPr>
      <w:r>
        <w:t xml:space="preserve"> </w:t>
      </w:r>
    </w:p>
    <w:p w14:paraId="618433F7" w14:textId="5B11403D" w:rsidR="00B745F2" w:rsidRDefault="00701E1C" w:rsidP="00291D26">
      <w:pPr>
        <w:tabs>
          <w:tab w:val="center" w:pos="1169"/>
        </w:tabs>
        <w:spacing w:after="4" w:line="259" w:lineRule="auto"/>
        <w:ind w:left="0" w:right="53" w:firstLine="0"/>
        <w:jc w:val="left"/>
      </w:pPr>
      <w:r>
        <w:rPr>
          <w:b/>
        </w:rPr>
        <w:t xml:space="preserve">3.1 </w:t>
      </w:r>
      <w:r>
        <w:rPr>
          <w:b/>
        </w:rPr>
        <w:tab/>
      </w:r>
      <w:proofErr w:type="spellStart"/>
      <w:r>
        <w:rPr>
          <w:b/>
        </w:rPr>
        <w:t>Mērķsugas</w:t>
      </w:r>
      <w:proofErr w:type="spellEnd"/>
      <w:r>
        <w:rPr>
          <w:b/>
        </w:rPr>
        <w:t xml:space="preserve"> </w:t>
      </w:r>
    </w:p>
    <w:p w14:paraId="27CA7F19" w14:textId="77777777" w:rsidR="00B745F2" w:rsidRDefault="009A701F" w:rsidP="00291D26">
      <w:pPr>
        <w:spacing w:after="13" w:line="259" w:lineRule="auto"/>
        <w:ind w:left="0" w:right="53" w:firstLine="0"/>
        <w:jc w:val="left"/>
      </w:pPr>
      <w:r>
        <w:rPr>
          <w:b/>
        </w:rPr>
        <w:t xml:space="preserve"> </w:t>
      </w:r>
    </w:p>
    <w:p w14:paraId="1E7A98EF" w14:textId="33ABB94C" w:rsidR="00B745F2" w:rsidRDefault="009A701F" w:rsidP="00291D26">
      <w:pPr>
        <w:ind w:left="0" w:right="53" w:firstLine="0"/>
      </w:pPr>
      <w:r>
        <w:t>Liellopi un cūkas</w:t>
      </w:r>
      <w:r w:rsidR="00D52F61">
        <w:t>.</w:t>
      </w:r>
      <w:r>
        <w:t xml:space="preserve"> </w:t>
      </w:r>
    </w:p>
    <w:p w14:paraId="6049BACD" w14:textId="77777777" w:rsidR="00B745F2" w:rsidRDefault="009A701F" w:rsidP="00291D26">
      <w:pPr>
        <w:spacing w:after="24" w:line="259" w:lineRule="auto"/>
        <w:ind w:left="0" w:right="53" w:firstLine="0"/>
        <w:jc w:val="left"/>
      </w:pPr>
      <w:r>
        <w:t xml:space="preserve"> </w:t>
      </w:r>
    </w:p>
    <w:p w14:paraId="07902A3C" w14:textId="31F3DE66" w:rsidR="00B745F2" w:rsidRDefault="00701E1C" w:rsidP="00291D26">
      <w:pPr>
        <w:pStyle w:val="Heading2"/>
        <w:tabs>
          <w:tab w:val="center" w:pos="2653"/>
        </w:tabs>
        <w:ind w:left="0" w:right="53" w:firstLine="0"/>
      </w:pPr>
      <w:r>
        <w:t xml:space="preserve">3.2 </w:t>
      </w:r>
      <w:r>
        <w:tab/>
        <w:t xml:space="preserve">Lietošanas indikācijas katrai </w:t>
      </w:r>
      <w:proofErr w:type="spellStart"/>
      <w:r>
        <w:t>mērķsugai</w:t>
      </w:r>
      <w:proofErr w:type="spellEnd"/>
    </w:p>
    <w:p w14:paraId="40B0F885" w14:textId="77777777" w:rsidR="00B745F2" w:rsidRDefault="009A701F" w:rsidP="00291D26">
      <w:pPr>
        <w:spacing w:after="16" w:line="259" w:lineRule="auto"/>
        <w:ind w:left="0" w:right="53" w:firstLine="0"/>
        <w:jc w:val="left"/>
      </w:pPr>
      <w:r>
        <w:rPr>
          <w:b/>
        </w:rPr>
        <w:t xml:space="preserve"> </w:t>
      </w:r>
    </w:p>
    <w:p w14:paraId="7DB41D8B" w14:textId="77777777" w:rsidR="00701E1C" w:rsidRDefault="009A701F" w:rsidP="00291D26">
      <w:pPr>
        <w:ind w:left="0" w:right="53" w:firstLine="0"/>
      </w:pPr>
      <w:r>
        <w:t xml:space="preserve">Pret </w:t>
      </w:r>
      <w:proofErr w:type="spellStart"/>
      <w:r>
        <w:t>ceftiofūru</w:t>
      </w:r>
      <w:proofErr w:type="spellEnd"/>
      <w:r>
        <w:t xml:space="preserve"> jutīgu baktēriju izraisītu infekciju ārstēšanai.</w:t>
      </w:r>
    </w:p>
    <w:p w14:paraId="7B2955CA" w14:textId="77777777" w:rsidR="00D52F61" w:rsidRDefault="00D52F61" w:rsidP="00291D26">
      <w:pPr>
        <w:ind w:left="0" w:right="53" w:firstLine="0"/>
      </w:pPr>
    </w:p>
    <w:p w14:paraId="603ACD0C" w14:textId="73A7B88E" w:rsidR="00B745F2" w:rsidRDefault="009A701F" w:rsidP="00291D26">
      <w:pPr>
        <w:ind w:left="0" w:right="53" w:firstLine="0"/>
      </w:pPr>
      <w:r>
        <w:rPr>
          <w:b/>
        </w:rPr>
        <w:t xml:space="preserve">Liellopiem: </w:t>
      </w:r>
    </w:p>
    <w:p w14:paraId="42125D61" w14:textId="5877721A" w:rsidR="00D52F61" w:rsidRDefault="00701E1C" w:rsidP="00291D26">
      <w:pPr>
        <w:spacing w:after="31" w:line="256" w:lineRule="auto"/>
        <w:ind w:left="0" w:right="53" w:firstLine="0"/>
        <w:jc w:val="left"/>
      </w:pPr>
      <w:proofErr w:type="spellStart"/>
      <w:r>
        <w:rPr>
          <w:i/>
        </w:rPr>
        <w:t>Histophilus</w:t>
      </w:r>
      <w:proofErr w:type="spellEnd"/>
      <w:r>
        <w:rPr>
          <w:i/>
        </w:rPr>
        <w:t xml:space="preserve"> </w:t>
      </w:r>
      <w:proofErr w:type="spellStart"/>
      <w:r>
        <w:rPr>
          <w:i/>
        </w:rPr>
        <w:t>som</w:t>
      </w:r>
      <w:r w:rsidR="00D52F61">
        <w:rPr>
          <w:i/>
        </w:rPr>
        <w:t>n</w:t>
      </w:r>
      <w:r>
        <w:rPr>
          <w:i/>
        </w:rPr>
        <w:t>i</w:t>
      </w:r>
      <w:proofErr w:type="spellEnd"/>
      <w:r>
        <w:rPr>
          <w:i/>
        </w:rPr>
        <w:t xml:space="preserve">, </w:t>
      </w:r>
      <w:proofErr w:type="spellStart"/>
      <w:r>
        <w:rPr>
          <w:i/>
        </w:rPr>
        <w:t>Mannheimia</w:t>
      </w:r>
      <w:proofErr w:type="spellEnd"/>
      <w:r>
        <w:rPr>
          <w:i/>
        </w:rPr>
        <w:t xml:space="preserve"> </w:t>
      </w:r>
      <w:proofErr w:type="spellStart"/>
      <w:r>
        <w:rPr>
          <w:i/>
        </w:rPr>
        <w:t>haemolytica</w:t>
      </w:r>
      <w:proofErr w:type="spellEnd"/>
      <w:r w:rsidRPr="003E0DFA">
        <w:rPr>
          <w:iCs/>
        </w:rPr>
        <w:t xml:space="preserve"> un</w:t>
      </w:r>
      <w:r>
        <w:rPr>
          <w:i/>
        </w:rPr>
        <w:t xml:space="preserve"> </w:t>
      </w:r>
      <w:proofErr w:type="spellStart"/>
      <w:r>
        <w:rPr>
          <w:i/>
        </w:rPr>
        <w:t>Pasteurella</w:t>
      </w:r>
      <w:proofErr w:type="spellEnd"/>
      <w:r>
        <w:rPr>
          <w:i/>
        </w:rPr>
        <w:t xml:space="preserve"> </w:t>
      </w:r>
      <w:proofErr w:type="spellStart"/>
      <w:r>
        <w:rPr>
          <w:i/>
        </w:rPr>
        <w:t>multocida</w:t>
      </w:r>
      <w:proofErr w:type="spellEnd"/>
      <w:r>
        <w:t xml:space="preserve"> izraisītu bakteriālu respiratoru slimību ārstēšanai. </w:t>
      </w:r>
    </w:p>
    <w:p w14:paraId="4FFE5368" w14:textId="7A011697" w:rsidR="00D52F61" w:rsidRDefault="00701E1C" w:rsidP="00291D26">
      <w:pPr>
        <w:spacing w:after="31" w:line="256" w:lineRule="auto"/>
        <w:ind w:left="0" w:right="53" w:firstLine="0"/>
        <w:jc w:val="left"/>
      </w:pPr>
      <w:proofErr w:type="spellStart"/>
      <w:r>
        <w:rPr>
          <w:i/>
        </w:rPr>
        <w:t>Fusobacterium</w:t>
      </w:r>
      <w:proofErr w:type="spellEnd"/>
      <w:r>
        <w:rPr>
          <w:i/>
        </w:rPr>
        <w:t xml:space="preserve"> </w:t>
      </w:r>
      <w:proofErr w:type="spellStart"/>
      <w:r>
        <w:rPr>
          <w:i/>
        </w:rPr>
        <w:t>necrophorum</w:t>
      </w:r>
      <w:proofErr w:type="spellEnd"/>
      <w:r>
        <w:t xml:space="preserve"> un </w:t>
      </w:r>
      <w:proofErr w:type="spellStart"/>
      <w:r>
        <w:rPr>
          <w:i/>
        </w:rPr>
        <w:t>Bacteroides</w:t>
      </w:r>
      <w:proofErr w:type="spellEnd"/>
      <w:r>
        <w:rPr>
          <w:i/>
        </w:rPr>
        <w:t xml:space="preserve"> </w:t>
      </w:r>
      <w:proofErr w:type="spellStart"/>
      <w:r>
        <w:rPr>
          <w:i/>
        </w:rPr>
        <w:t>melaninogenicus</w:t>
      </w:r>
      <w:proofErr w:type="spellEnd"/>
      <w:r>
        <w:rPr>
          <w:i/>
        </w:rPr>
        <w:t xml:space="preserve"> (</w:t>
      </w:r>
      <w:proofErr w:type="spellStart"/>
      <w:r>
        <w:rPr>
          <w:i/>
        </w:rPr>
        <w:t>Porphyromonas</w:t>
      </w:r>
      <w:proofErr w:type="spellEnd"/>
      <w:r>
        <w:rPr>
          <w:i/>
        </w:rPr>
        <w:t xml:space="preserve"> </w:t>
      </w:r>
      <w:proofErr w:type="spellStart"/>
      <w:r>
        <w:rPr>
          <w:i/>
        </w:rPr>
        <w:t>asaccharolytica</w:t>
      </w:r>
      <w:proofErr w:type="spellEnd"/>
      <w:r>
        <w:t xml:space="preserve">) </w:t>
      </w:r>
      <w:r w:rsidR="00D52F61">
        <w:t>izraisītas</w:t>
      </w:r>
      <w:r>
        <w:t xml:space="preserve"> akūtas </w:t>
      </w:r>
      <w:proofErr w:type="spellStart"/>
      <w:r>
        <w:t>interdigitālas</w:t>
      </w:r>
      <w:proofErr w:type="spellEnd"/>
      <w:r>
        <w:t xml:space="preserve"> </w:t>
      </w:r>
      <w:proofErr w:type="spellStart"/>
      <w:r>
        <w:t>nekrobakteriozes</w:t>
      </w:r>
      <w:proofErr w:type="spellEnd"/>
      <w:r>
        <w:t xml:space="preserve"> (</w:t>
      </w:r>
      <w:proofErr w:type="spellStart"/>
      <w:r>
        <w:t>panarīcija</w:t>
      </w:r>
      <w:proofErr w:type="spellEnd"/>
      <w:r>
        <w:t xml:space="preserve">, infekciozā </w:t>
      </w:r>
      <w:proofErr w:type="spellStart"/>
      <w:r>
        <w:t>pododermatatīta</w:t>
      </w:r>
      <w:proofErr w:type="spellEnd"/>
      <w:r>
        <w:t xml:space="preserve">) ārstēšanai. </w:t>
      </w:r>
    </w:p>
    <w:p w14:paraId="4AD9312E" w14:textId="3BC698DC" w:rsidR="00B745F2" w:rsidRDefault="00701E1C" w:rsidP="00291D26">
      <w:pPr>
        <w:spacing w:after="31" w:line="256" w:lineRule="auto"/>
        <w:ind w:left="0" w:right="53" w:firstLine="0"/>
        <w:jc w:val="left"/>
      </w:pPr>
      <w:proofErr w:type="spellStart"/>
      <w:r>
        <w:rPr>
          <w:i/>
        </w:rPr>
        <w:t>Escherichia</w:t>
      </w:r>
      <w:proofErr w:type="spellEnd"/>
      <w:r>
        <w:rPr>
          <w:i/>
        </w:rPr>
        <w:t xml:space="preserve"> </w:t>
      </w:r>
      <w:proofErr w:type="spellStart"/>
      <w:r>
        <w:rPr>
          <w:i/>
        </w:rPr>
        <w:t>coli</w:t>
      </w:r>
      <w:proofErr w:type="spellEnd"/>
      <w:r>
        <w:rPr>
          <w:i/>
        </w:rPr>
        <w:t xml:space="preserve">, </w:t>
      </w:r>
      <w:proofErr w:type="spellStart"/>
      <w:r>
        <w:rPr>
          <w:i/>
        </w:rPr>
        <w:t>Trueperella</w:t>
      </w:r>
      <w:proofErr w:type="spellEnd"/>
      <w:r>
        <w:rPr>
          <w:i/>
        </w:rPr>
        <w:t xml:space="preserve"> </w:t>
      </w:r>
      <w:proofErr w:type="spellStart"/>
      <w:r>
        <w:rPr>
          <w:i/>
        </w:rPr>
        <w:t>pyogenes</w:t>
      </w:r>
      <w:proofErr w:type="spellEnd"/>
      <w:r>
        <w:t xml:space="preserve"> un </w:t>
      </w:r>
      <w:proofErr w:type="spellStart"/>
      <w:r>
        <w:rPr>
          <w:i/>
        </w:rPr>
        <w:t>Fusobacterium</w:t>
      </w:r>
      <w:proofErr w:type="spellEnd"/>
      <w:r>
        <w:rPr>
          <w:i/>
        </w:rPr>
        <w:t xml:space="preserve"> </w:t>
      </w:r>
      <w:proofErr w:type="spellStart"/>
      <w:r>
        <w:rPr>
          <w:i/>
        </w:rPr>
        <w:t>necrophorum</w:t>
      </w:r>
      <w:proofErr w:type="spellEnd"/>
      <w:r>
        <w:t xml:space="preserve"> </w:t>
      </w:r>
      <w:r w:rsidR="00D52F61">
        <w:t>izraisītu</w:t>
      </w:r>
      <w:r>
        <w:t xml:space="preserve"> </w:t>
      </w:r>
      <w:proofErr w:type="spellStart"/>
      <w:r>
        <w:t>pēcdzemdību</w:t>
      </w:r>
      <w:proofErr w:type="spellEnd"/>
      <w:r>
        <w:t xml:space="preserve"> (</w:t>
      </w:r>
      <w:proofErr w:type="spellStart"/>
      <w:r>
        <w:t>puerperālu</w:t>
      </w:r>
      <w:proofErr w:type="spellEnd"/>
      <w:r>
        <w:t xml:space="preserve">) </w:t>
      </w:r>
      <w:proofErr w:type="spellStart"/>
      <w:r>
        <w:t>metrītu</w:t>
      </w:r>
      <w:proofErr w:type="spellEnd"/>
      <w:r>
        <w:t xml:space="preserve"> ārstēšanai 10 dienu laikā pēc atnešanās: </w:t>
      </w:r>
      <w:r w:rsidR="00D52F61">
        <w:t>indicēts tikai</w:t>
      </w:r>
      <w:r>
        <w:t xml:space="preserve"> gadījumos, kad ārstēšana, pielietojot cit</w:t>
      </w:r>
      <w:r w:rsidR="00D52F61">
        <w:t>u</w:t>
      </w:r>
      <w:r>
        <w:t xml:space="preserve">s </w:t>
      </w:r>
      <w:proofErr w:type="spellStart"/>
      <w:r>
        <w:t>antimikrobiāl</w:t>
      </w:r>
      <w:r w:rsidR="00D52F61">
        <w:t>os</w:t>
      </w:r>
      <w:proofErr w:type="spellEnd"/>
      <w:r>
        <w:t xml:space="preserve"> </w:t>
      </w:r>
      <w:r w:rsidR="00D52F61">
        <w:t>līdzekļus,</w:t>
      </w:r>
      <w:r>
        <w:t xml:space="preserve"> nav bijusi veiksmīga. </w:t>
      </w:r>
    </w:p>
    <w:p w14:paraId="2A54B66E" w14:textId="77777777" w:rsidR="00701E1C" w:rsidRDefault="00701E1C" w:rsidP="00291D26">
      <w:pPr>
        <w:spacing w:after="4" w:line="259" w:lineRule="auto"/>
        <w:ind w:left="0" w:right="53" w:firstLine="0"/>
        <w:jc w:val="left"/>
        <w:rPr>
          <w:b/>
        </w:rPr>
      </w:pPr>
    </w:p>
    <w:p w14:paraId="09409A2A" w14:textId="5F1B0326" w:rsidR="00B745F2" w:rsidRDefault="009A701F" w:rsidP="00291D26">
      <w:pPr>
        <w:spacing w:after="4" w:line="259" w:lineRule="auto"/>
        <w:ind w:left="0" w:right="53" w:firstLine="0"/>
        <w:jc w:val="left"/>
      </w:pPr>
      <w:r>
        <w:rPr>
          <w:b/>
        </w:rPr>
        <w:t xml:space="preserve">Cūkām: </w:t>
      </w:r>
    </w:p>
    <w:p w14:paraId="0E66F8AE" w14:textId="77777777" w:rsidR="00B745F2" w:rsidRDefault="009A701F" w:rsidP="00291D26">
      <w:pPr>
        <w:spacing w:after="30" w:line="240" w:lineRule="auto"/>
        <w:ind w:left="0" w:right="53" w:firstLine="0"/>
        <w:jc w:val="left"/>
      </w:pPr>
      <w:proofErr w:type="spellStart"/>
      <w:r>
        <w:rPr>
          <w:i/>
        </w:rPr>
        <w:t>Pasteurella</w:t>
      </w:r>
      <w:proofErr w:type="spellEnd"/>
      <w:r>
        <w:rPr>
          <w:i/>
        </w:rPr>
        <w:t xml:space="preserve"> </w:t>
      </w:r>
      <w:proofErr w:type="spellStart"/>
      <w:r>
        <w:rPr>
          <w:i/>
        </w:rPr>
        <w:t>multocida</w:t>
      </w:r>
      <w:proofErr w:type="spellEnd"/>
      <w:r>
        <w:rPr>
          <w:i/>
        </w:rPr>
        <w:t xml:space="preserve">, </w:t>
      </w:r>
      <w:proofErr w:type="spellStart"/>
      <w:r>
        <w:rPr>
          <w:i/>
        </w:rPr>
        <w:t>Actinobacillus</w:t>
      </w:r>
      <w:proofErr w:type="spellEnd"/>
      <w:r>
        <w:rPr>
          <w:i/>
        </w:rPr>
        <w:t xml:space="preserve"> </w:t>
      </w:r>
      <w:proofErr w:type="spellStart"/>
      <w:r>
        <w:rPr>
          <w:i/>
        </w:rPr>
        <w:t>pleuropneumoniae</w:t>
      </w:r>
      <w:proofErr w:type="spellEnd"/>
      <w:r>
        <w:rPr>
          <w:i/>
        </w:rPr>
        <w:t xml:space="preserve"> </w:t>
      </w:r>
      <w:r>
        <w:t>un</w:t>
      </w:r>
      <w:r>
        <w:rPr>
          <w:i/>
        </w:rPr>
        <w:t xml:space="preserve"> </w:t>
      </w:r>
      <w:proofErr w:type="spellStart"/>
      <w:r>
        <w:rPr>
          <w:i/>
        </w:rPr>
        <w:t>Streptococcus</w:t>
      </w:r>
      <w:proofErr w:type="spellEnd"/>
      <w:r>
        <w:rPr>
          <w:i/>
        </w:rPr>
        <w:t xml:space="preserve"> </w:t>
      </w:r>
      <w:proofErr w:type="spellStart"/>
      <w:r>
        <w:rPr>
          <w:i/>
        </w:rPr>
        <w:t>suis</w:t>
      </w:r>
      <w:proofErr w:type="spellEnd"/>
      <w:r>
        <w:t xml:space="preserve"> izraisītu bakteriālu respiratoru slimību ārstēšanai. </w:t>
      </w:r>
    </w:p>
    <w:p w14:paraId="1F5EE043" w14:textId="77777777" w:rsidR="00B745F2" w:rsidRDefault="009A701F" w:rsidP="00291D26">
      <w:pPr>
        <w:spacing w:after="19" w:line="259" w:lineRule="auto"/>
        <w:ind w:left="0" w:right="53" w:firstLine="0"/>
        <w:jc w:val="left"/>
      </w:pPr>
      <w:r>
        <w:t xml:space="preserve"> </w:t>
      </w:r>
    </w:p>
    <w:p w14:paraId="15CE34E5" w14:textId="4CE2FC46" w:rsidR="00B745F2" w:rsidRDefault="00701E1C" w:rsidP="00291D26">
      <w:pPr>
        <w:pStyle w:val="Heading2"/>
        <w:tabs>
          <w:tab w:val="center" w:pos="1367"/>
        </w:tabs>
        <w:ind w:left="0" w:right="53" w:firstLine="0"/>
      </w:pPr>
      <w:r>
        <w:t xml:space="preserve">3.3 </w:t>
      </w:r>
      <w:r>
        <w:tab/>
        <w:t>Kontrindikācijas</w:t>
      </w:r>
      <w:r>
        <w:rPr>
          <w:b w:val="0"/>
        </w:rPr>
        <w:t xml:space="preserve"> </w:t>
      </w:r>
    </w:p>
    <w:p w14:paraId="22D004C4" w14:textId="77777777" w:rsidR="00B745F2" w:rsidRDefault="009A701F" w:rsidP="00291D26">
      <w:pPr>
        <w:spacing w:after="35" w:line="259" w:lineRule="auto"/>
        <w:ind w:left="0" w:right="53" w:firstLine="0"/>
        <w:jc w:val="left"/>
      </w:pPr>
      <w:r>
        <w:t xml:space="preserve"> </w:t>
      </w:r>
    </w:p>
    <w:p w14:paraId="2153A94C" w14:textId="77654D7A" w:rsidR="00B745F2" w:rsidRDefault="009A701F" w:rsidP="00291D26">
      <w:pPr>
        <w:ind w:left="0" w:right="53" w:firstLine="0"/>
      </w:pPr>
      <w:r>
        <w:t>Nelietot</w:t>
      </w:r>
      <w:r w:rsidR="00D52F61">
        <w:t xml:space="preserve"> gadījumos</w:t>
      </w:r>
      <w:r>
        <w:t>, ja konstatēta pastiprināta j</w:t>
      </w:r>
      <w:r w:rsidR="00D52F61">
        <w:t>u</w:t>
      </w:r>
      <w:r>
        <w:t xml:space="preserve">tība pret </w:t>
      </w:r>
      <w:proofErr w:type="spellStart"/>
      <w:r>
        <w:t>ceftiofūru</w:t>
      </w:r>
      <w:proofErr w:type="spellEnd"/>
      <w:r>
        <w:t xml:space="preserve"> un citām </w:t>
      </w:r>
      <w:r w:rsidR="00701E1C" w:rsidRPr="0038024E">
        <w:rPr>
          <w:rFonts w:ascii="Symbol" w:hAnsi="Symbol"/>
        </w:rPr>
        <w:t></w:t>
      </w:r>
      <w:r w:rsidR="00701E1C" w:rsidRPr="0038024E">
        <w:t xml:space="preserve"> </w:t>
      </w:r>
      <w:r>
        <w:t>-</w:t>
      </w:r>
      <w:proofErr w:type="spellStart"/>
      <w:r>
        <w:t>laktāma</w:t>
      </w:r>
      <w:proofErr w:type="spellEnd"/>
      <w:r>
        <w:t xml:space="preserve"> antibiotikām</w:t>
      </w:r>
      <w:r w:rsidR="00701E1C">
        <w:t xml:space="preserve"> vai pret jebkuru no </w:t>
      </w:r>
      <w:proofErr w:type="spellStart"/>
      <w:r w:rsidR="00701E1C">
        <w:t>palīgvielām</w:t>
      </w:r>
      <w:proofErr w:type="spellEnd"/>
      <w:r w:rsidR="00701E1C">
        <w:t>.</w:t>
      </w:r>
    </w:p>
    <w:p w14:paraId="21929723" w14:textId="11A550A4" w:rsidR="00B745F2" w:rsidRDefault="009A701F" w:rsidP="00291D26">
      <w:pPr>
        <w:ind w:left="0" w:right="53" w:firstLine="0"/>
      </w:pPr>
      <w:r>
        <w:t>Nelietoto intravenoz</w:t>
      </w:r>
      <w:r w:rsidR="00D52F61">
        <w:t>i</w:t>
      </w:r>
      <w:r>
        <w:t xml:space="preserve">. </w:t>
      </w:r>
    </w:p>
    <w:p w14:paraId="0FBCDAFB" w14:textId="1616B03C" w:rsidR="00B745F2" w:rsidRDefault="009A701F" w:rsidP="00291D26">
      <w:pPr>
        <w:ind w:left="0" w:right="53" w:firstLine="0"/>
      </w:pPr>
      <w:r>
        <w:lastRenderedPageBreak/>
        <w:t xml:space="preserve">Nelietot, ja </w:t>
      </w:r>
      <w:r w:rsidR="00D52F61">
        <w:t>paredzama</w:t>
      </w:r>
      <w:r>
        <w:t xml:space="preserve"> baktēriju rezistenc</w:t>
      </w:r>
      <w:r w:rsidR="00D52F61">
        <w:t>e</w:t>
      </w:r>
      <w:r>
        <w:t xml:space="preserve"> pret </w:t>
      </w:r>
      <w:proofErr w:type="spellStart"/>
      <w:r>
        <w:t>cefalosporīniem</w:t>
      </w:r>
      <w:proofErr w:type="spellEnd"/>
      <w:r>
        <w:t xml:space="preserve"> vai beta-</w:t>
      </w:r>
      <w:proofErr w:type="spellStart"/>
      <w:r>
        <w:t>laktāma</w:t>
      </w:r>
      <w:proofErr w:type="spellEnd"/>
      <w:r>
        <w:t xml:space="preserve"> grupas antibiotikām. </w:t>
      </w:r>
    </w:p>
    <w:p w14:paraId="5B298AAD" w14:textId="77777777" w:rsidR="00B745F2" w:rsidRDefault="009A701F" w:rsidP="00291D26">
      <w:pPr>
        <w:ind w:left="0" w:right="53" w:firstLine="0"/>
      </w:pPr>
      <w:r>
        <w:t xml:space="preserve">Nelietot mājputniem (t.sk. </w:t>
      </w:r>
      <w:proofErr w:type="spellStart"/>
      <w:r>
        <w:t>dējējputniem</w:t>
      </w:r>
      <w:proofErr w:type="spellEnd"/>
      <w:r>
        <w:t xml:space="preserve">), jo pastāv antibakteriālās rezistences izplatīšanās risks uz cilvēkiem. </w:t>
      </w:r>
    </w:p>
    <w:p w14:paraId="63B9F13A" w14:textId="77777777" w:rsidR="00B745F2" w:rsidRDefault="009A701F" w:rsidP="00291D26">
      <w:pPr>
        <w:spacing w:after="19" w:line="259" w:lineRule="auto"/>
        <w:ind w:left="0" w:right="53" w:firstLine="0"/>
        <w:jc w:val="left"/>
      </w:pPr>
      <w:r>
        <w:rPr>
          <w:b/>
        </w:rPr>
        <w:t xml:space="preserve"> </w:t>
      </w:r>
    </w:p>
    <w:p w14:paraId="6F682ADD" w14:textId="0600DE51" w:rsidR="00B745F2" w:rsidRDefault="00701E1C" w:rsidP="003E0DFA">
      <w:pPr>
        <w:spacing w:after="4" w:line="259" w:lineRule="auto"/>
        <w:ind w:left="0" w:right="53" w:firstLine="0"/>
        <w:jc w:val="left"/>
      </w:pPr>
      <w:r>
        <w:rPr>
          <w:b/>
        </w:rPr>
        <w:t xml:space="preserve">3.4 </w:t>
      </w:r>
      <w:r>
        <w:rPr>
          <w:b/>
        </w:rPr>
        <w:tab/>
        <w:t xml:space="preserve">Īpaši brīdinājumi </w:t>
      </w:r>
    </w:p>
    <w:p w14:paraId="0A41569A" w14:textId="77777777" w:rsidR="00B745F2" w:rsidRDefault="009A701F" w:rsidP="00291D26">
      <w:pPr>
        <w:spacing w:after="0" w:line="259" w:lineRule="auto"/>
        <w:ind w:left="0" w:right="53" w:firstLine="0"/>
        <w:jc w:val="left"/>
      </w:pPr>
      <w:r>
        <w:rPr>
          <w:b/>
        </w:rPr>
        <w:t xml:space="preserve"> </w:t>
      </w:r>
    </w:p>
    <w:p w14:paraId="07A3FE3B" w14:textId="77777777" w:rsidR="00B745F2" w:rsidRDefault="009A701F" w:rsidP="00291D26">
      <w:pPr>
        <w:ind w:left="0" w:right="53" w:firstLine="0"/>
      </w:pPr>
      <w:r>
        <w:t xml:space="preserve">Nav.  </w:t>
      </w:r>
    </w:p>
    <w:p w14:paraId="395CDE52" w14:textId="77777777" w:rsidR="00B745F2" w:rsidRDefault="009A701F" w:rsidP="00291D26">
      <w:pPr>
        <w:spacing w:after="18" w:line="259" w:lineRule="auto"/>
        <w:ind w:left="0" w:right="53" w:firstLine="0"/>
        <w:jc w:val="left"/>
      </w:pPr>
      <w:r>
        <w:rPr>
          <w:b/>
        </w:rPr>
        <w:t xml:space="preserve"> </w:t>
      </w:r>
    </w:p>
    <w:p w14:paraId="3AC9D52B" w14:textId="6A5D896A" w:rsidR="00B745F2" w:rsidRDefault="00D52F61" w:rsidP="00291D26">
      <w:pPr>
        <w:pStyle w:val="Heading2"/>
        <w:tabs>
          <w:tab w:val="center" w:pos="2496"/>
        </w:tabs>
        <w:ind w:left="0" w:right="53" w:firstLine="0"/>
      </w:pPr>
      <w:r>
        <w:t>3</w:t>
      </w:r>
      <w:r w:rsidR="009A701F">
        <w:t xml:space="preserve">.5 </w:t>
      </w:r>
      <w:r w:rsidR="009A701F">
        <w:tab/>
        <w:t>Īpaši piesardzības pasākumi lietošanā</w:t>
      </w:r>
      <w:r w:rsidR="009A701F">
        <w:rPr>
          <w:b w:val="0"/>
        </w:rPr>
        <w:t xml:space="preserve"> </w:t>
      </w:r>
    </w:p>
    <w:p w14:paraId="6C03A33E" w14:textId="77777777" w:rsidR="00B745F2" w:rsidRDefault="009A701F" w:rsidP="00291D26">
      <w:pPr>
        <w:spacing w:after="14" w:line="259" w:lineRule="auto"/>
        <w:ind w:left="0" w:right="53" w:firstLine="0"/>
        <w:jc w:val="left"/>
      </w:pPr>
      <w:r>
        <w:rPr>
          <w:b/>
        </w:rPr>
        <w:t xml:space="preserve"> </w:t>
      </w:r>
    </w:p>
    <w:p w14:paraId="13202AA7" w14:textId="4459F73D" w:rsidR="005D394E" w:rsidRDefault="009A701F" w:rsidP="00291D26">
      <w:pPr>
        <w:ind w:left="0" w:right="53" w:firstLine="0"/>
      </w:pPr>
      <w:r>
        <w:rPr>
          <w:u w:val="single" w:color="000000"/>
        </w:rPr>
        <w:t>Īpaši piesardzības pasākumi</w:t>
      </w:r>
      <w:r w:rsidR="005D394E">
        <w:rPr>
          <w:u w:val="single" w:color="000000"/>
        </w:rPr>
        <w:t xml:space="preserve"> </w:t>
      </w:r>
      <w:r w:rsidR="00D52F61">
        <w:rPr>
          <w:u w:val="single" w:color="000000"/>
        </w:rPr>
        <w:t>drošai lietošanai</w:t>
      </w:r>
      <w:r w:rsidR="005D394E">
        <w:rPr>
          <w:u w:val="single" w:color="000000"/>
        </w:rPr>
        <w:t xml:space="preserve"> </w:t>
      </w:r>
      <w:proofErr w:type="spellStart"/>
      <w:r w:rsidR="005D394E">
        <w:rPr>
          <w:u w:val="single" w:color="000000"/>
        </w:rPr>
        <w:t>mērķsugām</w:t>
      </w:r>
      <w:proofErr w:type="spellEnd"/>
      <w:r w:rsidR="005D394E">
        <w:rPr>
          <w:u w:val="single" w:color="000000"/>
        </w:rPr>
        <w:t xml:space="preserve">: </w:t>
      </w:r>
    </w:p>
    <w:p w14:paraId="629A6C72" w14:textId="72A6502F" w:rsidR="00B745F2" w:rsidRDefault="009A701F" w:rsidP="00291D26">
      <w:pPr>
        <w:ind w:left="0" w:right="53" w:firstLine="0"/>
      </w:pPr>
      <w:r>
        <w:t>Nelietot pl</w:t>
      </w:r>
      <w:r w:rsidR="00D52F61">
        <w:t>a</w:t>
      </w:r>
      <w:r>
        <w:t xml:space="preserve">centas aiztures </w:t>
      </w:r>
      <w:r w:rsidR="006B4C52">
        <w:t>profilaksei</w:t>
      </w:r>
      <w:r>
        <w:t xml:space="preserve">. </w:t>
      </w:r>
    </w:p>
    <w:p w14:paraId="62768489" w14:textId="01074118" w:rsidR="00B745F2" w:rsidRDefault="009A701F" w:rsidP="003E0DFA">
      <w:pPr>
        <w:spacing w:after="0" w:line="259" w:lineRule="auto"/>
        <w:ind w:left="0" w:right="53" w:firstLine="0"/>
        <w:jc w:val="left"/>
      </w:pPr>
      <w:r>
        <w:t xml:space="preserve">Šīs </w:t>
      </w:r>
      <w:r w:rsidR="005D394E">
        <w:t xml:space="preserve">veterinārās </w:t>
      </w:r>
      <w:r>
        <w:t>zāles paredzētas, tād</w:t>
      </w:r>
      <w:r w:rsidR="00D52F61">
        <w:t>iem</w:t>
      </w:r>
      <w:r>
        <w:t xml:space="preserve"> </w:t>
      </w:r>
      <w:proofErr w:type="spellStart"/>
      <w:r>
        <w:t>rezistentu</w:t>
      </w:r>
      <w:proofErr w:type="spellEnd"/>
      <w:r>
        <w:t xml:space="preserve"> baktēriju celmiem, kas sintezē plaša spektra beta</w:t>
      </w:r>
      <w:r w:rsidR="00D52F61">
        <w:t>-</w:t>
      </w:r>
      <w:proofErr w:type="spellStart"/>
      <w:r>
        <w:t>laktamāzes</w:t>
      </w:r>
      <w:proofErr w:type="spellEnd"/>
      <w:r>
        <w:t xml:space="preserve"> (ESBL) un var radīt risku cilvēka veselībai, ja šie celmi nokļūst cilvēka organismā, piemēram, ar pārtiku. Š</w:t>
      </w:r>
      <w:r w:rsidR="00D52F61">
        <w:t>ī</w:t>
      </w:r>
      <w:r>
        <w:t xml:space="preserve"> iemesla dēļ šīs </w:t>
      </w:r>
      <w:r w:rsidR="005D394E">
        <w:t xml:space="preserve">veterinārās </w:t>
      </w:r>
      <w:r>
        <w:t>zāles drīkst lietot ārstēšanai tikai tādās klīniskās situācijās, kad bijusi vai paredzama vāja organisma reakcija pret pirmās izvēles terapiju (attiecas uz ļoti akūtiem gadījumiem, kad ārstēšana jāsāk bez bakterioloģiskās diagno</w:t>
      </w:r>
      <w:r w:rsidR="00D52F61">
        <w:t>stikas</w:t>
      </w:r>
      <w:r>
        <w:t>). Lietojot šīs</w:t>
      </w:r>
      <w:r w:rsidR="005D394E">
        <w:t xml:space="preserve"> veterinārās</w:t>
      </w:r>
      <w:r>
        <w:t xml:space="preserve"> zāles, jāņem vērā</w:t>
      </w:r>
      <w:r w:rsidRPr="003E0DFA">
        <w:rPr>
          <w:color w:val="auto"/>
        </w:rPr>
        <w:t xml:space="preserve"> </w:t>
      </w:r>
      <w:r w:rsidR="00D52F61" w:rsidRPr="003E0DFA">
        <w:rPr>
          <w:color w:val="auto"/>
          <w:szCs w:val="22"/>
        </w:rPr>
        <w:t xml:space="preserve">oficiālā, valsts un reģionālā </w:t>
      </w:r>
      <w:proofErr w:type="spellStart"/>
      <w:r w:rsidR="00D52F61" w:rsidRPr="003E0DFA">
        <w:rPr>
          <w:color w:val="auto"/>
          <w:szCs w:val="22"/>
        </w:rPr>
        <w:t>antimikrobiālā</w:t>
      </w:r>
      <w:proofErr w:type="spellEnd"/>
      <w:r w:rsidR="00D52F61" w:rsidRPr="003E0DFA">
        <w:rPr>
          <w:color w:val="auto"/>
          <w:szCs w:val="22"/>
        </w:rPr>
        <w:t xml:space="preserve"> politika.</w:t>
      </w:r>
      <w:r w:rsidR="00D52F61" w:rsidRPr="003E0DFA" w:rsidDel="00D52F61">
        <w:rPr>
          <w:color w:val="auto"/>
        </w:rPr>
        <w:t xml:space="preserve"> </w:t>
      </w:r>
      <w:r w:rsidR="00D52F61">
        <w:t>Biež</w:t>
      </w:r>
      <w:r>
        <w:t>a lietošana, arī</w:t>
      </w:r>
      <w:r w:rsidR="005D394E">
        <w:t xml:space="preserve"> </w:t>
      </w:r>
      <w:r w:rsidR="00D52F61">
        <w:t xml:space="preserve">šo </w:t>
      </w:r>
      <w:r w:rsidR="005D394E">
        <w:t>veterināro</w:t>
      </w:r>
      <w:r>
        <w:t xml:space="preserve"> zāļu lietošana, </w:t>
      </w:r>
      <w:r w:rsidR="00D52F61">
        <w:t>atšķirīgi no</w:t>
      </w:r>
      <w:r w:rsidR="005D394E">
        <w:t xml:space="preserve"> </w:t>
      </w:r>
      <w:r>
        <w:t>zāļu aprakstā sniegt</w:t>
      </w:r>
      <w:r w:rsidR="00D52F61">
        <w:t>ajiem</w:t>
      </w:r>
      <w:r>
        <w:t xml:space="preserve"> norādījum</w:t>
      </w:r>
      <w:r w:rsidR="00D52F61">
        <w:t>iem</w:t>
      </w:r>
      <w:r>
        <w:t xml:space="preserve">, var palielināt šādas rezistences sastopamību. Kad vien iespējams, šīs </w:t>
      </w:r>
      <w:r w:rsidR="005D394E">
        <w:t xml:space="preserve">veterinārās </w:t>
      </w:r>
      <w:r>
        <w:t xml:space="preserve">zāles </w:t>
      </w:r>
      <w:r w:rsidR="00D52F61">
        <w:t>jā</w:t>
      </w:r>
      <w:r>
        <w:t>lieto, tikai pamatojoties uz mikroorganismu jutī</w:t>
      </w:r>
      <w:r w:rsidR="00D52F61">
        <w:t>bas testa</w:t>
      </w:r>
      <w:r>
        <w:t xml:space="preserve"> rezultātiem. </w:t>
      </w:r>
    </w:p>
    <w:p w14:paraId="77C770F4" w14:textId="77777777" w:rsidR="00B745F2" w:rsidRDefault="009A701F" w:rsidP="00291D26">
      <w:pPr>
        <w:spacing w:after="19" w:line="259" w:lineRule="auto"/>
        <w:ind w:left="0" w:right="53" w:firstLine="0"/>
        <w:jc w:val="left"/>
      </w:pPr>
      <w:r>
        <w:t xml:space="preserve"> </w:t>
      </w:r>
    </w:p>
    <w:p w14:paraId="39454424" w14:textId="0E58EBAC" w:rsidR="00B745F2" w:rsidRDefault="009A701F" w:rsidP="00291D26">
      <w:pPr>
        <w:ind w:left="0" w:right="53" w:firstLine="0"/>
      </w:pPr>
      <w:r>
        <w:t>Šīs</w:t>
      </w:r>
      <w:r w:rsidR="005D394E">
        <w:t xml:space="preserve"> veterinārās</w:t>
      </w:r>
      <w:r>
        <w:t xml:space="preserve"> zāles ir paredzētas atsevišķu dzīvnieku ārstēšanai. Nelietot slimības profilaksei vai ganāmpulka veselības programmu ietvaros. Dzīvnieku grupu ārstēšana stingri jāierobežo, to drīkst veikt tikai slimību uzliesmojumu laikā atbilstoši apstiprinātiem lietošanas nosacījumiem. </w:t>
      </w:r>
    </w:p>
    <w:p w14:paraId="3153EA87" w14:textId="77777777" w:rsidR="00B745F2" w:rsidRDefault="009A701F" w:rsidP="00291D26">
      <w:pPr>
        <w:spacing w:after="14" w:line="259" w:lineRule="auto"/>
        <w:ind w:left="0" w:right="53" w:firstLine="0"/>
        <w:jc w:val="left"/>
      </w:pPr>
      <w:r>
        <w:rPr>
          <w:b/>
        </w:rPr>
        <w:t xml:space="preserve"> </w:t>
      </w:r>
    </w:p>
    <w:p w14:paraId="209C72A2" w14:textId="325D9723" w:rsidR="00B745F2" w:rsidRDefault="00D52F61" w:rsidP="00291D26">
      <w:pPr>
        <w:spacing w:after="0" w:line="259" w:lineRule="auto"/>
        <w:ind w:left="0" w:right="53" w:firstLine="0"/>
        <w:jc w:val="left"/>
      </w:pPr>
      <w:r>
        <w:rPr>
          <w:u w:val="single" w:color="000000"/>
        </w:rPr>
        <w:t>Īpaši p</w:t>
      </w:r>
      <w:r w:rsidR="009A701F">
        <w:rPr>
          <w:u w:val="single" w:color="000000"/>
        </w:rPr>
        <w:t xml:space="preserve">iesardzības pasākumi, kas jāievēro personai, kura </w:t>
      </w:r>
      <w:r>
        <w:rPr>
          <w:u w:val="single" w:color="000000"/>
        </w:rPr>
        <w:t>ievada</w:t>
      </w:r>
      <w:r w:rsidR="009A701F">
        <w:rPr>
          <w:u w:val="single" w:color="000000"/>
        </w:rPr>
        <w:t xml:space="preserve"> veterinārās zāles dzīvniek</w:t>
      </w:r>
      <w:r>
        <w:rPr>
          <w:u w:val="single" w:color="000000"/>
        </w:rPr>
        <w:t>iem</w:t>
      </w:r>
      <w:r w:rsidR="004F2EDE">
        <w:rPr>
          <w:u w:val="single" w:color="000000"/>
        </w:rPr>
        <w:t>:</w:t>
      </w:r>
      <w:r w:rsidR="009A701F">
        <w:t xml:space="preserve">  </w:t>
      </w:r>
    </w:p>
    <w:p w14:paraId="2CE67B8E" w14:textId="3A19A99E" w:rsidR="00B745F2" w:rsidRDefault="009A701F" w:rsidP="00291D26">
      <w:pPr>
        <w:spacing w:after="2" w:line="256" w:lineRule="auto"/>
        <w:ind w:left="0" w:right="53" w:firstLine="0"/>
        <w:jc w:val="left"/>
      </w:pPr>
      <w:r>
        <w:t xml:space="preserve">Penicilīns un </w:t>
      </w:r>
      <w:proofErr w:type="spellStart"/>
      <w:r>
        <w:t>cefalosporīni</w:t>
      </w:r>
      <w:proofErr w:type="spellEnd"/>
      <w:r>
        <w:t xml:space="preserve"> pēc injekcijas, inhalācijas, </w:t>
      </w:r>
      <w:r w:rsidR="00D52F61">
        <w:t xml:space="preserve">iekšķīgas </w:t>
      </w:r>
      <w:r>
        <w:t>uzņemšanas vai saskares ar ādu var izraisīt pa</w:t>
      </w:r>
      <w:r w:rsidR="00D52F61">
        <w:t>stiprinātas</w:t>
      </w:r>
      <w:r>
        <w:t xml:space="preserve"> jutības reakcijas (alerģiju). </w:t>
      </w:r>
      <w:r w:rsidRPr="009A701F">
        <w:t>Pa</w:t>
      </w:r>
      <w:r w:rsidR="00D52F61" w:rsidRPr="009A701F">
        <w:t>stiprināta</w:t>
      </w:r>
      <w:r w:rsidRPr="009A701F">
        <w:t xml:space="preserve"> jutība pret penicilīna grupas antibiotikām var izraisīt </w:t>
      </w:r>
      <w:r w:rsidRPr="00B67178">
        <w:t xml:space="preserve">krusteniskas reakcijas ar </w:t>
      </w:r>
      <w:proofErr w:type="spellStart"/>
      <w:r w:rsidRPr="005F5564">
        <w:t>cefalosporīn</w:t>
      </w:r>
      <w:r w:rsidRPr="00B67178">
        <w:t>u</w:t>
      </w:r>
      <w:proofErr w:type="spellEnd"/>
      <w:r w:rsidRPr="00B67178">
        <w:t xml:space="preserve"> grupas antibiotikām</w:t>
      </w:r>
      <w:r w:rsidRPr="009A701F" w:rsidDel="009A701F">
        <w:t xml:space="preserve"> </w:t>
      </w:r>
      <w:r>
        <w:t>un otrādi</w:t>
      </w:r>
      <w:r w:rsidRPr="009A701F">
        <w:t>. Dažreiz alerģiskās reakcijas pret šīm vielām var būt smagas.</w:t>
      </w:r>
      <w:r>
        <w:t xml:space="preserve"> </w:t>
      </w:r>
    </w:p>
    <w:p w14:paraId="211ED419" w14:textId="4A3DADBB" w:rsidR="00B745F2" w:rsidRDefault="009A701F" w:rsidP="003E0DFA">
      <w:pPr>
        <w:ind w:left="0" w:right="53" w:firstLine="0"/>
      </w:pPr>
      <w:r>
        <w:t xml:space="preserve">Personām ar </w:t>
      </w:r>
      <w:r w:rsidR="004F2EDE">
        <w:t xml:space="preserve">zināmu </w:t>
      </w:r>
      <w:r>
        <w:t xml:space="preserve">pastiprinātu jutību pret </w:t>
      </w:r>
      <w:proofErr w:type="spellStart"/>
      <w:r>
        <w:t>ceftiofūru</w:t>
      </w:r>
      <w:proofErr w:type="spellEnd"/>
      <w:r>
        <w:t xml:space="preserve">, jāizvairās no saskares ar šīm </w:t>
      </w:r>
      <w:r w:rsidR="004F2EDE">
        <w:t xml:space="preserve">veterinārajām </w:t>
      </w:r>
      <w:r>
        <w:t xml:space="preserve">zālēm. </w:t>
      </w:r>
    </w:p>
    <w:p w14:paraId="36BB90EF" w14:textId="6B9D53F5" w:rsidR="00B745F2" w:rsidRDefault="009A701F" w:rsidP="003E0DFA">
      <w:pPr>
        <w:ind w:left="0" w:right="53" w:firstLine="0"/>
      </w:pPr>
      <w:r>
        <w:t>Ar š</w:t>
      </w:r>
      <w:r w:rsidR="004F2EDE">
        <w:t>ī</w:t>
      </w:r>
      <w:r>
        <w:t>m</w:t>
      </w:r>
      <w:r w:rsidR="004F2EDE">
        <w:t xml:space="preserve"> veterinār</w:t>
      </w:r>
      <w:r>
        <w:t>ajām</w:t>
      </w:r>
      <w:r w:rsidR="004F2EDE">
        <w:t xml:space="preserve"> zāl</w:t>
      </w:r>
      <w:r>
        <w:t>ēm rīkoties</w:t>
      </w:r>
      <w:r w:rsidR="004F2EDE">
        <w:t xml:space="preserve"> piesardzīgi</w:t>
      </w:r>
      <w:r>
        <w:t>, lai izvairītos no to kaitīgās iedarbības</w:t>
      </w:r>
      <w:r w:rsidR="004F2EDE">
        <w:t xml:space="preserve">. </w:t>
      </w:r>
      <w:r>
        <w:t xml:space="preserve">Pēc rīkošanās ar šīm veterinārajām zālēm, mazgāt rokas.  </w:t>
      </w:r>
    </w:p>
    <w:p w14:paraId="54B3F019" w14:textId="0DAACED9" w:rsidR="00B745F2" w:rsidRDefault="009A701F" w:rsidP="003E0DFA">
      <w:pPr>
        <w:spacing w:after="2" w:line="256" w:lineRule="auto"/>
        <w:ind w:left="0" w:right="53" w:firstLine="0"/>
      </w:pPr>
      <w:r>
        <w:t xml:space="preserve">Ja pēc saskares ar šīm </w:t>
      </w:r>
      <w:r w:rsidR="004F2EDE">
        <w:t xml:space="preserve">veterinārajām </w:t>
      </w:r>
      <w:r>
        <w:t xml:space="preserve">zālēm attīstās simptomi, piemēram, izsitumi uz ādas, nekavējoties meklēt medicīnisko palīdzību un uzrādīt lietošanas instrukciju vai iepakojuma marķējumu ārstam. Ja rodas tādi nopietni simptomi kā sejas, lūpu vai acu pietūkums vai apgrūtināta elpošana, nekavējoties meklēt neatliekamo medicīnisko palīdzību. </w:t>
      </w:r>
    </w:p>
    <w:p w14:paraId="478EA6C1" w14:textId="2084E187" w:rsidR="004F2EDE" w:rsidRPr="003E0DFA" w:rsidRDefault="009A701F" w:rsidP="003E0DFA">
      <w:pPr>
        <w:spacing w:after="22" w:line="259" w:lineRule="auto"/>
        <w:ind w:left="0" w:right="53" w:firstLine="0"/>
        <w:jc w:val="left"/>
        <w:rPr>
          <w:b/>
        </w:rPr>
      </w:pPr>
      <w:r>
        <w:rPr>
          <w:b/>
        </w:rPr>
        <w:t xml:space="preserve"> </w:t>
      </w:r>
    </w:p>
    <w:p w14:paraId="09018899" w14:textId="5CEBDD15" w:rsidR="004F2EDE" w:rsidRPr="003E0DFA" w:rsidRDefault="004F2EDE" w:rsidP="004F2EDE">
      <w:pPr>
        <w:spacing w:line="240" w:lineRule="auto"/>
        <w:rPr>
          <w:szCs w:val="22"/>
          <w:u w:val="single"/>
        </w:rPr>
      </w:pPr>
      <w:r w:rsidRPr="00E57A7D">
        <w:rPr>
          <w:szCs w:val="22"/>
          <w:u w:val="single"/>
        </w:rPr>
        <w:t>Īpaši piesardzības pasākumi vides aizsardzībai:</w:t>
      </w:r>
    </w:p>
    <w:p w14:paraId="1AE201CB" w14:textId="348E9786" w:rsidR="004F2EDE" w:rsidRPr="00E57A7D" w:rsidRDefault="004F2EDE" w:rsidP="004F2EDE">
      <w:pPr>
        <w:spacing w:line="240" w:lineRule="auto"/>
        <w:rPr>
          <w:szCs w:val="22"/>
        </w:rPr>
      </w:pPr>
      <w:r w:rsidRPr="00E57A7D">
        <w:t>Nav piemērojami.</w:t>
      </w:r>
    </w:p>
    <w:p w14:paraId="102EA031" w14:textId="77777777" w:rsidR="004F2EDE" w:rsidRDefault="004F2EDE" w:rsidP="00291D26">
      <w:pPr>
        <w:spacing w:after="22" w:line="259" w:lineRule="auto"/>
        <w:ind w:left="0" w:right="53" w:firstLine="0"/>
        <w:jc w:val="left"/>
      </w:pPr>
    </w:p>
    <w:p w14:paraId="51418BC4" w14:textId="192CF479" w:rsidR="00B745F2" w:rsidRDefault="004F2EDE" w:rsidP="003E0DFA">
      <w:pPr>
        <w:pStyle w:val="Heading2"/>
        <w:ind w:left="0" w:right="53" w:firstLine="0"/>
      </w:pPr>
      <w:r w:rsidRPr="009F1EC6">
        <w:t>3.6  Blakusparādības</w:t>
      </w:r>
      <w:r>
        <w:t xml:space="preserve"> </w:t>
      </w:r>
    </w:p>
    <w:p w14:paraId="5A9BC454" w14:textId="77777777" w:rsidR="00B745F2" w:rsidRDefault="009A701F" w:rsidP="00291D26">
      <w:pPr>
        <w:spacing w:after="0" w:line="259" w:lineRule="auto"/>
        <w:ind w:left="0" w:right="53" w:firstLine="0"/>
        <w:jc w:val="left"/>
      </w:pPr>
      <w:r>
        <w:rPr>
          <w:b/>
        </w:rPr>
        <w:t xml:space="preserve"> </w:t>
      </w:r>
    </w:p>
    <w:p w14:paraId="2B3142B3" w14:textId="21DFA886" w:rsidR="00EB20D0" w:rsidRDefault="00EB20D0" w:rsidP="00291D26">
      <w:pPr>
        <w:ind w:left="0" w:right="53" w:firstLine="0"/>
      </w:pPr>
      <w:r>
        <w:t>Liellopi</w:t>
      </w:r>
      <w:r w:rsidR="009A701F">
        <w:t>:</w:t>
      </w:r>
    </w:p>
    <w:p w14:paraId="2CDF518D" w14:textId="77777777" w:rsidR="00EB20D0" w:rsidRDefault="00EB20D0" w:rsidP="00291D26">
      <w:pPr>
        <w:ind w:left="0" w:right="53"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EB20D0" w14:paraId="2A723C95" w14:textId="77777777" w:rsidTr="00CB6F50">
        <w:tc>
          <w:tcPr>
            <w:tcW w:w="2500" w:type="pct"/>
          </w:tcPr>
          <w:p w14:paraId="69C74F64" w14:textId="77777777" w:rsidR="00EB20D0" w:rsidRPr="00E57A7D" w:rsidRDefault="00EB20D0" w:rsidP="00EB20D0">
            <w:pPr>
              <w:spacing w:before="60" w:after="60"/>
              <w:rPr>
                <w:szCs w:val="22"/>
              </w:rPr>
            </w:pPr>
            <w:r w:rsidRPr="00E57A7D">
              <w:t>Ļoti reti</w:t>
            </w:r>
          </w:p>
          <w:p w14:paraId="7DE60555" w14:textId="1E3D99F4" w:rsidR="00EB20D0" w:rsidRPr="00E57A7D" w:rsidRDefault="00EB20D0" w:rsidP="00EB20D0">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7C678550" w14:textId="6CAB86EB" w:rsidR="00EB20D0" w:rsidRPr="00E57A7D" w:rsidRDefault="00EB20D0" w:rsidP="00EB20D0">
            <w:pPr>
              <w:spacing w:before="60" w:after="60"/>
              <w:rPr>
                <w:iCs/>
                <w:szCs w:val="22"/>
              </w:rPr>
            </w:pPr>
            <w:r>
              <w:rPr>
                <w:iCs/>
                <w:szCs w:val="22"/>
              </w:rPr>
              <w:t>Pa</w:t>
            </w:r>
            <w:r w:rsidR="009F1EC6">
              <w:rPr>
                <w:iCs/>
                <w:szCs w:val="22"/>
              </w:rPr>
              <w:t>stiprinātas</w:t>
            </w:r>
            <w:r>
              <w:rPr>
                <w:iCs/>
                <w:szCs w:val="22"/>
              </w:rPr>
              <w:t xml:space="preserve"> jutības reakcijas</w:t>
            </w:r>
            <w:r w:rsidRPr="003E0DFA">
              <w:rPr>
                <w:iCs/>
                <w:szCs w:val="22"/>
                <w:vertAlign w:val="superscript"/>
              </w:rPr>
              <w:t>1</w:t>
            </w:r>
            <w:r>
              <w:rPr>
                <w:iCs/>
                <w:szCs w:val="22"/>
              </w:rPr>
              <w:t>, alerģiskas ādas reakcijas</w:t>
            </w:r>
            <w:r w:rsidRPr="003E0DFA">
              <w:rPr>
                <w:iCs/>
                <w:szCs w:val="22"/>
                <w:vertAlign w:val="superscript"/>
              </w:rPr>
              <w:t>1</w:t>
            </w:r>
            <w:r>
              <w:rPr>
                <w:iCs/>
                <w:szCs w:val="22"/>
              </w:rPr>
              <w:t>, Anafilakse</w:t>
            </w:r>
            <w:r w:rsidRPr="003E0DFA">
              <w:rPr>
                <w:iCs/>
                <w:szCs w:val="22"/>
                <w:vertAlign w:val="superscript"/>
              </w:rPr>
              <w:t>1</w:t>
            </w:r>
            <w:r>
              <w:rPr>
                <w:iCs/>
                <w:szCs w:val="22"/>
              </w:rPr>
              <w:t xml:space="preserve"> </w:t>
            </w:r>
          </w:p>
        </w:tc>
      </w:tr>
      <w:tr w:rsidR="00EB20D0" w14:paraId="76AF1512" w14:textId="77777777" w:rsidTr="00CB6F50">
        <w:tc>
          <w:tcPr>
            <w:tcW w:w="2500" w:type="pct"/>
          </w:tcPr>
          <w:p w14:paraId="42D3ED8F" w14:textId="77777777" w:rsidR="00EB20D0" w:rsidRPr="00E57A7D" w:rsidRDefault="00EB20D0" w:rsidP="00EB20D0">
            <w:pPr>
              <w:spacing w:before="60" w:after="60"/>
              <w:rPr>
                <w:szCs w:val="22"/>
              </w:rPr>
            </w:pPr>
            <w:r w:rsidRPr="00E57A7D">
              <w:lastRenderedPageBreak/>
              <w:t>Reti</w:t>
            </w:r>
          </w:p>
          <w:p w14:paraId="1D3175F1" w14:textId="574D6189" w:rsidR="00EB20D0" w:rsidRPr="00E57A7D" w:rsidRDefault="00EB20D0" w:rsidP="00EB20D0">
            <w:pPr>
              <w:spacing w:before="60" w:after="60"/>
              <w:rPr>
                <w:szCs w:val="22"/>
              </w:rPr>
            </w:pPr>
            <w:r w:rsidRPr="00E57A7D">
              <w:t>(1 līdz 10 dzīvniekiem/10 000 ārstētajiem dzīvniekiem):</w:t>
            </w:r>
          </w:p>
        </w:tc>
        <w:tc>
          <w:tcPr>
            <w:tcW w:w="2500" w:type="pct"/>
            <w:hideMark/>
          </w:tcPr>
          <w:p w14:paraId="0D865D1F" w14:textId="2DF495A1" w:rsidR="00EB20D0" w:rsidRPr="00E57A7D" w:rsidRDefault="005D4CC4" w:rsidP="00CB6F50">
            <w:pPr>
              <w:spacing w:before="60" w:after="60"/>
              <w:rPr>
                <w:iCs/>
                <w:szCs w:val="22"/>
              </w:rPr>
            </w:pPr>
            <w:r>
              <w:rPr>
                <w:iCs/>
                <w:szCs w:val="22"/>
              </w:rPr>
              <w:t>Reakcija injekcijas vietā</w:t>
            </w:r>
            <w:r w:rsidRPr="003E0DFA">
              <w:rPr>
                <w:iCs/>
                <w:szCs w:val="22"/>
                <w:vertAlign w:val="superscript"/>
              </w:rPr>
              <w:t>2</w:t>
            </w:r>
            <w:r>
              <w:rPr>
                <w:iCs/>
                <w:szCs w:val="22"/>
              </w:rPr>
              <w:t xml:space="preserve"> (t.i. iekaisums, audu tūska, sabiezējumi</w:t>
            </w:r>
            <w:r w:rsidRPr="003E0DFA">
              <w:rPr>
                <w:iCs/>
                <w:szCs w:val="22"/>
                <w:vertAlign w:val="superscript"/>
              </w:rPr>
              <w:t>3</w:t>
            </w:r>
            <w:r>
              <w:rPr>
                <w:iCs/>
                <w:szCs w:val="22"/>
              </w:rPr>
              <w:t>, krāsas izmaiņas</w:t>
            </w:r>
            <w:r w:rsidRPr="003E0DFA">
              <w:rPr>
                <w:iCs/>
                <w:szCs w:val="22"/>
                <w:vertAlign w:val="superscript"/>
              </w:rPr>
              <w:t>4</w:t>
            </w:r>
            <w:r>
              <w:rPr>
                <w:iCs/>
                <w:szCs w:val="22"/>
              </w:rPr>
              <w:t>)</w:t>
            </w:r>
          </w:p>
        </w:tc>
      </w:tr>
    </w:tbl>
    <w:p w14:paraId="3C69EAB9" w14:textId="645BEB9D" w:rsidR="00EB20D0" w:rsidRDefault="005D4CC4" w:rsidP="00291D26">
      <w:pPr>
        <w:ind w:left="0" w:right="53" w:firstLine="0"/>
      </w:pPr>
      <w:r w:rsidRPr="003E0DFA">
        <w:rPr>
          <w:vertAlign w:val="superscript"/>
        </w:rPr>
        <w:t>1</w:t>
      </w:r>
      <w:r w:rsidRPr="005D4CC4">
        <w:t xml:space="preserve"> </w:t>
      </w:r>
      <w:r>
        <w:t>Alerģisku reakciju gadījumos ārstēšanas kurss ir jāpārtrauc.</w:t>
      </w:r>
    </w:p>
    <w:p w14:paraId="5666D370" w14:textId="0B63D1B9" w:rsidR="005D4CC4" w:rsidRDefault="005D4CC4" w:rsidP="00291D26">
      <w:pPr>
        <w:ind w:left="0" w:right="53" w:firstLine="0"/>
      </w:pPr>
      <w:r w:rsidRPr="003E0DFA">
        <w:rPr>
          <w:vertAlign w:val="superscript"/>
        </w:rPr>
        <w:t>2</w:t>
      </w:r>
      <w:r>
        <w:t xml:space="preserve"> Lielāk</w:t>
      </w:r>
      <w:r w:rsidR="009F1EC6">
        <w:t>aj</w:t>
      </w:r>
      <w:r>
        <w:t xml:space="preserve">ai daļai dzīvnieku </w:t>
      </w:r>
      <w:r w:rsidR="009F1EC6">
        <w:t>izzūd</w:t>
      </w:r>
      <w:r>
        <w:t xml:space="preserve"> 10 dienu laikā pēc injekcijas, lai gan vieglas krāsas izmaiņas audos var saglabāties 28 dienas un ilgāk</w:t>
      </w:r>
      <w:r w:rsidR="009F1EC6">
        <w:t>.</w:t>
      </w:r>
    </w:p>
    <w:p w14:paraId="0C2FF7DD" w14:textId="5C96BCE0" w:rsidR="005D4CC4" w:rsidRDefault="005D4CC4" w:rsidP="00291D26">
      <w:pPr>
        <w:ind w:left="0" w:right="53" w:firstLine="0"/>
      </w:pPr>
      <w:r w:rsidRPr="003E0DFA">
        <w:rPr>
          <w:vertAlign w:val="superscript"/>
        </w:rPr>
        <w:t>3</w:t>
      </w:r>
      <w:r>
        <w:t xml:space="preserve"> Saistaudos</w:t>
      </w:r>
      <w:r w:rsidR="009F1EC6">
        <w:t>.</w:t>
      </w:r>
    </w:p>
    <w:p w14:paraId="42537975" w14:textId="0F714C80" w:rsidR="005D4CC4" w:rsidRDefault="005D4CC4" w:rsidP="00291D26">
      <w:pPr>
        <w:ind w:left="0" w:right="53" w:firstLine="0"/>
      </w:pPr>
      <w:r w:rsidRPr="003E0DFA">
        <w:rPr>
          <w:vertAlign w:val="superscript"/>
        </w:rPr>
        <w:t>4</w:t>
      </w:r>
      <w:r w:rsidR="00184482">
        <w:t xml:space="preserve"> </w:t>
      </w:r>
      <w:r w:rsidR="009F1EC6">
        <w:t>Z</w:t>
      </w:r>
      <w:r w:rsidR="00184482">
        <w:t xml:space="preserve">emādas audos un/vai muskuļu </w:t>
      </w:r>
      <w:proofErr w:type="spellStart"/>
      <w:r w:rsidR="00184482">
        <w:t>fasciālajā</w:t>
      </w:r>
      <w:proofErr w:type="spellEnd"/>
      <w:r w:rsidR="00184482">
        <w:t xml:space="preserve"> virsmā</w:t>
      </w:r>
      <w:r w:rsidR="009F1EC6">
        <w:t>.</w:t>
      </w:r>
    </w:p>
    <w:p w14:paraId="7E44BE69" w14:textId="77777777" w:rsidR="005D4CC4" w:rsidRDefault="005D4CC4" w:rsidP="00291D26">
      <w:pPr>
        <w:ind w:left="0" w:right="53" w:firstLine="0"/>
      </w:pPr>
    </w:p>
    <w:p w14:paraId="5DD1CEFF" w14:textId="77777777" w:rsidR="00EB20D0" w:rsidRDefault="00EB20D0" w:rsidP="00291D26">
      <w:pPr>
        <w:ind w:left="0" w:right="53" w:firstLine="0"/>
      </w:pPr>
    </w:p>
    <w:p w14:paraId="631F1E1F" w14:textId="7B8B96E5" w:rsidR="00184482" w:rsidRDefault="00184482" w:rsidP="00184482">
      <w:pPr>
        <w:ind w:left="0" w:right="53" w:firstLine="0"/>
      </w:pPr>
      <w:r>
        <w:t>Cūkas</w:t>
      </w:r>
      <w:r w:rsidR="003E0DFA">
        <w:t>:</w:t>
      </w:r>
    </w:p>
    <w:p w14:paraId="3BD389AB" w14:textId="77777777" w:rsidR="00184482" w:rsidRDefault="00184482" w:rsidP="00184482">
      <w:pPr>
        <w:ind w:left="0" w:right="53"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184482" w14:paraId="4871DAFE" w14:textId="77777777" w:rsidTr="00CB6F50">
        <w:tc>
          <w:tcPr>
            <w:tcW w:w="2500" w:type="pct"/>
          </w:tcPr>
          <w:p w14:paraId="3D552902" w14:textId="77777777" w:rsidR="00184482" w:rsidRPr="00E57A7D" w:rsidRDefault="00184482" w:rsidP="00CB6F50">
            <w:pPr>
              <w:spacing w:before="60" w:after="60"/>
              <w:rPr>
                <w:szCs w:val="22"/>
              </w:rPr>
            </w:pPr>
            <w:r w:rsidRPr="00E57A7D">
              <w:t>Ļoti reti</w:t>
            </w:r>
          </w:p>
          <w:p w14:paraId="0712FAEF" w14:textId="77777777" w:rsidR="00184482" w:rsidRPr="00E57A7D" w:rsidRDefault="00184482" w:rsidP="00CB6F50">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7E31680E" w14:textId="08907703" w:rsidR="00184482" w:rsidRPr="00E57A7D" w:rsidRDefault="00184482" w:rsidP="00CB6F50">
            <w:pPr>
              <w:spacing w:before="60" w:after="60"/>
              <w:rPr>
                <w:iCs/>
                <w:szCs w:val="22"/>
              </w:rPr>
            </w:pPr>
            <w:r>
              <w:rPr>
                <w:iCs/>
                <w:szCs w:val="22"/>
              </w:rPr>
              <w:t>Pa</w:t>
            </w:r>
            <w:r w:rsidR="009F1EC6">
              <w:rPr>
                <w:iCs/>
                <w:szCs w:val="22"/>
              </w:rPr>
              <w:t>stiprinātas</w:t>
            </w:r>
            <w:r>
              <w:rPr>
                <w:iCs/>
                <w:szCs w:val="22"/>
              </w:rPr>
              <w:t xml:space="preserve"> jutības reakcijas</w:t>
            </w:r>
            <w:r w:rsidRPr="00CB6F50">
              <w:rPr>
                <w:iCs/>
                <w:szCs w:val="22"/>
                <w:vertAlign w:val="superscript"/>
              </w:rPr>
              <w:t>1</w:t>
            </w:r>
            <w:r>
              <w:rPr>
                <w:iCs/>
                <w:szCs w:val="22"/>
              </w:rPr>
              <w:t>, alerģiskas ādas reakcijas</w:t>
            </w:r>
            <w:r w:rsidRPr="00CB6F50">
              <w:rPr>
                <w:iCs/>
                <w:szCs w:val="22"/>
                <w:vertAlign w:val="superscript"/>
              </w:rPr>
              <w:t>1</w:t>
            </w:r>
            <w:r>
              <w:rPr>
                <w:iCs/>
                <w:szCs w:val="22"/>
              </w:rPr>
              <w:t>, Anafilakse</w:t>
            </w:r>
            <w:r w:rsidRPr="00CB6F50">
              <w:rPr>
                <w:iCs/>
                <w:szCs w:val="22"/>
                <w:vertAlign w:val="superscript"/>
              </w:rPr>
              <w:t>1</w:t>
            </w:r>
            <w:r>
              <w:rPr>
                <w:iCs/>
                <w:szCs w:val="22"/>
              </w:rPr>
              <w:t xml:space="preserve"> </w:t>
            </w:r>
          </w:p>
        </w:tc>
      </w:tr>
      <w:tr w:rsidR="00184482" w14:paraId="2BB7A752" w14:textId="77777777" w:rsidTr="00CB6F50">
        <w:tc>
          <w:tcPr>
            <w:tcW w:w="2500" w:type="pct"/>
          </w:tcPr>
          <w:p w14:paraId="23B03308" w14:textId="0C3A9056" w:rsidR="00184482" w:rsidRPr="00184482" w:rsidRDefault="009F1EC6" w:rsidP="00CB6F50">
            <w:pPr>
              <w:spacing w:before="60" w:after="60"/>
              <w:rPr>
                <w:szCs w:val="22"/>
              </w:rPr>
            </w:pPr>
            <w:r>
              <w:t xml:space="preserve">Biežums </w:t>
            </w:r>
            <w:r w:rsidR="00184482" w:rsidRPr="00184482">
              <w:t xml:space="preserve">nav </w:t>
            </w:r>
            <w:r>
              <w:t>noteikts</w:t>
            </w:r>
            <w:r w:rsidR="00184482">
              <w:t xml:space="preserve"> (</w:t>
            </w:r>
            <w:r w:rsidR="00184482" w:rsidRPr="003E0DFA">
              <w:t>nevar noteikt pēc pieejamajiem datiem</w:t>
            </w:r>
            <w:r w:rsidR="00184482">
              <w:t>)</w:t>
            </w:r>
          </w:p>
        </w:tc>
        <w:tc>
          <w:tcPr>
            <w:tcW w:w="2500" w:type="pct"/>
            <w:hideMark/>
          </w:tcPr>
          <w:p w14:paraId="39A28AE8" w14:textId="3CC8A967" w:rsidR="00184482" w:rsidRPr="00E57A7D" w:rsidRDefault="00184482" w:rsidP="00184482">
            <w:pPr>
              <w:spacing w:before="60" w:after="60"/>
              <w:rPr>
                <w:iCs/>
                <w:szCs w:val="22"/>
              </w:rPr>
            </w:pPr>
            <w:r>
              <w:rPr>
                <w:iCs/>
                <w:szCs w:val="22"/>
              </w:rPr>
              <w:t>Reakcija injekcijas vietā</w:t>
            </w:r>
            <w:r w:rsidRPr="00CB6F50">
              <w:rPr>
                <w:iCs/>
                <w:szCs w:val="22"/>
                <w:vertAlign w:val="superscript"/>
              </w:rPr>
              <w:t>2</w:t>
            </w:r>
            <w:r>
              <w:rPr>
                <w:iCs/>
                <w:szCs w:val="22"/>
              </w:rPr>
              <w:t xml:space="preserve"> (t.i. krāsas izmaiņas</w:t>
            </w:r>
            <w:r>
              <w:rPr>
                <w:iCs/>
                <w:szCs w:val="22"/>
                <w:vertAlign w:val="superscript"/>
              </w:rPr>
              <w:t>3</w:t>
            </w:r>
            <w:r>
              <w:rPr>
                <w:iCs/>
                <w:szCs w:val="22"/>
              </w:rPr>
              <w:t>)</w:t>
            </w:r>
          </w:p>
        </w:tc>
      </w:tr>
    </w:tbl>
    <w:p w14:paraId="3F9AC1BE" w14:textId="77777777" w:rsidR="00184482" w:rsidRDefault="00184482" w:rsidP="00184482">
      <w:pPr>
        <w:ind w:left="0" w:right="53" w:firstLine="0"/>
      </w:pPr>
      <w:r w:rsidRPr="00CB6F50">
        <w:rPr>
          <w:vertAlign w:val="superscript"/>
        </w:rPr>
        <w:t>1</w:t>
      </w:r>
      <w:r w:rsidRPr="005D4CC4">
        <w:t xml:space="preserve"> </w:t>
      </w:r>
      <w:r>
        <w:t>Alerģisku reakciju gadījumos ārstēšanas kurss ir jāpārtrauc.</w:t>
      </w:r>
    </w:p>
    <w:p w14:paraId="2F075E68" w14:textId="3DBFDEA0" w:rsidR="00184482" w:rsidRDefault="00184482" w:rsidP="00184482">
      <w:pPr>
        <w:ind w:left="0" w:right="53" w:firstLine="0"/>
      </w:pPr>
      <w:r w:rsidRPr="00CB6F50">
        <w:rPr>
          <w:vertAlign w:val="superscript"/>
        </w:rPr>
        <w:t>2</w:t>
      </w:r>
      <w:r>
        <w:t xml:space="preserve"> </w:t>
      </w:r>
      <w:r w:rsidR="009F1EC6">
        <w:t>D</w:t>
      </w:r>
      <w:r>
        <w:t>ažiem dzīvniekiem tika novērotas vieglas reakcijas injekcijas vietā</w:t>
      </w:r>
      <w:r w:rsidR="009F1EC6" w:rsidRPr="009F1EC6">
        <w:t xml:space="preserve"> </w:t>
      </w:r>
      <w:r w:rsidR="009F1EC6" w:rsidRPr="008F00EA">
        <w:t>līdz pat 20 dienām pēc injekcijas</w:t>
      </w:r>
      <w:r w:rsidR="009F1EC6">
        <w:t>.</w:t>
      </w:r>
    </w:p>
    <w:p w14:paraId="48BD8117" w14:textId="04CC807D" w:rsidR="00184482" w:rsidRDefault="00184482" w:rsidP="00184482">
      <w:pPr>
        <w:ind w:left="0" w:right="53" w:firstLine="0"/>
      </w:pPr>
      <w:r w:rsidRPr="00CB6F50">
        <w:rPr>
          <w:vertAlign w:val="superscript"/>
        </w:rPr>
        <w:t>3</w:t>
      </w:r>
      <w:r>
        <w:t xml:space="preserve"> </w:t>
      </w:r>
      <w:proofErr w:type="spellStart"/>
      <w:r w:rsidR="009F1EC6">
        <w:t>F</w:t>
      </w:r>
      <w:r>
        <w:t>ascijās</w:t>
      </w:r>
      <w:proofErr w:type="spellEnd"/>
      <w:r>
        <w:t xml:space="preserve"> vai taukaudos</w:t>
      </w:r>
      <w:r w:rsidR="009F1EC6">
        <w:t>.</w:t>
      </w:r>
    </w:p>
    <w:p w14:paraId="28B720D0" w14:textId="77777777" w:rsidR="00184482" w:rsidRDefault="00184482" w:rsidP="00291D26">
      <w:pPr>
        <w:ind w:left="0" w:right="53" w:firstLine="0"/>
      </w:pPr>
    </w:p>
    <w:p w14:paraId="2B10EC9E" w14:textId="66F8D710" w:rsidR="00184482" w:rsidRDefault="00184482" w:rsidP="00291D26">
      <w:pPr>
        <w:ind w:left="0" w:right="53" w:firstLine="0"/>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 izmantojot </w:t>
      </w:r>
      <w:r>
        <w:t>nacionālo</w:t>
      </w:r>
      <w:r w:rsidRPr="00E57A7D">
        <w:t xml:space="preserve"> ziņošanas sistēmu. Attiecīgo kontaktinformāciju skatīt lietošanas instrukcijā</w:t>
      </w:r>
      <w:r>
        <w:t>.</w:t>
      </w:r>
    </w:p>
    <w:p w14:paraId="77850659" w14:textId="3528CB33" w:rsidR="00B745F2" w:rsidRDefault="00B745F2" w:rsidP="00291D26">
      <w:pPr>
        <w:spacing w:after="22" w:line="259" w:lineRule="auto"/>
        <w:ind w:left="0" w:right="53" w:firstLine="0"/>
        <w:jc w:val="left"/>
      </w:pPr>
    </w:p>
    <w:p w14:paraId="4551794C" w14:textId="239418CB" w:rsidR="00B745F2" w:rsidRDefault="00184482" w:rsidP="00291D26">
      <w:pPr>
        <w:pStyle w:val="Heading2"/>
        <w:tabs>
          <w:tab w:val="center" w:pos="2841"/>
        </w:tabs>
        <w:ind w:left="0" w:right="53" w:firstLine="0"/>
      </w:pPr>
      <w:r>
        <w:t xml:space="preserve">3.7 </w:t>
      </w:r>
      <w:r>
        <w:tab/>
        <w:t>Lietošana grūsnības, laktācijas vai dēšanas laikā</w:t>
      </w:r>
      <w:r>
        <w:rPr>
          <w:b w:val="0"/>
        </w:rPr>
        <w:t xml:space="preserve"> </w:t>
      </w:r>
    </w:p>
    <w:p w14:paraId="61A720EA" w14:textId="77777777" w:rsidR="00B745F2" w:rsidRDefault="009A701F" w:rsidP="00291D26">
      <w:pPr>
        <w:spacing w:after="0" w:line="259" w:lineRule="auto"/>
        <w:ind w:left="0" w:right="53" w:firstLine="0"/>
        <w:jc w:val="left"/>
      </w:pPr>
      <w:r>
        <w:t xml:space="preserve"> </w:t>
      </w:r>
    </w:p>
    <w:p w14:paraId="4829CB88" w14:textId="4FF542F4" w:rsidR="00184482" w:rsidRPr="003E0DFA" w:rsidRDefault="00184482" w:rsidP="00291D26">
      <w:pPr>
        <w:spacing w:after="0" w:line="259" w:lineRule="auto"/>
        <w:ind w:left="0" w:right="53" w:firstLine="0"/>
        <w:jc w:val="left"/>
        <w:rPr>
          <w:u w:val="single"/>
        </w:rPr>
      </w:pPr>
      <w:r w:rsidRPr="003E0DFA">
        <w:rPr>
          <w:u w:val="single"/>
        </w:rPr>
        <w:t>Grūsnība un laktācija</w:t>
      </w:r>
      <w:r w:rsidR="00614CE7" w:rsidRPr="003E0DFA">
        <w:rPr>
          <w:u w:val="single"/>
        </w:rPr>
        <w:t>:</w:t>
      </w:r>
    </w:p>
    <w:p w14:paraId="63A695B6" w14:textId="1A032EF3" w:rsidR="00B745F2" w:rsidRDefault="009F1EC6" w:rsidP="00291D26">
      <w:pPr>
        <w:ind w:left="0" w:right="53" w:firstLine="0"/>
      </w:pPr>
      <w:r>
        <w:t>L</w:t>
      </w:r>
      <w:r w:rsidR="009A701F">
        <w:t>aboratori</w:t>
      </w:r>
      <w:r>
        <w:t>skajos pētījumos</w:t>
      </w:r>
      <w:r w:rsidR="009A701F">
        <w:t xml:space="preserve"> dzīvniekiem netika </w:t>
      </w:r>
      <w:r>
        <w:t>konstatēta</w:t>
      </w:r>
      <w:r w:rsidR="009A701F">
        <w:t xml:space="preserve"> </w:t>
      </w:r>
      <w:proofErr w:type="spellStart"/>
      <w:r w:rsidR="009A701F">
        <w:t>teratog</w:t>
      </w:r>
      <w:r>
        <w:t>ēna</w:t>
      </w:r>
      <w:proofErr w:type="spellEnd"/>
      <w:r w:rsidR="009A701F">
        <w:t xml:space="preserve">, </w:t>
      </w:r>
      <w:proofErr w:type="spellStart"/>
      <w:r w:rsidR="009A701F">
        <w:t>fetotoksi</w:t>
      </w:r>
      <w:r>
        <w:t>ska</w:t>
      </w:r>
      <w:proofErr w:type="spellEnd"/>
      <w:r w:rsidR="009A701F">
        <w:t xml:space="preserve"> vai </w:t>
      </w:r>
      <w:proofErr w:type="spellStart"/>
      <w:r>
        <w:t>maternotoksiska</w:t>
      </w:r>
      <w:proofErr w:type="spellEnd"/>
      <w:r w:rsidR="009A701F">
        <w:t xml:space="preserve"> </w:t>
      </w:r>
      <w:r>
        <w:t>iedarbība</w:t>
      </w:r>
      <w:r w:rsidR="009A701F">
        <w:t xml:space="preserve">. </w:t>
      </w:r>
      <w:r>
        <w:t>Nav pierādīts šo v</w:t>
      </w:r>
      <w:r w:rsidR="00184482">
        <w:t>eterināro z</w:t>
      </w:r>
      <w:r w:rsidR="009A701F">
        <w:t xml:space="preserve">āļu </w:t>
      </w:r>
      <w:proofErr w:type="spellStart"/>
      <w:r w:rsidR="009A701F">
        <w:t>droš</w:t>
      </w:r>
      <w:r>
        <w:t>umssivēnmātēm</w:t>
      </w:r>
      <w:proofErr w:type="spellEnd"/>
      <w:r>
        <w:t xml:space="preserve"> vai govīm </w:t>
      </w:r>
      <w:r w:rsidR="009A701F">
        <w:t>grūsn</w:t>
      </w:r>
      <w:r>
        <w:t>ības</w:t>
      </w:r>
      <w:r w:rsidR="009A701F">
        <w:t xml:space="preserve"> un lakt</w:t>
      </w:r>
      <w:r>
        <w:t>ācijas laikā</w:t>
      </w:r>
      <w:r w:rsidR="009A701F">
        <w:t>. Lietot tikai pēc ārstējošā veterinārārsta ieguvuma</w:t>
      </w:r>
      <w:r>
        <w:t xml:space="preserve"> un </w:t>
      </w:r>
      <w:r w:rsidR="009A701F">
        <w:t xml:space="preserve">riska attiecības izvērtēšanas. </w:t>
      </w:r>
    </w:p>
    <w:p w14:paraId="08CA45C1" w14:textId="77777777" w:rsidR="00B745F2" w:rsidRDefault="009A701F" w:rsidP="00291D26">
      <w:pPr>
        <w:spacing w:after="22" w:line="259" w:lineRule="auto"/>
        <w:ind w:left="0" w:right="53" w:firstLine="0"/>
        <w:jc w:val="left"/>
      </w:pPr>
      <w:r>
        <w:rPr>
          <w:b/>
        </w:rPr>
        <w:t xml:space="preserve"> </w:t>
      </w:r>
    </w:p>
    <w:p w14:paraId="52E2C066" w14:textId="072CCFB6" w:rsidR="00B745F2" w:rsidRDefault="00184482" w:rsidP="00291D26">
      <w:pPr>
        <w:pStyle w:val="Heading2"/>
        <w:tabs>
          <w:tab w:val="center" w:pos="3172"/>
        </w:tabs>
        <w:ind w:left="0" w:right="53" w:firstLine="0"/>
      </w:pPr>
      <w:r>
        <w:t xml:space="preserve">3.8 </w:t>
      </w:r>
      <w:r>
        <w:tab/>
        <w:t>Mijiedarbība ar citām zālēm un citi mijiedarbības veidi</w:t>
      </w:r>
      <w:r>
        <w:rPr>
          <w:b w:val="0"/>
        </w:rPr>
        <w:t xml:space="preserve"> </w:t>
      </w:r>
    </w:p>
    <w:p w14:paraId="5FFBE73D" w14:textId="77777777" w:rsidR="00B745F2" w:rsidRDefault="009A701F" w:rsidP="00291D26">
      <w:pPr>
        <w:spacing w:after="0" w:line="259" w:lineRule="auto"/>
        <w:ind w:left="0" w:right="53" w:firstLine="0"/>
        <w:jc w:val="left"/>
      </w:pPr>
      <w:r>
        <w:t xml:space="preserve"> </w:t>
      </w:r>
    </w:p>
    <w:p w14:paraId="5DE2F55C" w14:textId="77777777" w:rsidR="00B745F2" w:rsidRDefault="009A701F" w:rsidP="00291D26">
      <w:pPr>
        <w:ind w:left="0" w:right="53" w:firstLine="0"/>
      </w:pPr>
      <w:proofErr w:type="spellStart"/>
      <w:r>
        <w:t>Cefalosporīnu</w:t>
      </w:r>
      <w:proofErr w:type="spellEnd"/>
      <w:r>
        <w:t xml:space="preserve"> baktericīdās īpašības tiek kavētas vienlaicīgi lietojot </w:t>
      </w:r>
      <w:proofErr w:type="spellStart"/>
      <w:r>
        <w:t>bakteriostatiskas</w:t>
      </w:r>
      <w:proofErr w:type="spellEnd"/>
      <w:r>
        <w:t xml:space="preserve"> antibiotikas (</w:t>
      </w:r>
      <w:proofErr w:type="spellStart"/>
      <w:r>
        <w:t>makrolīdu</w:t>
      </w:r>
      <w:proofErr w:type="spellEnd"/>
      <w:r>
        <w:t xml:space="preserve">, </w:t>
      </w:r>
      <w:proofErr w:type="spellStart"/>
      <w:r>
        <w:t>sulfonamīdu</w:t>
      </w:r>
      <w:proofErr w:type="spellEnd"/>
      <w:r>
        <w:t xml:space="preserve"> un </w:t>
      </w:r>
      <w:proofErr w:type="spellStart"/>
      <w:r>
        <w:t>tetraciklīnu</w:t>
      </w:r>
      <w:proofErr w:type="spellEnd"/>
      <w:r>
        <w:t xml:space="preserve"> grupas). </w:t>
      </w:r>
    </w:p>
    <w:p w14:paraId="66EBC155" w14:textId="77777777" w:rsidR="00B745F2" w:rsidRDefault="009A701F" w:rsidP="00291D26">
      <w:pPr>
        <w:spacing w:after="23" w:line="259" w:lineRule="auto"/>
        <w:ind w:left="0" w:right="53" w:firstLine="0"/>
        <w:jc w:val="left"/>
      </w:pPr>
      <w:r>
        <w:t xml:space="preserve"> </w:t>
      </w:r>
    </w:p>
    <w:p w14:paraId="7D64BDD4" w14:textId="5D292BC4" w:rsidR="00B745F2" w:rsidRDefault="00184482" w:rsidP="00291D26">
      <w:pPr>
        <w:tabs>
          <w:tab w:val="center" w:pos="1750"/>
        </w:tabs>
        <w:spacing w:after="4" w:line="259" w:lineRule="auto"/>
        <w:ind w:left="0" w:right="53" w:firstLine="0"/>
        <w:jc w:val="left"/>
      </w:pPr>
      <w:r w:rsidRPr="00832C74">
        <w:rPr>
          <w:b/>
        </w:rPr>
        <w:t xml:space="preserve">3.9 </w:t>
      </w:r>
      <w:r w:rsidRPr="00832C74">
        <w:rPr>
          <w:b/>
        </w:rPr>
        <w:tab/>
      </w:r>
      <w:r w:rsidR="00E1002B">
        <w:rPr>
          <w:b/>
        </w:rPr>
        <w:t>L</w:t>
      </w:r>
      <w:r w:rsidR="00832C74" w:rsidRPr="00832C74">
        <w:rPr>
          <w:b/>
        </w:rPr>
        <w:t>ietošanas veids un devas</w:t>
      </w:r>
      <w:r>
        <w:rPr>
          <w:b/>
        </w:rPr>
        <w:t xml:space="preserve"> </w:t>
      </w:r>
    </w:p>
    <w:p w14:paraId="1CD37A0F" w14:textId="77777777" w:rsidR="00B745F2" w:rsidRDefault="009A701F" w:rsidP="00291D26">
      <w:pPr>
        <w:spacing w:after="0" w:line="259" w:lineRule="auto"/>
        <w:ind w:left="0" w:right="53" w:firstLine="0"/>
        <w:jc w:val="left"/>
      </w:pPr>
      <w:r>
        <w:rPr>
          <w:b/>
        </w:rPr>
        <w:t xml:space="preserve"> </w:t>
      </w:r>
    </w:p>
    <w:p w14:paraId="77FE57A7" w14:textId="0F80F651" w:rsidR="00B745F2" w:rsidRDefault="009A701F" w:rsidP="00291D26">
      <w:pPr>
        <w:pStyle w:val="Heading1"/>
        <w:ind w:left="0" w:right="53" w:firstLine="0"/>
      </w:pPr>
      <w:r>
        <w:t>Liellopi:</w:t>
      </w:r>
      <w:r w:rsidR="009F1EC6">
        <w:rPr>
          <w:b w:val="0"/>
        </w:rPr>
        <w:t xml:space="preserve"> </w:t>
      </w:r>
      <w:proofErr w:type="spellStart"/>
      <w:r w:rsidR="009F1EC6">
        <w:rPr>
          <w:b w:val="0"/>
        </w:rPr>
        <w:t>subkutānai</w:t>
      </w:r>
      <w:proofErr w:type="spellEnd"/>
      <w:r w:rsidR="009F1EC6">
        <w:rPr>
          <w:b w:val="0"/>
        </w:rPr>
        <w:t xml:space="preserve"> lietošanai</w:t>
      </w:r>
    </w:p>
    <w:p w14:paraId="7375A96F" w14:textId="77777777" w:rsidR="00B745F2" w:rsidRDefault="009A701F" w:rsidP="00291D26">
      <w:pPr>
        <w:numPr>
          <w:ilvl w:val="0"/>
          <w:numId w:val="3"/>
        </w:numPr>
        <w:ind w:left="0" w:right="53" w:firstLine="0"/>
      </w:pPr>
      <w:proofErr w:type="spellStart"/>
      <w:r>
        <w:t>Respiratoras</w:t>
      </w:r>
      <w:proofErr w:type="spellEnd"/>
      <w:r>
        <w:t xml:space="preserve"> slimības: 1 mg </w:t>
      </w:r>
      <w:proofErr w:type="spellStart"/>
      <w:r>
        <w:t>ceftiofūra</w:t>
      </w:r>
      <w:proofErr w:type="spellEnd"/>
      <w:r>
        <w:t xml:space="preserve"> (</w:t>
      </w:r>
      <w:proofErr w:type="spellStart"/>
      <w:r>
        <w:t>hidrohlorīda</w:t>
      </w:r>
      <w:proofErr w:type="spellEnd"/>
      <w:r>
        <w:t xml:space="preserve"> veidā)/kg /dienā 3-5 dienas, t.i. 1 ml/50 kg ķermeņa svara. </w:t>
      </w:r>
    </w:p>
    <w:p w14:paraId="03F20CA0" w14:textId="77777777" w:rsidR="00B745F2" w:rsidRDefault="009A701F" w:rsidP="00291D26">
      <w:pPr>
        <w:numPr>
          <w:ilvl w:val="0"/>
          <w:numId w:val="3"/>
        </w:numPr>
        <w:ind w:left="0" w:right="53" w:firstLine="0"/>
      </w:pPr>
      <w:r>
        <w:t xml:space="preserve">Akūta </w:t>
      </w:r>
      <w:proofErr w:type="spellStart"/>
      <w:r>
        <w:t>interdigitāla</w:t>
      </w:r>
      <w:proofErr w:type="spellEnd"/>
      <w:r>
        <w:t xml:space="preserve"> </w:t>
      </w:r>
      <w:proofErr w:type="spellStart"/>
      <w:r>
        <w:t>nekrobaciloze</w:t>
      </w:r>
      <w:proofErr w:type="spellEnd"/>
      <w:r>
        <w:t xml:space="preserve">: 1 mg </w:t>
      </w:r>
      <w:proofErr w:type="spellStart"/>
      <w:r>
        <w:t>ceftiofūra</w:t>
      </w:r>
      <w:proofErr w:type="spellEnd"/>
      <w:r>
        <w:t xml:space="preserve"> (</w:t>
      </w:r>
      <w:proofErr w:type="spellStart"/>
      <w:r>
        <w:t>hidrohlorīda</w:t>
      </w:r>
      <w:proofErr w:type="spellEnd"/>
      <w:r>
        <w:t xml:space="preserve"> veidā)/kg /dienā 3 dienas, </w:t>
      </w:r>
    </w:p>
    <w:p w14:paraId="77DB0EFE" w14:textId="77777777" w:rsidR="00B745F2" w:rsidRDefault="009A701F" w:rsidP="00291D26">
      <w:pPr>
        <w:ind w:left="0" w:right="53" w:firstLine="0"/>
      </w:pPr>
      <w:r>
        <w:t xml:space="preserve">t.i. 1 ml/50 kg ķermeņa svara. </w:t>
      </w:r>
    </w:p>
    <w:p w14:paraId="29DB214F" w14:textId="77777777" w:rsidR="00B745F2" w:rsidRDefault="009A701F" w:rsidP="00291D26">
      <w:pPr>
        <w:numPr>
          <w:ilvl w:val="0"/>
          <w:numId w:val="3"/>
        </w:numPr>
        <w:ind w:left="0" w:right="53" w:firstLine="0"/>
      </w:pPr>
      <w:r>
        <w:t xml:space="preserve">Akūts </w:t>
      </w:r>
      <w:proofErr w:type="spellStart"/>
      <w:r>
        <w:t>pēcdzemdību</w:t>
      </w:r>
      <w:proofErr w:type="spellEnd"/>
      <w:r>
        <w:t xml:space="preserve"> </w:t>
      </w:r>
      <w:proofErr w:type="spellStart"/>
      <w:r>
        <w:t>metrīts</w:t>
      </w:r>
      <w:proofErr w:type="spellEnd"/>
      <w:r>
        <w:t xml:space="preserve"> 10 dienu laikā pēc dzemdībām: 1 mg </w:t>
      </w:r>
      <w:proofErr w:type="spellStart"/>
      <w:r>
        <w:t>ceftiofūra</w:t>
      </w:r>
      <w:proofErr w:type="spellEnd"/>
      <w:r>
        <w:t xml:space="preserve"> (</w:t>
      </w:r>
      <w:proofErr w:type="spellStart"/>
      <w:r>
        <w:t>hidrohlorīda</w:t>
      </w:r>
      <w:proofErr w:type="spellEnd"/>
      <w:r>
        <w:t xml:space="preserve"> veidā)/kg /dienā 5 dienas pēc kārtas, t.i. 1 ml/50 kg ķermeņa svara. </w:t>
      </w:r>
    </w:p>
    <w:p w14:paraId="13F96CB3" w14:textId="77777777" w:rsidR="00832C74" w:rsidRDefault="009A701F" w:rsidP="00291D26">
      <w:pPr>
        <w:spacing w:after="2" w:line="256" w:lineRule="auto"/>
        <w:ind w:left="0" w:right="53" w:firstLine="0"/>
        <w:jc w:val="left"/>
      </w:pPr>
      <w:r>
        <w:t xml:space="preserve">Akūta </w:t>
      </w:r>
      <w:proofErr w:type="spellStart"/>
      <w:r>
        <w:t>pēcdzemdību</w:t>
      </w:r>
      <w:proofErr w:type="spellEnd"/>
      <w:r>
        <w:t xml:space="preserve"> </w:t>
      </w:r>
      <w:proofErr w:type="spellStart"/>
      <w:r>
        <w:t>metrīta</w:t>
      </w:r>
      <w:proofErr w:type="spellEnd"/>
      <w:r>
        <w:t xml:space="preserve"> gadījumos, var būt nepieciešama papildus uzturošā terapija.  </w:t>
      </w:r>
    </w:p>
    <w:p w14:paraId="43FD9135" w14:textId="77777777" w:rsidR="00832C74" w:rsidRDefault="00832C74" w:rsidP="00291D26">
      <w:pPr>
        <w:spacing w:after="2" w:line="256" w:lineRule="auto"/>
        <w:ind w:left="0" w:right="53" w:firstLine="0"/>
        <w:jc w:val="left"/>
      </w:pPr>
    </w:p>
    <w:p w14:paraId="257E06BA" w14:textId="0FD26857" w:rsidR="009F1EC6" w:rsidRDefault="009A701F" w:rsidP="00291D26">
      <w:pPr>
        <w:spacing w:after="2" w:line="256" w:lineRule="auto"/>
        <w:ind w:left="0" w:right="53" w:firstLine="0"/>
        <w:jc w:val="left"/>
      </w:pPr>
      <w:r>
        <w:rPr>
          <w:b/>
        </w:rPr>
        <w:lastRenderedPageBreak/>
        <w:t>Cūkas:</w:t>
      </w:r>
      <w:r>
        <w:t xml:space="preserve"> </w:t>
      </w:r>
      <w:r w:rsidR="009F1EC6">
        <w:t>i</w:t>
      </w:r>
      <w:r>
        <w:t>ntramuskulār</w:t>
      </w:r>
      <w:r w:rsidR="009F1EC6">
        <w:t>ai lietošanai</w:t>
      </w:r>
      <w:r>
        <w:t xml:space="preserve"> </w:t>
      </w:r>
    </w:p>
    <w:p w14:paraId="56999110" w14:textId="3515EEFC" w:rsidR="00B745F2" w:rsidRDefault="009A701F" w:rsidP="00291D26">
      <w:pPr>
        <w:spacing w:after="2" w:line="256" w:lineRule="auto"/>
        <w:ind w:left="0" w:right="53" w:firstLine="0"/>
        <w:jc w:val="left"/>
      </w:pPr>
      <w:r>
        <w:t xml:space="preserve">3 mg </w:t>
      </w:r>
      <w:proofErr w:type="spellStart"/>
      <w:r>
        <w:t>ceftiofūra</w:t>
      </w:r>
      <w:proofErr w:type="spellEnd"/>
      <w:r>
        <w:t xml:space="preserve"> (</w:t>
      </w:r>
      <w:proofErr w:type="spellStart"/>
      <w:r>
        <w:t>hidrohlorīda</w:t>
      </w:r>
      <w:proofErr w:type="spellEnd"/>
      <w:r>
        <w:t xml:space="preserve"> veidā)/kg /dienā 3 dienas, t.i. 1 ml/16 kg ķermeņa svara. </w:t>
      </w:r>
    </w:p>
    <w:p w14:paraId="5C5F09F2" w14:textId="061ECED5" w:rsidR="00B745F2" w:rsidRDefault="009A701F" w:rsidP="00291D26">
      <w:pPr>
        <w:ind w:left="0" w:right="53" w:firstLine="0"/>
      </w:pPr>
      <w:r>
        <w:t xml:space="preserve">Pirms lietošanas </w:t>
      </w:r>
      <w:r w:rsidR="009F1EC6">
        <w:t>flakonu</w:t>
      </w:r>
      <w:r>
        <w:t xml:space="preserve"> labi saskalināt, lai saturs iegūtu suspensijas formu. </w:t>
      </w:r>
      <w:r w:rsidR="00E71DCC" w:rsidRPr="00E57A7D">
        <w:t xml:space="preserve">Lai nodrošinātu pareizu devu, ķermeņa masa </w:t>
      </w:r>
      <w:r w:rsidR="00E71DCC">
        <w:t>svars</w:t>
      </w:r>
      <w:r w:rsidR="00E71DCC" w:rsidRPr="00E57A7D">
        <w:t xml:space="preserve"> jānosaka pēc iespējas precīzāk</w:t>
      </w:r>
      <w:r w:rsidR="00E71DCC">
        <w:t>.</w:t>
      </w:r>
      <w:r>
        <w:t xml:space="preserve"> </w:t>
      </w:r>
      <w:r w:rsidR="009F1EC6">
        <w:t>Nākamās</w:t>
      </w:r>
      <w:r>
        <w:t xml:space="preserve"> injekcijas vei</w:t>
      </w:r>
      <w:r w:rsidR="009F1EC6">
        <w:t>kt</w:t>
      </w:r>
      <w:r>
        <w:t xml:space="preserve"> dažādās </w:t>
      </w:r>
      <w:r w:rsidR="009F1EC6">
        <w:t xml:space="preserve">ķermeņa </w:t>
      </w:r>
      <w:r>
        <w:t xml:space="preserve">vietās. Tā kā </w:t>
      </w:r>
      <w:r w:rsidR="009F1EC6">
        <w:t>aizbāzni</w:t>
      </w:r>
      <w:r>
        <w:t xml:space="preserve"> nedrīkst </w:t>
      </w:r>
      <w:r w:rsidR="009F1EC6">
        <w:t>caurdurt</w:t>
      </w:r>
      <w:r>
        <w:t xml:space="preserve"> vairāk kā 50 reizes, lietotājam jāizvēlas piemērotākais </w:t>
      </w:r>
      <w:r w:rsidR="009F1EC6">
        <w:t>flakonu</w:t>
      </w:r>
      <w:r>
        <w:t xml:space="preserve"> tilpums. </w:t>
      </w:r>
    </w:p>
    <w:p w14:paraId="450D81C6" w14:textId="77777777" w:rsidR="00B745F2" w:rsidRDefault="009A701F" w:rsidP="00291D26">
      <w:pPr>
        <w:spacing w:after="27" w:line="259" w:lineRule="auto"/>
        <w:ind w:left="0" w:right="53" w:firstLine="0"/>
        <w:jc w:val="left"/>
      </w:pPr>
      <w:r>
        <w:t xml:space="preserve"> </w:t>
      </w:r>
    </w:p>
    <w:p w14:paraId="26989942" w14:textId="77777777" w:rsidR="00E1002B" w:rsidRPr="006E49BF" w:rsidRDefault="00E1002B" w:rsidP="00E1002B">
      <w:pPr>
        <w:pStyle w:val="Style1"/>
      </w:pPr>
      <w:r w:rsidRPr="00E57A7D">
        <w:t>3.10</w:t>
      </w:r>
      <w:r>
        <w:t>.</w:t>
      </w:r>
      <w:r w:rsidRPr="00E57A7D">
        <w:tab/>
        <w:t>Pārdozēšanas simptomi (</w:t>
      </w:r>
      <w:r>
        <w:t xml:space="preserve">ārkārtas procedūras un </w:t>
      </w:r>
      <w:proofErr w:type="spellStart"/>
      <w:r>
        <w:t>antidoti</w:t>
      </w:r>
      <w:proofErr w:type="spellEnd"/>
      <w:r>
        <w:t>, ja piemērojami</w:t>
      </w:r>
      <w:r w:rsidRPr="006E49BF">
        <w:t>)</w:t>
      </w:r>
    </w:p>
    <w:p w14:paraId="381DD225" w14:textId="77777777" w:rsidR="00B745F2" w:rsidRDefault="009A701F" w:rsidP="00291D26">
      <w:pPr>
        <w:spacing w:after="0" w:line="259" w:lineRule="auto"/>
        <w:ind w:left="0" w:right="53" w:firstLine="0"/>
        <w:jc w:val="left"/>
      </w:pPr>
      <w:r>
        <w:t xml:space="preserve"> </w:t>
      </w:r>
    </w:p>
    <w:p w14:paraId="6B13A550" w14:textId="5A199057" w:rsidR="00B745F2" w:rsidRDefault="009A701F" w:rsidP="00291D26">
      <w:pPr>
        <w:ind w:left="0" w:right="53" w:firstLine="0"/>
      </w:pPr>
      <w:proofErr w:type="spellStart"/>
      <w:r>
        <w:t>Ceftiofūra</w:t>
      </w:r>
      <w:proofErr w:type="spellEnd"/>
      <w:r>
        <w:t xml:space="preserve"> zemā </w:t>
      </w:r>
      <w:proofErr w:type="spellStart"/>
      <w:r>
        <w:t>toksicitāte</w:t>
      </w:r>
      <w:proofErr w:type="spellEnd"/>
      <w:r>
        <w:t xml:space="preserve"> cūkām ir pierādīta, lietojot </w:t>
      </w:r>
      <w:proofErr w:type="spellStart"/>
      <w:r>
        <w:t>ceftiofūra</w:t>
      </w:r>
      <w:proofErr w:type="spellEnd"/>
      <w:r>
        <w:t xml:space="preserve"> nātrija sāli devās, kas 8 reizes pārsniedz </w:t>
      </w:r>
      <w:proofErr w:type="spellStart"/>
      <w:r>
        <w:t>ceftiofūra</w:t>
      </w:r>
      <w:proofErr w:type="spellEnd"/>
      <w:r>
        <w:t xml:space="preserve"> ieteiktās devas, </w:t>
      </w:r>
      <w:r w:rsidR="009F1EC6">
        <w:t xml:space="preserve">ievadot </w:t>
      </w:r>
      <w:r>
        <w:t xml:space="preserve">to intramuskulāri 15 dienas pēc kārtas. Liellopiem sistēmiskas </w:t>
      </w:r>
      <w:proofErr w:type="spellStart"/>
      <w:r>
        <w:t>toksicitātes</w:t>
      </w:r>
      <w:proofErr w:type="spellEnd"/>
      <w:r>
        <w:t xml:space="preserve"> pazīmes tika novērotas pēc nozīmīgas </w:t>
      </w:r>
      <w:proofErr w:type="spellStart"/>
      <w:r>
        <w:t>parenterālas</w:t>
      </w:r>
      <w:proofErr w:type="spellEnd"/>
      <w:r>
        <w:t xml:space="preserve"> pārdozēšanas. </w:t>
      </w:r>
    </w:p>
    <w:p w14:paraId="47531DFC" w14:textId="77777777" w:rsidR="00E1002B" w:rsidRPr="006E49BF" w:rsidRDefault="00E1002B" w:rsidP="003E0DFA">
      <w:pPr>
        <w:pStyle w:val="Style1"/>
        <w:ind w:left="0" w:firstLine="0"/>
      </w:pPr>
    </w:p>
    <w:p w14:paraId="5AB22556" w14:textId="77777777" w:rsidR="00E1002B" w:rsidRPr="00E57A7D" w:rsidRDefault="00E1002B" w:rsidP="00E1002B">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33806E4A" w14:textId="77777777" w:rsidR="00E1002B" w:rsidRDefault="00E1002B" w:rsidP="00291D26">
      <w:pPr>
        <w:spacing w:after="19" w:line="259" w:lineRule="auto"/>
        <w:ind w:left="0" w:right="53" w:firstLine="0"/>
        <w:jc w:val="left"/>
        <w:rPr>
          <w:b/>
        </w:rPr>
      </w:pPr>
    </w:p>
    <w:p w14:paraId="529ABFA3" w14:textId="77777777" w:rsidR="00E1002B" w:rsidRPr="003E0DFA" w:rsidRDefault="00E1002B" w:rsidP="00291D26">
      <w:pPr>
        <w:spacing w:after="19" w:line="259" w:lineRule="auto"/>
        <w:ind w:left="0" w:right="53" w:firstLine="0"/>
        <w:jc w:val="left"/>
        <w:rPr>
          <w:bCs/>
        </w:rPr>
      </w:pPr>
      <w:r w:rsidRPr="003E0DFA">
        <w:rPr>
          <w:bCs/>
        </w:rPr>
        <w:t xml:space="preserve">Nav piemērojami. </w:t>
      </w:r>
    </w:p>
    <w:p w14:paraId="6BB9E007" w14:textId="1F106260" w:rsidR="00B745F2" w:rsidRDefault="009A701F" w:rsidP="00291D26">
      <w:pPr>
        <w:spacing w:after="19" w:line="259" w:lineRule="auto"/>
        <w:ind w:left="0" w:right="53" w:firstLine="0"/>
        <w:jc w:val="left"/>
      </w:pPr>
      <w:r>
        <w:rPr>
          <w:b/>
        </w:rPr>
        <w:t xml:space="preserve"> </w:t>
      </w:r>
    </w:p>
    <w:p w14:paraId="55A9E904" w14:textId="77777777" w:rsidR="00E1002B" w:rsidRPr="00E57A7D" w:rsidRDefault="00E1002B" w:rsidP="00E1002B">
      <w:pPr>
        <w:pStyle w:val="Style1"/>
      </w:pPr>
      <w:r w:rsidRPr="00E57A7D">
        <w:t>3.12</w:t>
      </w:r>
      <w:r>
        <w:t>.</w:t>
      </w:r>
      <w:r w:rsidRPr="00E57A7D">
        <w:tab/>
        <w:t>Ierobežojumu period</w:t>
      </w:r>
      <w:r>
        <w:t>s</w:t>
      </w:r>
    </w:p>
    <w:p w14:paraId="70351CFB" w14:textId="77777777" w:rsidR="00B745F2" w:rsidRDefault="009A701F" w:rsidP="00291D26">
      <w:pPr>
        <w:spacing w:after="13" w:line="259" w:lineRule="auto"/>
        <w:ind w:left="0" w:right="53" w:firstLine="0"/>
        <w:jc w:val="left"/>
      </w:pPr>
      <w:r>
        <w:t xml:space="preserve"> </w:t>
      </w:r>
    </w:p>
    <w:p w14:paraId="6231ED71" w14:textId="77777777" w:rsidR="00E1002B" w:rsidRDefault="009A701F" w:rsidP="00291D26">
      <w:pPr>
        <w:ind w:left="0" w:right="53" w:firstLine="0"/>
      </w:pPr>
      <w:r>
        <w:rPr>
          <w:b/>
        </w:rPr>
        <w:t>Liellopi:</w:t>
      </w:r>
      <w:r>
        <w:t xml:space="preserve"> Gaļai un blakusproduktiem: 8 dienas. </w:t>
      </w:r>
    </w:p>
    <w:p w14:paraId="7D6E32A9" w14:textId="6D9758AE" w:rsidR="00E1002B" w:rsidRDefault="009A701F" w:rsidP="00291D26">
      <w:pPr>
        <w:ind w:left="0" w:right="53" w:firstLine="0"/>
      </w:pPr>
      <w:r>
        <w:t xml:space="preserve">Pienam: nulle stundas.  </w:t>
      </w:r>
    </w:p>
    <w:p w14:paraId="40A5C62A" w14:textId="41E4B12F" w:rsidR="00B745F2" w:rsidRDefault="009A701F" w:rsidP="00291D26">
      <w:pPr>
        <w:ind w:left="0" w:right="53" w:firstLine="0"/>
      </w:pPr>
      <w:r>
        <w:rPr>
          <w:b/>
        </w:rPr>
        <w:t>Cūkas:</w:t>
      </w:r>
      <w:r>
        <w:t xml:space="preserve"> Gaļai un blakusproduktiem: 5 dienas.</w:t>
      </w:r>
      <w:r>
        <w:rPr>
          <w:b/>
          <w:sz w:val="24"/>
        </w:rPr>
        <w:t xml:space="preserve"> </w:t>
      </w:r>
    </w:p>
    <w:p w14:paraId="32B01233" w14:textId="49F3AA2B" w:rsidR="00B745F2" w:rsidRDefault="009A701F" w:rsidP="00291D26">
      <w:pPr>
        <w:spacing w:after="2" w:line="259" w:lineRule="auto"/>
        <w:ind w:left="0" w:right="53" w:firstLine="0"/>
        <w:jc w:val="left"/>
        <w:rPr>
          <w:b/>
          <w:sz w:val="24"/>
        </w:rPr>
      </w:pPr>
      <w:r>
        <w:rPr>
          <w:b/>
          <w:sz w:val="24"/>
        </w:rPr>
        <w:t xml:space="preserve"> </w:t>
      </w:r>
    </w:p>
    <w:p w14:paraId="195A3670" w14:textId="77777777" w:rsidR="003E0DFA" w:rsidRDefault="003E0DFA" w:rsidP="00291D26">
      <w:pPr>
        <w:spacing w:after="2" w:line="259" w:lineRule="auto"/>
        <w:ind w:left="0" w:right="53" w:firstLine="0"/>
        <w:jc w:val="left"/>
      </w:pPr>
    </w:p>
    <w:p w14:paraId="27B6F94F" w14:textId="13443A32" w:rsidR="00B745F2" w:rsidRDefault="00E1002B" w:rsidP="00291D26">
      <w:pPr>
        <w:pStyle w:val="Heading1"/>
        <w:tabs>
          <w:tab w:val="center" w:pos="2411"/>
        </w:tabs>
        <w:ind w:left="0" w:right="53" w:firstLine="0"/>
      </w:pPr>
      <w:r>
        <w:t xml:space="preserve">4. </w:t>
      </w:r>
      <w:r>
        <w:tab/>
        <w:t xml:space="preserve">FARMAKOLOĢISKĀS ĪPAŠĪBAS </w:t>
      </w:r>
    </w:p>
    <w:p w14:paraId="00BB9D48" w14:textId="34E729E6" w:rsidR="00E1002B" w:rsidRPr="003E0DFA" w:rsidRDefault="009A701F" w:rsidP="003E0DFA">
      <w:pPr>
        <w:spacing w:after="11" w:line="259" w:lineRule="auto"/>
        <w:ind w:left="0" w:right="53" w:firstLine="0"/>
        <w:jc w:val="left"/>
      </w:pPr>
      <w:r>
        <w:t xml:space="preserve"> </w:t>
      </w:r>
    </w:p>
    <w:p w14:paraId="51D8DCAE" w14:textId="0A541BF7" w:rsidR="00B745F2" w:rsidRPr="00E20182" w:rsidRDefault="00E1002B" w:rsidP="003E0DFA">
      <w:pPr>
        <w:pStyle w:val="Style1"/>
        <w:rPr>
          <w:bCs/>
        </w:rPr>
      </w:pPr>
      <w:r w:rsidRPr="00673639">
        <w:t>4.1.</w:t>
      </w:r>
      <w:r w:rsidRPr="00673639">
        <w:tab/>
      </w:r>
      <w:proofErr w:type="spellStart"/>
      <w:r w:rsidRPr="00E57A7D">
        <w:t>ATĶvet</w:t>
      </w:r>
      <w:proofErr w:type="spellEnd"/>
      <w:r w:rsidRPr="00E57A7D">
        <w:t xml:space="preserve"> kods:</w:t>
      </w:r>
      <w:r w:rsidR="009F1EC6">
        <w:t xml:space="preserve"> </w:t>
      </w:r>
      <w:r w:rsidR="009A701F" w:rsidRPr="003E0DFA">
        <w:rPr>
          <w:b w:val="0"/>
          <w:bCs/>
        </w:rPr>
        <w:t>QJ01DD90</w:t>
      </w:r>
      <w:r w:rsidR="009F1EC6" w:rsidRPr="003E0DFA">
        <w:rPr>
          <w:b w:val="0"/>
          <w:bCs/>
        </w:rPr>
        <w:t>.</w:t>
      </w:r>
      <w:r w:rsidR="009A701F" w:rsidRPr="003E0DFA">
        <w:rPr>
          <w:b w:val="0"/>
          <w:bCs/>
        </w:rPr>
        <w:t xml:space="preserve"> </w:t>
      </w:r>
    </w:p>
    <w:p w14:paraId="0796DC47" w14:textId="77777777" w:rsidR="00B745F2" w:rsidRDefault="009A701F" w:rsidP="00291D26">
      <w:pPr>
        <w:spacing w:after="17" w:line="259" w:lineRule="auto"/>
        <w:ind w:left="0" w:right="53" w:firstLine="0"/>
        <w:jc w:val="left"/>
      </w:pPr>
      <w:r>
        <w:rPr>
          <w:b/>
        </w:rPr>
        <w:t xml:space="preserve"> </w:t>
      </w:r>
    </w:p>
    <w:p w14:paraId="418D33D5" w14:textId="57C17B1E" w:rsidR="00B745F2" w:rsidRDefault="00E1002B" w:rsidP="00291D26">
      <w:pPr>
        <w:pStyle w:val="Heading2"/>
        <w:tabs>
          <w:tab w:val="center" w:pos="1939"/>
        </w:tabs>
        <w:ind w:left="0" w:right="53" w:firstLine="0"/>
      </w:pPr>
      <w:r>
        <w:t xml:space="preserve">4.2. </w:t>
      </w:r>
      <w:r>
        <w:tab/>
      </w:r>
      <w:proofErr w:type="spellStart"/>
      <w:r>
        <w:t>Farmakodinamiskās</w:t>
      </w:r>
      <w:proofErr w:type="spellEnd"/>
      <w:r>
        <w:t xml:space="preserve"> īpašības </w:t>
      </w:r>
    </w:p>
    <w:p w14:paraId="610A5A61" w14:textId="77777777" w:rsidR="00B745F2" w:rsidRDefault="009A701F" w:rsidP="00291D26">
      <w:pPr>
        <w:spacing w:after="0" w:line="259" w:lineRule="auto"/>
        <w:ind w:left="0" w:right="53" w:firstLine="0"/>
        <w:jc w:val="left"/>
      </w:pPr>
      <w:r>
        <w:rPr>
          <w:b/>
        </w:rPr>
        <w:t xml:space="preserve"> </w:t>
      </w:r>
    </w:p>
    <w:p w14:paraId="2EF50498" w14:textId="06B1D5AC" w:rsidR="002E23C0" w:rsidRDefault="009A701F" w:rsidP="00291D26">
      <w:pPr>
        <w:ind w:left="0" w:right="53" w:firstLine="0"/>
      </w:pPr>
      <w:proofErr w:type="spellStart"/>
      <w:r>
        <w:t>Ceftiofūrs</w:t>
      </w:r>
      <w:proofErr w:type="spellEnd"/>
      <w:r>
        <w:t xml:space="preserve"> ir trešās paaudzes </w:t>
      </w:r>
      <w:proofErr w:type="spellStart"/>
      <w:r>
        <w:t>cefalosporīns</w:t>
      </w:r>
      <w:proofErr w:type="spellEnd"/>
      <w:r>
        <w:t xml:space="preserve">, kas ir aktīvs pret vairākām </w:t>
      </w:r>
      <w:proofErr w:type="spellStart"/>
      <w:r w:rsidR="009F1EC6">
        <w:t>g</w:t>
      </w:r>
      <w:r>
        <w:t>rampozitīvām</w:t>
      </w:r>
      <w:proofErr w:type="spellEnd"/>
      <w:r>
        <w:t xml:space="preserve"> un </w:t>
      </w:r>
      <w:proofErr w:type="spellStart"/>
      <w:r w:rsidR="009F1EC6">
        <w:t>g</w:t>
      </w:r>
      <w:r>
        <w:t>ramnegatīvām</w:t>
      </w:r>
      <w:proofErr w:type="spellEnd"/>
      <w:r>
        <w:t xml:space="preserve"> baktērijām, ieskaitot ß –</w:t>
      </w:r>
      <w:proofErr w:type="spellStart"/>
      <w:r>
        <w:t>laktamāzi</w:t>
      </w:r>
      <w:proofErr w:type="spellEnd"/>
      <w:r>
        <w:t xml:space="preserve"> producējošus celmus. </w:t>
      </w:r>
      <w:proofErr w:type="spellStart"/>
      <w:r>
        <w:t>Ceftiofūra</w:t>
      </w:r>
      <w:proofErr w:type="spellEnd"/>
      <w:r>
        <w:t xml:space="preserve"> baktericīdās īpašības balstās uz tā spēju kavēt baktēriju šūnu sienu sintēzi. Beta-</w:t>
      </w:r>
      <w:proofErr w:type="spellStart"/>
      <w:r>
        <w:t>laktāmi</w:t>
      </w:r>
      <w:proofErr w:type="spellEnd"/>
      <w:r>
        <w:t xml:space="preserve"> darbojas, traucējot baktēriju šūnu sienu sintēzi. Šūnu sienu sintēzei ir nepieciešami fermenti, kurus sauc par penicilīnu-saistošajiem proteīniem (PSP). </w:t>
      </w:r>
    </w:p>
    <w:p w14:paraId="0D122EDC" w14:textId="77777777" w:rsidR="002E23C0" w:rsidRDefault="002E23C0" w:rsidP="00291D26">
      <w:pPr>
        <w:ind w:left="0" w:right="53" w:firstLine="0"/>
      </w:pPr>
      <w:r w:rsidRPr="002E23C0">
        <w:t xml:space="preserve">Baktērijas attīsta rezistenci pret </w:t>
      </w:r>
      <w:proofErr w:type="spellStart"/>
      <w:r w:rsidRPr="002E23C0">
        <w:t>cefalosporīniem</w:t>
      </w:r>
      <w:proofErr w:type="spellEnd"/>
      <w:r w:rsidRPr="002E23C0">
        <w:t xml:space="preserve"> četros </w:t>
      </w:r>
      <w:proofErr w:type="spellStart"/>
      <w:r w:rsidRPr="002E23C0">
        <w:t>pamatmehānismos</w:t>
      </w:r>
      <w:proofErr w:type="spellEnd"/>
      <w:r w:rsidRPr="002E23C0">
        <w:t>:</w:t>
      </w:r>
    </w:p>
    <w:p w14:paraId="06FF4929" w14:textId="0BFB71FF" w:rsidR="009F1EC6" w:rsidRDefault="009A701F" w:rsidP="00291D26">
      <w:pPr>
        <w:ind w:left="0" w:right="53" w:firstLine="0"/>
      </w:pPr>
      <w:r>
        <w:t xml:space="preserve">1) </w:t>
      </w:r>
      <w:r w:rsidR="002E23C0">
        <w:t>mainot</w:t>
      </w:r>
      <w:r>
        <w:t xml:space="preserve"> vai </w:t>
      </w:r>
      <w:proofErr w:type="spellStart"/>
      <w:r>
        <w:t>iegūt</w:t>
      </w:r>
      <w:r w:rsidR="002E23C0">
        <w:t>ot</w:t>
      </w:r>
      <w:proofErr w:type="spellEnd"/>
      <w:r>
        <w:t xml:space="preserve"> PSP, kas ir nejutīgi pret citādi efektīvajiem ß –</w:t>
      </w:r>
      <w:proofErr w:type="spellStart"/>
      <w:r>
        <w:t>laktāmiem</w:t>
      </w:r>
      <w:proofErr w:type="spellEnd"/>
      <w:r>
        <w:t xml:space="preserve">; </w:t>
      </w:r>
    </w:p>
    <w:p w14:paraId="275B6B27" w14:textId="65F0FC06" w:rsidR="009F1EC6" w:rsidRDefault="009A701F" w:rsidP="00291D26">
      <w:pPr>
        <w:ind w:left="0" w:right="53" w:firstLine="0"/>
      </w:pPr>
      <w:r>
        <w:t xml:space="preserve">2) </w:t>
      </w:r>
      <w:r w:rsidR="002E23C0">
        <w:t xml:space="preserve">izmainot </w:t>
      </w:r>
      <w:r>
        <w:t>šūnu caurlaidīb</w:t>
      </w:r>
      <w:r w:rsidR="002E23C0">
        <w:t>u</w:t>
      </w:r>
      <w:r>
        <w:t xml:space="preserve"> pret ß-</w:t>
      </w:r>
      <w:proofErr w:type="spellStart"/>
      <w:r>
        <w:t>laktāmiem</w:t>
      </w:r>
      <w:proofErr w:type="spellEnd"/>
      <w:r>
        <w:t xml:space="preserve">; </w:t>
      </w:r>
    </w:p>
    <w:p w14:paraId="1A91F87F" w14:textId="73E1F58F" w:rsidR="009F1EC6" w:rsidRDefault="009A701F" w:rsidP="00291D26">
      <w:pPr>
        <w:ind w:left="0" w:right="53" w:firstLine="0"/>
      </w:pPr>
      <w:r>
        <w:t xml:space="preserve">3) </w:t>
      </w:r>
      <w:r w:rsidR="002E23C0">
        <w:t xml:space="preserve">ražojot </w:t>
      </w:r>
      <w:r>
        <w:t>b</w:t>
      </w:r>
      <w:r w:rsidR="002E23C0">
        <w:t>-</w:t>
      </w:r>
      <w:proofErr w:type="spellStart"/>
      <w:r>
        <w:t>laktamāz</w:t>
      </w:r>
      <w:r w:rsidR="002E23C0">
        <w:t>i</w:t>
      </w:r>
      <w:proofErr w:type="spellEnd"/>
      <w:r>
        <w:t xml:space="preserve">, kas </w:t>
      </w:r>
      <w:r w:rsidR="002E23C0">
        <w:t>sašķeļ</w:t>
      </w:r>
      <w:r>
        <w:t xml:space="preserve"> ß-</w:t>
      </w:r>
      <w:proofErr w:type="spellStart"/>
      <w:r>
        <w:t>laktāma</w:t>
      </w:r>
      <w:proofErr w:type="spellEnd"/>
      <w:r>
        <w:t xml:space="preserve"> gredzena molekulu, vai </w:t>
      </w:r>
    </w:p>
    <w:p w14:paraId="182CDBD4" w14:textId="3E967393" w:rsidR="002E23C0" w:rsidRDefault="009A701F" w:rsidP="00291D26">
      <w:pPr>
        <w:ind w:left="0" w:right="53" w:firstLine="0"/>
      </w:pPr>
      <w:r>
        <w:t xml:space="preserve">4) aktīvas </w:t>
      </w:r>
      <w:r w:rsidR="002E23C0">
        <w:t>iz</w:t>
      </w:r>
      <w:r>
        <w:t xml:space="preserve">plūdes veidā. </w:t>
      </w:r>
    </w:p>
    <w:p w14:paraId="490FB445" w14:textId="44AB620E" w:rsidR="009F1EC6" w:rsidRDefault="009A701F" w:rsidP="00291D26">
      <w:pPr>
        <w:ind w:left="0" w:right="53" w:firstLine="0"/>
      </w:pPr>
      <w:r>
        <w:t xml:space="preserve">Dažas </w:t>
      </w:r>
      <w:proofErr w:type="spellStart"/>
      <w:r w:rsidR="002E23C0">
        <w:t>g</w:t>
      </w:r>
      <w:r>
        <w:t>ramnegatīv</w:t>
      </w:r>
      <w:r w:rsidR="002E23C0">
        <w:t>o</w:t>
      </w:r>
      <w:proofErr w:type="spellEnd"/>
      <w:r>
        <w:t xml:space="preserve"> zarnu baktēriju </w:t>
      </w:r>
      <w:bookmarkStart w:id="0" w:name="_Hlk185511458"/>
      <w:r>
        <w:t>ß-</w:t>
      </w:r>
      <w:bookmarkEnd w:id="0"/>
      <w:proofErr w:type="spellStart"/>
      <w:r>
        <w:t>laktamāzes</w:t>
      </w:r>
      <w:proofErr w:type="spellEnd"/>
      <w:r>
        <w:t xml:space="preserve"> var dažādās pakāpēs paaugstināt </w:t>
      </w:r>
      <w:r w:rsidR="002E23C0">
        <w:t>m</w:t>
      </w:r>
      <w:r>
        <w:t xml:space="preserve">inimālo </w:t>
      </w:r>
      <w:proofErr w:type="spellStart"/>
      <w:r w:rsidR="002E23C0">
        <w:t>i</w:t>
      </w:r>
      <w:r>
        <w:t>nhibējošo</w:t>
      </w:r>
      <w:proofErr w:type="spellEnd"/>
      <w:r>
        <w:t xml:space="preserve"> </w:t>
      </w:r>
      <w:r w:rsidR="002E23C0">
        <w:t>k</w:t>
      </w:r>
      <w:r>
        <w:t>oncentrāciju (MI</w:t>
      </w:r>
      <w:r w:rsidR="002E23C0">
        <w:t>C</w:t>
      </w:r>
      <w:r>
        <w:t xml:space="preserve">) trešās un ceturtās paaudzes </w:t>
      </w:r>
      <w:proofErr w:type="spellStart"/>
      <w:r>
        <w:t>cefalosporīniem</w:t>
      </w:r>
      <w:proofErr w:type="spellEnd"/>
      <w:r>
        <w:t xml:space="preserve">, kā arī penicilīniem, </w:t>
      </w:r>
      <w:proofErr w:type="spellStart"/>
      <w:r>
        <w:t>ampicilīniem</w:t>
      </w:r>
      <w:proofErr w:type="spellEnd"/>
      <w:r>
        <w:t>, b-</w:t>
      </w:r>
      <w:proofErr w:type="spellStart"/>
      <w:r>
        <w:t>laktāma</w:t>
      </w:r>
      <w:proofErr w:type="spellEnd"/>
      <w:r>
        <w:t xml:space="preserve"> inhibitoru kombinācijām un pirmās un otrās paaudzes </w:t>
      </w:r>
      <w:proofErr w:type="spellStart"/>
      <w:r>
        <w:t>cefalosporīniem</w:t>
      </w:r>
      <w:proofErr w:type="spellEnd"/>
      <w:r>
        <w:t xml:space="preserve">. </w:t>
      </w:r>
    </w:p>
    <w:p w14:paraId="653A1992" w14:textId="7DDD8F52" w:rsidR="00B745F2" w:rsidRDefault="009A701F" w:rsidP="00291D26">
      <w:pPr>
        <w:ind w:left="0" w:right="53" w:firstLine="0"/>
      </w:pPr>
      <w:proofErr w:type="spellStart"/>
      <w:r>
        <w:t>Ceftiofūrs</w:t>
      </w:r>
      <w:proofErr w:type="spellEnd"/>
      <w:r>
        <w:t xml:space="preserve"> </w:t>
      </w:r>
      <w:r w:rsidR="002E23C0">
        <w:t xml:space="preserve">iedarbojas uz šādiem </w:t>
      </w:r>
      <w:r>
        <w:t xml:space="preserve">mikroorganismiem, kas cūkām var izraisīt </w:t>
      </w:r>
      <w:proofErr w:type="spellStart"/>
      <w:r>
        <w:t>respiratoras</w:t>
      </w:r>
      <w:proofErr w:type="spellEnd"/>
      <w:r>
        <w:t xml:space="preserve"> saslimšanas: </w:t>
      </w:r>
      <w:proofErr w:type="spellStart"/>
      <w:r>
        <w:rPr>
          <w:i/>
        </w:rPr>
        <w:t>Pasteurella</w:t>
      </w:r>
      <w:proofErr w:type="spellEnd"/>
      <w:r>
        <w:rPr>
          <w:i/>
        </w:rPr>
        <w:t xml:space="preserve"> </w:t>
      </w:r>
      <w:proofErr w:type="spellStart"/>
      <w:r>
        <w:rPr>
          <w:i/>
        </w:rPr>
        <w:t>multocida</w:t>
      </w:r>
      <w:proofErr w:type="spellEnd"/>
      <w:r>
        <w:rPr>
          <w:i/>
        </w:rPr>
        <w:t xml:space="preserve">, </w:t>
      </w:r>
      <w:proofErr w:type="spellStart"/>
      <w:r>
        <w:rPr>
          <w:i/>
        </w:rPr>
        <w:t>Actinobacillus</w:t>
      </w:r>
      <w:proofErr w:type="spellEnd"/>
      <w:r>
        <w:rPr>
          <w:i/>
        </w:rPr>
        <w:t xml:space="preserve"> </w:t>
      </w:r>
      <w:proofErr w:type="spellStart"/>
      <w:r>
        <w:rPr>
          <w:i/>
        </w:rPr>
        <w:t>pleuropneumoniae</w:t>
      </w:r>
      <w:proofErr w:type="spellEnd"/>
      <w:r>
        <w:t xml:space="preserve"> un </w:t>
      </w:r>
      <w:proofErr w:type="spellStart"/>
      <w:r>
        <w:rPr>
          <w:i/>
        </w:rPr>
        <w:t>Streptococcus</w:t>
      </w:r>
      <w:proofErr w:type="spellEnd"/>
      <w:r>
        <w:rPr>
          <w:i/>
        </w:rPr>
        <w:t xml:space="preserve"> </w:t>
      </w:r>
      <w:proofErr w:type="spellStart"/>
      <w:r>
        <w:rPr>
          <w:i/>
        </w:rPr>
        <w:t>suis</w:t>
      </w:r>
      <w:proofErr w:type="spellEnd"/>
      <w:r>
        <w:rPr>
          <w:i/>
        </w:rPr>
        <w:t xml:space="preserve">. </w:t>
      </w:r>
      <w:proofErr w:type="spellStart"/>
      <w:r>
        <w:rPr>
          <w:i/>
        </w:rPr>
        <w:t>Bordetella</w:t>
      </w:r>
      <w:proofErr w:type="spellEnd"/>
      <w:r>
        <w:rPr>
          <w:i/>
        </w:rPr>
        <w:t xml:space="preserve"> </w:t>
      </w:r>
      <w:proofErr w:type="spellStart"/>
      <w:r>
        <w:rPr>
          <w:i/>
        </w:rPr>
        <w:t>bronchiseptica</w:t>
      </w:r>
      <w:proofErr w:type="spellEnd"/>
      <w:r>
        <w:t xml:space="preserve"> ir nejutīga pret </w:t>
      </w:r>
      <w:proofErr w:type="spellStart"/>
      <w:r>
        <w:t>ceftiofūru</w:t>
      </w:r>
      <w:proofErr w:type="spellEnd"/>
      <w:r>
        <w:t xml:space="preserve">. Liellopiem tas ir aktīvs pret: </w:t>
      </w:r>
    </w:p>
    <w:p w14:paraId="4BE22F2E" w14:textId="0E80EA76" w:rsidR="00E1002B" w:rsidRDefault="009A701F" w:rsidP="00291D26">
      <w:pPr>
        <w:numPr>
          <w:ilvl w:val="0"/>
          <w:numId w:val="4"/>
        </w:numPr>
        <w:ind w:left="0" w:right="53" w:firstLine="0"/>
        <w:jc w:val="left"/>
      </w:pPr>
      <w:r>
        <w:t xml:space="preserve">baktērijām, kas </w:t>
      </w:r>
      <w:r w:rsidR="002E23C0">
        <w:t>izraisa</w:t>
      </w:r>
      <w:r>
        <w:t xml:space="preserve"> </w:t>
      </w:r>
      <w:proofErr w:type="spellStart"/>
      <w:r>
        <w:t>respirator</w:t>
      </w:r>
      <w:r w:rsidR="002E23C0">
        <w:t>as</w:t>
      </w:r>
      <w:proofErr w:type="spellEnd"/>
      <w:r>
        <w:t xml:space="preserve"> saslimšan</w:t>
      </w:r>
      <w:r w:rsidR="002E23C0">
        <w:t>as</w:t>
      </w:r>
      <w:r>
        <w:t xml:space="preserve">: </w:t>
      </w:r>
      <w:proofErr w:type="spellStart"/>
      <w:r>
        <w:rPr>
          <w:i/>
        </w:rPr>
        <w:t>Pasteurella</w:t>
      </w:r>
      <w:proofErr w:type="spellEnd"/>
      <w:r>
        <w:rPr>
          <w:i/>
        </w:rPr>
        <w:t xml:space="preserve"> </w:t>
      </w:r>
      <w:proofErr w:type="spellStart"/>
      <w:r>
        <w:rPr>
          <w:i/>
        </w:rPr>
        <w:t>multocida</w:t>
      </w:r>
      <w:proofErr w:type="spellEnd"/>
      <w:r>
        <w:rPr>
          <w:i/>
        </w:rPr>
        <w:t xml:space="preserve">, </w:t>
      </w:r>
      <w:proofErr w:type="spellStart"/>
      <w:r>
        <w:rPr>
          <w:i/>
        </w:rPr>
        <w:t>Mannheimia</w:t>
      </w:r>
      <w:proofErr w:type="spellEnd"/>
      <w:r>
        <w:rPr>
          <w:i/>
        </w:rPr>
        <w:t xml:space="preserve"> </w:t>
      </w:r>
      <w:proofErr w:type="spellStart"/>
      <w:r>
        <w:rPr>
          <w:i/>
        </w:rPr>
        <w:t>spp</w:t>
      </w:r>
      <w:proofErr w:type="spellEnd"/>
      <w:r>
        <w:t xml:space="preserve">., </w:t>
      </w:r>
      <w:proofErr w:type="spellStart"/>
      <w:r>
        <w:rPr>
          <w:i/>
        </w:rPr>
        <w:t>Histophilus</w:t>
      </w:r>
      <w:proofErr w:type="spellEnd"/>
      <w:r>
        <w:rPr>
          <w:i/>
        </w:rPr>
        <w:t xml:space="preserve"> </w:t>
      </w:r>
      <w:proofErr w:type="spellStart"/>
      <w:r>
        <w:rPr>
          <w:i/>
        </w:rPr>
        <w:t>somni</w:t>
      </w:r>
      <w:proofErr w:type="spellEnd"/>
      <w:r>
        <w:t xml:space="preserve">; </w:t>
      </w:r>
    </w:p>
    <w:p w14:paraId="286BAF05" w14:textId="5AEE92F9" w:rsidR="00B745F2" w:rsidRDefault="009A701F" w:rsidP="003E0DFA">
      <w:pPr>
        <w:numPr>
          <w:ilvl w:val="0"/>
          <w:numId w:val="4"/>
        </w:numPr>
        <w:ind w:left="0" w:right="53" w:firstLine="0"/>
        <w:jc w:val="left"/>
      </w:pPr>
      <w:r>
        <w:lastRenderedPageBreak/>
        <w:t xml:space="preserve">baktērijām, kas </w:t>
      </w:r>
      <w:r w:rsidR="002E23C0">
        <w:t>izraisa</w:t>
      </w:r>
      <w:r>
        <w:t xml:space="preserve"> akūtu </w:t>
      </w:r>
      <w:proofErr w:type="spellStart"/>
      <w:r>
        <w:t>interdigitālo</w:t>
      </w:r>
      <w:proofErr w:type="spellEnd"/>
      <w:r>
        <w:t xml:space="preserve"> </w:t>
      </w:r>
      <w:proofErr w:type="spellStart"/>
      <w:r>
        <w:t>nekrobakteriozi</w:t>
      </w:r>
      <w:proofErr w:type="spellEnd"/>
      <w:r>
        <w:t xml:space="preserve"> (infekciozo </w:t>
      </w:r>
      <w:proofErr w:type="spellStart"/>
      <w:r>
        <w:t>pododermatītu</w:t>
      </w:r>
      <w:proofErr w:type="spellEnd"/>
      <w:r>
        <w:t xml:space="preserve">): </w:t>
      </w:r>
      <w:proofErr w:type="spellStart"/>
      <w:r w:rsidRPr="00E1002B">
        <w:rPr>
          <w:i/>
        </w:rPr>
        <w:t>Fusobacterium</w:t>
      </w:r>
      <w:proofErr w:type="spellEnd"/>
      <w:r w:rsidRPr="00E1002B">
        <w:rPr>
          <w:i/>
        </w:rPr>
        <w:t xml:space="preserve"> </w:t>
      </w:r>
      <w:r w:rsidRPr="00E1002B">
        <w:rPr>
          <w:i/>
        </w:rPr>
        <w:tab/>
      </w:r>
      <w:proofErr w:type="spellStart"/>
      <w:r w:rsidRPr="00E1002B">
        <w:rPr>
          <w:i/>
        </w:rPr>
        <w:t>necrophorum</w:t>
      </w:r>
      <w:proofErr w:type="spellEnd"/>
      <w:r w:rsidRPr="00E1002B">
        <w:rPr>
          <w:i/>
        </w:rPr>
        <w:t xml:space="preserve">, </w:t>
      </w:r>
      <w:proofErr w:type="spellStart"/>
      <w:r w:rsidRPr="00E1002B">
        <w:rPr>
          <w:i/>
        </w:rPr>
        <w:t>Bacteroides</w:t>
      </w:r>
      <w:proofErr w:type="spellEnd"/>
      <w:r w:rsidR="00E1002B">
        <w:rPr>
          <w:i/>
        </w:rPr>
        <w:t xml:space="preserve"> </w:t>
      </w:r>
      <w:proofErr w:type="spellStart"/>
      <w:r w:rsidRPr="00E1002B">
        <w:rPr>
          <w:i/>
        </w:rPr>
        <w:t>melaninogenicus</w:t>
      </w:r>
      <w:proofErr w:type="spellEnd"/>
      <w:r w:rsidR="00E1002B">
        <w:rPr>
          <w:i/>
        </w:rPr>
        <w:t xml:space="preserve"> </w:t>
      </w:r>
      <w:r w:rsidRPr="00E1002B">
        <w:rPr>
          <w:i/>
        </w:rPr>
        <w:t>(</w:t>
      </w:r>
      <w:proofErr w:type="spellStart"/>
      <w:r w:rsidRPr="00E1002B">
        <w:rPr>
          <w:i/>
        </w:rPr>
        <w:t>Porphyromonas</w:t>
      </w:r>
      <w:proofErr w:type="spellEnd"/>
      <w:r w:rsidRPr="00E1002B">
        <w:rPr>
          <w:i/>
        </w:rPr>
        <w:t xml:space="preserve"> </w:t>
      </w:r>
      <w:proofErr w:type="spellStart"/>
      <w:r w:rsidRPr="00E1002B">
        <w:rPr>
          <w:i/>
        </w:rPr>
        <w:t>asaccharolytica</w:t>
      </w:r>
      <w:proofErr w:type="spellEnd"/>
      <w:r w:rsidRPr="00E1002B">
        <w:rPr>
          <w:i/>
        </w:rPr>
        <w:t>)</w:t>
      </w:r>
      <w:r>
        <w:t xml:space="preserve">;  </w:t>
      </w:r>
    </w:p>
    <w:p w14:paraId="46261128" w14:textId="229DC2EC" w:rsidR="00B745F2" w:rsidRDefault="009A701F" w:rsidP="00291D26">
      <w:pPr>
        <w:numPr>
          <w:ilvl w:val="0"/>
          <w:numId w:val="4"/>
        </w:numPr>
        <w:spacing w:after="0" w:line="240" w:lineRule="auto"/>
        <w:ind w:left="0" w:right="53" w:firstLine="0"/>
        <w:jc w:val="left"/>
      </w:pPr>
      <w:r>
        <w:t xml:space="preserve">baktērijām, kas </w:t>
      </w:r>
      <w:r w:rsidR="002E23C0">
        <w:t>izraisa</w:t>
      </w:r>
      <w:r>
        <w:t xml:space="preserve"> akūtu </w:t>
      </w:r>
      <w:proofErr w:type="spellStart"/>
      <w:r>
        <w:t>pēcdzemdību</w:t>
      </w:r>
      <w:proofErr w:type="spellEnd"/>
      <w:r>
        <w:t xml:space="preserve"> (</w:t>
      </w:r>
      <w:proofErr w:type="spellStart"/>
      <w:r>
        <w:t>puerperālu</w:t>
      </w:r>
      <w:proofErr w:type="spellEnd"/>
      <w:r>
        <w:t xml:space="preserve">) </w:t>
      </w:r>
      <w:proofErr w:type="spellStart"/>
      <w:r>
        <w:t>metrītu</w:t>
      </w:r>
      <w:proofErr w:type="spellEnd"/>
      <w:r>
        <w:rPr>
          <w:i/>
        </w:rPr>
        <w:t xml:space="preserve">: </w:t>
      </w:r>
      <w:proofErr w:type="spellStart"/>
      <w:r>
        <w:rPr>
          <w:i/>
        </w:rPr>
        <w:t>Escherichia</w:t>
      </w:r>
      <w:proofErr w:type="spellEnd"/>
      <w:r>
        <w:rPr>
          <w:i/>
        </w:rPr>
        <w:t xml:space="preserve"> </w:t>
      </w:r>
      <w:proofErr w:type="spellStart"/>
      <w:r>
        <w:rPr>
          <w:i/>
        </w:rPr>
        <w:t>coli</w:t>
      </w:r>
      <w:proofErr w:type="spellEnd"/>
      <w:r w:rsidR="002E23C0">
        <w:rPr>
          <w:i/>
        </w:rPr>
        <w:t>,</w:t>
      </w:r>
      <w:r>
        <w:rPr>
          <w:i/>
        </w:rPr>
        <w:t xml:space="preserve"> </w:t>
      </w:r>
      <w:proofErr w:type="spellStart"/>
      <w:r>
        <w:rPr>
          <w:i/>
        </w:rPr>
        <w:t>Trueperella</w:t>
      </w:r>
      <w:proofErr w:type="spellEnd"/>
      <w:r>
        <w:rPr>
          <w:i/>
        </w:rPr>
        <w:t xml:space="preserve"> </w:t>
      </w:r>
      <w:proofErr w:type="spellStart"/>
      <w:r>
        <w:rPr>
          <w:i/>
        </w:rPr>
        <w:t>pyogenes</w:t>
      </w:r>
      <w:proofErr w:type="spellEnd"/>
      <w:r>
        <w:t xml:space="preserve"> </w:t>
      </w:r>
      <w:r>
        <w:rPr>
          <w:i/>
        </w:rPr>
        <w:t xml:space="preserve">un </w:t>
      </w:r>
      <w:proofErr w:type="spellStart"/>
      <w:r>
        <w:rPr>
          <w:i/>
        </w:rPr>
        <w:t>Fusobacterium</w:t>
      </w:r>
      <w:proofErr w:type="spellEnd"/>
      <w:r>
        <w:rPr>
          <w:i/>
        </w:rPr>
        <w:t xml:space="preserve"> </w:t>
      </w:r>
      <w:proofErr w:type="spellStart"/>
      <w:r>
        <w:rPr>
          <w:i/>
        </w:rPr>
        <w:t>necrophorum</w:t>
      </w:r>
      <w:proofErr w:type="spellEnd"/>
      <w:r>
        <w:t>.</w:t>
      </w:r>
    </w:p>
    <w:p w14:paraId="3D6D15AB" w14:textId="77777777" w:rsidR="00B745F2" w:rsidRDefault="009A701F" w:rsidP="00291D26">
      <w:pPr>
        <w:spacing w:after="19" w:line="259" w:lineRule="auto"/>
        <w:ind w:left="0" w:right="53" w:firstLine="0"/>
        <w:jc w:val="left"/>
      </w:pPr>
      <w:r>
        <w:t xml:space="preserve"> </w:t>
      </w:r>
    </w:p>
    <w:p w14:paraId="1CE51318" w14:textId="059240FA" w:rsidR="00B745F2" w:rsidRDefault="009A701F" w:rsidP="00291D26">
      <w:pPr>
        <w:spacing w:after="2" w:line="256" w:lineRule="auto"/>
        <w:ind w:left="0" w:right="53" w:firstLine="0"/>
        <w:jc w:val="left"/>
      </w:pPr>
      <w:proofErr w:type="spellStart"/>
      <w:r>
        <w:t>Ceftiofūram</w:t>
      </w:r>
      <w:proofErr w:type="spellEnd"/>
      <w:r>
        <w:t xml:space="preserve"> Eiropas </w:t>
      </w:r>
      <w:proofErr w:type="spellStart"/>
      <w:r>
        <w:t>izolātos</w:t>
      </w:r>
      <w:proofErr w:type="spellEnd"/>
      <w:r>
        <w:t>, kas iegūti no slimiem dzīvniekiem laika posmā no 2000. - 20</w:t>
      </w:r>
      <w:r w:rsidR="00E4311E">
        <w:t>12</w:t>
      </w:r>
      <w:r>
        <w:t>.gadam (Francija, Lielbritānija, Nīderlande, Dānija, Vācija, Beļģija, Itālija, Čehija, Īrija, Polija un Spānija) ir noteiktas sekojošas MI</w:t>
      </w:r>
      <w:r w:rsidR="002E23C0">
        <w:t>C</w:t>
      </w:r>
      <w:r>
        <w:t>.</w:t>
      </w:r>
      <w:r>
        <w:rPr>
          <w:b/>
        </w:rPr>
        <w:t xml:space="preserve"> </w:t>
      </w:r>
    </w:p>
    <w:p w14:paraId="1B1A4E9F" w14:textId="77777777" w:rsidR="00B745F2" w:rsidRDefault="009A701F" w:rsidP="00291D26">
      <w:pPr>
        <w:spacing w:after="0" w:line="259" w:lineRule="auto"/>
        <w:ind w:left="0" w:right="53" w:firstLine="0"/>
        <w:jc w:val="left"/>
      </w:pPr>
      <w:r>
        <w:t xml:space="preserve"> </w:t>
      </w:r>
    </w:p>
    <w:tbl>
      <w:tblPr>
        <w:tblStyle w:val="TableGrid"/>
        <w:tblW w:w="9336" w:type="dxa"/>
        <w:tblInd w:w="-514" w:type="dxa"/>
        <w:tblCellMar>
          <w:top w:w="36" w:type="dxa"/>
          <w:left w:w="70" w:type="dxa"/>
          <w:right w:w="20" w:type="dxa"/>
        </w:tblCellMar>
        <w:tblLook w:val="04A0" w:firstRow="1" w:lastRow="0" w:firstColumn="1" w:lastColumn="0" w:noHBand="0" w:noVBand="1"/>
      </w:tblPr>
      <w:tblGrid>
        <w:gridCol w:w="2474"/>
        <w:gridCol w:w="876"/>
        <w:gridCol w:w="1346"/>
        <w:gridCol w:w="840"/>
        <w:gridCol w:w="1624"/>
        <w:gridCol w:w="1086"/>
        <w:gridCol w:w="1090"/>
      </w:tblGrid>
      <w:tr w:rsidR="00B745F2" w14:paraId="039F60AA" w14:textId="77777777">
        <w:trPr>
          <w:trHeight w:val="418"/>
        </w:trPr>
        <w:tc>
          <w:tcPr>
            <w:tcW w:w="2475" w:type="dxa"/>
            <w:vMerge w:val="restart"/>
            <w:tcBorders>
              <w:top w:val="single" w:sz="4" w:space="0" w:color="000000"/>
              <w:left w:val="single" w:sz="4" w:space="0" w:color="000000"/>
              <w:bottom w:val="single" w:sz="4" w:space="0" w:color="000000"/>
              <w:right w:val="single" w:sz="4" w:space="0" w:color="000000"/>
            </w:tcBorders>
            <w:vAlign w:val="center"/>
          </w:tcPr>
          <w:p w14:paraId="5B46E780" w14:textId="77777777" w:rsidR="00B745F2" w:rsidRDefault="009A701F" w:rsidP="00291D26">
            <w:pPr>
              <w:spacing w:after="0" w:line="259" w:lineRule="auto"/>
              <w:ind w:left="0" w:right="53" w:firstLine="0"/>
              <w:jc w:val="center"/>
            </w:pPr>
            <w:r>
              <w:rPr>
                <w:b/>
                <w:sz w:val="20"/>
              </w:rPr>
              <w:t xml:space="preserve">Baktēriju suga </w:t>
            </w:r>
          </w:p>
        </w:tc>
        <w:tc>
          <w:tcPr>
            <w:tcW w:w="871" w:type="dxa"/>
            <w:vMerge w:val="restart"/>
            <w:tcBorders>
              <w:top w:val="single" w:sz="4" w:space="0" w:color="000000"/>
              <w:left w:val="single" w:sz="4" w:space="0" w:color="000000"/>
              <w:bottom w:val="single" w:sz="4" w:space="0" w:color="000000"/>
              <w:right w:val="single" w:sz="4" w:space="0" w:color="000000"/>
            </w:tcBorders>
            <w:vAlign w:val="center"/>
          </w:tcPr>
          <w:p w14:paraId="4A2C0D1D" w14:textId="77777777" w:rsidR="00B745F2" w:rsidRDefault="009A701F" w:rsidP="00291D26">
            <w:pPr>
              <w:spacing w:after="0" w:line="259" w:lineRule="auto"/>
              <w:ind w:left="0" w:right="53" w:firstLine="0"/>
            </w:pPr>
            <w:r>
              <w:rPr>
                <w:b/>
                <w:sz w:val="20"/>
              </w:rPr>
              <w:t xml:space="preserve">Izcelsme </w:t>
            </w:r>
          </w:p>
        </w:tc>
        <w:tc>
          <w:tcPr>
            <w:tcW w:w="1347" w:type="dxa"/>
            <w:vMerge w:val="restart"/>
            <w:tcBorders>
              <w:top w:val="single" w:sz="4" w:space="0" w:color="000000"/>
              <w:left w:val="single" w:sz="4" w:space="0" w:color="000000"/>
              <w:bottom w:val="single" w:sz="4" w:space="0" w:color="000000"/>
              <w:right w:val="single" w:sz="4" w:space="0" w:color="000000"/>
            </w:tcBorders>
            <w:vAlign w:val="center"/>
          </w:tcPr>
          <w:p w14:paraId="16FFF5CB" w14:textId="77777777" w:rsidR="00B745F2" w:rsidRDefault="009A701F" w:rsidP="00291D26">
            <w:pPr>
              <w:spacing w:after="0" w:line="259" w:lineRule="auto"/>
              <w:ind w:left="0" w:right="53" w:firstLine="0"/>
              <w:jc w:val="center"/>
            </w:pPr>
            <w:r>
              <w:rPr>
                <w:b/>
                <w:sz w:val="20"/>
              </w:rPr>
              <w:t xml:space="preserve">Gads </w:t>
            </w:r>
          </w:p>
        </w:tc>
        <w:tc>
          <w:tcPr>
            <w:tcW w:w="840" w:type="dxa"/>
            <w:vMerge w:val="restart"/>
            <w:tcBorders>
              <w:top w:val="single" w:sz="4" w:space="0" w:color="000000"/>
              <w:left w:val="single" w:sz="4" w:space="0" w:color="000000"/>
              <w:bottom w:val="single" w:sz="4" w:space="0" w:color="000000"/>
              <w:right w:val="single" w:sz="4" w:space="0" w:color="000000"/>
            </w:tcBorders>
            <w:vAlign w:val="center"/>
          </w:tcPr>
          <w:p w14:paraId="74852191" w14:textId="77777777" w:rsidR="00B745F2" w:rsidRDefault="009A701F" w:rsidP="00291D26">
            <w:pPr>
              <w:spacing w:after="0" w:line="259" w:lineRule="auto"/>
              <w:ind w:left="0" w:right="53" w:firstLine="0"/>
              <w:jc w:val="center"/>
            </w:pPr>
            <w:r>
              <w:rPr>
                <w:b/>
                <w:sz w:val="20"/>
              </w:rPr>
              <w:t xml:space="preserve">Celmu skaits </w:t>
            </w:r>
          </w:p>
        </w:tc>
        <w:tc>
          <w:tcPr>
            <w:tcW w:w="3803" w:type="dxa"/>
            <w:gridSpan w:val="3"/>
            <w:tcBorders>
              <w:top w:val="single" w:sz="4" w:space="0" w:color="000000"/>
              <w:left w:val="single" w:sz="4" w:space="0" w:color="000000"/>
              <w:bottom w:val="single" w:sz="4" w:space="0" w:color="000000"/>
              <w:right w:val="single" w:sz="4" w:space="0" w:color="000000"/>
            </w:tcBorders>
          </w:tcPr>
          <w:p w14:paraId="3265BA0D" w14:textId="098A614D" w:rsidR="00B745F2" w:rsidRDefault="009A701F" w:rsidP="00291D26">
            <w:pPr>
              <w:spacing w:after="0" w:line="259" w:lineRule="auto"/>
              <w:ind w:left="0" w:right="53" w:firstLine="0"/>
              <w:jc w:val="center"/>
            </w:pPr>
            <w:proofErr w:type="spellStart"/>
            <w:r>
              <w:rPr>
                <w:b/>
                <w:sz w:val="20"/>
              </w:rPr>
              <w:t>Ceftiofūra</w:t>
            </w:r>
            <w:proofErr w:type="spellEnd"/>
            <w:r>
              <w:rPr>
                <w:b/>
                <w:sz w:val="20"/>
              </w:rPr>
              <w:t xml:space="preserve"> MI</w:t>
            </w:r>
            <w:r w:rsidR="002E23C0">
              <w:rPr>
                <w:b/>
                <w:sz w:val="20"/>
              </w:rPr>
              <w:t>C</w:t>
            </w:r>
            <w:r>
              <w:rPr>
                <w:b/>
                <w:sz w:val="20"/>
              </w:rPr>
              <w:t xml:space="preserve"> (</w:t>
            </w:r>
            <w:proofErr w:type="spellStart"/>
            <w:r w:rsidR="00E4311E">
              <w:rPr>
                <w:b/>
                <w:sz w:val="20"/>
              </w:rPr>
              <w:t>mcg</w:t>
            </w:r>
            <w:proofErr w:type="spellEnd"/>
            <w:r>
              <w:rPr>
                <w:b/>
                <w:sz w:val="20"/>
              </w:rPr>
              <w:t>/</w:t>
            </w:r>
            <w:proofErr w:type="spellStart"/>
            <w:r>
              <w:rPr>
                <w:b/>
                <w:sz w:val="20"/>
              </w:rPr>
              <w:t>mL</w:t>
            </w:r>
            <w:proofErr w:type="spellEnd"/>
            <w:r>
              <w:rPr>
                <w:b/>
                <w:sz w:val="20"/>
              </w:rPr>
              <w:t xml:space="preserve">) </w:t>
            </w:r>
          </w:p>
        </w:tc>
      </w:tr>
      <w:tr w:rsidR="00B745F2" w14:paraId="2A944689" w14:textId="77777777">
        <w:trPr>
          <w:trHeight w:val="422"/>
        </w:trPr>
        <w:tc>
          <w:tcPr>
            <w:tcW w:w="0" w:type="auto"/>
            <w:vMerge/>
            <w:tcBorders>
              <w:top w:val="nil"/>
              <w:left w:val="single" w:sz="4" w:space="0" w:color="000000"/>
              <w:bottom w:val="single" w:sz="4" w:space="0" w:color="000000"/>
              <w:right w:val="single" w:sz="4" w:space="0" w:color="000000"/>
            </w:tcBorders>
          </w:tcPr>
          <w:p w14:paraId="144C085E" w14:textId="77777777" w:rsidR="00B745F2" w:rsidRDefault="00B745F2" w:rsidP="00291D26">
            <w:pPr>
              <w:spacing w:after="160" w:line="259" w:lineRule="auto"/>
              <w:ind w:left="0" w:right="53" w:firstLine="0"/>
              <w:jc w:val="left"/>
            </w:pPr>
          </w:p>
        </w:tc>
        <w:tc>
          <w:tcPr>
            <w:tcW w:w="0" w:type="auto"/>
            <w:vMerge/>
            <w:tcBorders>
              <w:top w:val="nil"/>
              <w:left w:val="single" w:sz="4" w:space="0" w:color="000000"/>
              <w:bottom w:val="single" w:sz="4" w:space="0" w:color="000000"/>
              <w:right w:val="single" w:sz="4" w:space="0" w:color="000000"/>
            </w:tcBorders>
          </w:tcPr>
          <w:p w14:paraId="43E9B0E0" w14:textId="77777777" w:rsidR="00B745F2" w:rsidRDefault="00B745F2" w:rsidP="00291D26">
            <w:pPr>
              <w:spacing w:after="160" w:line="259" w:lineRule="auto"/>
              <w:ind w:left="0" w:right="53" w:firstLine="0"/>
              <w:jc w:val="left"/>
            </w:pPr>
          </w:p>
        </w:tc>
        <w:tc>
          <w:tcPr>
            <w:tcW w:w="0" w:type="auto"/>
            <w:vMerge/>
            <w:tcBorders>
              <w:top w:val="nil"/>
              <w:left w:val="single" w:sz="4" w:space="0" w:color="000000"/>
              <w:bottom w:val="single" w:sz="4" w:space="0" w:color="000000"/>
              <w:right w:val="single" w:sz="4" w:space="0" w:color="000000"/>
            </w:tcBorders>
          </w:tcPr>
          <w:p w14:paraId="77335A16" w14:textId="77777777" w:rsidR="00B745F2" w:rsidRDefault="00B745F2" w:rsidP="00291D26">
            <w:pPr>
              <w:spacing w:after="160" w:line="259" w:lineRule="auto"/>
              <w:ind w:left="0" w:right="53" w:firstLine="0"/>
              <w:jc w:val="left"/>
            </w:pPr>
          </w:p>
        </w:tc>
        <w:tc>
          <w:tcPr>
            <w:tcW w:w="0" w:type="auto"/>
            <w:vMerge/>
            <w:tcBorders>
              <w:top w:val="nil"/>
              <w:left w:val="single" w:sz="4" w:space="0" w:color="000000"/>
              <w:bottom w:val="single" w:sz="4" w:space="0" w:color="000000"/>
              <w:right w:val="single" w:sz="4" w:space="0" w:color="000000"/>
            </w:tcBorders>
          </w:tcPr>
          <w:p w14:paraId="08140099" w14:textId="77777777" w:rsidR="00B745F2" w:rsidRDefault="00B745F2" w:rsidP="00291D26">
            <w:pPr>
              <w:spacing w:after="160" w:line="259" w:lineRule="auto"/>
              <w:ind w:left="0" w:right="53" w:firstLine="0"/>
              <w:jc w:val="left"/>
            </w:pPr>
          </w:p>
        </w:tc>
        <w:tc>
          <w:tcPr>
            <w:tcW w:w="1625" w:type="dxa"/>
            <w:tcBorders>
              <w:top w:val="single" w:sz="4" w:space="0" w:color="000000"/>
              <w:left w:val="single" w:sz="4" w:space="0" w:color="000000"/>
              <w:bottom w:val="single" w:sz="4" w:space="0" w:color="000000"/>
              <w:right w:val="single" w:sz="4" w:space="0" w:color="000000"/>
            </w:tcBorders>
          </w:tcPr>
          <w:p w14:paraId="026791C7" w14:textId="77777777" w:rsidR="00B745F2" w:rsidRDefault="009A701F" w:rsidP="00291D26">
            <w:pPr>
              <w:spacing w:after="0" w:line="259" w:lineRule="auto"/>
              <w:ind w:left="0" w:right="53" w:firstLine="0"/>
              <w:jc w:val="center"/>
            </w:pPr>
            <w:r>
              <w:rPr>
                <w:b/>
                <w:sz w:val="20"/>
              </w:rPr>
              <w:t xml:space="preserve">Amplitūda </w:t>
            </w:r>
          </w:p>
        </w:tc>
        <w:tc>
          <w:tcPr>
            <w:tcW w:w="1087" w:type="dxa"/>
            <w:tcBorders>
              <w:top w:val="single" w:sz="4" w:space="0" w:color="000000"/>
              <w:left w:val="single" w:sz="4" w:space="0" w:color="000000"/>
              <w:bottom w:val="single" w:sz="4" w:space="0" w:color="000000"/>
              <w:right w:val="single" w:sz="4" w:space="0" w:color="000000"/>
            </w:tcBorders>
          </w:tcPr>
          <w:p w14:paraId="5A502881" w14:textId="77777777" w:rsidR="00B745F2" w:rsidRDefault="009A701F" w:rsidP="00291D26">
            <w:pPr>
              <w:spacing w:after="0" w:line="259" w:lineRule="auto"/>
              <w:ind w:left="0" w:right="53" w:firstLine="0"/>
              <w:jc w:val="center"/>
            </w:pPr>
            <w:r>
              <w:rPr>
                <w:b/>
                <w:sz w:val="20"/>
              </w:rPr>
              <w:t>MIC</w:t>
            </w:r>
            <w:r>
              <w:rPr>
                <w:b/>
                <w:sz w:val="20"/>
                <w:vertAlign w:val="subscript"/>
              </w:rPr>
              <w:t>50</w:t>
            </w:r>
            <w:r>
              <w:rPr>
                <w:b/>
                <w:sz w:val="20"/>
              </w:rPr>
              <w:t xml:space="preserve"> </w:t>
            </w:r>
          </w:p>
        </w:tc>
        <w:tc>
          <w:tcPr>
            <w:tcW w:w="1090" w:type="dxa"/>
            <w:tcBorders>
              <w:top w:val="single" w:sz="4" w:space="0" w:color="000000"/>
              <w:left w:val="single" w:sz="4" w:space="0" w:color="000000"/>
              <w:bottom w:val="single" w:sz="4" w:space="0" w:color="000000"/>
              <w:right w:val="single" w:sz="4" w:space="0" w:color="000000"/>
            </w:tcBorders>
          </w:tcPr>
          <w:p w14:paraId="502EB2F5" w14:textId="77777777" w:rsidR="00B745F2" w:rsidRDefault="009A701F" w:rsidP="00291D26">
            <w:pPr>
              <w:spacing w:after="0" w:line="259" w:lineRule="auto"/>
              <w:ind w:left="0" w:right="53" w:firstLine="0"/>
              <w:jc w:val="center"/>
            </w:pPr>
            <w:r>
              <w:rPr>
                <w:b/>
                <w:sz w:val="20"/>
              </w:rPr>
              <w:t>MIC</w:t>
            </w:r>
            <w:r>
              <w:rPr>
                <w:b/>
                <w:sz w:val="20"/>
                <w:vertAlign w:val="subscript"/>
              </w:rPr>
              <w:t>90</w:t>
            </w:r>
            <w:r>
              <w:rPr>
                <w:b/>
                <w:sz w:val="20"/>
              </w:rPr>
              <w:t xml:space="preserve"> </w:t>
            </w:r>
          </w:p>
        </w:tc>
      </w:tr>
      <w:tr w:rsidR="00B745F2" w14:paraId="3C9E0EBB" w14:textId="77777777">
        <w:trPr>
          <w:trHeight w:val="476"/>
        </w:trPr>
        <w:tc>
          <w:tcPr>
            <w:tcW w:w="2475" w:type="dxa"/>
            <w:vMerge w:val="restart"/>
            <w:tcBorders>
              <w:top w:val="single" w:sz="4" w:space="0" w:color="000000"/>
              <w:left w:val="single" w:sz="4" w:space="0" w:color="000000"/>
              <w:bottom w:val="single" w:sz="4" w:space="0" w:color="000000"/>
              <w:right w:val="single" w:sz="4" w:space="0" w:color="000000"/>
            </w:tcBorders>
            <w:vAlign w:val="center"/>
          </w:tcPr>
          <w:p w14:paraId="1562ADF8" w14:textId="77777777" w:rsidR="00B745F2" w:rsidRDefault="009A701F" w:rsidP="00291D26">
            <w:pPr>
              <w:spacing w:after="0" w:line="259" w:lineRule="auto"/>
              <w:ind w:left="0" w:right="53" w:firstLine="0"/>
              <w:jc w:val="left"/>
            </w:pPr>
            <w:proofErr w:type="spellStart"/>
            <w:r>
              <w:rPr>
                <w:i/>
                <w:sz w:val="20"/>
              </w:rPr>
              <w:t>Pasteurella</w:t>
            </w:r>
            <w:proofErr w:type="spellEnd"/>
            <w:r>
              <w:rPr>
                <w:i/>
                <w:sz w:val="20"/>
              </w:rPr>
              <w:t xml:space="preserve"> </w:t>
            </w:r>
            <w:proofErr w:type="spellStart"/>
            <w:r>
              <w:rPr>
                <w:i/>
                <w:sz w:val="20"/>
              </w:rPr>
              <w:t>multocida</w:t>
            </w:r>
            <w:proofErr w:type="spellEnd"/>
            <w:r>
              <w:rPr>
                <w:i/>
                <w:sz w:val="20"/>
              </w:rP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05B8BF6A" w14:textId="77777777" w:rsidR="00B745F2" w:rsidRDefault="009A701F" w:rsidP="00291D26">
            <w:pPr>
              <w:spacing w:after="0" w:line="259" w:lineRule="auto"/>
              <w:ind w:left="0" w:right="53" w:firstLine="0"/>
              <w:jc w:val="left"/>
            </w:pPr>
            <w:r>
              <w:rPr>
                <w:sz w:val="20"/>
              </w:rPr>
              <w:t xml:space="preserve">Liellopi </w:t>
            </w:r>
          </w:p>
        </w:tc>
        <w:tc>
          <w:tcPr>
            <w:tcW w:w="1347" w:type="dxa"/>
            <w:tcBorders>
              <w:top w:val="single" w:sz="4" w:space="0" w:color="000000"/>
              <w:left w:val="single" w:sz="4" w:space="0" w:color="000000"/>
              <w:bottom w:val="single" w:sz="4" w:space="0" w:color="000000"/>
              <w:right w:val="single" w:sz="4" w:space="0" w:color="000000"/>
            </w:tcBorders>
            <w:vAlign w:val="center"/>
          </w:tcPr>
          <w:p w14:paraId="1B940174" w14:textId="77777777" w:rsidR="00B745F2" w:rsidRDefault="009A701F" w:rsidP="00291D26">
            <w:pPr>
              <w:spacing w:after="0" w:line="259" w:lineRule="auto"/>
              <w:ind w:left="0" w:right="53" w:firstLine="0"/>
              <w:jc w:val="center"/>
            </w:pPr>
            <w:r>
              <w:rPr>
                <w:sz w:val="20"/>
              </w:rPr>
              <w:t xml:space="preserve">2009 - 2012 </w:t>
            </w:r>
          </w:p>
        </w:tc>
        <w:tc>
          <w:tcPr>
            <w:tcW w:w="840" w:type="dxa"/>
            <w:tcBorders>
              <w:top w:val="single" w:sz="4" w:space="0" w:color="000000"/>
              <w:left w:val="single" w:sz="4" w:space="0" w:color="000000"/>
              <w:bottom w:val="single" w:sz="4" w:space="0" w:color="000000"/>
              <w:right w:val="single" w:sz="4" w:space="0" w:color="000000"/>
            </w:tcBorders>
            <w:vAlign w:val="center"/>
          </w:tcPr>
          <w:p w14:paraId="18087E9C" w14:textId="77777777" w:rsidR="00B745F2" w:rsidRDefault="009A701F" w:rsidP="00291D26">
            <w:pPr>
              <w:spacing w:after="0" w:line="259" w:lineRule="auto"/>
              <w:ind w:left="0" w:right="53" w:firstLine="0"/>
              <w:jc w:val="center"/>
            </w:pPr>
            <w:r>
              <w:rPr>
                <w:sz w:val="20"/>
              </w:rPr>
              <w:t xml:space="preserve">149 </w:t>
            </w:r>
          </w:p>
        </w:tc>
        <w:tc>
          <w:tcPr>
            <w:tcW w:w="1625" w:type="dxa"/>
            <w:tcBorders>
              <w:top w:val="single" w:sz="4" w:space="0" w:color="000000"/>
              <w:left w:val="single" w:sz="4" w:space="0" w:color="000000"/>
              <w:bottom w:val="single" w:sz="4" w:space="0" w:color="000000"/>
              <w:right w:val="single" w:sz="4" w:space="0" w:color="000000"/>
            </w:tcBorders>
            <w:vAlign w:val="center"/>
          </w:tcPr>
          <w:p w14:paraId="18EDD461" w14:textId="0901AF7A" w:rsidR="00B745F2" w:rsidRDefault="00E4311E" w:rsidP="00291D26">
            <w:pPr>
              <w:spacing w:after="0" w:line="259" w:lineRule="auto"/>
              <w:ind w:left="0" w:right="53" w:firstLine="0"/>
              <w:jc w:val="center"/>
            </w:pPr>
            <w:r w:rsidRPr="00CA156D">
              <w:rPr>
                <w:rFonts w:ascii="Symbol" w:eastAsia="Symbol" w:hAnsi="Symbol" w:cs="Symbol"/>
                <w:sz w:val="20"/>
              </w:rPr>
              <w:t>£</w:t>
            </w:r>
            <w:r>
              <w:rPr>
                <w:sz w:val="20"/>
              </w:rPr>
              <w:t xml:space="preserve">0,002 – 0,12 </w:t>
            </w:r>
          </w:p>
        </w:tc>
        <w:tc>
          <w:tcPr>
            <w:tcW w:w="1087" w:type="dxa"/>
            <w:tcBorders>
              <w:top w:val="single" w:sz="4" w:space="0" w:color="000000"/>
              <w:left w:val="single" w:sz="4" w:space="0" w:color="000000"/>
              <w:bottom w:val="single" w:sz="4" w:space="0" w:color="000000"/>
              <w:right w:val="single" w:sz="4" w:space="0" w:color="000000"/>
            </w:tcBorders>
            <w:vAlign w:val="center"/>
          </w:tcPr>
          <w:p w14:paraId="76F95F6E" w14:textId="20B59B76" w:rsidR="00B745F2" w:rsidRDefault="009A701F" w:rsidP="00291D26">
            <w:pPr>
              <w:spacing w:after="0" w:line="259" w:lineRule="auto"/>
              <w:ind w:left="0" w:right="53" w:firstLine="0"/>
              <w:jc w:val="center"/>
            </w:pPr>
            <w:r>
              <w:rPr>
                <w:sz w:val="20"/>
              </w:rPr>
              <w:t>0</w:t>
            </w:r>
            <w:r w:rsidR="00E4311E">
              <w:rPr>
                <w:sz w:val="20"/>
              </w:rPr>
              <w:t>,</w:t>
            </w:r>
            <w:r>
              <w:rPr>
                <w:sz w:val="20"/>
              </w:rPr>
              <w:t xml:space="preserve">015 </w:t>
            </w:r>
          </w:p>
        </w:tc>
        <w:tc>
          <w:tcPr>
            <w:tcW w:w="1090" w:type="dxa"/>
            <w:tcBorders>
              <w:top w:val="single" w:sz="4" w:space="0" w:color="000000"/>
              <w:left w:val="single" w:sz="4" w:space="0" w:color="000000"/>
              <w:bottom w:val="single" w:sz="4" w:space="0" w:color="000000"/>
              <w:right w:val="single" w:sz="4" w:space="0" w:color="000000"/>
            </w:tcBorders>
            <w:vAlign w:val="center"/>
          </w:tcPr>
          <w:p w14:paraId="57CF0921" w14:textId="7219C3EC" w:rsidR="00B745F2" w:rsidRDefault="009A701F" w:rsidP="00291D26">
            <w:pPr>
              <w:spacing w:after="0" w:line="259" w:lineRule="auto"/>
              <w:ind w:left="0" w:right="53" w:firstLine="0"/>
              <w:jc w:val="center"/>
            </w:pPr>
            <w:r>
              <w:rPr>
                <w:sz w:val="20"/>
              </w:rPr>
              <w:t>0</w:t>
            </w:r>
            <w:r w:rsidR="00E4311E">
              <w:rPr>
                <w:sz w:val="20"/>
              </w:rPr>
              <w:t>,</w:t>
            </w:r>
            <w:r>
              <w:rPr>
                <w:sz w:val="20"/>
              </w:rPr>
              <w:t xml:space="preserve">015 </w:t>
            </w:r>
          </w:p>
        </w:tc>
      </w:tr>
      <w:tr w:rsidR="00B745F2" w14:paraId="4A7D679E" w14:textId="77777777">
        <w:trPr>
          <w:trHeight w:val="475"/>
        </w:trPr>
        <w:tc>
          <w:tcPr>
            <w:tcW w:w="0" w:type="auto"/>
            <w:vMerge/>
            <w:tcBorders>
              <w:top w:val="nil"/>
              <w:left w:val="single" w:sz="4" w:space="0" w:color="000000"/>
              <w:bottom w:val="single" w:sz="4" w:space="0" w:color="000000"/>
              <w:right w:val="single" w:sz="4" w:space="0" w:color="000000"/>
            </w:tcBorders>
          </w:tcPr>
          <w:p w14:paraId="16A7EA50" w14:textId="77777777" w:rsidR="00B745F2" w:rsidRDefault="00B745F2" w:rsidP="00291D26">
            <w:pPr>
              <w:spacing w:after="160" w:line="259" w:lineRule="auto"/>
              <w:ind w:left="0" w:right="53" w:firstLine="0"/>
              <w:jc w:val="left"/>
            </w:pPr>
          </w:p>
        </w:tc>
        <w:tc>
          <w:tcPr>
            <w:tcW w:w="871" w:type="dxa"/>
            <w:tcBorders>
              <w:top w:val="single" w:sz="4" w:space="0" w:color="000000"/>
              <w:left w:val="single" w:sz="4" w:space="0" w:color="000000"/>
              <w:bottom w:val="single" w:sz="4" w:space="0" w:color="000000"/>
              <w:right w:val="single" w:sz="4" w:space="0" w:color="000000"/>
            </w:tcBorders>
            <w:vAlign w:val="center"/>
          </w:tcPr>
          <w:p w14:paraId="42D4B263" w14:textId="77777777" w:rsidR="00B745F2" w:rsidRDefault="009A701F" w:rsidP="00291D26">
            <w:pPr>
              <w:spacing w:after="0" w:line="259" w:lineRule="auto"/>
              <w:ind w:left="0" w:right="53" w:firstLine="0"/>
              <w:jc w:val="center"/>
            </w:pPr>
            <w:r>
              <w:rPr>
                <w:sz w:val="20"/>
              </w:rPr>
              <w:t xml:space="preserve">Cūkas </w:t>
            </w:r>
          </w:p>
        </w:tc>
        <w:tc>
          <w:tcPr>
            <w:tcW w:w="1347" w:type="dxa"/>
            <w:tcBorders>
              <w:top w:val="single" w:sz="4" w:space="0" w:color="000000"/>
              <w:left w:val="single" w:sz="4" w:space="0" w:color="000000"/>
              <w:bottom w:val="single" w:sz="4" w:space="0" w:color="000000"/>
              <w:right w:val="single" w:sz="4" w:space="0" w:color="000000"/>
            </w:tcBorders>
            <w:vAlign w:val="center"/>
          </w:tcPr>
          <w:p w14:paraId="74CC6A0F" w14:textId="77777777" w:rsidR="00B745F2" w:rsidRDefault="009A701F" w:rsidP="00291D26">
            <w:pPr>
              <w:spacing w:after="0" w:line="259" w:lineRule="auto"/>
              <w:ind w:left="0" w:right="53" w:firstLine="0"/>
              <w:jc w:val="center"/>
            </w:pPr>
            <w:r>
              <w:rPr>
                <w:sz w:val="20"/>
              </w:rPr>
              <w:t xml:space="preserve">2009 - 2012 </w:t>
            </w:r>
          </w:p>
        </w:tc>
        <w:tc>
          <w:tcPr>
            <w:tcW w:w="840" w:type="dxa"/>
            <w:tcBorders>
              <w:top w:val="single" w:sz="4" w:space="0" w:color="000000"/>
              <w:left w:val="single" w:sz="4" w:space="0" w:color="000000"/>
              <w:bottom w:val="single" w:sz="4" w:space="0" w:color="000000"/>
              <w:right w:val="single" w:sz="4" w:space="0" w:color="000000"/>
            </w:tcBorders>
            <w:vAlign w:val="center"/>
          </w:tcPr>
          <w:p w14:paraId="610DC971" w14:textId="77777777" w:rsidR="00B745F2" w:rsidRDefault="009A701F" w:rsidP="00291D26">
            <w:pPr>
              <w:spacing w:after="0" w:line="259" w:lineRule="auto"/>
              <w:ind w:left="0" w:right="53" w:firstLine="0"/>
              <w:jc w:val="center"/>
            </w:pPr>
            <w:r>
              <w:rPr>
                <w:sz w:val="20"/>
              </w:rPr>
              <w:t xml:space="preserve">152 </w:t>
            </w:r>
          </w:p>
        </w:tc>
        <w:tc>
          <w:tcPr>
            <w:tcW w:w="1625" w:type="dxa"/>
            <w:tcBorders>
              <w:top w:val="single" w:sz="4" w:space="0" w:color="000000"/>
              <w:left w:val="single" w:sz="4" w:space="0" w:color="000000"/>
              <w:bottom w:val="single" w:sz="4" w:space="0" w:color="000000"/>
              <w:right w:val="single" w:sz="4" w:space="0" w:color="000000"/>
            </w:tcBorders>
            <w:vAlign w:val="center"/>
          </w:tcPr>
          <w:p w14:paraId="68F5E7F6" w14:textId="20B5E459" w:rsidR="00B745F2" w:rsidRDefault="00E4311E" w:rsidP="00291D26">
            <w:pPr>
              <w:spacing w:after="0" w:line="259" w:lineRule="auto"/>
              <w:ind w:left="0" w:right="53" w:firstLine="0"/>
              <w:jc w:val="center"/>
            </w:pPr>
            <w:r w:rsidRPr="00CA156D">
              <w:rPr>
                <w:rFonts w:ascii="Symbol" w:eastAsia="Symbol" w:hAnsi="Symbol" w:cs="Symbol"/>
                <w:sz w:val="20"/>
              </w:rPr>
              <w:t>£</w:t>
            </w:r>
            <w:r>
              <w:rPr>
                <w:sz w:val="20"/>
              </w:rPr>
              <w:t xml:space="preserve">0,002 – 0,06 </w:t>
            </w:r>
          </w:p>
        </w:tc>
        <w:tc>
          <w:tcPr>
            <w:tcW w:w="1087" w:type="dxa"/>
            <w:tcBorders>
              <w:top w:val="single" w:sz="4" w:space="0" w:color="000000"/>
              <w:left w:val="single" w:sz="4" w:space="0" w:color="000000"/>
              <w:bottom w:val="single" w:sz="4" w:space="0" w:color="000000"/>
              <w:right w:val="single" w:sz="4" w:space="0" w:color="000000"/>
            </w:tcBorders>
            <w:vAlign w:val="center"/>
          </w:tcPr>
          <w:p w14:paraId="3CD0C87F" w14:textId="7D05F6D5" w:rsidR="00B745F2" w:rsidRDefault="009A701F" w:rsidP="00291D26">
            <w:pPr>
              <w:spacing w:after="0" w:line="259" w:lineRule="auto"/>
              <w:ind w:left="0" w:right="53" w:firstLine="0"/>
              <w:jc w:val="center"/>
            </w:pPr>
            <w:r>
              <w:rPr>
                <w:sz w:val="20"/>
              </w:rPr>
              <w:t>0</w:t>
            </w:r>
            <w:r w:rsidR="00E4311E">
              <w:rPr>
                <w:sz w:val="20"/>
              </w:rPr>
              <w:t>,</w:t>
            </w:r>
            <w:r>
              <w:rPr>
                <w:sz w:val="20"/>
              </w:rPr>
              <w:t xml:space="preserve">04 </w:t>
            </w:r>
          </w:p>
        </w:tc>
        <w:tc>
          <w:tcPr>
            <w:tcW w:w="1090" w:type="dxa"/>
            <w:tcBorders>
              <w:top w:val="single" w:sz="4" w:space="0" w:color="000000"/>
              <w:left w:val="single" w:sz="4" w:space="0" w:color="000000"/>
              <w:bottom w:val="single" w:sz="4" w:space="0" w:color="000000"/>
              <w:right w:val="single" w:sz="4" w:space="0" w:color="000000"/>
            </w:tcBorders>
            <w:vAlign w:val="center"/>
          </w:tcPr>
          <w:p w14:paraId="30A87AD7" w14:textId="68DB34AD" w:rsidR="00B745F2" w:rsidRDefault="009A701F" w:rsidP="00291D26">
            <w:pPr>
              <w:spacing w:after="0" w:line="259" w:lineRule="auto"/>
              <w:ind w:left="0" w:right="53" w:firstLine="0"/>
              <w:jc w:val="center"/>
            </w:pPr>
            <w:r>
              <w:rPr>
                <w:sz w:val="20"/>
              </w:rPr>
              <w:t>0</w:t>
            </w:r>
            <w:r w:rsidR="00E4311E">
              <w:rPr>
                <w:sz w:val="20"/>
              </w:rPr>
              <w:t>,</w:t>
            </w:r>
            <w:r>
              <w:rPr>
                <w:sz w:val="20"/>
              </w:rPr>
              <w:t xml:space="preserve">04 </w:t>
            </w:r>
          </w:p>
        </w:tc>
      </w:tr>
      <w:tr w:rsidR="00B745F2" w14:paraId="4A24CBB7" w14:textId="77777777">
        <w:trPr>
          <w:trHeight w:val="475"/>
        </w:trPr>
        <w:tc>
          <w:tcPr>
            <w:tcW w:w="2475" w:type="dxa"/>
            <w:tcBorders>
              <w:top w:val="single" w:sz="4" w:space="0" w:color="000000"/>
              <w:left w:val="single" w:sz="4" w:space="0" w:color="000000"/>
              <w:bottom w:val="single" w:sz="4" w:space="0" w:color="000000"/>
              <w:right w:val="single" w:sz="4" w:space="0" w:color="000000"/>
            </w:tcBorders>
            <w:vAlign w:val="center"/>
          </w:tcPr>
          <w:p w14:paraId="47FCE640" w14:textId="77777777" w:rsidR="00B745F2" w:rsidRDefault="009A701F" w:rsidP="00291D26">
            <w:pPr>
              <w:spacing w:after="0" w:line="259" w:lineRule="auto"/>
              <w:ind w:left="0" w:right="53" w:firstLine="0"/>
              <w:jc w:val="left"/>
            </w:pPr>
            <w:proofErr w:type="spellStart"/>
            <w:r>
              <w:rPr>
                <w:i/>
                <w:sz w:val="20"/>
              </w:rPr>
              <w:t>Mannheimia</w:t>
            </w:r>
            <w:proofErr w:type="spellEnd"/>
            <w:r>
              <w:rPr>
                <w:i/>
                <w:sz w:val="20"/>
              </w:rPr>
              <w:t xml:space="preserve"> </w:t>
            </w:r>
            <w:proofErr w:type="spellStart"/>
            <w:r>
              <w:rPr>
                <w:i/>
                <w:sz w:val="20"/>
              </w:rPr>
              <w:t>haemolytica</w:t>
            </w:r>
            <w:proofErr w:type="spellEnd"/>
            <w:r>
              <w:rPr>
                <w:i/>
                <w:sz w:val="20"/>
              </w:rP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4C19F486" w14:textId="77777777" w:rsidR="00B745F2" w:rsidRDefault="009A701F" w:rsidP="00291D26">
            <w:pPr>
              <w:spacing w:after="0" w:line="259" w:lineRule="auto"/>
              <w:ind w:left="0" w:right="53" w:firstLine="0"/>
              <w:jc w:val="left"/>
            </w:pPr>
            <w:r>
              <w:rPr>
                <w:sz w:val="20"/>
              </w:rPr>
              <w:t xml:space="preserve">Liellopi </w:t>
            </w:r>
          </w:p>
        </w:tc>
        <w:tc>
          <w:tcPr>
            <w:tcW w:w="1347" w:type="dxa"/>
            <w:tcBorders>
              <w:top w:val="single" w:sz="4" w:space="0" w:color="000000"/>
              <w:left w:val="single" w:sz="4" w:space="0" w:color="000000"/>
              <w:bottom w:val="single" w:sz="4" w:space="0" w:color="000000"/>
              <w:right w:val="single" w:sz="4" w:space="0" w:color="000000"/>
            </w:tcBorders>
            <w:vAlign w:val="center"/>
          </w:tcPr>
          <w:p w14:paraId="1AC69944" w14:textId="77777777" w:rsidR="00B745F2" w:rsidRDefault="009A701F" w:rsidP="00291D26">
            <w:pPr>
              <w:spacing w:after="0" w:line="259" w:lineRule="auto"/>
              <w:ind w:left="0" w:right="53" w:firstLine="0"/>
              <w:jc w:val="center"/>
            </w:pPr>
            <w:r>
              <w:rPr>
                <w:sz w:val="20"/>
              </w:rPr>
              <w:t xml:space="preserve">2009 - 2012 </w:t>
            </w:r>
          </w:p>
        </w:tc>
        <w:tc>
          <w:tcPr>
            <w:tcW w:w="840" w:type="dxa"/>
            <w:tcBorders>
              <w:top w:val="single" w:sz="4" w:space="0" w:color="000000"/>
              <w:left w:val="single" w:sz="4" w:space="0" w:color="000000"/>
              <w:bottom w:val="single" w:sz="4" w:space="0" w:color="000000"/>
              <w:right w:val="single" w:sz="4" w:space="0" w:color="000000"/>
            </w:tcBorders>
            <w:vAlign w:val="center"/>
          </w:tcPr>
          <w:p w14:paraId="4FF27E59" w14:textId="77777777" w:rsidR="00B745F2" w:rsidRDefault="009A701F" w:rsidP="00291D26">
            <w:pPr>
              <w:spacing w:after="0" w:line="259" w:lineRule="auto"/>
              <w:ind w:left="0" w:right="53" w:firstLine="0"/>
              <w:jc w:val="center"/>
            </w:pPr>
            <w:r>
              <w:rPr>
                <w:sz w:val="20"/>
              </w:rPr>
              <w:t xml:space="preserve">149 </w:t>
            </w:r>
          </w:p>
        </w:tc>
        <w:tc>
          <w:tcPr>
            <w:tcW w:w="1625" w:type="dxa"/>
            <w:tcBorders>
              <w:top w:val="single" w:sz="4" w:space="0" w:color="000000"/>
              <w:left w:val="single" w:sz="4" w:space="0" w:color="000000"/>
              <w:bottom w:val="single" w:sz="4" w:space="0" w:color="000000"/>
              <w:right w:val="single" w:sz="4" w:space="0" w:color="000000"/>
            </w:tcBorders>
            <w:vAlign w:val="center"/>
          </w:tcPr>
          <w:p w14:paraId="24E60276" w14:textId="3D95AAF0" w:rsidR="00B745F2" w:rsidRDefault="00E4311E" w:rsidP="00291D26">
            <w:pPr>
              <w:spacing w:after="0" w:line="259" w:lineRule="auto"/>
              <w:ind w:left="0" w:right="53" w:firstLine="0"/>
              <w:jc w:val="center"/>
            </w:pPr>
            <w:r w:rsidRPr="00CA156D">
              <w:rPr>
                <w:rFonts w:ascii="Symbol" w:eastAsia="Symbol" w:hAnsi="Symbol" w:cs="Symbol"/>
                <w:sz w:val="20"/>
              </w:rPr>
              <w:t>£</w:t>
            </w:r>
            <w:r>
              <w:rPr>
                <w:sz w:val="20"/>
              </w:rPr>
              <w:t xml:space="preserve">0,002 – 0,12 </w:t>
            </w:r>
          </w:p>
        </w:tc>
        <w:tc>
          <w:tcPr>
            <w:tcW w:w="1087" w:type="dxa"/>
            <w:tcBorders>
              <w:top w:val="single" w:sz="4" w:space="0" w:color="000000"/>
              <w:left w:val="single" w:sz="4" w:space="0" w:color="000000"/>
              <w:bottom w:val="single" w:sz="4" w:space="0" w:color="000000"/>
              <w:right w:val="single" w:sz="4" w:space="0" w:color="000000"/>
            </w:tcBorders>
            <w:vAlign w:val="center"/>
          </w:tcPr>
          <w:p w14:paraId="26F93273" w14:textId="6B3B950C" w:rsidR="00B745F2" w:rsidRPr="003E0DFA" w:rsidRDefault="00E4311E" w:rsidP="00E4311E">
            <w:pPr>
              <w:spacing w:after="0" w:line="259" w:lineRule="auto"/>
              <w:ind w:left="0" w:right="53" w:firstLine="0"/>
              <w:jc w:val="center"/>
              <w:rPr>
                <w:sz w:val="20"/>
              </w:rPr>
            </w:pPr>
            <w:r>
              <w:rPr>
                <w:sz w:val="20"/>
              </w:rPr>
              <w:t xml:space="preserve">0,015 </w:t>
            </w:r>
          </w:p>
        </w:tc>
        <w:tc>
          <w:tcPr>
            <w:tcW w:w="1090" w:type="dxa"/>
            <w:tcBorders>
              <w:top w:val="single" w:sz="4" w:space="0" w:color="000000"/>
              <w:left w:val="single" w:sz="4" w:space="0" w:color="000000"/>
              <w:bottom w:val="single" w:sz="4" w:space="0" w:color="000000"/>
              <w:right w:val="single" w:sz="4" w:space="0" w:color="000000"/>
            </w:tcBorders>
            <w:vAlign w:val="center"/>
          </w:tcPr>
          <w:p w14:paraId="4111277D" w14:textId="67D1DCB3" w:rsidR="00B745F2" w:rsidRDefault="009A701F" w:rsidP="00291D26">
            <w:pPr>
              <w:spacing w:after="0" w:line="259" w:lineRule="auto"/>
              <w:ind w:left="0" w:right="53" w:firstLine="0"/>
              <w:jc w:val="center"/>
            </w:pPr>
            <w:r>
              <w:rPr>
                <w:sz w:val="20"/>
              </w:rPr>
              <w:t>0</w:t>
            </w:r>
            <w:r w:rsidR="00E4311E">
              <w:rPr>
                <w:sz w:val="20"/>
              </w:rPr>
              <w:t>,</w:t>
            </w:r>
            <w:r>
              <w:rPr>
                <w:sz w:val="20"/>
              </w:rPr>
              <w:t xml:space="preserve">015 </w:t>
            </w:r>
          </w:p>
        </w:tc>
      </w:tr>
      <w:tr w:rsidR="00B745F2" w14:paraId="30900B67" w14:textId="77777777">
        <w:trPr>
          <w:trHeight w:val="475"/>
        </w:trPr>
        <w:tc>
          <w:tcPr>
            <w:tcW w:w="2475" w:type="dxa"/>
            <w:tcBorders>
              <w:top w:val="single" w:sz="4" w:space="0" w:color="000000"/>
              <w:left w:val="single" w:sz="4" w:space="0" w:color="000000"/>
              <w:bottom w:val="single" w:sz="4" w:space="0" w:color="000000"/>
              <w:right w:val="single" w:sz="4" w:space="0" w:color="000000"/>
            </w:tcBorders>
            <w:vAlign w:val="center"/>
          </w:tcPr>
          <w:p w14:paraId="00A7F524" w14:textId="77777777" w:rsidR="00B745F2" w:rsidRDefault="009A701F" w:rsidP="00291D26">
            <w:pPr>
              <w:spacing w:after="0" w:line="259" w:lineRule="auto"/>
              <w:ind w:left="0" w:right="53" w:firstLine="0"/>
              <w:jc w:val="left"/>
            </w:pPr>
            <w:proofErr w:type="spellStart"/>
            <w:r>
              <w:rPr>
                <w:i/>
                <w:sz w:val="20"/>
              </w:rPr>
              <w:t>Histophilus</w:t>
            </w:r>
            <w:proofErr w:type="spellEnd"/>
            <w:r>
              <w:rPr>
                <w:i/>
                <w:sz w:val="20"/>
              </w:rPr>
              <w:t xml:space="preserve"> </w:t>
            </w:r>
            <w:proofErr w:type="spellStart"/>
            <w:r>
              <w:rPr>
                <w:i/>
                <w:sz w:val="20"/>
              </w:rPr>
              <w:t>somni</w:t>
            </w:r>
            <w:proofErr w:type="spellEnd"/>
            <w:r>
              <w:rPr>
                <w:i/>
                <w:sz w:val="20"/>
              </w:rP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46740865" w14:textId="77777777" w:rsidR="00B745F2" w:rsidRDefault="009A701F" w:rsidP="00291D26">
            <w:pPr>
              <w:spacing w:after="0" w:line="259" w:lineRule="auto"/>
              <w:ind w:left="0" w:right="53" w:firstLine="0"/>
              <w:jc w:val="left"/>
            </w:pPr>
            <w:r>
              <w:rPr>
                <w:sz w:val="20"/>
              </w:rPr>
              <w:t xml:space="preserve">Liellopi </w:t>
            </w:r>
          </w:p>
        </w:tc>
        <w:tc>
          <w:tcPr>
            <w:tcW w:w="1347" w:type="dxa"/>
            <w:tcBorders>
              <w:top w:val="single" w:sz="4" w:space="0" w:color="000000"/>
              <w:left w:val="single" w:sz="4" w:space="0" w:color="000000"/>
              <w:bottom w:val="single" w:sz="4" w:space="0" w:color="000000"/>
              <w:right w:val="single" w:sz="4" w:space="0" w:color="000000"/>
            </w:tcBorders>
            <w:vAlign w:val="center"/>
          </w:tcPr>
          <w:p w14:paraId="6C72EBDF" w14:textId="77777777" w:rsidR="00B745F2" w:rsidRDefault="009A701F" w:rsidP="00291D26">
            <w:pPr>
              <w:spacing w:after="0" w:line="259" w:lineRule="auto"/>
              <w:ind w:left="0" w:right="53" w:firstLine="0"/>
              <w:jc w:val="center"/>
            </w:pPr>
            <w:r>
              <w:rPr>
                <w:sz w:val="20"/>
              </w:rPr>
              <w:t xml:space="preserve">2009 - 2012 </w:t>
            </w:r>
          </w:p>
        </w:tc>
        <w:tc>
          <w:tcPr>
            <w:tcW w:w="840" w:type="dxa"/>
            <w:tcBorders>
              <w:top w:val="single" w:sz="4" w:space="0" w:color="000000"/>
              <w:left w:val="single" w:sz="4" w:space="0" w:color="000000"/>
              <w:bottom w:val="single" w:sz="4" w:space="0" w:color="000000"/>
              <w:right w:val="single" w:sz="4" w:space="0" w:color="000000"/>
            </w:tcBorders>
            <w:vAlign w:val="center"/>
          </w:tcPr>
          <w:p w14:paraId="0FCFC5DF" w14:textId="77777777" w:rsidR="00B745F2" w:rsidRDefault="009A701F" w:rsidP="00291D26">
            <w:pPr>
              <w:spacing w:after="0" w:line="259" w:lineRule="auto"/>
              <w:ind w:left="0" w:right="53" w:firstLine="0"/>
              <w:jc w:val="center"/>
            </w:pPr>
            <w:r>
              <w:rPr>
                <w:sz w:val="20"/>
              </w:rPr>
              <w:t xml:space="preserve">66 </w:t>
            </w:r>
          </w:p>
        </w:tc>
        <w:tc>
          <w:tcPr>
            <w:tcW w:w="1625" w:type="dxa"/>
            <w:tcBorders>
              <w:top w:val="single" w:sz="4" w:space="0" w:color="000000"/>
              <w:left w:val="single" w:sz="4" w:space="0" w:color="000000"/>
              <w:bottom w:val="single" w:sz="4" w:space="0" w:color="000000"/>
              <w:right w:val="single" w:sz="4" w:space="0" w:color="000000"/>
            </w:tcBorders>
            <w:vAlign w:val="center"/>
          </w:tcPr>
          <w:p w14:paraId="30E6B93B" w14:textId="6309B5B8" w:rsidR="00B745F2" w:rsidRDefault="00E4311E" w:rsidP="00291D26">
            <w:pPr>
              <w:spacing w:after="0" w:line="259" w:lineRule="auto"/>
              <w:ind w:left="0" w:right="53" w:firstLine="0"/>
              <w:jc w:val="center"/>
            </w:pPr>
            <w:r w:rsidRPr="00CA156D">
              <w:rPr>
                <w:rFonts w:ascii="Symbol" w:eastAsia="Symbol" w:hAnsi="Symbol" w:cs="Symbol"/>
                <w:sz w:val="20"/>
              </w:rPr>
              <w:t>£</w:t>
            </w:r>
            <w:r>
              <w:rPr>
                <w:sz w:val="20"/>
              </w:rPr>
              <w:t xml:space="preserve">0,002-0,008 </w:t>
            </w:r>
          </w:p>
        </w:tc>
        <w:tc>
          <w:tcPr>
            <w:tcW w:w="1087" w:type="dxa"/>
            <w:tcBorders>
              <w:top w:val="single" w:sz="4" w:space="0" w:color="000000"/>
              <w:left w:val="single" w:sz="4" w:space="0" w:color="000000"/>
              <w:bottom w:val="single" w:sz="4" w:space="0" w:color="000000"/>
              <w:right w:val="single" w:sz="4" w:space="0" w:color="000000"/>
            </w:tcBorders>
            <w:vAlign w:val="center"/>
          </w:tcPr>
          <w:p w14:paraId="1E5CCF46" w14:textId="74FB37C1" w:rsidR="00B745F2" w:rsidRDefault="00E4311E" w:rsidP="00291D26">
            <w:pPr>
              <w:spacing w:after="0" w:line="259" w:lineRule="auto"/>
              <w:ind w:left="0" w:right="53" w:firstLine="0"/>
              <w:jc w:val="center"/>
            </w:pPr>
            <w:r w:rsidRPr="00CA156D">
              <w:rPr>
                <w:rFonts w:ascii="Symbol" w:eastAsia="Symbol" w:hAnsi="Symbol" w:cs="Symbol"/>
                <w:sz w:val="20"/>
              </w:rPr>
              <w:t>£</w:t>
            </w:r>
            <w:r>
              <w:rPr>
                <w:sz w:val="20"/>
              </w:rPr>
              <w:t xml:space="preserve">0,002 </w:t>
            </w:r>
          </w:p>
        </w:tc>
        <w:tc>
          <w:tcPr>
            <w:tcW w:w="1090" w:type="dxa"/>
            <w:tcBorders>
              <w:top w:val="single" w:sz="4" w:space="0" w:color="000000"/>
              <w:left w:val="single" w:sz="4" w:space="0" w:color="000000"/>
              <w:bottom w:val="single" w:sz="4" w:space="0" w:color="000000"/>
              <w:right w:val="single" w:sz="4" w:space="0" w:color="000000"/>
            </w:tcBorders>
            <w:vAlign w:val="center"/>
          </w:tcPr>
          <w:p w14:paraId="698864CD" w14:textId="6496E8AA" w:rsidR="00B745F2" w:rsidRDefault="009A701F" w:rsidP="00291D26">
            <w:pPr>
              <w:spacing w:after="0" w:line="259" w:lineRule="auto"/>
              <w:ind w:left="0" w:right="53" w:firstLine="0"/>
              <w:jc w:val="center"/>
            </w:pPr>
            <w:r>
              <w:rPr>
                <w:sz w:val="20"/>
              </w:rPr>
              <w:t>0</w:t>
            </w:r>
            <w:r w:rsidR="00E4311E">
              <w:rPr>
                <w:sz w:val="20"/>
              </w:rPr>
              <w:t>,</w:t>
            </w:r>
            <w:r>
              <w:rPr>
                <w:sz w:val="20"/>
              </w:rPr>
              <w:t xml:space="preserve">004 </w:t>
            </w:r>
          </w:p>
        </w:tc>
      </w:tr>
      <w:tr w:rsidR="00B745F2" w14:paraId="2E94DC8E" w14:textId="77777777">
        <w:trPr>
          <w:trHeight w:val="475"/>
        </w:trPr>
        <w:tc>
          <w:tcPr>
            <w:tcW w:w="2475" w:type="dxa"/>
            <w:tcBorders>
              <w:top w:val="single" w:sz="4" w:space="0" w:color="000000"/>
              <w:left w:val="single" w:sz="4" w:space="0" w:color="000000"/>
              <w:bottom w:val="single" w:sz="4" w:space="0" w:color="000000"/>
              <w:right w:val="single" w:sz="4" w:space="0" w:color="000000"/>
            </w:tcBorders>
            <w:vAlign w:val="center"/>
          </w:tcPr>
          <w:p w14:paraId="21123CB8" w14:textId="77777777" w:rsidR="00B745F2" w:rsidRDefault="009A701F" w:rsidP="00291D26">
            <w:pPr>
              <w:spacing w:after="0" w:line="259" w:lineRule="auto"/>
              <w:ind w:left="0" w:right="53" w:firstLine="0"/>
              <w:jc w:val="left"/>
            </w:pPr>
            <w:proofErr w:type="spellStart"/>
            <w:r>
              <w:rPr>
                <w:i/>
                <w:sz w:val="20"/>
              </w:rPr>
              <w:t>Escherichia</w:t>
            </w:r>
            <w:proofErr w:type="spellEnd"/>
            <w:r>
              <w:rPr>
                <w:i/>
                <w:sz w:val="20"/>
              </w:rPr>
              <w:t xml:space="preserve"> </w:t>
            </w:r>
            <w:proofErr w:type="spellStart"/>
            <w:r>
              <w:rPr>
                <w:i/>
                <w:sz w:val="20"/>
              </w:rPr>
              <w:t>coli</w:t>
            </w:r>
            <w:proofErr w:type="spellEnd"/>
            <w:r>
              <w:rPr>
                <w:i/>
                <w:sz w:val="20"/>
              </w:rP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53B03190" w14:textId="77777777" w:rsidR="00B745F2" w:rsidRDefault="009A701F" w:rsidP="00291D26">
            <w:pPr>
              <w:spacing w:after="0" w:line="259" w:lineRule="auto"/>
              <w:ind w:left="0" w:right="53" w:firstLine="0"/>
              <w:jc w:val="left"/>
            </w:pPr>
            <w:r>
              <w:rPr>
                <w:sz w:val="20"/>
              </w:rPr>
              <w:t xml:space="preserve">Liellopi </w:t>
            </w:r>
          </w:p>
        </w:tc>
        <w:tc>
          <w:tcPr>
            <w:tcW w:w="1347" w:type="dxa"/>
            <w:tcBorders>
              <w:top w:val="single" w:sz="4" w:space="0" w:color="000000"/>
              <w:left w:val="single" w:sz="4" w:space="0" w:color="000000"/>
              <w:bottom w:val="single" w:sz="4" w:space="0" w:color="000000"/>
              <w:right w:val="single" w:sz="4" w:space="0" w:color="000000"/>
            </w:tcBorders>
            <w:vAlign w:val="center"/>
          </w:tcPr>
          <w:p w14:paraId="296A4F89" w14:textId="77777777" w:rsidR="00B745F2" w:rsidRDefault="009A701F" w:rsidP="00291D26">
            <w:pPr>
              <w:spacing w:after="0" w:line="259" w:lineRule="auto"/>
              <w:ind w:left="0" w:right="53" w:firstLine="0"/>
              <w:jc w:val="left"/>
            </w:pPr>
            <w:r>
              <w:rPr>
                <w:sz w:val="20"/>
              </w:rPr>
              <w:t xml:space="preserve">2005 – 2006 </w:t>
            </w:r>
          </w:p>
        </w:tc>
        <w:tc>
          <w:tcPr>
            <w:tcW w:w="840" w:type="dxa"/>
            <w:tcBorders>
              <w:top w:val="single" w:sz="4" w:space="0" w:color="000000"/>
              <w:left w:val="single" w:sz="4" w:space="0" w:color="000000"/>
              <w:bottom w:val="single" w:sz="4" w:space="0" w:color="000000"/>
              <w:right w:val="single" w:sz="4" w:space="0" w:color="000000"/>
            </w:tcBorders>
            <w:vAlign w:val="center"/>
          </w:tcPr>
          <w:p w14:paraId="6E79F5A9" w14:textId="77777777" w:rsidR="00B745F2" w:rsidRDefault="009A701F" w:rsidP="00291D26">
            <w:pPr>
              <w:spacing w:after="0" w:line="259" w:lineRule="auto"/>
              <w:ind w:left="0" w:right="53" w:firstLine="0"/>
              <w:jc w:val="center"/>
            </w:pPr>
            <w:r>
              <w:rPr>
                <w:sz w:val="20"/>
              </w:rPr>
              <w:t xml:space="preserve">163 </w:t>
            </w:r>
          </w:p>
        </w:tc>
        <w:tc>
          <w:tcPr>
            <w:tcW w:w="1625" w:type="dxa"/>
            <w:tcBorders>
              <w:top w:val="single" w:sz="4" w:space="0" w:color="000000"/>
              <w:left w:val="single" w:sz="4" w:space="0" w:color="000000"/>
              <w:bottom w:val="single" w:sz="4" w:space="0" w:color="000000"/>
              <w:right w:val="single" w:sz="4" w:space="0" w:color="000000"/>
            </w:tcBorders>
            <w:vAlign w:val="center"/>
          </w:tcPr>
          <w:p w14:paraId="57D24BC1" w14:textId="0C689DD9" w:rsidR="00B745F2" w:rsidRDefault="009A701F" w:rsidP="00291D26">
            <w:pPr>
              <w:spacing w:after="0" w:line="259" w:lineRule="auto"/>
              <w:ind w:left="0" w:right="53" w:firstLine="0"/>
              <w:jc w:val="center"/>
            </w:pPr>
            <w:r>
              <w:rPr>
                <w:sz w:val="20"/>
              </w:rPr>
              <w:t>0</w:t>
            </w:r>
            <w:r w:rsidR="00E4311E">
              <w:rPr>
                <w:sz w:val="20"/>
              </w:rPr>
              <w:t>,</w:t>
            </w:r>
            <w:r>
              <w:rPr>
                <w:sz w:val="20"/>
              </w:rPr>
              <w:t xml:space="preserve">06 – 1 </w:t>
            </w:r>
          </w:p>
        </w:tc>
        <w:tc>
          <w:tcPr>
            <w:tcW w:w="1087" w:type="dxa"/>
            <w:tcBorders>
              <w:top w:val="single" w:sz="4" w:space="0" w:color="000000"/>
              <w:left w:val="single" w:sz="4" w:space="0" w:color="000000"/>
              <w:bottom w:val="single" w:sz="4" w:space="0" w:color="000000"/>
              <w:right w:val="single" w:sz="4" w:space="0" w:color="000000"/>
            </w:tcBorders>
            <w:vAlign w:val="center"/>
          </w:tcPr>
          <w:p w14:paraId="39B11297" w14:textId="247C4A60" w:rsidR="00B745F2" w:rsidRDefault="009A701F" w:rsidP="00291D26">
            <w:pPr>
              <w:spacing w:after="0" w:line="259" w:lineRule="auto"/>
              <w:ind w:left="0" w:right="53" w:firstLine="0"/>
              <w:jc w:val="center"/>
            </w:pPr>
            <w:r>
              <w:rPr>
                <w:sz w:val="20"/>
              </w:rPr>
              <w:t>0</w:t>
            </w:r>
            <w:r w:rsidR="00E4311E">
              <w:rPr>
                <w:sz w:val="20"/>
              </w:rPr>
              <w:t>,</w:t>
            </w:r>
            <w:r>
              <w:rPr>
                <w:sz w:val="20"/>
              </w:rPr>
              <w:t xml:space="preserve">23 </w:t>
            </w:r>
          </w:p>
        </w:tc>
        <w:tc>
          <w:tcPr>
            <w:tcW w:w="1090" w:type="dxa"/>
            <w:tcBorders>
              <w:top w:val="single" w:sz="4" w:space="0" w:color="000000"/>
              <w:left w:val="single" w:sz="4" w:space="0" w:color="000000"/>
              <w:bottom w:val="single" w:sz="4" w:space="0" w:color="000000"/>
              <w:right w:val="single" w:sz="4" w:space="0" w:color="000000"/>
            </w:tcBorders>
            <w:vAlign w:val="center"/>
          </w:tcPr>
          <w:p w14:paraId="5922FEC6" w14:textId="4F3E15B9" w:rsidR="00B745F2" w:rsidRDefault="009A701F" w:rsidP="00291D26">
            <w:pPr>
              <w:spacing w:after="0" w:line="259" w:lineRule="auto"/>
              <w:ind w:left="0" w:right="53" w:firstLine="0"/>
              <w:jc w:val="center"/>
            </w:pPr>
            <w:r>
              <w:rPr>
                <w:sz w:val="20"/>
              </w:rPr>
              <w:t>0</w:t>
            </w:r>
            <w:r w:rsidR="00E4311E">
              <w:rPr>
                <w:sz w:val="20"/>
              </w:rPr>
              <w:t>,</w:t>
            </w:r>
            <w:r>
              <w:rPr>
                <w:sz w:val="20"/>
              </w:rPr>
              <w:t xml:space="preserve">44 </w:t>
            </w:r>
          </w:p>
        </w:tc>
      </w:tr>
      <w:tr w:rsidR="00B745F2" w14:paraId="184CB65D" w14:textId="77777777">
        <w:trPr>
          <w:trHeight w:val="528"/>
        </w:trPr>
        <w:tc>
          <w:tcPr>
            <w:tcW w:w="2475" w:type="dxa"/>
            <w:tcBorders>
              <w:top w:val="single" w:sz="4" w:space="0" w:color="000000"/>
              <w:left w:val="single" w:sz="4" w:space="0" w:color="000000"/>
              <w:bottom w:val="single" w:sz="4" w:space="0" w:color="000000"/>
              <w:right w:val="single" w:sz="4" w:space="0" w:color="000000"/>
            </w:tcBorders>
          </w:tcPr>
          <w:p w14:paraId="1FDDF946" w14:textId="77777777" w:rsidR="00B745F2" w:rsidRDefault="009A701F" w:rsidP="00291D26">
            <w:pPr>
              <w:spacing w:after="10" w:line="259" w:lineRule="auto"/>
              <w:ind w:left="0" w:right="53" w:firstLine="0"/>
              <w:jc w:val="left"/>
            </w:pPr>
            <w:proofErr w:type="spellStart"/>
            <w:r>
              <w:rPr>
                <w:i/>
                <w:sz w:val="20"/>
              </w:rPr>
              <w:t>Trueperella</w:t>
            </w:r>
            <w:proofErr w:type="spellEnd"/>
            <w:r>
              <w:rPr>
                <w:i/>
                <w:sz w:val="20"/>
              </w:rPr>
              <w:t xml:space="preserve"> </w:t>
            </w:r>
          </w:p>
          <w:p w14:paraId="21B0A30F" w14:textId="77777777" w:rsidR="00B745F2" w:rsidRDefault="009A701F" w:rsidP="00291D26">
            <w:pPr>
              <w:spacing w:after="0" w:line="259" w:lineRule="auto"/>
              <w:ind w:left="0" w:right="53" w:firstLine="0"/>
            </w:pPr>
            <w:r>
              <w:rPr>
                <w:i/>
                <w:sz w:val="20"/>
              </w:rPr>
              <w:t>(</w:t>
            </w:r>
            <w:proofErr w:type="spellStart"/>
            <w:r>
              <w:rPr>
                <w:i/>
                <w:sz w:val="20"/>
              </w:rPr>
              <w:t>Arcanobacterium</w:t>
            </w:r>
            <w:proofErr w:type="spellEnd"/>
            <w:r>
              <w:rPr>
                <w:i/>
                <w:sz w:val="20"/>
              </w:rPr>
              <w:t xml:space="preserve">) </w:t>
            </w:r>
            <w:proofErr w:type="spellStart"/>
            <w:r>
              <w:rPr>
                <w:i/>
                <w:sz w:val="20"/>
              </w:rPr>
              <w:t>pyogenes</w:t>
            </w:r>
            <w:proofErr w:type="spellEnd"/>
            <w:r>
              <w:rPr>
                <w:i/>
                <w:sz w:val="20"/>
              </w:rP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106C4BDF" w14:textId="77777777" w:rsidR="00B745F2" w:rsidRDefault="009A701F" w:rsidP="00291D26">
            <w:pPr>
              <w:spacing w:after="0" w:line="259" w:lineRule="auto"/>
              <w:ind w:left="0" w:right="53" w:firstLine="0"/>
              <w:jc w:val="left"/>
            </w:pPr>
            <w:r>
              <w:rPr>
                <w:sz w:val="20"/>
              </w:rPr>
              <w:t xml:space="preserve">Liellopi </w:t>
            </w:r>
          </w:p>
        </w:tc>
        <w:tc>
          <w:tcPr>
            <w:tcW w:w="1347" w:type="dxa"/>
            <w:tcBorders>
              <w:top w:val="single" w:sz="4" w:space="0" w:color="000000"/>
              <w:left w:val="single" w:sz="4" w:space="0" w:color="000000"/>
              <w:bottom w:val="single" w:sz="4" w:space="0" w:color="000000"/>
              <w:right w:val="single" w:sz="4" w:space="0" w:color="000000"/>
            </w:tcBorders>
            <w:vAlign w:val="center"/>
          </w:tcPr>
          <w:p w14:paraId="25A76030" w14:textId="77777777" w:rsidR="00B745F2" w:rsidRDefault="009A701F" w:rsidP="00291D26">
            <w:pPr>
              <w:spacing w:after="0" w:line="259" w:lineRule="auto"/>
              <w:ind w:left="0" w:right="53" w:firstLine="0"/>
              <w:jc w:val="left"/>
            </w:pPr>
            <w:r>
              <w:rPr>
                <w:sz w:val="20"/>
              </w:rPr>
              <w:t xml:space="preserve">2007 – 2008 </w:t>
            </w:r>
          </w:p>
        </w:tc>
        <w:tc>
          <w:tcPr>
            <w:tcW w:w="840" w:type="dxa"/>
            <w:tcBorders>
              <w:top w:val="single" w:sz="4" w:space="0" w:color="000000"/>
              <w:left w:val="single" w:sz="4" w:space="0" w:color="000000"/>
              <w:bottom w:val="single" w:sz="4" w:space="0" w:color="000000"/>
              <w:right w:val="single" w:sz="4" w:space="0" w:color="000000"/>
            </w:tcBorders>
            <w:vAlign w:val="center"/>
          </w:tcPr>
          <w:p w14:paraId="2121D16E" w14:textId="77777777" w:rsidR="00B745F2" w:rsidRDefault="009A701F" w:rsidP="00291D26">
            <w:pPr>
              <w:spacing w:after="0" w:line="259" w:lineRule="auto"/>
              <w:ind w:left="0" w:right="53" w:firstLine="0"/>
              <w:jc w:val="center"/>
            </w:pPr>
            <w:r>
              <w:rPr>
                <w:sz w:val="20"/>
              </w:rPr>
              <w:t xml:space="preserve">30 </w:t>
            </w:r>
          </w:p>
        </w:tc>
        <w:tc>
          <w:tcPr>
            <w:tcW w:w="1625" w:type="dxa"/>
            <w:tcBorders>
              <w:top w:val="single" w:sz="4" w:space="0" w:color="000000"/>
              <w:left w:val="single" w:sz="4" w:space="0" w:color="000000"/>
              <w:bottom w:val="single" w:sz="4" w:space="0" w:color="000000"/>
              <w:right w:val="single" w:sz="4" w:space="0" w:color="000000"/>
            </w:tcBorders>
            <w:vAlign w:val="center"/>
          </w:tcPr>
          <w:p w14:paraId="296C2115" w14:textId="36CF22AE" w:rsidR="00B745F2" w:rsidRDefault="009A701F" w:rsidP="00291D26">
            <w:pPr>
              <w:spacing w:after="0" w:line="259" w:lineRule="auto"/>
              <w:ind w:left="0" w:right="53" w:firstLine="0"/>
              <w:jc w:val="center"/>
            </w:pPr>
            <w:r>
              <w:rPr>
                <w:sz w:val="20"/>
              </w:rPr>
              <w:t>0</w:t>
            </w:r>
            <w:r w:rsidR="00E4311E">
              <w:rPr>
                <w:sz w:val="20"/>
              </w:rPr>
              <w:t>,</w:t>
            </w:r>
            <w:r>
              <w:rPr>
                <w:sz w:val="20"/>
              </w:rPr>
              <w:t>06 – 0</w:t>
            </w:r>
            <w:r w:rsidR="00E4311E">
              <w:rPr>
                <w:sz w:val="20"/>
              </w:rPr>
              <w:t>,</w:t>
            </w:r>
            <w:r>
              <w:rPr>
                <w:sz w:val="20"/>
              </w:rPr>
              <w:t xml:space="preserve">25 </w:t>
            </w:r>
          </w:p>
        </w:tc>
        <w:tc>
          <w:tcPr>
            <w:tcW w:w="1087" w:type="dxa"/>
            <w:tcBorders>
              <w:top w:val="single" w:sz="4" w:space="0" w:color="000000"/>
              <w:left w:val="single" w:sz="4" w:space="0" w:color="000000"/>
              <w:bottom w:val="single" w:sz="4" w:space="0" w:color="000000"/>
              <w:right w:val="single" w:sz="4" w:space="0" w:color="000000"/>
            </w:tcBorders>
            <w:vAlign w:val="center"/>
          </w:tcPr>
          <w:p w14:paraId="343DFE58" w14:textId="437234D8" w:rsidR="00B745F2" w:rsidRDefault="009A701F" w:rsidP="00291D26">
            <w:pPr>
              <w:spacing w:after="0" w:line="259" w:lineRule="auto"/>
              <w:ind w:left="0" w:right="53" w:firstLine="0"/>
              <w:jc w:val="center"/>
            </w:pPr>
            <w:r>
              <w:rPr>
                <w:sz w:val="20"/>
              </w:rPr>
              <w:t>0</w:t>
            </w:r>
            <w:r w:rsidR="00E4311E">
              <w:rPr>
                <w:sz w:val="20"/>
              </w:rPr>
              <w:t>,</w:t>
            </w:r>
            <w:r>
              <w:rPr>
                <w:sz w:val="20"/>
              </w:rPr>
              <w:t xml:space="preserve">09 </w:t>
            </w:r>
          </w:p>
        </w:tc>
        <w:tc>
          <w:tcPr>
            <w:tcW w:w="1090" w:type="dxa"/>
            <w:tcBorders>
              <w:top w:val="single" w:sz="4" w:space="0" w:color="000000"/>
              <w:left w:val="single" w:sz="4" w:space="0" w:color="000000"/>
              <w:bottom w:val="single" w:sz="4" w:space="0" w:color="000000"/>
              <w:right w:val="single" w:sz="4" w:space="0" w:color="000000"/>
            </w:tcBorders>
            <w:vAlign w:val="center"/>
          </w:tcPr>
          <w:p w14:paraId="49533608" w14:textId="0F620ED3" w:rsidR="00B745F2" w:rsidRDefault="009A701F" w:rsidP="00291D26">
            <w:pPr>
              <w:spacing w:after="0" w:line="259" w:lineRule="auto"/>
              <w:ind w:left="0" w:right="53" w:firstLine="0"/>
              <w:jc w:val="center"/>
            </w:pPr>
            <w:r>
              <w:rPr>
                <w:sz w:val="20"/>
              </w:rPr>
              <w:t>0</w:t>
            </w:r>
            <w:r w:rsidR="00E4311E">
              <w:rPr>
                <w:sz w:val="20"/>
              </w:rPr>
              <w:t>,</w:t>
            </w:r>
            <w:r>
              <w:rPr>
                <w:sz w:val="20"/>
              </w:rPr>
              <w:t xml:space="preserve">12 </w:t>
            </w:r>
          </w:p>
        </w:tc>
      </w:tr>
      <w:tr w:rsidR="00B745F2" w14:paraId="123FDB1A" w14:textId="77777777">
        <w:trPr>
          <w:trHeight w:val="530"/>
        </w:trPr>
        <w:tc>
          <w:tcPr>
            <w:tcW w:w="2475" w:type="dxa"/>
            <w:tcBorders>
              <w:top w:val="single" w:sz="4" w:space="0" w:color="000000"/>
              <w:left w:val="single" w:sz="4" w:space="0" w:color="000000"/>
              <w:bottom w:val="single" w:sz="4" w:space="0" w:color="000000"/>
              <w:right w:val="single" w:sz="4" w:space="0" w:color="000000"/>
            </w:tcBorders>
          </w:tcPr>
          <w:p w14:paraId="51FCBF03" w14:textId="77777777" w:rsidR="00B745F2" w:rsidRDefault="009A701F" w:rsidP="00291D26">
            <w:pPr>
              <w:spacing w:after="0" w:line="259" w:lineRule="auto"/>
              <w:ind w:left="0" w:right="53" w:firstLine="0"/>
              <w:jc w:val="left"/>
            </w:pPr>
            <w:proofErr w:type="spellStart"/>
            <w:r>
              <w:rPr>
                <w:i/>
                <w:sz w:val="20"/>
              </w:rPr>
              <w:t>Fusobacterium</w:t>
            </w:r>
            <w:proofErr w:type="spellEnd"/>
            <w:r>
              <w:rPr>
                <w:i/>
                <w:sz w:val="20"/>
              </w:rPr>
              <w:t xml:space="preserve"> </w:t>
            </w:r>
            <w:proofErr w:type="spellStart"/>
            <w:r>
              <w:rPr>
                <w:i/>
                <w:sz w:val="20"/>
              </w:rPr>
              <w:t>necrophorum</w:t>
            </w:r>
            <w:proofErr w:type="spellEnd"/>
            <w:r>
              <w:rPr>
                <w:i/>
                <w:sz w:val="20"/>
              </w:rP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6838BCE4" w14:textId="77777777" w:rsidR="00B745F2" w:rsidRDefault="009A701F" w:rsidP="00291D26">
            <w:pPr>
              <w:spacing w:after="0" w:line="259" w:lineRule="auto"/>
              <w:ind w:left="0" w:right="53" w:firstLine="0"/>
              <w:jc w:val="left"/>
            </w:pPr>
            <w:r>
              <w:rPr>
                <w:sz w:val="20"/>
              </w:rPr>
              <w:t xml:space="preserve">Liellopi </w:t>
            </w:r>
          </w:p>
        </w:tc>
        <w:tc>
          <w:tcPr>
            <w:tcW w:w="1347" w:type="dxa"/>
            <w:tcBorders>
              <w:top w:val="single" w:sz="4" w:space="0" w:color="000000"/>
              <w:left w:val="single" w:sz="4" w:space="0" w:color="000000"/>
              <w:bottom w:val="single" w:sz="4" w:space="0" w:color="000000"/>
              <w:right w:val="single" w:sz="4" w:space="0" w:color="000000"/>
            </w:tcBorders>
            <w:vAlign w:val="center"/>
          </w:tcPr>
          <w:p w14:paraId="63B358C2" w14:textId="77777777" w:rsidR="00B745F2" w:rsidRDefault="009A701F" w:rsidP="00291D26">
            <w:pPr>
              <w:spacing w:after="0" w:line="259" w:lineRule="auto"/>
              <w:ind w:left="0" w:right="53" w:firstLine="0"/>
              <w:jc w:val="center"/>
            </w:pPr>
            <w:r>
              <w:rPr>
                <w:sz w:val="20"/>
              </w:rPr>
              <w:t xml:space="preserve">2000 - 2006 </w:t>
            </w:r>
          </w:p>
        </w:tc>
        <w:tc>
          <w:tcPr>
            <w:tcW w:w="840" w:type="dxa"/>
            <w:tcBorders>
              <w:top w:val="single" w:sz="4" w:space="0" w:color="000000"/>
              <w:left w:val="single" w:sz="4" w:space="0" w:color="000000"/>
              <w:bottom w:val="single" w:sz="4" w:space="0" w:color="000000"/>
              <w:right w:val="single" w:sz="4" w:space="0" w:color="000000"/>
            </w:tcBorders>
            <w:vAlign w:val="center"/>
          </w:tcPr>
          <w:p w14:paraId="7260F3D3" w14:textId="77777777" w:rsidR="00B745F2" w:rsidRDefault="009A701F" w:rsidP="00291D26">
            <w:pPr>
              <w:spacing w:after="0" w:line="259" w:lineRule="auto"/>
              <w:ind w:left="0" w:right="53" w:firstLine="0"/>
              <w:jc w:val="center"/>
            </w:pPr>
            <w:r>
              <w:rPr>
                <w:sz w:val="20"/>
              </w:rPr>
              <w:t xml:space="preserve">27 </w:t>
            </w:r>
          </w:p>
        </w:tc>
        <w:tc>
          <w:tcPr>
            <w:tcW w:w="1625" w:type="dxa"/>
            <w:tcBorders>
              <w:top w:val="single" w:sz="4" w:space="0" w:color="000000"/>
              <w:left w:val="single" w:sz="4" w:space="0" w:color="000000"/>
              <w:bottom w:val="single" w:sz="4" w:space="0" w:color="000000"/>
              <w:right w:val="single" w:sz="4" w:space="0" w:color="000000"/>
            </w:tcBorders>
            <w:vAlign w:val="center"/>
          </w:tcPr>
          <w:p w14:paraId="0C76CE55" w14:textId="3FDF6BA6" w:rsidR="00B745F2" w:rsidRDefault="009A701F" w:rsidP="00291D26">
            <w:pPr>
              <w:spacing w:after="0" w:line="259" w:lineRule="auto"/>
              <w:ind w:left="0" w:right="53" w:firstLine="0"/>
              <w:jc w:val="center"/>
            </w:pPr>
            <w:r>
              <w:rPr>
                <w:sz w:val="20"/>
              </w:rPr>
              <w:t>0</w:t>
            </w:r>
            <w:r w:rsidR="00E4311E">
              <w:rPr>
                <w:sz w:val="20"/>
              </w:rPr>
              <w:t>,</w:t>
            </w:r>
            <w:r>
              <w:rPr>
                <w:sz w:val="20"/>
              </w:rPr>
              <w:t xml:space="preserve">015 – 16 </w:t>
            </w:r>
          </w:p>
        </w:tc>
        <w:tc>
          <w:tcPr>
            <w:tcW w:w="1087" w:type="dxa"/>
            <w:tcBorders>
              <w:top w:val="single" w:sz="4" w:space="0" w:color="000000"/>
              <w:left w:val="single" w:sz="4" w:space="0" w:color="000000"/>
              <w:bottom w:val="single" w:sz="4" w:space="0" w:color="000000"/>
              <w:right w:val="single" w:sz="4" w:space="0" w:color="000000"/>
            </w:tcBorders>
            <w:vAlign w:val="center"/>
          </w:tcPr>
          <w:p w14:paraId="44D63CEA" w14:textId="7931A594" w:rsidR="00B745F2" w:rsidRDefault="009A701F" w:rsidP="00291D26">
            <w:pPr>
              <w:spacing w:after="0" w:line="259" w:lineRule="auto"/>
              <w:ind w:left="0" w:right="53" w:firstLine="0"/>
              <w:jc w:val="center"/>
            </w:pPr>
            <w:r>
              <w:rPr>
                <w:sz w:val="20"/>
              </w:rPr>
              <w:t>0</w:t>
            </w:r>
            <w:r w:rsidR="00E4311E">
              <w:rPr>
                <w:sz w:val="20"/>
              </w:rPr>
              <w:t>,</w:t>
            </w:r>
            <w:r>
              <w:rPr>
                <w:sz w:val="20"/>
              </w:rPr>
              <w:t xml:space="preserve">1 </w:t>
            </w:r>
          </w:p>
        </w:tc>
        <w:tc>
          <w:tcPr>
            <w:tcW w:w="1090" w:type="dxa"/>
            <w:tcBorders>
              <w:top w:val="single" w:sz="4" w:space="0" w:color="000000"/>
              <w:left w:val="single" w:sz="4" w:space="0" w:color="000000"/>
              <w:bottom w:val="single" w:sz="4" w:space="0" w:color="000000"/>
              <w:right w:val="single" w:sz="4" w:space="0" w:color="000000"/>
            </w:tcBorders>
            <w:vAlign w:val="center"/>
          </w:tcPr>
          <w:p w14:paraId="69EBB306" w14:textId="00AA1CA6" w:rsidR="00B745F2" w:rsidRDefault="009A701F" w:rsidP="00291D26">
            <w:pPr>
              <w:spacing w:after="0" w:line="259" w:lineRule="auto"/>
              <w:ind w:left="0" w:right="53" w:firstLine="0"/>
              <w:jc w:val="center"/>
            </w:pPr>
            <w:r>
              <w:rPr>
                <w:sz w:val="20"/>
              </w:rPr>
              <w:t>0</w:t>
            </w:r>
            <w:r w:rsidR="00E4311E">
              <w:rPr>
                <w:sz w:val="20"/>
              </w:rPr>
              <w:t>,</w:t>
            </w:r>
            <w:r>
              <w:rPr>
                <w:sz w:val="20"/>
              </w:rPr>
              <w:t xml:space="preserve">2 </w:t>
            </w:r>
          </w:p>
        </w:tc>
      </w:tr>
      <w:tr w:rsidR="00B745F2" w14:paraId="61A06C0A" w14:textId="77777777">
        <w:trPr>
          <w:trHeight w:val="531"/>
        </w:trPr>
        <w:tc>
          <w:tcPr>
            <w:tcW w:w="2475" w:type="dxa"/>
            <w:tcBorders>
              <w:top w:val="single" w:sz="4" w:space="0" w:color="000000"/>
              <w:left w:val="single" w:sz="4" w:space="0" w:color="000000"/>
              <w:bottom w:val="single" w:sz="4" w:space="0" w:color="000000"/>
              <w:right w:val="single" w:sz="4" w:space="0" w:color="000000"/>
            </w:tcBorders>
          </w:tcPr>
          <w:p w14:paraId="36C539D4" w14:textId="77777777" w:rsidR="00B745F2" w:rsidRDefault="009A701F" w:rsidP="00291D26">
            <w:pPr>
              <w:spacing w:after="0" w:line="259" w:lineRule="auto"/>
              <w:ind w:left="0" w:right="53" w:firstLine="0"/>
              <w:jc w:val="left"/>
            </w:pPr>
            <w:proofErr w:type="spellStart"/>
            <w:r>
              <w:rPr>
                <w:i/>
                <w:sz w:val="20"/>
              </w:rPr>
              <w:t>Actinobacillus</w:t>
            </w:r>
            <w:proofErr w:type="spellEnd"/>
            <w:r>
              <w:rPr>
                <w:i/>
                <w:sz w:val="20"/>
              </w:rPr>
              <w:t xml:space="preserve"> </w:t>
            </w:r>
            <w:proofErr w:type="spellStart"/>
            <w:r>
              <w:rPr>
                <w:i/>
                <w:sz w:val="20"/>
              </w:rPr>
              <w:t>pleuropneumoniae</w:t>
            </w:r>
            <w:proofErr w:type="spellEnd"/>
            <w:r>
              <w:rPr>
                <w:i/>
                <w:sz w:val="20"/>
              </w:rP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47485B7F" w14:textId="77777777" w:rsidR="00B745F2" w:rsidRDefault="009A701F" w:rsidP="00291D26">
            <w:pPr>
              <w:spacing w:after="0" w:line="259" w:lineRule="auto"/>
              <w:ind w:left="0" w:right="53" w:firstLine="0"/>
              <w:jc w:val="center"/>
            </w:pPr>
            <w:r>
              <w:rPr>
                <w:sz w:val="20"/>
              </w:rPr>
              <w:t xml:space="preserve">Cūkas </w:t>
            </w:r>
          </w:p>
        </w:tc>
        <w:tc>
          <w:tcPr>
            <w:tcW w:w="1347" w:type="dxa"/>
            <w:tcBorders>
              <w:top w:val="single" w:sz="4" w:space="0" w:color="000000"/>
              <w:left w:val="single" w:sz="4" w:space="0" w:color="000000"/>
              <w:bottom w:val="single" w:sz="4" w:space="0" w:color="000000"/>
              <w:right w:val="single" w:sz="4" w:space="0" w:color="000000"/>
            </w:tcBorders>
            <w:vAlign w:val="center"/>
          </w:tcPr>
          <w:p w14:paraId="3DEAFD0A" w14:textId="77777777" w:rsidR="00B745F2" w:rsidRDefault="009A701F" w:rsidP="00291D26">
            <w:pPr>
              <w:spacing w:after="0" w:line="259" w:lineRule="auto"/>
              <w:ind w:left="0" w:right="53" w:firstLine="0"/>
              <w:jc w:val="center"/>
            </w:pPr>
            <w:r>
              <w:rPr>
                <w:sz w:val="20"/>
              </w:rPr>
              <w:t xml:space="preserve">2009 - 2012 </w:t>
            </w:r>
          </w:p>
        </w:tc>
        <w:tc>
          <w:tcPr>
            <w:tcW w:w="840" w:type="dxa"/>
            <w:tcBorders>
              <w:top w:val="single" w:sz="4" w:space="0" w:color="000000"/>
              <w:left w:val="single" w:sz="4" w:space="0" w:color="000000"/>
              <w:bottom w:val="single" w:sz="4" w:space="0" w:color="000000"/>
              <w:right w:val="single" w:sz="4" w:space="0" w:color="000000"/>
            </w:tcBorders>
            <w:vAlign w:val="center"/>
          </w:tcPr>
          <w:p w14:paraId="7AFA43AB" w14:textId="77777777" w:rsidR="00B745F2" w:rsidRDefault="009A701F" w:rsidP="00291D26">
            <w:pPr>
              <w:spacing w:after="0" w:line="259" w:lineRule="auto"/>
              <w:ind w:left="0" w:right="53" w:firstLine="0"/>
              <w:jc w:val="center"/>
            </w:pPr>
            <w:r>
              <w:rPr>
                <w:sz w:val="20"/>
              </w:rPr>
              <w:t xml:space="preserve">157 </w:t>
            </w:r>
          </w:p>
        </w:tc>
        <w:tc>
          <w:tcPr>
            <w:tcW w:w="1625" w:type="dxa"/>
            <w:tcBorders>
              <w:top w:val="single" w:sz="4" w:space="0" w:color="000000"/>
              <w:left w:val="single" w:sz="4" w:space="0" w:color="000000"/>
              <w:bottom w:val="single" w:sz="4" w:space="0" w:color="000000"/>
              <w:right w:val="single" w:sz="4" w:space="0" w:color="000000"/>
            </w:tcBorders>
            <w:vAlign w:val="center"/>
          </w:tcPr>
          <w:p w14:paraId="6E02EB8F" w14:textId="1919C5C7" w:rsidR="00B745F2" w:rsidRDefault="009A701F" w:rsidP="00291D26">
            <w:pPr>
              <w:spacing w:after="0" w:line="259" w:lineRule="auto"/>
              <w:ind w:left="0" w:right="53" w:firstLine="0"/>
              <w:jc w:val="center"/>
            </w:pPr>
            <w:r>
              <w:rPr>
                <w:sz w:val="20"/>
              </w:rPr>
              <w:t>0</w:t>
            </w:r>
            <w:r w:rsidR="00E4311E">
              <w:rPr>
                <w:sz w:val="20"/>
              </w:rPr>
              <w:t>,</w:t>
            </w:r>
            <w:r>
              <w:rPr>
                <w:sz w:val="20"/>
              </w:rPr>
              <w:t xml:space="preserve">008-2 </w:t>
            </w:r>
          </w:p>
        </w:tc>
        <w:tc>
          <w:tcPr>
            <w:tcW w:w="1087" w:type="dxa"/>
            <w:tcBorders>
              <w:top w:val="single" w:sz="4" w:space="0" w:color="000000"/>
              <w:left w:val="single" w:sz="4" w:space="0" w:color="000000"/>
              <w:bottom w:val="single" w:sz="4" w:space="0" w:color="000000"/>
              <w:right w:val="single" w:sz="4" w:space="0" w:color="000000"/>
            </w:tcBorders>
            <w:vAlign w:val="center"/>
          </w:tcPr>
          <w:p w14:paraId="0113B148" w14:textId="0CC522FD" w:rsidR="00B745F2" w:rsidRDefault="009A701F" w:rsidP="00291D26">
            <w:pPr>
              <w:spacing w:after="0" w:line="259" w:lineRule="auto"/>
              <w:ind w:left="0" w:right="53" w:firstLine="0"/>
              <w:jc w:val="center"/>
            </w:pPr>
            <w:r>
              <w:rPr>
                <w:sz w:val="20"/>
              </w:rPr>
              <w:t>0</w:t>
            </w:r>
            <w:r w:rsidR="00E4311E">
              <w:rPr>
                <w:sz w:val="20"/>
              </w:rPr>
              <w:t>,</w:t>
            </w:r>
            <w:r>
              <w:rPr>
                <w:sz w:val="20"/>
              </w:rPr>
              <w:t xml:space="preserve">015 </w:t>
            </w:r>
          </w:p>
        </w:tc>
        <w:tc>
          <w:tcPr>
            <w:tcW w:w="1090" w:type="dxa"/>
            <w:tcBorders>
              <w:top w:val="single" w:sz="4" w:space="0" w:color="000000"/>
              <w:left w:val="single" w:sz="4" w:space="0" w:color="000000"/>
              <w:bottom w:val="single" w:sz="4" w:space="0" w:color="000000"/>
              <w:right w:val="single" w:sz="4" w:space="0" w:color="000000"/>
            </w:tcBorders>
            <w:vAlign w:val="center"/>
          </w:tcPr>
          <w:p w14:paraId="6B84D306" w14:textId="01DBEBAA" w:rsidR="00B745F2" w:rsidRDefault="009A701F" w:rsidP="00291D26">
            <w:pPr>
              <w:spacing w:after="0" w:line="259" w:lineRule="auto"/>
              <w:ind w:left="0" w:right="53" w:firstLine="0"/>
              <w:jc w:val="center"/>
            </w:pPr>
            <w:r>
              <w:rPr>
                <w:sz w:val="20"/>
              </w:rPr>
              <w:t>0</w:t>
            </w:r>
            <w:r w:rsidR="00E4311E">
              <w:rPr>
                <w:sz w:val="20"/>
              </w:rPr>
              <w:t>,</w:t>
            </w:r>
            <w:r>
              <w:rPr>
                <w:sz w:val="20"/>
              </w:rPr>
              <w:t xml:space="preserve">03 </w:t>
            </w:r>
          </w:p>
        </w:tc>
      </w:tr>
      <w:tr w:rsidR="00B745F2" w14:paraId="0C995B13" w14:textId="77777777">
        <w:trPr>
          <w:trHeight w:val="475"/>
        </w:trPr>
        <w:tc>
          <w:tcPr>
            <w:tcW w:w="2475" w:type="dxa"/>
            <w:tcBorders>
              <w:top w:val="single" w:sz="4" w:space="0" w:color="000000"/>
              <w:left w:val="single" w:sz="4" w:space="0" w:color="000000"/>
              <w:bottom w:val="single" w:sz="4" w:space="0" w:color="000000"/>
              <w:right w:val="single" w:sz="4" w:space="0" w:color="000000"/>
            </w:tcBorders>
            <w:vAlign w:val="center"/>
          </w:tcPr>
          <w:p w14:paraId="625D9F5C" w14:textId="77777777" w:rsidR="00B745F2" w:rsidRDefault="009A701F" w:rsidP="00291D26">
            <w:pPr>
              <w:spacing w:after="0" w:line="259" w:lineRule="auto"/>
              <w:ind w:left="0" w:right="53" w:firstLine="0"/>
              <w:jc w:val="left"/>
            </w:pPr>
            <w:proofErr w:type="spellStart"/>
            <w:r>
              <w:rPr>
                <w:i/>
                <w:sz w:val="20"/>
              </w:rPr>
              <w:t>Streptococcus</w:t>
            </w:r>
            <w:proofErr w:type="spellEnd"/>
            <w:r>
              <w:rPr>
                <w:i/>
                <w:sz w:val="20"/>
              </w:rPr>
              <w:t xml:space="preserve"> </w:t>
            </w:r>
            <w:proofErr w:type="spellStart"/>
            <w:r>
              <w:rPr>
                <w:i/>
                <w:sz w:val="20"/>
              </w:rPr>
              <w:t>suis</w:t>
            </w:r>
            <w:proofErr w:type="spellEnd"/>
            <w:r>
              <w:rPr>
                <w:i/>
                <w:sz w:val="20"/>
              </w:rPr>
              <w:t xml:space="preserve"> </w:t>
            </w:r>
          </w:p>
        </w:tc>
        <w:tc>
          <w:tcPr>
            <w:tcW w:w="871" w:type="dxa"/>
            <w:tcBorders>
              <w:top w:val="single" w:sz="4" w:space="0" w:color="000000"/>
              <w:left w:val="single" w:sz="4" w:space="0" w:color="000000"/>
              <w:bottom w:val="single" w:sz="4" w:space="0" w:color="000000"/>
              <w:right w:val="single" w:sz="4" w:space="0" w:color="000000"/>
            </w:tcBorders>
            <w:vAlign w:val="center"/>
          </w:tcPr>
          <w:p w14:paraId="3CB7838F" w14:textId="77777777" w:rsidR="00B745F2" w:rsidRDefault="009A701F" w:rsidP="00291D26">
            <w:pPr>
              <w:spacing w:after="0" w:line="259" w:lineRule="auto"/>
              <w:ind w:left="0" w:right="53" w:firstLine="0"/>
              <w:jc w:val="center"/>
            </w:pPr>
            <w:r>
              <w:rPr>
                <w:sz w:val="20"/>
              </w:rPr>
              <w:t xml:space="preserve">Cūkas </w:t>
            </w:r>
          </w:p>
        </w:tc>
        <w:tc>
          <w:tcPr>
            <w:tcW w:w="1347" w:type="dxa"/>
            <w:tcBorders>
              <w:top w:val="single" w:sz="4" w:space="0" w:color="000000"/>
              <w:left w:val="single" w:sz="4" w:space="0" w:color="000000"/>
              <w:bottom w:val="single" w:sz="4" w:space="0" w:color="000000"/>
              <w:right w:val="single" w:sz="4" w:space="0" w:color="000000"/>
            </w:tcBorders>
            <w:vAlign w:val="center"/>
          </w:tcPr>
          <w:p w14:paraId="673ED771" w14:textId="77777777" w:rsidR="00B745F2" w:rsidRDefault="009A701F" w:rsidP="00291D26">
            <w:pPr>
              <w:spacing w:after="0" w:line="259" w:lineRule="auto"/>
              <w:ind w:left="0" w:right="53" w:firstLine="0"/>
              <w:jc w:val="center"/>
            </w:pPr>
            <w:r>
              <w:rPr>
                <w:sz w:val="20"/>
              </w:rPr>
              <w:t xml:space="preserve">2009 - 2012 </w:t>
            </w:r>
          </w:p>
        </w:tc>
        <w:tc>
          <w:tcPr>
            <w:tcW w:w="840" w:type="dxa"/>
            <w:tcBorders>
              <w:top w:val="single" w:sz="4" w:space="0" w:color="000000"/>
              <w:left w:val="single" w:sz="4" w:space="0" w:color="000000"/>
              <w:bottom w:val="single" w:sz="4" w:space="0" w:color="000000"/>
              <w:right w:val="single" w:sz="4" w:space="0" w:color="000000"/>
            </w:tcBorders>
            <w:vAlign w:val="center"/>
          </w:tcPr>
          <w:p w14:paraId="70DC09BA" w14:textId="77777777" w:rsidR="00B745F2" w:rsidRDefault="009A701F" w:rsidP="00291D26">
            <w:pPr>
              <w:spacing w:after="0" w:line="259" w:lineRule="auto"/>
              <w:ind w:left="0" w:right="53" w:firstLine="0"/>
              <w:jc w:val="center"/>
            </w:pPr>
            <w:r>
              <w:rPr>
                <w:sz w:val="20"/>
              </w:rPr>
              <w:t xml:space="preserve">151 </w:t>
            </w:r>
          </w:p>
        </w:tc>
        <w:tc>
          <w:tcPr>
            <w:tcW w:w="1625" w:type="dxa"/>
            <w:tcBorders>
              <w:top w:val="single" w:sz="4" w:space="0" w:color="000000"/>
              <w:left w:val="single" w:sz="4" w:space="0" w:color="000000"/>
              <w:bottom w:val="single" w:sz="4" w:space="0" w:color="000000"/>
              <w:right w:val="single" w:sz="4" w:space="0" w:color="000000"/>
            </w:tcBorders>
            <w:vAlign w:val="center"/>
          </w:tcPr>
          <w:p w14:paraId="446E1231" w14:textId="6CEC86E0" w:rsidR="00B745F2" w:rsidRDefault="009A701F" w:rsidP="00291D26">
            <w:pPr>
              <w:spacing w:after="0" w:line="259" w:lineRule="auto"/>
              <w:ind w:left="0" w:right="53" w:firstLine="0"/>
              <w:jc w:val="center"/>
            </w:pPr>
            <w:r>
              <w:rPr>
                <w:sz w:val="20"/>
              </w:rPr>
              <w:t>–0</w:t>
            </w:r>
            <w:r w:rsidR="00E4311E">
              <w:rPr>
                <w:sz w:val="20"/>
              </w:rPr>
              <w:t>,</w:t>
            </w:r>
            <w:r>
              <w:rPr>
                <w:sz w:val="20"/>
              </w:rPr>
              <w:t xml:space="preserve">06-16 </w:t>
            </w:r>
          </w:p>
        </w:tc>
        <w:tc>
          <w:tcPr>
            <w:tcW w:w="1087" w:type="dxa"/>
            <w:tcBorders>
              <w:top w:val="single" w:sz="4" w:space="0" w:color="000000"/>
              <w:left w:val="single" w:sz="4" w:space="0" w:color="000000"/>
              <w:bottom w:val="single" w:sz="4" w:space="0" w:color="000000"/>
              <w:right w:val="single" w:sz="4" w:space="0" w:color="000000"/>
            </w:tcBorders>
            <w:vAlign w:val="center"/>
          </w:tcPr>
          <w:p w14:paraId="4DBCB1C0" w14:textId="48FF24B8" w:rsidR="00B745F2" w:rsidRDefault="009A701F" w:rsidP="00291D26">
            <w:pPr>
              <w:spacing w:after="0" w:line="259" w:lineRule="auto"/>
              <w:ind w:left="0" w:right="53" w:firstLine="0"/>
              <w:jc w:val="center"/>
            </w:pPr>
            <w:r>
              <w:rPr>
                <w:sz w:val="20"/>
              </w:rPr>
              <w:t>0</w:t>
            </w:r>
            <w:r w:rsidR="00E4311E">
              <w:rPr>
                <w:sz w:val="20"/>
              </w:rPr>
              <w:t>,</w:t>
            </w:r>
            <w:r>
              <w:rPr>
                <w:sz w:val="20"/>
              </w:rPr>
              <w:t xml:space="preserve">12 </w:t>
            </w:r>
          </w:p>
        </w:tc>
        <w:tc>
          <w:tcPr>
            <w:tcW w:w="1090" w:type="dxa"/>
            <w:tcBorders>
              <w:top w:val="single" w:sz="4" w:space="0" w:color="000000"/>
              <w:left w:val="single" w:sz="4" w:space="0" w:color="000000"/>
              <w:bottom w:val="single" w:sz="4" w:space="0" w:color="000000"/>
              <w:right w:val="single" w:sz="4" w:space="0" w:color="000000"/>
            </w:tcBorders>
            <w:vAlign w:val="center"/>
          </w:tcPr>
          <w:p w14:paraId="5AFBE552" w14:textId="7F3077D6" w:rsidR="00B745F2" w:rsidRDefault="009A701F" w:rsidP="00291D26">
            <w:pPr>
              <w:spacing w:after="0" w:line="259" w:lineRule="auto"/>
              <w:ind w:left="0" w:right="53" w:firstLine="0"/>
              <w:jc w:val="center"/>
            </w:pPr>
            <w:r>
              <w:rPr>
                <w:sz w:val="20"/>
              </w:rPr>
              <w:t>0</w:t>
            </w:r>
            <w:r w:rsidR="00E4311E">
              <w:rPr>
                <w:sz w:val="20"/>
              </w:rPr>
              <w:t>,</w:t>
            </w:r>
            <w:r>
              <w:rPr>
                <w:sz w:val="20"/>
              </w:rPr>
              <w:t xml:space="preserve">5 </w:t>
            </w:r>
          </w:p>
        </w:tc>
      </w:tr>
    </w:tbl>
    <w:p w14:paraId="7247AB09" w14:textId="75B87F17" w:rsidR="00B745F2" w:rsidRDefault="009A701F" w:rsidP="00291D26">
      <w:pPr>
        <w:ind w:left="0" w:right="53" w:firstLine="0"/>
      </w:pPr>
      <w:r>
        <w:t xml:space="preserve">Tiek lietoti sekojoši </w:t>
      </w:r>
      <w:proofErr w:type="spellStart"/>
      <w:r>
        <w:t>ceftiofūra</w:t>
      </w:r>
      <w:proofErr w:type="spellEnd"/>
      <w:r>
        <w:t xml:space="preserve"> darbību raksturojoši lielumi: </w:t>
      </w:r>
      <w:r w:rsidR="00E4311E" w:rsidRPr="00CA156D">
        <w:rPr>
          <w:rFonts w:ascii="Symbol" w:eastAsia="Symbol" w:hAnsi="Symbol" w:cs="Symbol"/>
          <w:sz w:val="20"/>
        </w:rPr>
        <w:t>£</w:t>
      </w:r>
      <w:r>
        <w:t xml:space="preserve">2 </w:t>
      </w:r>
      <w:proofErr w:type="spellStart"/>
      <w:r w:rsidR="00E4311E">
        <w:t>mc</w:t>
      </w:r>
      <w:r>
        <w:t>g</w:t>
      </w:r>
      <w:proofErr w:type="spellEnd"/>
      <w:r>
        <w:t>/</w:t>
      </w:r>
      <w:proofErr w:type="spellStart"/>
      <w:r>
        <w:t>mL</w:t>
      </w:r>
      <w:proofErr w:type="spellEnd"/>
      <w:r>
        <w:t xml:space="preserve"> (Jutīgs), 4 </w:t>
      </w:r>
      <w:proofErr w:type="spellStart"/>
      <w:r w:rsidR="00E4311E">
        <w:t>mc</w:t>
      </w:r>
      <w:r>
        <w:t>g</w:t>
      </w:r>
      <w:proofErr w:type="spellEnd"/>
      <w:r>
        <w:t>/</w:t>
      </w:r>
      <w:proofErr w:type="spellStart"/>
      <w:r>
        <w:t>mL</w:t>
      </w:r>
      <w:proofErr w:type="spellEnd"/>
      <w:r>
        <w:t xml:space="preserve"> </w:t>
      </w:r>
    </w:p>
    <w:p w14:paraId="42796EE2" w14:textId="444C0051" w:rsidR="00B745F2" w:rsidRDefault="009A701F" w:rsidP="00291D26">
      <w:pPr>
        <w:ind w:left="0" w:right="53" w:firstLine="0"/>
      </w:pPr>
      <w:r>
        <w:t xml:space="preserve">(Vidēji jutīgs) un </w:t>
      </w:r>
      <w:r w:rsidR="00E4311E">
        <w:rPr>
          <w:rFonts w:ascii="Cambria Math" w:eastAsia="Cambria Math" w:hAnsi="Cambria Math" w:cs="Symbol" w:hint="eastAsia"/>
          <w:sz w:val="21"/>
          <w:szCs w:val="28"/>
          <w:lang w:eastAsia="zh-CN"/>
        </w:rPr>
        <w:t>≥</w:t>
      </w:r>
      <w:r>
        <w:t xml:space="preserve">8 </w:t>
      </w:r>
      <w:proofErr w:type="spellStart"/>
      <w:r w:rsidR="00E4311E">
        <w:t>mc</w:t>
      </w:r>
      <w:r>
        <w:t>g</w:t>
      </w:r>
      <w:proofErr w:type="spellEnd"/>
      <w:r>
        <w:t>/</w:t>
      </w:r>
      <w:proofErr w:type="spellStart"/>
      <w:r>
        <w:t>mL</w:t>
      </w:r>
      <w:proofErr w:type="spellEnd"/>
      <w:r>
        <w:t xml:space="preserve"> (</w:t>
      </w:r>
      <w:proofErr w:type="spellStart"/>
      <w:r>
        <w:t>Rezistents</w:t>
      </w:r>
      <w:proofErr w:type="spellEnd"/>
      <w:r>
        <w:t xml:space="preserve">).  </w:t>
      </w:r>
    </w:p>
    <w:p w14:paraId="479F9C42" w14:textId="32B50522" w:rsidR="00B745F2" w:rsidRDefault="009A701F" w:rsidP="00291D26">
      <w:pPr>
        <w:ind w:left="0" w:right="53" w:firstLine="0"/>
      </w:pPr>
      <w:r>
        <w:t xml:space="preserve">Darbību raksturojoši lielumi nav noteikti patogēniem, kas </w:t>
      </w:r>
      <w:r w:rsidR="005D533A">
        <w:t>izraisa</w:t>
      </w:r>
      <w:r>
        <w:t xml:space="preserve"> infekciozo </w:t>
      </w:r>
      <w:proofErr w:type="spellStart"/>
      <w:r>
        <w:t>pododermatītu</w:t>
      </w:r>
      <w:proofErr w:type="spellEnd"/>
      <w:r>
        <w:t xml:space="preserve"> vai akūtu </w:t>
      </w:r>
      <w:proofErr w:type="spellStart"/>
      <w:r>
        <w:t>pēcdzemdību</w:t>
      </w:r>
      <w:proofErr w:type="spellEnd"/>
      <w:r>
        <w:t xml:space="preserve"> </w:t>
      </w:r>
      <w:proofErr w:type="spellStart"/>
      <w:r>
        <w:t>metrītu</w:t>
      </w:r>
      <w:proofErr w:type="spellEnd"/>
      <w:r>
        <w:t xml:space="preserve"> govīm. </w:t>
      </w:r>
    </w:p>
    <w:p w14:paraId="513A66BE" w14:textId="77777777" w:rsidR="00B745F2" w:rsidRDefault="009A701F" w:rsidP="00291D26">
      <w:pPr>
        <w:spacing w:after="16" w:line="259" w:lineRule="auto"/>
        <w:ind w:left="0" w:right="53" w:firstLine="0"/>
        <w:jc w:val="left"/>
      </w:pPr>
      <w:r>
        <w:rPr>
          <w:b/>
        </w:rPr>
        <w:t xml:space="preserve"> </w:t>
      </w:r>
    </w:p>
    <w:p w14:paraId="48846DE6" w14:textId="498809C9" w:rsidR="00B745F2" w:rsidRDefault="00E4311E" w:rsidP="00291D26">
      <w:pPr>
        <w:pStyle w:val="Heading2"/>
        <w:tabs>
          <w:tab w:val="center" w:pos="1663"/>
        </w:tabs>
        <w:ind w:left="0" w:right="53" w:firstLine="0"/>
      </w:pPr>
      <w:r>
        <w:t xml:space="preserve">4.3. </w:t>
      </w:r>
      <w:r>
        <w:tab/>
      </w:r>
      <w:proofErr w:type="spellStart"/>
      <w:r>
        <w:t>Farmakokinētiskās</w:t>
      </w:r>
      <w:proofErr w:type="spellEnd"/>
      <w:r>
        <w:t xml:space="preserve"> īpašības</w:t>
      </w:r>
    </w:p>
    <w:p w14:paraId="1B78F975" w14:textId="77777777" w:rsidR="00B745F2" w:rsidRDefault="009A701F" w:rsidP="00291D26">
      <w:pPr>
        <w:spacing w:after="21" w:line="259" w:lineRule="auto"/>
        <w:ind w:left="0" w:right="53" w:firstLine="0"/>
        <w:jc w:val="left"/>
      </w:pPr>
      <w:r>
        <w:t xml:space="preserve"> </w:t>
      </w:r>
    </w:p>
    <w:p w14:paraId="0B06BC5F" w14:textId="5B1237C9" w:rsidR="00B745F2" w:rsidRDefault="009A701F" w:rsidP="00291D26">
      <w:pPr>
        <w:ind w:left="0" w:right="53" w:firstLine="0"/>
      </w:pPr>
      <w:r>
        <w:t xml:space="preserve">Pēc ievadīšanas </w:t>
      </w:r>
      <w:proofErr w:type="spellStart"/>
      <w:r>
        <w:t>ceftiofūrs</w:t>
      </w:r>
      <w:proofErr w:type="spellEnd"/>
      <w:r>
        <w:t xml:space="preserve"> tiek ātri pārveidots par </w:t>
      </w:r>
      <w:proofErr w:type="spellStart"/>
      <w:r>
        <w:t>de</w:t>
      </w:r>
      <w:r w:rsidR="005D533A">
        <w:t>z</w:t>
      </w:r>
      <w:r>
        <w:t>furoilceftiofūru</w:t>
      </w:r>
      <w:proofErr w:type="spellEnd"/>
      <w:r>
        <w:t xml:space="preserve"> – kas ir galven</w:t>
      </w:r>
      <w:r w:rsidR="005D533A">
        <w:t>ais</w:t>
      </w:r>
      <w:r>
        <w:t xml:space="preserve"> aktīv</w:t>
      </w:r>
      <w:r w:rsidR="005D533A">
        <w:t>ais metabolīts</w:t>
      </w:r>
      <w:r>
        <w:t xml:space="preserve">. </w:t>
      </w:r>
      <w:proofErr w:type="spellStart"/>
      <w:r>
        <w:t>De</w:t>
      </w:r>
      <w:r w:rsidR="005D533A">
        <w:t>z</w:t>
      </w:r>
      <w:r>
        <w:t>furoilceftiofūra</w:t>
      </w:r>
      <w:proofErr w:type="spellEnd"/>
      <w:r>
        <w:t xml:space="preserve"> </w:t>
      </w:r>
      <w:proofErr w:type="spellStart"/>
      <w:r>
        <w:t>antimikrobiālā</w:t>
      </w:r>
      <w:proofErr w:type="spellEnd"/>
      <w:r>
        <w:t xml:space="preserve"> aktivitāte ir pielīdzināma </w:t>
      </w:r>
      <w:proofErr w:type="spellStart"/>
      <w:r>
        <w:t>ceftiofūra</w:t>
      </w:r>
      <w:proofErr w:type="spellEnd"/>
      <w:r>
        <w:t xml:space="preserve"> darbībai pret baktērijām, kas </w:t>
      </w:r>
      <w:r w:rsidR="005D533A">
        <w:t>izraisa</w:t>
      </w:r>
      <w:r>
        <w:t xml:space="preserve">  </w:t>
      </w:r>
      <w:proofErr w:type="spellStart"/>
      <w:r>
        <w:t>respirator</w:t>
      </w:r>
      <w:r w:rsidR="005D533A">
        <w:t>ās</w:t>
      </w:r>
      <w:proofErr w:type="spellEnd"/>
      <w:r>
        <w:t xml:space="preserve"> saslimšan</w:t>
      </w:r>
      <w:r w:rsidR="005D533A">
        <w:t>as dzīvniekiem</w:t>
      </w:r>
      <w:r>
        <w:t xml:space="preserve">. </w:t>
      </w:r>
      <w:r w:rsidR="005D533A">
        <w:t>Šis a</w:t>
      </w:r>
      <w:r>
        <w:t>ktīv</w:t>
      </w:r>
      <w:r w:rsidR="005D533A">
        <w:t>ai metabolīts</w:t>
      </w:r>
      <w:r>
        <w:t xml:space="preserve"> atgriezeniski saistās ar plazmas proteīniem. Proteīni transportē aktīvo </w:t>
      </w:r>
      <w:r w:rsidR="005D533A">
        <w:t xml:space="preserve">metabolītu, </w:t>
      </w:r>
      <w:r>
        <w:t>nodrošin</w:t>
      </w:r>
      <w:r w:rsidR="005D533A">
        <w:t>ot</w:t>
      </w:r>
      <w:r>
        <w:t xml:space="preserve"> tā koncentrāciju infekcijas vietā, kā arī tā aktivitāti un</w:t>
      </w:r>
      <w:r w:rsidR="005D533A">
        <w:t xml:space="preserve"> aktivitātes saglabāšanos</w:t>
      </w:r>
      <w:r>
        <w:t xml:space="preserve"> </w:t>
      </w:r>
      <w:proofErr w:type="spellStart"/>
      <w:r>
        <w:t>nekrotis</w:t>
      </w:r>
      <w:r w:rsidR="005D533A">
        <w:t>aj</w:t>
      </w:r>
      <w:r>
        <w:t>kos</w:t>
      </w:r>
      <w:proofErr w:type="spellEnd"/>
      <w:r>
        <w:t xml:space="preserve"> audos un šūnu atliekās. Cūkām pēc vienreizējas 3</w:t>
      </w:r>
      <w:r w:rsidR="00DE4B33">
        <w:t xml:space="preserve"> </w:t>
      </w:r>
      <w:r>
        <w:t>mg/kg ķermeņa svara intramuskulāras injekcijas maksimālā plazmas koncentrācija 13</w:t>
      </w:r>
      <w:r w:rsidR="00DE4B33">
        <w:t>,</w:t>
      </w:r>
      <w:r>
        <w:t xml:space="preserve">2 </w:t>
      </w:r>
      <w:proofErr w:type="spellStart"/>
      <w:r w:rsidR="00DE4B33">
        <w:t>mc</w:t>
      </w:r>
      <w:r>
        <w:t>g</w:t>
      </w:r>
      <w:proofErr w:type="spellEnd"/>
      <w:r>
        <w:t>/</w:t>
      </w:r>
      <w:proofErr w:type="spellStart"/>
      <w:r>
        <w:t>mL</w:t>
      </w:r>
      <w:proofErr w:type="spellEnd"/>
      <w:r>
        <w:t xml:space="preserve"> tika sasniegta pēc 2 stundām; </w:t>
      </w:r>
      <w:proofErr w:type="spellStart"/>
      <w:r>
        <w:t>de</w:t>
      </w:r>
      <w:r w:rsidR="005D533A">
        <w:t>z</w:t>
      </w:r>
      <w:r>
        <w:t>furoilceftiofūra</w:t>
      </w:r>
      <w:proofErr w:type="spellEnd"/>
      <w:r>
        <w:t xml:space="preserve"> </w:t>
      </w:r>
      <w:r w:rsidR="005D533A">
        <w:t>eliminācijas pusperiods</w:t>
      </w:r>
      <w:r>
        <w:t xml:space="preserve"> (t½) bija 16.4 stundas. </w:t>
      </w:r>
      <w:proofErr w:type="spellStart"/>
      <w:r>
        <w:t>De</w:t>
      </w:r>
      <w:r w:rsidR="005D533A">
        <w:t>z</w:t>
      </w:r>
      <w:r>
        <w:t>furoilceftiofūra</w:t>
      </w:r>
      <w:proofErr w:type="spellEnd"/>
      <w:r>
        <w:t xml:space="preserve"> uzkrāšanās nav novērta pēc 3</w:t>
      </w:r>
      <w:r w:rsidR="00DE4B33">
        <w:t xml:space="preserve"> </w:t>
      </w:r>
      <w:r>
        <w:t xml:space="preserve">mg </w:t>
      </w:r>
      <w:proofErr w:type="spellStart"/>
      <w:r>
        <w:t>ceftiofūra</w:t>
      </w:r>
      <w:proofErr w:type="spellEnd"/>
      <w:r>
        <w:t xml:space="preserve">/kg/ķermeņa svara/dienā ievadīšanas 3 dienas pēc kārtas. Izvadīšana notiek </w:t>
      </w:r>
      <w:proofErr w:type="spellStart"/>
      <w:r>
        <w:t>galvenkokārt</w:t>
      </w:r>
      <w:proofErr w:type="spellEnd"/>
      <w:r>
        <w:t xml:space="preserve"> ar urīnu (vairāk kā 70%). Vidēji fekālijās tika konstatēti apmēram 12</w:t>
      </w:r>
      <w:r w:rsidR="005D533A">
        <w:t xml:space="preserve"> </w:t>
      </w:r>
      <w:r>
        <w:t>-</w:t>
      </w:r>
      <w:r w:rsidR="005D533A">
        <w:t xml:space="preserve"> </w:t>
      </w:r>
      <w:r>
        <w:t xml:space="preserve">15 % </w:t>
      </w:r>
      <w:r w:rsidR="005D533A">
        <w:t>vielas</w:t>
      </w:r>
      <w:r>
        <w:t xml:space="preserve">. </w:t>
      </w:r>
      <w:proofErr w:type="spellStart"/>
      <w:r>
        <w:t>Ceftiofūrs</w:t>
      </w:r>
      <w:proofErr w:type="spellEnd"/>
      <w:r>
        <w:t xml:space="preserve"> pēc intramuskulāras ievadīšanas ir pilnībā </w:t>
      </w:r>
      <w:proofErr w:type="spellStart"/>
      <w:r>
        <w:t>biopieejams</w:t>
      </w:r>
      <w:proofErr w:type="spellEnd"/>
      <w:r>
        <w:t xml:space="preserve">. Pēc vienreizējas 1 mg/kg </w:t>
      </w:r>
      <w:r w:rsidR="005D533A">
        <w:t xml:space="preserve">devas </w:t>
      </w:r>
      <w:proofErr w:type="spellStart"/>
      <w:r>
        <w:t>subkutānas</w:t>
      </w:r>
      <w:proofErr w:type="spellEnd"/>
      <w:r>
        <w:t xml:space="preserve"> ievadīšanas liellopiem, maksimālā plazmas koncentrācija 2</w:t>
      </w:r>
      <w:r w:rsidR="00DE4B33">
        <w:t>,8</w:t>
      </w:r>
      <w:r>
        <w:t xml:space="preserve">2 </w:t>
      </w:r>
      <w:proofErr w:type="spellStart"/>
      <w:r w:rsidR="00DE4B33">
        <w:t>mc</w:t>
      </w:r>
      <w:r>
        <w:t>g</w:t>
      </w:r>
      <w:proofErr w:type="spellEnd"/>
      <w:r>
        <w:t>/</w:t>
      </w:r>
      <w:proofErr w:type="spellStart"/>
      <w:r>
        <w:t>mL</w:t>
      </w:r>
      <w:proofErr w:type="spellEnd"/>
      <w:r>
        <w:t xml:space="preserve"> tika sasniegta 4 stundu laikā pēc ievadīšanas. Citos pētījumos veselām govīm augstākā koncentrācija 2</w:t>
      </w:r>
      <w:r w:rsidR="00DE4B33">
        <w:t>,</w:t>
      </w:r>
      <w:r>
        <w:t xml:space="preserve">25 </w:t>
      </w:r>
      <w:proofErr w:type="spellStart"/>
      <w:r w:rsidR="00DE4B33">
        <w:t>mc</w:t>
      </w:r>
      <w:r>
        <w:t>g</w:t>
      </w:r>
      <w:proofErr w:type="spellEnd"/>
      <w:r>
        <w:t>/</w:t>
      </w:r>
      <w:proofErr w:type="spellStart"/>
      <w:r>
        <w:t>mL</w:t>
      </w:r>
      <w:proofErr w:type="spellEnd"/>
      <w:r>
        <w:t xml:space="preserve"> tika sasniegta </w:t>
      </w:r>
      <w:proofErr w:type="spellStart"/>
      <w:r>
        <w:t>endometrijā</w:t>
      </w:r>
      <w:proofErr w:type="spellEnd"/>
      <w:r>
        <w:t xml:space="preserve"> 5 stundas pēc vienreizējas ievadīšanas. Maksimālā koncentrācija </w:t>
      </w:r>
      <w:proofErr w:type="spellStart"/>
      <w:r>
        <w:t>karunkulos</w:t>
      </w:r>
      <w:proofErr w:type="spellEnd"/>
      <w:r>
        <w:t xml:space="preserve"> un </w:t>
      </w:r>
      <w:proofErr w:type="spellStart"/>
      <w:r>
        <w:t>lohijās</w:t>
      </w:r>
      <w:proofErr w:type="spellEnd"/>
      <w:r>
        <w:t xml:space="preserve"> veselām govīm </w:t>
      </w:r>
      <w:r w:rsidR="005D533A">
        <w:t>sasniedza</w:t>
      </w:r>
      <w:r>
        <w:t xml:space="preserve"> attiecīgi 1</w:t>
      </w:r>
      <w:r w:rsidR="00DE4B33">
        <w:t>,</w:t>
      </w:r>
      <w:r>
        <w:t xml:space="preserve">11 </w:t>
      </w:r>
      <w:proofErr w:type="spellStart"/>
      <w:r w:rsidR="00DE4B33">
        <w:t>mc</w:t>
      </w:r>
      <w:r>
        <w:t>g</w:t>
      </w:r>
      <w:proofErr w:type="spellEnd"/>
      <w:r>
        <w:t>/</w:t>
      </w:r>
      <w:proofErr w:type="spellStart"/>
      <w:r>
        <w:t>mL</w:t>
      </w:r>
      <w:proofErr w:type="spellEnd"/>
      <w:r>
        <w:t xml:space="preserve"> un 0</w:t>
      </w:r>
      <w:r w:rsidR="00DE4B33">
        <w:t>,</w:t>
      </w:r>
      <w:r>
        <w:t xml:space="preserve">98 </w:t>
      </w:r>
      <w:proofErr w:type="spellStart"/>
      <w:r w:rsidR="00DE4B33">
        <w:t>mc</w:t>
      </w:r>
      <w:r>
        <w:t>g</w:t>
      </w:r>
      <w:proofErr w:type="spellEnd"/>
      <w:r>
        <w:t>/</w:t>
      </w:r>
      <w:proofErr w:type="spellStart"/>
      <w:r>
        <w:t>mL</w:t>
      </w:r>
      <w:proofErr w:type="spellEnd"/>
      <w:r>
        <w:t xml:space="preserve">. Pilnīgas </w:t>
      </w:r>
      <w:proofErr w:type="spellStart"/>
      <w:r>
        <w:t>de</w:t>
      </w:r>
      <w:r w:rsidR="005D533A">
        <w:t>z</w:t>
      </w:r>
      <w:r>
        <w:t>furoilceftiofūra</w:t>
      </w:r>
      <w:proofErr w:type="spellEnd"/>
      <w:r>
        <w:t xml:space="preserve"> </w:t>
      </w:r>
      <w:r w:rsidR="005D533A">
        <w:t>eliminācijas pusperiods</w:t>
      </w:r>
      <w:r>
        <w:t xml:space="preserve"> (t½) liellopiem ir 12</w:t>
      </w:r>
      <w:r w:rsidR="00DE4B33">
        <w:t>,</w:t>
      </w:r>
      <w:r>
        <w:t xml:space="preserve">1 </w:t>
      </w:r>
      <w:r>
        <w:lastRenderedPageBreak/>
        <w:t xml:space="preserve">stundas. </w:t>
      </w:r>
      <w:r w:rsidR="005D533A" w:rsidRPr="008F00EA">
        <w:t xml:space="preserve">Lietojot katru dienu, </w:t>
      </w:r>
      <w:r>
        <w:t>5 dienas pēc kārtas</w:t>
      </w:r>
      <w:r w:rsidR="005D533A">
        <w:t>,</w:t>
      </w:r>
      <w:r>
        <w:t xml:space="preserve"> uzkrāšanās netika novērota. Izvadīšana galvenokārt notiek ar urīnu (vairāk kā 55%) un fekālijām (30%). </w:t>
      </w:r>
      <w:proofErr w:type="spellStart"/>
      <w:r>
        <w:t>Ceftiofūrs</w:t>
      </w:r>
      <w:proofErr w:type="spellEnd"/>
      <w:r>
        <w:t xml:space="preserve"> pēc </w:t>
      </w:r>
      <w:proofErr w:type="spellStart"/>
      <w:r>
        <w:t>subkutānas</w:t>
      </w:r>
      <w:proofErr w:type="spellEnd"/>
      <w:r>
        <w:t xml:space="preserve"> ievadīšanas ir pilnībā </w:t>
      </w:r>
      <w:proofErr w:type="spellStart"/>
      <w:r>
        <w:t>biopieejams</w:t>
      </w:r>
      <w:proofErr w:type="spellEnd"/>
      <w:r>
        <w:t xml:space="preserve">. </w:t>
      </w:r>
    </w:p>
    <w:p w14:paraId="1C754B33" w14:textId="77777777" w:rsidR="00B745F2" w:rsidRDefault="009A701F" w:rsidP="00291D26">
      <w:pPr>
        <w:spacing w:after="22" w:line="259" w:lineRule="auto"/>
        <w:ind w:left="0" w:right="53" w:firstLine="0"/>
        <w:jc w:val="left"/>
        <w:rPr>
          <w:b/>
        </w:rPr>
      </w:pPr>
      <w:r>
        <w:rPr>
          <w:b/>
        </w:rPr>
        <w:t xml:space="preserve"> </w:t>
      </w:r>
    </w:p>
    <w:p w14:paraId="4AB1F6E4" w14:textId="77777777" w:rsidR="003E0DFA" w:rsidRDefault="003E0DFA" w:rsidP="00291D26">
      <w:pPr>
        <w:spacing w:after="22" w:line="259" w:lineRule="auto"/>
        <w:ind w:left="0" w:right="53" w:firstLine="0"/>
        <w:jc w:val="left"/>
      </w:pPr>
    </w:p>
    <w:p w14:paraId="5AD2B054" w14:textId="64F31234" w:rsidR="00B745F2" w:rsidRDefault="00DE4B33" w:rsidP="00291D26">
      <w:pPr>
        <w:pStyle w:val="Heading1"/>
        <w:tabs>
          <w:tab w:val="center" w:pos="2336"/>
        </w:tabs>
        <w:ind w:left="0" w:right="53" w:firstLine="0"/>
      </w:pPr>
      <w:r>
        <w:t xml:space="preserve">5. </w:t>
      </w:r>
      <w:r>
        <w:tab/>
        <w:t>FARMACEITISKĀ INFORMĀCIJA</w:t>
      </w:r>
      <w:r>
        <w:rPr>
          <w:b w:val="0"/>
        </w:rPr>
        <w:t xml:space="preserve"> </w:t>
      </w:r>
    </w:p>
    <w:p w14:paraId="7C489962" w14:textId="3129E1A1" w:rsidR="00B745F2" w:rsidRDefault="00B745F2" w:rsidP="00291D26">
      <w:pPr>
        <w:spacing w:after="13" w:line="259" w:lineRule="auto"/>
        <w:ind w:left="0" w:right="53" w:firstLine="0"/>
        <w:jc w:val="left"/>
      </w:pPr>
    </w:p>
    <w:p w14:paraId="4D1FE956" w14:textId="77777777" w:rsidR="00DE4B33" w:rsidRPr="00E57A7D" w:rsidRDefault="00DE4B33" w:rsidP="00DE4B33">
      <w:pPr>
        <w:pStyle w:val="Style1"/>
      </w:pPr>
      <w:r w:rsidRPr="00E57A7D">
        <w:t>5.1</w:t>
      </w:r>
      <w:r>
        <w:t>.</w:t>
      </w:r>
      <w:r w:rsidRPr="00E57A7D">
        <w:tab/>
        <w:t>Būtiska nesaderība</w:t>
      </w:r>
    </w:p>
    <w:p w14:paraId="663A785F" w14:textId="77777777" w:rsidR="00B745F2" w:rsidRDefault="009A701F" w:rsidP="00291D26">
      <w:pPr>
        <w:spacing w:after="22" w:line="259" w:lineRule="auto"/>
        <w:ind w:left="0" w:right="53" w:firstLine="0"/>
        <w:jc w:val="left"/>
      </w:pPr>
      <w:r>
        <w:t xml:space="preserve"> </w:t>
      </w:r>
    </w:p>
    <w:p w14:paraId="6C28B3F8" w14:textId="26CF9749" w:rsidR="00B745F2" w:rsidRDefault="009A701F" w:rsidP="00291D26">
      <w:pPr>
        <w:ind w:left="0" w:right="53" w:firstLine="0"/>
      </w:pPr>
      <w:r>
        <w:t xml:space="preserve">Tā kā nav veikti saderības pētījumi, </w:t>
      </w:r>
      <w:r w:rsidR="005D533A">
        <w:t xml:space="preserve">nelietot </w:t>
      </w:r>
      <w:r>
        <w:t xml:space="preserve">šīs veterinārās zāles maisījumā ar citām veterinārajām zālēm. </w:t>
      </w:r>
    </w:p>
    <w:p w14:paraId="708D1AAA" w14:textId="77777777" w:rsidR="00B745F2" w:rsidRDefault="009A701F" w:rsidP="00291D26">
      <w:pPr>
        <w:spacing w:after="21" w:line="259" w:lineRule="auto"/>
        <w:ind w:left="0" w:right="53" w:firstLine="0"/>
        <w:jc w:val="left"/>
      </w:pPr>
      <w:r>
        <w:t xml:space="preserve"> </w:t>
      </w:r>
    </w:p>
    <w:p w14:paraId="7044E969" w14:textId="04EBA450" w:rsidR="00B745F2" w:rsidRDefault="00DE4B33" w:rsidP="00291D26">
      <w:pPr>
        <w:pStyle w:val="Heading2"/>
        <w:tabs>
          <w:tab w:val="center" w:pos="1425"/>
        </w:tabs>
        <w:ind w:left="0" w:right="53" w:firstLine="0"/>
      </w:pPr>
      <w:r>
        <w:t xml:space="preserve">5.2. </w:t>
      </w:r>
      <w:r>
        <w:tab/>
        <w:t>Derīguma termiņš</w:t>
      </w:r>
      <w:r>
        <w:rPr>
          <w:b w:val="0"/>
        </w:rPr>
        <w:t xml:space="preserve"> </w:t>
      </w:r>
    </w:p>
    <w:p w14:paraId="1EBB5283" w14:textId="77777777" w:rsidR="00B745F2" w:rsidRDefault="009A701F" w:rsidP="00291D26">
      <w:pPr>
        <w:spacing w:after="21" w:line="259" w:lineRule="auto"/>
        <w:ind w:left="0" w:right="53" w:firstLine="0"/>
        <w:jc w:val="left"/>
      </w:pPr>
      <w:r>
        <w:t xml:space="preserve"> </w:t>
      </w:r>
    </w:p>
    <w:p w14:paraId="3BE275C9" w14:textId="322CA10E" w:rsidR="00DE4B33" w:rsidRDefault="009A701F" w:rsidP="00291D26">
      <w:pPr>
        <w:ind w:left="0" w:right="53" w:firstLine="0"/>
      </w:pPr>
      <w:r>
        <w:t>Veterināro zāļu derīguma termiņš izplatīšanai paredzēt</w:t>
      </w:r>
      <w:r w:rsidR="005D533A">
        <w:t>aj</w:t>
      </w:r>
      <w:r>
        <w:t xml:space="preserve">ā iepakojumā: 3 gadi.  </w:t>
      </w:r>
    </w:p>
    <w:p w14:paraId="13593EB0" w14:textId="5F0B4DE7" w:rsidR="00B745F2" w:rsidRDefault="009A701F" w:rsidP="00291D26">
      <w:pPr>
        <w:ind w:left="0" w:right="53" w:firstLine="0"/>
      </w:pPr>
      <w:r>
        <w:t>Derīguma termiņš pēc pirm</w:t>
      </w:r>
      <w:r w:rsidR="00DE4B33">
        <w:t xml:space="preserve">reizēja </w:t>
      </w:r>
      <w:r>
        <w:t xml:space="preserve">tiešā iepakojuma atvēršanas: 28 dienas. </w:t>
      </w:r>
    </w:p>
    <w:p w14:paraId="61C6AA45" w14:textId="77777777" w:rsidR="00B745F2" w:rsidRDefault="009A701F" w:rsidP="00291D26">
      <w:pPr>
        <w:spacing w:after="24" w:line="259" w:lineRule="auto"/>
        <w:ind w:left="0" w:right="53" w:firstLine="0"/>
        <w:jc w:val="left"/>
      </w:pPr>
      <w:r>
        <w:t xml:space="preserve"> </w:t>
      </w:r>
    </w:p>
    <w:p w14:paraId="1D7F0C15" w14:textId="4FB883A3" w:rsidR="00B745F2" w:rsidRDefault="00DE4B33" w:rsidP="00291D26">
      <w:pPr>
        <w:tabs>
          <w:tab w:val="center" w:pos="1991"/>
        </w:tabs>
        <w:spacing w:after="4" w:line="259" w:lineRule="auto"/>
        <w:ind w:left="0" w:right="53" w:firstLine="0"/>
        <w:jc w:val="left"/>
      </w:pPr>
      <w:r>
        <w:rPr>
          <w:b/>
        </w:rPr>
        <w:t xml:space="preserve">5.3. </w:t>
      </w:r>
      <w:r>
        <w:rPr>
          <w:b/>
        </w:rPr>
        <w:tab/>
        <w:t xml:space="preserve">Īpaši uzglabāšanas nosacījumi </w:t>
      </w:r>
      <w:r>
        <w:t xml:space="preserve"> </w:t>
      </w:r>
    </w:p>
    <w:p w14:paraId="2DFF5480" w14:textId="77777777" w:rsidR="00B745F2" w:rsidRDefault="009A701F" w:rsidP="00291D26">
      <w:pPr>
        <w:spacing w:after="21" w:line="259" w:lineRule="auto"/>
        <w:ind w:left="0" w:right="53" w:firstLine="0"/>
        <w:jc w:val="left"/>
      </w:pPr>
      <w:r>
        <w:t xml:space="preserve"> </w:t>
      </w:r>
    </w:p>
    <w:p w14:paraId="3759884B" w14:textId="749EF38E" w:rsidR="00B745F2" w:rsidRDefault="009A701F" w:rsidP="00291D26">
      <w:pPr>
        <w:ind w:left="0" w:right="53" w:firstLine="0"/>
      </w:pPr>
      <w:r>
        <w:t xml:space="preserve">Uzglabāt ārējā iepakojumā, lai pasargātu no gaismas.  </w:t>
      </w:r>
    </w:p>
    <w:p w14:paraId="00CE7E44" w14:textId="77777777" w:rsidR="00B745F2" w:rsidRDefault="009A701F" w:rsidP="00291D26">
      <w:pPr>
        <w:spacing w:after="27" w:line="259" w:lineRule="auto"/>
        <w:ind w:left="0" w:right="53" w:firstLine="0"/>
        <w:jc w:val="left"/>
      </w:pPr>
      <w:r>
        <w:t xml:space="preserve"> </w:t>
      </w:r>
    </w:p>
    <w:p w14:paraId="0CCEA217" w14:textId="10F28BA5" w:rsidR="00B745F2" w:rsidRDefault="00DE4B33" w:rsidP="00291D26">
      <w:pPr>
        <w:pStyle w:val="Heading2"/>
        <w:ind w:left="0" w:right="53" w:firstLine="0"/>
      </w:pPr>
      <w:r>
        <w:t xml:space="preserve">5.4. Tiešā iepakojuma veids un saturs </w:t>
      </w:r>
      <w:r>
        <w:rPr>
          <w:b w:val="0"/>
        </w:rPr>
        <w:t xml:space="preserve"> </w:t>
      </w:r>
    </w:p>
    <w:p w14:paraId="6E2D0659" w14:textId="77777777" w:rsidR="00B745F2" w:rsidRDefault="009A701F" w:rsidP="00291D26">
      <w:pPr>
        <w:spacing w:after="14" w:line="259" w:lineRule="auto"/>
        <w:ind w:left="0" w:right="53" w:firstLine="0"/>
        <w:jc w:val="left"/>
      </w:pPr>
      <w:r>
        <w:t xml:space="preserve"> </w:t>
      </w:r>
    </w:p>
    <w:p w14:paraId="5059804D" w14:textId="28F72252" w:rsidR="00B745F2" w:rsidRDefault="009A701F" w:rsidP="00291D26">
      <w:pPr>
        <w:ind w:left="0" w:right="53" w:firstLine="0"/>
      </w:pPr>
      <w:r>
        <w:rPr>
          <w:b/>
        </w:rPr>
        <w:t>Tiešais iepakojums:</w:t>
      </w:r>
      <w:r>
        <w:t xml:space="preserve"> Caurspīdīg</w:t>
      </w:r>
      <w:r w:rsidR="005D533A">
        <w:t>i,</w:t>
      </w:r>
      <w:r>
        <w:t xml:space="preserve"> </w:t>
      </w:r>
      <w:r w:rsidR="005D533A" w:rsidRPr="00892AA3">
        <w:t xml:space="preserve">vairākslāņu plastmasas </w:t>
      </w:r>
      <w:r w:rsidR="005D533A">
        <w:t>polipropilēna</w:t>
      </w:r>
      <w:r w:rsidR="005D533A" w:rsidRPr="00892AA3">
        <w:t>/</w:t>
      </w:r>
      <w:proofErr w:type="spellStart"/>
      <w:r w:rsidR="005D533A" w:rsidRPr="00892AA3">
        <w:t>etilēnvinil</w:t>
      </w:r>
      <w:r w:rsidR="005D533A">
        <w:t>spirta</w:t>
      </w:r>
      <w:proofErr w:type="spellEnd"/>
      <w:r w:rsidR="005D533A">
        <w:t>/polipropilēna (</w:t>
      </w:r>
      <w:r w:rsidR="005D533A" w:rsidRPr="00892AA3">
        <w:t>PP</w:t>
      </w:r>
      <w:r w:rsidR="005D533A">
        <w:t>/EVOH/PP)</w:t>
      </w:r>
      <w:r w:rsidR="005D533A" w:rsidRPr="00892AA3">
        <w:t xml:space="preserve"> </w:t>
      </w:r>
      <w:r w:rsidR="005D533A">
        <w:t xml:space="preserve">flakoni. </w:t>
      </w:r>
      <w:proofErr w:type="spellStart"/>
      <w:r>
        <w:t>Hlorobutila</w:t>
      </w:r>
      <w:proofErr w:type="spellEnd"/>
      <w:r>
        <w:t xml:space="preserve"> </w:t>
      </w:r>
      <w:r w:rsidR="005D533A">
        <w:t>gumijas aizbāznis</w:t>
      </w:r>
      <w:r>
        <w:t xml:space="preserve"> ar alumīnija vāciņu. </w:t>
      </w:r>
    </w:p>
    <w:p w14:paraId="0E849911" w14:textId="77777777" w:rsidR="00DE4B33" w:rsidRDefault="00DE4B33" w:rsidP="00291D26">
      <w:pPr>
        <w:pStyle w:val="Heading1"/>
        <w:ind w:left="0" w:right="53" w:firstLine="0"/>
      </w:pPr>
    </w:p>
    <w:p w14:paraId="149BE4DD" w14:textId="251CFAE1" w:rsidR="00B745F2" w:rsidRPr="00DE4B33" w:rsidRDefault="0049049A" w:rsidP="00291D26">
      <w:pPr>
        <w:pStyle w:val="Heading1"/>
        <w:ind w:left="0" w:right="53" w:firstLine="0"/>
      </w:pPr>
      <w:r>
        <w:t>Iepakojuma lielumi:</w:t>
      </w:r>
    </w:p>
    <w:p w14:paraId="3BA7B26D" w14:textId="63D15723" w:rsidR="00B745F2" w:rsidRDefault="009A701F" w:rsidP="00291D26">
      <w:pPr>
        <w:ind w:left="0" w:right="53" w:firstLine="0"/>
      </w:pPr>
      <w:r>
        <w:t xml:space="preserve">Kartona kaste ar vienu 50 ml </w:t>
      </w:r>
      <w:r w:rsidR="005D533A">
        <w:t>flakonu.</w:t>
      </w:r>
      <w:r>
        <w:t xml:space="preserve"> </w:t>
      </w:r>
    </w:p>
    <w:p w14:paraId="2B74C5A8" w14:textId="7108D768" w:rsidR="00B745F2" w:rsidRDefault="009A701F" w:rsidP="00291D26">
      <w:pPr>
        <w:ind w:left="0" w:right="53" w:firstLine="0"/>
      </w:pPr>
      <w:r>
        <w:t xml:space="preserve">Kartona kaste ar vienu 100 ml </w:t>
      </w:r>
      <w:r w:rsidR="005D533A">
        <w:t>flakonu.</w:t>
      </w:r>
    </w:p>
    <w:p w14:paraId="39CF9181" w14:textId="7B3C9256" w:rsidR="00B745F2" w:rsidRDefault="009A701F" w:rsidP="00291D26">
      <w:pPr>
        <w:ind w:left="0" w:right="53" w:firstLine="0"/>
      </w:pPr>
      <w:r>
        <w:t xml:space="preserve">Kartona kaste ar vienu 250 ml </w:t>
      </w:r>
      <w:r w:rsidR="005D533A">
        <w:t>flakonu.</w:t>
      </w:r>
    </w:p>
    <w:p w14:paraId="6B0DC2AD" w14:textId="77777777" w:rsidR="00B745F2" w:rsidRDefault="009A701F" w:rsidP="00291D26">
      <w:pPr>
        <w:spacing w:after="18" w:line="259" w:lineRule="auto"/>
        <w:ind w:left="0" w:right="53" w:firstLine="0"/>
        <w:jc w:val="left"/>
      </w:pPr>
      <w:r>
        <w:t xml:space="preserve"> </w:t>
      </w:r>
    </w:p>
    <w:p w14:paraId="09F24543" w14:textId="5DC6DA43" w:rsidR="00B745F2" w:rsidRDefault="009A701F" w:rsidP="00291D26">
      <w:pPr>
        <w:ind w:left="0" w:right="53" w:firstLine="0"/>
      </w:pPr>
      <w:r>
        <w:t xml:space="preserve"> Ne visi iepakojuma </w:t>
      </w:r>
      <w:r w:rsidR="00DE4B33">
        <w:t>lielumi</w:t>
      </w:r>
      <w:r>
        <w:t xml:space="preserve"> var tikt izplatīti. </w:t>
      </w:r>
    </w:p>
    <w:p w14:paraId="2E57C9B9" w14:textId="77777777" w:rsidR="00B745F2" w:rsidRDefault="009A701F" w:rsidP="00291D26">
      <w:pPr>
        <w:spacing w:after="25" w:line="259" w:lineRule="auto"/>
        <w:ind w:left="0" w:right="53" w:firstLine="0"/>
        <w:jc w:val="left"/>
      </w:pPr>
      <w:r>
        <w:t xml:space="preserve"> </w:t>
      </w:r>
    </w:p>
    <w:p w14:paraId="6B7E62B9" w14:textId="77777777" w:rsidR="00DE4B33" w:rsidRPr="00E57A7D" w:rsidRDefault="00DE4B33" w:rsidP="00DE4B33">
      <w:pPr>
        <w:pStyle w:val="Style1"/>
        <w:ind w:left="0" w:firstLine="0"/>
      </w:pPr>
      <w:r w:rsidRPr="00E57A7D">
        <w:t>5.5</w:t>
      </w:r>
      <w:r>
        <w:t>.</w:t>
      </w:r>
      <w:r w:rsidRPr="00E57A7D">
        <w:tab/>
        <w:t>Īpaši norādījumi neizlietotu veterināro zāļu vai to atkritumu iznīcināšanai</w:t>
      </w:r>
    </w:p>
    <w:p w14:paraId="6A9E4EE9" w14:textId="77777777" w:rsidR="00DE4B33" w:rsidRPr="00E57A7D" w:rsidRDefault="00DE4B33" w:rsidP="00DE4B33">
      <w:pPr>
        <w:spacing w:line="240" w:lineRule="auto"/>
        <w:rPr>
          <w:szCs w:val="22"/>
        </w:rPr>
      </w:pPr>
    </w:p>
    <w:p w14:paraId="56463CA6" w14:textId="7AE5EAF3" w:rsidR="00DE4B33" w:rsidRPr="00E57A7D" w:rsidRDefault="00DE4B33" w:rsidP="00DE4B33">
      <w:pPr>
        <w:rPr>
          <w:szCs w:val="22"/>
        </w:rPr>
      </w:pPr>
      <w:bookmarkStart w:id="1" w:name="_Hlk79763389"/>
      <w:r>
        <w:t xml:space="preserve">Neizmest </w:t>
      </w:r>
      <w:r w:rsidRPr="00E57A7D">
        <w:t>veterinārās zāles kanalizācij</w:t>
      </w:r>
      <w:r>
        <w:t>ā</w:t>
      </w:r>
      <w:r w:rsidRPr="00E57A7D">
        <w:t xml:space="preserve"> vai kopā ar sadzīves atkritumiem</w:t>
      </w:r>
      <w:r>
        <w:t>.</w:t>
      </w:r>
    </w:p>
    <w:bookmarkEnd w:id="1"/>
    <w:p w14:paraId="5F919DBF" w14:textId="77777777" w:rsidR="00DE4B33" w:rsidRPr="00E57A7D" w:rsidRDefault="00DE4B33" w:rsidP="00DE4B33">
      <w:pPr>
        <w:spacing w:line="240" w:lineRule="auto"/>
        <w:rPr>
          <w:szCs w:val="22"/>
        </w:rPr>
      </w:pPr>
    </w:p>
    <w:p w14:paraId="077505EF" w14:textId="77777777" w:rsidR="005D533A" w:rsidRPr="005D533A" w:rsidRDefault="005D533A" w:rsidP="005D533A">
      <w:pPr>
        <w:spacing w:after="0" w:line="240" w:lineRule="auto"/>
        <w:ind w:left="0" w:right="0" w:firstLine="0"/>
        <w:jc w:val="left"/>
        <w:rPr>
          <w:color w:val="auto"/>
          <w:kern w:val="0"/>
          <w:szCs w:val="22"/>
          <w:lang w:eastAsia="en-US" w:bidi="ar-SA"/>
          <w14:ligatures w14:val="none"/>
        </w:rPr>
      </w:pPr>
      <w:r w:rsidRPr="005D533A">
        <w:rPr>
          <w:color w:val="auto"/>
          <w:kern w:val="0"/>
          <w:szCs w:val="22"/>
          <w:lang w:eastAsia="en-US" w:bidi="ar-SA"/>
          <w14:ligatures w14:val="none"/>
        </w:rPr>
        <w:t xml:space="preserve">Visu neizlietoto veterināro zāļu vai to atkritumu iznīcināšanai izmantot nevajadzīgo veterināro zāļu nodošanas shēmas saskaņā ar </w:t>
      </w:r>
      <w:bookmarkStart w:id="2" w:name="_Hlk110241862"/>
      <w:r w:rsidRPr="005D533A">
        <w:rPr>
          <w:color w:val="auto"/>
          <w:kern w:val="0"/>
          <w:szCs w:val="22"/>
          <w:lang w:eastAsia="en-US" w:bidi="ar-SA"/>
          <w14:ligatures w14:val="none"/>
        </w:rPr>
        <w:t xml:space="preserve">nacionālajām </w:t>
      </w:r>
      <w:bookmarkEnd w:id="2"/>
      <w:r w:rsidRPr="005D533A">
        <w:rPr>
          <w:color w:val="auto"/>
          <w:kern w:val="0"/>
          <w:szCs w:val="22"/>
          <w:lang w:eastAsia="en-US" w:bidi="ar-SA"/>
          <w14:ligatures w14:val="none"/>
        </w:rPr>
        <w:t xml:space="preserve">prasībām un jebkurām valsts </w:t>
      </w:r>
      <w:bookmarkStart w:id="3" w:name="_Hlk110241871"/>
      <w:r w:rsidRPr="005D533A">
        <w:rPr>
          <w:color w:val="auto"/>
          <w:kern w:val="0"/>
          <w:szCs w:val="22"/>
          <w:lang w:eastAsia="en-US" w:bidi="ar-SA"/>
          <w14:ligatures w14:val="none"/>
        </w:rPr>
        <w:t xml:space="preserve">atkritumu </w:t>
      </w:r>
      <w:bookmarkEnd w:id="3"/>
      <w:r w:rsidRPr="005D533A">
        <w:rPr>
          <w:color w:val="auto"/>
          <w:kern w:val="0"/>
          <w:szCs w:val="22"/>
          <w:lang w:eastAsia="en-US" w:bidi="ar-SA"/>
          <w14:ligatures w14:val="none"/>
        </w:rPr>
        <w:t>savākšanas sistēmām, kas piemērojamas attiecīgajām veterinārajām zālēm</w:t>
      </w:r>
      <w:r w:rsidRPr="005D533A">
        <w:rPr>
          <w:color w:val="auto"/>
          <w:kern w:val="0"/>
          <w:szCs w:val="20"/>
          <w:lang w:eastAsia="en-US" w:bidi="ar-SA"/>
          <w14:ligatures w14:val="none"/>
        </w:rPr>
        <w:t>.</w:t>
      </w:r>
    </w:p>
    <w:p w14:paraId="6223E91B" w14:textId="77777777" w:rsidR="00B745F2" w:rsidRDefault="009A701F" w:rsidP="00291D26">
      <w:pPr>
        <w:spacing w:after="0" w:line="259" w:lineRule="auto"/>
        <w:ind w:left="0" w:right="53" w:firstLine="0"/>
        <w:jc w:val="left"/>
      </w:pPr>
      <w:r>
        <w:t xml:space="preserve"> </w:t>
      </w:r>
    </w:p>
    <w:p w14:paraId="16B28CC0" w14:textId="77777777" w:rsidR="00B745F2" w:rsidRDefault="009A701F" w:rsidP="00291D26">
      <w:pPr>
        <w:spacing w:after="0" w:line="259" w:lineRule="auto"/>
        <w:ind w:left="0" w:right="53" w:firstLine="0"/>
        <w:jc w:val="left"/>
      </w:pPr>
      <w:r>
        <w:t xml:space="preserve"> </w:t>
      </w:r>
    </w:p>
    <w:p w14:paraId="01A60A00" w14:textId="77777777" w:rsidR="00DE4B33" w:rsidRPr="00E57A7D" w:rsidRDefault="00DE4B33" w:rsidP="00DE4B33">
      <w:pPr>
        <w:pStyle w:val="Style1"/>
      </w:pPr>
      <w:r w:rsidRPr="00E57A7D">
        <w:t>6.</w:t>
      </w:r>
      <w:r w:rsidRPr="00E57A7D">
        <w:tab/>
      </w:r>
      <w:r w:rsidRPr="00B72BBB">
        <w:t xml:space="preserve">TIRDZNIECĪBAS ATĻAUJAS TURĒTĀJS </w:t>
      </w:r>
    </w:p>
    <w:p w14:paraId="37ED8C26" w14:textId="77777777" w:rsidR="00B745F2" w:rsidRDefault="009A701F" w:rsidP="00291D26">
      <w:pPr>
        <w:spacing w:line="259" w:lineRule="auto"/>
        <w:ind w:left="0" w:right="53" w:firstLine="0"/>
        <w:jc w:val="left"/>
      </w:pPr>
      <w:r>
        <w:t xml:space="preserve"> </w:t>
      </w:r>
    </w:p>
    <w:p w14:paraId="2F266685" w14:textId="4AEF0BD0" w:rsidR="00B745F2" w:rsidRDefault="009A701F" w:rsidP="00291D26">
      <w:pPr>
        <w:ind w:left="0" w:right="53" w:firstLine="0"/>
      </w:pPr>
      <w:r>
        <w:t xml:space="preserve">Ceva </w:t>
      </w:r>
      <w:proofErr w:type="spellStart"/>
      <w:r>
        <w:t>Santé</w:t>
      </w:r>
      <w:proofErr w:type="spellEnd"/>
      <w:r>
        <w:t xml:space="preserve"> </w:t>
      </w:r>
      <w:proofErr w:type="spellStart"/>
      <w:r>
        <w:t>Animale</w:t>
      </w:r>
      <w:proofErr w:type="spellEnd"/>
    </w:p>
    <w:p w14:paraId="6F37D88D" w14:textId="77777777" w:rsidR="00B745F2" w:rsidRDefault="009A701F" w:rsidP="00291D26">
      <w:pPr>
        <w:spacing w:after="18" w:line="259" w:lineRule="auto"/>
        <w:ind w:left="0" w:right="53" w:firstLine="0"/>
        <w:jc w:val="left"/>
        <w:rPr>
          <w:b/>
        </w:rPr>
      </w:pPr>
      <w:r>
        <w:rPr>
          <w:b/>
        </w:rPr>
        <w:t xml:space="preserve"> </w:t>
      </w:r>
    </w:p>
    <w:p w14:paraId="1E4124AB" w14:textId="77777777" w:rsidR="0049049A" w:rsidRDefault="0049049A" w:rsidP="00291D26">
      <w:pPr>
        <w:spacing w:after="18" w:line="259" w:lineRule="auto"/>
        <w:ind w:left="0" w:right="53" w:firstLine="0"/>
        <w:jc w:val="left"/>
      </w:pPr>
    </w:p>
    <w:p w14:paraId="52C09629" w14:textId="77777777" w:rsidR="00DE4B33" w:rsidRPr="00E57A7D" w:rsidRDefault="00DE4B33" w:rsidP="00DE4B33">
      <w:pPr>
        <w:pStyle w:val="Style1"/>
      </w:pPr>
      <w:r w:rsidRPr="00E57A7D">
        <w:t>7.</w:t>
      </w:r>
      <w:r w:rsidRPr="00E57A7D">
        <w:tab/>
      </w:r>
      <w:r w:rsidRPr="00B72BBB">
        <w:t>TIRDZNIECĪBAS ATĻAUJAS NUMURS(-I)</w:t>
      </w:r>
    </w:p>
    <w:p w14:paraId="3A6C76EF" w14:textId="77777777" w:rsidR="00B745F2" w:rsidRDefault="009A701F" w:rsidP="00291D26">
      <w:pPr>
        <w:spacing w:after="0" w:line="259" w:lineRule="auto"/>
        <w:ind w:left="0" w:right="53" w:firstLine="0"/>
        <w:jc w:val="left"/>
      </w:pPr>
      <w:r>
        <w:t xml:space="preserve"> </w:t>
      </w:r>
    </w:p>
    <w:p w14:paraId="6E1B709C" w14:textId="77777777" w:rsidR="00B745F2" w:rsidRDefault="009A701F" w:rsidP="00291D26">
      <w:pPr>
        <w:ind w:left="0" w:right="53" w:firstLine="0"/>
      </w:pPr>
      <w:r>
        <w:t xml:space="preserve">V/DCP/11/0014 </w:t>
      </w:r>
    </w:p>
    <w:p w14:paraId="2DBBFCF2" w14:textId="77777777" w:rsidR="00B745F2" w:rsidRDefault="009A701F" w:rsidP="00291D26">
      <w:pPr>
        <w:spacing w:after="25" w:line="259" w:lineRule="auto"/>
        <w:ind w:left="0" w:right="53" w:firstLine="0"/>
        <w:jc w:val="left"/>
      </w:pPr>
      <w:r>
        <w:t xml:space="preserve"> </w:t>
      </w:r>
    </w:p>
    <w:p w14:paraId="1A3AC659" w14:textId="77777777" w:rsidR="00DE4B33" w:rsidRPr="00E57A7D" w:rsidRDefault="00DE4B33" w:rsidP="00DE4B33">
      <w:pPr>
        <w:pStyle w:val="Style1"/>
      </w:pPr>
      <w:r w:rsidRPr="00E57A7D">
        <w:lastRenderedPageBreak/>
        <w:t>8.</w:t>
      </w:r>
      <w:r w:rsidRPr="00E57A7D">
        <w:tab/>
      </w:r>
      <w:r w:rsidRPr="00B72BBB">
        <w:t>PIRMĀS TIRDZNIECĪBAS ATĻAUJAS PIEŠĶIRŠANAS DATUMS</w:t>
      </w:r>
    </w:p>
    <w:p w14:paraId="78EC05B3" w14:textId="77777777" w:rsidR="00B745F2" w:rsidRDefault="009A701F" w:rsidP="00291D26">
      <w:pPr>
        <w:spacing w:after="0" w:line="259" w:lineRule="auto"/>
        <w:ind w:left="0" w:right="53" w:firstLine="0"/>
        <w:jc w:val="left"/>
      </w:pPr>
      <w:r>
        <w:rPr>
          <w:b/>
        </w:rPr>
        <w:t xml:space="preserve"> </w:t>
      </w:r>
    </w:p>
    <w:p w14:paraId="11A3A3EF" w14:textId="3F45060D" w:rsidR="00B745F2" w:rsidRDefault="00DE4B33" w:rsidP="00291D26">
      <w:pPr>
        <w:ind w:left="0" w:right="53" w:firstLine="0"/>
      </w:pPr>
      <w:r w:rsidRPr="00B72BBB">
        <w:t>Pirmās tirdzniecības atļaujas piešķiršanas datums</w:t>
      </w:r>
      <w:r>
        <w:t>: 07</w:t>
      </w:r>
      <w:r w:rsidR="0049049A">
        <w:t>/</w:t>
      </w:r>
      <w:r>
        <w:t>04</w:t>
      </w:r>
      <w:r w:rsidR="0049049A">
        <w:t>/</w:t>
      </w:r>
      <w:r>
        <w:t xml:space="preserve">2011 </w:t>
      </w:r>
    </w:p>
    <w:p w14:paraId="757E4681" w14:textId="77777777" w:rsidR="00B745F2" w:rsidRDefault="009A701F" w:rsidP="00291D26">
      <w:pPr>
        <w:spacing w:after="0" w:line="259" w:lineRule="auto"/>
        <w:ind w:left="0" w:right="53" w:firstLine="0"/>
        <w:jc w:val="left"/>
      </w:pPr>
      <w:r>
        <w:t xml:space="preserve"> </w:t>
      </w:r>
    </w:p>
    <w:p w14:paraId="0863B1D6" w14:textId="77777777" w:rsidR="00B745F2" w:rsidRDefault="009A701F" w:rsidP="00291D26">
      <w:pPr>
        <w:spacing w:after="26" w:line="259" w:lineRule="auto"/>
        <w:ind w:left="0" w:right="53" w:firstLine="0"/>
        <w:jc w:val="left"/>
      </w:pPr>
      <w:r>
        <w:t xml:space="preserve"> </w:t>
      </w:r>
    </w:p>
    <w:p w14:paraId="2FCD6D32" w14:textId="6AD31B10" w:rsidR="00DE4B33" w:rsidRPr="00E57A7D" w:rsidRDefault="00DE4B33" w:rsidP="00DE4B33">
      <w:pPr>
        <w:pStyle w:val="Style1"/>
      </w:pPr>
      <w:r w:rsidRPr="00E57A7D">
        <w:t>9.</w:t>
      </w:r>
      <w:r w:rsidRPr="00E57A7D">
        <w:tab/>
      </w:r>
      <w:r w:rsidR="0049049A">
        <w:t xml:space="preserve">VETERINĀRO </w:t>
      </w:r>
      <w:r w:rsidRPr="00E57A7D">
        <w:t xml:space="preserve">ZĀĻU APRAKSTA PĒDĒJĀS </w:t>
      </w:r>
      <w:r w:rsidRPr="00211983">
        <w:t xml:space="preserve">PĀRSKATĪŠANAS </w:t>
      </w:r>
      <w:r w:rsidRPr="00E57A7D">
        <w:t>DATUMS</w:t>
      </w:r>
    </w:p>
    <w:p w14:paraId="5E9AFF3D" w14:textId="77777777" w:rsidR="00B745F2" w:rsidRDefault="009A701F" w:rsidP="00291D26">
      <w:pPr>
        <w:spacing w:after="0" w:line="259" w:lineRule="auto"/>
        <w:ind w:left="0" w:right="53" w:firstLine="0"/>
        <w:jc w:val="left"/>
      </w:pPr>
      <w:r>
        <w:rPr>
          <w:b/>
        </w:rPr>
        <w:t xml:space="preserve"> </w:t>
      </w:r>
    </w:p>
    <w:p w14:paraId="7B3EAE2F" w14:textId="3CC33038" w:rsidR="00B745F2" w:rsidRDefault="00E20182" w:rsidP="00291D26">
      <w:pPr>
        <w:ind w:left="0" w:right="53" w:firstLine="0"/>
      </w:pPr>
      <w:r>
        <w:t>01/2025</w:t>
      </w:r>
    </w:p>
    <w:p w14:paraId="2EAD37E9" w14:textId="77777777" w:rsidR="00B745F2" w:rsidRDefault="009A701F" w:rsidP="00291D26">
      <w:pPr>
        <w:spacing w:after="23" w:line="259" w:lineRule="auto"/>
        <w:ind w:left="0" w:right="53" w:firstLine="0"/>
        <w:jc w:val="left"/>
        <w:rPr>
          <w:b/>
        </w:rPr>
      </w:pPr>
      <w:r>
        <w:rPr>
          <w:b/>
        </w:rPr>
        <w:t xml:space="preserve"> </w:t>
      </w:r>
    </w:p>
    <w:p w14:paraId="625BD86A" w14:textId="77777777" w:rsidR="0049049A" w:rsidRDefault="0049049A" w:rsidP="00291D26">
      <w:pPr>
        <w:spacing w:after="23" w:line="259" w:lineRule="auto"/>
        <w:ind w:left="0" w:right="53" w:firstLine="0"/>
        <w:jc w:val="left"/>
      </w:pPr>
    </w:p>
    <w:p w14:paraId="59F21347" w14:textId="77777777" w:rsidR="00DE4B33" w:rsidRPr="00E57A7D" w:rsidRDefault="00DE4B33" w:rsidP="00DE4B33">
      <w:pPr>
        <w:pStyle w:val="Style1"/>
      </w:pPr>
      <w:r w:rsidRPr="00E57A7D">
        <w:t>10.</w:t>
      </w:r>
      <w:r w:rsidRPr="00E57A7D">
        <w:tab/>
        <w:t>VETERINĀRO ZĀĻU KLASIFIKĀCIJA</w:t>
      </w:r>
    </w:p>
    <w:p w14:paraId="23AB4408" w14:textId="77777777" w:rsidR="00B745F2" w:rsidRDefault="009A701F" w:rsidP="00291D26">
      <w:pPr>
        <w:spacing w:after="30" w:line="259" w:lineRule="auto"/>
        <w:ind w:left="0" w:right="53" w:firstLine="0"/>
        <w:jc w:val="left"/>
      </w:pPr>
      <w:r>
        <w:t xml:space="preserve"> </w:t>
      </w:r>
    </w:p>
    <w:p w14:paraId="7C5DA46B" w14:textId="77777777" w:rsidR="00B745F2" w:rsidRDefault="009A701F" w:rsidP="00291D26">
      <w:pPr>
        <w:ind w:left="0" w:right="53" w:firstLine="0"/>
      </w:pPr>
      <w:r>
        <w:t>Recepšu veterinārās zāles.</w:t>
      </w:r>
      <w:r>
        <w:rPr>
          <w:b/>
        </w:rPr>
        <w:t xml:space="preserve"> </w:t>
      </w:r>
    </w:p>
    <w:p w14:paraId="5D4B1483" w14:textId="084CD5C3" w:rsidR="00DE4B33" w:rsidRPr="00E57A7D" w:rsidRDefault="00DE4B33" w:rsidP="00DE4B33">
      <w:pPr>
        <w:ind w:right="-318"/>
        <w:rPr>
          <w:szCs w:val="22"/>
        </w:rPr>
      </w:pPr>
      <w:bookmarkStart w:id="4" w:name="_Hlk73467306"/>
      <w:r w:rsidRPr="00E57A7D">
        <w:t>Sīkāka informācija par šīm veterinārajām zālēm ir pieejama Savienības zāļu datubāzē</w:t>
      </w:r>
    </w:p>
    <w:bookmarkEnd w:id="4"/>
    <w:p w14:paraId="7697CEB1" w14:textId="37EDA511" w:rsidR="00DE4B33" w:rsidRPr="00F504E0" w:rsidRDefault="00DE4B33" w:rsidP="00DE4B33">
      <w:pPr>
        <w:ind w:right="-318"/>
        <w:rPr>
          <w:szCs w:val="22"/>
        </w:rPr>
      </w:pPr>
      <w:r w:rsidRPr="003E0DFA">
        <w:rPr>
          <w:rFonts w:eastAsiaTheme="minorHAnsi" w:cs="Arial"/>
        </w:rPr>
        <w:t>(</w:t>
      </w:r>
      <w:hyperlink r:id="rId5" w:history="1">
        <w:r w:rsidR="0049049A" w:rsidRPr="003E0DFA">
          <w:rPr>
            <w:rStyle w:val="Hyperlink"/>
            <w:rFonts w:eastAsiaTheme="minorHAnsi"/>
          </w:rPr>
          <w:t>https://medicines.health.europa.eu/veterinary</w:t>
        </w:r>
      </w:hyperlink>
      <w:r w:rsidRPr="003E0DFA">
        <w:rPr>
          <w:rFonts w:eastAsiaTheme="minorHAnsi" w:cs="Arial"/>
        </w:rPr>
        <w:t>)</w:t>
      </w:r>
      <w:r w:rsidRPr="003E0DFA">
        <w:rPr>
          <w:i/>
          <w:iCs/>
          <w:szCs w:val="22"/>
        </w:rPr>
        <w:t>.</w:t>
      </w:r>
      <w:r w:rsidR="0049049A">
        <w:rPr>
          <w:i/>
          <w:iCs/>
          <w:szCs w:val="22"/>
        </w:rPr>
        <w:t xml:space="preserve"> </w:t>
      </w:r>
    </w:p>
    <w:p w14:paraId="2F79A1F2" w14:textId="245EC8DF" w:rsidR="00FE1647" w:rsidRDefault="00FE1647" w:rsidP="00291D26">
      <w:pPr>
        <w:spacing w:after="0" w:line="259" w:lineRule="auto"/>
        <w:ind w:left="0" w:right="53" w:firstLine="0"/>
        <w:jc w:val="left"/>
      </w:pPr>
    </w:p>
    <w:p w14:paraId="2E0CD72B" w14:textId="77777777" w:rsidR="00FE1647" w:rsidRDefault="00FE1647" w:rsidP="00291D26">
      <w:pPr>
        <w:spacing w:after="160" w:line="278" w:lineRule="auto"/>
        <w:ind w:left="0" w:right="53" w:firstLine="0"/>
        <w:jc w:val="left"/>
      </w:pPr>
      <w:r>
        <w:br w:type="page"/>
      </w:r>
    </w:p>
    <w:p w14:paraId="7DC68E37" w14:textId="77777777" w:rsidR="00604935" w:rsidRPr="00E57A7D" w:rsidRDefault="00604935" w:rsidP="00604935">
      <w:pPr>
        <w:spacing w:line="240" w:lineRule="auto"/>
        <w:rPr>
          <w:szCs w:val="22"/>
        </w:rPr>
      </w:pPr>
    </w:p>
    <w:p w14:paraId="454ABF5A" w14:textId="77777777" w:rsidR="00604935" w:rsidRPr="00E57A7D" w:rsidRDefault="00604935" w:rsidP="00604935">
      <w:pPr>
        <w:spacing w:line="240" w:lineRule="auto"/>
        <w:rPr>
          <w:szCs w:val="22"/>
        </w:rPr>
      </w:pPr>
    </w:p>
    <w:p w14:paraId="5F9BC4C6" w14:textId="77777777" w:rsidR="00604935" w:rsidRPr="00E57A7D" w:rsidRDefault="00604935" w:rsidP="00604935">
      <w:pPr>
        <w:spacing w:line="240" w:lineRule="auto"/>
        <w:rPr>
          <w:szCs w:val="22"/>
        </w:rPr>
      </w:pPr>
    </w:p>
    <w:p w14:paraId="75D8BB0A" w14:textId="77777777" w:rsidR="00604935" w:rsidRPr="00E57A7D" w:rsidRDefault="00604935" w:rsidP="00604935">
      <w:pPr>
        <w:spacing w:line="240" w:lineRule="auto"/>
        <w:rPr>
          <w:szCs w:val="22"/>
        </w:rPr>
      </w:pPr>
    </w:p>
    <w:p w14:paraId="168C6A0B" w14:textId="77777777" w:rsidR="00604935" w:rsidRPr="00E57A7D" w:rsidRDefault="00604935" w:rsidP="00604935">
      <w:pPr>
        <w:spacing w:line="240" w:lineRule="auto"/>
        <w:rPr>
          <w:szCs w:val="22"/>
        </w:rPr>
      </w:pPr>
    </w:p>
    <w:p w14:paraId="23CCE1C5" w14:textId="77777777" w:rsidR="00604935" w:rsidRPr="00E57A7D" w:rsidRDefault="00604935" w:rsidP="00604935">
      <w:pPr>
        <w:spacing w:line="240" w:lineRule="auto"/>
        <w:rPr>
          <w:szCs w:val="22"/>
        </w:rPr>
      </w:pPr>
    </w:p>
    <w:p w14:paraId="05FDF7C5" w14:textId="77777777" w:rsidR="00604935" w:rsidRPr="00E57A7D" w:rsidRDefault="00604935" w:rsidP="00604935">
      <w:pPr>
        <w:spacing w:line="240" w:lineRule="auto"/>
        <w:rPr>
          <w:szCs w:val="22"/>
        </w:rPr>
      </w:pPr>
    </w:p>
    <w:p w14:paraId="7B16F2B1" w14:textId="77777777" w:rsidR="00604935" w:rsidRPr="00E57A7D" w:rsidRDefault="00604935" w:rsidP="00604935">
      <w:pPr>
        <w:spacing w:line="240" w:lineRule="auto"/>
        <w:rPr>
          <w:szCs w:val="22"/>
        </w:rPr>
      </w:pPr>
    </w:p>
    <w:p w14:paraId="3A695DFF" w14:textId="77777777" w:rsidR="00604935" w:rsidRPr="00E57A7D" w:rsidRDefault="00604935" w:rsidP="00604935">
      <w:pPr>
        <w:spacing w:line="240" w:lineRule="auto"/>
        <w:rPr>
          <w:szCs w:val="22"/>
        </w:rPr>
      </w:pPr>
    </w:p>
    <w:p w14:paraId="7747D67A" w14:textId="77777777" w:rsidR="00604935" w:rsidRPr="00E57A7D" w:rsidRDefault="00604935" w:rsidP="00604935">
      <w:pPr>
        <w:spacing w:line="240" w:lineRule="auto"/>
        <w:rPr>
          <w:szCs w:val="22"/>
        </w:rPr>
      </w:pPr>
    </w:p>
    <w:p w14:paraId="19FBF42B" w14:textId="77777777" w:rsidR="00604935" w:rsidRPr="00E57A7D" w:rsidRDefault="00604935" w:rsidP="00604935">
      <w:pPr>
        <w:spacing w:line="240" w:lineRule="auto"/>
        <w:rPr>
          <w:szCs w:val="22"/>
        </w:rPr>
      </w:pPr>
    </w:p>
    <w:p w14:paraId="71D2D409" w14:textId="77777777" w:rsidR="00604935" w:rsidRPr="00E57A7D" w:rsidRDefault="00604935" w:rsidP="00604935">
      <w:pPr>
        <w:spacing w:line="240" w:lineRule="auto"/>
        <w:rPr>
          <w:szCs w:val="22"/>
        </w:rPr>
      </w:pPr>
    </w:p>
    <w:p w14:paraId="401D42DF" w14:textId="77777777" w:rsidR="00604935" w:rsidRPr="00E57A7D" w:rsidRDefault="00604935" w:rsidP="00604935">
      <w:pPr>
        <w:spacing w:line="240" w:lineRule="auto"/>
        <w:rPr>
          <w:szCs w:val="22"/>
        </w:rPr>
      </w:pPr>
    </w:p>
    <w:p w14:paraId="3D9B4A8A" w14:textId="77777777" w:rsidR="00604935" w:rsidRPr="00E57A7D" w:rsidRDefault="00604935" w:rsidP="00604935">
      <w:pPr>
        <w:spacing w:line="240" w:lineRule="auto"/>
        <w:rPr>
          <w:szCs w:val="22"/>
        </w:rPr>
      </w:pPr>
    </w:p>
    <w:p w14:paraId="09876EB2" w14:textId="77777777" w:rsidR="00604935" w:rsidRPr="00E57A7D" w:rsidRDefault="00604935" w:rsidP="00604935">
      <w:pPr>
        <w:spacing w:line="240" w:lineRule="auto"/>
        <w:rPr>
          <w:szCs w:val="22"/>
        </w:rPr>
      </w:pPr>
    </w:p>
    <w:p w14:paraId="2BAE5EFC" w14:textId="77777777" w:rsidR="00604935" w:rsidRPr="00E57A7D" w:rsidRDefault="00604935" w:rsidP="00604935">
      <w:pPr>
        <w:spacing w:line="240" w:lineRule="auto"/>
        <w:rPr>
          <w:szCs w:val="22"/>
        </w:rPr>
      </w:pPr>
    </w:p>
    <w:p w14:paraId="5B7EA57D" w14:textId="77777777" w:rsidR="00604935" w:rsidRPr="00E57A7D" w:rsidRDefault="00604935" w:rsidP="00604935">
      <w:pPr>
        <w:spacing w:line="240" w:lineRule="auto"/>
        <w:rPr>
          <w:szCs w:val="22"/>
        </w:rPr>
      </w:pPr>
    </w:p>
    <w:p w14:paraId="249F923D" w14:textId="77777777" w:rsidR="00604935" w:rsidRPr="00E57A7D" w:rsidRDefault="00604935" w:rsidP="00604935">
      <w:pPr>
        <w:spacing w:line="240" w:lineRule="auto"/>
        <w:rPr>
          <w:szCs w:val="22"/>
        </w:rPr>
      </w:pPr>
    </w:p>
    <w:p w14:paraId="18BA023C" w14:textId="77777777" w:rsidR="00604935" w:rsidRPr="00E57A7D" w:rsidRDefault="00604935" w:rsidP="00604935">
      <w:pPr>
        <w:spacing w:line="240" w:lineRule="auto"/>
        <w:rPr>
          <w:szCs w:val="22"/>
        </w:rPr>
      </w:pPr>
    </w:p>
    <w:p w14:paraId="32F463A2" w14:textId="77777777" w:rsidR="00604935" w:rsidRPr="00E57A7D" w:rsidRDefault="00604935" w:rsidP="00604935">
      <w:pPr>
        <w:spacing w:line="240" w:lineRule="auto"/>
        <w:rPr>
          <w:szCs w:val="22"/>
        </w:rPr>
      </w:pPr>
    </w:p>
    <w:p w14:paraId="649EFB4A" w14:textId="77777777" w:rsidR="00604935" w:rsidRPr="00E57A7D" w:rsidRDefault="00604935" w:rsidP="00604935">
      <w:pPr>
        <w:spacing w:line="240" w:lineRule="auto"/>
        <w:rPr>
          <w:szCs w:val="22"/>
        </w:rPr>
      </w:pPr>
    </w:p>
    <w:p w14:paraId="421B43FD" w14:textId="77777777" w:rsidR="00604935" w:rsidRDefault="00604935" w:rsidP="00604935">
      <w:pPr>
        <w:spacing w:line="240" w:lineRule="auto"/>
        <w:rPr>
          <w:szCs w:val="22"/>
        </w:rPr>
      </w:pPr>
    </w:p>
    <w:p w14:paraId="2B0C0F49" w14:textId="77777777" w:rsidR="00604935" w:rsidRPr="00E57A7D" w:rsidRDefault="00604935" w:rsidP="00604935">
      <w:pPr>
        <w:spacing w:line="240" w:lineRule="auto"/>
        <w:rPr>
          <w:szCs w:val="22"/>
        </w:rPr>
      </w:pPr>
    </w:p>
    <w:p w14:paraId="08B33D36" w14:textId="77777777" w:rsidR="00604935" w:rsidRPr="00E57A7D" w:rsidRDefault="00604935" w:rsidP="00604935">
      <w:pPr>
        <w:spacing w:line="240" w:lineRule="auto"/>
        <w:jc w:val="center"/>
        <w:rPr>
          <w:b/>
          <w:szCs w:val="22"/>
        </w:rPr>
      </w:pPr>
      <w:r w:rsidRPr="00E57A7D">
        <w:rPr>
          <w:b/>
          <w:szCs w:val="22"/>
        </w:rPr>
        <w:t>III PIELIKUMS</w:t>
      </w:r>
    </w:p>
    <w:p w14:paraId="5F40045A" w14:textId="77777777" w:rsidR="00604935" w:rsidRPr="00E57A7D" w:rsidRDefault="00604935" w:rsidP="00604935">
      <w:pPr>
        <w:spacing w:line="240" w:lineRule="auto"/>
        <w:rPr>
          <w:szCs w:val="22"/>
        </w:rPr>
      </w:pPr>
    </w:p>
    <w:p w14:paraId="35F3D254" w14:textId="77777777" w:rsidR="00604935" w:rsidRPr="00E57A7D" w:rsidRDefault="00604935" w:rsidP="00604935">
      <w:pPr>
        <w:spacing w:line="240" w:lineRule="auto"/>
        <w:jc w:val="center"/>
        <w:rPr>
          <w:b/>
          <w:szCs w:val="22"/>
        </w:rPr>
      </w:pPr>
      <w:r w:rsidRPr="00E57A7D">
        <w:rPr>
          <w:b/>
          <w:szCs w:val="22"/>
        </w:rPr>
        <w:t xml:space="preserve">MARĶĒJUMS UN LIETOŠANAS INSTRUKCIJA </w:t>
      </w:r>
    </w:p>
    <w:p w14:paraId="65D8ADFD" w14:textId="77777777" w:rsidR="00604935" w:rsidRPr="00E57A7D" w:rsidRDefault="00604935" w:rsidP="00604935">
      <w:pPr>
        <w:spacing w:line="240" w:lineRule="auto"/>
        <w:rPr>
          <w:szCs w:val="22"/>
        </w:rPr>
      </w:pPr>
      <w:r w:rsidRPr="00E57A7D">
        <w:br w:type="page"/>
      </w:r>
    </w:p>
    <w:p w14:paraId="4497BC12" w14:textId="77777777" w:rsidR="00604935" w:rsidRPr="00E57A7D" w:rsidRDefault="00604935" w:rsidP="00604935">
      <w:pPr>
        <w:spacing w:line="240" w:lineRule="auto"/>
        <w:rPr>
          <w:szCs w:val="22"/>
        </w:rPr>
      </w:pPr>
    </w:p>
    <w:p w14:paraId="0C16CD5E" w14:textId="77777777" w:rsidR="00604935" w:rsidRPr="00E57A7D" w:rsidRDefault="00604935" w:rsidP="00604935">
      <w:pPr>
        <w:spacing w:line="240" w:lineRule="auto"/>
        <w:rPr>
          <w:szCs w:val="22"/>
        </w:rPr>
      </w:pPr>
    </w:p>
    <w:p w14:paraId="61D145EB" w14:textId="77777777" w:rsidR="00604935" w:rsidRPr="00E57A7D" w:rsidRDefault="00604935" w:rsidP="00604935">
      <w:pPr>
        <w:spacing w:line="240" w:lineRule="auto"/>
        <w:rPr>
          <w:szCs w:val="22"/>
        </w:rPr>
      </w:pPr>
    </w:p>
    <w:p w14:paraId="3474401C" w14:textId="77777777" w:rsidR="00604935" w:rsidRPr="00E57A7D" w:rsidRDefault="00604935" w:rsidP="00604935">
      <w:pPr>
        <w:spacing w:line="240" w:lineRule="auto"/>
        <w:rPr>
          <w:szCs w:val="22"/>
        </w:rPr>
      </w:pPr>
    </w:p>
    <w:p w14:paraId="6ACC2FB0" w14:textId="77777777" w:rsidR="00604935" w:rsidRPr="00E57A7D" w:rsidRDefault="00604935" w:rsidP="00604935">
      <w:pPr>
        <w:spacing w:line="240" w:lineRule="auto"/>
        <w:rPr>
          <w:szCs w:val="22"/>
        </w:rPr>
      </w:pPr>
    </w:p>
    <w:p w14:paraId="364E51A6" w14:textId="77777777" w:rsidR="00604935" w:rsidRPr="00E57A7D" w:rsidRDefault="00604935" w:rsidP="00604935">
      <w:pPr>
        <w:spacing w:line="240" w:lineRule="auto"/>
        <w:rPr>
          <w:szCs w:val="22"/>
        </w:rPr>
      </w:pPr>
    </w:p>
    <w:p w14:paraId="759F178E" w14:textId="77777777" w:rsidR="00604935" w:rsidRPr="00E57A7D" w:rsidRDefault="00604935" w:rsidP="00604935">
      <w:pPr>
        <w:spacing w:line="240" w:lineRule="auto"/>
        <w:rPr>
          <w:szCs w:val="22"/>
        </w:rPr>
      </w:pPr>
    </w:p>
    <w:p w14:paraId="7357A303" w14:textId="77777777" w:rsidR="00604935" w:rsidRPr="00E57A7D" w:rsidRDefault="00604935" w:rsidP="00604935">
      <w:pPr>
        <w:spacing w:line="240" w:lineRule="auto"/>
        <w:rPr>
          <w:szCs w:val="22"/>
        </w:rPr>
      </w:pPr>
    </w:p>
    <w:p w14:paraId="041590AC" w14:textId="77777777" w:rsidR="00604935" w:rsidRPr="00E57A7D" w:rsidRDefault="00604935" w:rsidP="00604935">
      <w:pPr>
        <w:spacing w:line="240" w:lineRule="auto"/>
        <w:rPr>
          <w:szCs w:val="22"/>
        </w:rPr>
      </w:pPr>
    </w:p>
    <w:p w14:paraId="4A5BBD39" w14:textId="77777777" w:rsidR="00604935" w:rsidRPr="00E57A7D" w:rsidRDefault="00604935" w:rsidP="00604935">
      <w:pPr>
        <w:spacing w:line="240" w:lineRule="auto"/>
        <w:rPr>
          <w:szCs w:val="22"/>
        </w:rPr>
      </w:pPr>
    </w:p>
    <w:p w14:paraId="3C770A06" w14:textId="77777777" w:rsidR="00604935" w:rsidRPr="00E57A7D" w:rsidRDefault="00604935" w:rsidP="00604935">
      <w:pPr>
        <w:spacing w:line="240" w:lineRule="auto"/>
        <w:rPr>
          <w:szCs w:val="22"/>
        </w:rPr>
      </w:pPr>
    </w:p>
    <w:p w14:paraId="3DC86B9C" w14:textId="77777777" w:rsidR="00604935" w:rsidRPr="00E57A7D" w:rsidRDefault="00604935" w:rsidP="00604935">
      <w:pPr>
        <w:spacing w:line="240" w:lineRule="auto"/>
        <w:rPr>
          <w:szCs w:val="22"/>
        </w:rPr>
      </w:pPr>
    </w:p>
    <w:p w14:paraId="4CD51AEF" w14:textId="77777777" w:rsidR="00604935" w:rsidRPr="00E57A7D" w:rsidRDefault="00604935" w:rsidP="00604935">
      <w:pPr>
        <w:spacing w:line="240" w:lineRule="auto"/>
        <w:rPr>
          <w:szCs w:val="22"/>
        </w:rPr>
      </w:pPr>
    </w:p>
    <w:p w14:paraId="267725CE" w14:textId="77777777" w:rsidR="00604935" w:rsidRPr="00E57A7D" w:rsidRDefault="00604935" w:rsidP="00604935">
      <w:pPr>
        <w:spacing w:line="240" w:lineRule="auto"/>
        <w:rPr>
          <w:szCs w:val="22"/>
        </w:rPr>
      </w:pPr>
    </w:p>
    <w:p w14:paraId="43F227A7" w14:textId="77777777" w:rsidR="00604935" w:rsidRPr="00E57A7D" w:rsidRDefault="00604935" w:rsidP="00604935">
      <w:pPr>
        <w:spacing w:line="240" w:lineRule="auto"/>
        <w:rPr>
          <w:szCs w:val="22"/>
        </w:rPr>
      </w:pPr>
    </w:p>
    <w:p w14:paraId="3BE80703" w14:textId="77777777" w:rsidR="00604935" w:rsidRPr="00E57A7D" w:rsidRDefault="00604935" w:rsidP="00604935">
      <w:pPr>
        <w:spacing w:line="240" w:lineRule="auto"/>
        <w:rPr>
          <w:szCs w:val="22"/>
        </w:rPr>
      </w:pPr>
    </w:p>
    <w:p w14:paraId="4F61D3A8" w14:textId="77777777" w:rsidR="00604935" w:rsidRPr="00E57A7D" w:rsidRDefault="00604935" w:rsidP="00604935">
      <w:pPr>
        <w:spacing w:line="240" w:lineRule="auto"/>
        <w:rPr>
          <w:szCs w:val="22"/>
        </w:rPr>
      </w:pPr>
    </w:p>
    <w:p w14:paraId="7701BE80" w14:textId="77777777" w:rsidR="00604935" w:rsidRPr="00E57A7D" w:rsidRDefault="00604935" w:rsidP="00604935">
      <w:pPr>
        <w:spacing w:line="240" w:lineRule="auto"/>
        <w:rPr>
          <w:szCs w:val="22"/>
        </w:rPr>
      </w:pPr>
    </w:p>
    <w:p w14:paraId="18F638FA" w14:textId="77777777" w:rsidR="00604935" w:rsidRPr="00E57A7D" w:rsidRDefault="00604935" w:rsidP="00604935">
      <w:pPr>
        <w:spacing w:line="240" w:lineRule="auto"/>
        <w:rPr>
          <w:szCs w:val="22"/>
        </w:rPr>
      </w:pPr>
    </w:p>
    <w:p w14:paraId="38F487B1" w14:textId="77777777" w:rsidR="00604935" w:rsidRPr="00E57A7D" w:rsidRDefault="00604935" w:rsidP="00604935">
      <w:pPr>
        <w:spacing w:line="240" w:lineRule="auto"/>
        <w:rPr>
          <w:szCs w:val="22"/>
        </w:rPr>
      </w:pPr>
    </w:p>
    <w:p w14:paraId="180665F9" w14:textId="77777777" w:rsidR="00604935" w:rsidRDefault="00604935" w:rsidP="00604935">
      <w:pPr>
        <w:spacing w:line="240" w:lineRule="auto"/>
        <w:rPr>
          <w:szCs w:val="22"/>
        </w:rPr>
      </w:pPr>
    </w:p>
    <w:p w14:paraId="4882BEAC" w14:textId="77777777" w:rsidR="00604935" w:rsidRPr="00E57A7D" w:rsidRDefault="00604935" w:rsidP="00604935">
      <w:pPr>
        <w:spacing w:line="240" w:lineRule="auto"/>
        <w:rPr>
          <w:szCs w:val="22"/>
        </w:rPr>
      </w:pPr>
    </w:p>
    <w:p w14:paraId="5AD9B5AF" w14:textId="77777777" w:rsidR="00604935" w:rsidRPr="00E57A7D" w:rsidRDefault="00604935" w:rsidP="00604935">
      <w:pPr>
        <w:spacing w:line="240" w:lineRule="auto"/>
        <w:rPr>
          <w:szCs w:val="22"/>
        </w:rPr>
      </w:pPr>
    </w:p>
    <w:p w14:paraId="6D1BD54F" w14:textId="77777777" w:rsidR="00604935" w:rsidRPr="00E57A7D" w:rsidRDefault="00604935" w:rsidP="00604935">
      <w:pPr>
        <w:pStyle w:val="Style3"/>
      </w:pPr>
      <w:r w:rsidRPr="00E57A7D">
        <w:t>MARĶĒJUMS</w:t>
      </w:r>
    </w:p>
    <w:p w14:paraId="5FD336A0" w14:textId="77777777" w:rsidR="00604935" w:rsidRPr="00E57A7D" w:rsidRDefault="00604935" w:rsidP="00604935">
      <w:pPr>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7"/>
      </w:tblGrid>
      <w:tr w:rsidR="00604935" w14:paraId="3C7DA5FD" w14:textId="77777777" w:rsidTr="00FB065A">
        <w:trPr>
          <w:trHeight w:val="977"/>
        </w:trPr>
        <w:tc>
          <w:tcPr>
            <w:tcW w:w="9208" w:type="dxa"/>
            <w:tcBorders>
              <w:bottom w:val="single" w:sz="4" w:space="0" w:color="auto"/>
            </w:tcBorders>
          </w:tcPr>
          <w:p w14:paraId="71BA4D31" w14:textId="77777777" w:rsidR="00604935" w:rsidRPr="005E1FFD" w:rsidRDefault="00604935" w:rsidP="00FB065A">
            <w:pPr>
              <w:spacing w:line="240" w:lineRule="auto"/>
              <w:rPr>
                <w:szCs w:val="22"/>
              </w:rPr>
            </w:pPr>
            <w:r w:rsidRPr="00172B3E">
              <w:rPr>
                <w:b/>
                <w:szCs w:val="22"/>
              </w:rPr>
              <w:lastRenderedPageBreak/>
              <w:t>UZ ĀRĒJĀ IEPAKOJUMA NORĀDĀMĀ INFORMĀCIJA</w:t>
            </w:r>
          </w:p>
          <w:p w14:paraId="133050C8" w14:textId="77777777" w:rsidR="00604935" w:rsidRDefault="00604935" w:rsidP="00FB065A">
            <w:pPr>
              <w:spacing w:line="240" w:lineRule="auto"/>
              <w:rPr>
                <w:b/>
                <w:szCs w:val="22"/>
              </w:rPr>
            </w:pPr>
          </w:p>
          <w:p w14:paraId="3F97C56C" w14:textId="06B15796" w:rsidR="00604935" w:rsidRPr="003E0DFA" w:rsidRDefault="00604935" w:rsidP="00FB065A">
            <w:pPr>
              <w:spacing w:line="240" w:lineRule="auto"/>
              <w:rPr>
                <w:b/>
                <w:bCs/>
                <w:szCs w:val="22"/>
              </w:rPr>
            </w:pPr>
            <w:r w:rsidRPr="003E0DFA">
              <w:rPr>
                <w:b/>
                <w:bCs/>
              </w:rPr>
              <w:t>Kartona kastes 50 ml,</w:t>
            </w:r>
            <w:r w:rsidR="0049049A" w:rsidRPr="003E0DFA">
              <w:rPr>
                <w:b/>
                <w:bCs/>
              </w:rPr>
              <w:t xml:space="preserve"> </w:t>
            </w:r>
            <w:r w:rsidRPr="003E0DFA">
              <w:rPr>
                <w:b/>
                <w:bCs/>
              </w:rPr>
              <w:t xml:space="preserve">100 ml un 250 ml </w:t>
            </w:r>
            <w:r w:rsidR="0049049A" w:rsidRPr="003E0DFA">
              <w:rPr>
                <w:b/>
                <w:bCs/>
              </w:rPr>
              <w:t>flakoniem</w:t>
            </w:r>
          </w:p>
        </w:tc>
      </w:tr>
    </w:tbl>
    <w:p w14:paraId="3B55A803" w14:textId="77777777" w:rsidR="00604935" w:rsidRPr="00E57A7D" w:rsidRDefault="00604935" w:rsidP="00604935">
      <w:pPr>
        <w:spacing w:line="240" w:lineRule="auto"/>
        <w:rPr>
          <w:szCs w:val="22"/>
        </w:rPr>
      </w:pPr>
    </w:p>
    <w:p w14:paraId="601B5168" w14:textId="77777777" w:rsidR="00604935" w:rsidRPr="00E57A7D" w:rsidRDefault="00604935" w:rsidP="00604935">
      <w:pPr>
        <w:pStyle w:val="Style2"/>
      </w:pPr>
      <w:r w:rsidRPr="00E57A7D">
        <w:t>1.</w:t>
      </w:r>
      <w:r w:rsidRPr="00E57A7D">
        <w:tab/>
        <w:t>VETERINĀRO ZĀĻU NOSAUKUMS</w:t>
      </w:r>
    </w:p>
    <w:p w14:paraId="130EE637" w14:textId="77777777" w:rsidR="00604935" w:rsidRPr="00E57A7D" w:rsidRDefault="00604935" w:rsidP="00604935">
      <w:pPr>
        <w:spacing w:line="240" w:lineRule="auto"/>
        <w:rPr>
          <w:szCs w:val="22"/>
        </w:rPr>
      </w:pPr>
    </w:p>
    <w:p w14:paraId="1E371AB9" w14:textId="7D7694D3" w:rsidR="00604935" w:rsidRPr="00E57A7D" w:rsidRDefault="00604935" w:rsidP="00604935">
      <w:pPr>
        <w:spacing w:line="240" w:lineRule="auto"/>
        <w:rPr>
          <w:szCs w:val="22"/>
        </w:rPr>
      </w:pPr>
      <w:proofErr w:type="spellStart"/>
      <w:r>
        <w:t>Cevaxel</w:t>
      </w:r>
      <w:proofErr w:type="spellEnd"/>
      <w:r>
        <w:t>-RTU 50 mg/ml suspensija injekcijām</w:t>
      </w:r>
    </w:p>
    <w:p w14:paraId="4308DCA9" w14:textId="77777777" w:rsidR="00604935" w:rsidRDefault="00604935" w:rsidP="00604935">
      <w:pPr>
        <w:spacing w:line="240" w:lineRule="auto"/>
        <w:rPr>
          <w:szCs w:val="22"/>
        </w:rPr>
      </w:pPr>
    </w:p>
    <w:p w14:paraId="36CC4E2D" w14:textId="77777777" w:rsidR="0049049A" w:rsidRPr="00E57A7D" w:rsidRDefault="0049049A" w:rsidP="00604935">
      <w:pPr>
        <w:spacing w:line="240" w:lineRule="auto"/>
        <w:rPr>
          <w:szCs w:val="22"/>
        </w:rPr>
      </w:pPr>
    </w:p>
    <w:p w14:paraId="460614BD" w14:textId="63E34661" w:rsidR="00604935" w:rsidRPr="00E57A7D" w:rsidRDefault="00604935" w:rsidP="00604935">
      <w:pPr>
        <w:pStyle w:val="Style2"/>
      </w:pPr>
      <w:r w:rsidRPr="00E57A7D">
        <w:t>2.</w:t>
      </w:r>
      <w:r w:rsidRPr="00E57A7D">
        <w:tab/>
      </w:r>
      <w:r>
        <w:t>INFORMĀCIJA PAR AKTĪVAJĀM VIELĀM</w:t>
      </w:r>
    </w:p>
    <w:p w14:paraId="72566C3A" w14:textId="77777777" w:rsidR="00604935" w:rsidRDefault="00604935" w:rsidP="00604935">
      <w:pPr>
        <w:spacing w:line="240" w:lineRule="auto"/>
        <w:rPr>
          <w:szCs w:val="22"/>
        </w:rPr>
      </w:pPr>
    </w:p>
    <w:p w14:paraId="5C119BEE" w14:textId="210FD32D" w:rsidR="00604935" w:rsidRDefault="00604935" w:rsidP="00604935">
      <w:pPr>
        <w:ind w:left="0" w:right="53" w:firstLine="0"/>
      </w:pPr>
      <w:proofErr w:type="spellStart"/>
      <w:r>
        <w:t>Ceftiofūr</w:t>
      </w:r>
      <w:r w:rsidR="0049049A">
        <w:t>s</w:t>
      </w:r>
      <w:proofErr w:type="spellEnd"/>
      <w:r>
        <w:t xml:space="preserve"> (</w:t>
      </w:r>
      <w:proofErr w:type="spellStart"/>
      <w:r>
        <w:t>hidrohlorīda</w:t>
      </w:r>
      <w:proofErr w:type="spellEnd"/>
      <w:r>
        <w:t xml:space="preserve"> veidā) 50 mg/ml </w:t>
      </w:r>
    </w:p>
    <w:p w14:paraId="7A94BC7E" w14:textId="77777777" w:rsidR="00604935" w:rsidRDefault="00604935" w:rsidP="00604935">
      <w:pPr>
        <w:spacing w:line="240" w:lineRule="auto"/>
        <w:rPr>
          <w:szCs w:val="22"/>
        </w:rPr>
      </w:pPr>
    </w:p>
    <w:p w14:paraId="7882D78A" w14:textId="77777777" w:rsidR="00604935" w:rsidRPr="00E57A7D" w:rsidRDefault="00604935" w:rsidP="00604935">
      <w:pPr>
        <w:spacing w:line="240" w:lineRule="auto"/>
        <w:rPr>
          <w:szCs w:val="22"/>
        </w:rPr>
      </w:pPr>
    </w:p>
    <w:p w14:paraId="4E93CDAE" w14:textId="77777777" w:rsidR="00604935" w:rsidRPr="00E57A7D" w:rsidRDefault="00604935" w:rsidP="00604935">
      <w:pPr>
        <w:pStyle w:val="Style2"/>
      </w:pPr>
      <w:r w:rsidRPr="00E57A7D">
        <w:t>3.</w:t>
      </w:r>
      <w:r w:rsidRPr="00E57A7D">
        <w:tab/>
        <w:t xml:space="preserve">IEPAKOJUMA </w:t>
      </w:r>
      <w:r w:rsidRPr="004A7CA7">
        <w:t xml:space="preserve">LIELUMS </w:t>
      </w:r>
    </w:p>
    <w:p w14:paraId="1746727E" w14:textId="77777777" w:rsidR="00604935" w:rsidRPr="00E57A7D" w:rsidRDefault="00604935" w:rsidP="00604935">
      <w:pPr>
        <w:spacing w:line="240" w:lineRule="auto"/>
        <w:rPr>
          <w:szCs w:val="22"/>
        </w:rPr>
      </w:pPr>
    </w:p>
    <w:p w14:paraId="31C88653" w14:textId="77777777" w:rsidR="00604935" w:rsidRDefault="00604935" w:rsidP="00604935">
      <w:pPr>
        <w:ind w:left="0" w:right="53" w:firstLine="0"/>
      </w:pPr>
      <w:r>
        <w:t xml:space="preserve">50 ml </w:t>
      </w:r>
    </w:p>
    <w:p w14:paraId="74D5E16F" w14:textId="77777777" w:rsidR="00604935" w:rsidRDefault="00604935" w:rsidP="00604935">
      <w:pPr>
        <w:shd w:val="clear" w:color="auto" w:fill="D3D3D3"/>
        <w:spacing w:after="0" w:line="259" w:lineRule="auto"/>
        <w:ind w:left="0" w:right="53" w:firstLine="0"/>
      </w:pPr>
      <w:r>
        <w:t xml:space="preserve">100 ml </w:t>
      </w:r>
    </w:p>
    <w:p w14:paraId="4C3663DF" w14:textId="77777777" w:rsidR="00604935" w:rsidRDefault="00604935" w:rsidP="00604935">
      <w:pPr>
        <w:shd w:val="clear" w:color="auto" w:fill="D3D3D3"/>
        <w:spacing w:after="0" w:line="259" w:lineRule="auto"/>
        <w:ind w:left="0" w:right="53" w:firstLine="0"/>
      </w:pPr>
      <w:r>
        <w:t xml:space="preserve">250 ml </w:t>
      </w:r>
    </w:p>
    <w:p w14:paraId="04A2FCEE" w14:textId="77777777" w:rsidR="00604935" w:rsidRDefault="00604935" w:rsidP="00604935">
      <w:pPr>
        <w:spacing w:line="240" w:lineRule="auto"/>
        <w:rPr>
          <w:szCs w:val="22"/>
        </w:rPr>
      </w:pPr>
    </w:p>
    <w:p w14:paraId="0ECA5EDE" w14:textId="77777777" w:rsidR="00604935" w:rsidRPr="00E57A7D" w:rsidRDefault="00604935" w:rsidP="00604935">
      <w:pPr>
        <w:spacing w:line="240" w:lineRule="auto"/>
        <w:rPr>
          <w:szCs w:val="22"/>
        </w:rPr>
      </w:pPr>
    </w:p>
    <w:p w14:paraId="7BCDEFED" w14:textId="77777777" w:rsidR="00604935" w:rsidRPr="00E57A7D" w:rsidRDefault="00604935" w:rsidP="00604935">
      <w:pPr>
        <w:pStyle w:val="Style2"/>
      </w:pPr>
      <w:r w:rsidRPr="00E57A7D">
        <w:t>4.</w:t>
      </w:r>
      <w:r w:rsidRPr="00E57A7D">
        <w:tab/>
        <w:t>MĒRĶSUGAS</w:t>
      </w:r>
    </w:p>
    <w:p w14:paraId="267A6384" w14:textId="77777777" w:rsidR="00604935" w:rsidRPr="00E57A7D" w:rsidRDefault="00604935" w:rsidP="00604935">
      <w:pPr>
        <w:spacing w:line="240" w:lineRule="auto"/>
        <w:rPr>
          <w:szCs w:val="22"/>
        </w:rPr>
      </w:pPr>
    </w:p>
    <w:p w14:paraId="0920DC15" w14:textId="6C102051" w:rsidR="00604935" w:rsidRDefault="00604935" w:rsidP="00604935">
      <w:pPr>
        <w:ind w:left="0" w:right="53" w:firstLine="0"/>
      </w:pPr>
      <w:r>
        <w:t>Liellopi un cūkas</w:t>
      </w:r>
      <w:r w:rsidR="0049049A">
        <w:t>.</w:t>
      </w:r>
      <w:r>
        <w:t xml:space="preserve"> </w:t>
      </w:r>
    </w:p>
    <w:p w14:paraId="40488191" w14:textId="77777777" w:rsidR="00604935" w:rsidRDefault="00604935" w:rsidP="00604935">
      <w:pPr>
        <w:spacing w:line="240" w:lineRule="auto"/>
        <w:rPr>
          <w:szCs w:val="22"/>
        </w:rPr>
      </w:pPr>
    </w:p>
    <w:p w14:paraId="03733D47" w14:textId="77777777" w:rsidR="00604935" w:rsidRPr="00E57A7D" w:rsidRDefault="00604935" w:rsidP="00604935">
      <w:pPr>
        <w:spacing w:line="240" w:lineRule="auto"/>
        <w:rPr>
          <w:szCs w:val="22"/>
        </w:rPr>
      </w:pPr>
    </w:p>
    <w:p w14:paraId="389F5D82" w14:textId="77777777" w:rsidR="00604935" w:rsidRPr="00E57A7D" w:rsidRDefault="00604935" w:rsidP="00604935">
      <w:pPr>
        <w:pStyle w:val="Style2"/>
      </w:pPr>
      <w:r w:rsidRPr="00E57A7D">
        <w:t>5.</w:t>
      </w:r>
      <w:r w:rsidRPr="00E57A7D">
        <w:tab/>
        <w:t>INDIKĀCIJAS</w:t>
      </w:r>
    </w:p>
    <w:p w14:paraId="54D32927" w14:textId="77777777" w:rsidR="00604935" w:rsidRPr="00E57A7D" w:rsidRDefault="00604935" w:rsidP="00604935">
      <w:pPr>
        <w:spacing w:line="240" w:lineRule="auto"/>
        <w:rPr>
          <w:szCs w:val="22"/>
        </w:rPr>
      </w:pPr>
    </w:p>
    <w:p w14:paraId="43DEB0B5" w14:textId="77777777" w:rsidR="00604935" w:rsidRPr="00E57A7D" w:rsidRDefault="00604935" w:rsidP="00604935">
      <w:pPr>
        <w:spacing w:line="240" w:lineRule="auto"/>
        <w:rPr>
          <w:szCs w:val="22"/>
        </w:rPr>
      </w:pPr>
    </w:p>
    <w:p w14:paraId="512DED0A" w14:textId="77777777" w:rsidR="00604935" w:rsidRPr="00E57A7D" w:rsidRDefault="00604935" w:rsidP="00604935">
      <w:pPr>
        <w:pStyle w:val="Style2"/>
      </w:pPr>
      <w:r w:rsidRPr="00E57A7D">
        <w:t>6.</w:t>
      </w:r>
      <w:r w:rsidRPr="00E57A7D">
        <w:tab/>
      </w:r>
      <w:r>
        <w:t>LIETOŠANAS</w:t>
      </w:r>
      <w:r w:rsidRPr="00E57A7D">
        <w:t xml:space="preserve"> VEIDI</w:t>
      </w:r>
    </w:p>
    <w:p w14:paraId="13AA4D7B" w14:textId="77777777" w:rsidR="00604935" w:rsidRDefault="00604935" w:rsidP="00604935">
      <w:pPr>
        <w:ind w:left="0" w:right="53" w:firstLine="0"/>
      </w:pPr>
    </w:p>
    <w:p w14:paraId="7C1BD9FC" w14:textId="024557DF" w:rsidR="00604935" w:rsidRDefault="00604935" w:rsidP="00604935">
      <w:pPr>
        <w:ind w:left="0" w:right="53" w:firstLine="0"/>
      </w:pPr>
      <w:r>
        <w:t xml:space="preserve">Liellopi: </w:t>
      </w:r>
      <w:proofErr w:type="spellStart"/>
      <w:r>
        <w:t>subkutānai</w:t>
      </w:r>
      <w:proofErr w:type="spellEnd"/>
      <w:r>
        <w:t xml:space="preserve"> lietošanai</w:t>
      </w:r>
      <w:r w:rsidR="0049049A">
        <w:t>.</w:t>
      </w:r>
      <w:r>
        <w:t xml:space="preserve"> </w:t>
      </w:r>
    </w:p>
    <w:p w14:paraId="5386A4F6" w14:textId="77777777" w:rsidR="00604935" w:rsidRDefault="00604935" w:rsidP="00604935">
      <w:pPr>
        <w:ind w:left="0" w:right="53" w:firstLine="0"/>
      </w:pPr>
      <w:r>
        <w:t xml:space="preserve">Cūkas: intramuskulārai lietošanai. </w:t>
      </w:r>
    </w:p>
    <w:p w14:paraId="143E567F" w14:textId="47085FE2" w:rsidR="00FE1647" w:rsidRDefault="00FE1647" w:rsidP="00291D26">
      <w:pPr>
        <w:spacing w:after="0" w:line="259" w:lineRule="auto"/>
        <w:ind w:left="0" w:right="53" w:firstLine="0"/>
      </w:pPr>
    </w:p>
    <w:p w14:paraId="34BEA525" w14:textId="5931BFF2" w:rsidR="00604935" w:rsidRPr="00E57A7D" w:rsidRDefault="00FE1647" w:rsidP="00604935">
      <w:pPr>
        <w:spacing w:line="240" w:lineRule="auto"/>
        <w:rPr>
          <w:szCs w:val="22"/>
        </w:rPr>
      </w:pPr>
      <w:r>
        <w:t xml:space="preserve"> </w:t>
      </w:r>
    </w:p>
    <w:p w14:paraId="10D25B75" w14:textId="77777777" w:rsidR="00604935" w:rsidRPr="00E57A7D" w:rsidRDefault="00604935" w:rsidP="00604935">
      <w:pPr>
        <w:pStyle w:val="Style2"/>
        <w:pBdr>
          <w:top w:val="single" w:sz="4" w:space="0" w:color="auto"/>
        </w:pBdr>
      </w:pPr>
      <w:r w:rsidRPr="00E57A7D">
        <w:t>7.</w:t>
      </w:r>
      <w:r w:rsidRPr="00E57A7D">
        <w:tab/>
        <w:t>IEROBEŽOJUMU PERIODS</w:t>
      </w:r>
    </w:p>
    <w:p w14:paraId="710B3F4A" w14:textId="77777777" w:rsidR="00604935" w:rsidRPr="00E57A7D" w:rsidRDefault="00604935" w:rsidP="00604935">
      <w:pPr>
        <w:spacing w:line="240" w:lineRule="auto"/>
        <w:rPr>
          <w:szCs w:val="22"/>
        </w:rPr>
      </w:pPr>
    </w:p>
    <w:p w14:paraId="5787E507" w14:textId="0D682715" w:rsidR="00604935" w:rsidRDefault="00604935" w:rsidP="00604935">
      <w:pPr>
        <w:spacing w:line="240" w:lineRule="auto"/>
      </w:pPr>
      <w:r w:rsidRPr="00E57A7D">
        <w:t>Ierobežojumu periods:</w:t>
      </w:r>
    </w:p>
    <w:p w14:paraId="7EC23152" w14:textId="22B939E8" w:rsidR="00604935" w:rsidRPr="00E57A7D" w:rsidRDefault="00604935" w:rsidP="00604935">
      <w:pPr>
        <w:spacing w:line="240" w:lineRule="auto"/>
        <w:rPr>
          <w:szCs w:val="22"/>
        </w:rPr>
      </w:pPr>
      <w:r>
        <w:rPr>
          <w:szCs w:val="22"/>
        </w:rPr>
        <w:t>Liellopi</w:t>
      </w:r>
    </w:p>
    <w:p w14:paraId="24797766" w14:textId="6E5A7EF8" w:rsidR="00604935" w:rsidRPr="00604935" w:rsidRDefault="00604935" w:rsidP="00604935">
      <w:pPr>
        <w:spacing w:after="14" w:line="259" w:lineRule="auto"/>
        <w:ind w:left="0" w:right="53" w:firstLine="0"/>
        <w:rPr>
          <w:bCs/>
        </w:rPr>
      </w:pPr>
      <w:r w:rsidRPr="003E0DFA">
        <w:rPr>
          <w:bCs/>
        </w:rPr>
        <w:t>Gaļai un blakusproduktiem: 8 dienas</w:t>
      </w:r>
      <w:r w:rsidR="0049049A">
        <w:rPr>
          <w:bCs/>
        </w:rPr>
        <w:t>.</w:t>
      </w:r>
      <w:r w:rsidRPr="003E0DFA">
        <w:rPr>
          <w:bCs/>
        </w:rPr>
        <w:t xml:space="preserve"> </w:t>
      </w:r>
    </w:p>
    <w:p w14:paraId="0FF3CC57" w14:textId="7CBB05D1" w:rsidR="00604935" w:rsidRDefault="00604935" w:rsidP="00604935">
      <w:pPr>
        <w:ind w:left="0" w:right="53" w:firstLine="0"/>
        <w:rPr>
          <w:bCs/>
        </w:rPr>
      </w:pPr>
      <w:r w:rsidRPr="003E0DFA">
        <w:rPr>
          <w:bCs/>
        </w:rPr>
        <w:t>Pienam</w:t>
      </w:r>
      <w:r w:rsidRPr="00604935">
        <w:rPr>
          <w:bCs/>
        </w:rPr>
        <w:t xml:space="preserve">: </w:t>
      </w:r>
      <w:r w:rsidR="0049049A">
        <w:rPr>
          <w:bCs/>
        </w:rPr>
        <w:t>nulle</w:t>
      </w:r>
      <w:r w:rsidRPr="00604935">
        <w:rPr>
          <w:bCs/>
        </w:rPr>
        <w:t xml:space="preserve"> stundas</w:t>
      </w:r>
      <w:r w:rsidR="0049049A">
        <w:rPr>
          <w:bCs/>
        </w:rPr>
        <w:t>.</w:t>
      </w:r>
      <w:r w:rsidRPr="00604935">
        <w:rPr>
          <w:bCs/>
        </w:rPr>
        <w:t xml:space="preserve"> </w:t>
      </w:r>
    </w:p>
    <w:p w14:paraId="7E2405E4" w14:textId="50E1F759" w:rsidR="00604935" w:rsidRDefault="00604935" w:rsidP="00604935">
      <w:pPr>
        <w:ind w:left="0" w:right="53" w:firstLine="0"/>
        <w:rPr>
          <w:bCs/>
        </w:rPr>
      </w:pPr>
      <w:r>
        <w:rPr>
          <w:bCs/>
        </w:rPr>
        <w:t>Cūkas</w:t>
      </w:r>
    </w:p>
    <w:p w14:paraId="6EDE1DF1" w14:textId="2F09A666" w:rsidR="00604935" w:rsidRPr="00604935" w:rsidRDefault="00604935" w:rsidP="00604935">
      <w:pPr>
        <w:ind w:left="0" w:right="53" w:firstLine="0"/>
        <w:rPr>
          <w:bCs/>
        </w:rPr>
      </w:pPr>
      <w:r>
        <w:rPr>
          <w:bCs/>
        </w:rPr>
        <w:t>Gaļai un blakusproduktiem: 5 dienas</w:t>
      </w:r>
      <w:r w:rsidR="0049049A">
        <w:rPr>
          <w:bCs/>
        </w:rPr>
        <w:t>.</w:t>
      </w:r>
    </w:p>
    <w:p w14:paraId="136A3402" w14:textId="77777777" w:rsidR="00604935" w:rsidRPr="00E57A7D" w:rsidRDefault="00604935" w:rsidP="00604935">
      <w:pPr>
        <w:spacing w:line="240" w:lineRule="auto"/>
        <w:rPr>
          <w:szCs w:val="22"/>
        </w:rPr>
      </w:pPr>
    </w:p>
    <w:p w14:paraId="6C59EADE" w14:textId="77777777" w:rsidR="00604935" w:rsidRPr="00E57A7D" w:rsidRDefault="00604935" w:rsidP="00604935">
      <w:pPr>
        <w:spacing w:line="240" w:lineRule="auto"/>
        <w:rPr>
          <w:szCs w:val="22"/>
        </w:rPr>
      </w:pPr>
    </w:p>
    <w:p w14:paraId="5094450D" w14:textId="77777777" w:rsidR="00604935" w:rsidRPr="00E57A7D" w:rsidRDefault="00604935" w:rsidP="00604935">
      <w:pPr>
        <w:pStyle w:val="Style2"/>
      </w:pPr>
      <w:r w:rsidRPr="00E57A7D">
        <w:t>8.</w:t>
      </w:r>
      <w:r w:rsidRPr="00E57A7D">
        <w:tab/>
        <w:t>DERĪGUMA TERMIŅŠ</w:t>
      </w:r>
    </w:p>
    <w:p w14:paraId="6329EE0B" w14:textId="77777777" w:rsidR="00604935" w:rsidRPr="00E57A7D" w:rsidRDefault="00604935" w:rsidP="00604935">
      <w:pPr>
        <w:spacing w:line="240" w:lineRule="auto"/>
        <w:rPr>
          <w:szCs w:val="22"/>
        </w:rPr>
      </w:pPr>
    </w:p>
    <w:p w14:paraId="5A9E1288" w14:textId="2DDB30EB" w:rsidR="00604935" w:rsidRPr="00E57A7D" w:rsidRDefault="00604935" w:rsidP="00604935">
      <w:pPr>
        <w:spacing w:line="240" w:lineRule="auto"/>
        <w:rPr>
          <w:szCs w:val="22"/>
        </w:rPr>
      </w:pPr>
      <w:proofErr w:type="spellStart"/>
      <w:r w:rsidRPr="00E57A7D">
        <w:t>E</w:t>
      </w:r>
      <w:r w:rsidR="0049049A">
        <w:t>xp</w:t>
      </w:r>
      <w:proofErr w:type="spellEnd"/>
      <w:r>
        <w:t>.</w:t>
      </w:r>
      <w:r w:rsidRPr="00E57A7D">
        <w:t xml:space="preserve"> {mēnesis/gads}</w:t>
      </w:r>
    </w:p>
    <w:p w14:paraId="7D39D2E1" w14:textId="77777777" w:rsidR="00604935" w:rsidRPr="00E57A7D" w:rsidRDefault="00604935" w:rsidP="00604935">
      <w:pPr>
        <w:spacing w:line="240" w:lineRule="auto"/>
        <w:rPr>
          <w:szCs w:val="22"/>
        </w:rPr>
      </w:pPr>
    </w:p>
    <w:p w14:paraId="2E5BFC06" w14:textId="62913ECE" w:rsidR="00604935" w:rsidRPr="00E57A7D" w:rsidRDefault="00604935" w:rsidP="00604935">
      <w:pPr>
        <w:spacing w:line="240" w:lineRule="auto"/>
        <w:rPr>
          <w:szCs w:val="22"/>
        </w:rPr>
      </w:pPr>
      <w:r w:rsidRPr="00E57A7D">
        <w:t xml:space="preserve">Pēc pirmreizējas </w:t>
      </w:r>
      <w:r w:rsidR="00331A5C">
        <w:t>caurduršanas</w:t>
      </w:r>
      <w:r>
        <w:t xml:space="preserve"> </w:t>
      </w:r>
      <w:r w:rsidRPr="00E57A7D">
        <w:t>izlietot</w:t>
      </w:r>
      <w:r>
        <w:t xml:space="preserve"> 28 dienu</w:t>
      </w:r>
      <w:r w:rsidRPr="00E57A7D">
        <w:t xml:space="preserve"> laikā</w:t>
      </w:r>
      <w:r>
        <w:t>, līdz ___/___/___</w:t>
      </w:r>
    </w:p>
    <w:p w14:paraId="19E03671" w14:textId="77777777" w:rsidR="00604935" w:rsidRPr="00E57A7D" w:rsidRDefault="00604935" w:rsidP="00604935">
      <w:pPr>
        <w:spacing w:line="240" w:lineRule="auto"/>
        <w:rPr>
          <w:szCs w:val="22"/>
        </w:rPr>
      </w:pPr>
    </w:p>
    <w:p w14:paraId="499552BC" w14:textId="77777777" w:rsidR="00604935" w:rsidRPr="00E57A7D" w:rsidRDefault="00604935" w:rsidP="00604935">
      <w:pPr>
        <w:spacing w:line="240" w:lineRule="auto"/>
        <w:rPr>
          <w:szCs w:val="22"/>
        </w:rPr>
      </w:pPr>
    </w:p>
    <w:p w14:paraId="0093CD4B" w14:textId="77777777" w:rsidR="00604935" w:rsidRPr="00E57A7D" w:rsidRDefault="00604935" w:rsidP="00604935">
      <w:pPr>
        <w:pStyle w:val="Style2"/>
      </w:pPr>
      <w:r w:rsidRPr="00E57A7D">
        <w:lastRenderedPageBreak/>
        <w:t>9.</w:t>
      </w:r>
      <w:r w:rsidRPr="00E57A7D">
        <w:tab/>
        <w:t>ĪPAŠI UZGLABĀŠANAS NOSACĪJUMI</w:t>
      </w:r>
    </w:p>
    <w:p w14:paraId="0B7FC435" w14:textId="77777777" w:rsidR="00604935" w:rsidRDefault="00604935" w:rsidP="00604935">
      <w:pPr>
        <w:ind w:left="0" w:right="53" w:firstLine="0"/>
      </w:pPr>
    </w:p>
    <w:p w14:paraId="1DB8F099" w14:textId="4CF062F0" w:rsidR="00604935" w:rsidRDefault="00604935" w:rsidP="00604935">
      <w:pPr>
        <w:ind w:left="0" w:right="53" w:firstLine="0"/>
      </w:pPr>
      <w:r>
        <w:t xml:space="preserve">Uzglabāt ārējā iepakojumā, lai pasargātu no gaismas. </w:t>
      </w:r>
    </w:p>
    <w:p w14:paraId="4137654D" w14:textId="77777777" w:rsidR="00604935" w:rsidRPr="00E57A7D" w:rsidRDefault="00604935" w:rsidP="00604935">
      <w:pPr>
        <w:spacing w:line="240" w:lineRule="auto"/>
        <w:rPr>
          <w:szCs w:val="22"/>
        </w:rPr>
      </w:pPr>
    </w:p>
    <w:p w14:paraId="53665EB1" w14:textId="77777777" w:rsidR="00604935" w:rsidRPr="00E57A7D" w:rsidRDefault="00604935" w:rsidP="00604935">
      <w:pPr>
        <w:spacing w:line="240" w:lineRule="auto"/>
        <w:rPr>
          <w:szCs w:val="22"/>
        </w:rPr>
      </w:pPr>
    </w:p>
    <w:p w14:paraId="194B822C" w14:textId="77777777" w:rsidR="00604935" w:rsidRPr="00E57A7D" w:rsidRDefault="00604935" w:rsidP="00604935">
      <w:pPr>
        <w:spacing w:line="240" w:lineRule="auto"/>
        <w:rPr>
          <w:szCs w:val="22"/>
        </w:rPr>
      </w:pPr>
    </w:p>
    <w:p w14:paraId="00CD8B9C" w14:textId="77777777" w:rsidR="00604935" w:rsidRPr="00E57A7D" w:rsidRDefault="00604935" w:rsidP="00604935">
      <w:pPr>
        <w:pStyle w:val="Style2"/>
      </w:pPr>
      <w:r w:rsidRPr="00E57A7D">
        <w:t>10.</w:t>
      </w:r>
      <w:r w:rsidRPr="00E57A7D">
        <w:tab/>
        <w:t>VĀRDI “PIRMS LIETOŠANAS IZLASIET LIETOŠANAS INSTRUKCIJU”</w:t>
      </w:r>
    </w:p>
    <w:p w14:paraId="687186EF" w14:textId="77777777" w:rsidR="00604935" w:rsidRPr="00E57A7D" w:rsidRDefault="00604935" w:rsidP="00604935">
      <w:pPr>
        <w:spacing w:line="240" w:lineRule="auto"/>
        <w:rPr>
          <w:szCs w:val="22"/>
        </w:rPr>
      </w:pPr>
    </w:p>
    <w:p w14:paraId="66525F8E" w14:textId="77777777" w:rsidR="00604935" w:rsidRPr="00E57A7D" w:rsidRDefault="00604935" w:rsidP="00604935">
      <w:pPr>
        <w:spacing w:line="240" w:lineRule="auto"/>
        <w:rPr>
          <w:szCs w:val="22"/>
        </w:rPr>
      </w:pPr>
      <w:r w:rsidRPr="00E57A7D">
        <w:t>Pirms lietošanas izlasiet lietošanas instrukciju.</w:t>
      </w:r>
    </w:p>
    <w:p w14:paraId="0128C300" w14:textId="77777777" w:rsidR="00604935" w:rsidRPr="00E57A7D" w:rsidRDefault="00604935" w:rsidP="00604935">
      <w:pPr>
        <w:spacing w:line="240" w:lineRule="auto"/>
        <w:rPr>
          <w:szCs w:val="22"/>
        </w:rPr>
      </w:pPr>
    </w:p>
    <w:p w14:paraId="13CD8682" w14:textId="77777777" w:rsidR="00604935" w:rsidRPr="00E57A7D" w:rsidRDefault="00604935" w:rsidP="00604935">
      <w:pPr>
        <w:spacing w:line="240" w:lineRule="auto"/>
        <w:rPr>
          <w:szCs w:val="22"/>
        </w:rPr>
      </w:pPr>
    </w:p>
    <w:p w14:paraId="4EADE2D9" w14:textId="77777777" w:rsidR="00604935" w:rsidRPr="00E57A7D" w:rsidRDefault="00604935" w:rsidP="00604935">
      <w:pPr>
        <w:pStyle w:val="Style2"/>
      </w:pPr>
      <w:r w:rsidRPr="00E57A7D">
        <w:t>11.</w:t>
      </w:r>
      <w:r w:rsidRPr="00E57A7D">
        <w:tab/>
        <w:t>VĀRDI “LIETOŠANAI DZĪVNIEKIEM”</w:t>
      </w:r>
    </w:p>
    <w:p w14:paraId="7FE477F5" w14:textId="77777777" w:rsidR="00604935" w:rsidRPr="00E57A7D" w:rsidRDefault="00604935" w:rsidP="00604935">
      <w:pPr>
        <w:spacing w:line="240" w:lineRule="auto"/>
        <w:rPr>
          <w:szCs w:val="22"/>
        </w:rPr>
      </w:pPr>
    </w:p>
    <w:p w14:paraId="7ADAE16B" w14:textId="77777777" w:rsidR="00604935" w:rsidRPr="00E57A7D" w:rsidRDefault="00604935" w:rsidP="00604935">
      <w:pPr>
        <w:spacing w:line="240" w:lineRule="auto"/>
        <w:rPr>
          <w:szCs w:val="22"/>
        </w:rPr>
      </w:pPr>
      <w:r w:rsidRPr="00E57A7D">
        <w:t>Lietošanai dzīvniekiem.</w:t>
      </w:r>
    </w:p>
    <w:p w14:paraId="3A06C9F8" w14:textId="77777777" w:rsidR="00604935" w:rsidRPr="00E57A7D" w:rsidRDefault="00604935" w:rsidP="00604935">
      <w:pPr>
        <w:spacing w:line="240" w:lineRule="auto"/>
        <w:rPr>
          <w:szCs w:val="22"/>
        </w:rPr>
      </w:pPr>
    </w:p>
    <w:p w14:paraId="317F11ED" w14:textId="77777777" w:rsidR="00604935" w:rsidRPr="00E57A7D" w:rsidRDefault="00604935" w:rsidP="00604935">
      <w:pPr>
        <w:spacing w:line="240" w:lineRule="auto"/>
        <w:rPr>
          <w:szCs w:val="22"/>
        </w:rPr>
      </w:pPr>
    </w:p>
    <w:p w14:paraId="72DF7AF9" w14:textId="77777777" w:rsidR="00604935" w:rsidRPr="00E57A7D" w:rsidRDefault="00604935" w:rsidP="00604935">
      <w:pPr>
        <w:pStyle w:val="Style2"/>
      </w:pPr>
      <w:r w:rsidRPr="00E57A7D">
        <w:t>12.</w:t>
      </w:r>
      <w:r w:rsidRPr="00E57A7D">
        <w:tab/>
        <w:t>VĀRDI “UZGLABĀT BĒRNIEM NEREDZAMĀ UN NEPIEEJAMĀ VIETĀ”</w:t>
      </w:r>
    </w:p>
    <w:p w14:paraId="027DA669" w14:textId="77777777" w:rsidR="00604935" w:rsidRPr="00E57A7D" w:rsidRDefault="00604935" w:rsidP="00604935">
      <w:pPr>
        <w:spacing w:line="240" w:lineRule="auto"/>
        <w:rPr>
          <w:szCs w:val="22"/>
        </w:rPr>
      </w:pPr>
    </w:p>
    <w:p w14:paraId="2965B8AD" w14:textId="77777777" w:rsidR="00604935" w:rsidRPr="00E57A7D" w:rsidRDefault="00604935" w:rsidP="00604935">
      <w:pPr>
        <w:spacing w:line="240" w:lineRule="auto"/>
        <w:rPr>
          <w:szCs w:val="22"/>
        </w:rPr>
      </w:pPr>
      <w:r w:rsidRPr="00E57A7D">
        <w:t>Uzglabāt bērniem neredzamā un nepieejamā vietā.</w:t>
      </w:r>
    </w:p>
    <w:p w14:paraId="3E6A96F9" w14:textId="77777777" w:rsidR="00604935" w:rsidRPr="00E57A7D" w:rsidRDefault="00604935" w:rsidP="00604935">
      <w:pPr>
        <w:spacing w:line="240" w:lineRule="auto"/>
        <w:rPr>
          <w:szCs w:val="22"/>
        </w:rPr>
      </w:pPr>
    </w:p>
    <w:p w14:paraId="1A2E9BEF" w14:textId="77777777" w:rsidR="00604935" w:rsidRPr="00E57A7D" w:rsidRDefault="00604935" w:rsidP="00604935">
      <w:pPr>
        <w:spacing w:line="240" w:lineRule="auto"/>
        <w:rPr>
          <w:szCs w:val="22"/>
        </w:rPr>
      </w:pPr>
    </w:p>
    <w:p w14:paraId="0920F2A0" w14:textId="77777777" w:rsidR="00604935" w:rsidRPr="00E57A7D" w:rsidRDefault="00604935" w:rsidP="00604935">
      <w:pPr>
        <w:pStyle w:val="Style2"/>
      </w:pPr>
      <w:r w:rsidRPr="00E57A7D">
        <w:t>13.</w:t>
      </w:r>
      <w:r w:rsidRPr="00E57A7D">
        <w:tab/>
      </w:r>
      <w:r>
        <w:t>TIRDZNIECĪBAS ATĻAUJAS TURĒTĀJS</w:t>
      </w:r>
      <w:r w:rsidRPr="00E57A7D">
        <w:t xml:space="preserve"> </w:t>
      </w:r>
    </w:p>
    <w:p w14:paraId="50088C96" w14:textId="1BDE7E62" w:rsidR="00604935" w:rsidRPr="00E57A7D" w:rsidRDefault="00604935" w:rsidP="00604935">
      <w:pPr>
        <w:spacing w:line="240" w:lineRule="auto"/>
        <w:rPr>
          <w:szCs w:val="22"/>
        </w:rPr>
      </w:pPr>
      <w:r>
        <w:rPr>
          <w:noProof/>
          <w:lang w:val="en-US"/>
        </w:rPr>
        <w:drawing>
          <wp:anchor distT="0" distB="0" distL="114300" distR="114300" simplePos="0" relativeHeight="251659264" behindDoc="0" locked="0" layoutInCell="1" allowOverlap="1" wp14:anchorId="545F3285" wp14:editId="755D60B9">
            <wp:simplePos x="0" y="0"/>
            <wp:positionH relativeFrom="column">
              <wp:posOffset>0</wp:posOffset>
            </wp:positionH>
            <wp:positionV relativeFrom="paragraph">
              <wp:posOffset>154517</wp:posOffset>
            </wp:positionV>
            <wp:extent cx="512445" cy="493395"/>
            <wp:effectExtent l="0" t="0" r="0" b="0"/>
            <wp:wrapThrough wrapText="bothSides">
              <wp:wrapPolygon edited="0">
                <wp:start x="0" y="0"/>
                <wp:lineTo x="0" y="21127"/>
                <wp:lineTo x="20877" y="21127"/>
                <wp:lineTo x="20877" y="0"/>
                <wp:lineTo x="0" y="0"/>
              </wp:wrapPolygon>
            </wp:wrapThrough>
            <wp:docPr id="2" name="Image 3"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3" descr="A blue circle with white text&#10;&#10;Description automatically generated"/>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445" cy="493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F778DC" w14:textId="7E263C26" w:rsidR="00604935" w:rsidRDefault="00604935" w:rsidP="00604935">
      <w:pPr>
        <w:spacing w:line="240" w:lineRule="auto"/>
      </w:pPr>
    </w:p>
    <w:p w14:paraId="343B75F9" w14:textId="77777777" w:rsidR="00604935" w:rsidRDefault="00604935" w:rsidP="00604935">
      <w:pPr>
        <w:spacing w:line="240" w:lineRule="auto"/>
      </w:pPr>
    </w:p>
    <w:p w14:paraId="1D7B9AE1" w14:textId="77777777" w:rsidR="00604935" w:rsidRPr="00E57A7D" w:rsidRDefault="00604935" w:rsidP="00604935">
      <w:pPr>
        <w:spacing w:line="240" w:lineRule="auto"/>
        <w:rPr>
          <w:szCs w:val="22"/>
        </w:rPr>
      </w:pPr>
    </w:p>
    <w:p w14:paraId="63E473CD" w14:textId="77777777" w:rsidR="00604935" w:rsidRDefault="00604935" w:rsidP="00604935">
      <w:pPr>
        <w:spacing w:line="240" w:lineRule="auto"/>
        <w:rPr>
          <w:szCs w:val="22"/>
        </w:rPr>
      </w:pPr>
    </w:p>
    <w:p w14:paraId="35737F54" w14:textId="77777777" w:rsidR="0049049A" w:rsidRPr="00E57A7D" w:rsidRDefault="0049049A" w:rsidP="00604935">
      <w:pPr>
        <w:spacing w:line="240" w:lineRule="auto"/>
        <w:rPr>
          <w:szCs w:val="22"/>
        </w:rPr>
      </w:pPr>
    </w:p>
    <w:p w14:paraId="4E3B5E2E" w14:textId="77777777" w:rsidR="00604935" w:rsidRPr="00E57A7D" w:rsidRDefault="00604935" w:rsidP="00604935">
      <w:pPr>
        <w:pStyle w:val="Style2"/>
      </w:pPr>
      <w:r w:rsidRPr="00E57A7D">
        <w:t>14.</w:t>
      </w:r>
      <w:r w:rsidRPr="00E57A7D">
        <w:tab/>
      </w:r>
      <w:r>
        <w:t xml:space="preserve">TIRDZNIECĪBAS ATĻAUJAS </w:t>
      </w:r>
      <w:r w:rsidRPr="00E57A7D">
        <w:t>NUMURI</w:t>
      </w:r>
    </w:p>
    <w:p w14:paraId="5698FB54" w14:textId="77777777" w:rsidR="00604935" w:rsidRPr="00E57A7D" w:rsidRDefault="00604935" w:rsidP="00604935">
      <w:pPr>
        <w:spacing w:line="240" w:lineRule="auto"/>
        <w:rPr>
          <w:szCs w:val="22"/>
        </w:rPr>
      </w:pPr>
    </w:p>
    <w:p w14:paraId="6E304DFD" w14:textId="77777777" w:rsidR="00604935" w:rsidRDefault="00604935" w:rsidP="00604935">
      <w:pPr>
        <w:ind w:left="0" w:right="53" w:firstLine="0"/>
      </w:pPr>
      <w:r>
        <w:t xml:space="preserve">V/DCP/11/0014 </w:t>
      </w:r>
    </w:p>
    <w:p w14:paraId="6E6CD757" w14:textId="77777777" w:rsidR="00604935" w:rsidRPr="00E57A7D" w:rsidRDefault="00604935" w:rsidP="00604935">
      <w:pPr>
        <w:spacing w:line="240" w:lineRule="auto"/>
        <w:rPr>
          <w:szCs w:val="22"/>
        </w:rPr>
      </w:pPr>
    </w:p>
    <w:p w14:paraId="608E17FE" w14:textId="77777777" w:rsidR="00604935" w:rsidRPr="00E57A7D" w:rsidRDefault="00604935" w:rsidP="00604935">
      <w:pPr>
        <w:spacing w:line="240" w:lineRule="auto"/>
        <w:rPr>
          <w:szCs w:val="22"/>
        </w:rPr>
      </w:pPr>
    </w:p>
    <w:p w14:paraId="463B60FC" w14:textId="77777777" w:rsidR="00604935" w:rsidRPr="00E57A7D" w:rsidRDefault="00604935" w:rsidP="00604935">
      <w:pPr>
        <w:pStyle w:val="Style2"/>
      </w:pPr>
      <w:r w:rsidRPr="00E57A7D">
        <w:t>15.</w:t>
      </w:r>
      <w:r w:rsidRPr="00E57A7D">
        <w:tab/>
        <w:t>SĒRIJAS NUMURS</w:t>
      </w:r>
    </w:p>
    <w:p w14:paraId="6F048B18" w14:textId="77777777" w:rsidR="00604935" w:rsidRPr="00E57A7D" w:rsidRDefault="00604935" w:rsidP="00604935">
      <w:pPr>
        <w:spacing w:line="240" w:lineRule="auto"/>
        <w:rPr>
          <w:szCs w:val="22"/>
        </w:rPr>
      </w:pPr>
    </w:p>
    <w:p w14:paraId="1C5918F9" w14:textId="77777777" w:rsidR="00604935" w:rsidRPr="00E57A7D" w:rsidRDefault="00604935" w:rsidP="00604935">
      <w:pPr>
        <w:spacing w:line="240" w:lineRule="auto"/>
        <w:rPr>
          <w:szCs w:val="22"/>
        </w:rPr>
      </w:pPr>
      <w:proofErr w:type="spellStart"/>
      <w:r>
        <w:t>Lot</w:t>
      </w:r>
      <w:proofErr w:type="spellEnd"/>
      <w:r w:rsidRPr="00E57A7D">
        <w:t xml:space="preserve"> {numurs}</w:t>
      </w:r>
    </w:p>
    <w:p w14:paraId="631A7879" w14:textId="60613975" w:rsidR="00FE1647" w:rsidRDefault="00FE1647" w:rsidP="003E0DFA">
      <w:pPr>
        <w:spacing w:after="0" w:line="259" w:lineRule="auto"/>
        <w:ind w:left="0" w:right="53" w:firstLine="0"/>
      </w:pPr>
      <w:r>
        <w:t xml:space="preserve"> </w:t>
      </w:r>
    </w:p>
    <w:p w14:paraId="0E065EBB" w14:textId="4BE772D9" w:rsidR="00604935" w:rsidRDefault="00604935" w:rsidP="00291D26">
      <w:pPr>
        <w:spacing w:after="0" w:line="259" w:lineRule="auto"/>
        <w:ind w:left="0" w:right="53" w:firstLine="0"/>
      </w:pPr>
    </w:p>
    <w:p w14:paraId="562A3E16" w14:textId="77777777" w:rsidR="00604935" w:rsidRDefault="00604935">
      <w:pPr>
        <w:spacing w:after="160" w:line="278" w:lineRule="auto"/>
        <w:ind w:left="0" w:right="0" w:firstLine="0"/>
        <w:jc w:val="left"/>
      </w:pPr>
      <w:r>
        <w:br w:type="page"/>
      </w: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331A5C" w14:paraId="4EF12B35" w14:textId="77777777" w:rsidTr="00FB065A">
        <w:trPr>
          <w:trHeight w:val="977"/>
        </w:trPr>
        <w:tc>
          <w:tcPr>
            <w:tcW w:w="9214" w:type="dxa"/>
            <w:tcBorders>
              <w:bottom w:val="single" w:sz="4" w:space="0" w:color="auto"/>
            </w:tcBorders>
          </w:tcPr>
          <w:p w14:paraId="050A16EE" w14:textId="77777777" w:rsidR="00331A5C" w:rsidRPr="008E37A2" w:rsidRDefault="00331A5C" w:rsidP="00FB065A">
            <w:pPr>
              <w:rPr>
                <w:b/>
                <w:szCs w:val="22"/>
              </w:rPr>
            </w:pPr>
            <w:r w:rsidRPr="00172B3E">
              <w:rPr>
                <w:b/>
              </w:rPr>
              <w:lastRenderedPageBreak/>
              <w:t>UZ</w:t>
            </w:r>
            <w:r w:rsidRPr="008E37A2">
              <w:t xml:space="preserve"> </w:t>
            </w:r>
            <w:r w:rsidRPr="008E37A2">
              <w:rPr>
                <w:b/>
                <w:szCs w:val="22"/>
              </w:rPr>
              <w:t>TIEŠĀ IEPAKOJUMA NORĀDĀMĀ INFORMĀCIJA</w:t>
            </w:r>
          </w:p>
          <w:p w14:paraId="6F1E4980" w14:textId="77777777" w:rsidR="00331A5C" w:rsidRPr="00E57A7D" w:rsidRDefault="00331A5C" w:rsidP="00FB065A">
            <w:pPr>
              <w:rPr>
                <w:szCs w:val="22"/>
              </w:rPr>
            </w:pPr>
          </w:p>
          <w:p w14:paraId="77F6B7AC" w14:textId="092DCF88" w:rsidR="00331A5C" w:rsidRPr="00E57A7D" w:rsidRDefault="0049049A" w:rsidP="00FB065A">
            <w:pPr>
              <w:rPr>
                <w:szCs w:val="22"/>
              </w:rPr>
            </w:pPr>
            <w:r>
              <w:rPr>
                <w:b/>
                <w:szCs w:val="22"/>
              </w:rPr>
              <w:t>Flakons</w:t>
            </w:r>
            <w:r w:rsidR="00331A5C">
              <w:rPr>
                <w:b/>
                <w:szCs w:val="22"/>
              </w:rPr>
              <w:t xml:space="preserve"> 100</w:t>
            </w:r>
            <w:r>
              <w:rPr>
                <w:b/>
                <w:szCs w:val="22"/>
              </w:rPr>
              <w:t xml:space="preserve"> </w:t>
            </w:r>
            <w:r w:rsidR="00331A5C">
              <w:rPr>
                <w:b/>
                <w:szCs w:val="22"/>
              </w:rPr>
              <w:t>ml un 250</w:t>
            </w:r>
            <w:r>
              <w:rPr>
                <w:b/>
                <w:szCs w:val="22"/>
              </w:rPr>
              <w:t xml:space="preserve"> </w:t>
            </w:r>
            <w:r w:rsidR="00331A5C">
              <w:rPr>
                <w:b/>
                <w:szCs w:val="22"/>
              </w:rPr>
              <w:t>ml</w:t>
            </w:r>
          </w:p>
        </w:tc>
      </w:tr>
    </w:tbl>
    <w:p w14:paraId="1513757C" w14:textId="77777777" w:rsidR="00331A5C" w:rsidRPr="00E57A7D" w:rsidRDefault="00331A5C" w:rsidP="00331A5C">
      <w:pPr>
        <w:rPr>
          <w:szCs w:val="22"/>
        </w:rPr>
      </w:pPr>
    </w:p>
    <w:p w14:paraId="268ED8BC" w14:textId="77777777" w:rsidR="00331A5C" w:rsidRPr="00E57A7D" w:rsidRDefault="00331A5C" w:rsidP="00331A5C">
      <w:pPr>
        <w:pStyle w:val="Style2"/>
      </w:pPr>
      <w:r w:rsidRPr="00E57A7D">
        <w:t>1.</w:t>
      </w:r>
      <w:r w:rsidRPr="00E57A7D">
        <w:tab/>
        <w:t>VETERINĀRO ZĀĻU NOSAUKUMS</w:t>
      </w:r>
    </w:p>
    <w:p w14:paraId="511D7119" w14:textId="77777777" w:rsidR="00331A5C" w:rsidRPr="00E57A7D" w:rsidRDefault="00331A5C" w:rsidP="00331A5C">
      <w:pPr>
        <w:rPr>
          <w:szCs w:val="22"/>
        </w:rPr>
      </w:pPr>
    </w:p>
    <w:p w14:paraId="235D7462" w14:textId="4A284D54" w:rsidR="00331A5C" w:rsidRPr="00E57A7D" w:rsidRDefault="00331A5C" w:rsidP="00331A5C">
      <w:pPr>
        <w:rPr>
          <w:szCs w:val="22"/>
        </w:rPr>
      </w:pPr>
      <w:proofErr w:type="spellStart"/>
      <w:r>
        <w:t>Cevaxel</w:t>
      </w:r>
      <w:proofErr w:type="spellEnd"/>
      <w:r>
        <w:t>-RTU 50 mg/ml suspensija injekcijām</w:t>
      </w:r>
    </w:p>
    <w:p w14:paraId="53468714" w14:textId="77777777" w:rsidR="00331A5C" w:rsidRDefault="00331A5C" w:rsidP="00331A5C">
      <w:pPr>
        <w:rPr>
          <w:szCs w:val="22"/>
        </w:rPr>
      </w:pPr>
    </w:p>
    <w:p w14:paraId="5F4335C6" w14:textId="77777777" w:rsidR="0049049A" w:rsidRPr="00E57A7D" w:rsidRDefault="0049049A" w:rsidP="00331A5C">
      <w:pPr>
        <w:rPr>
          <w:szCs w:val="22"/>
        </w:rPr>
      </w:pPr>
    </w:p>
    <w:p w14:paraId="53B8DBF0" w14:textId="77777777" w:rsidR="00331A5C" w:rsidRPr="00E57A7D" w:rsidRDefault="00331A5C" w:rsidP="00331A5C">
      <w:pPr>
        <w:pStyle w:val="Style2"/>
      </w:pPr>
      <w:r w:rsidRPr="00E57A7D">
        <w:t>2.</w:t>
      </w:r>
      <w:r w:rsidRPr="00E57A7D">
        <w:tab/>
      </w:r>
      <w:r w:rsidRPr="008E37A2">
        <w:t>INFORMĀCIJA PAR AKTĪVO(-AJĀM) VIELU(-ĀM)</w:t>
      </w:r>
    </w:p>
    <w:p w14:paraId="665C69AD" w14:textId="77777777" w:rsidR="00331A5C" w:rsidRDefault="00331A5C" w:rsidP="00331A5C">
      <w:pPr>
        <w:ind w:left="0" w:right="53" w:firstLine="0"/>
      </w:pPr>
    </w:p>
    <w:p w14:paraId="47A7A586" w14:textId="475A1820" w:rsidR="00331A5C" w:rsidRDefault="00331A5C" w:rsidP="00331A5C">
      <w:pPr>
        <w:ind w:left="0" w:right="53" w:firstLine="0"/>
      </w:pPr>
      <w:proofErr w:type="spellStart"/>
      <w:r>
        <w:t>Ceftiofūrs</w:t>
      </w:r>
      <w:proofErr w:type="spellEnd"/>
      <w:r>
        <w:t xml:space="preserve"> (</w:t>
      </w:r>
      <w:proofErr w:type="spellStart"/>
      <w:r>
        <w:t>hidrohlorīda</w:t>
      </w:r>
      <w:proofErr w:type="spellEnd"/>
      <w:r>
        <w:t xml:space="preserve"> veidā) 50 mg/ml </w:t>
      </w:r>
    </w:p>
    <w:p w14:paraId="75DA5F93" w14:textId="77777777" w:rsidR="00331A5C" w:rsidRPr="00E57A7D" w:rsidRDefault="00331A5C" w:rsidP="00331A5C">
      <w:pPr>
        <w:ind w:right="113"/>
        <w:rPr>
          <w:szCs w:val="22"/>
        </w:rPr>
      </w:pPr>
    </w:p>
    <w:p w14:paraId="55917EFD" w14:textId="77777777" w:rsidR="00331A5C" w:rsidRPr="00E57A7D" w:rsidRDefault="00331A5C" w:rsidP="00331A5C">
      <w:pPr>
        <w:ind w:right="113"/>
        <w:rPr>
          <w:szCs w:val="22"/>
        </w:rPr>
      </w:pPr>
    </w:p>
    <w:p w14:paraId="49C1A207" w14:textId="77777777" w:rsidR="00331A5C" w:rsidRPr="00E57A7D" w:rsidRDefault="00331A5C" w:rsidP="00331A5C">
      <w:pPr>
        <w:pStyle w:val="Style2"/>
      </w:pPr>
      <w:r w:rsidRPr="00E57A7D">
        <w:t>3.</w:t>
      </w:r>
      <w:r w:rsidRPr="00E57A7D">
        <w:tab/>
        <w:t>MĒRĶSUGAS</w:t>
      </w:r>
    </w:p>
    <w:p w14:paraId="2471B286" w14:textId="77777777" w:rsidR="00331A5C" w:rsidRDefault="00331A5C" w:rsidP="00331A5C">
      <w:pPr>
        <w:ind w:right="113"/>
        <w:rPr>
          <w:szCs w:val="22"/>
        </w:rPr>
      </w:pPr>
    </w:p>
    <w:p w14:paraId="79C56919" w14:textId="27CD219C" w:rsidR="00331A5C" w:rsidRDefault="00331A5C" w:rsidP="00331A5C">
      <w:pPr>
        <w:ind w:right="113"/>
        <w:rPr>
          <w:szCs w:val="22"/>
        </w:rPr>
      </w:pPr>
      <w:r>
        <w:rPr>
          <w:szCs w:val="22"/>
        </w:rPr>
        <w:t>Liellopi un cūkas</w:t>
      </w:r>
      <w:r w:rsidR="0049049A">
        <w:rPr>
          <w:szCs w:val="22"/>
        </w:rPr>
        <w:t>.</w:t>
      </w:r>
    </w:p>
    <w:p w14:paraId="2D22A9D3" w14:textId="77777777" w:rsidR="0049049A" w:rsidRPr="00E57A7D" w:rsidRDefault="0049049A" w:rsidP="00331A5C">
      <w:pPr>
        <w:ind w:right="113"/>
        <w:rPr>
          <w:szCs w:val="22"/>
        </w:rPr>
      </w:pPr>
    </w:p>
    <w:p w14:paraId="38DA7933" w14:textId="77777777" w:rsidR="00331A5C" w:rsidRPr="00E57A7D" w:rsidRDefault="00331A5C" w:rsidP="00331A5C">
      <w:pPr>
        <w:ind w:right="113"/>
        <w:rPr>
          <w:szCs w:val="22"/>
        </w:rPr>
      </w:pPr>
    </w:p>
    <w:p w14:paraId="30686E0C" w14:textId="77777777" w:rsidR="00331A5C" w:rsidRPr="00E57A7D" w:rsidRDefault="00331A5C" w:rsidP="00331A5C">
      <w:pPr>
        <w:pStyle w:val="Style2"/>
      </w:pPr>
      <w:r w:rsidRPr="00E57A7D">
        <w:t>4.</w:t>
      </w:r>
      <w:r w:rsidRPr="00E57A7D">
        <w:tab/>
      </w:r>
      <w:r>
        <w:t>LIETOŠANAS</w:t>
      </w:r>
      <w:r w:rsidRPr="00E57A7D">
        <w:t xml:space="preserve"> VEIDI</w:t>
      </w:r>
    </w:p>
    <w:p w14:paraId="31529801" w14:textId="77777777" w:rsidR="00331A5C" w:rsidRPr="00E57A7D" w:rsidRDefault="00331A5C" w:rsidP="00331A5C">
      <w:pPr>
        <w:pStyle w:val="EndnoteText"/>
        <w:rPr>
          <w:szCs w:val="22"/>
        </w:rPr>
      </w:pPr>
    </w:p>
    <w:p w14:paraId="4F7BAC47" w14:textId="3C6AD319" w:rsidR="00331A5C" w:rsidRDefault="00331A5C" w:rsidP="00331A5C">
      <w:pPr>
        <w:pStyle w:val="EndnoteText"/>
      </w:pPr>
      <w:r>
        <w:t xml:space="preserve">Liellopi: </w:t>
      </w:r>
      <w:proofErr w:type="spellStart"/>
      <w:r>
        <w:t>sc</w:t>
      </w:r>
      <w:proofErr w:type="spellEnd"/>
    </w:p>
    <w:p w14:paraId="7E27C69A" w14:textId="53CA29BF" w:rsidR="00331A5C" w:rsidRDefault="00331A5C" w:rsidP="00331A5C">
      <w:pPr>
        <w:pStyle w:val="EndnoteText"/>
      </w:pPr>
      <w:r>
        <w:t xml:space="preserve">Cūkas: </w:t>
      </w:r>
      <w:proofErr w:type="spellStart"/>
      <w:r>
        <w:t>im</w:t>
      </w:r>
      <w:proofErr w:type="spellEnd"/>
    </w:p>
    <w:p w14:paraId="489E2971" w14:textId="46D75F9C" w:rsidR="00331A5C" w:rsidRPr="00E57A7D" w:rsidRDefault="00331A5C" w:rsidP="00331A5C">
      <w:pPr>
        <w:pStyle w:val="EndnoteText"/>
        <w:rPr>
          <w:szCs w:val="22"/>
        </w:rPr>
      </w:pPr>
      <w:r w:rsidRPr="00E57A7D">
        <w:t>Pirms lietošanas izlasiet lietošanas instrukciju.</w:t>
      </w:r>
    </w:p>
    <w:p w14:paraId="76A8AE09" w14:textId="77777777" w:rsidR="00331A5C" w:rsidRPr="00E57A7D" w:rsidRDefault="00331A5C" w:rsidP="00331A5C">
      <w:pPr>
        <w:rPr>
          <w:szCs w:val="22"/>
        </w:rPr>
      </w:pPr>
    </w:p>
    <w:p w14:paraId="4029953E" w14:textId="77777777" w:rsidR="00331A5C" w:rsidRPr="00E57A7D" w:rsidRDefault="00331A5C" w:rsidP="00331A5C">
      <w:pPr>
        <w:ind w:right="113"/>
        <w:rPr>
          <w:szCs w:val="22"/>
        </w:rPr>
      </w:pPr>
    </w:p>
    <w:p w14:paraId="164F3CAC" w14:textId="77777777" w:rsidR="00331A5C" w:rsidRPr="00E57A7D" w:rsidRDefault="00331A5C" w:rsidP="00331A5C">
      <w:pPr>
        <w:pStyle w:val="Style2"/>
      </w:pPr>
      <w:r w:rsidRPr="00E57A7D">
        <w:t>5.</w:t>
      </w:r>
      <w:r w:rsidRPr="00E57A7D">
        <w:tab/>
        <w:t xml:space="preserve">IEROBEŽOJUMU PERIODS </w:t>
      </w:r>
    </w:p>
    <w:p w14:paraId="78D76175" w14:textId="77777777" w:rsidR="00331A5C" w:rsidRPr="00E57A7D" w:rsidRDefault="00331A5C" w:rsidP="00331A5C">
      <w:pPr>
        <w:rPr>
          <w:szCs w:val="22"/>
        </w:rPr>
      </w:pPr>
    </w:p>
    <w:p w14:paraId="79C2B093" w14:textId="06751877" w:rsidR="00331A5C" w:rsidRDefault="00331A5C" w:rsidP="00331A5C">
      <w:r w:rsidRPr="00E57A7D">
        <w:t>Ierobežojumu periods:</w:t>
      </w:r>
    </w:p>
    <w:p w14:paraId="36AA7576" w14:textId="77777777" w:rsidR="0049049A" w:rsidRDefault="0049049A" w:rsidP="0049049A">
      <w:pPr>
        <w:spacing w:line="240" w:lineRule="auto"/>
        <w:ind w:left="0" w:firstLine="0"/>
        <w:rPr>
          <w:bCs/>
        </w:rPr>
      </w:pPr>
      <w:r w:rsidRPr="00FB065A">
        <w:rPr>
          <w:bCs/>
        </w:rPr>
        <w:t xml:space="preserve">Gaļai un blakusproduktiem: </w:t>
      </w:r>
    </w:p>
    <w:p w14:paraId="4468FE2B" w14:textId="77777777" w:rsidR="0049049A" w:rsidRDefault="0049049A" w:rsidP="0049049A">
      <w:pPr>
        <w:spacing w:after="14" w:line="259" w:lineRule="auto"/>
        <w:ind w:left="0" w:right="53" w:firstLine="0"/>
        <w:rPr>
          <w:bCs/>
        </w:rPr>
      </w:pPr>
      <w:r>
        <w:rPr>
          <w:bCs/>
        </w:rPr>
        <w:t>Cūkas: 5 dienas.</w:t>
      </w:r>
    </w:p>
    <w:p w14:paraId="0AEB8A58" w14:textId="77777777" w:rsidR="0049049A" w:rsidRPr="00604935" w:rsidRDefault="0049049A" w:rsidP="0049049A">
      <w:pPr>
        <w:spacing w:after="14" w:line="259" w:lineRule="auto"/>
        <w:ind w:left="0" w:right="53" w:firstLine="0"/>
        <w:rPr>
          <w:bCs/>
        </w:rPr>
      </w:pPr>
      <w:r>
        <w:rPr>
          <w:bCs/>
        </w:rPr>
        <w:t xml:space="preserve">Liellopi: </w:t>
      </w:r>
      <w:r w:rsidRPr="00FB065A">
        <w:rPr>
          <w:bCs/>
        </w:rPr>
        <w:t>8 dienas</w:t>
      </w:r>
      <w:r>
        <w:rPr>
          <w:bCs/>
        </w:rPr>
        <w:t>.</w:t>
      </w:r>
    </w:p>
    <w:p w14:paraId="092719D4" w14:textId="77777777" w:rsidR="0049049A" w:rsidRDefault="0049049A" w:rsidP="0049049A">
      <w:pPr>
        <w:ind w:left="0" w:right="53" w:firstLine="0"/>
        <w:rPr>
          <w:bCs/>
        </w:rPr>
      </w:pPr>
      <w:r w:rsidRPr="00FB065A">
        <w:rPr>
          <w:bCs/>
        </w:rPr>
        <w:t>Pienam</w:t>
      </w:r>
      <w:r w:rsidRPr="00604935">
        <w:rPr>
          <w:bCs/>
        </w:rPr>
        <w:t xml:space="preserve">: </w:t>
      </w:r>
      <w:r>
        <w:rPr>
          <w:bCs/>
        </w:rPr>
        <w:t>nulle</w:t>
      </w:r>
      <w:r w:rsidRPr="00604935">
        <w:rPr>
          <w:bCs/>
        </w:rPr>
        <w:t xml:space="preserve"> stundas</w:t>
      </w:r>
      <w:r>
        <w:rPr>
          <w:bCs/>
        </w:rPr>
        <w:t>.</w:t>
      </w:r>
      <w:r w:rsidRPr="00604935">
        <w:rPr>
          <w:bCs/>
        </w:rPr>
        <w:t xml:space="preserve"> </w:t>
      </w:r>
    </w:p>
    <w:p w14:paraId="2448013C" w14:textId="77777777" w:rsidR="00331A5C" w:rsidRPr="00E57A7D" w:rsidRDefault="00331A5C" w:rsidP="003E0DFA">
      <w:pPr>
        <w:ind w:left="0" w:firstLine="0"/>
        <w:rPr>
          <w:szCs w:val="22"/>
        </w:rPr>
      </w:pPr>
    </w:p>
    <w:p w14:paraId="7964207A" w14:textId="77777777" w:rsidR="00331A5C" w:rsidRPr="00E57A7D" w:rsidRDefault="00331A5C" w:rsidP="00331A5C">
      <w:pPr>
        <w:ind w:right="113"/>
        <w:rPr>
          <w:szCs w:val="22"/>
        </w:rPr>
      </w:pPr>
    </w:p>
    <w:p w14:paraId="113EE5AE" w14:textId="77777777" w:rsidR="00331A5C" w:rsidRPr="00E57A7D" w:rsidRDefault="00331A5C" w:rsidP="00331A5C">
      <w:pPr>
        <w:pStyle w:val="Style2"/>
      </w:pPr>
      <w:r w:rsidRPr="00E57A7D">
        <w:t>6.</w:t>
      </w:r>
      <w:r w:rsidRPr="00E57A7D">
        <w:tab/>
        <w:t>DERĪGUMA TERMIŅŠ</w:t>
      </w:r>
    </w:p>
    <w:p w14:paraId="34FDF358" w14:textId="77777777" w:rsidR="00331A5C" w:rsidRPr="00E57A7D" w:rsidRDefault="00331A5C" w:rsidP="00331A5C">
      <w:pPr>
        <w:rPr>
          <w:szCs w:val="22"/>
        </w:rPr>
      </w:pPr>
    </w:p>
    <w:p w14:paraId="2A0911DA" w14:textId="082023A2" w:rsidR="00331A5C" w:rsidRPr="00E57A7D" w:rsidRDefault="00331A5C" w:rsidP="00331A5C">
      <w:pPr>
        <w:spacing w:line="240" w:lineRule="auto"/>
        <w:rPr>
          <w:szCs w:val="22"/>
        </w:rPr>
      </w:pPr>
      <w:proofErr w:type="spellStart"/>
      <w:r w:rsidRPr="00E57A7D">
        <w:t>E</w:t>
      </w:r>
      <w:r w:rsidR="0049049A">
        <w:t>xp</w:t>
      </w:r>
      <w:proofErr w:type="spellEnd"/>
      <w:r>
        <w:t>.</w:t>
      </w:r>
      <w:r w:rsidRPr="00E57A7D">
        <w:t xml:space="preserve"> {m</w:t>
      </w:r>
      <w:r w:rsidR="0049049A">
        <w:t>m</w:t>
      </w:r>
      <w:r w:rsidRPr="00E57A7D">
        <w:t>/</w:t>
      </w:r>
      <w:proofErr w:type="spellStart"/>
      <w:r w:rsidRPr="00E57A7D">
        <w:t>g</w:t>
      </w:r>
      <w:r w:rsidR="0049049A">
        <w:t>ggg</w:t>
      </w:r>
      <w:proofErr w:type="spellEnd"/>
      <w:r w:rsidRPr="00E57A7D">
        <w:t>}</w:t>
      </w:r>
    </w:p>
    <w:p w14:paraId="38FE9B08" w14:textId="77777777" w:rsidR="00331A5C" w:rsidRPr="00E57A7D" w:rsidRDefault="00331A5C" w:rsidP="00331A5C">
      <w:pPr>
        <w:spacing w:line="240" w:lineRule="auto"/>
        <w:rPr>
          <w:szCs w:val="22"/>
        </w:rPr>
      </w:pPr>
    </w:p>
    <w:p w14:paraId="1A8E5CA6" w14:textId="77777777" w:rsidR="00331A5C" w:rsidRPr="00E57A7D" w:rsidRDefault="00331A5C" w:rsidP="00331A5C">
      <w:pPr>
        <w:spacing w:line="240" w:lineRule="auto"/>
        <w:rPr>
          <w:szCs w:val="22"/>
        </w:rPr>
      </w:pPr>
      <w:r w:rsidRPr="00E57A7D">
        <w:t xml:space="preserve">Pēc pirmreizējas </w:t>
      </w:r>
      <w:r>
        <w:t xml:space="preserve">caurduršanas </w:t>
      </w:r>
      <w:r w:rsidRPr="00E57A7D">
        <w:t>izlietot</w:t>
      </w:r>
      <w:r>
        <w:t xml:space="preserve"> 28 dienu</w:t>
      </w:r>
      <w:r w:rsidRPr="00E57A7D">
        <w:t xml:space="preserve"> laikā</w:t>
      </w:r>
      <w:r>
        <w:t>, līdz ___/___/___</w:t>
      </w:r>
    </w:p>
    <w:p w14:paraId="5FE289FB" w14:textId="77777777" w:rsidR="00331A5C" w:rsidRPr="00E57A7D" w:rsidRDefault="00331A5C" w:rsidP="00331A5C">
      <w:pPr>
        <w:rPr>
          <w:szCs w:val="22"/>
        </w:rPr>
      </w:pPr>
    </w:p>
    <w:p w14:paraId="10D45A72" w14:textId="77777777" w:rsidR="00331A5C" w:rsidRPr="00E57A7D" w:rsidRDefault="00331A5C" w:rsidP="00331A5C">
      <w:pPr>
        <w:ind w:right="113"/>
        <w:rPr>
          <w:szCs w:val="22"/>
        </w:rPr>
      </w:pPr>
    </w:p>
    <w:p w14:paraId="3D9E8F58" w14:textId="77777777" w:rsidR="00331A5C" w:rsidRPr="00E57A7D" w:rsidRDefault="00331A5C" w:rsidP="00331A5C">
      <w:pPr>
        <w:pStyle w:val="Style2"/>
      </w:pPr>
      <w:r w:rsidRPr="00E57A7D">
        <w:t>7.</w:t>
      </w:r>
      <w:r w:rsidRPr="00E57A7D">
        <w:tab/>
        <w:t>ĪPAŠI UZGLABĀŠANAS NOSACĪJUMI</w:t>
      </w:r>
    </w:p>
    <w:p w14:paraId="4B2D4F4C" w14:textId="77777777" w:rsidR="00331A5C" w:rsidRDefault="00331A5C" w:rsidP="00291D26">
      <w:pPr>
        <w:spacing w:after="0" w:line="259" w:lineRule="auto"/>
        <w:ind w:left="0" w:right="53" w:firstLine="0"/>
      </w:pPr>
    </w:p>
    <w:p w14:paraId="7E87F82A" w14:textId="5403A065" w:rsidR="00331A5C" w:rsidRDefault="00331A5C" w:rsidP="00331A5C">
      <w:pPr>
        <w:ind w:left="0" w:right="53" w:firstLine="0"/>
      </w:pPr>
      <w:r>
        <w:t xml:space="preserve">Uzglabāt ārējā iepakojumā, lai pasargātu no gaismas. </w:t>
      </w:r>
    </w:p>
    <w:p w14:paraId="2099C44A" w14:textId="77777777" w:rsidR="00331A5C" w:rsidRDefault="00331A5C" w:rsidP="00291D26">
      <w:pPr>
        <w:spacing w:after="0" w:line="259" w:lineRule="auto"/>
        <w:ind w:left="0" w:right="53" w:firstLine="0"/>
      </w:pPr>
    </w:p>
    <w:p w14:paraId="54986977" w14:textId="77777777" w:rsidR="00331A5C" w:rsidRPr="00E57A7D" w:rsidRDefault="00331A5C" w:rsidP="00331A5C">
      <w:pPr>
        <w:ind w:right="113"/>
        <w:rPr>
          <w:szCs w:val="22"/>
        </w:rPr>
      </w:pPr>
    </w:p>
    <w:p w14:paraId="7612CD8C" w14:textId="77777777" w:rsidR="00331A5C" w:rsidRPr="00E57A7D" w:rsidRDefault="00331A5C" w:rsidP="00331A5C">
      <w:pPr>
        <w:pStyle w:val="Style2"/>
      </w:pPr>
      <w:r w:rsidRPr="00E57A7D">
        <w:t>8.</w:t>
      </w:r>
      <w:r w:rsidRPr="00E57A7D">
        <w:tab/>
      </w:r>
      <w:r>
        <w:t>TIRDZNIECĪBAS ATĻAUJAS TURĒTĀJS</w:t>
      </w:r>
    </w:p>
    <w:p w14:paraId="4A647376" w14:textId="77777777" w:rsidR="00331A5C" w:rsidRDefault="00331A5C" w:rsidP="00331A5C">
      <w:pPr>
        <w:ind w:right="-318"/>
        <w:rPr>
          <w:szCs w:val="22"/>
        </w:rPr>
      </w:pPr>
    </w:p>
    <w:p w14:paraId="391D5FC9" w14:textId="2E16B071" w:rsidR="00331A5C" w:rsidRPr="00E57A7D" w:rsidRDefault="00331A5C" w:rsidP="00331A5C">
      <w:pPr>
        <w:ind w:right="-318"/>
        <w:rPr>
          <w:szCs w:val="22"/>
        </w:rPr>
      </w:pPr>
      <w:r>
        <w:rPr>
          <w:noProof/>
          <w:lang w:val="en-US"/>
        </w:rPr>
        <w:lastRenderedPageBreak/>
        <w:drawing>
          <wp:anchor distT="0" distB="0" distL="114300" distR="114300" simplePos="0" relativeHeight="251661312" behindDoc="0" locked="0" layoutInCell="1" allowOverlap="1" wp14:anchorId="377BA496" wp14:editId="2EFE85BD">
            <wp:simplePos x="0" y="0"/>
            <wp:positionH relativeFrom="column">
              <wp:posOffset>287020</wp:posOffset>
            </wp:positionH>
            <wp:positionV relativeFrom="paragraph">
              <wp:posOffset>142875</wp:posOffset>
            </wp:positionV>
            <wp:extent cx="512445" cy="493395"/>
            <wp:effectExtent l="0" t="0" r="0" b="0"/>
            <wp:wrapThrough wrapText="bothSides">
              <wp:wrapPolygon edited="0">
                <wp:start x="0" y="0"/>
                <wp:lineTo x="0" y="21127"/>
                <wp:lineTo x="20877" y="21127"/>
                <wp:lineTo x="20877" y="0"/>
                <wp:lineTo x="0" y="0"/>
              </wp:wrapPolygon>
            </wp:wrapThrough>
            <wp:docPr id="6" name="Image 3" descr="A blue circle with white tex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3" descr="A blue circle with white text&#10;&#10;Description automatically generated"/>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12445" cy="4933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230E2E" w14:textId="77777777" w:rsidR="00331A5C" w:rsidRDefault="00331A5C" w:rsidP="00331A5C">
      <w:pPr>
        <w:ind w:right="113"/>
      </w:pPr>
    </w:p>
    <w:p w14:paraId="490F919D" w14:textId="77777777" w:rsidR="00331A5C" w:rsidRDefault="00331A5C" w:rsidP="00331A5C">
      <w:pPr>
        <w:ind w:right="113"/>
      </w:pPr>
    </w:p>
    <w:p w14:paraId="6655CE48" w14:textId="77777777" w:rsidR="00331A5C" w:rsidRPr="00E57A7D" w:rsidRDefault="00331A5C" w:rsidP="00331A5C">
      <w:pPr>
        <w:ind w:right="113"/>
        <w:rPr>
          <w:szCs w:val="22"/>
        </w:rPr>
      </w:pPr>
    </w:p>
    <w:p w14:paraId="01E3E82F" w14:textId="77777777" w:rsidR="00331A5C" w:rsidRDefault="00331A5C" w:rsidP="00331A5C">
      <w:pPr>
        <w:ind w:right="113"/>
        <w:rPr>
          <w:szCs w:val="22"/>
        </w:rPr>
      </w:pPr>
    </w:p>
    <w:p w14:paraId="2FF9841F" w14:textId="77777777" w:rsidR="0049049A" w:rsidRPr="00E57A7D" w:rsidRDefault="0049049A" w:rsidP="00331A5C">
      <w:pPr>
        <w:ind w:right="113"/>
        <w:rPr>
          <w:szCs w:val="22"/>
        </w:rPr>
      </w:pPr>
    </w:p>
    <w:p w14:paraId="1F4F1503" w14:textId="77777777" w:rsidR="00331A5C" w:rsidRPr="00E57A7D" w:rsidRDefault="00331A5C" w:rsidP="00331A5C">
      <w:pPr>
        <w:pStyle w:val="Style2"/>
      </w:pPr>
      <w:r w:rsidRPr="00E57A7D">
        <w:t>9.</w:t>
      </w:r>
      <w:r w:rsidRPr="00E57A7D">
        <w:tab/>
        <w:t>SĒRIJAS NUMURS</w:t>
      </w:r>
    </w:p>
    <w:p w14:paraId="37E5E7F0" w14:textId="77777777" w:rsidR="00331A5C" w:rsidRPr="00E57A7D" w:rsidRDefault="00331A5C" w:rsidP="00331A5C">
      <w:pPr>
        <w:rPr>
          <w:szCs w:val="22"/>
        </w:rPr>
      </w:pPr>
    </w:p>
    <w:p w14:paraId="09FFB67C" w14:textId="77777777" w:rsidR="00331A5C" w:rsidRPr="00E57A7D" w:rsidRDefault="00331A5C" w:rsidP="00331A5C">
      <w:pPr>
        <w:rPr>
          <w:szCs w:val="22"/>
        </w:rPr>
      </w:pPr>
      <w:proofErr w:type="spellStart"/>
      <w:r>
        <w:t>Lot</w:t>
      </w:r>
      <w:proofErr w:type="spellEnd"/>
      <w:r w:rsidRPr="00E57A7D">
        <w:t xml:space="preserve"> {numurs}</w:t>
      </w:r>
    </w:p>
    <w:p w14:paraId="0BFC2D33" w14:textId="7F52216A" w:rsidR="00331A5C" w:rsidRDefault="00331A5C">
      <w:pPr>
        <w:spacing w:after="160" w:line="278" w:lineRule="auto"/>
        <w:ind w:left="0" w:right="0" w:firstLine="0"/>
        <w:jc w:val="left"/>
        <w:rPr>
          <w:b/>
        </w:rPr>
      </w:pPr>
    </w:p>
    <w:p w14:paraId="2A00583A" w14:textId="77777777" w:rsidR="00331A5C" w:rsidRPr="008E37A2" w:rsidRDefault="00331A5C" w:rsidP="003E0DFA">
      <w:pPr>
        <w:pBdr>
          <w:top w:val="single" w:sz="4" w:space="1" w:color="auto"/>
          <w:left w:val="single" w:sz="4" w:space="4" w:color="auto"/>
          <w:bottom w:val="single" w:sz="4" w:space="1" w:color="auto"/>
          <w:right w:val="single" w:sz="4" w:space="14" w:color="auto"/>
        </w:pBdr>
        <w:spacing w:line="240" w:lineRule="auto"/>
        <w:ind w:left="0" w:firstLine="0"/>
        <w:rPr>
          <w:b/>
          <w:szCs w:val="22"/>
        </w:rPr>
      </w:pPr>
      <w:r>
        <w:rPr>
          <w:b/>
        </w:rPr>
        <w:br w:type="page"/>
      </w: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6A456456" w14:textId="77777777" w:rsidR="00331A5C" w:rsidRPr="00E57A7D" w:rsidRDefault="00331A5C" w:rsidP="003E0DFA">
      <w:pPr>
        <w:pBdr>
          <w:top w:val="single" w:sz="4" w:space="1" w:color="auto"/>
          <w:left w:val="single" w:sz="4" w:space="4" w:color="auto"/>
          <w:bottom w:val="single" w:sz="4" w:space="1" w:color="auto"/>
          <w:right w:val="single" w:sz="4" w:space="14" w:color="auto"/>
        </w:pBdr>
        <w:spacing w:line="240" w:lineRule="auto"/>
        <w:rPr>
          <w:szCs w:val="22"/>
        </w:rPr>
      </w:pPr>
    </w:p>
    <w:p w14:paraId="03272B16" w14:textId="5B352EA0" w:rsidR="00331A5C" w:rsidRPr="00E57A7D" w:rsidRDefault="00331A5C" w:rsidP="003E0DFA">
      <w:pPr>
        <w:pBdr>
          <w:top w:val="single" w:sz="4" w:space="1" w:color="auto"/>
          <w:left w:val="single" w:sz="4" w:space="4" w:color="auto"/>
          <w:bottom w:val="single" w:sz="4" w:space="1" w:color="auto"/>
          <w:right w:val="single" w:sz="4" w:space="14" w:color="auto"/>
        </w:pBdr>
        <w:spacing w:line="240" w:lineRule="auto"/>
        <w:rPr>
          <w:b/>
          <w:szCs w:val="22"/>
        </w:rPr>
      </w:pPr>
      <w:r>
        <w:rPr>
          <w:b/>
          <w:szCs w:val="22"/>
        </w:rPr>
        <w:t>50</w:t>
      </w:r>
      <w:r w:rsidR="0049049A">
        <w:rPr>
          <w:b/>
          <w:szCs w:val="22"/>
        </w:rPr>
        <w:t xml:space="preserve"> </w:t>
      </w:r>
      <w:r>
        <w:rPr>
          <w:b/>
          <w:szCs w:val="22"/>
        </w:rPr>
        <w:t xml:space="preserve">ml </w:t>
      </w:r>
      <w:r w:rsidR="0049049A">
        <w:rPr>
          <w:b/>
          <w:szCs w:val="22"/>
        </w:rPr>
        <w:t>flakons</w:t>
      </w:r>
    </w:p>
    <w:p w14:paraId="10AC976E" w14:textId="77777777" w:rsidR="00331A5C" w:rsidRPr="00E57A7D" w:rsidRDefault="00331A5C" w:rsidP="00331A5C">
      <w:pPr>
        <w:spacing w:line="240" w:lineRule="auto"/>
        <w:rPr>
          <w:szCs w:val="22"/>
        </w:rPr>
      </w:pPr>
    </w:p>
    <w:p w14:paraId="4839FF6D" w14:textId="77777777" w:rsidR="00331A5C" w:rsidRPr="00E57A7D" w:rsidRDefault="00331A5C" w:rsidP="00331A5C">
      <w:pPr>
        <w:pStyle w:val="Style2"/>
      </w:pPr>
      <w:r w:rsidRPr="00E57A7D">
        <w:t>1.</w:t>
      </w:r>
      <w:r w:rsidRPr="00E57A7D">
        <w:tab/>
        <w:t>VETERINĀRO ZĀĻU NOSAUKUMS</w:t>
      </w:r>
    </w:p>
    <w:p w14:paraId="7408C65F" w14:textId="77777777" w:rsidR="00331A5C" w:rsidRPr="00E57A7D" w:rsidRDefault="00331A5C" w:rsidP="00331A5C">
      <w:pPr>
        <w:spacing w:line="240" w:lineRule="auto"/>
        <w:rPr>
          <w:szCs w:val="22"/>
        </w:rPr>
      </w:pPr>
    </w:p>
    <w:p w14:paraId="73B09838" w14:textId="77777777" w:rsidR="00331A5C" w:rsidRDefault="00331A5C" w:rsidP="00331A5C">
      <w:pPr>
        <w:tabs>
          <w:tab w:val="left" w:pos="567"/>
        </w:tabs>
        <w:autoSpaceDE w:val="0"/>
        <w:autoSpaceDN w:val="0"/>
        <w:adjustRightInd w:val="0"/>
        <w:spacing w:line="240" w:lineRule="auto"/>
        <w:rPr>
          <w:szCs w:val="22"/>
          <w:lang w:val="en-US" w:eastAsia="fr-FR"/>
        </w:rPr>
      </w:pPr>
      <w:proofErr w:type="spellStart"/>
      <w:r>
        <w:t>Cevaxel</w:t>
      </w:r>
      <w:proofErr w:type="spellEnd"/>
      <w:r>
        <w:t>-RTU</w:t>
      </w:r>
      <w:r w:rsidRPr="000E1A04">
        <w:rPr>
          <w:szCs w:val="22"/>
          <w:lang w:val="en-US" w:eastAsia="fr-FR"/>
        </w:rPr>
        <w:t xml:space="preserve"> </w:t>
      </w:r>
    </w:p>
    <w:p w14:paraId="58CC9580" w14:textId="77777777" w:rsidR="00331A5C" w:rsidRPr="000E1A04" w:rsidRDefault="00331A5C" w:rsidP="00331A5C">
      <w:pPr>
        <w:pStyle w:val="Caption"/>
        <w:tabs>
          <w:tab w:val="left" w:pos="567"/>
        </w:tabs>
        <w:rPr>
          <w:rFonts w:ascii="Times New Roman" w:hAnsi="Times New Roman"/>
          <w:szCs w:val="22"/>
        </w:rPr>
      </w:pPr>
      <w:r>
        <w:rPr>
          <w:rFonts w:ascii="Times New Roman" w:hAnsi="Times New Roman"/>
          <w:noProof/>
          <w:szCs w:val="22"/>
        </w:rPr>
        <w:drawing>
          <wp:anchor distT="0" distB="0" distL="114300" distR="114300" simplePos="0" relativeHeight="251663360" behindDoc="0" locked="0" layoutInCell="1" allowOverlap="1" wp14:anchorId="7E19AC82" wp14:editId="51322B0D">
            <wp:simplePos x="0" y="0"/>
            <wp:positionH relativeFrom="column">
              <wp:posOffset>1270</wp:posOffset>
            </wp:positionH>
            <wp:positionV relativeFrom="paragraph">
              <wp:posOffset>3175</wp:posOffset>
            </wp:positionV>
            <wp:extent cx="977900" cy="644525"/>
            <wp:effectExtent l="0" t="0" r="0" b="0"/>
            <wp:wrapSquare wrapText="bothSides"/>
            <wp:docPr id="3" name="Picture 2" descr="A black silhouette of a goat&#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2" descr="A black silhouette of a goat&#10;&#10;Description automatically generated"/>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7900" cy="6445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noProof/>
          <w:szCs w:val="22"/>
        </w:rPr>
        <w:drawing>
          <wp:anchor distT="0" distB="0" distL="114300" distR="114300" simplePos="0" relativeHeight="251664384" behindDoc="0" locked="0" layoutInCell="1" allowOverlap="1" wp14:anchorId="1283C662" wp14:editId="4254FB1C">
            <wp:simplePos x="0" y="0"/>
            <wp:positionH relativeFrom="column">
              <wp:posOffset>916940</wp:posOffset>
            </wp:positionH>
            <wp:positionV relativeFrom="paragraph">
              <wp:posOffset>326390</wp:posOffset>
            </wp:positionV>
            <wp:extent cx="657860" cy="342900"/>
            <wp:effectExtent l="0" t="0" r="0" b="0"/>
            <wp:wrapSquare wrapText="bothSides"/>
            <wp:docPr id="4" name="Picture 1" descr="A black silhouette of a pig&#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1" descr="A black silhouette of a pig&#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57860" cy="342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9044C3" w14:textId="77777777" w:rsidR="00331A5C" w:rsidRDefault="00331A5C" w:rsidP="00331A5C">
      <w:pPr>
        <w:tabs>
          <w:tab w:val="left" w:pos="567"/>
        </w:tabs>
        <w:spacing w:line="240" w:lineRule="auto"/>
        <w:rPr>
          <w:szCs w:val="22"/>
        </w:rPr>
      </w:pPr>
    </w:p>
    <w:p w14:paraId="28AAD0F2" w14:textId="77777777" w:rsidR="00331A5C" w:rsidRDefault="00331A5C" w:rsidP="00331A5C">
      <w:pPr>
        <w:tabs>
          <w:tab w:val="left" w:pos="567"/>
        </w:tabs>
        <w:spacing w:line="240" w:lineRule="auto"/>
        <w:rPr>
          <w:szCs w:val="22"/>
        </w:rPr>
      </w:pPr>
    </w:p>
    <w:p w14:paraId="3C1EA12A" w14:textId="77777777" w:rsidR="00331A5C" w:rsidRDefault="00331A5C" w:rsidP="00331A5C">
      <w:pPr>
        <w:tabs>
          <w:tab w:val="left" w:pos="567"/>
        </w:tabs>
        <w:spacing w:line="240" w:lineRule="auto"/>
        <w:rPr>
          <w:szCs w:val="22"/>
        </w:rPr>
      </w:pPr>
    </w:p>
    <w:p w14:paraId="4B65DE7D" w14:textId="77777777" w:rsidR="00331A5C" w:rsidRDefault="00331A5C" w:rsidP="00331A5C">
      <w:pPr>
        <w:spacing w:line="240" w:lineRule="auto"/>
      </w:pPr>
    </w:p>
    <w:p w14:paraId="1E154704" w14:textId="77777777" w:rsidR="00331A5C" w:rsidRDefault="00331A5C">
      <w:pPr>
        <w:spacing w:line="240" w:lineRule="auto"/>
        <w:ind w:left="0" w:firstLine="0"/>
        <w:rPr>
          <w:szCs w:val="22"/>
        </w:rPr>
      </w:pPr>
    </w:p>
    <w:p w14:paraId="49238F86" w14:textId="77777777" w:rsidR="0049049A" w:rsidRPr="00E57A7D" w:rsidRDefault="0049049A" w:rsidP="003E0DFA">
      <w:pPr>
        <w:spacing w:line="240" w:lineRule="auto"/>
        <w:ind w:left="0" w:firstLine="0"/>
        <w:rPr>
          <w:szCs w:val="22"/>
        </w:rPr>
      </w:pPr>
    </w:p>
    <w:p w14:paraId="3152239E" w14:textId="77777777" w:rsidR="00331A5C" w:rsidRPr="00E57A7D" w:rsidRDefault="00331A5C" w:rsidP="00331A5C">
      <w:pPr>
        <w:pStyle w:val="Style2"/>
      </w:pPr>
      <w:r w:rsidRPr="00E57A7D">
        <w:t>2.</w:t>
      </w:r>
      <w:r w:rsidRPr="00E57A7D">
        <w:tab/>
        <w:t>AKTĪVO VIELU KVANTITATĪVIE DATI</w:t>
      </w:r>
    </w:p>
    <w:p w14:paraId="372D42F5" w14:textId="77777777" w:rsidR="00331A5C" w:rsidRDefault="00331A5C" w:rsidP="00331A5C">
      <w:pPr>
        <w:spacing w:line="240" w:lineRule="auto"/>
        <w:rPr>
          <w:szCs w:val="22"/>
        </w:rPr>
      </w:pPr>
    </w:p>
    <w:p w14:paraId="4EFD1F04" w14:textId="77777777" w:rsidR="00331A5C" w:rsidRDefault="00331A5C" w:rsidP="00331A5C">
      <w:pPr>
        <w:ind w:left="0" w:right="53" w:firstLine="0"/>
      </w:pPr>
      <w:proofErr w:type="spellStart"/>
      <w:r>
        <w:t>Ceftiofūrs</w:t>
      </w:r>
      <w:proofErr w:type="spellEnd"/>
      <w:r>
        <w:t xml:space="preserve"> (</w:t>
      </w:r>
      <w:proofErr w:type="spellStart"/>
      <w:r>
        <w:t>hidrohlorīda</w:t>
      </w:r>
      <w:proofErr w:type="spellEnd"/>
      <w:r>
        <w:t xml:space="preserve"> veidā) 50 mg/ml </w:t>
      </w:r>
    </w:p>
    <w:p w14:paraId="5DE571AF" w14:textId="77777777" w:rsidR="00331A5C" w:rsidRPr="00E57A7D" w:rsidRDefault="00331A5C" w:rsidP="00331A5C">
      <w:pPr>
        <w:spacing w:line="240" w:lineRule="auto"/>
        <w:rPr>
          <w:szCs w:val="22"/>
        </w:rPr>
      </w:pPr>
    </w:p>
    <w:p w14:paraId="5E6E93AF" w14:textId="77777777" w:rsidR="00331A5C" w:rsidRPr="00E57A7D" w:rsidRDefault="00331A5C" w:rsidP="00331A5C">
      <w:pPr>
        <w:spacing w:line="240" w:lineRule="auto"/>
        <w:rPr>
          <w:szCs w:val="22"/>
        </w:rPr>
      </w:pPr>
    </w:p>
    <w:p w14:paraId="532482E1" w14:textId="77777777" w:rsidR="00331A5C" w:rsidRPr="00E57A7D" w:rsidRDefault="00331A5C" w:rsidP="00331A5C">
      <w:pPr>
        <w:pStyle w:val="Style2"/>
      </w:pPr>
      <w:r w:rsidRPr="00E57A7D">
        <w:t>3.</w:t>
      </w:r>
      <w:r w:rsidRPr="00E57A7D">
        <w:tab/>
        <w:t>SĒRIJAS NUMURS</w:t>
      </w:r>
    </w:p>
    <w:p w14:paraId="3ABDD791" w14:textId="77777777" w:rsidR="00331A5C" w:rsidRPr="00E57A7D" w:rsidRDefault="00331A5C" w:rsidP="00331A5C">
      <w:pPr>
        <w:spacing w:line="240" w:lineRule="auto"/>
        <w:rPr>
          <w:szCs w:val="22"/>
        </w:rPr>
      </w:pPr>
    </w:p>
    <w:p w14:paraId="2003A9BF" w14:textId="77777777" w:rsidR="00331A5C" w:rsidRPr="00E57A7D" w:rsidRDefault="00331A5C" w:rsidP="00331A5C">
      <w:pPr>
        <w:rPr>
          <w:szCs w:val="22"/>
        </w:rPr>
      </w:pPr>
      <w:proofErr w:type="spellStart"/>
      <w:r>
        <w:t>Lot</w:t>
      </w:r>
      <w:proofErr w:type="spellEnd"/>
      <w:r w:rsidRPr="00E57A7D">
        <w:t xml:space="preserve"> {numurs}</w:t>
      </w:r>
    </w:p>
    <w:p w14:paraId="4793D695" w14:textId="77777777" w:rsidR="00331A5C" w:rsidRPr="00E57A7D" w:rsidRDefault="00331A5C" w:rsidP="00331A5C">
      <w:pPr>
        <w:spacing w:line="240" w:lineRule="auto"/>
        <w:rPr>
          <w:szCs w:val="22"/>
        </w:rPr>
      </w:pPr>
    </w:p>
    <w:p w14:paraId="0D9BF5F0" w14:textId="77777777" w:rsidR="00331A5C" w:rsidRPr="00E57A7D" w:rsidRDefault="00331A5C" w:rsidP="00331A5C">
      <w:pPr>
        <w:spacing w:line="240" w:lineRule="auto"/>
        <w:rPr>
          <w:szCs w:val="22"/>
        </w:rPr>
      </w:pPr>
    </w:p>
    <w:p w14:paraId="3336A991" w14:textId="77777777" w:rsidR="00331A5C" w:rsidRPr="00E57A7D" w:rsidRDefault="00331A5C" w:rsidP="00331A5C">
      <w:pPr>
        <w:pStyle w:val="Style2"/>
      </w:pPr>
      <w:r w:rsidRPr="00E57A7D">
        <w:t>4.</w:t>
      </w:r>
      <w:r w:rsidRPr="00E57A7D">
        <w:tab/>
        <w:t>DERĪGUMA TERMIŅŠ</w:t>
      </w:r>
    </w:p>
    <w:p w14:paraId="451AC2E0" w14:textId="77777777" w:rsidR="00331A5C" w:rsidRPr="00E57A7D" w:rsidRDefault="00331A5C" w:rsidP="003E0DFA">
      <w:pPr>
        <w:ind w:left="0" w:firstLine="0"/>
        <w:rPr>
          <w:szCs w:val="22"/>
        </w:rPr>
      </w:pPr>
    </w:p>
    <w:p w14:paraId="2EB2D9D4" w14:textId="704A4785" w:rsidR="00331A5C" w:rsidRPr="00E57A7D" w:rsidRDefault="00331A5C" w:rsidP="00331A5C">
      <w:pPr>
        <w:spacing w:line="240" w:lineRule="auto"/>
        <w:rPr>
          <w:szCs w:val="22"/>
        </w:rPr>
      </w:pPr>
      <w:proofErr w:type="spellStart"/>
      <w:r w:rsidRPr="00E57A7D">
        <w:t>E</w:t>
      </w:r>
      <w:r w:rsidR="0049049A">
        <w:t>xp</w:t>
      </w:r>
      <w:proofErr w:type="spellEnd"/>
      <w:r w:rsidR="0049049A">
        <w:t>.</w:t>
      </w:r>
      <w:r w:rsidRPr="00E57A7D">
        <w:t xml:space="preserve"> {m</w:t>
      </w:r>
      <w:r w:rsidR="0049049A">
        <w:t>m</w:t>
      </w:r>
      <w:r w:rsidRPr="00E57A7D">
        <w:t>/</w:t>
      </w:r>
      <w:proofErr w:type="spellStart"/>
      <w:r w:rsidRPr="00E57A7D">
        <w:t>g</w:t>
      </w:r>
      <w:r w:rsidR="0049049A">
        <w:t>ggg</w:t>
      </w:r>
      <w:proofErr w:type="spellEnd"/>
      <w:r w:rsidRPr="00E57A7D">
        <w:t>}</w:t>
      </w:r>
    </w:p>
    <w:p w14:paraId="1E5B5450" w14:textId="77777777" w:rsidR="00331A5C" w:rsidRPr="00E57A7D" w:rsidRDefault="00331A5C" w:rsidP="00331A5C">
      <w:pPr>
        <w:spacing w:line="240" w:lineRule="auto"/>
        <w:rPr>
          <w:szCs w:val="22"/>
        </w:rPr>
      </w:pPr>
    </w:p>
    <w:p w14:paraId="30BE40AE" w14:textId="77777777" w:rsidR="00331A5C" w:rsidRPr="00E57A7D" w:rsidRDefault="00331A5C" w:rsidP="00331A5C">
      <w:pPr>
        <w:spacing w:line="240" w:lineRule="auto"/>
        <w:rPr>
          <w:szCs w:val="22"/>
        </w:rPr>
      </w:pPr>
      <w:r w:rsidRPr="00E57A7D">
        <w:t xml:space="preserve">Pēc pirmreizējas </w:t>
      </w:r>
      <w:r>
        <w:t xml:space="preserve">caurduršanas </w:t>
      </w:r>
      <w:r w:rsidRPr="00E57A7D">
        <w:t>izlietot</w:t>
      </w:r>
      <w:r>
        <w:t xml:space="preserve"> 28 dienu</w:t>
      </w:r>
      <w:r w:rsidRPr="00E57A7D">
        <w:t xml:space="preserve"> laikā</w:t>
      </w:r>
      <w:r>
        <w:t>, līdz ___/___/___</w:t>
      </w:r>
    </w:p>
    <w:p w14:paraId="58755F80" w14:textId="77777777" w:rsidR="00331A5C" w:rsidRDefault="00331A5C">
      <w:pPr>
        <w:spacing w:after="160" w:line="278" w:lineRule="auto"/>
        <w:ind w:left="0" w:right="0" w:firstLine="0"/>
        <w:jc w:val="left"/>
        <w:rPr>
          <w:b/>
        </w:rPr>
      </w:pPr>
      <w:r>
        <w:rPr>
          <w:b/>
        </w:rPr>
        <w:br w:type="page"/>
      </w:r>
    </w:p>
    <w:p w14:paraId="7C8B74B6" w14:textId="77777777" w:rsidR="00331A5C" w:rsidRPr="00E57A7D" w:rsidRDefault="00331A5C" w:rsidP="00331A5C">
      <w:pPr>
        <w:spacing w:line="240" w:lineRule="auto"/>
        <w:rPr>
          <w:szCs w:val="22"/>
        </w:rPr>
      </w:pPr>
    </w:p>
    <w:p w14:paraId="0D09751D" w14:textId="77777777" w:rsidR="00331A5C" w:rsidRPr="00E57A7D" w:rsidRDefault="00331A5C" w:rsidP="00331A5C">
      <w:pPr>
        <w:spacing w:line="240" w:lineRule="auto"/>
        <w:rPr>
          <w:szCs w:val="22"/>
        </w:rPr>
      </w:pPr>
    </w:p>
    <w:p w14:paraId="3EDE8AEA" w14:textId="77777777" w:rsidR="00331A5C" w:rsidRPr="00E57A7D" w:rsidRDefault="00331A5C" w:rsidP="00331A5C">
      <w:pPr>
        <w:spacing w:line="240" w:lineRule="auto"/>
        <w:rPr>
          <w:szCs w:val="22"/>
        </w:rPr>
      </w:pPr>
    </w:p>
    <w:p w14:paraId="7A840161" w14:textId="77777777" w:rsidR="00331A5C" w:rsidRPr="00E57A7D" w:rsidRDefault="00331A5C" w:rsidP="00331A5C">
      <w:pPr>
        <w:spacing w:line="240" w:lineRule="auto"/>
        <w:rPr>
          <w:szCs w:val="22"/>
        </w:rPr>
      </w:pPr>
    </w:p>
    <w:p w14:paraId="3535E64B" w14:textId="77777777" w:rsidR="00331A5C" w:rsidRPr="00E57A7D" w:rsidRDefault="00331A5C" w:rsidP="00331A5C">
      <w:pPr>
        <w:spacing w:line="240" w:lineRule="auto"/>
        <w:rPr>
          <w:szCs w:val="22"/>
        </w:rPr>
      </w:pPr>
    </w:p>
    <w:p w14:paraId="6FD08F0E" w14:textId="77777777" w:rsidR="00331A5C" w:rsidRPr="00E57A7D" w:rsidRDefault="00331A5C" w:rsidP="00331A5C">
      <w:pPr>
        <w:spacing w:line="240" w:lineRule="auto"/>
        <w:rPr>
          <w:szCs w:val="22"/>
        </w:rPr>
      </w:pPr>
    </w:p>
    <w:p w14:paraId="2F0CF4B0" w14:textId="77777777" w:rsidR="00331A5C" w:rsidRPr="00E57A7D" w:rsidRDefault="00331A5C" w:rsidP="00331A5C">
      <w:pPr>
        <w:spacing w:line="240" w:lineRule="auto"/>
        <w:rPr>
          <w:szCs w:val="22"/>
        </w:rPr>
      </w:pPr>
    </w:p>
    <w:p w14:paraId="1F13CD4B" w14:textId="77777777" w:rsidR="00331A5C" w:rsidRPr="00E57A7D" w:rsidRDefault="00331A5C" w:rsidP="00331A5C">
      <w:pPr>
        <w:spacing w:line="240" w:lineRule="auto"/>
        <w:rPr>
          <w:szCs w:val="22"/>
        </w:rPr>
      </w:pPr>
    </w:p>
    <w:p w14:paraId="55B7896A" w14:textId="77777777" w:rsidR="00331A5C" w:rsidRPr="00E57A7D" w:rsidRDefault="00331A5C" w:rsidP="00331A5C">
      <w:pPr>
        <w:spacing w:line="240" w:lineRule="auto"/>
        <w:rPr>
          <w:szCs w:val="22"/>
        </w:rPr>
      </w:pPr>
    </w:p>
    <w:p w14:paraId="7D1F992C" w14:textId="77777777" w:rsidR="00331A5C" w:rsidRPr="00E57A7D" w:rsidRDefault="00331A5C" w:rsidP="00331A5C">
      <w:pPr>
        <w:spacing w:line="240" w:lineRule="auto"/>
        <w:rPr>
          <w:szCs w:val="22"/>
        </w:rPr>
      </w:pPr>
    </w:p>
    <w:p w14:paraId="40441BE1" w14:textId="77777777" w:rsidR="00331A5C" w:rsidRPr="00E57A7D" w:rsidRDefault="00331A5C" w:rsidP="00331A5C">
      <w:pPr>
        <w:spacing w:line="240" w:lineRule="auto"/>
        <w:rPr>
          <w:szCs w:val="22"/>
        </w:rPr>
      </w:pPr>
    </w:p>
    <w:p w14:paraId="0FEE59FD" w14:textId="77777777" w:rsidR="00331A5C" w:rsidRPr="00E57A7D" w:rsidRDefault="00331A5C" w:rsidP="00331A5C">
      <w:pPr>
        <w:spacing w:line="240" w:lineRule="auto"/>
        <w:rPr>
          <w:szCs w:val="22"/>
        </w:rPr>
      </w:pPr>
    </w:p>
    <w:p w14:paraId="45FEEAD1" w14:textId="77777777" w:rsidR="00331A5C" w:rsidRPr="00E57A7D" w:rsidRDefault="00331A5C" w:rsidP="00331A5C">
      <w:pPr>
        <w:spacing w:line="240" w:lineRule="auto"/>
        <w:rPr>
          <w:szCs w:val="22"/>
        </w:rPr>
      </w:pPr>
    </w:p>
    <w:p w14:paraId="5F833EB2" w14:textId="77777777" w:rsidR="00331A5C" w:rsidRPr="00E57A7D" w:rsidRDefault="00331A5C" w:rsidP="00331A5C">
      <w:pPr>
        <w:spacing w:line="240" w:lineRule="auto"/>
        <w:rPr>
          <w:szCs w:val="22"/>
        </w:rPr>
      </w:pPr>
    </w:p>
    <w:p w14:paraId="49092CA6" w14:textId="77777777" w:rsidR="00331A5C" w:rsidRPr="00E57A7D" w:rsidRDefault="00331A5C" w:rsidP="00331A5C">
      <w:pPr>
        <w:spacing w:line="240" w:lineRule="auto"/>
        <w:rPr>
          <w:szCs w:val="22"/>
        </w:rPr>
      </w:pPr>
    </w:p>
    <w:p w14:paraId="0002AB0F" w14:textId="77777777" w:rsidR="00331A5C" w:rsidRPr="00E57A7D" w:rsidRDefault="00331A5C" w:rsidP="00331A5C">
      <w:pPr>
        <w:spacing w:line="240" w:lineRule="auto"/>
        <w:rPr>
          <w:szCs w:val="22"/>
        </w:rPr>
      </w:pPr>
    </w:p>
    <w:p w14:paraId="01690E42" w14:textId="77777777" w:rsidR="00331A5C" w:rsidRPr="00E57A7D" w:rsidRDefault="00331A5C" w:rsidP="00331A5C">
      <w:pPr>
        <w:spacing w:line="240" w:lineRule="auto"/>
        <w:rPr>
          <w:szCs w:val="22"/>
        </w:rPr>
      </w:pPr>
    </w:p>
    <w:p w14:paraId="3654A91C" w14:textId="77777777" w:rsidR="00331A5C" w:rsidRPr="00E57A7D" w:rsidRDefault="00331A5C" w:rsidP="00331A5C">
      <w:pPr>
        <w:spacing w:line="240" w:lineRule="auto"/>
        <w:rPr>
          <w:szCs w:val="22"/>
        </w:rPr>
      </w:pPr>
    </w:p>
    <w:p w14:paraId="68E86225" w14:textId="77777777" w:rsidR="00331A5C" w:rsidRPr="00E57A7D" w:rsidRDefault="00331A5C" w:rsidP="00331A5C">
      <w:pPr>
        <w:spacing w:line="240" w:lineRule="auto"/>
        <w:rPr>
          <w:szCs w:val="22"/>
        </w:rPr>
      </w:pPr>
    </w:p>
    <w:p w14:paraId="360A22F2" w14:textId="77777777" w:rsidR="00331A5C" w:rsidRDefault="00331A5C" w:rsidP="00331A5C">
      <w:pPr>
        <w:spacing w:line="240" w:lineRule="auto"/>
        <w:rPr>
          <w:szCs w:val="22"/>
        </w:rPr>
      </w:pPr>
    </w:p>
    <w:p w14:paraId="3DEB8145" w14:textId="77777777" w:rsidR="00331A5C" w:rsidRPr="00E57A7D" w:rsidRDefault="00331A5C" w:rsidP="00331A5C">
      <w:pPr>
        <w:spacing w:line="240" w:lineRule="auto"/>
        <w:rPr>
          <w:szCs w:val="22"/>
        </w:rPr>
      </w:pPr>
    </w:p>
    <w:p w14:paraId="0ECB085D" w14:textId="77777777" w:rsidR="00331A5C" w:rsidRPr="00E57A7D" w:rsidRDefault="00331A5C" w:rsidP="00331A5C">
      <w:pPr>
        <w:spacing w:line="240" w:lineRule="auto"/>
        <w:rPr>
          <w:szCs w:val="22"/>
        </w:rPr>
      </w:pPr>
    </w:p>
    <w:p w14:paraId="1E0C9887" w14:textId="77777777" w:rsidR="00331A5C" w:rsidRPr="00E57A7D" w:rsidRDefault="00331A5C" w:rsidP="00331A5C">
      <w:pPr>
        <w:spacing w:line="240" w:lineRule="auto"/>
        <w:rPr>
          <w:szCs w:val="22"/>
        </w:rPr>
      </w:pPr>
    </w:p>
    <w:p w14:paraId="6444241E" w14:textId="77777777" w:rsidR="00331A5C" w:rsidRPr="00E57A7D" w:rsidRDefault="00331A5C" w:rsidP="00331A5C">
      <w:pPr>
        <w:pStyle w:val="Style3"/>
      </w:pPr>
      <w:r w:rsidRPr="00E57A7D">
        <w:t>LIETOŠANAS INSTRUKCIJA</w:t>
      </w:r>
    </w:p>
    <w:p w14:paraId="729B5A7A" w14:textId="252A9221" w:rsidR="00331A5C" w:rsidRDefault="00331A5C" w:rsidP="00331A5C">
      <w:pPr>
        <w:spacing w:after="0" w:line="259" w:lineRule="auto"/>
        <w:ind w:left="0" w:right="53" w:firstLine="0"/>
        <w:jc w:val="center"/>
        <w:rPr>
          <w:b/>
        </w:rPr>
      </w:pPr>
      <w:r w:rsidRPr="00E57A7D">
        <w:br w:type="page"/>
      </w:r>
    </w:p>
    <w:p w14:paraId="6DA61848" w14:textId="04595841" w:rsidR="00FE1647" w:rsidRDefault="00FE1647" w:rsidP="00291D26">
      <w:pPr>
        <w:spacing w:after="0" w:line="259" w:lineRule="auto"/>
        <w:ind w:left="0" w:right="53" w:firstLine="0"/>
        <w:jc w:val="center"/>
      </w:pPr>
      <w:r>
        <w:rPr>
          <w:b/>
        </w:rPr>
        <w:lastRenderedPageBreak/>
        <w:t xml:space="preserve">LIETOŠANAS INSTRUKCIJA </w:t>
      </w:r>
      <w:r>
        <w:t xml:space="preserve"> </w:t>
      </w:r>
    </w:p>
    <w:p w14:paraId="744847E0" w14:textId="77777777" w:rsidR="00331A5C" w:rsidRDefault="00331A5C" w:rsidP="00291D26">
      <w:pPr>
        <w:spacing w:after="0" w:line="259" w:lineRule="auto"/>
        <w:ind w:left="0" w:right="53" w:firstLine="0"/>
        <w:jc w:val="center"/>
      </w:pPr>
    </w:p>
    <w:p w14:paraId="1C34BAAA" w14:textId="77777777" w:rsidR="00331A5C" w:rsidRPr="00E57A7D" w:rsidRDefault="00331A5C" w:rsidP="00331A5C">
      <w:pPr>
        <w:pStyle w:val="Style1"/>
      </w:pPr>
      <w:r w:rsidRPr="00E57A7D">
        <w:rPr>
          <w:highlight w:val="lightGray"/>
        </w:rPr>
        <w:t>1.</w:t>
      </w:r>
      <w:r w:rsidRPr="00E57A7D">
        <w:tab/>
        <w:t>Veterināro zāļu nosaukums</w:t>
      </w:r>
    </w:p>
    <w:p w14:paraId="028F8575" w14:textId="77777777" w:rsidR="00331A5C" w:rsidRDefault="00331A5C" w:rsidP="00291D26">
      <w:pPr>
        <w:spacing w:after="0" w:line="259" w:lineRule="auto"/>
        <w:ind w:left="0" w:right="53" w:firstLine="0"/>
        <w:rPr>
          <w:b/>
        </w:rPr>
      </w:pPr>
    </w:p>
    <w:p w14:paraId="3FCE7503" w14:textId="77777777" w:rsidR="00331A5C" w:rsidRDefault="00331A5C" w:rsidP="00331A5C">
      <w:pPr>
        <w:ind w:left="0" w:right="53" w:firstLine="0"/>
      </w:pPr>
      <w:proofErr w:type="spellStart"/>
      <w:r>
        <w:t>Cevaxel</w:t>
      </w:r>
      <w:proofErr w:type="spellEnd"/>
      <w:r>
        <w:t xml:space="preserve">-RTU 50 mg/ml suspensija injekcijām liellopiem un cūkām </w:t>
      </w:r>
    </w:p>
    <w:p w14:paraId="44C4B1CE" w14:textId="77777777" w:rsidR="00331A5C" w:rsidRDefault="00331A5C" w:rsidP="00291D26">
      <w:pPr>
        <w:spacing w:after="0" w:line="259" w:lineRule="auto"/>
        <w:ind w:left="0" w:right="53" w:firstLine="0"/>
        <w:jc w:val="center"/>
      </w:pPr>
    </w:p>
    <w:p w14:paraId="2312EEBA" w14:textId="282FF785" w:rsidR="00331A5C" w:rsidRPr="00E57A7D" w:rsidRDefault="00331A5C" w:rsidP="003E0DFA">
      <w:pPr>
        <w:spacing w:after="0" w:line="259" w:lineRule="auto"/>
        <w:ind w:left="0" w:right="53" w:firstLine="0"/>
        <w:rPr>
          <w:szCs w:val="22"/>
        </w:rPr>
      </w:pPr>
    </w:p>
    <w:p w14:paraId="285D11D0" w14:textId="77777777" w:rsidR="00331A5C" w:rsidRPr="00E57A7D" w:rsidRDefault="00331A5C" w:rsidP="00331A5C">
      <w:pPr>
        <w:pStyle w:val="Style1"/>
      </w:pPr>
      <w:r w:rsidRPr="00E57A7D">
        <w:rPr>
          <w:highlight w:val="lightGray"/>
        </w:rPr>
        <w:t>2.</w:t>
      </w:r>
      <w:r>
        <w:tab/>
      </w:r>
      <w:r w:rsidRPr="00E57A7D">
        <w:t>Sastāvs</w:t>
      </w:r>
    </w:p>
    <w:p w14:paraId="5B25A8AB" w14:textId="77777777" w:rsidR="00331A5C" w:rsidRDefault="00331A5C" w:rsidP="00331A5C">
      <w:pPr>
        <w:ind w:left="0" w:right="53" w:firstLine="0"/>
      </w:pPr>
    </w:p>
    <w:p w14:paraId="2E3C05C4" w14:textId="77777777" w:rsidR="0049049A" w:rsidRDefault="00331A5C" w:rsidP="00331A5C">
      <w:pPr>
        <w:ind w:left="0" w:right="53" w:firstLine="0"/>
      </w:pPr>
      <w:r>
        <w:t>Katrs ml satur</w:t>
      </w:r>
      <w:r w:rsidR="0049049A">
        <w:t>:</w:t>
      </w:r>
    </w:p>
    <w:p w14:paraId="279E375F" w14:textId="0774FDDF" w:rsidR="00331A5C" w:rsidRDefault="00331A5C" w:rsidP="00331A5C">
      <w:pPr>
        <w:ind w:left="0" w:right="53" w:firstLine="0"/>
      </w:pPr>
      <w:r>
        <w:t xml:space="preserve"> </w:t>
      </w:r>
    </w:p>
    <w:p w14:paraId="7BBF10BF" w14:textId="77777777" w:rsidR="00331A5C" w:rsidRDefault="00331A5C" w:rsidP="00331A5C">
      <w:pPr>
        <w:spacing w:after="4" w:line="259" w:lineRule="auto"/>
        <w:ind w:left="0" w:right="53" w:firstLine="0"/>
      </w:pPr>
      <w:r>
        <w:rPr>
          <w:b/>
        </w:rPr>
        <w:t xml:space="preserve">Aktīvā viela: </w:t>
      </w:r>
    </w:p>
    <w:p w14:paraId="6BF27C66" w14:textId="77777777" w:rsidR="00331A5C" w:rsidRDefault="00331A5C" w:rsidP="00331A5C">
      <w:pPr>
        <w:tabs>
          <w:tab w:val="center" w:pos="3601"/>
          <w:tab w:val="center" w:pos="4599"/>
        </w:tabs>
        <w:ind w:left="0" w:right="53" w:firstLine="0"/>
      </w:pPr>
      <w:proofErr w:type="spellStart"/>
      <w:r>
        <w:t>Ceftiofūrs</w:t>
      </w:r>
      <w:proofErr w:type="spellEnd"/>
      <w:r>
        <w:t xml:space="preserve"> (</w:t>
      </w:r>
      <w:proofErr w:type="spellStart"/>
      <w:r>
        <w:t>hidrohlorīda</w:t>
      </w:r>
      <w:proofErr w:type="spellEnd"/>
      <w:r>
        <w:t xml:space="preserve"> veidā)  </w:t>
      </w:r>
      <w:r>
        <w:tab/>
        <w:t xml:space="preserve"> </w:t>
      </w:r>
      <w:r>
        <w:tab/>
        <w:t xml:space="preserve">50 mg </w:t>
      </w:r>
    </w:p>
    <w:p w14:paraId="5FC0B271" w14:textId="53377B5D" w:rsidR="00A57AB6" w:rsidRDefault="00A57AB6" w:rsidP="00A57AB6">
      <w:pPr>
        <w:spacing w:after="20" w:line="259" w:lineRule="auto"/>
        <w:ind w:left="0" w:right="53" w:firstLine="0"/>
        <w:jc w:val="left"/>
      </w:pPr>
      <w:r>
        <w:t>Eļļaina, smilškrāsas suspensija.</w:t>
      </w:r>
    </w:p>
    <w:p w14:paraId="158133E7" w14:textId="77777777" w:rsidR="00331A5C" w:rsidRPr="00E57A7D" w:rsidRDefault="00331A5C" w:rsidP="00331A5C">
      <w:pPr>
        <w:spacing w:line="240" w:lineRule="auto"/>
        <w:rPr>
          <w:iCs/>
          <w:szCs w:val="22"/>
        </w:rPr>
      </w:pPr>
    </w:p>
    <w:p w14:paraId="18B0E882" w14:textId="77777777" w:rsidR="00331A5C" w:rsidRPr="00E57A7D" w:rsidRDefault="00331A5C" w:rsidP="00331A5C">
      <w:pPr>
        <w:spacing w:line="240" w:lineRule="auto"/>
        <w:rPr>
          <w:szCs w:val="22"/>
        </w:rPr>
      </w:pPr>
    </w:p>
    <w:p w14:paraId="55D4708F" w14:textId="77777777" w:rsidR="00331A5C" w:rsidRPr="00E57A7D" w:rsidRDefault="00331A5C" w:rsidP="00331A5C">
      <w:pPr>
        <w:pStyle w:val="Style1"/>
      </w:pPr>
      <w:r w:rsidRPr="00E57A7D">
        <w:rPr>
          <w:highlight w:val="lightGray"/>
        </w:rPr>
        <w:t>3.</w:t>
      </w:r>
      <w:r w:rsidRPr="00E57A7D">
        <w:tab/>
      </w:r>
      <w:proofErr w:type="spellStart"/>
      <w:r w:rsidRPr="00E57A7D">
        <w:t>Mērķsugas</w:t>
      </w:r>
      <w:proofErr w:type="spellEnd"/>
    </w:p>
    <w:p w14:paraId="05716597" w14:textId="51EEF3AB" w:rsidR="00FE1647" w:rsidRDefault="00FE1647" w:rsidP="00291D26">
      <w:pPr>
        <w:spacing w:after="4" w:line="259" w:lineRule="auto"/>
        <w:ind w:left="0" w:right="53" w:firstLine="0"/>
      </w:pPr>
    </w:p>
    <w:p w14:paraId="0C7E4C22" w14:textId="77B1764A" w:rsidR="00A57AB6" w:rsidRPr="003E0DFA" w:rsidRDefault="00A57AB6" w:rsidP="00291D26">
      <w:pPr>
        <w:pStyle w:val="Heading1"/>
        <w:tabs>
          <w:tab w:val="center" w:pos="2996"/>
        </w:tabs>
        <w:ind w:left="0" w:right="53" w:firstLine="0"/>
        <w:rPr>
          <w:b w:val="0"/>
          <w:bCs/>
          <w:lang w:eastAsia="lv-LV" w:bidi="lv-LV"/>
        </w:rPr>
      </w:pPr>
      <w:r w:rsidRPr="003E0DFA">
        <w:rPr>
          <w:b w:val="0"/>
          <w:bCs/>
        </w:rPr>
        <w:t>Liellopi un cūkas</w:t>
      </w:r>
      <w:r w:rsidR="0049049A" w:rsidRPr="003E0DFA">
        <w:rPr>
          <w:b w:val="0"/>
          <w:bCs/>
        </w:rPr>
        <w:t>.</w:t>
      </w:r>
    </w:p>
    <w:p w14:paraId="584707F3" w14:textId="77777777" w:rsidR="00A57AB6" w:rsidRDefault="00A57AB6" w:rsidP="00A57AB6"/>
    <w:p w14:paraId="44CCFC80" w14:textId="77777777" w:rsidR="00A57AB6" w:rsidRPr="00A57AB6" w:rsidRDefault="00A57AB6" w:rsidP="003E0DFA"/>
    <w:p w14:paraId="00B02A1B" w14:textId="27733557" w:rsidR="00A57AB6" w:rsidRPr="00E57A7D" w:rsidRDefault="00A57AB6" w:rsidP="00A57AB6">
      <w:pPr>
        <w:pStyle w:val="Style1"/>
      </w:pPr>
      <w:r w:rsidRPr="00E57A7D">
        <w:rPr>
          <w:highlight w:val="lightGray"/>
        </w:rPr>
        <w:t>4.</w:t>
      </w:r>
      <w:r w:rsidRPr="00E57A7D">
        <w:tab/>
        <w:t>Lietošanas indikācijas</w:t>
      </w:r>
    </w:p>
    <w:p w14:paraId="4C0F7274" w14:textId="77777777" w:rsidR="00FE1647" w:rsidRDefault="00FE1647" w:rsidP="00A57AB6">
      <w:pPr>
        <w:spacing w:after="20" w:line="259" w:lineRule="auto"/>
        <w:ind w:left="0" w:right="53" w:firstLine="0"/>
      </w:pPr>
      <w:r>
        <w:rPr>
          <w:b/>
        </w:rPr>
        <w:t xml:space="preserve"> </w:t>
      </w:r>
    </w:p>
    <w:p w14:paraId="24ECBD2A" w14:textId="77777777" w:rsidR="00A57AB6" w:rsidRDefault="00FE1647" w:rsidP="00291D26">
      <w:pPr>
        <w:ind w:left="0" w:right="53" w:firstLine="0"/>
      </w:pPr>
      <w:r>
        <w:t xml:space="preserve">Pret </w:t>
      </w:r>
      <w:proofErr w:type="spellStart"/>
      <w:r>
        <w:t>ceftiofūru</w:t>
      </w:r>
      <w:proofErr w:type="spellEnd"/>
      <w:r>
        <w:t xml:space="preserve"> jutīgu baktēriju izraisītu infekciju ārstēšanai. </w:t>
      </w:r>
    </w:p>
    <w:p w14:paraId="201BEFFD" w14:textId="77777777" w:rsidR="00332C68" w:rsidRDefault="00332C68" w:rsidP="00291D26">
      <w:pPr>
        <w:ind w:left="0" w:right="53" w:firstLine="0"/>
      </w:pPr>
    </w:p>
    <w:p w14:paraId="07A6A5E9" w14:textId="6E03DAC6" w:rsidR="00FE1647" w:rsidRDefault="00FE1647" w:rsidP="00291D26">
      <w:pPr>
        <w:ind w:left="0" w:right="53" w:firstLine="0"/>
      </w:pPr>
      <w:r>
        <w:rPr>
          <w:b/>
        </w:rPr>
        <w:t xml:space="preserve">Liellopiem: </w:t>
      </w:r>
    </w:p>
    <w:p w14:paraId="47E26380" w14:textId="063361B4" w:rsidR="00332C68" w:rsidRDefault="00A57AB6" w:rsidP="00291D26">
      <w:pPr>
        <w:spacing w:after="32" w:line="255" w:lineRule="auto"/>
        <w:ind w:left="0" w:right="53" w:firstLine="0"/>
      </w:pPr>
      <w:proofErr w:type="spellStart"/>
      <w:r>
        <w:rPr>
          <w:i/>
        </w:rPr>
        <w:t>Histophilus</w:t>
      </w:r>
      <w:proofErr w:type="spellEnd"/>
      <w:r>
        <w:rPr>
          <w:i/>
        </w:rPr>
        <w:t xml:space="preserve"> </w:t>
      </w:r>
      <w:proofErr w:type="spellStart"/>
      <w:r>
        <w:rPr>
          <w:i/>
        </w:rPr>
        <w:t>som</w:t>
      </w:r>
      <w:r w:rsidR="00332C68">
        <w:rPr>
          <w:i/>
        </w:rPr>
        <w:t>n</w:t>
      </w:r>
      <w:r>
        <w:rPr>
          <w:i/>
        </w:rPr>
        <w:t>i</w:t>
      </w:r>
      <w:proofErr w:type="spellEnd"/>
      <w:r w:rsidR="00FE1647">
        <w:rPr>
          <w:i/>
        </w:rPr>
        <w:t xml:space="preserve">, </w:t>
      </w:r>
      <w:proofErr w:type="spellStart"/>
      <w:r w:rsidR="00FE1647">
        <w:rPr>
          <w:i/>
        </w:rPr>
        <w:t>Mannheimia</w:t>
      </w:r>
      <w:proofErr w:type="spellEnd"/>
      <w:r w:rsidR="00FE1647">
        <w:rPr>
          <w:i/>
        </w:rPr>
        <w:t xml:space="preserve"> </w:t>
      </w:r>
      <w:proofErr w:type="spellStart"/>
      <w:r w:rsidR="00FE1647">
        <w:rPr>
          <w:i/>
        </w:rPr>
        <w:t>haemolytica</w:t>
      </w:r>
      <w:proofErr w:type="spellEnd"/>
      <w:r w:rsidR="00FE1647">
        <w:rPr>
          <w:i/>
        </w:rPr>
        <w:t xml:space="preserve"> </w:t>
      </w:r>
      <w:r w:rsidR="00FE1647" w:rsidRPr="003E0DFA">
        <w:rPr>
          <w:iCs/>
        </w:rPr>
        <w:t>un</w:t>
      </w:r>
      <w:r w:rsidRPr="00A57AB6">
        <w:rPr>
          <w:i/>
        </w:rPr>
        <w:t xml:space="preserve"> </w:t>
      </w:r>
      <w:proofErr w:type="spellStart"/>
      <w:r>
        <w:rPr>
          <w:i/>
        </w:rPr>
        <w:t>Pasteurella</w:t>
      </w:r>
      <w:proofErr w:type="spellEnd"/>
      <w:r>
        <w:rPr>
          <w:i/>
        </w:rPr>
        <w:t xml:space="preserve"> </w:t>
      </w:r>
      <w:proofErr w:type="spellStart"/>
      <w:r>
        <w:rPr>
          <w:i/>
        </w:rPr>
        <w:t>multocida</w:t>
      </w:r>
      <w:proofErr w:type="spellEnd"/>
      <w:r w:rsidR="00FE1647">
        <w:rPr>
          <w:i/>
        </w:rPr>
        <w:t xml:space="preserve"> </w:t>
      </w:r>
      <w:r w:rsidR="00FE1647">
        <w:t xml:space="preserve">izraisītu bakteriālu respiratoru slimību ārstēšanai. </w:t>
      </w:r>
    </w:p>
    <w:p w14:paraId="7F89777F" w14:textId="06A0EC02" w:rsidR="00332C68" w:rsidRDefault="00FE1647" w:rsidP="00291D26">
      <w:pPr>
        <w:spacing w:after="32" w:line="255" w:lineRule="auto"/>
        <w:ind w:left="0" w:right="53" w:firstLine="0"/>
      </w:pPr>
      <w:proofErr w:type="spellStart"/>
      <w:r>
        <w:rPr>
          <w:i/>
        </w:rPr>
        <w:t>Fusobacterium</w:t>
      </w:r>
      <w:proofErr w:type="spellEnd"/>
      <w:r>
        <w:rPr>
          <w:i/>
        </w:rPr>
        <w:t xml:space="preserve"> </w:t>
      </w:r>
      <w:proofErr w:type="spellStart"/>
      <w:r>
        <w:rPr>
          <w:i/>
        </w:rPr>
        <w:t>necrophorum</w:t>
      </w:r>
      <w:proofErr w:type="spellEnd"/>
      <w:r>
        <w:t xml:space="preserve"> un </w:t>
      </w:r>
      <w:proofErr w:type="spellStart"/>
      <w:r>
        <w:rPr>
          <w:i/>
        </w:rPr>
        <w:t>Bacteroides</w:t>
      </w:r>
      <w:proofErr w:type="spellEnd"/>
      <w:r>
        <w:rPr>
          <w:i/>
        </w:rPr>
        <w:t xml:space="preserve"> </w:t>
      </w:r>
      <w:proofErr w:type="spellStart"/>
      <w:r>
        <w:rPr>
          <w:i/>
        </w:rPr>
        <w:t>melaninogenicus</w:t>
      </w:r>
      <w:proofErr w:type="spellEnd"/>
      <w:r>
        <w:rPr>
          <w:i/>
        </w:rPr>
        <w:t xml:space="preserve"> (</w:t>
      </w:r>
      <w:proofErr w:type="spellStart"/>
      <w:r>
        <w:rPr>
          <w:i/>
        </w:rPr>
        <w:t>Porphyromonas</w:t>
      </w:r>
      <w:proofErr w:type="spellEnd"/>
      <w:r>
        <w:rPr>
          <w:i/>
        </w:rPr>
        <w:t xml:space="preserve"> </w:t>
      </w:r>
      <w:proofErr w:type="spellStart"/>
      <w:r>
        <w:rPr>
          <w:i/>
        </w:rPr>
        <w:t>asaccharolytica</w:t>
      </w:r>
      <w:proofErr w:type="spellEnd"/>
      <w:r>
        <w:t xml:space="preserve">) </w:t>
      </w:r>
      <w:r w:rsidR="00332C68">
        <w:t>izraisītas</w:t>
      </w:r>
      <w:r>
        <w:t xml:space="preserve"> akūtas </w:t>
      </w:r>
      <w:proofErr w:type="spellStart"/>
      <w:r>
        <w:t>interdigitālas</w:t>
      </w:r>
      <w:proofErr w:type="spellEnd"/>
      <w:r>
        <w:t xml:space="preserve"> </w:t>
      </w:r>
      <w:proofErr w:type="spellStart"/>
      <w:r>
        <w:t>nekrobakteriozes</w:t>
      </w:r>
      <w:proofErr w:type="spellEnd"/>
      <w:r>
        <w:t xml:space="preserve"> (</w:t>
      </w:r>
      <w:proofErr w:type="spellStart"/>
      <w:r>
        <w:t>panarīcija</w:t>
      </w:r>
      <w:proofErr w:type="spellEnd"/>
      <w:r>
        <w:t xml:space="preserve">, infekciozā </w:t>
      </w:r>
      <w:proofErr w:type="spellStart"/>
      <w:r>
        <w:t>pododermatatīta</w:t>
      </w:r>
      <w:proofErr w:type="spellEnd"/>
      <w:r>
        <w:t xml:space="preserve">) ārstēšanai. </w:t>
      </w:r>
    </w:p>
    <w:p w14:paraId="1F377FFD" w14:textId="22476D7B" w:rsidR="00FE1647" w:rsidRDefault="00FE1647" w:rsidP="00291D26">
      <w:pPr>
        <w:spacing w:after="32" w:line="255" w:lineRule="auto"/>
        <w:ind w:left="0" w:right="53" w:firstLine="0"/>
      </w:pPr>
      <w:proofErr w:type="spellStart"/>
      <w:r>
        <w:rPr>
          <w:i/>
        </w:rPr>
        <w:t>Escherichia</w:t>
      </w:r>
      <w:proofErr w:type="spellEnd"/>
      <w:r>
        <w:rPr>
          <w:i/>
        </w:rPr>
        <w:t xml:space="preserve"> </w:t>
      </w:r>
      <w:proofErr w:type="spellStart"/>
      <w:r>
        <w:rPr>
          <w:i/>
        </w:rPr>
        <w:t>coli</w:t>
      </w:r>
      <w:proofErr w:type="spellEnd"/>
      <w:r>
        <w:rPr>
          <w:i/>
        </w:rPr>
        <w:t xml:space="preserve">, </w:t>
      </w:r>
      <w:proofErr w:type="spellStart"/>
      <w:r>
        <w:rPr>
          <w:i/>
        </w:rPr>
        <w:t>Trueperella</w:t>
      </w:r>
      <w:proofErr w:type="spellEnd"/>
      <w:r w:rsidR="00A57AB6">
        <w:rPr>
          <w:i/>
        </w:rPr>
        <w:t xml:space="preserve"> </w:t>
      </w:r>
      <w:proofErr w:type="spellStart"/>
      <w:r>
        <w:rPr>
          <w:i/>
        </w:rPr>
        <w:t>pyogenes</w:t>
      </w:r>
      <w:proofErr w:type="spellEnd"/>
      <w:r>
        <w:t xml:space="preserve"> un </w:t>
      </w:r>
      <w:proofErr w:type="spellStart"/>
      <w:r>
        <w:rPr>
          <w:i/>
        </w:rPr>
        <w:t>Fusobacterium</w:t>
      </w:r>
      <w:proofErr w:type="spellEnd"/>
      <w:r>
        <w:rPr>
          <w:i/>
        </w:rPr>
        <w:t xml:space="preserve"> </w:t>
      </w:r>
      <w:proofErr w:type="spellStart"/>
      <w:r>
        <w:rPr>
          <w:i/>
        </w:rPr>
        <w:t>necrophorum</w:t>
      </w:r>
      <w:proofErr w:type="spellEnd"/>
      <w:r>
        <w:t xml:space="preserve"> </w:t>
      </w:r>
      <w:r w:rsidR="0035454A">
        <w:t>izraisītu</w:t>
      </w:r>
      <w:r>
        <w:t xml:space="preserve"> </w:t>
      </w:r>
      <w:proofErr w:type="spellStart"/>
      <w:r>
        <w:t>pēcdzemdību</w:t>
      </w:r>
      <w:proofErr w:type="spellEnd"/>
      <w:r>
        <w:t xml:space="preserve"> (</w:t>
      </w:r>
      <w:proofErr w:type="spellStart"/>
      <w:r>
        <w:t>puerperālu</w:t>
      </w:r>
      <w:proofErr w:type="spellEnd"/>
      <w:r>
        <w:t xml:space="preserve">) </w:t>
      </w:r>
      <w:proofErr w:type="spellStart"/>
      <w:r>
        <w:t>metrītu</w:t>
      </w:r>
      <w:proofErr w:type="spellEnd"/>
      <w:r>
        <w:t xml:space="preserve"> ārstēšanai 10 dienu laikā pēc atnešanās: </w:t>
      </w:r>
      <w:r w:rsidR="0035454A">
        <w:t>indicēts tikai</w:t>
      </w:r>
      <w:r>
        <w:t xml:space="preserve"> gadījumos, kad ārstēšana, pielietojot cit</w:t>
      </w:r>
      <w:r w:rsidR="0035454A">
        <w:t>u</w:t>
      </w:r>
      <w:r>
        <w:t xml:space="preserve">s </w:t>
      </w:r>
      <w:proofErr w:type="spellStart"/>
      <w:r>
        <w:t>antimikrobiāl</w:t>
      </w:r>
      <w:r w:rsidR="0035454A">
        <w:t>os</w:t>
      </w:r>
      <w:proofErr w:type="spellEnd"/>
      <w:r>
        <w:t xml:space="preserve"> </w:t>
      </w:r>
      <w:r w:rsidR="0035454A">
        <w:t>līdzekļus</w:t>
      </w:r>
      <w:r>
        <w:t xml:space="preserve"> nav bijusi veiksmīga. </w:t>
      </w:r>
    </w:p>
    <w:p w14:paraId="1B036BA8" w14:textId="77777777" w:rsidR="00A57AB6" w:rsidRDefault="00A57AB6" w:rsidP="00291D26">
      <w:pPr>
        <w:spacing w:after="4" w:line="259" w:lineRule="auto"/>
        <w:ind w:left="0" w:right="53" w:firstLine="0"/>
        <w:rPr>
          <w:b/>
        </w:rPr>
      </w:pPr>
    </w:p>
    <w:p w14:paraId="2F35C40F" w14:textId="48C3CFB0" w:rsidR="00FE1647" w:rsidRDefault="00FE1647" w:rsidP="00291D26">
      <w:pPr>
        <w:spacing w:after="4" w:line="259" w:lineRule="auto"/>
        <w:ind w:left="0" w:right="53" w:firstLine="0"/>
      </w:pPr>
      <w:r>
        <w:rPr>
          <w:b/>
        </w:rPr>
        <w:t xml:space="preserve">Cūkām: </w:t>
      </w:r>
    </w:p>
    <w:p w14:paraId="3CAF414D" w14:textId="77777777" w:rsidR="00FE1647" w:rsidRDefault="00FE1647" w:rsidP="00291D26">
      <w:pPr>
        <w:spacing w:after="0" w:line="279" w:lineRule="auto"/>
        <w:ind w:left="0" w:right="53" w:firstLine="0"/>
      </w:pPr>
      <w:proofErr w:type="spellStart"/>
      <w:r>
        <w:rPr>
          <w:i/>
        </w:rPr>
        <w:t>Pasteurella</w:t>
      </w:r>
      <w:proofErr w:type="spellEnd"/>
      <w:r>
        <w:rPr>
          <w:i/>
        </w:rPr>
        <w:t xml:space="preserve"> </w:t>
      </w:r>
      <w:proofErr w:type="spellStart"/>
      <w:r>
        <w:rPr>
          <w:i/>
        </w:rPr>
        <w:t>multocida</w:t>
      </w:r>
      <w:proofErr w:type="spellEnd"/>
      <w:r>
        <w:rPr>
          <w:i/>
        </w:rPr>
        <w:t xml:space="preserve">, </w:t>
      </w:r>
      <w:proofErr w:type="spellStart"/>
      <w:r>
        <w:rPr>
          <w:i/>
        </w:rPr>
        <w:t>Actinobacillus</w:t>
      </w:r>
      <w:proofErr w:type="spellEnd"/>
      <w:r>
        <w:rPr>
          <w:i/>
        </w:rPr>
        <w:t xml:space="preserve"> </w:t>
      </w:r>
      <w:proofErr w:type="spellStart"/>
      <w:r>
        <w:rPr>
          <w:i/>
        </w:rPr>
        <w:t>pleuropneumoniae</w:t>
      </w:r>
      <w:proofErr w:type="spellEnd"/>
      <w:r>
        <w:rPr>
          <w:i/>
        </w:rPr>
        <w:t xml:space="preserve"> </w:t>
      </w:r>
      <w:r>
        <w:t>un</w:t>
      </w:r>
      <w:r>
        <w:rPr>
          <w:i/>
        </w:rPr>
        <w:t xml:space="preserve"> </w:t>
      </w:r>
      <w:proofErr w:type="spellStart"/>
      <w:r>
        <w:rPr>
          <w:i/>
        </w:rPr>
        <w:t>Streptococcus</w:t>
      </w:r>
      <w:proofErr w:type="spellEnd"/>
      <w:r>
        <w:rPr>
          <w:i/>
        </w:rPr>
        <w:t xml:space="preserve"> </w:t>
      </w:r>
      <w:proofErr w:type="spellStart"/>
      <w:r>
        <w:rPr>
          <w:i/>
        </w:rPr>
        <w:t>suis</w:t>
      </w:r>
      <w:proofErr w:type="spellEnd"/>
      <w:r>
        <w:t xml:space="preserve"> izraisītu bakteriālu respiratoru slimību ārstēšanai. </w:t>
      </w:r>
    </w:p>
    <w:p w14:paraId="2A68F640" w14:textId="77777777" w:rsidR="00FE1647" w:rsidRDefault="00FE1647" w:rsidP="00291D26">
      <w:pPr>
        <w:spacing w:after="0" w:line="259" w:lineRule="auto"/>
        <w:ind w:left="0" w:right="53" w:firstLine="0"/>
      </w:pPr>
      <w:r>
        <w:rPr>
          <w:b/>
        </w:rPr>
        <w:t xml:space="preserve"> </w:t>
      </w:r>
    </w:p>
    <w:p w14:paraId="17BBAF79" w14:textId="77777777" w:rsidR="00FE1647" w:rsidRDefault="00FE1647" w:rsidP="00291D26">
      <w:pPr>
        <w:spacing w:after="20" w:line="259" w:lineRule="auto"/>
        <w:ind w:left="0" w:right="53" w:firstLine="0"/>
      </w:pPr>
      <w:r>
        <w:rPr>
          <w:b/>
        </w:rPr>
        <w:t xml:space="preserve"> </w:t>
      </w:r>
    </w:p>
    <w:p w14:paraId="69FBB12E" w14:textId="77777777" w:rsidR="00A57AB6" w:rsidRPr="00E57A7D" w:rsidRDefault="00A57AB6" w:rsidP="00A57AB6">
      <w:pPr>
        <w:pStyle w:val="Style1"/>
      </w:pPr>
      <w:r w:rsidRPr="00E57A7D">
        <w:rPr>
          <w:highlight w:val="lightGray"/>
        </w:rPr>
        <w:t>5.</w:t>
      </w:r>
      <w:r w:rsidRPr="00E57A7D">
        <w:tab/>
        <w:t>Kontrindikācijas</w:t>
      </w:r>
    </w:p>
    <w:p w14:paraId="4D449312" w14:textId="77777777" w:rsidR="00FE1647" w:rsidRDefault="00FE1647" w:rsidP="00291D26">
      <w:pPr>
        <w:spacing w:after="37" w:line="259" w:lineRule="auto"/>
        <w:ind w:left="0" w:right="53" w:firstLine="0"/>
      </w:pPr>
      <w:r>
        <w:t xml:space="preserve"> </w:t>
      </w:r>
    </w:p>
    <w:p w14:paraId="5ACB097B" w14:textId="607A669B" w:rsidR="00FE1647" w:rsidRDefault="00FE1647" w:rsidP="00291D26">
      <w:pPr>
        <w:ind w:left="0" w:right="53" w:firstLine="0"/>
      </w:pPr>
      <w:r>
        <w:t>Nelietot</w:t>
      </w:r>
      <w:r w:rsidR="00332C68">
        <w:t xml:space="preserve"> gadījumos</w:t>
      </w:r>
      <w:r>
        <w:t>, ja konstatēta pastiprināta j</w:t>
      </w:r>
      <w:r w:rsidR="0035454A">
        <w:t>u</w:t>
      </w:r>
      <w:r>
        <w:t xml:space="preserve">tība pret </w:t>
      </w:r>
      <w:proofErr w:type="spellStart"/>
      <w:r>
        <w:t>ceftiofūru</w:t>
      </w:r>
      <w:proofErr w:type="spellEnd"/>
      <w:r>
        <w:t xml:space="preserve"> un citām </w:t>
      </w:r>
      <w:r w:rsidR="00A57AB6">
        <w:rPr>
          <w:rFonts w:ascii="Symbol" w:hAnsi="Symbol"/>
        </w:rPr>
        <w:t></w:t>
      </w:r>
      <w:r>
        <w:t xml:space="preserve"> -</w:t>
      </w:r>
      <w:proofErr w:type="spellStart"/>
      <w:r>
        <w:t>laktāma</w:t>
      </w:r>
      <w:proofErr w:type="spellEnd"/>
      <w:r>
        <w:t xml:space="preserve"> antibiotikām </w:t>
      </w:r>
      <w:r w:rsidR="00A57AB6">
        <w:t xml:space="preserve">vai pret jebkuru no </w:t>
      </w:r>
      <w:proofErr w:type="spellStart"/>
      <w:r w:rsidR="00A57AB6">
        <w:t>palīgvielām</w:t>
      </w:r>
      <w:proofErr w:type="spellEnd"/>
      <w:r>
        <w:t xml:space="preserve">. </w:t>
      </w:r>
    </w:p>
    <w:p w14:paraId="3A379BC2" w14:textId="0E50A6A5" w:rsidR="00FE1647" w:rsidRDefault="00FE1647" w:rsidP="00291D26">
      <w:pPr>
        <w:ind w:left="0" w:right="53" w:firstLine="0"/>
      </w:pPr>
      <w:r>
        <w:t>Nelietot intravenoz</w:t>
      </w:r>
      <w:r w:rsidR="0035454A">
        <w:t>i</w:t>
      </w:r>
      <w:r>
        <w:t xml:space="preserve">. </w:t>
      </w:r>
    </w:p>
    <w:p w14:paraId="025F46C9" w14:textId="2A4D6C51" w:rsidR="00FE1647" w:rsidRDefault="00FE1647" w:rsidP="00291D26">
      <w:pPr>
        <w:ind w:left="0" w:right="53" w:firstLine="0"/>
      </w:pPr>
      <w:r>
        <w:t xml:space="preserve">Nelietot, ja </w:t>
      </w:r>
      <w:r w:rsidR="0035454A">
        <w:t>iepriekš konstatēta</w:t>
      </w:r>
      <w:r>
        <w:t xml:space="preserve"> baktēriju rezistenc</w:t>
      </w:r>
      <w:r w:rsidR="0035454A">
        <w:t>e</w:t>
      </w:r>
      <w:r>
        <w:t xml:space="preserve"> pret </w:t>
      </w:r>
      <w:proofErr w:type="spellStart"/>
      <w:r>
        <w:t>cefalosporīniem</w:t>
      </w:r>
      <w:proofErr w:type="spellEnd"/>
      <w:r>
        <w:t xml:space="preserve"> vai beta-</w:t>
      </w:r>
      <w:proofErr w:type="spellStart"/>
      <w:r>
        <w:t>laktāma</w:t>
      </w:r>
      <w:proofErr w:type="spellEnd"/>
      <w:r>
        <w:t xml:space="preserve"> grupas antibiotikām. </w:t>
      </w:r>
    </w:p>
    <w:p w14:paraId="1C2B3050" w14:textId="77777777" w:rsidR="00FE1647" w:rsidRDefault="00FE1647" w:rsidP="00291D26">
      <w:pPr>
        <w:ind w:left="0" w:right="53" w:firstLine="0"/>
      </w:pPr>
      <w:r>
        <w:t xml:space="preserve">Nelietot mājputniem (t.sk. </w:t>
      </w:r>
      <w:proofErr w:type="spellStart"/>
      <w:r>
        <w:t>dējējputniem</w:t>
      </w:r>
      <w:proofErr w:type="spellEnd"/>
      <w:r>
        <w:t xml:space="preserve">), jo pastāv antibakteriālās rezistences izplatīšanās risks uz cilvēkiem. </w:t>
      </w:r>
    </w:p>
    <w:p w14:paraId="3FE935BF" w14:textId="77777777" w:rsidR="00FE1647" w:rsidRDefault="00FE1647" w:rsidP="00291D26">
      <w:pPr>
        <w:spacing w:after="0" w:line="259" w:lineRule="auto"/>
        <w:ind w:left="0" w:right="53" w:firstLine="0"/>
      </w:pPr>
      <w:r>
        <w:rPr>
          <w:b/>
        </w:rPr>
        <w:t xml:space="preserve"> </w:t>
      </w:r>
    </w:p>
    <w:p w14:paraId="70BFB235" w14:textId="64F4E83D" w:rsidR="003E0DFA" w:rsidRDefault="00FE1647" w:rsidP="00291D26">
      <w:pPr>
        <w:spacing w:after="22" w:line="259" w:lineRule="auto"/>
        <w:ind w:left="0" w:right="53" w:firstLine="0"/>
        <w:rPr>
          <w:b/>
        </w:rPr>
      </w:pPr>
      <w:r>
        <w:rPr>
          <w:b/>
        </w:rPr>
        <w:t xml:space="preserve"> </w:t>
      </w:r>
    </w:p>
    <w:p w14:paraId="227E56C9" w14:textId="77777777" w:rsidR="003E0DFA" w:rsidRDefault="003E0DFA">
      <w:pPr>
        <w:spacing w:after="160" w:line="278" w:lineRule="auto"/>
        <w:ind w:left="0" w:right="0" w:firstLine="0"/>
        <w:jc w:val="left"/>
        <w:rPr>
          <w:b/>
        </w:rPr>
      </w:pPr>
      <w:r>
        <w:rPr>
          <w:b/>
        </w:rPr>
        <w:br w:type="page"/>
      </w:r>
    </w:p>
    <w:p w14:paraId="4C340CF9" w14:textId="77777777" w:rsidR="00A57AB6" w:rsidRDefault="00A57AB6" w:rsidP="00A57AB6">
      <w:pPr>
        <w:pStyle w:val="Style1"/>
      </w:pPr>
      <w:r w:rsidRPr="003E0DFA">
        <w:lastRenderedPageBreak/>
        <w:t>6.</w:t>
      </w:r>
      <w:r w:rsidRPr="0035454A">
        <w:tab/>
        <w:t>Īpaši brīdinājumi</w:t>
      </w:r>
    </w:p>
    <w:p w14:paraId="449E4EF8" w14:textId="77777777" w:rsidR="0049049A" w:rsidRPr="00E57A7D" w:rsidRDefault="0049049A" w:rsidP="00A57AB6">
      <w:pPr>
        <w:pStyle w:val="Style1"/>
      </w:pPr>
    </w:p>
    <w:p w14:paraId="5A5767F4" w14:textId="1A954A85" w:rsidR="00332C68" w:rsidRPr="00523FAD" w:rsidRDefault="00A57AB6" w:rsidP="00523FAD">
      <w:pPr>
        <w:spacing w:line="240" w:lineRule="auto"/>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t>:</w:t>
      </w:r>
    </w:p>
    <w:p w14:paraId="017728AE" w14:textId="1A23DBAA" w:rsidR="006B4C52" w:rsidRDefault="006B4C52" w:rsidP="00A57AB6">
      <w:pPr>
        <w:ind w:left="0" w:right="53" w:firstLine="0"/>
      </w:pPr>
      <w:r>
        <w:rPr>
          <w:b/>
        </w:rPr>
        <w:t>Šo veterināro zāļu</w:t>
      </w:r>
      <w:r w:rsidR="00A57AB6">
        <w:rPr>
          <w:b/>
        </w:rPr>
        <w:t xml:space="preserve"> lietošana var radīt draudus sabiedrības veselībai </w:t>
      </w:r>
      <w:proofErr w:type="spellStart"/>
      <w:r w:rsidR="00A57AB6">
        <w:rPr>
          <w:b/>
        </w:rPr>
        <w:t>antimikrobiālās</w:t>
      </w:r>
      <w:proofErr w:type="spellEnd"/>
      <w:r w:rsidR="00A57AB6">
        <w:rPr>
          <w:b/>
        </w:rPr>
        <w:t xml:space="preserve"> rezistences dēļ.</w:t>
      </w:r>
      <w:r w:rsidR="00A57AB6">
        <w:t xml:space="preserve"> </w:t>
      </w:r>
    </w:p>
    <w:p w14:paraId="3B5E19C6" w14:textId="654850F1" w:rsidR="006B4C52" w:rsidRPr="00822ED3" w:rsidRDefault="006B4C52" w:rsidP="006B4C52">
      <w:pPr>
        <w:spacing w:after="0" w:line="259" w:lineRule="auto"/>
        <w:ind w:left="0" w:right="53" w:firstLine="0"/>
        <w:jc w:val="left"/>
      </w:pPr>
      <w:r>
        <w:t>Š</w:t>
      </w:r>
      <w:r w:rsidRPr="006B4C52">
        <w:t>īs veterinārās zāles drīkst lietot ārstēšanai tikai tādās klīniskās situācijās, kad bijusi vai paredzama vāja organisma reakcija pret pirmās izvēles terapiju</w:t>
      </w:r>
      <w:r w:rsidRPr="00822ED3">
        <w:t xml:space="preserve">. </w:t>
      </w:r>
      <w:r w:rsidR="00A57AB6" w:rsidRPr="00822ED3">
        <w:t xml:space="preserve">Lietojot šīs </w:t>
      </w:r>
      <w:r w:rsidR="00D32305" w:rsidRPr="00822ED3">
        <w:t xml:space="preserve">veterinārās </w:t>
      </w:r>
      <w:r w:rsidR="00A57AB6" w:rsidRPr="00822ED3">
        <w:t>zāles, jāņem vērā</w:t>
      </w:r>
      <w:r w:rsidR="00A57AB6" w:rsidRPr="003E0DFA">
        <w:rPr>
          <w:color w:val="auto"/>
        </w:rPr>
        <w:t xml:space="preserve"> </w:t>
      </w:r>
      <w:bookmarkStart w:id="5" w:name="_Hlk179359850"/>
      <w:r w:rsidRPr="003E0DFA">
        <w:rPr>
          <w:color w:val="auto"/>
          <w:szCs w:val="22"/>
        </w:rPr>
        <w:t xml:space="preserve">oficiālā, valsts un reģionālā </w:t>
      </w:r>
      <w:proofErr w:type="spellStart"/>
      <w:r w:rsidRPr="003E0DFA">
        <w:rPr>
          <w:color w:val="auto"/>
          <w:szCs w:val="22"/>
        </w:rPr>
        <w:t>antimikrobiālā</w:t>
      </w:r>
      <w:proofErr w:type="spellEnd"/>
      <w:r w:rsidRPr="003E0DFA">
        <w:rPr>
          <w:color w:val="auto"/>
          <w:szCs w:val="22"/>
        </w:rPr>
        <w:t xml:space="preserve"> politika</w:t>
      </w:r>
      <w:bookmarkEnd w:id="5"/>
      <w:r w:rsidR="00A57AB6" w:rsidRPr="003E0DFA">
        <w:rPr>
          <w:color w:val="auto"/>
        </w:rPr>
        <w:t xml:space="preserve">. </w:t>
      </w:r>
      <w:r w:rsidRPr="00822ED3">
        <w:rPr>
          <w:color w:val="auto"/>
        </w:rPr>
        <w:t xml:space="preserve">Bieža </w:t>
      </w:r>
      <w:r w:rsidRPr="00822ED3">
        <w:t xml:space="preserve">lietošana, arī šo veterināro zāļu lietošana, atšķirīgi no zāļu aprakstā dotajiem norādījumiem, var palielināt šādas rezistences sastopamību. Kad vien iespējams, šīs veterinārās zāles jālieto tikai pamatojoties uz mikroorganismu jutības testa rezultātiem. </w:t>
      </w:r>
    </w:p>
    <w:p w14:paraId="240F869D" w14:textId="77777777" w:rsidR="006B4C52" w:rsidRPr="00822ED3" w:rsidRDefault="006B4C52" w:rsidP="006B4C52">
      <w:pPr>
        <w:spacing w:after="19" w:line="259" w:lineRule="auto"/>
        <w:ind w:left="0" w:right="53" w:firstLine="0"/>
        <w:jc w:val="left"/>
      </w:pPr>
      <w:r w:rsidRPr="00822ED3">
        <w:t xml:space="preserve"> </w:t>
      </w:r>
    </w:p>
    <w:p w14:paraId="02AC0C08" w14:textId="77777777" w:rsidR="006B4C52" w:rsidRPr="00822ED3" w:rsidRDefault="006B4C52" w:rsidP="006B4C52">
      <w:pPr>
        <w:ind w:left="0" w:right="53" w:firstLine="0"/>
      </w:pPr>
      <w:r w:rsidRPr="00822ED3">
        <w:t xml:space="preserve">Šīs veterinārās zāles ir paredzētas atsevišķu dzīvnieku ārstēšanai. Nelietot slimības profilaksei vai ganāmpulka veselības programmu ietvaros. Dzīvnieku grupu ārstēšana stingri jāierobežo, to drīkst veikt tikai slimību uzliesmojumu laikā atbilstoši apstiprinātiem lietošanas nosacījumiem. </w:t>
      </w:r>
    </w:p>
    <w:p w14:paraId="57A07D9E" w14:textId="699A3912" w:rsidR="00A57AB6" w:rsidRDefault="00A57AB6" w:rsidP="006B4C52">
      <w:pPr>
        <w:ind w:left="0" w:right="53" w:firstLine="0"/>
      </w:pPr>
      <w:r>
        <w:t xml:space="preserve">Nelietot placentas aiztures profilaksei.  </w:t>
      </w:r>
    </w:p>
    <w:p w14:paraId="42FFF88E" w14:textId="77777777" w:rsidR="00A57AB6" w:rsidRDefault="00A57AB6" w:rsidP="00A57AB6">
      <w:pPr>
        <w:spacing w:after="19" w:line="259" w:lineRule="auto"/>
        <w:ind w:left="0" w:right="53" w:firstLine="0"/>
      </w:pPr>
      <w:r>
        <w:t xml:space="preserve"> </w:t>
      </w:r>
    </w:p>
    <w:p w14:paraId="24301FA2" w14:textId="7B462681" w:rsidR="00A57AB6" w:rsidRDefault="00332C68" w:rsidP="00A57AB6">
      <w:pPr>
        <w:spacing w:after="19" w:line="259" w:lineRule="auto"/>
        <w:ind w:left="0" w:right="53" w:firstLine="0"/>
      </w:pPr>
      <w:bookmarkStart w:id="6" w:name="_Hlk172712085"/>
      <w:r w:rsidRPr="00332C68">
        <w:rPr>
          <w:color w:val="auto"/>
          <w:kern w:val="0"/>
          <w:szCs w:val="22"/>
          <w:u w:val="single"/>
          <w:lang w:eastAsia="en-US" w:bidi="ar-SA"/>
          <w14:ligatures w14:val="none"/>
        </w:rPr>
        <w:t>Īpaši piesardzības pasākumi, kas jāievēro personai, kura ievada veterinārās zāles dzīvniekiem:</w:t>
      </w:r>
      <w:bookmarkEnd w:id="6"/>
    </w:p>
    <w:p w14:paraId="521BA7C3" w14:textId="34997121" w:rsidR="00822ED3" w:rsidRDefault="00A57AB6" w:rsidP="00822ED3">
      <w:pPr>
        <w:spacing w:after="2" w:line="256" w:lineRule="auto"/>
        <w:ind w:left="0" w:right="53" w:firstLine="0"/>
        <w:jc w:val="left"/>
      </w:pPr>
      <w:r>
        <w:t xml:space="preserve">Penicilīns un </w:t>
      </w:r>
      <w:proofErr w:type="spellStart"/>
      <w:r>
        <w:t>cefalosporīni</w:t>
      </w:r>
      <w:proofErr w:type="spellEnd"/>
      <w:r>
        <w:t xml:space="preserve"> pēc injekcijas, inhalācijas, </w:t>
      </w:r>
      <w:r w:rsidR="006B4C52">
        <w:t xml:space="preserve">iekšķīgas </w:t>
      </w:r>
      <w:r>
        <w:t>uzņemšanas vai saskares ar ādu var izraisīt pa</w:t>
      </w:r>
      <w:r w:rsidR="00822ED3">
        <w:t>stiprinātas</w:t>
      </w:r>
      <w:r>
        <w:t xml:space="preserve"> jutības reakcijas (alerģij</w:t>
      </w:r>
      <w:r w:rsidR="00822ED3">
        <w:t>u</w:t>
      </w:r>
      <w:r>
        <w:t xml:space="preserve">). </w:t>
      </w:r>
      <w:r w:rsidR="00822ED3" w:rsidRPr="009A701F">
        <w:t xml:space="preserve">Pastiprināta jutība pret penicilīna grupas antibiotikām var izraisīt </w:t>
      </w:r>
      <w:r w:rsidR="00822ED3" w:rsidRPr="00B67178">
        <w:t xml:space="preserve">krusteniskas reakcijas ar </w:t>
      </w:r>
      <w:proofErr w:type="spellStart"/>
      <w:r w:rsidR="00822ED3" w:rsidRPr="005F5564">
        <w:t>cefalosporīn</w:t>
      </w:r>
      <w:r w:rsidR="00822ED3" w:rsidRPr="00B67178">
        <w:t>u</w:t>
      </w:r>
      <w:proofErr w:type="spellEnd"/>
      <w:r w:rsidR="00822ED3" w:rsidRPr="00B67178">
        <w:t xml:space="preserve"> grupas antibiotikām</w:t>
      </w:r>
      <w:r w:rsidR="00822ED3" w:rsidRPr="009A701F" w:rsidDel="009A701F">
        <w:t xml:space="preserve"> </w:t>
      </w:r>
      <w:r w:rsidR="00822ED3">
        <w:t>un otrādi</w:t>
      </w:r>
      <w:r w:rsidR="00822ED3" w:rsidRPr="009A701F">
        <w:t>. Dažreiz alerģiskās reakcijas pret šīm vielām var būt smagas.</w:t>
      </w:r>
      <w:r w:rsidR="00822ED3">
        <w:t xml:space="preserve"> </w:t>
      </w:r>
    </w:p>
    <w:p w14:paraId="09FFC8D9" w14:textId="77777777" w:rsidR="00822ED3" w:rsidRDefault="00822ED3" w:rsidP="00822ED3">
      <w:pPr>
        <w:ind w:left="0" w:right="53" w:firstLine="0"/>
      </w:pPr>
      <w:r>
        <w:t xml:space="preserve">Personām ar zināmu pastiprinātu jutību pret </w:t>
      </w:r>
      <w:proofErr w:type="spellStart"/>
      <w:r>
        <w:t>ceftiofūru</w:t>
      </w:r>
      <w:proofErr w:type="spellEnd"/>
      <w:r>
        <w:t xml:space="preserve">, jāizvairās no saskares ar šīm veterinārajām zālēm. </w:t>
      </w:r>
    </w:p>
    <w:p w14:paraId="34C8DA9D" w14:textId="77777777" w:rsidR="00822ED3" w:rsidRDefault="00822ED3" w:rsidP="00822ED3">
      <w:pPr>
        <w:ind w:left="0" w:right="53" w:firstLine="0"/>
      </w:pPr>
      <w:r>
        <w:t xml:space="preserve">Ar šīm veterinārajām zālēm rīkoties piesardzīgi, lai izvairītos no to kaitīgās iedarbības. Pēc rīkošanās ar šīm veterinārajām zālēm, mazgāt rokas.  </w:t>
      </w:r>
    </w:p>
    <w:p w14:paraId="0ACD5D76" w14:textId="77777777" w:rsidR="00A57AB6" w:rsidRDefault="00A57AB6" w:rsidP="00822ED3">
      <w:pPr>
        <w:ind w:left="0" w:right="53" w:firstLine="0"/>
      </w:pPr>
      <w:r>
        <w:t xml:space="preserve"> </w:t>
      </w:r>
    </w:p>
    <w:p w14:paraId="73B35F58" w14:textId="239B4CA4" w:rsidR="00A57AB6" w:rsidRDefault="00614CE7" w:rsidP="003E0DFA">
      <w:pPr>
        <w:spacing w:after="1" w:line="259" w:lineRule="auto"/>
        <w:ind w:left="0" w:right="53" w:firstLine="0"/>
      </w:pPr>
      <w:r>
        <w:rPr>
          <w:u w:val="single" w:color="000000"/>
        </w:rPr>
        <w:t>G</w:t>
      </w:r>
      <w:r w:rsidR="00A57AB6">
        <w:rPr>
          <w:u w:val="single" w:color="000000"/>
        </w:rPr>
        <w:t>rūsnība</w:t>
      </w:r>
      <w:r>
        <w:rPr>
          <w:u w:val="single" w:color="000000"/>
        </w:rPr>
        <w:t xml:space="preserve"> un laktācija</w:t>
      </w:r>
      <w:r w:rsidR="00A57AB6">
        <w:rPr>
          <w:u w:val="single" w:color="000000"/>
        </w:rPr>
        <w:t>:</w:t>
      </w:r>
      <w:r w:rsidR="00A57AB6">
        <w:t xml:space="preserve"> </w:t>
      </w:r>
    </w:p>
    <w:p w14:paraId="706A14A6" w14:textId="5F96FD70" w:rsidR="00822ED3" w:rsidRDefault="00822ED3" w:rsidP="00822ED3">
      <w:pPr>
        <w:ind w:left="0" w:right="53" w:firstLine="0"/>
      </w:pPr>
      <w:r>
        <w:t xml:space="preserve">Laboratoriskajos pētījumos dzīvniekiem netika konstatēta </w:t>
      </w:r>
      <w:proofErr w:type="spellStart"/>
      <w:r>
        <w:t>teratogēna</w:t>
      </w:r>
      <w:proofErr w:type="spellEnd"/>
      <w:r w:rsidRPr="007B61F4">
        <w:t xml:space="preserve">, </w:t>
      </w:r>
      <w:proofErr w:type="spellStart"/>
      <w:r w:rsidRPr="007B61F4">
        <w:t>fetotoks</w:t>
      </w:r>
      <w:r w:rsidRPr="008F00EA">
        <w:t>iska</w:t>
      </w:r>
      <w:proofErr w:type="spellEnd"/>
      <w:r w:rsidRPr="008F00EA">
        <w:t xml:space="preserve"> </w:t>
      </w:r>
      <w:r>
        <w:t xml:space="preserve"> vai </w:t>
      </w:r>
      <w:proofErr w:type="spellStart"/>
      <w:r>
        <w:t>maternotoksiska</w:t>
      </w:r>
      <w:proofErr w:type="spellEnd"/>
      <w:r>
        <w:t xml:space="preserve"> iedarbība. Nav </w:t>
      </w:r>
      <w:r w:rsidRPr="007B61F4">
        <w:t xml:space="preserve">pierādīts </w:t>
      </w:r>
      <w:r w:rsidRPr="008F00EA">
        <w:t>š</w:t>
      </w:r>
      <w:r w:rsidRPr="007B61F4">
        <w:t xml:space="preserve">o </w:t>
      </w:r>
      <w:r w:rsidRPr="008F00EA">
        <w:t>v</w:t>
      </w:r>
      <w:r w:rsidRPr="007B61F4">
        <w:t>eterināro zāļu droš</w:t>
      </w:r>
      <w:r w:rsidRPr="008F00EA">
        <w:t>ums</w:t>
      </w:r>
      <w:r w:rsidRPr="007B61F4">
        <w:t xml:space="preserve"> </w:t>
      </w:r>
      <w:r w:rsidRPr="008F00EA">
        <w:t xml:space="preserve">sivēnmātēm vai govīm </w:t>
      </w:r>
      <w:r w:rsidRPr="007B61F4">
        <w:t>grūsn</w:t>
      </w:r>
      <w:r w:rsidRPr="008F00EA">
        <w:t xml:space="preserve">ības </w:t>
      </w:r>
      <w:r w:rsidRPr="007B61F4">
        <w:t>un lakt</w:t>
      </w:r>
      <w:r w:rsidRPr="008F00EA">
        <w:t>ācijas laikā</w:t>
      </w:r>
      <w:r w:rsidRPr="007B61F4">
        <w:t>. Lietot tikai pēc ārstējošā veterinārārsta ieguvuma</w:t>
      </w:r>
      <w:r w:rsidRPr="008F00EA">
        <w:t xml:space="preserve"> un </w:t>
      </w:r>
      <w:r w:rsidRPr="007B61F4">
        <w:t>riska attiecības izvērtēšanas.</w:t>
      </w:r>
      <w:r>
        <w:t xml:space="preserve"> </w:t>
      </w:r>
    </w:p>
    <w:p w14:paraId="7C30F66B" w14:textId="77777777" w:rsidR="00A57AB6" w:rsidRDefault="00A57AB6" w:rsidP="00A57AB6">
      <w:pPr>
        <w:spacing w:after="21" w:line="259" w:lineRule="auto"/>
        <w:ind w:left="0" w:right="53" w:firstLine="0"/>
      </w:pPr>
      <w:r>
        <w:t xml:space="preserve">  </w:t>
      </w:r>
    </w:p>
    <w:p w14:paraId="7568BC6D" w14:textId="5579E72A" w:rsidR="00A57AB6" w:rsidRDefault="00A57AB6" w:rsidP="003E0DFA">
      <w:pPr>
        <w:spacing w:after="1" w:line="259" w:lineRule="auto"/>
        <w:ind w:left="0" w:right="53" w:firstLine="0"/>
      </w:pPr>
      <w:r>
        <w:rPr>
          <w:u w:val="single" w:color="000000"/>
        </w:rPr>
        <w:t>Mijiedarbība ar citām veterinārajām zālēm un citi mijiedarbības veidi:</w:t>
      </w:r>
      <w:r>
        <w:t xml:space="preserve"> </w:t>
      </w:r>
    </w:p>
    <w:p w14:paraId="4E1195A9" w14:textId="019EE720" w:rsidR="00A57AB6" w:rsidRDefault="00A57AB6" w:rsidP="00A57AB6">
      <w:pPr>
        <w:ind w:left="0" w:right="53" w:firstLine="0"/>
      </w:pPr>
      <w:proofErr w:type="spellStart"/>
      <w:r>
        <w:t>Cefalosporīnu</w:t>
      </w:r>
      <w:proofErr w:type="spellEnd"/>
      <w:r>
        <w:t xml:space="preserve"> baktericīdās īpašības tiek kavētas</w:t>
      </w:r>
      <w:r w:rsidR="00822ED3">
        <w:t>,</w:t>
      </w:r>
      <w:r>
        <w:t xml:space="preserve"> vienlaicīgi lietojot </w:t>
      </w:r>
      <w:proofErr w:type="spellStart"/>
      <w:r>
        <w:t>bakteriostatiskas</w:t>
      </w:r>
      <w:proofErr w:type="spellEnd"/>
      <w:r>
        <w:t xml:space="preserve"> antibiotikas (</w:t>
      </w:r>
      <w:proofErr w:type="spellStart"/>
      <w:r>
        <w:t>makrolīdu</w:t>
      </w:r>
      <w:proofErr w:type="spellEnd"/>
      <w:r>
        <w:t xml:space="preserve">, </w:t>
      </w:r>
      <w:proofErr w:type="spellStart"/>
      <w:r>
        <w:t>sulfonamīdu</w:t>
      </w:r>
      <w:proofErr w:type="spellEnd"/>
      <w:r>
        <w:t xml:space="preserve"> un </w:t>
      </w:r>
      <w:proofErr w:type="spellStart"/>
      <w:r>
        <w:t>tetraciklīnu</w:t>
      </w:r>
      <w:proofErr w:type="spellEnd"/>
      <w:r>
        <w:t xml:space="preserve"> grupas). </w:t>
      </w:r>
    </w:p>
    <w:p w14:paraId="13A75C2C" w14:textId="77777777" w:rsidR="00A57AB6" w:rsidRDefault="00A57AB6" w:rsidP="00A57AB6">
      <w:pPr>
        <w:spacing w:after="20" w:line="259" w:lineRule="auto"/>
        <w:ind w:left="0" w:right="53" w:firstLine="0"/>
      </w:pPr>
      <w:r>
        <w:t xml:space="preserve"> </w:t>
      </w:r>
    </w:p>
    <w:p w14:paraId="72E035A5" w14:textId="121B416A" w:rsidR="00A57AB6" w:rsidRDefault="00A57AB6" w:rsidP="003E0DFA">
      <w:pPr>
        <w:spacing w:after="1" w:line="259" w:lineRule="auto"/>
        <w:ind w:left="0" w:right="53" w:firstLine="0"/>
      </w:pPr>
      <w:r>
        <w:rPr>
          <w:u w:val="single" w:color="000000"/>
        </w:rPr>
        <w:t>Pārdozēšana</w:t>
      </w:r>
      <w:r>
        <w:t xml:space="preserve">: </w:t>
      </w:r>
    </w:p>
    <w:p w14:paraId="715456B5" w14:textId="0A7FC36B" w:rsidR="00E71DCC" w:rsidRDefault="00A57AB6" w:rsidP="00A57AB6">
      <w:pPr>
        <w:ind w:left="0" w:right="53" w:firstLine="0"/>
      </w:pPr>
      <w:proofErr w:type="spellStart"/>
      <w:r>
        <w:t>Ceftiofūra</w:t>
      </w:r>
      <w:proofErr w:type="spellEnd"/>
      <w:r>
        <w:t xml:space="preserve"> zemā </w:t>
      </w:r>
      <w:proofErr w:type="spellStart"/>
      <w:r>
        <w:t>toksicitāte</w:t>
      </w:r>
      <w:proofErr w:type="spellEnd"/>
      <w:r>
        <w:t xml:space="preserve"> cūkām ir pierādīta, lietojot </w:t>
      </w:r>
      <w:proofErr w:type="spellStart"/>
      <w:r>
        <w:t>ceftiofūra</w:t>
      </w:r>
      <w:proofErr w:type="spellEnd"/>
      <w:r>
        <w:t xml:space="preserve"> nātrija sāli devās, kas 8 reizes pārsniedz </w:t>
      </w:r>
      <w:proofErr w:type="spellStart"/>
      <w:r>
        <w:t>ceftiofūra</w:t>
      </w:r>
      <w:proofErr w:type="spellEnd"/>
      <w:r>
        <w:t xml:space="preserve"> ieteiktās devas, </w:t>
      </w:r>
      <w:r w:rsidR="00822ED3">
        <w:t xml:space="preserve">ievadot </w:t>
      </w:r>
      <w:r>
        <w:t xml:space="preserve">to intramuskulāri 15 dienas pēc kārtas. </w:t>
      </w:r>
    </w:p>
    <w:p w14:paraId="1E76E87D" w14:textId="42988C8A" w:rsidR="00A57AB6" w:rsidRDefault="00A57AB6" w:rsidP="00A57AB6">
      <w:pPr>
        <w:ind w:left="0" w:right="53" w:firstLine="0"/>
      </w:pPr>
      <w:r>
        <w:t xml:space="preserve">Liellopiem sistēmiskas </w:t>
      </w:r>
      <w:proofErr w:type="spellStart"/>
      <w:r>
        <w:t>toksicitātes</w:t>
      </w:r>
      <w:proofErr w:type="spellEnd"/>
      <w:r>
        <w:t xml:space="preserve"> pazīmes tika novērotas pēc nozīmīgas </w:t>
      </w:r>
      <w:proofErr w:type="spellStart"/>
      <w:r>
        <w:t>parenterālas</w:t>
      </w:r>
      <w:proofErr w:type="spellEnd"/>
      <w:r>
        <w:t xml:space="preserve"> pārdozēšanas.  </w:t>
      </w:r>
    </w:p>
    <w:p w14:paraId="52C1CC51" w14:textId="77777777" w:rsidR="00A57AB6" w:rsidRDefault="00A57AB6" w:rsidP="00A57AB6">
      <w:pPr>
        <w:spacing w:after="15" w:line="259" w:lineRule="auto"/>
        <w:ind w:left="0" w:right="53" w:firstLine="0"/>
      </w:pPr>
      <w:r>
        <w:t xml:space="preserve"> </w:t>
      </w:r>
    </w:p>
    <w:p w14:paraId="6FC80F26" w14:textId="1564B9E7" w:rsidR="00A57AB6" w:rsidRDefault="00E71DCC" w:rsidP="00A57AB6">
      <w:pPr>
        <w:spacing w:after="1" w:line="259" w:lineRule="auto"/>
        <w:ind w:left="0" w:right="53" w:firstLine="0"/>
      </w:pPr>
      <w:r>
        <w:rPr>
          <w:u w:val="single" w:color="000000"/>
        </w:rPr>
        <w:t>Būtiska n</w:t>
      </w:r>
      <w:r w:rsidR="00A57AB6">
        <w:rPr>
          <w:u w:val="single" w:color="000000"/>
        </w:rPr>
        <w:t>esaderība</w:t>
      </w:r>
      <w:r w:rsidR="00A57AB6">
        <w:t xml:space="preserve">: </w:t>
      </w:r>
    </w:p>
    <w:p w14:paraId="68FA08D5" w14:textId="62788F39" w:rsidR="00A57AB6" w:rsidRDefault="00A57AB6" w:rsidP="00A57AB6">
      <w:pPr>
        <w:ind w:left="0" w:right="53" w:firstLine="0"/>
      </w:pPr>
      <w:r>
        <w:t xml:space="preserve">Tā kā nav veikti saderības pētījumi, </w:t>
      </w:r>
      <w:r w:rsidR="00332C68">
        <w:t xml:space="preserve">nelietot </w:t>
      </w:r>
      <w:r>
        <w:t xml:space="preserve">šīs veterinārās zāles </w:t>
      </w:r>
      <w:r w:rsidR="00332C68">
        <w:t>maisījumā</w:t>
      </w:r>
      <w:r>
        <w:t xml:space="preserve"> ar citām veterinārajām zālēm. </w:t>
      </w:r>
    </w:p>
    <w:p w14:paraId="5B31C019" w14:textId="77777777" w:rsidR="00A57AB6" w:rsidRDefault="00A57AB6" w:rsidP="00A57AB6">
      <w:pPr>
        <w:spacing w:after="0" w:line="259" w:lineRule="auto"/>
        <w:ind w:left="0" w:right="53" w:firstLine="0"/>
      </w:pPr>
      <w:r>
        <w:t xml:space="preserve"> </w:t>
      </w:r>
    </w:p>
    <w:p w14:paraId="280EA611" w14:textId="77777777" w:rsidR="00E71DCC" w:rsidRPr="00E57A7D" w:rsidRDefault="00E71DCC" w:rsidP="003E0DFA">
      <w:pPr>
        <w:spacing w:line="240" w:lineRule="auto"/>
        <w:ind w:left="0" w:firstLine="0"/>
        <w:rPr>
          <w:szCs w:val="22"/>
        </w:rPr>
      </w:pPr>
    </w:p>
    <w:p w14:paraId="55059E0F" w14:textId="77777777" w:rsidR="00E71DCC" w:rsidRPr="00E57A7D" w:rsidRDefault="00E71DCC" w:rsidP="00E71DCC">
      <w:pPr>
        <w:pStyle w:val="Style1"/>
      </w:pPr>
      <w:r w:rsidRPr="00E57A7D">
        <w:rPr>
          <w:highlight w:val="lightGray"/>
        </w:rPr>
        <w:t>7.</w:t>
      </w:r>
      <w:r>
        <w:tab/>
        <w:t>B</w:t>
      </w:r>
      <w:r w:rsidRPr="00E57A7D">
        <w:t>lakusparādības</w:t>
      </w:r>
    </w:p>
    <w:p w14:paraId="08B058C5" w14:textId="06DB59BF" w:rsidR="00E71DCC" w:rsidRPr="00E57A7D" w:rsidRDefault="00E71DCC" w:rsidP="00E71DCC">
      <w:pPr>
        <w:pStyle w:val="Style1"/>
      </w:pPr>
    </w:p>
    <w:p w14:paraId="406DDCCF" w14:textId="32B59E5F" w:rsidR="00E71DCC" w:rsidRDefault="00E71DCC" w:rsidP="00E71DCC">
      <w:pPr>
        <w:ind w:left="0" w:right="53" w:firstLine="0"/>
      </w:pPr>
      <w:r>
        <w:t>Liellopi</w:t>
      </w:r>
      <w:r w:rsidR="0049049A">
        <w:t>:</w:t>
      </w:r>
    </w:p>
    <w:p w14:paraId="51BCBEF9" w14:textId="77777777" w:rsidR="00E71DCC" w:rsidRDefault="00E71DCC" w:rsidP="00E71DCC">
      <w:pPr>
        <w:ind w:left="0" w:right="53"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E71DCC" w14:paraId="7C3FA573" w14:textId="77777777" w:rsidTr="00FB065A">
        <w:tc>
          <w:tcPr>
            <w:tcW w:w="2500" w:type="pct"/>
          </w:tcPr>
          <w:p w14:paraId="50F74520" w14:textId="77777777" w:rsidR="00E71DCC" w:rsidRPr="00E57A7D" w:rsidRDefault="00E71DCC" w:rsidP="00FB065A">
            <w:pPr>
              <w:spacing w:before="60" w:after="60"/>
              <w:rPr>
                <w:szCs w:val="22"/>
              </w:rPr>
            </w:pPr>
            <w:r w:rsidRPr="00E57A7D">
              <w:t>Ļoti reti</w:t>
            </w:r>
          </w:p>
          <w:p w14:paraId="3923C154" w14:textId="77777777" w:rsidR="00E71DCC" w:rsidRPr="00E57A7D" w:rsidRDefault="00E71DCC" w:rsidP="00FB065A">
            <w:pPr>
              <w:spacing w:before="60" w:after="60"/>
              <w:rPr>
                <w:szCs w:val="22"/>
              </w:rPr>
            </w:pPr>
            <w:r w:rsidRPr="00E57A7D">
              <w:lastRenderedPageBreak/>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2BBC9227" w14:textId="461B761E" w:rsidR="00E71DCC" w:rsidRPr="00E57A7D" w:rsidRDefault="00E71DCC" w:rsidP="00FB065A">
            <w:pPr>
              <w:spacing w:before="60" w:after="60"/>
              <w:rPr>
                <w:iCs/>
                <w:szCs w:val="22"/>
              </w:rPr>
            </w:pPr>
            <w:r>
              <w:rPr>
                <w:iCs/>
                <w:szCs w:val="22"/>
              </w:rPr>
              <w:lastRenderedPageBreak/>
              <w:t>Pa</w:t>
            </w:r>
            <w:r w:rsidR="00822ED3">
              <w:rPr>
                <w:iCs/>
                <w:szCs w:val="22"/>
              </w:rPr>
              <w:t>stiprinātas</w:t>
            </w:r>
            <w:r>
              <w:rPr>
                <w:iCs/>
                <w:szCs w:val="22"/>
              </w:rPr>
              <w:t xml:space="preserve"> jutības reakcijas</w:t>
            </w:r>
            <w:r w:rsidRPr="00FB065A">
              <w:rPr>
                <w:iCs/>
                <w:szCs w:val="22"/>
                <w:vertAlign w:val="superscript"/>
              </w:rPr>
              <w:t>1</w:t>
            </w:r>
            <w:r>
              <w:rPr>
                <w:iCs/>
                <w:szCs w:val="22"/>
              </w:rPr>
              <w:t>, alerģiskas ādas reakcijas</w:t>
            </w:r>
            <w:r w:rsidRPr="00FB065A">
              <w:rPr>
                <w:iCs/>
                <w:szCs w:val="22"/>
                <w:vertAlign w:val="superscript"/>
              </w:rPr>
              <w:t>1</w:t>
            </w:r>
            <w:r>
              <w:rPr>
                <w:iCs/>
                <w:szCs w:val="22"/>
              </w:rPr>
              <w:t>, Anafilakse</w:t>
            </w:r>
            <w:r w:rsidRPr="00FB065A">
              <w:rPr>
                <w:iCs/>
                <w:szCs w:val="22"/>
                <w:vertAlign w:val="superscript"/>
              </w:rPr>
              <w:t>1</w:t>
            </w:r>
            <w:r>
              <w:rPr>
                <w:iCs/>
                <w:szCs w:val="22"/>
              </w:rPr>
              <w:t xml:space="preserve"> </w:t>
            </w:r>
          </w:p>
        </w:tc>
      </w:tr>
      <w:tr w:rsidR="00E71DCC" w14:paraId="096ACA28" w14:textId="77777777" w:rsidTr="00FB065A">
        <w:tc>
          <w:tcPr>
            <w:tcW w:w="2500" w:type="pct"/>
          </w:tcPr>
          <w:p w14:paraId="30BB3154" w14:textId="77777777" w:rsidR="00E71DCC" w:rsidRPr="00E57A7D" w:rsidRDefault="00E71DCC" w:rsidP="00FB065A">
            <w:pPr>
              <w:spacing w:before="60" w:after="60"/>
              <w:rPr>
                <w:szCs w:val="22"/>
              </w:rPr>
            </w:pPr>
            <w:r w:rsidRPr="00E57A7D">
              <w:t>Reti</w:t>
            </w:r>
          </w:p>
          <w:p w14:paraId="1860236F" w14:textId="77777777" w:rsidR="00E71DCC" w:rsidRPr="00E57A7D" w:rsidRDefault="00E71DCC" w:rsidP="00FB065A">
            <w:pPr>
              <w:spacing w:before="60" w:after="60"/>
              <w:rPr>
                <w:szCs w:val="22"/>
              </w:rPr>
            </w:pPr>
            <w:r w:rsidRPr="00E57A7D">
              <w:t>(1 līdz 10 dzīvniekiem/10 000 ārstētajiem dzīvniekiem):</w:t>
            </w:r>
          </w:p>
        </w:tc>
        <w:tc>
          <w:tcPr>
            <w:tcW w:w="2500" w:type="pct"/>
            <w:hideMark/>
          </w:tcPr>
          <w:p w14:paraId="3B3C0A7A" w14:textId="77777777" w:rsidR="00E71DCC" w:rsidRPr="00E57A7D" w:rsidRDefault="00E71DCC" w:rsidP="00FB065A">
            <w:pPr>
              <w:spacing w:before="60" w:after="60"/>
              <w:rPr>
                <w:iCs/>
                <w:szCs w:val="22"/>
              </w:rPr>
            </w:pPr>
            <w:r>
              <w:rPr>
                <w:iCs/>
                <w:szCs w:val="22"/>
              </w:rPr>
              <w:t>Reakcija injekcijas vietā</w:t>
            </w:r>
            <w:r w:rsidRPr="00FB065A">
              <w:rPr>
                <w:iCs/>
                <w:szCs w:val="22"/>
                <w:vertAlign w:val="superscript"/>
              </w:rPr>
              <w:t>2</w:t>
            </w:r>
            <w:r>
              <w:rPr>
                <w:iCs/>
                <w:szCs w:val="22"/>
              </w:rPr>
              <w:t xml:space="preserve"> (t.i. iekaisums, audu tūska, sabiezējumi</w:t>
            </w:r>
            <w:r w:rsidRPr="00FB065A">
              <w:rPr>
                <w:iCs/>
                <w:szCs w:val="22"/>
                <w:vertAlign w:val="superscript"/>
              </w:rPr>
              <w:t>3</w:t>
            </w:r>
            <w:r>
              <w:rPr>
                <w:iCs/>
                <w:szCs w:val="22"/>
              </w:rPr>
              <w:t>, krāsas izmaiņas</w:t>
            </w:r>
            <w:r w:rsidRPr="00FB065A">
              <w:rPr>
                <w:iCs/>
                <w:szCs w:val="22"/>
                <w:vertAlign w:val="superscript"/>
              </w:rPr>
              <w:t>4</w:t>
            </w:r>
            <w:r>
              <w:rPr>
                <w:iCs/>
                <w:szCs w:val="22"/>
              </w:rPr>
              <w:t>)</w:t>
            </w:r>
          </w:p>
        </w:tc>
      </w:tr>
    </w:tbl>
    <w:p w14:paraId="60DA2038" w14:textId="77777777" w:rsidR="00E71DCC" w:rsidRDefault="00E71DCC" w:rsidP="00E71DCC">
      <w:pPr>
        <w:ind w:left="0" w:right="53" w:firstLine="0"/>
      </w:pPr>
      <w:r w:rsidRPr="00FB065A">
        <w:rPr>
          <w:vertAlign w:val="superscript"/>
        </w:rPr>
        <w:t>1</w:t>
      </w:r>
      <w:r w:rsidRPr="005D4CC4">
        <w:t xml:space="preserve"> </w:t>
      </w:r>
      <w:r>
        <w:t>Alerģisku reakciju gadījumos ārstēšanas kurss ir jāpārtrauc.</w:t>
      </w:r>
    </w:p>
    <w:p w14:paraId="2B12ED52" w14:textId="268F32C5" w:rsidR="00E71DCC" w:rsidRDefault="00E71DCC" w:rsidP="00E71DCC">
      <w:pPr>
        <w:ind w:left="0" w:right="53" w:firstLine="0"/>
      </w:pPr>
      <w:r w:rsidRPr="00FB065A">
        <w:rPr>
          <w:vertAlign w:val="superscript"/>
        </w:rPr>
        <w:t>2</w:t>
      </w:r>
      <w:r>
        <w:t xml:space="preserve"> Lielāka</w:t>
      </w:r>
      <w:r w:rsidR="00332C68">
        <w:t>ja</w:t>
      </w:r>
      <w:r>
        <w:t xml:space="preserve">i daļai dzīvnieku </w:t>
      </w:r>
      <w:r w:rsidR="00332C68">
        <w:t>izzūd</w:t>
      </w:r>
      <w:r>
        <w:t xml:space="preserve"> 10 dienu laikā pēc injekcijas, lai gan vieglas krāsas izmaiņas audos var saglabāties 28 dienas un ilgāk</w:t>
      </w:r>
      <w:r w:rsidR="00332C68">
        <w:t>.</w:t>
      </w:r>
    </w:p>
    <w:p w14:paraId="102728A0" w14:textId="7AE04D97" w:rsidR="00E71DCC" w:rsidRDefault="00E71DCC" w:rsidP="00E71DCC">
      <w:pPr>
        <w:ind w:left="0" w:right="53" w:firstLine="0"/>
      </w:pPr>
      <w:r w:rsidRPr="00FB065A">
        <w:rPr>
          <w:vertAlign w:val="superscript"/>
        </w:rPr>
        <w:t>3</w:t>
      </w:r>
      <w:r>
        <w:t xml:space="preserve"> Saistaudos</w:t>
      </w:r>
      <w:r w:rsidR="00332C68">
        <w:t>.</w:t>
      </w:r>
    </w:p>
    <w:p w14:paraId="494E40B1" w14:textId="5E9B692F" w:rsidR="00E71DCC" w:rsidRDefault="00E71DCC" w:rsidP="00E71DCC">
      <w:pPr>
        <w:ind w:left="0" w:right="53" w:firstLine="0"/>
      </w:pPr>
      <w:r w:rsidRPr="00FB065A">
        <w:rPr>
          <w:vertAlign w:val="superscript"/>
        </w:rPr>
        <w:t>4</w:t>
      </w:r>
      <w:r>
        <w:t xml:space="preserve"> </w:t>
      </w:r>
      <w:r w:rsidR="00332C68">
        <w:t>Z</w:t>
      </w:r>
      <w:r>
        <w:t xml:space="preserve">emādas audos un/vai muskuļu </w:t>
      </w:r>
      <w:proofErr w:type="spellStart"/>
      <w:r>
        <w:t>fasciālajā</w:t>
      </w:r>
      <w:proofErr w:type="spellEnd"/>
      <w:r>
        <w:t xml:space="preserve"> virsmā</w:t>
      </w:r>
      <w:r w:rsidR="00332C68">
        <w:t>.</w:t>
      </w:r>
    </w:p>
    <w:p w14:paraId="5A14937A" w14:textId="77777777" w:rsidR="00E71DCC" w:rsidRDefault="00E71DCC" w:rsidP="00E71DCC">
      <w:pPr>
        <w:ind w:left="0" w:right="53" w:firstLine="0"/>
      </w:pPr>
    </w:p>
    <w:p w14:paraId="626A8C9B" w14:textId="77777777" w:rsidR="00E71DCC" w:rsidRDefault="00E71DCC" w:rsidP="00E71DCC">
      <w:pPr>
        <w:ind w:left="0" w:right="53" w:firstLine="0"/>
      </w:pPr>
    </w:p>
    <w:p w14:paraId="2CA0F59E" w14:textId="63D422B3" w:rsidR="00E71DCC" w:rsidRDefault="00E71DCC" w:rsidP="00E71DCC">
      <w:pPr>
        <w:ind w:left="0" w:right="53" w:firstLine="0"/>
      </w:pPr>
      <w:r>
        <w:t>Cūkas</w:t>
      </w:r>
      <w:r w:rsidR="003E0DFA">
        <w:t>:</w:t>
      </w:r>
    </w:p>
    <w:p w14:paraId="35FB8A09" w14:textId="77777777" w:rsidR="00E71DCC" w:rsidRDefault="00E71DCC" w:rsidP="00E71DCC">
      <w:pPr>
        <w:ind w:left="0" w:right="53" w:firstLine="0"/>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E71DCC" w14:paraId="63B3445A" w14:textId="77777777" w:rsidTr="00FB065A">
        <w:tc>
          <w:tcPr>
            <w:tcW w:w="2500" w:type="pct"/>
          </w:tcPr>
          <w:p w14:paraId="0DEB5ABB" w14:textId="77777777" w:rsidR="00E71DCC" w:rsidRPr="00E57A7D" w:rsidRDefault="00E71DCC" w:rsidP="00FB065A">
            <w:pPr>
              <w:spacing w:before="60" w:after="60"/>
              <w:rPr>
                <w:szCs w:val="22"/>
              </w:rPr>
            </w:pPr>
            <w:r w:rsidRPr="00E57A7D">
              <w:t>Ļoti reti</w:t>
            </w:r>
          </w:p>
          <w:p w14:paraId="19047B26" w14:textId="77777777" w:rsidR="00E71DCC" w:rsidRPr="00E57A7D" w:rsidRDefault="00E71DCC" w:rsidP="00FB065A">
            <w:pPr>
              <w:spacing w:before="60" w:after="60"/>
              <w:rPr>
                <w:szCs w:val="22"/>
              </w:rPr>
            </w:pPr>
            <w:r w:rsidRPr="00E57A7D">
              <w:t>(&lt;1 dzīvniek</w:t>
            </w:r>
            <w:r>
              <w:t>am</w:t>
            </w:r>
            <w:r w:rsidRPr="00E57A7D">
              <w:t>/10</w:t>
            </w:r>
            <w:r>
              <w:t> </w:t>
            </w:r>
            <w:r w:rsidRPr="00E57A7D">
              <w:t>000 </w:t>
            </w:r>
            <w:r w:rsidRPr="00C54ADB">
              <w:t xml:space="preserve">ārstētajiem </w:t>
            </w:r>
            <w:r w:rsidRPr="00E57A7D">
              <w:t>dzīvnieki</w:t>
            </w:r>
            <w:r>
              <w:t>em</w:t>
            </w:r>
            <w:r w:rsidRPr="00E57A7D">
              <w:t>, tostarp atsevišķi ziņojumi):</w:t>
            </w:r>
          </w:p>
        </w:tc>
        <w:tc>
          <w:tcPr>
            <w:tcW w:w="2500" w:type="pct"/>
          </w:tcPr>
          <w:p w14:paraId="5BF511A8" w14:textId="0B1F2411" w:rsidR="00E71DCC" w:rsidRPr="00E57A7D" w:rsidRDefault="00E71DCC" w:rsidP="00FB065A">
            <w:pPr>
              <w:spacing w:before="60" w:after="60"/>
              <w:rPr>
                <w:iCs/>
                <w:szCs w:val="22"/>
              </w:rPr>
            </w:pPr>
            <w:r>
              <w:rPr>
                <w:iCs/>
                <w:szCs w:val="22"/>
              </w:rPr>
              <w:t>Pa</w:t>
            </w:r>
            <w:r w:rsidR="00332C68">
              <w:rPr>
                <w:iCs/>
                <w:szCs w:val="22"/>
              </w:rPr>
              <w:t>stiprinātas</w:t>
            </w:r>
            <w:r>
              <w:rPr>
                <w:iCs/>
                <w:szCs w:val="22"/>
              </w:rPr>
              <w:t xml:space="preserve"> jutības reakcijas</w:t>
            </w:r>
            <w:r w:rsidRPr="00CB6F50">
              <w:rPr>
                <w:iCs/>
                <w:szCs w:val="22"/>
                <w:vertAlign w:val="superscript"/>
              </w:rPr>
              <w:t>1</w:t>
            </w:r>
            <w:r>
              <w:rPr>
                <w:iCs/>
                <w:szCs w:val="22"/>
              </w:rPr>
              <w:t>, alerģiskas ādas reakcijas</w:t>
            </w:r>
            <w:r w:rsidRPr="00CB6F50">
              <w:rPr>
                <w:iCs/>
                <w:szCs w:val="22"/>
                <w:vertAlign w:val="superscript"/>
              </w:rPr>
              <w:t>1</w:t>
            </w:r>
            <w:r>
              <w:rPr>
                <w:iCs/>
                <w:szCs w:val="22"/>
              </w:rPr>
              <w:t>, Anafilakse</w:t>
            </w:r>
            <w:r w:rsidRPr="00CB6F50">
              <w:rPr>
                <w:iCs/>
                <w:szCs w:val="22"/>
                <w:vertAlign w:val="superscript"/>
              </w:rPr>
              <w:t>1</w:t>
            </w:r>
            <w:r>
              <w:rPr>
                <w:iCs/>
                <w:szCs w:val="22"/>
              </w:rPr>
              <w:t xml:space="preserve"> </w:t>
            </w:r>
          </w:p>
        </w:tc>
      </w:tr>
      <w:tr w:rsidR="00E71DCC" w14:paraId="539563A3" w14:textId="77777777" w:rsidTr="00FB065A">
        <w:tc>
          <w:tcPr>
            <w:tcW w:w="2500" w:type="pct"/>
          </w:tcPr>
          <w:p w14:paraId="6F52273B" w14:textId="49197371" w:rsidR="00E71DCC" w:rsidRPr="00184482" w:rsidRDefault="00332C68" w:rsidP="00FB065A">
            <w:pPr>
              <w:spacing w:before="60" w:after="60"/>
              <w:rPr>
                <w:szCs w:val="22"/>
              </w:rPr>
            </w:pPr>
            <w:r>
              <w:t xml:space="preserve">Biežums </w:t>
            </w:r>
            <w:r w:rsidR="00E71DCC" w:rsidRPr="00184482">
              <w:t xml:space="preserve">nav </w:t>
            </w:r>
            <w:r>
              <w:t>noteikts</w:t>
            </w:r>
            <w:r w:rsidR="00E71DCC">
              <w:t xml:space="preserve"> (</w:t>
            </w:r>
            <w:r w:rsidR="00E71DCC" w:rsidRPr="00FB065A">
              <w:t>nevar noteikt pēc pieejamajiem datiem</w:t>
            </w:r>
            <w:r w:rsidR="00E71DCC">
              <w:t>)</w:t>
            </w:r>
          </w:p>
        </w:tc>
        <w:tc>
          <w:tcPr>
            <w:tcW w:w="2500" w:type="pct"/>
            <w:hideMark/>
          </w:tcPr>
          <w:p w14:paraId="3DB7E9E9" w14:textId="77777777" w:rsidR="00E71DCC" w:rsidRPr="00E57A7D" w:rsidRDefault="00E71DCC" w:rsidP="00FB065A">
            <w:pPr>
              <w:spacing w:before="60" w:after="60"/>
              <w:rPr>
                <w:iCs/>
                <w:szCs w:val="22"/>
              </w:rPr>
            </w:pPr>
            <w:r>
              <w:rPr>
                <w:iCs/>
                <w:szCs w:val="22"/>
              </w:rPr>
              <w:t>Reakcija injekcijas vietā</w:t>
            </w:r>
            <w:r w:rsidRPr="00CB6F50">
              <w:rPr>
                <w:iCs/>
                <w:szCs w:val="22"/>
                <w:vertAlign w:val="superscript"/>
              </w:rPr>
              <w:t>2</w:t>
            </w:r>
            <w:r>
              <w:rPr>
                <w:iCs/>
                <w:szCs w:val="22"/>
              </w:rPr>
              <w:t xml:space="preserve"> (t.i. krāsas izmaiņas</w:t>
            </w:r>
            <w:r>
              <w:rPr>
                <w:iCs/>
                <w:szCs w:val="22"/>
                <w:vertAlign w:val="superscript"/>
              </w:rPr>
              <w:t>3</w:t>
            </w:r>
            <w:r>
              <w:rPr>
                <w:iCs/>
                <w:szCs w:val="22"/>
              </w:rPr>
              <w:t>)</w:t>
            </w:r>
          </w:p>
        </w:tc>
      </w:tr>
    </w:tbl>
    <w:p w14:paraId="251C55CF" w14:textId="77777777" w:rsidR="00E71DCC" w:rsidRDefault="00E71DCC" w:rsidP="00E71DCC">
      <w:pPr>
        <w:ind w:left="0" w:right="53" w:firstLine="0"/>
      </w:pPr>
      <w:r w:rsidRPr="00CB6F50">
        <w:rPr>
          <w:vertAlign w:val="superscript"/>
        </w:rPr>
        <w:t>1</w:t>
      </w:r>
      <w:r w:rsidRPr="005D4CC4">
        <w:t xml:space="preserve"> </w:t>
      </w:r>
      <w:r>
        <w:t>Alerģisku reakciju gadījumos ārstēšanas kurss ir jāpārtrauc.</w:t>
      </w:r>
    </w:p>
    <w:p w14:paraId="4B14A7C3" w14:textId="5D2E2884" w:rsidR="00E71DCC" w:rsidRDefault="00E71DCC" w:rsidP="00E71DCC">
      <w:pPr>
        <w:ind w:left="0" w:right="53" w:firstLine="0"/>
      </w:pPr>
      <w:r w:rsidRPr="00CB6F50">
        <w:rPr>
          <w:vertAlign w:val="superscript"/>
        </w:rPr>
        <w:t>2</w:t>
      </w:r>
      <w:r w:rsidR="00332C68">
        <w:rPr>
          <w:vertAlign w:val="superscript"/>
        </w:rPr>
        <w:t xml:space="preserve"> </w:t>
      </w:r>
      <w:r w:rsidR="00332C68">
        <w:t>Dažiem</w:t>
      </w:r>
      <w:r w:rsidR="00332C68" w:rsidDel="00332C68">
        <w:t xml:space="preserve"> </w:t>
      </w:r>
      <w:r>
        <w:t>dzīvniekiem tika novērotas vieglas reakcijas injekcijas vietā</w:t>
      </w:r>
      <w:r w:rsidR="00332C68" w:rsidRPr="00332C68">
        <w:t xml:space="preserve"> </w:t>
      </w:r>
      <w:r w:rsidR="00332C68">
        <w:t xml:space="preserve">līdz 20 dienām pēc injekcijas. </w:t>
      </w:r>
    </w:p>
    <w:p w14:paraId="7274BB34" w14:textId="4ED530FC" w:rsidR="00E71DCC" w:rsidRDefault="00E71DCC" w:rsidP="00E71DCC">
      <w:pPr>
        <w:ind w:left="0" w:right="53" w:firstLine="0"/>
      </w:pPr>
      <w:r w:rsidRPr="00CB6F50">
        <w:rPr>
          <w:vertAlign w:val="superscript"/>
        </w:rPr>
        <w:t>3</w:t>
      </w:r>
      <w:r>
        <w:t xml:space="preserve"> </w:t>
      </w:r>
      <w:proofErr w:type="spellStart"/>
      <w:r w:rsidR="00332C68">
        <w:t>F</w:t>
      </w:r>
      <w:r>
        <w:t>ascijās</w:t>
      </w:r>
      <w:proofErr w:type="spellEnd"/>
      <w:r>
        <w:t xml:space="preserve"> vai taukaudos</w:t>
      </w:r>
      <w:r w:rsidR="00332C68">
        <w:t>.</w:t>
      </w:r>
    </w:p>
    <w:p w14:paraId="704A3217" w14:textId="77777777" w:rsidR="00E71DCC" w:rsidRPr="00E57A7D" w:rsidRDefault="00E71DCC" w:rsidP="00E71DCC">
      <w:pPr>
        <w:spacing w:line="240" w:lineRule="auto"/>
        <w:rPr>
          <w:iCs/>
          <w:szCs w:val="22"/>
        </w:rPr>
      </w:pPr>
    </w:p>
    <w:p w14:paraId="1C58F7FB" w14:textId="4C29B1F7" w:rsidR="00E71DCC" w:rsidRPr="00E57A7D" w:rsidRDefault="00E71DCC" w:rsidP="00E71DCC">
      <w:pPr>
        <w:spacing w:line="240" w:lineRule="auto"/>
        <w:rPr>
          <w:iCs/>
          <w:szCs w:val="22"/>
        </w:rPr>
      </w:pPr>
      <w:r w:rsidRPr="006819D0">
        <w:t>Ir svarīgi ziņot par blakusparādībām. Tas</w:t>
      </w:r>
      <w:r w:rsidRPr="00E57A7D">
        <w:t xml:space="preserve"> ļauj pastāvīgi uzraudzīt zāļu drošumu. </w:t>
      </w:r>
      <w:r w:rsidRPr="006819D0">
        <w:t>Ja novērojat jebkuras blakusparādības, arī tās, kas nav minētas šajā lietošanas instrukcijā, vai domājat, ka zāles nav iedarbojušās, lūdzu, informējiet savu veterinārārstu.</w:t>
      </w:r>
      <w:r w:rsidRPr="00E57A7D">
        <w:t xml:space="preserve"> Jūs varat ziņot par </w:t>
      </w:r>
      <w:r>
        <w:t>jebkurām</w:t>
      </w:r>
      <w:r w:rsidRPr="00E57A7D">
        <w:t xml:space="preserve"> blakusparādībām arī </w:t>
      </w:r>
      <w:r>
        <w:t xml:space="preserve">tirdzniecības atļaujas turētājam, </w:t>
      </w:r>
      <w:r w:rsidRPr="00E57A7D">
        <w:t xml:space="preserve">izmantojot kontaktinformāciju šīs instrukcijas beigās vai </w:t>
      </w:r>
      <w:r>
        <w:t>nacionālo</w:t>
      </w:r>
      <w:r w:rsidRPr="00E57A7D">
        <w:t xml:space="preserve"> ziņošanas sistēmu </w:t>
      </w:r>
      <w:hyperlink r:id="rId9" w:history="1">
        <w:r w:rsidRPr="00430CCE">
          <w:rPr>
            <w:rStyle w:val="Hyperlink"/>
          </w:rPr>
          <w:t>www.pvd.gov.lv</w:t>
        </w:r>
      </w:hyperlink>
      <w:r>
        <w:t xml:space="preserve">. </w:t>
      </w:r>
    </w:p>
    <w:p w14:paraId="5D51CCB9" w14:textId="4E679534" w:rsidR="00FE1647" w:rsidRDefault="00FE1647" w:rsidP="00291D26">
      <w:pPr>
        <w:spacing w:after="18" w:line="259" w:lineRule="auto"/>
        <w:ind w:left="0" w:right="53" w:firstLine="0"/>
      </w:pPr>
    </w:p>
    <w:p w14:paraId="4EC9B241" w14:textId="47918711" w:rsidR="00FE1647" w:rsidRDefault="00FE1647" w:rsidP="003E0DFA">
      <w:pPr>
        <w:spacing w:after="0" w:line="259" w:lineRule="auto"/>
        <w:ind w:left="0" w:right="53" w:firstLine="0"/>
      </w:pPr>
    </w:p>
    <w:p w14:paraId="6F02AA03" w14:textId="77777777" w:rsidR="00E71DCC" w:rsidRPr="00E57A7D" w:rsidRDefault="00E71DCC" w:rsidP="00E71DCC">
      <w:pPr>
        <w:pStyle w:val="Style1"/>
      </w:pPr>
      <w:r w:rsidRPr="00E57A7D">
        <w:rPr>
          <w:highlight w:val="lightGray"/>
        </w:rPr>
        <w:t>8.</w:t>
      </w:r>
      <w:r w:rsidRPr="00E57A7D">
        <w:tab/>
        <w:t xml:space="preserve">Deva </w:t>
      </w:r>
      <w:r>
        <w:t>katrai</w:t>
      </w:r>
      <w:r w:rsidRPr="00E57A7D">
        <w:t xml:space="preserve"> dzīvnieku suga</w:t>
      </w:r>
      <w:r>
        <w:t>i</w:t>
      </w:r>
      <w:r w:rsidRPr="00E57A7D">
        <w:t xml:space="preserve">, </w:t>
      </w:r>
      <w:r>
        <w:t>lietošanas</w:t>
      </w:r>
      <w:r w:rsidRPr="00E57A7D">
        <w:t xml:space="preserve"> veid</w:t>
      </w:r>
      <w:r>
        <w:t>s</w:t>
      </w:r>
      <w:r w:rsidRPr="00E57A7D">
        <w:t xml:space="preserve"> un metode</w:t>
      </w:r>
    </w:p>
    <w:p w14:paraId="6069C677" w14:textId="77777777" w:rsidR="00FE1647" w:rsidRDefault="00FE1647" w:rsidP="00291D26">
      <w:pPr>
        <w:spacing w:after="0" w:line="259" w:lineRule="auto"/>
        <w:ind w:left="0" w:right="53" w:firstLine="0"/>
      </w:pPr>
      <w:r>
        <w:rPr>
          <w:b/>
        </w:rPr>
        <w:t xml:space="preserve"> </w:t>
      </w:r>
    </w:p>
    <w:p w14:paraId="54EFAC34" w14:textId="7EA158F2" w:rsidR="00FE1647" w:rsidRDefault="00FE1647" w:rsidP="00291D26">
      <w:pPr>
        <w:pStyle w:val="Heading1"/>
        <w:ind w:left="0" w:right="53" w:firstLine="0"/>
      </w:pPr>
      <w:r>
        <w:t>Liellopi:</w:t>
      </w:r>
      <w:r>
        <w:rPr>
          <w:b w:val="0"/>
        </w:rPr>
        <w:t xml:space="preserve"> </w:t>
      </w:r>
      <w:proofErr w:type="spellStart"/>
      <w:r w:rsidR="00332C68">
        <w:rPr>
          <w:b w:val="0"/>
        </w:rPr>
        <w:t>subkutānai</w:t>
      </w:r>
      <w:proofErr w:type="spellEnd"/>
      <w:r w:rsidR="00332C68">
        <w:rPr>
          <w:b w:val="0"/>
        </w:rPr>
        <w:t xml:space="preserve"> lietošanai</w:t>
      </w:r>
    </w:p>
    <w:p w14:paraId="09AE3317" w14:textId="77777777" w:rsidR="00FE1647" w:rsidRDefault="00FE1647" w:rsidP="00291D26">
      <w:pPr>
        <w:numPr>
          <w:ilvl w:val="0"/>
          <w:numId w:val="8"/>
        </w:numPr>
        <w:spacing w:line="268" w:lineRule="auto"/>
        <w:ind w:left="0" w:right="53" w:firstLine="0"/>
        <w:jc w:val="left"/>
      </w:pPr>
      <w:proofErr w:type="spellStart"/>
      <w:r>
        <w:t>Respiratoras</w:t>
      </w:r>
      <w:proofErr w:type="spellEnd"/>
      <w:r>
        <w:t xml:space="preserve"> slimības: 1 mg </w:t>
      </w:r>
      <w:proofErr w:type="spellStart"/>
      <w:r>
        <w:t>ceftiofūra</w:t>
      </w:r>
      <w:proofErr w:type="spellEnd"/>
      <w:r>
        <w:t xml:space="preserve"> (</w:t>
      </w:r>
      <w:proofErr w:type="spellStart"/>
      <w:r>
        <w:t>hidrohlorīda</w:t>
      </w:r>
      <w:proofErr w:type="spellEnd"/>
      <w:r>
        <w:t xml:space="preserve"> veidā)/kg /dienā 3-5 dienas, t.i. 1 ml/50 kg ķermeņa svara. </w:t>
      </w:r>
    </w:p>
    <w:p w14:paraId="7AEAB7EB" w14:textId="77777777" w:rsidR="00FE1647" w:rsidRDefault="00FE1647" w:rsidP="00291D26">
      <w:pPr>
        <w:numPr>
          <w:ilvl w:val="0"/>
          <w:numId w:val="8"/>
        </w:numPr>
        <w:spacing w:line="268" w:lineRule="auto"/>
        <w:ind w:left="0" w:right="53" w:firstLine="0"/>
        <w:jc w:val="left"/>
      </w:pPr>
      <w:r>
        <w:t xml:space="preserve">Akūta </w:t>
      </w:r>
      <w:proofErr w:type="spellStart"/>
      <w:r>
        <w:t>interdigitāla</w:t>
      </w:r>
      <w:proofErr w:type="spellEnd"/>
      <w:r>
        <w:t xml:space="preserve"> </w:t>
      </w:r>
      <w:proofErr w:type="spellStart"/>
      <w:r>
        <w:t>nekrobaciloze</w:t>
      </w:r>
      <w:proofErr w:type="spellEnd"/>
      <w:r>
        <w:t xml:space="preserve">: 1 mg </w:t>
      </w:r>
      <w:proofErr w:type="spellStart"/>
      <w:r>
        <w:t>ceftiofūra</w:t>
      </w:r>
      <w:proofErr w:type="spellEnd"/>
      <w:r>
        <w:t xml:space="preserve"> (</w:t>
      </w:r>
      <w:proofErr w:type="spellStart"/>
      <w:r>
        <w:t>hidrohlorīda</w:t>
      </w:r>
      <w:proofErr w:type="spellEnd"/>
      <w:r>
        <w:t xml:space="preserve"> veidā)/kg /dienā 3 dienas, t.i. 1 ml/50 kg ķermeņa svara. </w:t>
      </w:r>
    </w:p>
    <w:p w14:paraId="199EA5EA" w14:textId="77777777" w:rsidR="00FE1647" w:rsidRDefault="00FE1647" w:rsidP="00291D26">
      <w:pPr>
        <w:numPr>
          <w:ilvl w:val="0"/>
          <w:numId w:val="8"/>
        </w:numPr>
        <w:spacing w:line="268" w:lineRule="auto"/>
        <w:ind w:left="0" w:right="53" w:firstLine="0"/>
        <w:jc w:val="left"/>
      </w:pPr>
      <w:r>
        <w:t xml:space="preserve">Akūts </w:t>
      </w:r>
      <w:proofErr w:type="spellStart"/>
      <w:r>
        <w:t>pēcdzemdību</w:t>
      </w:r>
      <w:proofErr w:type="spellEnd"/>
      <w:r>
        <w:t xml:space="preserve"> </w:t>
      </w:r>
      <w:proofErr w:type="spellStart"/>
      <w:r>
        <w:t>metrīts</w:t>
      </w:r>
      <w:proofErr w:type="spellEnd"/>
      <w:r>
        <w:t xml:space="preserve"> 10 dienu laikā pēc dzemdībām : 1 mg </w:t>
      </w:r>
      <w:proofErr w:type="spellStart"/>
      <w:r>
        <w:t>ceftiofūra</w:t>
      </w:r>
      <w:proofErr w:type="spellEnd"/>
      <w:r>
        <w:t xml:space="preserve"> (</w:t>
      </w:r>
      <w:proofErr w:type="spellStart"/>
      <w:r>
        <w:t>hidrohlorīda</w:t>
      </w:r>
      <w:proofErr w:type="spellEnd"/>
      <w:r>
        <w:t xml:space="preserve"> veidā)/kg /dienā 5 dienas pēc kārtas, t.i. 1 ml/50 kg ķermeņa svara. </w:t>
      </w:r>
    </w:p>
    <w:p w14:paraId="764FB914" w14:textId="77777777" w:rsidR="00FE1647" w:rsidRDefault="00FE1647" w:rsidP="00291D26">
      <w:pPr>
        <w:ind w:left="0" w:right="53" w:firstLine="0"/>
      </w:pPr>
      <w:r>
        <w:t xml:space="preserve">Akūta </w:t>
      </w:r>
      <w:proofErr w:type="spellStart"/>
      <w:r>
        <w:t>pēcdzemdību</w:t>
      </w:r>
      <w:proofErr w:type="spellEnd"/>
      <w:r>
        <w:t xml:space="preserve"> </w:t>
      </w:r>
      <w:proofErr w:type="spellStart"/>
      <w:r>
        <w:t>metrīta</w:t>
      </w:r>
      <w:proofErr w:type="spellEnd"/>
      <w:r>
        <w:t xml:space="preserve"> gadījumos, var būt nepieciešama papildus uzturošā terapija.  </w:t>
      </w:r>
    </w:p>
    <w:p w14:paraId="1DA7B85A" w14:textId="77777777" w:rsidR="00E71DCC" w:rsidRDefault="00E71DCC" w:rsidP="00291D26">
      <w:pPr>
        <w:ind w:left="0" w:right="53" w:firstLine="0"/>
        <w:rPr>
          <w:b/>
        </w:rPr>
      </w:pPr>
    </w:p>
    <w:p w14:paraId="78138267" w14:textId="00B1E5AF" w:rsidR="00332C68" w:rsidRDefault="00FE1647" w:rsidP="00291D26">
      <w:pPr>
        <w:ind w:left="0" w:right="53" w:firstLine="0"/>
      </w:pPr>
      <w:r>
        <w:rPr>
          <w:b/>
        </w:rPr>
        <w:t>Cūkas:</w:t>
      </w:r>
      <w:r>
        <w:t xml:space="preserve"> </w:t>
      </w:r>
      <w:r w:rsidR="00332C68">
        <w:t>i</w:t>
      </w:r>
      <w:r>
        <w:t>ntramuskulār</w:t>
      </w:r>
      <w:r w:rsidR="00332C68">
        <w:t>ai lietošanai</w:t>
      </w:r>
    </w:p>
    <w:p w14:paraId="6B7C2182" w14:textId="07A8F6DF" w:rsidR="00FE1647" w:rsidRDefault="00FE1647" w:rsidP="00291D26">
      <w:pPr>
        <w:ind w:left="0" w:right="53" w:firstLine="0"/>
      </w:pPr>
      <w:r>
        <w:t xml:space="preserve">3 mg </w:t>
      </w:r>
      <w:proofErr w:type="spellStart"/>
      <w:r>
        <w:t>ceftiofūra</w:t>
      </w:r>
      <w:proofErr w:type="spellEnd"/>
      <w:r>
        <w:t xml:space="preserve"> (</w:t>
      </w:r>
      <w:proofErr w:type="spellStart"/>
      <w:r>
        <w:t>hidrohlorīda</w:t>
      </w:r>
      <w:proofErr w:type="spellEnd"/>
      <w:r>
        <w:t xml:space="preserve"> veidā)/kg /dienā 3 dienas, t.i. 1 ml/16 kg ķermeņa svara. </w:t>
      </w:r>
    </w:p>
    <w:p w14:paraId="141E7223" w14:textId="77777777" w:rsidR="00FE1647" w:rsidRDefault="00FE1647" w:rsidP="00291D26">
      <w:pPr>
        <w:spacing w:after="0" w:line="259" w:lineRule="auto"/>
        <w:ind w:left="0" w:right="53" w:firstLine="0"/>
      </w:pPr>
      <w:r>
        <w:t xml:space="preserve">  </w:t>
      </w:r>
    </w:p>
    <w:p w14:paraId="6F0D7092" w14:textId="77777777" w:rsidR="00FE1647" w:rsidRDefault="00FE1647" w:rsidP="00291D26">
      <w:pPr>
        <w:spacing w:after="27" w:line="259" w:lineRule="auto"/>
        <w:ind w:left="0" w:right="53" w:firstLine="0"/>
      </w:pPr>
      <w:r>
        <w:t xml:space="preserve"> </w:t>
      </w:r>
    </w:p>
    <w:p w14:paraId="537EE6BF" w14:textId="77777777" w:rsidR="00E71DCC" w:rsidRPr="00E57A7D" w:rsidRDefault="00E71DCC" w:rsidP="00E71DCC">
      <w:pPr>
        <w:pStyle w:val="Style1"/>
      </w:pPr>
      <w:r w:rsidRPr="00E57A7D">
        <w:rPr>
          <w:highlight w:val="lightGray"/>
        </w:rPr>
        <w:t>9.</w:t>
      </w:r>
      <w:r w:rsidRPr="00E57A7D">
        <w:tab/>
      </w:r>
      <w:r w:rsidRPr="002C3EBE">
        <w:t xml:space="preserve">Ieteikumi </w:t>
      </w:r>
      <w:r w:rsidRPr="00E57A7D">
        <w:t>pareiz</w:t>
      </w:r>
      <w:r>
        <w:t>ai</w:t>
      </w:r>
      <w:r w:rsidRPr="00E57A7D">
        <w:t xml:space="preserve"> </w:t>
      </w:r>
      <w:r>
        <w:t>lietošanai</w:t>
      </w:r>
    </w:p>
    <w:p w14:paraId="4CC19EC2" w14:textId="77777777" w:rsidR="00FE1647" w:rsidRDefault="00FE1647" w:rsidP="00291D26">
      <w:pPr>
        <w:spacing w:after="14" w:line="259" w:lineRule="auto"/>
        <w:ind w:left="0" w:right="53" w:firstLine="0"/>
      </w:pPr>
      <w:r>
        <w:rPr>
          <w:b/>
        </w:rPr>
        <w:t xml:space="preserve"> </w:t>
      </w:r>
    </w:p>
    <w:p w14:paraId="3AF44787" w14:textId="25E868F8" w:rsidR="00FE1647" w:rsidRDefault="00FE1647" w:rsidP="00291D26">
      <w:pPr>
        <w:ind w:left="0" w:right="53" w:firstLine="0"/>
      </w:pPr>
      <w:r>
        <w:t xml:space="preserve">Pirms lietošanas </w:t>
      </w:r>
      <w:r w:rsidR="00332C68">
        <w:t>flakonu</w:t>
      </w:r>
      <w:r>
        <w:t xml:space="preserve"> labi saskalināt, lai saturs iegūtu suspensijas formu.  </w:t>
      </w:r>
    </w:p>
    <w:p w14:paraId="4868D1B8" w14:textId="54D4B386" w:rsidR="00FE1647" w:rsidRDefault="00E71DCC" w:rsidP="00291D26">
      <w:pPr>
        <w:spacing w:after="2" w:line="255" w:lineRule="auto"/>
        <w:ind w:left="0" w:right="53" w:firstLine="0"/>
      </w:pPr>
      <w:r w:rsidRPr="00E57A7D">
        <w:lastRenderedPageBreak/>
        <w:t xml:space="preserve">Lai nodrošinātu pareizu devu, ķermeņa masa </w:t>
      </w:r>
      <w:r>
        <w:t>svars</w:t>
      </w:r>
      <w:r w:rsidRPr="00E57A7D">
        <w:t xml:space="preserve"> jānosaka pēc iespējas precīzāk</w:t>
      </w:r>
      <w:r>
        <w:t xml:space="preserve">. </w:t>
      </w:r>
      <w:r w:rsidR="00332C68">
        <w:t>Nākamās</w:t>
      </w:r>
      <w:r w:rsidR="00FE1647">
        <w:t xml:space="preserve"> injekcijas jāveic dažādās</w:t>
      </w:r>
      <w:r w:rsidR="00332C68">
        <w:t xml:space="preserve"> ķermeņa</w:t>
      </w:r>
      <w:r w:rsidR="00FE1647">
        <w:t xml:space="preserve"> vietās. Tā kā </w:t>
      </w:r>
      <w:r w:rsidR="00332C68">
        <w:t>aizbāzni</w:t>
      </w:r>
      <w:r w:rsidR="00FE1647">
        <w:t xml:space="preserve"> nedrīkst </w:t>
      </w:r>
      <w:r w:rsidR="00332C68">
        <w:t>caurdurt</w:t>
      </w:r>
      <w:r w:rsidR="00FE1647">
        <w:t xml:space="preserve"> vairāk kā 50 reizes, </w:t>
      </w:r>
      <w:r w:rsidR="00FE1647" w:rsidRPr="00332C68">
        <w:t>lietotājam jāizvēlas</w:t>
      </w:r>
      <w:r w:rsidR="00FE1647">
        <w:t xml:space="preserve"> piemērotākais </w:t>
      </w:r>
      <w:r w:rsidR="00332C68">
        <w:t>flakona</w:t>
      </w:r>
      <w:r w:rsidR="00FE1647">
        <w:t xml:space="preserve"> tilpums. </w:t>
      </w:r>
    </w:p>
    <w:p w14:paraId="78426B36" w14:textId="77777777" w:rsidR="00FE1647" w:rsidRDefault="00FE1647" w:rsidP="00291D26">
      <w:pPr>
        <w:spacing w:after="0" w:line="259" w:lineRule="auto"/>
        <w:ind w:left="0" w:right="53" w:firstLine="0"/>
      </w:pPr>
      <w:r>
        <w:rPr>
          <w:b/>
        </w:rPr>
        <w:t xml:space="preserve"> </w:t>
      </w:r>
    </w:p>
    <w:p w14:paraId="271801FC" w14:textId="77777777" w:rsidR="00FE1647" w:rsidRDefault="00FE1647" w:rsidP="00291D26">
      <w:pPr>
        <w:spacing w:after="21" w:line="259" w:lineRule="auto"/>
        <w:ind w:left="0" w:right="53" w:firstLine="0"/>
      </w:pPr>
      <w:r>
        <w:rPr>
          <w:b/>
        </w:rPr>
        <w:t xml:space="preserve"> </w:t>
      </w:r>
    </w:p>
    <w:p w14:paraId="584C4AFD" w14:textId="77777777" w:rsidR="00E71DCC" w:rsidRPr="00E57A7D" w:rsidRDefault="00E71DCC" w:rsidP="00E71DCC">
      <w:pPr>
        <w:pStyle w:val="Style1"/>
      </w:pPr>
      <w:r w:rsidRPr="00E57A7D">
        <w:rPr>
          <w:highlight w:val="lightGray"/>
        </w:rPr>
        <w:t>10.</w:t>
      </w:r>
      <w:r>
        <w:tab/>
      </w:r>
      <w:r w:rsidRPr="00E57A7D">
        <w:t>Ierobežojumu period</w:t>
      </w:r>
      <w:r>
        <w:t>s</w:t>
      </w:r>
    </w:p>
    <w:p w14:paraId="28880378" w14:textId="77777777" w:rsidR="00FE1647" w:rsidRDefault="00FE1647" w:rsidP="00291D26">
      <w:pPr>
        <w:spacing w:after="0" w:line="259" w:lineRule="auto"/>
        <w:ind w:left="0" w:right="53" w:firstLine="0"/>
      </w:pPr>
      <w:r>
        <w:rPr>
          <w:b/>
        </w:rPr>
        <w:t xml:space="preserve"> </w:t>
      </w:r>
    </w:p>
    <w:p w14:paraId="04F9CBEB" w14:textId="77777777" w:rsidR="00FE1647" w:rsidRDefault="00FE1647" w:rsidP="00291D26">
      <w:pPr>
        <w:spacing w:after="4" w:line="259" w:lineRule="auto"/>
        <w:ind w:left="0" w:right="53" w:firstLine="0"/>
      </w:pPr>
      <w:r>
        <w:rPr>
          <w:b/>
        </w:rPr>
        <w:t xml:space="preserve">Liellopi: </w:t>
      </w:r>
    </w:p>
    <w:p w14:paraId="0535EA2E" w14:textId="77777777" w:rsidR="00E71DCC" w:rsidRDefault="00FE1647" w:rsidP="00291D26">
      <w:pPr>
        <w:spacing w:after="34"/>
        <w:ind w:left="0" w:right="53" w:firstLine="0"/>
      </w:pPr>
      <w:r>
        <w:t xml:space="preserve">Gaļai un blakusproduktiem: 8 dienas.  </w:t>
      </w:r>
    </w:p>
    <w:p w14:paraId="7E10A81F" w14:textId="788AF069" w:rsidR="00FE1647" w:rsidRDefault="00FE1647" w:rsidP="00291D26">
      <w:pPr>
        <w:spacing w:after="34"/>
        <w:ind w:left="0" w:right="53" w:firstLine="0"/>
      </w:pPr>
      <w:r>
        <w:t xml:space="preserve">Pienam: nulle stundas. </w:t>
      </w:r>
    </w:p>
    <w:p w14:paraId="0BE4F81F" w14:textId="77777777" w:rsidR="00E71DCC" w:rsidRDefault="00FE1647" w:rsidP="00291D26">
      <w:pPr>
        <w:ind w:left="0" w:right="53" w:firstLine="0"/>
      </w:pPr>
      <w:r>
        <w:rPr>
          <w:b/>
        </w:rPr>
        <w:t>Cūkas:</w:t>
      </w:r>
      <w:r>
        <w:t xml:space="preserve"> </w:t>
      </w:r>
    </w:p>
    <w:p w14:paraId="600E9E7A" w14:textId="4A2516B5" w:rsidR="00FE1647" w:rsidRDefault="00FE1647" w:rsidP="00291D26">
      <w:pPr>
        <w:ind w:left="0" w:right="53" w:firstLine="0"/>
      </w:pPr>
      <w:r>
        <w:t>Gaļai un blakusproduktiem: 5 dienas.</w:t>
      </w:r>
      <w:r>
        <w:rPr>
          <w:b/>
          <w:sz w:val="24"/>
        </w:rPr>
        <w:t xml:space="preserve"> </w:t>
      </w:r>
    </w:p>
    <w:p w14:paraId="2BE299D8" w14:textId="77777777" w:rsidR="00FE1647" w:rsidRDefault="00FE1647" w:rsidP="00291D26">
      <w:pPr>
        <w:spacing w:after="0" w:line="259" w:lineRule="auto"/>
        <w:ind w:left="0" w:right="53" w:firstLine="0"/>
      </w:pPr>
      <w:r>
        <w:t xml:space="preserve"> </w:t>
      </w:r>
    </w:p>
    <w:p w14:paraId="2F34C00C" w14:textId="77777777" w:rsidR="00FE1647" w:rsidRDefault="00FE1647" w:rsidP="00291D26">
      <w:pPr>
        <w:spacing w:after="24" w:line="259" w:lineRule="auto"/>
        <w:ind w:left="0" w:right="53" w:firstLine="0"/>
      </w:pPr>
      <w:r>
        <w:t xml:space="preserve"> </w:t>
      </w:r>
    </w:p>
    <w:p w14:paraId="5C3CE49F" w14:textId="77777777" w:rsidR="00E71DCC" w:rsidRPr="00E57A7D" w:rsidRDefault="00E71DCC" w:rsidP="00E71DCC">
      <w:pPr>
        <w:pStyle w:val="Style1"/>
      </w:pPr>
      <w:r w:rsidRPr="00E57A7D">
        <w:rPr>
          <w:highlight w:val="lightGray"/>
        </w:rPr>
        <w:t>11.</w:t>
      </w:r>
      <w:r w:rsidRPr="00E57A7D">
        <w:tab/>
        <w:t>Īpaši uzglabāšanas nosacījumi</w:t>
      </w:r>
    </w:p>
    <w:p w14:paraId="5C1EDC41" w14:textId="77777777" w:rsidR="00FE1647" w:rsidRDefault="00FE1647" w:rsidP="00291D26">
      <w:pPr>
        <w:spacing w:after="19" w:line="259" w:lineRule="auto"/>
        <w:ind w:left="0" w:right="53" w:firstLine="0"/>
      </w:pPr>
      <w:r>
        <w:t xml:space="preserve"> </w:t>
      </w:r>
    </w:p>
    <w:p w14:paraId="26F48241" w14:textId="5BD1C3B4" w:rsidR="00FE1647" w:rsidRDefault="00FE1647" w:rsidP="00291D26">
      <w:pPr>
        <w:ind w:left="0" w:right="53" w:firstLine="0"/>
      </w:pPr>
      <w:r>
        <w:t xml:space="preserve">Uzglabāt  bērniem neredzamā un nepieejamā vietā. </w:t>
      </w:r>
    </w:p>
    <w:p w14:paraId="0D35CCE3" w14:textId="194DB120" w:rsidR="00FE1647" w:rsidRDefault="00FE1647" w:rsidP="00291D26">
      <w:pPr>
        <w:ind w:left="0" w:right="53" w:firstLine="0"/>
      </w:pPr>
      <w:r>
        <w:t>Derīguma termiņš pēc pirm</w:t>
      </w:r>
      <w:r w:rsidR="00CD274C">
        <w:t>reizējas</w:t>
      </w:r>
      <w:r>
        <w:t xml:space="preserve"> tiešā iepakojuma atvēršanas: 28 dienas. </w:t>
      </w:r>
    </w:p>
    <w:p w14:paraId="6401C8B3" w14:textId="5490DF35" w:rsidR="00FE1647" w:rsidRDefault="00FE1647" w:rsidP="00291D26">
      <w:pPr>
        <w:ind w:left="0" w:right="53" w:firstLine="0"/>
      </w:pPr>
      <w:r>
        <w:t xml:space="preserve">Uzglabāt ārējā iepakojumā, lai pasargātu no gaismas.  </w:t>
      </w:r>
    </w:p>
    <w:p w14:paraId="337D699F" w14:textId="77777777" w:rsidR="00FE1647" w:rsidRDefault="00FE1647" w:rsidP="00291D26">
      <w:pPr>
        <w:spacing w:after="19" w:line="259" w:lineRule="auto"/>
        <w:ind w:left="0" w:right="53" w:firstLine="0"/>
      </w:pPr>
      <w:r>
        <w:rPr>
          <w:i/>
          <w:color w:val="008000"/>
        </w:rPr>
        <w:t xml:space="preserve"> </w:t>
      </w:r>
    </w:p>
    <w:p w14:paraId="6D49D67F" w14:textId="071FED06" w:rsidR="00FE1647" w:rsidRDefault="00FE1647" w:rsidP="00291D26">
      <w:pPr>
        <w:ind w:left="0" w:right="53" w:firstLine="0"/>
      </w:pPr>
      <w:r>
        <w:t xml:space="preserve">Nelietot šīs veterinārās zāles, ja beidzies derīguma termiņš, kurš norādīts uz iepakojuma pēc </w:t>
      </w:r>
      <w:proofErr w:type="spellStart"/>
      <w:r w:rsidR="00CD274C">
        <w:t>E</w:t>
      </w:r>
      <w:r w:rsidR="0049049A">
        <w:t>xp</w:t>
      </w:r>
      <w:proofErr w:type="spellEnd"/>
      <w:r w:rsidR="00CD274C">
        <w:t>.</w:t>
      </w:r>
      <w:r>
        <w:t xml:space="preserve"> Derīguma termiņš attiec</w:t>
      </w:r>
      <w:r w:rsidR="0049049A">
        <w:t>as</w:t>
      </w:r>
      <w:r>
        <w:t xml:space="preserve"> uz </w:t>
      </w:r>
      <w:r w:rsidR="0049049A">
        <w:t xml:space="preserve">norādītā </w:t>
      </w:r>
      <w:r>
        <w:t xml:space="preserve">mēneša pēdējo dienu. </w:t>
      </w:r>
    </w:p>
    <w:p w14:paraId="44B6A8E4" w14:textId="77777777" w:rsidR="00FE1647" w:rsidRDefault="00FE1647" w:rsidP="00291D26">
      <w:pPr>
        <w:spacing w:after="0" w:line="259" w:lineRule="auto"/>
        <w:ind w:left="0" w:right="53" w:firstLine="0"/>
      </w:pPr>
      <w:r>
        <w:t xml:space="preserve"> </w:t>
      </w:r>
    </w:p>
    <w:p w14:paraId="2FAEBF93" w14:textId="77777777" w:rsidR="0049049A" w:rsidRDefault="0049049A" w:rsidP="00291D26">
      <w:pPr>
        <w:spacing w:after="0" w:line="259" w:lineRule="auto"/>
        <w:ind w:left="0" w:right="53" w:firstLine="0"/>
      </w:pPr>
    </w:p>
    <w:p w14:paraId="189E15DA" w14:textId="5C442A62" w:rsidR="00CD274C" w:rsidRPr="00E57A7D" w:rsidRDefault="0049049A" w:rsidP="00CD274C">
      <w:pPr>
        <w:pStyle w:val="Style1"/>
      </w:pPr>
      <w:r w:rsidRPr="003E0DFA">
        <w:rPr>
          <w:highlight w:val="lightGray"/>
        </w:rPr>
        <w:t>12.</w:t>
      </w:r>
      <w:r>
        <w:t xml:space="preserve"> </w:t>
      </w:r>
      <w:r w:rsidR="00CD274C" w:rsidRPr="00E57A7D">
        <w:t xml:space="preserve">Īpaši norādījumi atkritumu </w:t>
      </w:r>
      <w:r w:rsidR="00CD274C">
        <w:t>iznīcināšanai</w:t>
      </w:r>
    </w:p>
    <w:p w14:paraId="03B90392" w14:textId="77777777" w:rsidR="00CD274C" w:rsidRPr="00E57A7D" w:rsidRDefault="00CD274C" w:rsidP="00CD274C">
      <w:pPr>
        <w:spacing w:line="240" w:lineRule="auto"/>
        <w:rPr>
          <w:szCs w:val="22"/>
        </w:rPr>
      </w:pPr>
    </w:p>
    <w:p w14:paraId="6BCAB46E" w14:textId="7603751A" w:rsidR="00CD274C" w:rsidRPr="00E57A7D" w:rsidRDefault="00CD274C" w:rsidP="00CD274C">
      <w:pPr>
        <w:spacing w:line="240" w:lineRule="auto"/>
        <w:rPr>
          <w:szCs w:val="22"/>
        </w:rPr>
      </w:pPr>
      <w:r w:rsidRPr="00E811BF">
        <w:t>Neizmest veterinārās zāles kanalizācijā vai kopā ar sadzīves atkritumiem</w:t>
      </w:r>
      <w:r>
        <w:t>.</w:t>
      </w:r>
    </w:p>
    <w:p w14:paraId="5A78C93C" w14:textId="77777777" w:rsidR="00CD274C" w:rsidRPr="00E57A7D" w:rsidRDefault="00CD274C" w:rsidP="00CD274C">
      <w:pPr>
        <w:spacing w:line="240" w:lineRule="auto"/>
        <w:rPr>
          <w:szCs w:val="22"/>
        </w:rPr>
      </w:pPr>
    </w:p>
    <w:p w14:paraId="4156F844" w14:textId="122E8608" w:rsidR="00CD274C" w:rsidRPr="00E57A7D" w:rsidRDefault="00CD274C" w:rsidP="003E0DFA">
      <w:pPr>
        <w:ind w:left="0" w:firstLine="0"/>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w:t>
      </w:r>
      <w:r>
        <w:t xml:space="preserve"> </w:t>
      </w:r>
      <w:r w:rsidRPr="00E57A7D">
        <w:t>Šādi pasākumi palīdzēs aizsargāt vidi.</w:t>
      </w:r>
    </w:p>
    <w:p w14:paraId="407F1847" w14:textId="77777777" w:rsidR="00CD274C" w:rsidRPr="00E57A7D" w:rsidRDefault="00CD274C" w:rsidP="00CD274C">
      <w:pPr>
        <w:spacing w:line="240" w:lineRule="auto"/>
        <w:rPr>
          <w:szCs w:val="22"/>
        </w:rPr>
      </w:pPr>
    </w:p>
    <w:p w14:paraId="66D331E2" w14:textId="6693B66D" w:rsidR="00CD274C" w:rsidRPr="00E57A7D" w:rsidRDefault="00CD274C" w:rsidP="00CD274C">
      <w:pPr>
        <w:spacing w:line="240" w:lineRule="auto"/>
        <w:rPr>
          <w:szCs w:val="22"/>
        </w:rPr>
      </w:pPr>
      <w:r>
        <w:t>J</w:t>
      </w:r>
      <w:r w:rsidRPr="00E57A7D">
        <w:t>autājiet savam veterinārārstam</w:t>
      </w:r>
      <w:r>
        <w:t xml:space="preserve"> </w:t>
      </w:r>
      <w:r w:rsidRPr="00E57A7D">
        <w:t>vai farmaceitam, kā atbrīvoties no nevajadzīgām veterinārajām zālēm.</w:t>
      </w:r>
    </w:p>
    <w:p w14:paraId="2E7A1C41" w14:textId="4F2D9FFD" w:rsidR="00FE1647" w:rsidRDefault="00FE1647" w:rsidP="00291D26">
      <w:pPr>
        <w:spacing w:after="16" w:line="259" w:lineRule="auto"/>
        <w:ind w:left="0" w:right="53" w:firstLine="0"/>
      </w:pPr>
    </w:p>
    <w:p w14:paraId="5DD2480E" w14:textId="77777777" w:rsidR="0049049A" w:rsidRDefault="0049049A" w:rsidP="00291D26">
      <w:pPr>
        <w:spacing w:after="16" w:line="259" w:lineRule="auto"/>
        <w:ind w:left="0" w:right="53" w:firstLine="0"/>
      </w:pPr>
    </w:p>
    <w:p w14:paraId="64E8559B" w14:textId="77777777" w:rsidR="00CD274C" w:rsidRDefault="00CD274C" w:rsidP="00CD274C">
      <w:pPr>
        <w:pStyle w:val="Style1"/>
      </w:pPr>
      <w:r w:rsidRPr="00E57A7D">
        <w:rPr>
          <w:highlight w:val="lightGray"/>
        </w:rPr>
        <w:t>13.</w:t>
      </w:r>
      <w:r w:rsidRPr="00E57A7D">
        <w:tab/>
        <w:t>Veterināro zāļu klasifikācija</w:t>
      </w:r>
    </w:p>
    <w:p w14:paraId="03A2C8A8" w14:textId="77777777" w:rsidR="0049049A" w:rsidRDefault="0049049A" w:rsidP="00CD274C">
      <w:pPr>
        <w:pStyle w:val="Style1"/>
      </w:pPr>
    </w:p>
    <w:p w14:paraId="5B90F2E0" w14:textId="4ED04C1B" w:rsidR="00CD274C" w:rsidRPr="003E0DFA" w:rsidRDefault="00CD274C" w:rsidP="00CD274C">
      <w:pPr>
        <w:pStyle w:val="Style1"/>
        <w:rPr>
          <w:b w:val="0"/>
          <w:bCs/>
        </w:rPr>
      </w:pPr>
      <w:r w:rsidRPr="003E0DFA">
        <w:rPr>
          <w:b w:val="0"/>
          <w:bCs/>
        </w:rPr>
        <w:t>Recepšu veterinārās zāles.</w:t>
      </w:r>
    </w:p>
    <w:p w14:paraId="1ECBDC70" w14:textId="77777777" w:rsidR="00CD274C" w:rsidRDefault="00CD274C" w:rsidP="00291D26">
      <w:pPr>
        <w:spacing w:after="16" w:line="259" w:lineRule="auto"/>
        <w:ind w:left="0" w:right="53" w:firstLine="0"/>
      </w:pPr>
    </w:p>
    <w:p w14:paraId="4FEA62D7" w14:textId="4B122470" w:rsidR="00FE1647" w:rsidRDefault="00FE1647" w:rsidP="00291D26">
      <w:pPr>
        <w:spacing w:after="0" w:line="259" w:lineRule="auto"/>
        <w:ind w:left="0" w:right="53" w:firstLine="0"/>
      </w:pPr>
    </w:p>
    <w:p w14:paraId="06D0E117" w14:textId="77777777" w:rsidR="00CD274C" w:rsidRPr="00E57A7D" w:rsidRDefault="00FE1647" w:rsidP="00CD274C">
      <w:pPr>
        <w:pStyle w:val="Style1"/>
      </w:pPr>
      <w:r>
        <w:t xml:space="preserve"> </w:t>
      </w:r>
      <w:r w:rsidR="00CD274C" w:rsidRPr="00E57A7D">
        <w:rPr>
          <w:highlight w:val="lightGray"/>
        </w:rPr>
        <w:t>14.</w:t>
      </w:r>
      <w:r w:rsidR="00CD274C" w:rsidRPr="00E57A7D">
        <w:tab/>
      </w:r>
      <w:r w:rsidR="00CD274C">
        <w:t xml:space="preserve">Tirdzniecības atļaujas </w:t>
      </w:r>
      <w:r w:rsidR="00CD274C" w:rsidRPr="00E57A7D">
        <w:t>numur</w:t>
      </w:r>
      <w:r w:rsidR="00CD274C">
        <w:t>s(-i)</w:t>
      </w:r>
      <w:r w:rsidR="00CD274C" w:rsidRPr="00E57A7D">
        <w:t xml:space="preserve"> un iepakojuma </w:t>
      </w:r>
      <w:r w:rsidR="00CD274C" w:rsidRPr="004A7CA7">
        <w:t>lielumi</w:t>
      </w:r>
    </w:p>
    <w:p w14:paraId="6DDEAE1D" w14:textId="1657F6C4" w:rsidR="00FE1647" w:rsidRDefault="00FE1647" w:rsidP="00291D26">
      <w:pPr>
        <w:spacing w:after="23" w:line="259" w:lineRule="auto"/>
        <w:ind w:left="0" w:right="53" w:firstLine="0"/>
      </w:pPr>
    </w:p>
    <w:p w14:paraId="72B14D82" w14:textId="77777777" w:rsidR="00CD274C" w:rsidRDefault="00CD274C" w:rsidP="00CD274C">
      <w:pPr>
        <w:ind w:left="0" w:right="53" w:firstLine="0"/>
      </w:pPr>
      <w:r>
        <w:t xml:space="preserve">V/DCP/11/0014 </w:t>
      </w:r>
    </w:p>
    <w:p w14:paraId="4F3FC2F6" w14:textId="77777777" w:rsidR="00CD274C" w:rsidRDefault="00CD274C" w:rsidP="00291D26">
      <w:pPr>
        <w:pStyle w:val="Heading1"/>
        <w:tabs>
          <w:tab w:val="center" w:pos="1664"/>
        </w:tabs>
        <w:ind w:left="0" w:right="53" w:firstLine="0"/>
        <w:rPr>
          <w:b w:val="0"/>
          <w:lang w:eastAsia="lv-LV" w:bidi="lv-LV"/>
        </w:rPr>
      </w:pPr>
    </w:p>
    <w:p w14:paraId="53F70542" w14:textId="597F79E0" w:rsidR="00CD274C" w:rsidRDefault="00CD274C" w:rsidP="00CD274C">
      <w:pPr>
        <w:spacing w:after="4" w:line="259" w:lineRule="auto"/>
        <w:ind w:left="0" w:right="53" w:firstLine="0"/>
      </w:pPr>
      <w:r>
        <w:rPr>
          <w:b/>
        </w:rPr>
        <w:t xml:space="preserve">Iepakojuma lielumi: </w:t>
      </w:r>
    </w:p>
    <w:p w14:paraId="46918766" w14:textId="06F15326" w:rsidR="00CD274C" w:rsidRDefault="00CD274C" w:rsidP="00CD274C">
      <w:pPr>
        <w:ind w:left="0" w:right="53" w:firstLine="0"/>
      </w:pPr>
      <w:r>
        <w:t xml:space="preserve">Kartona kaste ar vienu 50 ml </w:t>
      </w:r>
      <w:r w:rsidR="0049049A">
        <w:t>flakonu.</w:t>
      </w:r>
    </w:p>
    <w:p w14:paraId="58042666" w14:textId="35E19F33" w:rsidR="00CD274C" w:rsidRDefault="00CD274C" w:rsidP="00CD274C">
      <w:pPr>
        <w:ind w:left="0" w:right="53" w:firstLine="0"/>
      </w:pPr>
      <w:r>
        <w:t xml:space="preserve">Kartona kaste ar vienu 100 ml </w:t>
      </w:r>
      <w:r w:rsidR="0049049A">
        <w:t>flakonu.</w:t>
      </w:r>
    </w:p>
    <w:p w14:paraId="324208CC" w14:textId="7E703D51" w:rsidR="00CD274C" w:rsidRDefault="00CD274C" w:rsidP="00CD274C">
      <w:pPr>
        <w:ind w:left="0" w:right="53" w:firstLine="0"/>
      </w:pPr>
      <w:r>
        <w:t xml:space="preserve">Kartona kaste ar vienu 250 ml </w:t>
      </w:r>
      <w:r w:rsidR="0049049A">
        <w:t>flakonu.</w:t>
      </w:r>
    </w:p>
    <w:p w14:paraId="180CB4CD" w14:textId="533D1E45" w:rsidR="00CD274C" w:rsidRDefault="00CD274C" w:rsidP="003E0DFA">
      <w:pPr>
        <w:spacing w:after="0" w:line="259" w:lineRule="auto"/>
        <w:ind w:left="0" w:right="53" w:firstLine="0"/>
      </w:pPr>
      <w:r>
        <w:t xml:space="preserve"> </w:t>
      </w:r>
    </w:p>
    <w:p w14:paraId="3B4DB6D7" w14:textId="25C482F2" w:rsidR="0049049A" w:rsidRPr="00CD274C" w:rsidRDefault="00CD274C" w:rsidP="009C51D0">
      <w:pPr>
        <w:ind w:left="0" w:right="53" w:firstLine="0"/>
      </w:pPr>
      <w:r>
        <w:t xml:space="preserve">Ne visi iepakojuma lielumi var tikt izplatīti.  </w:t>
      </w:r>
      <w:r w:rsidR="009C51D0">
        <w:br w:type="page"/>
      </w:r>
    </w:p>
    <w:p w14:paraId="758394D0" w14:textId="77777777" w:rsidR="00CD274C" w:rsidRPr="00E57A7D" w:rsidRDefault="00CD274C" w:rsidP="00CD274C">
      <w:pPr>
        <w:pStyle w:val="Style1"/>
      </w:pPr>
      <w:r w:rsidRPr="00E57A7D">
        <w:rPr>
          <w:highlight w:val="lightGray"/>
        </w:rPr>
        <w:lastRenderedPageBreak/>
        <w:t>15.</w:t>
      </w:r>
      <w:r w:rsidRPr="00E57A7D">
        <w:tab/>
        <w:t>Datums, kad lietošanas instrukcija pēdējo reizi pārskatīta</w:t>
      </w:r>
    </w:p>
    <w:p w14:paraId="2F277DAC" w14:textId="77777777" w:rsidR="00CD274C" w:rsidRDefault="00CD274C" w:rsidP="00291D26">
      <w:pPr>
        <w:spacing w:after="28" w:line="259" w:lineRule="auto"/>
        <w:ind w:left="0" w:right="53" w:firstLine="0"/>
      </w:pPr>
    </w:p>
    <w:p w14:paraId="3E284D30" w14:textId="0FD6238F" w:rsidR="00CD274C" w:rsidRDefault="00A3345D" w:rsidP="00291D26">
      <w:pPr>
        <w:spacing w:after="28" w:line="259" w:lineRule="auto"/>
        <w:ind w:left="0" w:right="53" w:firstLine="0"/>
      </w:pPr>
      <w:r>
        <w:t>06</w:t>
      </w:r>
      <w:r w:rsidR="00E20182">
        <w:t>/2025</w:t>
      </w:r>
    </w:p>
    <w:p w14:paraId="0DF96707" w14:textId="77777777" w:rsidR="00CD274C" w:rsidRDefault="00CD274C" w:rsidP="00291D26">
      <w:pPr>
        <w:spacing w:after="28" w:line="259" w:lineRule="auto"/>
        <w:ind w:left="0" w:right="53" w:firstLine="0"/>
      </w:pPr>
    </w:p>
    <w:p w14:paraId="47400436" w14:textId="32D89107" w:rsidR="00CD274C" w:rsidRPr="00E57A7D" w:rsidRDefault="00CD274C" w:rsidP="00CD274C">
      <w:pPr>
        <w:spacing w:line="240" w:lineRule="auto"/>
        <w:rPr>
          <w:szCs w:val="22"/>
        </w:rPr>
      </w:pPr>
      <w:r w:rsidRPr="00E57A7D">
        <w:t>Sīkāka informācija par šīm veterinārajām zālēm ir pieejama Savienības zāļu datubāzē</w:t>
      </w:r>
    </w:p>
    <w:p w14:paraId="4615233D" w14:textId="1BA6FC73" w:rsidR="00CD274C" w:rsidRPr="003E0DFA" w:rsidRDefault="00CD274C" w:rsidP="00CD274C">
      <w:pPr>
        <w:spacing w:line="240" w:lineRule="auto"/>
        <w:rPr>
          <w:szCs w:val="22"/>
        </w:rPr>
      </w:pPr>
      <w:bookmarkStart w:id="7" w:name="_Hlk127175825"/>
      <w:r w:rsidRPr="003E0DFA">
        <w:rPr>
          <w:szCs w:val="22"/>
        </w:rPr>
        <w:t>(</w:t>
      </w:r>
      <w:hyperlink r:id="rId10" w:history="1">
        <w:r w:rsidRPr="003E0DFA">
          <w:rPr>
            <w:rStyle w:val="Hyperlink"/>
            <w:color w:val="auto"/>
            <w:szCs w:val="22"/>
            <w:u w:val="none"/>
          </w:rPr>
          <w:t>https://medicines.health.europa.eu/veterinary</w:t>
        </w:r>
      </w:hyperlink>
      <w:r w:rsidRPr="003E0DFA">
        <w:rPr>
          <w:szCs w:val="22"/>
        </w:rPr>
        <w:t>).</w:t>
      </w:r>
      <w:r w:rsidR="0049049A" w:rsidRPr="003E0DFA">
        <w:rPr>
          <w:szCs w:val="22"/>
        </w:rPr>
        <w:t xml:space="preserve"> </w:t>
      </w:r>
    </w:p>
    <w:bookmarkEnd w:id="7"/>
    <w:p w14:paraId="7DEE5964" w14:textId="77777777" w:rsidR="00CD274C" w:rsidRPr="00E57A7D" w:rsidRDefault="00CD274C" w:rsidP="00CD274C">
      <w:pPr>
        <w:spacing w:line="240" w:lineRule="auto"/>
        <w:rPr>
          <w:szCs w:val="22"/>
        </w:rPr>
      </w:pPr>
    </w:p>
    <w:p w14:paraId="6CC24C7A" w14:textId="77777777" w:rsidR="00CD274C" w:rsidRDefault="00CD274C" w:rsidP="00291D26">
      <w:pPr>
        <w:spacing w:after="28" w:line="259" w:lineRule="auto"/>
        <w:ind w:left="0" w:right="53" w:firstLine="0"/>
      </w:pPr>
    </w:p>
    <w:p w14:paraId="08152002" w14:textId="77777777" w:rsidR="00CD274C" w:rsidRPr="00E57A7D" w:rsidRDefault="00CD274C" w:rsidP="00CD274C">
      <w:pPr>
        <w:pStyle w:val="Style1"/>
      </w:pPr>
      <w:r w:rsidRPr="00E57A7D">
        <w:rPr>
          <w:highlight w:val="lightGray"/>
        </w:rPr>
        <w:t>1</w:t>
      </w:r>
      <w:r>
        <w:rPr>
          <w:highlight w:val="lightGray"/>
        </w:rPr>
        <w:t>6</w:t>
      </w:r>
      <w:r w:rsidRPr="00E57A7D">
        <w:rPr>
          <w:highlight w:val="lightGray"/>
        </w:rPr>
        <w:t>.</w:t>
      </w:r>
      <w:r w:rsidRPr="00E57A7D">
        <w:tab/>
        <w:t>Kontaktinformācija:</w:t>
      </w:r>
    </w:p>
    <w:p w14:paraId="400BDCDD" w14:textId="3D3F9590" w:rsidR="00FE1647" w:rsidRDefault="00FE1647" w:rsidP="00291D26">
      <w:pPr>
        <w:spacing w:after="0" w:line="259" w:lineRule="auto"/>
        <w:ind w:left="0" w:right="53" w:firstLine="0"/>
      </w:pPr>
    </w:p>
    <w:p w14:paraId="6097BDFF" w14:textId="759D4F77" w:rsidR="00CD274C" w:rsidRPr="00E57A7D" w:rsidRDefault="00CD274C" w:rsidP="00CD274C">
      <w:pPr>
        <w:rPr>
          <w:iCs/>
          <w:szCs w:val="22"/>
        </w:rPr>
      </w:pPr>
      <w:bookmarkStart w:id="8" w:name="_Hlk73552578"/>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Pr>
          <w:iCs/>
          <w:szCs w:val="22"/>
          <w:u w:val="single"/>
        </w:rPr>
        <w:t>:</w:t>
      </w:r>
    </w:p>
    <w:bookmarkEnd w:id="8"/>
    <w:p w14:paraId="443303F2" w14:textId="7AC3C5E6" w:rsidR="00331A5C" w:rsidRDefault="00331A5C" w:rsidP="00331A5C">
      <w:pPr>
        <w:ind w:left="0" w:right="53" w:firstLine="0"/>
      </w:pPr>
      <w:r>
        <w:t xml:space="preserve">Ceva </w:t>
      </w:r>
      <w:proofErr w:type="spellStart"/>
      <w:r>
        <w:t>Santé</w:t>
      </w:r>
      <w:proofErr w:type="spellEnd"/>
      <w:r>
        <w:t xml:space="preserve"> </w:t>
      </w:r>
      <w:proofErr w:type="spellStart"/>
      <w:r>
        <w:t>Animale</w:t>
      </w:r>
      <w:proofErr w:type="spellEnd"/>
      <w:r>
        <w:t xml:space="preserve"> - </w:t>
      </w:r>
      <w:r w:rsidR="00A3345D" w:rsidRPr="00A3345D">
        <w:t xml:space="preserve">8 </w:t>
      </w:r>
      <w:proofErr w:type="spellStart"/>
      <w:r w:rsidR="00A3345D" w:rsidRPr="00A3345D">
        <w:t>rue</w:t>
      </w:r>
      <w:proofErr w:type="spellEnd"/>
      <w:r w:rsidR="00A3345D" w:rsidRPr="00A3345D">
        <w:t xml:space="preserve"> </w:t>
      </w:r>
      <w:proofErr w:type="spellStart"/>
      <w:r w:rsidR="00A3345D" w:rsidRPr="00A3345D">
        <w:t>de</w:t>
      </w:r>
      <w:proofErr w:type="spellEnd"/>
      <w:r w:rsidR="00A3345D" w:rsidRPr="00A3345D">
        <w:t xml:space="preserve"> </w:t>
      </w:r>
      <w:proofErr w:type="spellStart"/>
      <w:r w:rsidR="00A3345D" w:rsidRPr="00A3345D">
        <w:t>Logrono</w:t>
      </w:r>
      <w:proofErr w:type="spellEnd"/>
      <w:r w:rsidR="00A3345D" w:rsidRPr="00A3345D">
        <w:t xml:space="preserve"> </w:t>
      </w:r>
      <w:r>
        <w:t xml:space="preserve">- 33500 </w:t>
      </w:r>
      <w:proofErr w:type="spellStart"/>
      <w:r>
        <w:t>Libourne</w:t>
      </w:r>
      <w:proofErr w:type="spellEnd"/>
      <w:r>
        <w:t xml:space="preserve"> - Francija</w:t>
      </w:r>
      <w:r>
        <w:rPr>
          <w:b/>
        </w:rPr>
        <w:t xml:space="preserve"> </w:t>
      </w:r>
    </w:p>
    <w:p w14:paraId="66238C3F" w14:textId="664FB85A" w:rsidR="00CD274C" w:rsidRPr="006B7FC6" w:rsidRDefault="00CD274C" w:rsidP="00CD274C">
      <w:pPr>
        <w:spacing w:line="240" w:lineRule="auto"/>
        <w:rPr>
          <w:szCs w:val="22"/>
          <w:lang w:val="en-US"/>
        </w:rPr>
      </w:pPr>
      <w:proofErr w:type="spellStart"/>
      <w:r w:rsidRPr="006B7FC6">
        <w:rPr>
          <w:szCs w:val="22"/>
          <w:lang w:val="en-US"/>
        </w:rPr>
        <w:t>T</w:t>
      </w:r>
      <w:r>
        <w:rPr>
          <w:szCs w:val="22"/>
          <w:lang w:val="en-US"/>
        </w:rPr>
        <w:t>ā</w:t>
      </w:r>
      <w:r w:rsidRPr="006B7FC6">
        <w:rPr>
          <w:szCs w:val="22"/>
          <w:lang w:val="en-US"/>
        </w:rPr>
        <w:t>l</w:t>
      </w:r>
      <w:r>
        <w:rPr>
          <w:szCs w:val="22"/>
          <w:lang w:val="en-US"/>
        </w:rPr>
        <w:t>r</w:t>
      </w:r>
      <w:proofErr w:type="spellEnd"/>
      <w:r>
        <w:rPr>
          <w:szCs w:val="22"/>
          <w:lang w:val="en-US"/>
        </w:rPr>
        <w:t>.</w:t>
      </w:r>
      <w:r w:rsidRPr="006B7FC6">
        <w:rPr>
          <w:szCs w:val="22"/>
          <w:lang w:val="en-US"/>
        </w:rPr>
        <w:t>: +800 35 22 11 51</w:t>
      </w:r>
    </w:p>
    <w:p w14:paraId="7CC83E8D" w14:textId="4F5552BD" w:rsidR="00CD274C" w:rsidRPr="006B7FC6" w:rsidRDefault="00CD274C" w:rsidP="00CD274C">
      <w:pPr>
        <w:spacing w:line="240" w:lineRule="auto"/>
        <w:rPr>
          <w:i/>
          <w:iCs/>
          <w:szCs w:val="22"/>
        </w:rPr>
      </w:pPr>
      <w:r w:rsidRPr="006B7FC6">
        <w:rPr>
          <w:szCs w:val="22"/>
          <w:lang w:val="en-US"/>
        </w:rPr>
        <w:t>E</w:t>
      </w:r>
      <w:r>
        <w:rPr>
          <w:szCs w:val="22"/>
          <w:lang w:val="en-US"/>
        </w:rPr>
        <w:t>-pasts</w:t>
      </w:r>
      <w:r w:rsidRPr="006B7FC6">
        <w:rPr>
          <w:szCs w:val="22"/>
          <w:lang w:val="en-US"/>
        </w:rPr>
        <w:t xml:space="preserve">: </w:t>
      </w:r>
      <w:hyperlink r:id="rId11" w:history="1">
        <w:r w:rsidR="0049049A" w:rsidRPr="00444861">
          <w:rPr>
            <w:rStyle w:val="Hyperlink"/>
            <w:szCs w:val="22"/>
            <w:lang w:val="en-US"/>
          </w:rPr>
          <w:t>pharmacovigilance@ceva.com</w:t>
        </w:r>
      </w:hyperlink>
      <w:r w:rsidR="0049049A">
        <w:rPr>
          <w:szCs w:val="22"/>
          <w:lang w:val="en-US"/>
        </w:rPr>
        <w:t xml:space="preserve"> </w:t>
      </w:r>
    </w:p>
    <w:p w14:paraId="742B3460" w14:textId="040571C3" w:rsidR="00331A5C" w:rsidRDefault="00331A5C" w:rsidP="00331A5C">
      <w:pPr>
        <w:spacing w:after="0" w:line="259" w:lineRule="auto"/>
        <w:ind w:left="0" w:right="53" w:firstLine="0"/>
      </w:pPr>
    </w:p>
    <w:p w14:paraId="17004A87" w14:textId="77777777" w:rsidR="00A3345D" w:rsidRPr="00A3345D" w:rsidRDefault="00A3345D" w:rsidP="00A3345D">
      <w:pPr>
        <w:spacing w:after="0" w:line="259" w:lineRule="auto"/>
        <w:ind w:left="0" w:right="53" w:firstLine="0"/>
        <w:rPr>
          <w:u w:val="single"/>
        </w:rPr>
      </w:pPr>
      <w:r w:rsidRPr="00A3345D">
        <w:rPr>
          <w:u w:val="single"/>
        </w:rPr>
        <w:t>Par sērijas izlaidi atbildīgais ražotājs:</w:t>
      </w:r>
    </w:p>
    <w:p w14:paraId="2525BFD0" w14:textId="0137DB8A" w:rsidR="0049049A" w:rsidRDefault="00A3345D" w:rsidP="00A3345D">
      <w:pPr>
        <w:spacing w:after="0" w:line="259" w:lineRule="auto"/>
        <w:ind w:left="0" w:right="53" w:firstLine="0"/>
      </w:pPr>
      <w:r>
        <w:t xml:space="preserve">Ceva </w:t>
      </w:r>
      <w:proofErr w:type="spellStart"/>
      <w:r>
        <w:t>Santé</w:t>
      </w:r>
      <w:proofErr w:type="spellEnd"/>
      <w:r>
        <w:t xml:space="preserve"> </w:t>
      </w:r>
      <w:proofErr w:type="spellStart"/>
      <w:r>
        <w:t>Animale</w:t>
      </w:r>
      <w:proofErr w:type="spellEnd"/>
      <w:r>
        <w:t xml:space="preserve"> - 10, </w:t>
      </w:r>
      <w:proofErr w:type="spellStart"/>
      <w:r>
        <w:t>av</w:t>
      </w:r>
      <w:proofErr w:type="spellEnd"/>
      <w:r>
        <w:t xml:space="preserve">. </w:t>
      </w:r>
      <w:proofErr w:type="spellStart"/>
      <w:r>
        <w:t>de</w:t>
      </w:r>
      <w:proofErr w:type="spellEnd"/>
      <w:r>
        <w:t xml:space="preserve"> </w:t>
      </w:r>
      <w:proofErr w:type="spellStart"/>
      <w:r>
        <w:t>La</w:t>
      </w:r>
      <w:proofErr w:type="spellEnd"/>
      <w:r>
        <w:t xml:space="preserve"> </w:t>
      </w:r>
      <w:proofErr w:type="spellStart"/>
      <w:r>
        <w:t>Ballastière</w:t>
      </w:r>
      <w:proofErr w:type="spellEnd"/>
      <w:r>
        <w:t xml:space="preserve"> - 33500 </w:t>
      </w:r>
      <w:proofErr w:type="spellStart"/>
      <w:r>
        <w:t>Libourne</w:t>
      </w:r>
      <w:proofErr w:type="spellEnd"/>
      <w:r>
        <w:t xml:space="preserve"> – Francija</w:t>
      </w:r>
    </w:p>
    <w:p w14:paraId="7E43443A" w14:textId="77777777" w:rsidR="00A3345D" w:rsidRDefault="00A3345D" w:rsidP="00A3345D">
      <w:pPr>
        <w:spacing w:after="0" w:line="259" w:lineRule="auto"/>
        <w:ind w:left="0" w:right="53" w:firstLine="0"/>
      </w:pPr>
    </w:p>
    <w:p w14:paraId="08511CF5" w14:textId="0E021DDA" w:rsidR="00CD274C" w:rsidRPr="00E57A7D" w:rsidRDefault="00331A5C" w:rsidP="00CD274C">
      <w:pPr>
        <w:pStyle w:val="Style1"/>
      </w:pPr>
      <w:r>
        <w:t xml:space="preserve"> </w:t>
      </w:r>
      <w:r w:rsidR="00CD274C" w:rsidRPr="00E57A7D">
        <w:rPr>
          <w:highlight w:val="lightGray"/>
        </w:rPr>
        <w:t>17.</w:t>
      </w:r>
      <w:r w:rsidR="00CD274C" w:rsidRPr="00E57A7D">
        <w:tab/>
        <w:t>Cita informācija</w:t>
      </w:r>
    </w:p>
    <w:p w14:paraId="3885426F" w14:textId="2AD09BF3" w:rsidR="00331A5C" w:rsidRDefault="00331A5C" w:rsidP="00331A5C">
      <w:pPr>
        <w:spacing w:after="24" w:line="259" w:lineRule="auto"/>
        <w:ind w:left="0" w:right="53" w:firstLine="0"/>
      </w:pPr>
    </w:p>
    <w:p w14:paraId="0B464B68" w14:textId="77777777" w:rsidR="00B745F2" w:rsidRDefault="00B745F2" w:rsidP="003E0DFA">
      <w:pPr>
        <w:spacing w:after="13" w:line="259" w:lineRule="auto"/>
        <w:ind w:left="0" w:right="53" w:firstLine="0"/>
      </w:pPr>
    </w:p>
    <w:sectPr w:rsidR="00B745F2" w:rsidSect="003E0DFA">
      <w:pgSz w:w="11906" w:h="16838"/>
      <w:pgMar w:top="1134" w:right="1418" w:bottom="1134" w:left="1418"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BA"/>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A6C8E"/>
    <w:multiLevelType w:val="hybridMultilevel"/>
    <w:tmpl w:val="BD480FA2"/>
    <w:lvl w:ilvl="0" w:tplc="299CBEC2">
      <w:start w:val="7"/>
      <w:numFmt w:val="decimal"/>
      <w:lvlText w:val="%1."/>
      <w:lvlJc w:val="left"/>
      <w:pPr>
        <w:ind w:left="566"/>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9282139E">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EEBC6460">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0D68A95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AC4E983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A8DEC96E">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054EE926">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0B983FCE">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5394A9D6">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A3F1950"/>
    <w:multiLevelType w:val="hybridMultilevel"/>
    <w:tmpl w:val="6E484D72"/>
    <w:lvl w:ilvl="0" w:tplc="62EEDFE4">
      <w:start w:val="1"/>
      <w:numFmt w:val="bullet"/>
      <w:lvlText w:val="•"/>
      <w:lvlJc w:val="left"/>
      <w:pPr>
        <w:ind w:left="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CCEE3AC">
      <w:start w:val="1"/>
      <w:numFmt w:val="bullet"/>
      <w:lvlText w:val="o"/>
      <w:lvlJc w:val="left"/>
      <w:pPr>
        <w:ind w:left="11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02E97DC">
      <w:start w:val="1"/>
      <w:numFmt w:val="bullet"/>
      <w:lvlText w:val="▪"/>
      <w:lvlJc w:val="left"/>
      <w:pPr>
        <w:ind w:left="18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F3257BA">
      <w:start w:val="1"/>
      <w:numFmt w:val="bullet"/>
      <w:lvlText w:val="•"/>
      <w:lvlJc w:val="left"/>
      <w:pPr>
        <w:ind w:left="25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F80DDA6">
      <w:start w:val="1"/>
      <w:numFmt w:val="bullet"/>
      <w:lvlText w:val="o"/>
      <w:lvlJc w:val="left"/>
      <w:pPr>
        <w:ind w:left="32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374F982">
      <w:start w:val="1"/>
      <w:numFmt w:val="bullet"/>
      <w:lvlText w:val="▪"/>
      <w:lvlJc w:val="left"/>
      <w:pPr>
        <w:ind w:left="3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2528EAC">
      <w:start w:val="1"/>
      <w:numFmt w:val="bullet"/>
      <w:lvlText w:val="•"/>
      <w:lvlJc w:val="left"/>
      <w:pPr>
        <w:ind w:left="4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A67D26">
      <w:start w:val="1"/>
      <w:numFmt w:val="bullet"/>
      <w:lvlText w:val="o"/>
      <w:lvlJc w:val="left"/>
      <w:pPr>
        <w:ind w:left="5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746465C">
      <w:start w:val="1"/>
      <w:numFmt w:val="bullet"/>
      <w:lvlText w:val="▪"/>
      <w:lvlJc w:val="left"/>
      <w:pPr>
        <w:ind w:left="6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1294C0C"/>
    <w:multiLevelType w:val="hybridMultilevel"/>
    <w:tmpl w:val="4856898A"/>
    <w:lvl w:ilvl="0" w:tplc="EF949F04">
      <w:start w:val="7"/>
      <w:numFmt w:val="decimal"/>
      <w:lvlText w:val="%1."/>
      <w:lvlJc w:val="left"/>
      <w:pPr>
        <w:ind w:left="7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F4FCF646">
      <w:start w:val="1"/>
      <w:numFmt w:val="lowerLetter"/>
      <w:lvlText w:val="%2"/>
      <w:lvlJc w:val="left"/>
      <w:pPr>
        <w:ind w:left="10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75942202">
      <w:start w:val="1"/>
      <w:numFmt w:val="lowerRoman"/>
      <w:lvlText w:val="%3"/>
      <w:lvlJc w:val="left"/>
      <w:pPr>
        <w:ind w:left="18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E7B22C0C">
      <w:start w:val="1"/>
      <w:numFmt w:val="decimal"/>
      <w:lvlText w:val="%4"/>
      <w:lvlJc w:val="left"/>
      <w:pPr>
        <w:ind w:left="25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389281E4">
      <w:start w:val="1"/>
      <w:numFmt w:val="lowerLetter"/>
      <w:lvlText w:val="%5"/>
      <w:lvlJc w:val="left"/>
      <w:pPr>
        <w:ind w:left="324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89B685D2">
      <w:start w:val="1"/>
      <w:numFmt w:val="lowerRoman"/>
      <w:lvlText w:val="%6"/>
      <w:lvlJc w:val="left"/>
      <w:pPr>
        <w:ind w:left="396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6BF07268">
      <w:start w:val="1"/>
      <w:numFmt w:val="decimal"/>
      <w:lvlText w:val="%7"/>
      <w:lvlJc w:val="left"/>
      <w:pPr>
        <w:ind w:left="468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62E446EC">
      <w:start w:val="1"/>
      <w:numFmt w:val="lowerLetter"/>
      <w:lvlText w:val="%8"/>
      <w:lvlJc w:val="left"/>
      <w:pPr>
        <w:ind w:left="540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23EC81A8">
      <w:start w:val="1"/>
      <w:numFmt w:val="lowerRoman"/>
      <w:lvlText w:val="%9"/>
      <w:lvlJc w:val="left"/>
      <w:pPr>
        <w:ind w:left="61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28893AFF"/>
    <w:multiLevelType w:val="hybridMultilevel"/>
    <w:tmpl w:val="EB50DBA2"/>
    <w:lvl w:ilvl="0" w:tplc="7F880778">
      <w:start w:val="1"/>
      <w:numFmt w:val="bullet"/>
      <w:lvlText w:val="-"/>
      <w:lvlJc w:val="left"/>
      <w:pPr>
        <w:ind w:left="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06A2660">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9E25EBC">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7784D3E">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947652">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AC0FBE0">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30CFA02">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366DD3E">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4D408FE">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52DE5A9E"/>
    <w:multiLevelType w:val="hybridMultilevel"/>
    <w:tmpl w:val="2B40A5F2"/>
    <w:lvl w:ilvl="0" w:tplc="C6844D40">
      <w:start w:val="1"/>
      <w:numFmt w:val="bullet"/>
      <w:lvlText w:val="-"/>
      <w:lvlJc w:val="left"/>
      <w:pPr>
        <w:ind w:left="14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ECAAE4A">
      <w:start w:val="1"/>
      <w:numFmt w:val="bullet"/>
      <w:lvlText w:val="o"/>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26E7F54">
      <w:start w:val="1"/>
      <w:numFmt w:val="bullet"/>
      <w:lvlText w:val="▪"/>
      <w:lvlJc w:val="left"/>
      <w:pPr>
        <w:ind w:left="18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341C8728">
      <w:start w:val="1"/>
      <w:numFmt w:val="bullet"/>
      <w:lvlText w:val="•"/>
      <w:lvlJc w:val="left"/>
      <w:pPr>
        <w:ind w:left="25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64D6F0">
      <w:start w:val="1"/>
      <w:numFmt w:val="bullet"/>
      <w:lvlText w:val="o"/>
      <w:lvlJc w:val="left"/>
      <w:pPr>
        <w:ind w:left="32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F7E7F9C">
      <w:start w:val="1"/>
      <w:numFmt w:val="bullet"/>
      <w:lvlText w:val="▪"/>
      <w:lvlJc w:val="left"/>
      <w:pPr>
        <w:ind w:left="40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B0A9A2E">
      <w:start w:val="1"/>
      <w:numFmt w:val="bullet"/>
      <w:lvlText w:val="•"/>
      <w:lvlJc w:val="left"/>
      <w:pPr>
        <w:ind w:left="47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409420">
      <w:start w:val="1"/>
      <w:numFmt w:val="bullet"/>
      <w:lvlText w:val="o"/>
      <w:lvlJc w:val="left"/>
      <w:pPr>
        <w:ind w:left="54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87A17CE">
      <w:start w:val="1"/>
      <w:numFmt w:val="bullet"/>
      <w:lvlText w:val="▪"/>
      <w:lvlJc w:val="left"/>
      <w:pPr>
        <w:ind w:left="6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5B84313D"/>
    <w:multiLevelType w:val="hybridMultilevel"/>
    <w:tmpl w:val="5DCA925C"/>
    <w:lvl w:ilvl="0" w:tplc="694E4D8E">
      <w:start w:val="1"/>
      <w:numFmt w:val="bullet"/>
      <w:lvlText w:val="-"/>
      <w:lvlJc w:val="left"/>
      <w:pPr>
        <w:ind w:left="1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A4E06AA">
      <w:start w:val="1"/>
      <w:numFmt w:val="bullet"/>
      <w:lvlText w:val="o"/>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E76F58C">
      <w:start w:val="1"/>
      <w:numFmt w:val="bullet"/>
      <w:lvlText w:val="▪"/>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A28BC9C">
      <w:start w:val="1"/>
      <w:numFmt w:val="bullet"/>
      <w:lvlText w:val="•"/>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3F0D0AE">
      <w:start w:val="1"/>
      <w:numFmt w:val="bullet"/>
      <w:lvlText w:val="o"/>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7F658A0">
      <w:start w:val="1"/>
      <w:numFmt w:val="bullet"/>
      <w:lvlText w:val="▪"/>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C3A4496">
      <w:start w:val="1"/>
      <w:numFmt w:val="bullet"/>
      <w:lvlText w:val="•"/>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B64AC94">
      <w:start w:val="1"/>
      <w:numFmt w:val="bullet"/>
      <w:lvlText w:val="o"/>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50788628">
      <w:start w:val="1"/>
      <w:numFmt w:val="bullet"/>
      <w:lvlText w:val="▪"/>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5E0C3C1E"/>
    <w:multiLevelType w:val="hybridMultilevel"/>
    <w:tmpl w:val="BCC6941C"/>
    <w:lvl w:ilvl="0" w:tplc="03F8A624">
      <w:start w:val="1"/>
      <w:numFmt w:val="upperLetter"/>
      <w:pStyle w:val="Style3"/>
      <w:suff w:val="space"/>
      <w:lvlText w:val="%1."/>
      <w:lvlJc w:val="left"/>
      <w:pPr>
        <w:ind w:left="0" w:firstLine="0"/>
      </w:pPr>
      <w:rPr>
        <w:rFonts w:hint="default"/>
      </w:rPr>
    </w:lvl>
    <w:lvl w:ilvl="1" w:tplc="2F2866EA" w:tentative="1">
      <w:start w:val="1"/>
      <w:numFmt w:val="lowerLetter"/>
      <w:lvlText w:val="%2."/>
      <w:lvlJc w:val="left"/>
      <w:pPr>
        <w:ind w:left="1440" w:hanging="360"/>
      </w:pPr>
    </w:lvl>
    <w:lvl w:ilvl="2" w:tplc="B5B094CA" w:tentative="1">
      <w:start w:val="1"/>
      <w:numFmt w:val="lowerRoman"/>
      <w:lvlText w:val="%3."/>
      <w:lvlJc w:val="right"/>
      <w:pPr>
        <w:ind w:left="2160" w:hanging="180"/>
      </w:pPr>
    </w:lvl>
    <w:lvl w:ilvl="3" w:tplc="A6A219A0" w:tentative="1">
      <w:start w:val="1"/>
      <w:numFmt w:val="decimal"/>
      <w:lvlText w:val="%4."/>
      <w:lvlJc w:val="left"/>
      <w:pPr>
        <w:ind w:left="2880" w:hanging="360"/>
      </w:pPr>
    </w:lvl>
    <w:lvl w:ilvl="4" w:tplc="50E23D58" w:tentative="1">
      <w:start w:val="1"/>
      <w:numFmt w:val="lowerLetter"/>
      <w:lvlText w:val="%5."/>
      <w:lvlJc w:val="left"/>
      <w:pPr>
        <w:ind w:left="3600" w:hanging="360"/>
      </w:pPr>
    </w:lvl>
    <w:lvl w:ilvl="5" w:tplc="EDFA4A40" w:tentative="1">
      <w:start w:val="1"/>
      <w:numFmt w:val="lowerRoman"/>
      <w:lvlText w:val="%6."/>
      <w:lvlJc w:val="right"/>
      <w:pPr>
        <w:ind w:left="4320" w:hanging="180"/>
      </w:pPr>
    </w:lvl>
    <w:lvl w:ilvl="6" w:tplc="CBBA39A4" w:tentative="1">
      <w:start w:val="1"/>
      <w:numFmt w:val="decimal"/>
      <w:lvlText w:val="%7."/>
      <w:lvlJc w:val="left"/>
      <w:pPr>
        <w:ind w:left="5040" w:hanging="360"/>
      </w:pPr>
    </w:lvl>
    <w:lvl w:ilvl="7" w:tplc="93E40140" w:tentative="1">
      <w:start w:val="1"/>
      <w:numFmt w:val="lowerLetter"/>
      <w:lvlText w:val="%8."/>
      <w:lvlJc w:val="left"/>
      <w:pPr>
        <w:ind w:left="5760" w:hanging="360"/>
      </w:pPr>
    </w:lvl>
    <w:lvl w:ilvl="8" w:tplc="6396E6B2" w:tentative="1">
      <w:start w:val="1"/>
      <w:numFmt w:val="lowerRoman"/>
      <w:lvlText w:val="%9."/>
      <w:lvlJc w:val="right"/>
      <w:pPr>
        <w:ind w:left="6480" w:hanging="180"/>
      </w:pPr>
    </w:lvl>
  </w:abstractNum>
  <w:abstractNum w:abstractNumId="7" w15:restartNumberingAfterBreak="0">
    <w:nsid w:val="77B52F32"/>
    <w:multiLevelType w:val="hybridMultilevel"/>
    <w:tmpl w:val="AEEE90D8"/>
    <w:lvl w:ilvl="0" w:tplc="4F587D5A">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FE2FC26">
      <w:start w:val="1"/>
      <w:numFmt w:val="bullet"/>
      <w:lvlText w:val="o"/>
      <w:lvlJc w:val="left"/>
      <w:pPr>
        <w:ind w:left="11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FCB568">
      <w:start w:val="1"/>
      <w:numFmt w:val="bullet"/>
      <w:lvlText w:val="▪"/>
      <w:lvlJc w:val="left"/>
      <w:pPr>
        <w:ind w:left="18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4CE6672">
      <w:start w:val="1"/>
      <w:numFmt w:val="bullet"/>
      <w:lvlText w:val="•"/>
      <w:lvlJc w:val="left"/>
      <w:pPr>
        <w:ind w:left="25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1904AF8">
      <w:start w:val="1"/>
      <w:numFmt w:val="bullet"/>
      <w:lvlText w:val="o"/>
      <w:lvlJc w:val="left"/>
      <w:pPr>
        <w:ind w:left="329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A90CF5E">
      <w:start w:val="1"/>
      <w:numFmt w:val="bullet"/>
      <w:lvlText w:val="▪"/>
      <w:lvlJc w:val="left"/>
      <w:pPr>
        <w:ind w:left="401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1C8C840">
      <w:start w:val="1"/>
      <w:numFmt w:val="bullet"/>
      <w:lvlText w:val="•"/>
      <w:lvlJc w:val="left"/>
      <w:pPr>
        <w:ind w:left="473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75C45A4">
      <w:start w:val="1"/>
      <w:numFmt w:val="bullet"/>
      <w:lvlText w:val="o"/>
      <w:lvlJc w:val="left"/>
      <w:pPr>
        <w:ind w:left="545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0188E1C">
      <w:start w:val="1"/>
      <w:numFmt w:val="bullet"/>
      <w:lvlText w:val="▪"/>
      <w:lvlJc w:val="left"/>
      <w:pPr>
        <w:ind w:left="617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7F193D3B"/>
    <w:multiLevelType w:val="hybridMultilevel"/>
    <w:tmpl w:val="996C66F4"/>
    <w:lvl w:ilvl="0" w:tplc="2EFE31AC">
      <w:start w:val="1"/>
      <w:numFmt w:val="bullet"/>
      <w:lvlText w:val="-"/>
      <w:lvlJc w:val="left"/>
      <w:pPr>
        <w:ind w:left="1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D54545E">
      <w:start w:val="1"/>
      <w:numFmt w:val="bullet"/>
      <w:lvlText w:val="o"/>
      <w:lvlJc w:val="left"/>
      <w:pPr>
        <w:ind w:left="11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BC23204">
      <w:start w:val="1"/>
      <w:numFmt w:val="bullet"/>
      <w:lvlText w:val="▪"/>
      <w:lvlJc w:val="left"/>
      <w:pPr>
        <w:ind w:left="18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4CE7322">
      <w:start w:val="1"/>
      <w:numFmt w:val="bullet"/>
      <w:lvlText w:val="•"/>
      <w:lvlJc w:val="left"/>
      <w:pPr>
        <w:ind w:left="25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BF477AC">
      <w:start w:val="1"/>
      <w:numFmt w:val="bullet"/>
      <w:lvlText w:val="o"/>
      <w:lvlJc w:val="left"/>
      <w:pPr>
        <w:ind w:left="32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7E86815C">
      <w:start w:val="1"/>
      <w:numFmt w:val="bullet"/>
      <w:lvlText w:val="▪"/>
      <w:lvlJc w:val="left"/>
      <w:pPr>
        <w:ind w:left="39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FB44572">
      <w:start w:val="1"/>
      <w:numFmt w:val="bullet"/>
      <w:lvlText w:val="•"/>
      <w:lvlJc w:val="left"/>
      <w:pPr>
        <w:ind w:left="47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5DA509E">
      <w:start w:val="1"/>
      <w:numFmt w:val="bullet"/>
      <w:lvlText w:val="o"/>
      <w:lvlJc w:val="left"/>
      <w:pPr>
        <w:ind w:left="54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1C6F83C">
      <w:start w:val="1"/>
      <w:numFmt w:val="bullet"/>
      <w:lvlText w:val="▪"/>
      <w:lvlJc w:val="left"/>
      <w:pPr>
        <w:ind w:left="61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591090234">
    <w:abstractNumId w:val="8"/>
  </w:num>
  <w:num w:numId="2" w16cid:durableId="97529287">
    <w:abstractNumId w:val="3"/>
  </w:num>
  <w:num w:numId="3" w16cid:durableId="1218395900">
    <w:abstractNumId w:val="4"/>
  </w:num>
  <w:num w:numId="4" w16cid:durableId="1196190999">
    <w:abstractNumId w:val="1"/>
  </w:num>
  <w:num w:numId="5" w16cid:durableId="1601176635">
    <w:abstractNumId w:val="2"/>
  </w:num>
  <w:num w:numId="6" w16cid:durableId="1918439973">
    <w:abstractNumId w:val="5"/>
  </w:num>
  <w:num w:numId="7" w16cid:durableId="1178035233">
    <w:abstractNumId w:val="0"/>
  </w:num>
  <w:num w:numId="8" w16cid:durableId="1186138939">
    <w:abstractNumId w:val="7"/>
  </w:num>
  <w:num w:numId="9" w16cid:durableId="16234211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45F2"/>
    <w:rsid w:val="00184482"/>
    <w:rsid w:val="00291D26"/>
    <w:rsid w:val="002E23C0"/>
    <w:rsid w:val="00331A5C"/>
    <w:rsid w:val="00332C68"/>
    <w:rsid w:val="0035454A"/>
    <w:rsid w:val="003604EF"/>
    <w:rsid w:val="003D2957"/>
    <w:rsid w:val="003E0DFA"/>
    <w:rsid w:val="0049049A"/>
    <w:rsid w:val="004F2EDE"/>
    <w:rsid w:val="00523FAD"/>
    <w:rsid w:val="005D394E"/>
    <w:rsid w:val="005D4CC4"/>
    <w:rsid w:val="005D533A"/>
    <w:rsid w:val="00604935"/>
    <w:rsid w:val="00614CE7"/>
    <w:rsid w:val="00615B65"/>
    <w:rsid w:val="006A5A02"/>
    <w:rsid w:val="006B4C52"/>
    <w:rsid w:val="00701E1C"/>
    <w:rsid w:val="00762BA0"/>
    <w:rsid w:val="00822ED3"/>
    <w:rsid w:val="00832C74"/>
    <w:rsid w:val="009A701F"/>
    <w:rsid w:val="009C51D0"/>
    <w:rsid w:val="009F1EC6"/>
    <w:rsid w:val="00A3345D"/>
    <w:rsid w:val="00A57AB6"/>
    <w:rsid w:val="00B254DE"/>
    <w:rsid w:val="00B745F2"/>
    <w:rsid w:val="00C078A4"/>
    <w:rsid w:val="00CD274C"/>
    <w:rsid w:val="00D32305"/>
    <w:rsid w:val="00D52F61"/>
    <w:rsid w:val="00DE4B33"/>
    <w:rsid w:val="00E1002B"/>
    <w:rsid w:val="00E20182"/>
    <w:rsid w:val="00E4311E"/>
    <w:rsid w:val="00E71DCC"/>
    <w:rsid w:val="00EB20D0"/>
    <w:rsid w:val="00FE164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D8226"/>
  <w15:docId w15:val="{F7F0BB96-87A7-514D-85DC-061AEA252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lv-LV"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69" w:lineRule="auto"/>
      <w:ind w:left="10" w:right="251" w:hanging="10"/>
      <w:jc w:val="both"/>
    </w:pPr>
    <w:rPr>
      <w:rFonts w:ascii="Times New Roman" w:eastAsia="Times New Roman" w:hAnsi="Times New Roman" w:cs="Times New Roman"/>
      <w:color w:val="000000"/>
      <w:sz w:val="22"/>
      <w:lang w:eastAsia="lv-LV" w:bidi="lv-LV"/>
    </w:rPr>
  </w:style>
  <w:style w:type="paragraph" w:styleId="Heading1">
    <w:name w:val="heading 1"/>
    <w:next w:val="Normal"/>
    <w:link w:val="Heading1Char"/>
    <w:uiPriority w:val="9"/>
    <w:qFormat/>
    <w:pPr>
      <w:keepNext/>
      <w:keepLines/>
      <w:spacing w:after="4" w:line="259" w:lineRule="auto"/>
      <w:ind w:left="10" w:right="249" w:hanging="10"/>
      <w:outlineLvl w:val="0"/>
    </w:pPr>
    <w:rPr>
      <w:rFonts w:ascii="Times New Roman" w:eastAsia="Times New Roman" w:hAnsi="Times New Roman" w:cs="Times New Roman"/>
      <w:b/>
      <w:color w:val="000000"/>
      <w:sz w:val="22"/>
    </w:rPr>
  </w:style>
  <w:style w:type="paragraph" w:styleId="Heading2">
    <w:name w:val="heading 2"/>
    <w:next w:val="Normal"/>
    <w:link w:val="Heading2Char"/>
    <w:uiPriority w:val="9"/>
    <w:unhideWhenUsed/>
    <w:qFormat/>
    <w:pPr>
      <w:keepNext/>
      <w:keepLines/>
      <w:spacing w:after="4" w:line="259" w:lineRule="auto"/>
      <w:ind w:left="10" w:right="249" w:hanging="10"/>
      <w:outlineLvl w:val="1"/>
    </w:pPr>
    <w:rPr>
      <w:rFonts w:ascii="Times New Roman" w:eastAsia="Times New Roman" w:hAnsi="Times New Roman" w:cs="Times New Roman"/>
      <w:b/>
      <w:color w:val="000000"/>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2"/>
    </w:rPr>
  </w:style>
  <w:style w:type="character" w:customStyle="1" w:styleId="Heading2Char">
    <w:name w:val="Heading 2 Char"/>
    <w:link w:val="Heading2"/>
    <w:rPr>
      <w:rFonts w:ascii="Times New Roman" w:eastAsia="Times New Roman" w:hAnsi="Times New Roman" w:cs="Times New Roman"/>
      <w:b/>
      <w:color w:val="000000"/>
      <w:sz w:val="22"/>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evision">
    <w:name w:val="Revision"/>
    <w:hidden/>
    <w:uiPriority w:val="99"/>
    <w:semiHidden/>
    <w:rsid w:val="00291D26"/>
    <w:pPr>
      <w:spacing w:after="0" w:line="240" w:lineRule="auto"/>
    </w:pPr>
    <w:rPr>
      <w:rFonts w:ascii="Times New Roman" w:eastAsia="Times New Roman" w:hAnsi="Times New Roman" w:cs="Times New Roman"/>
      <w:color w:val="000000"/>
      <w:sz w:val="22"/>
      <w:lang w:eastAsia="lv-LV" w:bidi="lv-LV"/>
    </w:rPr>
  </w:style>
  <w:style w:type="paragraph" w:customStyle="1" w:styleId="Style1">
    <w:name w:val="Style1"/>
    <w:basedOn w:val="Normal"/>
    <w:qFormat/>
    <w:rsid w:val="00E1002B"/>
    <w:pPr>
      <w:tabs>
        <w:tab w:val="left" w:pos="0"/>
      </w:tabs>
      <w:spacing w:after="0" w:line="240" w:lineRule="auto"/>
      <w:ind w:left="567" w:right="0" w:hanging="567"/>
      <w:jc w:val="left"/>
    </w:pPr>
    <w:rPr>
      <w:b/>
      <w:color w:val="auto"/>
      <w:kern w:val="0"/>
      <w:szCs w:val="22"/>
      <w:lang w:eastAsia="en-US" w:bidi="ar-SA"/>
      <w14:ligatures w14:val="none"/>
    </w:rPr>
  </w:style>
  <w:style w:type="paragraph" w:customStyle="1" w:styleId="Style3">
    <w:name w:val="Style3"/>
    <w:basedOn w:val="Normal"/>
    <w:qFormat/>
    <w:rsid w:val="00604935"/>
    <w:pPr>
      <w:numPr>
        <w:numId w:val="9"/>
      </w:numPr>
      <w:spacing w:after="0" w:line="240" w:lineRule="auto"/>
      <w:ind w:right="0"/>
      <w:jc w:val="center"/>
    </w:pPr>
    <w:rPr>
      <w:b/>
      <w:color w:val="auto"/>
      <w:kern w:val="0"/>
      <w:szCs w:val="22"/>
      <w:lang w:eastAsia="en-US" w:bidi="ar-SA"/>
      <w14:ligatures w14:val="none"/>
    </w:rPr>
  </w:style>
  <w:style w:type="paragraph" w:customStyle="1" w:styleId="Style2">
    <w:name w:val="Style2"/>
    <w:basedOn w:val="Normal"/>
    <w:qFormat/>
    <w:rsid w:val="00604935"/>
    <w:pPr>
      <w:pBdr>
        <w:top w:val="single" w:sz="4" w:space="1" w:color="auto"/>
        <w:left w:val="single" w:sz="4" w:space="4" w:color="auto"/>
        <w:bottom w:val="single" w:sz="4" w:space="1" w:color="auto"/>
        <w:right w:val="single" w:sz="4" w:space="4" w:color="auto"/>
      </w:pBdr>
      <w:tabs>
        <w:tab w:val="left" w:pos="0"/>
      </w:tabs>
      <w:spacing w:after="0" w:line="240" w:lineRule="auto"/>
      <w:ind w:left="567" w:right="0" w:hanging="567"/>
      <w:jc w:val="left"/>
    </w:pPr>
    <w:rPr>
      <w:b/>
      <w:color w:val="auto"/>
      <w:kern w:val="0"/>
      <w:szCs w:val="22"/>
      <w:lang w:eastAsia="en-US" w:bidi="ar-SA"/>
      <w14:ligatures w14:val="none"/>
    </w:rPr>
  </w:style>
  <w:style w:type="paragraph" w:styleId="EndnoteText">
    <w:name w:val="endnote text"/>
    <w:basedOn w:val="Normal"/>
    <w:link w:val="EndnoteTextChar"/>
    <w:semiHidden/>
    <w:rsid w:val="00331A5C"/>
    <w:pPr>
      <w:tabs>
        <w:tab w:val="left" w:pos="567"/>
      </w:tabs>
      <w:spacing w:after="0" w:line="240" w:lineRule="auto"/>
      <w:ind w:left="0" w:right="0" w:firstLine="0"/>
      <w:jc w:val="left"/>
    </w:pPr>
    <w:rPr>
      <w:color w:val="auto"/>
      <w:kern w:val="0"/>
      <w:szCs w:val="20"/>
      <w:lang w:eastAsia="en-US" w:bidi="ar-SA"/>
      <w14:ligatures w14:val="none"/>
    </w:rPr>
  </w:style>
  <w:style w:type="character" w:customStyle="1" w:styleId="EndnoteTextChar">
    <w:name w:val="Endnote Text Char"/>
    <w:basedOn w:val="DefaultParagraphFont"/>
    <w:link w:val="EndnoteText"/>
    <w:semiHidden/>
    <w:rsid w:val="00331A5C"/>
    <w:rPr>
      <w:rFonts w:ascii="Times New Roman" w:eastAsia="Times New Roman" w:hAnsi="Times New Roman" w:cs="Times New Roman"/>
      <w:kern w:val="0"/>
      <w:sz w:val="22"/>
      <w:szCs w:val="20"/>
      <w:lang w:val="lv-LV" w:eastAsia="en-US"/>
      <w14:ligatures w14:val="none"/>
    </w:rPr>
  </w:style>
  <w:style w:type="paragraph" w:styleId="Caption">
    <w:name w:val="caption"/>
    <w:basedOn w:val="Normal"/>
    <w:next w:val="Normal"/>
    <w:qFormat/>
    <w:rsid w:val="00331A5C"/>
    <w:pPr>
      <w:spacing w:after="0" w:line="240" w:lineRule="auto"/>
      <w:ind w:left="0" w:right="0" w:firstLine="0"/>
      <w:jc w:val="left"/>
    </w:pPr>
    <w:rPr>
      <w:rFonts w:ascii="TimesNewRoman" w:hAnsi="TimesNewRoman"/>
      <w:color w:val="auto"/>
      <w:kern w:val="0"/>
      <w:szCs w:val="20"/>
      <w:lang w:val="en-GB" w:eastAsia="fr-FR" w:bidi="ar-SA"/>
      <w14:ligatures w14:val="none"/>
    </w:rPr>
  </w:style>
  <w:style w:type="character" w:styleId="Hyperlink">
    <w:name w:val="Hyperlink"/>
    <w:basedOn w:val="DefaultParagraphFont"/>
    <w:uiPriority w:val="99"/>
    <w:unhideWhenUsed/>
    <w:rsid w:val="00E71DCC"/>
    <w:rPr>
      <w:color w:val="467886" w:themeColor="hyperlink"/>
      <w:u w:val="single"/>
    </w:rPr>
  </w:style>
  <w:style w:type="character" w:styleId="UnresolvedMention">
    <w:name w:val="Unresolved Mention"/>
    <w:basedOn w:val="DefaultParagraphFont"/>
    <w:uiPriority w:val="99"/>
    <w:semiHidden/>
    <w:unhideWhenUsed/>
    <w:rsid w:val="00E71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mailto:pharmacovigilance@ceva.com" TargetMode="External"/><Relationship Id="rId5" Type="http://schemas.openxmlformats.org/officeDocument/2006/relationships/hyperlink" Target="https://medicines.health.europa.eu/veterinary" TargetMode="External"/><Relationship Id="rId10" Type="http://schemas.openxmlformats.org/officeDocument/2006/relationships/hyperlink" Target="https://medicines.health.europa.eu/veterinary" TargetMode="External"/><Relationship Id="rId4" Type="http://schemas.openxmlformats.org/officeDocument/2006/relationships/webSettings" Target="webSettings.xml"/><Relationship Id="rId9" Type="http://schemas.openxmlformats.org/officeDocument/2006/relationships/hyperlink" Target="http://www.pvd.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16681</Words>
  <Characters>9509</Characters>
  <DocSecurity>0</DocSecurity>
  <Lines>79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1970-01-01T00:00:00Z</dcterms:created>
  <dcterms:modified xsi:type="dcterms:W3CDTF">1970-01-01T00:00:00Z</dcterms:modified>
</cp:coreProperties>
</file>