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A3A6D75" w:rsidR="00C114FF" w:rsidRPr="00674351" w:rsidRDefault="00C114FF" w:rsidP="00674351">
      <w:pPr>
        <w:tabs>
          <w:tab w:val="clear" w:pos="567"/>
        </w:tabs>
        <w:spacing w:line="240" w:lineRule="auto"/>
        <w:ind w:firstLine="567"/>
        <w:rPr>
          <w:color w:val="008000"/>
          <w:szCs w:val="22"/>
        </w:rPr>
      </w:pPr>
    </w:p>
    <w:p w14:paraId="51BBF2AA" w14:textId="77777777" w:rsidR="00047480" w:rsidRPr="00EE39E4" w:rsidRDefault="00047480" w:rsidP="00A9226B">
      <w:pPr>
        <w:tabs>
          <w:tab w:val="clear" w:pos="567"/>
        </w:tabs>
        <w:spacing w:line="240" w:lineRule="auto"/>
        <w:rPr>
          <w:szCs w:val="22"/>
        </w:rPr>
      </w:pPr>
    </w:p>
    <w:p w14:paraId="5D9BCD9B" w14:textId="77777777" w:rsidR="00C114FF" w:rsidRPr="00EE39E4" w:rsidRDefault="00C114FF" w:rsidP="00A9226B">
      <w:pPr>
        <w:tabs>
          <w:tab w:val="clear" w:pos="567"/>
        </w:tabs>
        <w:spacing w:line="240" w:lineRule="auto"/>
        <w:rPr>
          <w:szCs w:val="22"/>
        </w:rPr>
      </w:pPr>
    </w:p>
    <w:p w14:paraId="3D2BABCB" w14:textId="77777777" w:rsidR="00C114FF" w:rsidRPr="00EE39E4" w:rsidRDefault="00C114FF" w:rsidP="00A9226B">
      <w:pPr>
        <w:tabs>
          <w:tab w:val="clear" w:pos="567"/>
        </w:tabs>
        <w:spacing w:line="240" w:lineRule="auto"/>
        <w:rPr>
          <w:szCs w:val="22"/>
        </w:rPr>
      </w:pPr>
    </w:p>
    <w:p w14:paraId="4F6A6795" w14:textId="77777777" w:rsidR="00C114FF" w:rsidRPr="00EE39E4" w:rsidRDefault="00C114FF" w:rsidP="00A9226B">
      <w:pPr>
        <w:tabs>
          <w:tab w:val="clear" w:pos="567"/>
        </w:tabs>
        <w:spacing w:line="240" w:lineRule="auto"/>
        <w:rPr>
          <w:szCs w:val="22"/>
        </w:rPr>
      </w:pPr>
    </w:p>
    <w:p w14:paraId="40149AFE" w14:textId="77777777" w:rsidR="00C114FF" w:rsidRPr="00EE39E4" w:rsidRDefault="00C114FF" w:rsidP="00A9226B">
      <w:pPr>
        <w:tabs>
          <w:tab w:val="clear" w:pos="567"/>
        </w:tabs>
        <w:spacing w:line="240" w:lineRule="auto"/>
        <w:rPr>
          <w:szCs w:val="22"/>
        </w:rPr>
      </w:pPr>
    </w:p>
    <w:p w14:paraId="718AD045" w14:textId="77777777" w:rsidR="00C114FF" w:rsidRPr="00EE39E4" w:rsidRDefault="00C114FF" w:rsidP="00A9226B">
      <w:pPr>
        <w:tabs>
          <w:tab w:val="clear" w:pos="567"/>
        </w:tabs>
        <w:spacing w:line="240" w:lineRule="auto"/>
        <w:rPr>
          <w:szCs w:val="22"/>
        </w:rPr>
      </w:pPr>
    </w:p>
    <w:p w14:paraId="7564EAA3" w14:textId="77777777" w:rsidR="00C114FF" w:rsidRPr="00EE39E4" w:rsidRDefault="00C114FF" w:rsidP="00A9226B">
      <w:pPr>
        <w:tabs>
          <w:tab w:val="clear" w:pos="567"/>
        </w:tabs>
        <w:spacing w:line="240" w:lineRule="auto"/>
        <w:rPr>
          <w:szCs w:val="22"/>
        </w:rPr>
      </w:pPr>
    </w:p>
    <w:p w14:paraId="3B8A6DEB" w14:textId="77777777" w:rsidR="00C114FF" w:rsidRPr="00EE39E4" w:rsidRDefault="00C114FF" w:rsidP="00A9226B">
      <w:pPr>
        <w:tabs>
          <w:tab w:val="clear" w:pos="567"/>
        </w:tabs>
        <w:spacing w:line="240" w:lineRule="auto"/>
        <w:rPr>
          <w:szCs w:val="22"/>
        </w:rPr>
      </w:pPr>
    </w:p>
    <w:p w14:paraId="48A7B034" w14:textId="77777777" w:rsidR="00C114FF" w:rsidRPr="00EE39E4" w:rsidRDefault="00C114FF" w:rsidP="00A9226B">
      <w:pPr>
        <w:tabs>
          <w:tab w:val="clear" w:pos="567"/>
        </w:tabs>
        <w:spacing w:line="240" w:lineRule="auto"/>
        <w:rPr>
          <w:szCs w:val="22"/>
        </w:rPr>
      </w:pPr>
    </w:p>
    <w:p w14:paraId="641FA0F1" w14:textId="77777777" w:rsidR="00C114FF" w:rsidRPr="00EE39E4" w:rsidRDefault="00C114FF" w:rsidP="00A9226B">
      <w:pPr>
        <w:tabs>
          <w:tab w:val="clear" w:pos="567"/>
        </w:tabs>
        <w:spacing w:line="240" w:lineRule="auto"/>
        <w:rPr>
          <w:szCs w:val="22"/>
        </w:rPr>
      </w:pPr>
    </w:p>
    <w:p w14:paraId="2C6E2687" w14:textId="77777777" w:rsidR="00C114FF" w:rsidRPr="00EE39E4" w:rsidRDefault="00C114FF" w:rsidP="00A9226B">
      <w:pPr>
        <w:tabs>
          <w:tab w:val="clear" w:pos="567"/>
        </w:tabs>
        <w:spacing w:line="240" w:lineRule="auto"/>
        <w:rPr>
          <w:szCs w:val="22"/>
        </w:rPr>
      </w:pPr>
    </w:p>
    <w:p w14:paraId="18C8CEE1" w14:textId="77777777" w:rsidR="00C114FF" w:rsidRPr="00EE39E4" w:rsidRDefault="00C114FF" w:rsidP="00A9226B">
      <w:pPr>
        <w:tabs>
          <w:tab w:val="clear" w:pos="567"/>
        </w:tabs>
        <w:spacing w:line="240" w:lineRule="auto"/>
        <w:rPr>
          <w:szCs w:val="22"/>
        </w:rPr>
      </w:pPr>
    </w:p>
    <w:p w14:paraId="6AB54C4D" w14:textId="77777777" w:rsidR="00C114FF" w:rsidRPr="00EE39E4" w:rsidRDefault="00C114FF" w:rsidP="00A9226B">
      <w:pPr>
        <w:tabs>
          <w:tab w:val="clear" w:pos="567"/>
        </w:tabs>
        <w:spacing w:line="240" w:lineRule="auto"/>
        <w:rPr>
          <w:szCs w:val="22"/>
        </w:rPr>
      </w:pPr>
    </w:p>
    <w:p w14:paraId="483D1983" w14:textId="77777777" w:rsidR="00C114FF" w:rsidRPr="00EE39E4" w:rsidRDefault="00C114FF" w:rsidP="00A9226B">
      <w:pPr>
        <w:tabs>
          <w:tab w:val="clear" w:pos="567"/>
        </w:tabs>
        <w:spacing w:line="240" w:lineRule="auto"/>
        <w:rPr>
          <w:szCs w:val="22"/>
        </w:rPr>
      </w:pPr>
    </w:p>
    <w:p w14:paraId="6B0893E0" w14:textId="77777777" w:rsidR="00C114FF" w:rsidRPr="00EE39E4" w:rsidRDefault="00C114FF" w:rsidP="00A9226B">
      <w:pPr>
        <w:tabs>
          <w:tab w:val="clear" w:pos="567"/>
        </w:tabs>
        <w:spacing w:line="240" w:lineRule="auto"/>
        <w:rPr>
          <w:szCs w:val="22"/>
        </w:rPr>
      </w:pPr>
    </w:p>
    <w:p w14:paraId="431DD7AF" w14:textId="77777777" w:rsidR="00C114FF" w:rsidRPr="00EE39E4" w:rsidRDefault="00C114FF" w:rsidP="00A9226B">
      <w:pPr>
        <w:tabs>
          <w:tab w:val="clear" w:pos="567"/>
        </w:tabs>
        <w:spacing w:line="240" w:lineRule="auto"/>
        <w:rPr>
          <w:szCs w:val="22"/>
        </w:rPr>
      </w:pPr>
    </w:p>
    <w:p w14:paraId="6AE83036" w14:textId="77777777" w:rsidR="00C114FF" w:rsidRPr="00EE39E4" w:rsidRDefault="00C114FF" w:rsidP="00A9226B">
      <w:pPr>
        <w:tabs>
          <w:tab w:val="clear" w:pos="567"/>
        </w:tabs>
        <w:spacing w:line="240" w:lineRule="auto"/>
        <w:rPr>
          <w:szCs w:val="22"/>
        </w:rPr>
      </w:pPr>
    </w:p>
    <w:p w14:paraId="688E6713" w14:textId="77777777" w:rsidR="00C114FF" w:rsidRPr="00EE39E4" w:rsidRDefault="00C114FF" w:rsidP="00A9226B">
      <w:pPr>
        <w:tabs>
          <w:tab w:val="clear" w:pos="567"/>
        </w:tabs>
        <w:spacing w:line="240" w:lineRule="auto"/>
        <w:rPr>
          <w:szCs w:val="22"/>
        </w:rPr>
      </w:pPr>
    </w:p>
    <w:p w14:paraId="3A152DA0" w14:textId="77777777" w:rsidR="00C114FF" w:rsidRPr="00EE39E4" w:rsidRDefault="00C114FF" w:rsidP="00A9226B">
      <w:pPr>
        <w:tabs>
          <w:tab w:val="clear" w:pos="567"/>
        </w:tabs>
        <w:spacing w:line="240" w:lineRule="auto"/>
        <w:rPr>
          <w:szCs w:val="22"/>
        </w:rPr>
      </w:pPr>
    </w:p>
    <w:p w14:paraId="59843847" w14:textId="77777777" w:rsidR="00C114FF" w:rsidRPr="00EE39E4" w:rsidRDefault="00C114FF" w:rsidP="00A9226B">
      <w:pPr>
        <w:tabs>
          <w:tab w:val="clear" w:pos="567"/>
        </w:tabs>
        <w:spacing w:line="240" w:lineRule="auto"/>
        <w:rPr>
          <w:szCs w:val="22"/>
        </w:rPr>
      </w:pPr>
    </w:p>
    <w:p w14:paraId="406FDDE0" w14:textId="77777777" w:rsidR="00C114FF" w:rsidRPr="00EE39E4" w:rsidRDefault="00C114FF" w:rsidP="00A9226B">
      <w:pPr>
        <w:tabs>
          <w:tab w:val="clear" w:pos="567"/>
        </w:tabs>
        <w:spacing w:line="240" w:lineRule="auto"/>
        <w:rPr>
          <w:szCs w:val="22"/>
        </w:rPr>
      </w:pPr>
    </w:p>
    <w:p w14:paraId="1E9FAB4D" w14:textId="77777777" w:rsidR="00C114FF" w:rsidRPr="00EE39E4" w:rsidRDefault="00C114FF" w:rsidP="00A9226B">
      <w:pPr>
        <w:tabs>
          <w:tab w:val="clear" w:pos="567"/>
        </w:tabs>
        <w:spacing w:line="240" w:lineRule="auto"/>
        <w:rPr>
          <w:szCs w:val="22"/>
        </w:rPr>
      </w:pPr>
    </w:p>
    <w:p w14:paraId="6E7B630A" w14:textId="77777777" w:rsidR="00C114FF" w:rsidRPr="00EE39E4" w:rsidRDefault="002A5D3D" w:rsidP="00A9226B">
      <w:pPr>
        <w:tabs>
          <w:tab w:val="clear" w:pos="567"/>
        </w:tabs>
        <w:spacing w:line="240" w:lineRule="auto"/>
        <w:jc w:val="center"/>
        <w:rPr>
          <w:b/>
          <w:szCs w:val="22"/>
        </w:rPr>
      </w:pPr>
      <w:r>
        <w:rPr>
          <w:b/>
        </w:rPr>
        <w:t>I PIELIKUMS</w:t>
      </w:r>
    </w:p>
    <w:p w14:paraId="0E936E12" w14:textId="77777777" w:rsidR="00C114FF" w:rsidRPr="00EE39E4" w:rsidRDefault="00C114FF" w:rsidP="00A9226B">
      <w:pPr>
        <w:tabs>
          <w:tab w:val="clear" w:pos="567"/>
        </w:tabs>
        <w:spacing w:line="240" w:lineRule="auto"/>
        <w:rPr>
          <w:szCs w:val="22"/>
        </w:rPr>
      </w:pPr>
    </w:p>
    <w:p w14:paraId="48F270B2" w14:textId="77777777" w:rsidR="00C114FF" w:rsidRPr="00EE39E4" w:rsidRDefault="002A5D3D" w:rsidP="00A9226B">
      <w:pPr>
        <w:tabs>
          <w:tab w:val="clear" w:pos="567"/>
        </w:tabs>
        <w:spacing w:line="240" w:lineRule="auto"/>
        <w:jc w:val="center"/>
        <w:rPr>
          <w:b/>
          <w:szCs w:val="22"/>
        </w:rPr>
      </w:pPr>
      <w:r>
        <w:rPr>
          <w:b/>
        </w:rPr>
        <w:t>VETERINĀRO ZĀĻU APRAKSTS</w:t>
      </w:r>
    </w:p>
    <w:p w14:paraId="17DA336F" w14:textId="77777777" w:rsidR="00C114FF" w:rsidRPr="00EE39E4" w:rsidRDefault="002A5D3D" w:rsidP="004D6A5A">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28F3E9D7" w14:textId="77777777" w:rsidR="00C114FF" w:rsidRPr="00EE39E4" w:rsidRDefault="00C114FF" w:rsidP="00A9226B">
      <w:pPr>
        <w:tabs>
          <w:tab w:val="clear" w:pos="567"/>
        </w:tabs>
        <w:spacing w:line="240" w:lineRule="auto"/>
        <w:rPr>
          <w:szCs w:val="22"/>
        </w:rPr>
      </w:pPr>
    </w:p>
    <w:p w14:paraId="626FCB50" w14:textId="0F85E270" w:rsidR="0049361E" w:rsidRPr="00EE39E4" w:rsidRDefault="0049361E" w:rsidP="0049361E">
      <w:pPr>
        <w:tabs>
          <w:tab w:val="clear" w:pos="567"/>
        </w:tabs>
        <w:spacing w:line="240" w:lineRule="auto"/>
        <w:rPr>
          <w:szCs w:val="22"/>
        </w:rPr>
      </w:pPr>
      <w:r>
        <w:t xml:space="preserve">EVOCTIN PLUS 10 mg/ml + 100 mg/ml šķīdums injekcijām </w:t>
      </w:r>
      <w:r w:rsidR="00EE750F" w:rsidRPr="00EE750F">
        <w:t>liellopiem</w:t>
      </w:r>
    </w:p>
    <w:p w14:paraId="7E4636E2" w14:textId="77777777" w:rsidR="00C114FF" w:rsidRPr="00EE39E4" w:rsidRDefault="00C114FF" w:rsidP="00A9226B">
      <w:pPr>
        <w:tabs>
          <w:tab w:val="clear" w:pos="567"/>
        </w:tabs>
        <w:spacing w:line="240" w:lineRule="auto"/>
        <w:rPr>
          <w:szCs w:val="22"/>
        </w:rPr>
      </w:pPr>
    </w:p>
    <w:p w14:paraId="513F7665" w14:textId="77777777" w:rsidR="00047480" w:rsidRPr="00EE39E4" w:rsidRDefault="00047480" w:rsidP="00A9226B">
      <w:pPr>
        <w:tabs>
          <w:tab w:val="clear" w:pos="567"/>
        </w:tabs>
        <w:spacing w:line="240" w:lineRule="auto"/>
        <w:rPr>
          <w:szCs w:val="22"/>
        </w:rPr>
      </w:pPr>
    </w:p>
    <w:p w14:paraId="66B46F44" w14:textId="77777777" w:rsidR="00C114FF" w:rsidRPr="00EE39E4" w:rsidRDefault="002A5D3D" w:rsidP="003F0BC8">
      <w:pPr>
        <w:tabs>
          <w:tab w:val="clear" w:pos="567"/>
          <w:tab w:val="left" w:pos="0"/>
        </w:tabs>
        <w:spacing w:line="240" w:lineRule="auto"/>
        <w:ind w:left="567" w:hanging="567"/>
        <w:rPr>
          <w:szCs w:val="22"/>
        </w:rPr>
      </w:pPr>
      <w:r>
        <w:rPr>
          <w:b/>
        </w:rPr>
        <w:t>2.</w:t>
      </w:r>
      <w:r>
        <w:rPr>
          <w:b/>
        </w:rPr>
        <w:tab/>
        <w:t>KVALITATĪVAIS UN KVANTITATĪVAIS SASTĀVS</w:t>
      </w:r>
    </w:p>
    <w:p w14:paraId="331D6496" w14:textId="77777777" w:rsidR="00C114FF" w:rsidRPr="00EE39E4" w:rsidRDefault="00C114FF" w:rsidP="00A9226B">
      <w:pPr>
        <w:tabs>
          <w:tab w:val="clear" w:pos="567"/>
        </w:tabs>
        <w:spacing w:line="240" w:lineRule="auto"/>
        <w:rPr>
          <w:szCs w:val="22"/>
        </w:rPr>
      </w:pPr>
    </w:p>
    <w:p w14:paraId="7136FCFF" w14:textId="233351D0" w:rsidR="0050080E" w:rsidRPr="00EE39E4" w:rsidRDefault="0050080E" w:rsidP="0050080E">
      <w:pPr>
        <w:tabs>
          <w:tab w:val="clear" w:pos="567"/>
        </w:tabs>
        <w:spacing w:line="240" w:lineRule="auto"/>
        <w:rPr>
          <w:szCs w:val="22"/>
        </w:rPr>
      </w:pPr>
      <w:r>
        <w:t>Katrs ml satur:</w:t>
      </w:r>
    </w:p>
    <w:p w14:paraId="163974A3" w14:textId="77777777" w:rsidR="0050080E" w:rsidRPr="00917D15" w:rsidRDefault="0050080E" w:rsidP="0050080E">
      <w:pPr>
        <w:tabs>
          <w:tab w:val="clear" w:pos="567"/>
        </w:tabs>
        <w:spacing w:line="240" w:lineRule="auto"/>
        <w:rPr>
          <w:szCs w:val="22"/>
          <w:lang w:val="en-US"/>
        </w:rPr>
      </w:pPr>
    </w:p>
    <w:p w14:paraId="1ACD94B8" w14:textId="75790622" w:rsidR="00B962DF" w:rsidRPr="00EE39E4" w:rsidRDefault="002A5D3D" w:rsidP="00A9226B">
      <w:pPr>
        <w:tabs>
          <w:tab w:val="clear" w:pos="567"/>
        </w:tabs>
        <w:spacing w:line="240" w:lineRule="auto"/>
        <w:rPr>
          <w:b/>
          <w:szCs w:val="22"/>
        </w:rPr>
      </w:pPr>
      <w:r>
        <w:rPr>
          <w:b/>
        </w:rPr>
        <w:t xml:space="preserve">Aktīvās vielas: </w:t>
      </w:r>
    </w:p>
    <w:p w14:paraId="302504F7" w14:textId="09586BB8" w:rsidR="00B962DF" w:rsidRPr="00EE39E4" w:rsidRDefault="00B962DF" w:rsidP="0050080E">
      <w:pPr>
        <w:tabs>
          <w:tab w:val="clear" w:pos="567"/>
        </w:tabs>
        <w:spacing w:line="240" w:lineRule="auto"/>
        <w:rPr>
          <w:szCs w:val="22"/>
        </w:rPr>
      </w:pPr>
      <w:r>
        <w:t>Ivermektīns 10 mg</w:t>
      </w:r>
    </w:p>
    <w:p w14:paraId="09A8A304" w14:textId="202922B3" w:rsidR="00C114FF" w:rsidRPr="00EE39E4" w:rsidRDefault="00B962DF" w:rsidP="0050080E">
      <w:pPr>
        <w:tabs>
          <w:tab w:val="clear" w:pos="567"/>
        </w:tabs>
        <w:spacing w:line="240" w:lineRule="auto"/>
        <w:rPr>
          <w:b/>
          <w:szCs w:val="22"/>
        </w:rPr>
      </w:pPr>
      <w:r>
        <w:t>Klorsulons 100 mg</w:t>
      </w:r>
    </w:p>
    <w:p w14:paraId="19DFAEDE" w14:textId="77777777" w:rsidR="00C114FF" w:rsidRPr="00EE39E4" w:rsidRDefault="00C114FF" w:rsidP="00A9226B">
      <w:pPr>
        <w:tabs>
          <w:tab w:val="clear" w:pos="567"/>
        </w:tabs>
        <w:spacing w:line="240" w:lineRule="auto"/>
        <w:rPr>
          <w:szCs w:val="22"/>
        </w:rPr>
      </w:pPr>
    </w:p>
    <w:p w14:paraId="354433E5" w14:textId="2D6A2EEE" w:rsidR="00C114FF" w:rsidRPr="00EE39E4" w:rsidRDefault="002A5D3D" w:rsidP="00A9226B">
      <w:pPr>
        <w:tabs>
          <w:tab w:val="clear" w:pos="567"/>
        </w:tabs>
        <w:spacing w:line="240" w:lineRule="auto"/>
        <w:rPr>
          <w:szCs w:val="22"/>
        </w:rPr>
      </w:pPr>
      <w:r>
        <w:rPr>
          <w:b/>
        </w:rPr>
        <w:t>Palīgvielas:</w:t>
      </w:r>
    </w:p>
    <w:p w14:paraId="1487A957" w14:textId="77777777" w:rsidR="00C114FF" w:rsidRPr="00EE39E4" w:rsidRDefault="00C114FF" w:rsidP="00A9226B">
      <w:pPr>
        <w:tabs>
          <w:tab w:val="clear" w:pos="567"/>
        </w:tabs>
        <w:spacing w:line="240" w:lineRule="auto"/>
        <w:rPr>
          <w:szCs w:val="22"/>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B962DF" w:rsidRPr="00EE39E4" w14:paraId="5DED9E3C" w14:textId="77777777" w:rsidTr="00040970">
        <w:tc>
          <w:tcPr>
            <w:tcW w:w="4643" w:type="dxa"/>
            <w:shd w:val="clear" w:color="auto" w:fill="auto"/>
            <w:vAlign w:val="center"/>
          </w:tcPr>
          <w:p w14:paraId="33783D95" w14:textId="4646E973" w:rsidR="00B962DF" w:rsidRPr="00EE39E4" w:rsidRDefault="00B962DF" w:rsidP="00617B81">
            <w:pPr>
              <w:spacing w:before="60" w:after="60"/>
              <w:rPr>
                <w:iCs/>
                <w:szCs w:val="22"/>
              </w:rPr>
            </w:pPr>
            <w:r>
              <w:rPr>
                <w:b/>
              </w:rPr>
              <w:t>Palīgvielu un citu sastāvdaļu kvalitatīvais sastāvs</w:t>
            </w:r>
          </w:p>
        </w:tc>
      </w:tr>
      <w:tr w:rsidR="00B962DF" w:rsidRPr="00EE39E4" w14:paraId="067AD943" w14:textId="77777777" w:rsidTr="00040970">
        <w:tc>
          <w:tcPr>
            <w:tcW w:w="4643" w:type="dxa"/>
            <w:shd w:val="clear" w:color="auto" w:fill="auto"/>
            <w:vAlign w:val="center"/>
          </w:tcPr>
          <w:p w14:paraId="7FDC486C" w14:textId="4247D4F6" w:rsidR="00B962DF" w:rsidRPr="00EE39E4" w:rsidRDefault="00B962DF" w:rsidP="00617B81">
            <w:pPr>
              <w:spacing w:before="60" w:after="60"/>
              <w:ind w:left="567" w:hanging="567"/>
              <w:rPr>
                <w:iCs/>
                <w:szCs w:val="22"/>
              </w:rPr>
            </w:pPr>
            <w:r>
              <w:t>Glicerīnformāls</w:t>
            </w:r>
          </w:p>
        </w:tc>
      </w:tr>
      <w:tr w:rsidR="00B962DF" w:rsidRPr="00EE39E4" w14:paraId="016CFBD8" w14:textId="77777777" w:rsidTr="00040970">
        <w:tc>
          <w:tcPr>
            <w:tcW w:w="4643" w:type="dxa"/>
            <w:shd w:val="clear" w:color="auto" w:fill="auto"/>
            <w:vAlign w:val="center"/>
          </w:tcPr>
          <w:p w14:paraId="31EDA4BA" w14:textId="7BDE8FBB" w:rsidR="00B962DF" w:rsidRPr="00EE39E4" w:rsidRDefault="00B962DF" w:rsidP="00617B81">
            <w:pPr>
              <w:spacing w:before="60" w:after="60"/>
              <w:rPr>
                <w:iCs/>
                <w:szCs w:val="22"/>
              </w:rPr>
            </w:pPr>
            <w:r>
              <w:t>Propilēnglikols</w:t>
            </w:r>
          </w:p>
        </w:tc>
      </w:tr>
    </w:tbl>
    <w:p w14:paraId="72DD9323" w14:textId="77777777" w:rsidR="00872C48" w:rsidRPr="00EE39E4" w:rsidRDefault="00872C48" w:rsidP="00A9226B">
      <w:pPr>
        <w:tabs>
          <w:tab w:val="clear" w:pos="567"/>
        </w:tabs>
        <w:spacing w:line="240" w:lineRule="auto"/>
        <w:rPr>
          <w:szCs w:val="22"/>
        </w:rPr>
      </w:pPr>
    </w:p>
    <w:p w14:paraId="740A2CE8" w14:textId="215A7B16" w:rsidR="000C7892" w:rsidRPr="00EE39E4" w:rsidRDefault="000C7892" w:rsidP="000C7892">
      <w:pPr>
        <w:spacing w:line="240" w:lineRule="auto"/>
        <w:jc w:val="both"/>
        <w:rPr>
          <w:szCs w:val="22"/>
        </w:rPr>
      </w:pPr>
      <w:r>
        <w:t>Dzidrs, bezkrāsains šķīdums bez redzamām daļiņām.</w:t>
      </w:r>
    </w:p>
    <w:p w14:paraId="396287F2" w14:textId="77777777" w:rsidR="00C114FF" w:rsidRPr="00EE39E4" w:rsidRDefault="00C114FF" w:rsidP="00A9226B">
      <w:pPr>
        <w:tabs>
          <w:tab w:val="clear" w:pos="567"/>
        </w:tabs>
        <w:spacing w:line="240" w:lineRule="auto"/>
        <w:rPr>
          <w:szCs w:val="22"/>
        </w:rPr>
      </w:pPr>
    </w:p>
    <w:p w14:paraId="4EDF1656" w14:textId="77777777" w:rsidR="00047480" w:rsidRPr="00EE39E4" w:rsidRDefault="00047480" w:rsidP="00A9226B">
      <w:pPr>
        <w:tabs>
          <w:tab w:val="clear" w:pos="567"/>
        </w:tabs>
        <w:spacing w:line="240" w:lineRule="auto"/>
        <w:rPr>
          <w:szCs w:val="22"/>
        </w:rPr>
      </w:pPr>
    </w:p>
    <w:p w14:paraId="14062DDA" w14:textId="77777777" w:rsidR="00C114FF" w:rsidRPr="00EE39E4" w:rsidRDefault="002A5D3D" w:rsidP="003F0BC8">
      <w:pPr>
        <w:tabs>
          <w:tab w:val="clear" w:pos="567"/>
          <w:tab w:val="left" w:pos="0"/>
        </w:tabs>
        <w:spacing w:line="240" w:lineRule="auto"/>
        <w:ind w:left="567" w:hanging="567"/>
        <w:rPr>
          <w:szCs w:val="22"/>
        </w:rPr>
      </w:pPr>
      <w:r>
        <w:rPr>
          <w:b/>
        </w:rPr>
        <w:t>3.</w:t>
      </w:r>
      <w:r>
        <w:rPr>
          <w:b/>
        </w:rPr>
        <w:tab/>
        <w:t>KLĪNISKĀ INFORMĀCIJA</w:t>
      </w:r>
    </w:p>
    <w:p w14:paraId="4C19BCFE" w14:textId="77777777" w:rsidR="00C114FF" w:rsidRPr="00EE39E4" w:rsidRDefault="00C114FF" w:rsidP="00A9226B">
      <w:pPr>
        <w:tabs>
          <w:tab w:val="clear" w:pos="567"/>
        </w:tabs>
        <w:spacing w:line="240" w:lineRule="auto"/>
        <w:rPr>
          <w:szCs w:val="22"/>
        </w:rPr>
      </w:pPr>
    </w:p>
    <w:p w14:paraId="127429FA" w14:textId="3681EBE1" w:rsidR="00C114FF" w:rsidRPr="00EE39E4" w:rsidRDefault="002A5D3D" w:rsidP="003F0BC8">
      <w:pPr>
        <w:tabs>
          <w:tab w:val="clear" w:pos="567"/>
          <w:tab w:val="left" w:pos="0"/>
        </w:tabs>
        <w:spacing w:line="240" w:lineRule="auto"/>
        <w:ind w:left="567" w:hanging="567"/>
        <w:rPr>
          <w:b/>
          <w:szCs w:val="22"/>
        </w:rPr>
      </w:pPr>
      <w:r>
        <w:rPr>
          <w:b/>
        </w:rPr>
        <w:t>3.1.</w:t>
      </w:r>
      <w:r>
        <w:rPr>
          <w:b/>
        </w:rPr>
        <w:tab/>
        <w:t>Mērķsugas</w:t>
      </w:r>
    </w:p>
    <w:p w14:paraId="3142ECFB" w14:textId="6F8A35A4" w:rsidR="00B962DF" w:rsidRPr="00EE39E4" w:rsidRDefault="00B962DF" w:rsidP="003F0BC8">
      <w:pPr>
        <w:tabs>
          <w:tab w:val="clear" w:pos="567"/>
          <w:tab w:val="left" w:pos="0"/>
        </w:tabs>
        <w:spacing w:line="240" w:lineRule="auto"/>
        <w:ind w:left="567" w:hanging="567"/>
        <w:rPr>
          <w:b/>
          <w:szCs w:val="22"/>
        </w:rPr>
      </w:pPr>
    </w:p>
    <w:p w14:paraId="341C84D5" w14:textId="1FE4AEBF" w:rsidR="00B962DF" w:rsidRPr="00EE39E4" w:rsidRDefault="00B962DF" w:rsidP="00B962DF">
      <w:pPr>
        <w:spacing w:line="240" w:lineRule="auto"/>
        <w:jc w:val="both"/>
        <w:rPr>
          <w:szCs w:val="22"/>
        </w:rPr>
      </w:pPr>
      <w:r>
        <w:t>Liellopi</w:t>
      </w:r>
    </w:p>
    <w:p w14:paraId="0D7B1D29" w14:textId="77777777" w:rsidR="00C114FF" w:rsidRPr="00EE39E4" w:rsidRDefault="00C114FF" w:rsidP="00A9226B">
      <w:pPr>
        <w:tabs>
          <w:tab w:val="clear" w:pos="567"/>
        </w:tabs>
        <w:spacing w:line="240" w:lineRule="auto"/>
        <w:rPr>
          <w:szCs w:val="22"/>
        </w:rPr>
      </w:pPr>
    </w:p>
    <w:p w14:paraId="471A705B" w14:textId="77777777" w:rsidR="00C114FF" w:rsidRPr="00EE39E4" w:rsidRDefault="002A5D3D" w:rsidP="003F0BC8">
      <w:pPr>
        <w:tabs>
          <w:tab w:val="clear" w:pos="567"/>
          <w:tab w:val="left" w:pos="0"/>
        </w:tabs>
        <w:spacing w:line="240" w:lineRule="auto"/>
        <w:ind w:left="567" w:hanging="567"/>
        <w:rPr>
          <w:szCs w:val="22"/>
        </w:rPr>
      </w:pPr>
      <w:r>
        <w:rPr>
          <w:b/>
        </w:rPr>
        <w:t>3.2.</w:t>
      </w:r>
      <w:r>
        <w:rPr>
          <w:b/>
        </w:rPr>
        <w:tab/>
        <w:t>Lietošanas indikācijas katrai mērķsugai</w:t>
      </w:r>
    </w:p>
    <w:p w14:paraId="26BA9BE6" w14:textId="77777777" w:rsidR="004D6A5A" w:rsidRDefault="004D6A5A" w:rsidP="004D6A5A">
      <w:pPr>
        <w:tabs>
          <w:tab w:val="clear" w:pos="567"/>
        </w:tabs>
        <w:spacing w:line="240" w:lineRule="auto"/>
        <w:jc w:val="both"/>
        <w:rPr>
          <w:szCs w:val="22"/>
        </w:rPr>
      </w:pPr>
    </w:p>
    <w:p w14:paraId="30E9F139" w14:textId="231089FE" w:rsidR="00CB4600" w:rsidRDefault="00CB4600" w:rsidP="003D6BB6">
      <w:pPr>
        <w:tabs>
          <w:tab w:val="clear" w:pos="567"/>
        </w:tabs>
        <w:spacing w:line="240" w:lineRule="auto"/>
        <w:rPr>
          <w:szCs w:val="22"/>
        </w:rPr>
      </w:pPr>
      <w:r>
        <w:t>Liellopiem</w:t>
      </w:r>
      <w:r w:rsidR="001B0619">
        <w:t xml:space="preserve"> ar</w:t>
      </w:r>
      <w:r>
        <w:t xml:space="preserve"> </w:t>
      </w:r>
      <w:r w:rsidR="001B0619">
        <w:t xml:space="preserve">jauktu </w:t>
      </w:r>
      <w:r>
        <w:t xml:space="preserve">nematožu, ektoparazītu un trematožu </w:t>
      </w:r>
      <w:r w:rsidR="001B0619">
        <w:t>infekciju</w:t>
      </w:r>
      <w:r>
        <w:t>/</w:t>
      </w:r>
      <w:r w:rsidR="001B0619">
        <w:t xml:space="preserve">invāziju </w:t>
      </w:r>
      <w:r>
        <w:t xml:space="preserve">vai </w:t>
      </w:r>
      <w:r w:rsidR="001B0619">
        <w:t xml:space="preserve">ja </w:t>
      </w:r>
      <w:r>
        <w:t xml:space="preserve">pastāv </w:t>
      </w:r>
      <w:r w:rsidR="00CB4CB4">
        <w:t>šādu infekciju</w:t>
      </w:r>
      <w:r>
        <w:t>/</w:t>
      </w:r>
      <w:r w:rsidR="00CB4CB4">
        <w:t xml:space="preserve">invāziju </w:t>
      </w:r>
      <w:r>
        <w:t xml:space="preserve">risks. </w:t>
      </w:r>
      <w:r w:rsidR="00CB4CB4">
        <w:t>Šīs v</w:t>
      </w:r>
      <w:r>
        <w:t xml:space="preserve">eterinārās zāles </w:t>
      </w:r>
      <w:r w:rsidR="00CB4CB4">
        <w:t>ir indicētas</w:t>
      </w:r>
      <w:r>
        <w:t xml:space="preserve"> tikai </w:t>
      </w:r>
      <w:r w:rsidR="00CB4CB4">
        <w:t>tādos gadījumos</w:t>
      </w:r>
      <w:r>
        <w:t xml:space="preserve">, ja </w:t>
      </w:r>
      <w:r w:rsidR="00CB4CB4">
        <w:t xml:space="preserve">ir </w:t>
      </w:r>
      <w:r>
        <w:t xml:space="preserve">vienlaikus </w:t>
      </w:r>
      <w:r w:rsidR="00CB4CB4">
        <w:t>indicēta</w:t>
      </w:r>
      <w:r>
        <w:t xml:space="preserve"> to lietošana pret nematodēm, ektoparazītiem un trematodēm.</w:t>
      </w:r>
    </w:p>
    <w:p w14:paraId="016CDF8B" w14:textId="77777777" w:rsidR="00CB4600" w:rsidRPr="00EE39E4" w:rsidRDefault="00CB4600" w:rsidP="004D6A5A">
      <w:pPr>
        <w:tabs>
          <w:tab w:val="clear" w:pos="567"/>
        </w:tabs>
        <w:spacing w:line="240" w:lineRule="auto"/>
        <w:jc w:val="both"/>
        <w:rPr>
          <w:szCs w:val="22"/>
        </w:rPr>
      </w:pPr>
    </w:p>
    <w:p w14:paraId="5D654363" w14:textId="77777777" w:rsidR="00995200" w:rsidRPr="00EE39E4" w:rsidRDefault="00995200" w:rsidP="00B962DF">
      <w:pPr>
        <w:tabs>
          <w:tab w:val="clear" w:pos="567"/>
        </w:tabs>
        <w:spacing w:line="240" w:lineRule="auto"/>
        <w:ind w:firstLine="360"/>
        <w:jc w:val="both"/>
        <w:rPr>
          <w:rFonts w:eastAsia="Arial"/>
          <w:szCs w:val="22"/>
          <w:lang w:val="ro-RO"/>
        </w:rPr>
      </w:pPr>
    </w:p>
    <w:p w14:paraId="71BD7CB3" w14:textId="465B3637" w:rsidR="00995200" w:rsidRPr="00EE39E4" w:rsidRDefault="00B962DF" w:rsidP="004D6A5A">
      <w:pPr>
        <w:tabs>
          <w:tab w:val="clear" w:pos="567"/>
        </w:tabs>
        <w:spacing w:line="240" w:lineRule="auto"/>
        <w:ind w:left="567"/>
        <w:jc w:val="both"/>
        <w:rPr>
          <w:rFonts w:eastAsia="Arial"/>
          <w:b/>
          <w:bCs/>
          <w:szCs w:val="22"/>
          <w:u w:val="single"/>
        </w:rPr>
      </w:pPr>
      <w:bookmarkStart w:id="0" w:name="_Hlk138340005"/>
      <w:r>
        <w:rPr>
          <w:b/>
          <w:u w:val="single"/>
        </w:rPr>
        <w:t>Gremošanas trakta apaļtārpi:</w:t>
      </w:r>
    </w:p>
    <w:p w14:paraId="5EB241D0" w14:textId="77777777" w:rsidR="00B962DF" w:rsidRPr="00EE39E4" w:rsidRDefault="00B962DF" w:rsidP="004D6A5A">
      <w:pPr>
        <w:tabs>
          <w:tab w:val="clear" w:pos="567"/>
        </w:tabs>
        <w:spacing w:line="240" w:lineRule="auto"/>
        <w:ind w:left="567"/>
        <w:jc w:val="both"/>
        <w:rPr>
          <w:rFonts w:eastAsia="Arial"/>
          <w:szCs w:val="22"/>
        </w:rPr>
      </w:pPr>
      <w:r>
        <w:rPr>
          <w:i/>
        </w:rPr>
        <w:t>Ostertagia ostertagi</w:t>
      </w:r>
      <w:r>
        <w:t xml:space="preserve"> (pieaugušie īpatņi, L3, L4, tostarp inhibēti kāpuri)</w:t>
      </w:r>
    </w:p>
    <w:p w14:paraId="7793B787" w14:textId="77777777" w:rsidR="00B962DF" w:rsidRPr="00EE39E4" w:rsidRDefault="00B962DF" w:rsidP="004D6A5A">
      <w:pPr>
        <w:tabs>
          <w:tab w:val="clear" w:pos="567"/>
        </w:tabs>
        <w:spacing w:line="240" w:lineRule="auto"/>
        <w:ind w:left="567"/>
        <w:jc w:val="both"/>
        <w:rPr>
          <w:rFonts w:eastAsia="Arial"/>
          <w:szCs w:val="22"/>
        </w:rPr>
      </w:pPr>
      <w:r>
        <w:rPr>
          <w:i/>
        </w:rPr>
        <w:t>Ostertagia lyrata</w:t>
      </w:r>
      <w:r>
        <w:t xml:space="preserve"> (pieaugušie īpatņi un L4)</w:t>
      </w:r>
    </w:p>
    <w:p w14:paraId="78F4B69E" w14:textId="77777777" w:rsidR="00B962DF" w:rsidRPr="00EE39E4" w:rsidRDefault="00B962DF" w:rsidP="004D6A5A">
      <w:pPr>
        <w:tabs>
          <w:tab w:val="clear" w:pos="567"/>
        </w:tabs>
        <w:spacing w:line="240" w:lineRule="auto"/>
        <w:ind w:left="567"/>
        <w:jc w:val="both"/>
        <w:rPr>
          <w:rFonts w:eastAsia="Arial"/>
          <w:szCs w:val="22"/>
        </w:rPr>
      </w:pPr>
      <w:r>
        <w:rPr>
          <w:i/>
        </w:rPr>
        <w:t>Haemonchus placei</w:t>
      </w:r>
      <w:r>
        <w:t xml:space="preserve"> (pieaugušie īpatņi, L3, L4, tostarp inhibēti kāpuri)</w:t>
      </w:r>
    </w:p>
    <w:p w14:paraId="5F0EBFE9" w14:textId="7EA674CC" w:rsidR="00B962DF" w:rsidRPr="00EE39E4" w:rsidRDefault="00B962DF" w:rsidP="004D6A5A">
      <w:pPr>
        <w:tabs>
          <w:tab w:val="clear" w:pos="567"/>
        </w:tabs>
        <w:spacing w:line="240" w:lineRule="auto"/>
        <w:ind w:firstLine="567"/>
        <w:jc w:val="both"/>
        <w:rPr>
          <w:rFonts w:eastAsia="Arial"/>
          <w:i/>
          <w:iCs/>
          <w:szCs w:val="22"/>
        </w:rPr>
      </w:pPr>
      <w:r>
        <w:rPr>
          <w:i/>
        </w:rPr>
        <w:t xml:space="preserve">Mecistocirrus digitatus </w:t>
      </w:r>
      <w:r>
        <w:t>(pieaugušie īpatņi)</w:t>
      </w:r>
    </w:p>
    <w:p w14:paraId="53E538DE" w14:textId="77777777" w:rsidR="00B962DF" w:rsidRPr="00EE39E4" w:rsidRDefault="00B962DF" w:rsidP="004D6A5A">
      <w:pPr>
        <w:tabs>
          <w:tab w:val="clear" w:pos="567"/>
        </w:tabs>
        <w:spacing w:line="240" w:lineRule="auto"/>
        <w:ind w:firstLine="567"/>
        <w:jc w:val="both"/>
        <w:rPr>
          <w:rFonts w:eastAsia="Arial"/>
          <w:i/>
          <w:iCs/>
          <w:szCs w:val="22"/>
        </w:rPr>
      </w:pPr>
      <w:r>
        <w:rPr>
          <w:i/>
        </w:rPr>
        <w:t xml:space="preserve">Trichostrongylus axei </w:t>
      </w:r>
      <w:r>
        <w:t>(pieaugušie īpatņi un L4)</w:t>
      </w:r>
    </w:p>
    <w:p w14:paraId="1BC373B8" w14:textId="77777777" w:rsidR="00B962DF" w:rsidRPr="00EE39E4" w:rsidRDefault="00B962DF" w:rsidP="004D6A5A">
      <w:pPr>
        <w:tabs>
          <w:tab w:val="clear" w:pos="567"/>
        </w:tabs>
        <w:spacing w:line="240" w:lineRule="auto"/>
        <w:ind w:firstLine="567"/>
        <w:jc w:val="both"/>
        <w:rPr>
          <w:rFonts w:eastAsia="Arial"/>
          <w:i/>
          <w:iCs/>
          <w:szCs w:val="22"/>
        </w:rPr>
      </w:pPr>
      <w:r>
        <w:rPr>
          <w:i/>
        </w:rPr>
        <w:t>Trichostrongylus colubriformis</w:t>
      </w:r>
      <w:r>
        <w:t xml:space="preserve"> (pieaugušie īpatņi un L4)</w:t>
      </w:r>
    </w:p>
    <w:p w14:paraId="343B0FDE" w14:textId="77777777" w:rsidR="00B962DF" w:rsidRPr="00EE39E4" w:rsidRDefault="00B962DF" w:rsidP="004D6A5A">
      <w:pPr>
        <w:tabs>
          <w:tab w:val="clear" w:pos="567"/>
        </w:tabs>
        <w:spacing w:line="240" w:lineRule="auto"/>
        <w:ind w:firstLine="567"/>
        <w:jc w:val="both"/>
        <w:rPr>
          <w:rFonts w:eastAsia="Arial"/>
          <w:i/>
          <w:iCs/>
          <w:szCs w:val="22"/>
        </w:rPr>
      </w:pPr>
      <w:bookmarkStart w:id="1" w:name="_Hlk166856566"/>
      <w:r>
        <w:rPr>
          <w:i/>
        </w:rPr>
        <w:t>Cooperia</w:t>
      </w:r>
      <w:r>
        <w:t xml:space="preserve"> spp. (pieaugušie īpatņi, L3 un L4)</w:t>
      </w:r>
    </w:p>
    <w:p w14:paraId="58DC9010" w14:textId="77777777" w:rsidR="00B962DF" w:rsidRPr="00EE39E4" w:rsidRDefault="00B962DF" w:rsidP="004D6A5A">
      <w:pPr>
        <w:tabs>
          <w:tab w:val="clear" w:pos="567"/>
        </w:tabs>
        <w:spacing w:line="240" w:lineRule="auto"/>
        <w:ind w:firstLine="567"/>
        <w:jc w:val="both"/>
        <w:rPr>
          <w:rFonts w:eastAsia="Arial"/>
          <w:i/>
          <w:iCs/>
          <w:szCs w:val="22"/>
        </w:rPr>
      </w:pPr>
      <w:r>
        <w:rPr>
          <w:i/>
        </w:rPr>
        <w:t>Cooperia oncophora</w:t>
      </w:r>
      <w:r>
        <w:t xml:space="preserve"> (pieaugušie īpatņi un L4)</w:t>
      </w:r>
    </w:p>
    <w:p w14:paraId="208F9C8B" w14:textId="77777777" w:rsidR="00B962DF" w:rsidRPr="00EE39E4" w:rsidRDefault="00B962DF" w:rsidP="004D6A5A">
      <w:pPr>
        <w:tabs>
          <w:tab w:val="clear" w:pos="567"/>
        </w:tabs>
        <w:spacing w:line="240" w:lineRule="auto"/>
        <w:ind w:firstLine="567"/>
        <w:jc w:val="both"/>
        <w:rPr>
          <w:rFonts w:eastAsia="Arial"/>
          <w:i/>
          <w:iCs/>
          <w:szCs w:val="22"/>
        </w:rPr>
      </w:pPr>
      <w:r>
        <w:rPr>
          <w:i/>
        </w:rPr>
        <w:t>Cooperia punctata</w:t>
      </w:r>
      <w:r>
        <w:t xml:space="preserve"> (pieaugušie īpatņi un L4)</w:t>
      </w:r>
    </w:p>
    <w:p w14:paraId="40753519" w14:textId="4BAB0314" w:rsidR="00B962DF" w:rsidRPr="00EE39E4" w:rsidRDefault="00B962DF" w:rsidP="004D6A5A">
      <w:pPr>
        <w:tabs>
          <w:tab w:val="clear" w:pos="567"/>
        </w:tabs>
        <w:spacing w:line="240" w:lineRule="auto"/>
        <w:ind w:firstLine="567"/>
        <w:jc w:val="both"/>
        <w:rPr>
          <w:rFonts w:eastAsia="Arial"/>
          <w:i/>
          <w:iCs/>
          <w:szCs w:val="22"/>
        </w:rPr>
      </w:pPr>
      <w:r>
        <w:rPr>
          <w:i/>
        </w:rPr>
        <w:t>Cooperia pectinata</w:t>
      </w:r>
      <w:r>
        <w:t xml:space="preserve"> (pieaugušie īpatņi un L4)</w:t>
      </w:r>
    </w:p>
    <w:bookmarkEnd w:id="1"/>
    <w:p w14:paraId="6B82C730" w14:textId="77777777" w:rsidR="00B962DF" w:rsidRPr="00EE39E4" w:rsidRDefault="00B962DF" w:rsidP="004D6A5A">
      <w:pPr>
        <w:tabs>
          <w:tab w:val="clear" w:pos="567"/>
        </w:tabs>
        <w:spacing w:line="240" w:lineRule="auto"/>
        <w:ind w:firstLine="567"/>
        <w:jc w:val="both"/>
        <w:rPr>
          <w:rFonts w:eastAsia="Arial"/>
          <w:i/>
          <w:iCs/>
          <w:szCs w:val="22"/>
        </w:rPr>
      </w:pPr>
      <w:r>
        <w:rPr>
          <w:i/>
        </w:rPr>
        <w:t>Oesophagostomum radiatum</w:t>
      </w:r>
      <w:r>
        <w:t xml:space="preserve"> (pieaugušie īpatņi, L3 un L4)</w:t>
      </w:r>
    </w:p>
    <w:p w14:paraId="132064BE" w14:textId="77777777" w:rsidR="00B962DF" w:rsidRPr="00EE39E4" w:rsidRDefault="00B962DF" w:rsidP="004D6A5A">
      <w:pPr>
        <w:tabs>
          <w:tab w:val="clear" w:pos="567"/>
        </w:tabs>
        <w:spacing w:line="240" w:lineRule="auto"/>
        <w:ind w:firstLine="567"/>
        <w:jc w:val="both"/>
        <w:rPr>
          <w:rFonts w:eastAsia="Arial"/>
          <w:i/>
          <w:iCs/>
          <w:szCs w:val="22"/>
        </w:rPr>
      </w:pPr>
      <w:r>
        <w:rPr>
          <w:i/>
        </w:rPr>
        <w:t>Bunostomum phlebotomum</w:t>
      </w:r>
      <w:r>
        <w:t xml:space="preserve"> (pieaugušie īpatņi, L3 un L4)</w:t>
      </w:r>
    </w:p>
    <w:p w14:paraId="5CC57A81" w14:textId="77777777" w:rsidR="00B962DF" w:rsidRPr="00EE39E4" w:rsidRDefault="00B962DF" w:rsidP="004D6A5A">
      <w:pPr>
        <w:tabs>
          <w:tab w:val="clear" w:pos="567"/>
        </w:tabs>
        <w:spacing w:line="240" w:lineRule="auto"/>
        <w:ind w:firstLine="567"/>
        <w:jc w:val="both"/>
        <w:rPr>
          <w:rFonts w:eastAsia="Arial"/>
          <w:i/>
          <w:iCs/>
          <w:szCs w:val="22"/>
        </w:rPr>
      </w:pPr>
      <w:r>
        <w:rPr>
          <w:i/>
        </w:rPr>
        <w:t xml:space="preserve">Nematodirus helvetianus </w:t>
      </w:r>
      <w:r>
        <w:t>(pieaugušie īpatņi)</w:t>
      </w:r>
    </w:p>
    <w:p w14:paraId="1EF98A85" w14:textId="7AA1F9EB" w:rsidR="00B962DF" w:rsidRPr="00EE39E4" w:rsidRDefault="00B962DF" w:rsidP="004D6A5A">
      <w:pPr>
        <w:tabs>
          <w:tab w:val="clear" w:pos="567"/>
        </w:tabs>
        <w:spacing w:line="240" w:lineRule="auto"/>
        <w:ind w:firstLine="567"/>
        <w:jc w:val="both"/>
        <w:rPr>
          <w:rFonts w:eastAsia="Arial"/>
          <w:i/>
          <w:iCs/>
          <w:szCs w:val="22"/>
        </w:rPr>
      </w:pPr>
      <w:r>
        <w:rPr>
          <w:i/>
        </w:rPr>
        <w:t>Nematodirus spathiger</w:t>
      </w:r>
      <w:r>
        <w:t xml:space="preserve"> (pieaugušie īpatņi)</w:t>
      </w:r>
    </w:p>
    <w:p w14:paraId="6643DA1E" w14:textId="77777777" w:rsidR="00B962DF" w:rsidRPr="00EE39E4" w:rsidRDefault="00B962DF" w:rsidP="004D6A5A">
      <w:pPr>
        <w:tabs>
          <w:tab w:val="clear" w:pos="567"/>
        </w:tabs>
        <w:spacing w:line="240" w:lineRule="auto"/>
        <w:ind w:firstLine="567"/>
        <w:jc w:val="both"/>
        <w:rPr>
          <w:rFonts w:eastAsia="Arial"/>
          <w:i/>
          <w:iCs/>
          <w:szCs w:val="22"/>
        </w:rPr>
      </w:pPr>
      <w:r>
        <w:rPr>
          <w:i/>
        </w:rPr>
        <w:t>Strongyloides papillosus</w:t>
      </w:r>
      <w:r>
        <w:t xml:space="preserve"> (pieaugušie īpatņi)</w:t>
      </w:r>
    </w:p>
    <w:p w14:paraId="5413ADE1" w14:textId="77777777" w:rsidR="00B962DF" w:rsidRPr="00EE39E4" w:rsidRDefault="00B962DF" w:rsidP="004D6A5A">
      <w:pPr>
        <w:tabs>
          <w:tab w:val="clear" w:pos="567"/>
        </w:tabs>
        <w:spacing w:line="240" w:lineRule="auto"/>
        <w:ind w:firstLine="567"/>
        <w:jc w:val="both"/>
        <w:rPr>
          <w:rFonts w:eastAsia="Arial"/>
          <w:i/>
          <w:iCs/>
          <w:szCs w:val="22"/>
        </w:rPr>
      </w:pPr>
      <w:r>
        <w:rPr>
          <w:i/>
        </w:rPr>
        <w:t xml:space="preserve">Toxocara vitulorum </w:t>
      </w:r>
      <w:r>
        <w:t>(pieaugušie īpatņi, L3 un L4)</w:t>
      </w:r>
    </w:p>
    <w:p w14:paraId="120269AE" w14:textId="77777777" w:rsidR="00B962DF" w:rsidRPr="00EE39E4" w:rsidRDefault="00B962DF" w:rsidP="004D6A5A">
      <w:pPr>
        <w:tabs>
          <w:tab w:val="clear" w:pos="567"/>
        </w:tabs>
        <w:spacing w:line="240" w:lineRule="auto"/>
        <w:ind w:firstLine="567"/>
        <w:jc w:val="both"/>
        <w:rPr>
          <w:rFonts w:eastAsia="Arial"/>
          <w:i/>
          <w:iCs/>
          <w:szCs w:val="22"/>
        </w:rPr>
      </w:pPr>
      <w:r>
        <w:rPr>
          <w:i/>
        </w:rPr>
        <w:t>Trichuris</w:t>
      </w:r>
      <w:r>
        <w:t xml:space="preserve"> spp. (pieaugušie īpatņi)</w:t>
      </w:r>
    </w:p>
    <w:p w14:paraId="76ECCE12" w14:textId="77777777" w:rsidR="004D6A5A" w:rsidRPr="00EE39E4" w:rsidRDefault="004D6A5A" w:rsidP="00B962DF">
      <w:pPr>
        <w:tabs>
          <w:tab w:val="clear" w:pos="567"/>
        </w:tabs>
        <w:autoSpaceDE w:val="0"/>
        <w:autoSpaceDN w:val="0"/>
        <w:adjustRightInd w:val="0"/>
        <w:spacing w:line="240" w:lineRule="auto"/>
        <w:ind w:left="720"/>
        <w:jc w:val="both"/>
        <w:rPr>
          <w:b/>
          <w:szCs w:val="22"/>
          <w:u w:val="single"/>
        </w:rPr>
      </w:pPr>
    </w:p>
    <w:p w14:paraId="019D02FE" w14:textId="2AAAD652" w:rsidR="00B962DF" w:rsidRPr="00EE39E4" w:rsidRDefault="00B962DF" w:rsidP="004D6A5A">
      <w:pPr>
        <w:tabs>
          <w:tab w:val="clear" w:pos="567"/>
        </w:tabs>
        <w:autoSpaceDE w:val="0"/>
        <w:autoSpaceDN w:val="0"/>
        <w:adjustRightInd w:val="0"/>
        <w:spacing w:line="240" w:lineRule="auto"/>
        <w:ind w:left="567"/>
        <w:jc w:val="both"/>
        <w:rPr>
          <w:b/>
          <w:szCs w:val="22"/>
          <w:u w:val="single"/>
        </w:rPr>
      </w:pPr>
      <w:r>
        <w:rPr>
          <w:b/>
          <w:u w:val="single"/>
        </w:rPr>
        <w:lastRenderedPageBreak/>
        <w:t xml:space="preserve">Acu tārpi: </w:t>
      </w:r>
    </w:p>
    <w:p w14:paraId="7F888863" w14:textId="77777777" w:rsidR="00B962DF" w:rsidRPr="00EE39E4" w:rsidRDefault="00B962DF" w:rsidP="004D6A5A">
      <w:pPr>
        <w:tabs>
          <w:tab w:val="clear" w:pos="567"/>
        </w:tabs>
        <w:autoSpaceDE w:val="0"/>
        <w:autoSpaceDN w:val="0"/>
        <w:adjustRightInd w:val="0"/>
        <w:spacing w:line="240" w:lineRule="auto"/>
        <w:ind w:left="567"/>
        <w:jc w:val="both"/>
        <w:rPr>
          <w:bCs/>
          <w:szCs w:val="22"/>
        </w:rPr>
      </w:pPr>
      <w:r>
        <w:rPr>
          <w:i/>
        </w:rPr>
        <w:t>Thelazia</w:t>
      </w:r>
      <w:r>
        <w:t xml:space="preserve"> spp. (pieaugušie īpatņi)</w:t>
      </w:r>
    </w:p>
    <w:p w14:paraId="3D5CC2D2" w14:textId="77777777" w:rsidR="004D6A5A" w:rsidRPr="00EE39E4" w:rsidRDefault="004D6A5A" w:rsidP="00B962DF">
      <w:pPr>
        <w:tabs>
          <w:tab w:val="clear" w:pos="567"/>
        </w:tabs>
        <w:spacing w:line="240" w:lineRule="auto"/>
        <w:ind w:firstLine="720"/>
        <w:jc w:val="both"/>
        <w:rPr>
          <w:rFonts w:eastAsia="Arial"/>
          <w:b/>
          <w:bCs/>
          <w:szCs w:val="22"/>
          <w:u w:val="single"/>
          <w:lang w:val="ro-RO"/>
        </w:rPr>
      </w:pPr>
    </w:p>
    <w:p w14:paraId="33E52E0F" w14:textId="53E7D60C" w:rsidR="00B962DF" w:rsidRPr="00EE39E4" w:rsidRDefault="00B962DF" w:rsidP="004D6A5A">
      <w:pPr>
        <w:tabs>
          <w:tab w:val="clear" w:pos="567"/>
        </w:tabs>
        <w:spacing w:line="240" w:lineRule="auto"/>
        <w:ind w:left="567"/>
        <w:jc w:val="both"/>
        <w:rPr>
          <w:rFonts w:eastAsia="Arial"/>
          <w:b/>
          <w:bCs/>
          <w:szCs w:val="22"/>
          <w:u w:val="single"/>
        </w:rPr>
      </w:pPr>
      <w:r>
        <w:rPr>
          <w:b/>
          <w:u w:val="single"/>
        </w:rPr>
        <w:t xml:space="preserve">Plaušu apaļtārpi: </w:t>
      </w:r>
    </w:p>
    <w:p w14:paraId="7A24D0A2" w14:textId="0F3DB5C9" w:rsidR="00B962DF" w:rsidRPr="00EE39E4" w:rsidRDefault="00B962DF" w:rsidP="004D6A5A">
      <w:pPr>
        <w:tabs>
          <w:tab w:val="clear" w:pos="567"/>
        </w:tabs>
        <w:spacing w:line="240" w:lineRule="auto"/>
        <w:ind w:left="567"/>
        <w:jc w:val="both"/>
        <w:rPr>
          <w:rFonts w:eastAsia="Arial"/>
          <w:szCs w:val="22"/>
        </w:rPr>
      </w:pPr>
      <w:r>
        <w:rPr>
          <w:i/>
        </w:rPr>
        <w:t>Dictyocaulus viviparus</w:t>
      </w:r>
      <w:r>
        <w:t xml:space="preserve"> (pieaugušie īpatņi un L4)</w:t>
      </w:r>
    </w:p>
    <w:p w14:paraId="6723BCB0" w14:textId="77777777" w:rsidR="004D6A5A" w:rsidRPr="00EE39E4" w:rsidRDefault="004D6A5A" w:rsidP="004D6A5A">
      <w:pPr>
        <w:tabs>
          <w:tab w:val="clear" w:pos="567"/>
        </w:tabs>
        <w:spacing w:line="240" w:lineRule="auto"/>
        <w:jc w:val="both"/>
        <w:rPr>
          <w:rFonts w:eastAsia="Arial"/>
          <w:b/>
          <w:bCs/>
          <w:szCs w:val="22"/>
          <w:u w:val="single"/>
          <w:lang w:val="ro-RO"/>
        </w:rPr>
      </w:pPr>
    </w:p>
    <w:p w14:paraId="7164D939" w14:textId="27AE5C9D" w:rsidR="00B962DF" w:rsidRPr="00EE39E4" w:rsidRDefault="00B962DF" w:rsidP="004D6A5A">
      <w:pPr>
        <w:tabs>
          <w:tab w:val="clear" w:pos="567"/>
        </w:tabs>
        <w:spacing w:line="240" w:lineRule="auto"/>
        <w:ind w:firstLine="567"/>
        <w:jc w:val="both"/>
        <w:rPr>
          <w:rFonts w:eastAsia="Arial"/>
          <w:b/>
          <w:bCs/>
          <w:szCs w:val="22"/>
          <w:u w:val="single"/>
        </w:rPr>
      </w:pPr>
      <w:r>
        <w:rPr>
          <w:b/>
          <w:u w:val="single"/>
        </w:rPr>
        <w:t>Mikrofilārijas:</w:t>
      </w:r>
    </w:p>
    <w:p w14:paraId="44EE6202" w14:textId="77777777" w:rsidR="00B962DF" w:rsidRPr="00EE39E4" w:rsidRDefault="00B962DF" w:rsidP="004D6A5A">
      <w:pPr>
        <w:tabs>
          <w:tab w:val="clear" w:pos="567"/>
        </w:tabs>
        <w:spacing w:line="240" w:lineRule="auto"/>
        <w:ind w:firstLine="567"/>
        <w:jc w:val="both"/>
        <w:rPr>
          <w:rFonts w:eastAsia="Arial"/>
          <w:szCs w:val="22"/>
        </w:rPr>
      </w:pPr>
      <w:r>
        <w:rPr>
          <w:i/>
        </w:rPr>
        <w:t>Parafilaria bovicola</w:t>
      </w:r>
      <w:r>
        <w:t xml:space="preserve"> (pieaugušie īpatņi)</w:t>
      </w:r>
    </w:p>
    <w:p w14:paraId="52DA64C8" w14:textId="77777777" w:rsidR="004D6A5A" w:rsidRPr="00842AD9" w:rsidRDefault="004D6A5A" w:rsidP="00B962DF">
      <w:pPr>
        <w:tabs>
          <w:tab w:val="clear" w:pos="567"/>
        </w:tabs>
        <w:autoSpaceDE w:val="0"/>
        <w:autoSpaceDN w:val="0"/>
        <w:adjustRightInd w:val="0"/>
        <w:spacing w:line="240" w:lineRule="auto"/>
        <w:ind w:left="720"/>
        <w:jc w:val="both"/>
        <w:rPr>
          <w:b/>
          <w:szCs w:val="22"/>
          <w:u w:val="single"/>
          <w:lang w:val="ro-RO"/>
        </w:rPr>
      </w:pPr>
    </w:p>
    <w:p w14:paraId="0832BBC6" w14:textId="5B2FC661" w:rsidR="00B962DF" w:rsidRPr="00EE39E4" w:rsidRDefault="00B962DF" w:rsidP="004D6A5A">
      <w:pPr>
        <w:tabs>
          <w:tab w:val="clear" w:pos="567"/>
        </w:tabs>
        <w:autoSpaceDE w:val="0"/>
        <w:autoSpaceDN w:val="0"/>
        <w:adjustRightInd w:val="0"/>
        <w:spacing w:line="240" w:lineRule="auto"/>
        <w:ind w:firstLine="567"/>
        <w:jc w:val="both"/>
        <w:rPr>
          <w:b/>
          <w:szCs w:val="22"/>
          <w:u w:val="single"/>
        </w:rPr>
      </w:pPr>
      <w:r>
        <w:rPr>
          <w:b/>
          <w:u w:val="single"/>
        </w:rPr>
        <w:t>Spindeles (visas parazītiskās stadijas):</w:t>
      </w:r>
    </w:p>
    <w:p w14:paraId="1D5A54A0" w14:textId="77777777" w:rsidR="00B962DF" w:rsidRPr="003A49FE" w:rsidRDefault="00B962DF" w:rsidP="004D6A5A">
      <w:pPr>
        <w:tabs>
          <w:tab w:val="clear" w:pos="567"/>
        </w:tabs>
        <w:autoSpaceDE w:val="0"/>
        <w:autoSpaceDN w:val="0"/>
        <w:adjustRightInd w:val="0"/>
        <w:spacing w:line="240" w:lineRule="auto"/>
        <w:ind w:firstLine="567"/>
        <w:jc w:val="both"/>
        <w:rPr>
          <w:bCs/>
          <w:i/>
          <w:iCs/>
          <w:szCs w:val="22"/>
        </w:rPr>
      </w:pPr>
      <w:r>
        <w:rPr>
          <w:i/>
        </w:rPr>
        <w:t xml:space="preserve">Hypoderma bovis </w:t>
      </w:r>
    </w:p>
    <w:p w14:paraId="2D6D52B8" w14:textId="77777777" w:rsidR="00B962DF" w:rsidRPr="003A49FE" w:rsidRDefault="00B962DF" w:rsidP="004D6A5A">
      <w:pPr>
        <w:tabs>
          <w:tab w:val="clear" w:pos="567"/>
        </w:tabs>
        <w:autoSpaceDE w:val="0"/>
        <w:autoSpaceDN w:val="0"/>
        <w:adjustRightInd w:val="0"/>
        <w:spacing w:line="240" w:lineRule="auto"/>
        <w:ind w:firstLine="567"/>
        <w:jc w:val="both"/>
        <w:rPr>
          <w:bCs/>
          <w:i/>
          <w:iCs/>
          <w:szCs w:val="22"/>
        </w:rPr>
      </w:pPr>
      <w:r>
        <w:rPr>
          <w:i/>
        </w:rPr>
        <w:t xml:space="preserve">Hypoderma lineatum </w:t>
      </w:r>
    </w:p>
    <w:p w14:paraId="6891C26A" w14:textId="41F7BA61" w:rsidR="003E0A1D" w:rsidRPr="003A49FE" w:rsidRDefault="003E0A1D" w:rsidP="004D6A5A">
      <w:pPr>
        <w:tabs>
          <w:tab w:val="clear" w:pos="567"/>
        </w:tabs>
        <w:autoSpaceDE w:val="0"/>
        <w:autoSpaceDN w:val="0"/>
        <w:adjustRightInd w:val="0"/>
        <w:spacing w:line="240" w:lineRule="auto"/>
        <w:ind w:firstLine="567"/>
        <w:jc w:val="both"/>
        <w:rPr>
          <w:bCs/>
          <w:i/>
          <w:iCs/>
          <w:szCs w:val="22"/>
        </w:rPr>
      </w:pPr>
      <w:r>
        <w:rPr>
          <w:i/>
        </w:rPr>
        <w:t>Dermatobia hominis</w:t>
      </w:r>
    </w:p>
    <w:p w14:paraId="43DB9D56" w14:textId="77777777" w:rsidR="004D6A5A" w:rsidRPr="00B11537" w:rsidRDefault="004D6A5A" w:rsidP="00B962DF">
      <w:pPr>
        <w:tabs>
          <w:tab w:val="clear" w:pos="567"/>
        </w:tabs>
        <w:autoSpaceDE w:val="0"/>
        <w:autoSpaceDN w:val="0"/>
        <w:adjustRightInd w:val="0"/>
        <w:spacing w:line="240" w:lineRule="auto"/>
        <w:ind w:left="720"/>
        <w:jc w:val="both"/>
        <w:rPr>
          <w:b/>
          <w:szCs w:val="22"/>
          <w:u w:val="single"/>
          <w:lang w:val="ro-RO"/>
        </w:rPr>
      </w:pPr>
    </w:p>
    <w:p w14:paraId="560B3974" w14:textId="11C81508" w:rsidR="00B962DF" w:rsidRPr="00EE39E4" w:rsidRDefault="00B962DF" w:rsidP="004D6A5A">
      <w:pPr>
        <w:tabs>
          <w:tab w:val="clear" w:pos="567"/>
        </w:tabs>
        <w:autoSpaceDE w:val="0"/>
        <w:autoSpaceDN w:val="0"/>
        <w:adjustRightInd w:val="0"/>
        <w:spacing w:line="240" w:lineRule="auto"/>
        <w:ind w:firstLine="567"/>
        <w:jc w:val="both"/>
        <w:rPr>
          <w:b/>
          <w:szCs w:val="22"/>
          <w:u w:val="single"/>
        </w:rPr>
      </w:pPr>
      <w:r>
        <w:rPr>
          <w:b/>
          <w:u w:val="single"/>
        </w:rPr>
        <w:t xml:space="preserve">Sūcējutis: </w:t>
      </w:r>
    </w:p>
    <w:p w14:paraId="07A80477" w14:textId="77777777" w:rsidR="00B962DF" w:rsidRPr="00EE39E4" w:rsidRDefault="00B962DF" w:rsidP="004D6A5A">
      <w:pPr>
        <w:tabs>
          <w:tab w:val="clear" w:pos="567"/>
        </w:tabs>
        <w:autoSpaceDE w:val="0"/>
        <w:autoSpaceDN w:val="0"/>
        <w:adjustRightInd w:val="0"/>
        <w:spacing w:line="240" w:lineRule="auto"/>
        <w:ind w:firstLine="567"/>
        <w:jc w:val="both"/>
        <w:rPr>
          <w:bCs/>
          <w:i/>
          <w:iCs/>
          <w:szCs w:val="22"/>
        </w:rPr>
      </w:pPr>
      <w:r>
        <w:rPr>
          <w:i/>
        </w:rPr>
        <w:t>Linognathus vituli</w:t>
      </w:r>
    </w:p>
    <w:p w14:paraId="53BFFD3B" w14:textId="77777777" w:rsidR="00B962DF" w:rsidRPr="00EE39E4" w:rsidRDefault="00B962DF" w:rsidP="004D6A5A">
      <w:pPr>
        <w:tabs>
          <w:tab w:val="clear" w:pos="567"/>
        </w:tabs>
        <w:autoSpaceDE w:val="0"/>
        <w:autoSpaceDN w:val="0"/>
        <w:adjustRightInd w:val="0"/>
        <w:spacing w:line="240" w:lineRule="auto"/>
        <w:ind w:firstLine="567"/>
        <w:jc w:val="both"/>
        <w:rPr>
          <w:bCs/>
          <w:i/>
          <w:iCs/>
          <w:szCs w:val="22"/>
        </w:rPr>
      </w:pPr>
      <w:r>
        <w:rPr>
          <w:i/>
        </w:rPr>
        <w:t>Haematopinus eurysternus</w:t>
      </w:r>
    </w:p>
    <w:p w14:paraId="07629C86" w14:textId="77777777" w:rsidR="00B962DF" w:rsidRPr="00EE39E4" w:rsidRDefault="00B962DF" w:rsidP="004D6A5A">
      <w:pPr>
        <w:tabs>
          <w:tab w:val="clear" w:pos="567"/>
        </w:tabs>
        <w:autoSpaceDE w:val="0"/>
        <w:autoSpaceDN w:val="0"/>
        <w:adjustRightInd w:val="0"/>
        <w:spacing w:line="240" w:lineRule="auto"/>
        <w:ind w:left="567"/>
        <w:jc w:val="both"/>
        <w:rPr>
          <w:bCs/>
          <w:i/>
          <w:iCs/>
          <w:szCs w:val="22"/>
        </w:rPr>
      </w:pPr>
      <w:r>
        <w:rPr>
          <w:i/>
        </w:rPr>
        <w:t>Solenopotes capillatus</w:t>
      </w:r>
    </w:p>
    <w:p w14:paraId="10546C36" w14:textId="77777777" w:rsidR="004D6A5A" w:rsidRPr="00EE39E4" w:rsidRDefault="004D6A5A" w:rsidP="00B962DF">
      <w:pPr>
        <w:tabs>
          <w:tab w:val="clear" w:pos="567"/>
        </w:tabs>
        <w:autoSpaceDE w:val="0"/>
        <w:autoSpaceDN w:val="0"/>
        <w:adjustRightInd w:val="0"/>
        <w:spacing w:line="240" w:lineRule="auto"/>
        <w:ind w:left="720"/>
        <w:jc w:val="both"/>
        <w:rPr>
          <w:b/>
          <w:szCs w:val="22"/>
          <w:u w:val="single"/>
        </w:rPr>
      </w:pPr>
    </w:p>
    <w:p w14:paraId="6D1B7D38" w14:textId="2ACCDD59" w:rsidR="00B962DF" w:rsidRPr="00EE39E4" w:rsidRDefault="00B962DF" w:rsidP="004D6A5A">
      <w:pPr>
        <w:tabs>
          <w:tab w:val="clear" w:pos="567"/>
        </w:tabs>
        <w:autoSpaceDE w:val="0"/>
        <w:autoSpaceDN w:val="0"/>
        <w:adjustRightInd w:val="0"/>
        <w:spacing w:line="240" w:lineRule="auto"/>
        <w:ind w:firstLine="567"/>
        <w:jc w:val="both"/>
        <w:rPr>
          <w:b/>
          <w:szCs w:val="22"/>
          <w:u w:val="single"/>
        </w:rPr>
      </w:pPr>
      <w:r>
        <w:rPr>
          <w:b/>
          <w:u w:val="single"/>
        </w:rPr>
        <w:t>Fakultatīvs ādas miāzes izraisītājs (parazītiskās stadijas):</w:t>
      </w:r>
    </w:p>
    <w:p w14:paraId="529FC48E" w14:textId="77777777" w:rsidR="00B962DF" w:rsidRPr="00EE39E4" w:rsidRDefault="00B962DF" w:rsidP="004D6A5A">
      <w:pPr>
        <w:tabs>
          <w:tab w:val="clear" w:pos="567"/>
        </w:tabs>
        <w:autoSpaceDE w:val="0"/>
        <w:autoSpaceDN w:val="0"/>
        <w:adjustRightInd w:val="0"/>
        <w:spacing w:line="240" w:lineRule="auto"/>
        <w:ind w:firstLine="567"/>
        <w:jc w:val="both"/>
        <w:rPr>
          <w:bCs/>
          <w:i/>
          <w:iCs/>
          <w:szCs w:val="22"/>
        </w:rPr>
      </w:pPr>
      <w:r>
        <w:rPr>
          <w:i/>
        </w:rPr>
        <w:t>Chrysomya bezziana</w:t>
      </w:r>
    </w:p>
    <w:p w14:paraId="469059AB" w14:textId="77777777" w:rsidR="004D6A5A" w:rsidRPr="00EE39E4" w:rsidRDefault="004D6A5A" w:rsidP="00B962DF">
      <w:pPr>
        <w:tabs>
          <w:tab w:val="clear" w:pos="567"/>
        </w:tabs>
        <w:autoSpaceDE w:val="0"/>
        <w:autoSpaceDN w:val="0"/>
        <w:adjustRightInd w:val="0"/>
        <w:spacing w:line="240" w:lineRule="auto"/>
        <w:ind w:left="720"/>
        <w:jc w:val="both"/>
        <w:rPr>
          <w:b/>
          <w:szCs w:val="22"/>
          <w:u w:val="single"/>
        </w:rPr>
      </w:pPr>
    </w:p>
    <w:p w14:paraId="56445520" w14:textId="5D7968FC" w:rsidR="00B962DF" w:rsidRPr="00EE39E4" w:rsidRDefault="00B962DF" w:rsidP="004D6A5A">
      <w:pPr>
        <w:tabs>
          <w:tab w:val="clear" w:pos="567"/>
        </w:tabs>
        <w:autoSpaceDE w:val="0"/>
        <w:autoSpaceDN w:val="0"/>
        <w:adjustRightInd w:val="0"/>
        <w:spacing w:line="240" w:lineRule="auto"/>
        <w:ind w:firstLine="567"/>
        <w:jc w:val="both"/>
        <w:rPr>
          <w:b/>
          <w:szCs w:val="22"/>
          <w:u w:val="single"/>
        </w:rPr>
      </w:pPr>
      <w:r>
        <w:rPr>
          <w:b/>
          <w:u w:val="single"/>
        </w:rPr>
        <w:t>Kašķa ērc</w:t>
      </w:r>
      <w:r w:rsidR="00CB4CB4">
        <w:rPr>
          <w:b/>
          <w:u w:val="single"/>
        </w:rPr>
        <w:t>īt</w:t>
      </w:r>
      <w:r>
        <w:rPr>
          <w:b/>
          <w:u w:val="single"/>
        </w:rPr>
        <w:t xml:space="preserve">es (kašķis): </w:t>
      </w:r>
    </w:p>
    <w:p w14:paraId="168288CA" w14:textId="64253EFB" w:rsidR="00B962DF" w:rsidRPr="00EE39E4" w:rsidRDefault="00B962DF" w:rsidP="004D6A5A">
      <w:pPr>
        <w:tabs>
          <w:tab w:val="clear" w:pos="567"/>
        </w:tabs>
        <w:autoSpaceDE w:val="0"/>
        <w:autoSpaceDN w:val="0"/>
        <w:adjustRightInd w:val="0"/>
        <w:spacing w:line="240" w:lineRule="auto"/>
        <w:ind w:firstLine="567"/>
        <w:jc w:val="both"/>
        <w:rPr>
          <w:bCs/>
          <w:i/>
          <w:iCs/>
          <w:szCs w:val="22"/>
        </w:rPr>
      </w:pPr>
      <w:r>
        <w:rPr>
          <w:i/>
        </w:rPr>
        <w:t xml:space="preserve">Psoroptes </w:t>
      </w:r>
      <w:r w:rsidR="00C76A77">
        <w:rPr>
          <w:i/>
        </w:rPr>
        <w:t>b</w:t>
      </w:r>
      <w:r>
        <w:rPr>
          <w:i/>
        </w:rPr>
        <w:t>ovis</w:t>
      </w:r>
    </w:p>
    <w:p w14:paraId="28C670E5" w14:textId="77777777" w:rsidR="00B962DF" w:rsidRPr="00EE39E4" w:rsidRDefault="00B962DF" w:rsidP="004D6A5A">
      <w:pPr>
        <w:tabs>
          <w:tab w:val="clear" w:pos="567"/>
        </w:tabs>
        <w:autoSpaceDE w:val="0"/>
        <w:autoSpaceDN w:val="0"/>
        <w:adjustRightInd w:val="0"/>
        <w:spacing w:line="240" w:lineRule="auto"/>
        <w:ind w:firstLine="567"/>
        <w:jc w:val="both"/>
        <w:rPr>
          <w:bCs/>
          <w:i/>
          <w:iCs/>
          <w:szCs w:val="22"/>
        </w:rPr>
      </w:pPr>
      <w:r>
        <w:rPr>
          <w:i/>
        </w:rPr>
        <w:t>Sarcoptes scabiei var. bovis</w:t>
      </w:r>
    </w:p>
    <w:p w14:paraId="121DAF38" w14:textId="77777777" w:rsidR="004D6A5A" w:rsidRPr="00EE39E4" w:rsidRDefault="004D6A5A" w:rsidP="00B962DF">
      <w:pPr>
        <w:tabs>
          <w:tab w:val="clear" w:pos="567"/>
        </w:tabs>
        <w:autoSpaceDE w:val="0"/>
        <w:autoSpaceDN w:val="0"/>
        <w:adjustRightInd w:val="0"/>
        <w:spacing w:line="240" w:lineRule="auto"/>
        <w:ind w:left="720"/>
        <w:jc w:val="both"/>
        <w:rPr>
          <w:b/>
          <w:szCs w:val="22"/>
          <w:u w:val="single"/>
        </w:rPr>
      </w:pPr>
    </w:p>
    <w:p w14:paraId="5FE5CDEB" w14:textId="6B03F6BD" w:rsidR="00B962DF" w:rsidRPr="00EE39E4" w:rsidRDefault="00B962DF" w:rsidP="004D6A5A">
      <w:pPr>
        <w:tabs>
          <w:tab w:val="clear" w:pos="567"/>
        </w:tabs>
        <w:autoSpaceDE w:val="0"/>
        <w:autoSpaceDN w:val="0"/>
        <w:adjustRightInd w:val="0"/>
        <w:spacing w:line="240" w:lineRule="auto"/>
        <w:ind w:firstLine="567"/>
        <w:jc w:val="both"/>
        <w:rPr>
          <w:b/>
          <w:szCs w:val="22"/>
          <w:u w:val="single"/>
        </w:rPr>
      </w:pPr>
      <w:r>
        <w:rPr>
          <w:b/>
          <w:u w:val="single"/>
        </w:rPr>
        <w:t>Ērces:</w:t>
      </w:r>
    </w:p>
    <w:p w14:paraId="0E198A37" w14:textId="7DFD781A" w:rsidR="00B962DF" w:rsidRPr="00EE39E4" w:rsidRDefault="00B962DF" w:rsidP="004D6A5A">
      <w:pPr>
        <w:tabs>
          <w:tab w:val="clear" w:pos="567"/>
        </w:tabs>
        <w:autoSpaceDE w:val="0"/>
        <w:autoSpaceDN w:val="0"/>
        <w:adjustRightInd w:val="0"/>
        <w:spacing w:line="240" w:lineRule="auto"/>
        <w:ind w:firstLine="567"/>
        <w:jc w:val="both"/>
        <w:rPr>
          <w:bCs/>
          <w:szCs w:val="22"/>
        </w:rPr>
      </w:pPr>
      <w:r>
        <w:rPr>
          <w:i/>
        </w:rPr>
        <w:t xml:space="preserve">Boophilus microplus </w:t>
      </w:r>
      <w:r>
        <w:t>(maksimāl</w:t>
      </w:r>
      <w:r w:rsidR="00CB4CB4">
        <w:t>ā</w:t>
      </w:r>
      <w:r>
        <w:t xml:space="preserve"> </w:t>
      </w:r>
      <w:r w:rsidR="00CB4CB4">
        <w:t xml:space="preserve">iedarbība </w:t>
      </w:r>
      <w:r>
        <w:t xml:space="preserve">tiek </w:t>
      </w:r>
      <w:r w:rsidR="00CB4CB4">
        <w:t xml:space="preserve">sasniegta </w:t>
      </w:r>
      <w:r>
        <w:t>4</w:t>
      </w:r>
      <w:r w:rsidR="00BB099F">
        <w:t xml:space="preserve"> </w:t>
      </w:r>
      <w:r>
        <w:t>–</w:t>
      </w:r>
      <w:r w:rsidR="00BB099F">
        <w:t xml:space="preserve"> </w:t>
      </w:r>
      <w:r>
        <w:t>5 dienas pēc ārstēšanas)</w:t>
      </w:r>
    </w:p>
    <w:p w14:paraId="7790045A" w14:textId="77777777" w:rsidR="004D6A5A" w:rsidRPr="00EE39E4" w:rsidRDefault="004D6A5A" w:rsidP="004D6A5A">
      <w:pPr>
        <w:tabs>
          <w:tab w:val="clear" w:pos="567"/>
        </w:tabs>
        <w:autoSpaceDE w:val="0"/>
        <w:autoSpaceDN w:val="0"/>
        <w:adjustRightInd w:val="0"/>
        <w:spacing w:line="240" w:lineRule="auto"/>
        <w:jc w:val="both"/>
        <w:rPr>
          <w:b/>
          <w:szCs w:val="22"/>
          <w:u w:val="single"/>
        </w:rPr>
      </w:pPr>
    </w:p>
    <w:p w14:paraId="04D80B4B" w14:textId="1EE2A2E6" w:rsidR="00B962DF" w:rsidRPr="00EE39E4" w:rsidRDefault="00B962DF" w:rsidP="004D6A5A">
      <w:pPr>
        <w:tabs>
          <w:tab w:val="clear" w:pos="567"/>
        </w:tabs>
        <w:autoSpaceDE w:val="0"/>
        <w:autoSpaceDN w:val="0"/>
        <w:adjustRightInd w:val="0"/>
        <w:spacing w:line="240" w:lineRule="auto"/>
        <w:ind w:firstLine="567"/>
        <w:jc w:val="both"/>
        <w:rPr>
          <w:b/>
          <w:szCs w:val="22"/>
          <w:u w:val="single"/>
        </w:rPr>
      </w:pPr>
      <w:r>
        <w:rPr>
          <w:b/>
          <w:u w:val="single"/>
        </w:rPr>
        <w:t>Aknu trematodes:</w:t>
      </w:r>
    </w:p>
    <w:p w14:paraId="6F35EF45" w14:textId="77777777" w:rsidR="00B962DF" w:rsidRPr="00EE39E4" w:rsidRDefault="00B962DF" w:rsidP="004D6A5A">
      <w:pPr>
        <w:tabs>
          <w:tab w:val="clear" w:pos="567"/>
        </w:tabs>
        <w:autoSpaceDE w:val="0"/>
        <w:autoSpaceDN w:val="0"/>
        <w:adjustRightInd w:val="0"/>
        <w:spacing w:line="240" w:lineRule="auto"/>
        <w:ind w:firstLine="567"/>
        <w:jc w:val="both"/>
        <w:rPr>
          <w:bCs/>
          <w:szCs w:val="22"/>
        </w:rPr>
      </w:pPr>
      <w:r>
        <w:rPr>
          <w:i/>
        </w:rPr>
        <w:t>Fasciola hepatica</w:t>
      </w:r>
      <w:r>
        <w:t xml:space="preserve"> (pieaugušie īpatņi un attīstības stadijas)</w:t>
      </w:r>
    </w:p>
    <w:p w14:paraId="03291EA9" w14:textId="77777777" w:rsidR="00B962DF" w:rsidRPr="00EE39E4" w:rsidRDefault="00B962DF" w:rsidP="004D6A5A">
      <w:pPr>
        <w:tabs>
          <w:tab w:val="clear" w:pos="567"/>
        </w:tabs>
        <w:autoSpaceDE w:val="0"/>
        <w:autoSpaceDN w:val="0"/>
        <w:adjustRightInd w:val="0"/>
        <w:spacing w:line="240" w:lineRule="auto"/>
        <w:ind w:firstLine="567"/>
        <w:jc w:val="both"/>
        <w:rPr>
          <w:bCs/>
          <w:szCs w:val="22"/>
        </w:rPr>
      </w:pPr>
      <w:r>
        <w:rPr>
          <w:i/>
        </w:rPr>
        <w:t>Fasciola gigantica</w:t>
      </w:r>
      <w:r>
        <w:t xml:space="preserve"> (pieaugušie īpatņi)</w:t>
      </w:r>
    </w:p>
    <w:bookmarkEnd w:id="0"/>
    <w:p w14:paraId="35DA9DC0" w14:textId="77777777" w:rsidR="004D6A5A" w:rsidRPr="00EE39E4" w:rsidRDefault="004D6A5A" w:rsidP="004D6A5A">
      <w:pPr>
        <w:tabs>
          <w:tab w:val="clear" w:pos="567"/>
        </w:tabs>
        <w:autoSpaceDE w:val="0"/>
        <w:autoSpaceDN w:val="0"/>
        <w:adjustRightInd w:val="0"/>
        <w:spacing w:line="240" w:lineRule="auto"/>
        <w:jc w:val="both"/>
        <w:rPr>
          <w:bCs/>
          <w:i/>
          <w:iCs/>
          <w:szCs w:val="22"/>
        </w:rPr>
      </w:pPr>
    </w:p>
    <w:p w14:paraId="53349100" w14:textId="7B17F9C8" w:rsidR="00B962DF" w:rsidRPr="00EE39E4" w:rsidRDefault="002B12A9" w:rsidP="004D6A5A">
      <w:pPr>
        <w:tabs>
          <w:tab w:val="clear" w:pos="567"/>
        </w:tabs>
        <w:autoSpaceDE w:val="0"/>
        <w:autoSpaceDN w:val="0"/>
        <w:adjustRightInd w:val="0"/>
        <w:spacing w:line="240" w:lineRule="auto"/>
        <w:jc w:val="both"/>
        <w:rPr>
          <w:bCs/>
          <w:szCs w:val="22"/>
        </w:rPr>
      </w:pPr>
      <w:r>
        <w:t>Šajās veterinārajās zālēs esošais klorsulons sasniedz 70</w:t>
      </w:r>
      <w:r w:rsidR="00BB099F">
        <w:t xml:space="preserve"> </w:t>
      </w:r>
      <w:r>
        <w:t xml:space="preserve">% </w:t>
      </w:r>
      <w:r w:rsidR="00F64AA9">
        <w:t xml:space="preserve">iedarbību </w:t>
      </w:r>
      <w:r>
        <w:t xml:space="preserve">pret </w:t>
      </w:r>
      <w:r>
        <w:rPr>
          <w:i/>
        </w:rPr>
        <w:t>F. hepatica</w:t>
      </w:r>
      <w:r>
        <w:t xml:space="preserve"> </w:t>
      </w:r>
      <w:r w:rsidR="00CB4CB4">
        <w:t>nenobrieduš</w:t>
      </w:r>
      <w:r w:rsidR="00581FF1">
        <w:t>ām</w:t>
      </w:r>
      <w:r w:rsidR="00A37BD2">
        <w:t xml:space="preserve"> form</w:t>
      </w:r>
      <w:r w:rsidR="00581FF1">
        <w:t>ām</w:t>
      </w:r>
      <w:r w:rsidR="00A37BD2">
        <w:t xml:space="preserve"> </w:t>
      </w:r>
      <w:r>
        <w:t>(8 nedēļu attīstības stadijā).</w:t>
      </w:r>
    </w:p>
    <w:p w14:paraId="57E5215C" w14:textId="77777777" w:rsidR="004D6A5A" w:rsidRPr="00EE39E4" w:rsidRDefault="004D6A5A" w:rsidP="004D6A5A">
      <w:pPr>
        <w:tabs>
          <w:tab w:val="clear" w:pos="567"/>
        </w:tabs>
        <w:autoSpaceDE w:val="0"/>
        <w:autoSpaceDN w:val="0"/>
        <w:adjustRightInd w:val="0"/>
        <w:spacing w:line="240" w:lineRule="auto"/>
        <w:jc w:val="both"/>
        <w:rPr>
          <w:bCs/>
          <w:szCs w:val="22"/>
        </w:rPr>
      </w:pPr>
    </w:p>
    <w:p w14:paraId="22AB7E86" w14:textId="4C8A8D05" w:rsidR="00B962DF" w:rsidRPr="00EE39E4" w:rsidRDefault="00B962DF" w:rsidP="004D6A5A">
      <w:pPr>
        <w:tabs>
          <w:tab w:val="clear" w:pos="567"/>
        </w:tabs>
        <w:autoSpaceDE w:val="0"/>
        <w:autoSpaceDN w:val="0"/>
        <w:adjustRightInd w:val="0"/>
        <w:spacing w:line="240" w:lineRule="auto"/>
        <w:jc w:val="both"/>
        <w:rPr>
          <w:bCs/>
          <w:szCs w:val="22"/>
        </w:rPr>
      </w:pPr>
      <w:r>
        <w:t>Šīs veterinārās zāles var arī lietot kā palīglīdzekli matgraužu (</w:t>
      </w:r>
      <w:r>
        <w:rPr>
          <w:i/>
        </w:rPr>
        <w:t>Damalinia bovis</w:t>
      </w:r>
      <w:r>
        <w:t xml:space="preserve">) un </w:t>
      </w:r>
      <w:r w:rsidRPr="003D6BB6">
        <w:rPr>
          <w:iCs/>
        </w:rPr>
        <w:t>psoroptidae</w:t>
      </w:r>
      <w:r>
        <w:t xml:space="preserve"> dzimtas </w:t>
      </w:r>
      <w:r w:rsidR="00A37BD2">
        <w:t xml:space="preserve">kašķa ērcīšu </w:t>
      </w:r>
      <w:r>
        <w:t>(</w:t>
      </w:r>
      <w:r>
        <w:rPr>
          <w:i/>
        </w:rPr>
        <w:t>Chorioptes bovis</w:t>
      </w:r>
      <w:r>
        <w:t xml:space="preserve">) </w:t>
      </w:r>
      <w:r w:rsidR="00A37BD2">
        <w:t>invāziju ārstēšanai</w:t>
      </w:r>
      <w:r>
        <w:t>, tomēr ārstēšana var tās pilnībā neiznīcināt.</w:t>
      </w:r>
    </w:p>
    <w:p w14:paraId="2821A622" w14:textId="77777777" w:rsidR="00B962DF" w:rsidRPr="00EE39E4" w:rsidRDefault="00B962DF" w:rsidP="00B962DF">
      <w:pPr>
        <w:tabs>
          <w:tab w:val="clear" w:pos="567"/>
        </w:tabs>
        <w:autoSpaceDE w:val="0"/>
        <w:autoSpaceDN w:val="0"/>
        <w:adjustRightInd w:val="0"/>
        <w:spacing w:line="240" w:lineRule="auto"/>
        <w:ind w:firstLine="360"/>
        <w:jc w:val="both"/>
        <w:rPr>
          <w:bCs/>
          <w:szCs w:val="22"/>
        </w:rPr>
      </w:pPr>
    </w:p>
    <w:p w14:paraId="37A4F816" w14:textId="7A50D80C" w:rsidR="00F83C53" w:rsidRPr="00EE39E4" w:rsidRDefault="00A37BD2" w:rsidP="00B962DF">
      <w:pPr>
        <w:tabs>
          <w:tab w:val="clear" w:pos="567"/>
        </w:tabs>
        <w:autoSpaceDE w:val="0"/>
        <w:autoSpaceDN w:val="0"/>
        <w:adjustRightInd w:val="0"/>
        <w:spacing w:line="240" w:lineRule="auto"/>
        <w:jc w:val="both"/>
        <w:rPr>
          <w:bCs/>
          <w:szCs w:val="22"/>
          <w:u w:val="single"/>
        </w:rPr>
      </w:pPr>
      <w:r>
        <w:rPr>
          <w:u w:val="single"/>
        </w:rPr>
        <w:t>Noturīga iedarbība</w:t>
      </w:r>
    </w:p>
    <w:p w14:paraId="2CAF024B" w14:textId="77777777" w:rsidR="004D6A5A" w:rsidRPr="00EE39E4" w:rsidRDefault="004D6A5A" w:rsidP="003A3653">
      <w:pPr>
        <w:tabs>
          <w:tab w:val="clear" w:pos="567"/>
        </w:tabs>
        <w:autoSpaceDE w:val="0"/>
        <w:autoSpaceDN w:val="0"/>
        <w:adjustRightInd w:val="0"/>
        <w:spacing w:line="240" w:lineRule="auto"/>
        <w:jc w:val="both"/>
        <w:rPr>
          <w:bCs/>
          <w:szCs w:val="22"/>
          <w:u w:val="single"/>
        </w:rPr>
      </w:pPr>
    </w:p>
    <w:p w14:paraId="4DFD0F4B" w14:textId="5639727A" w:rsidR="00B962DF" w:rsidRPr="00EE39E4" w:rsidRDefault="00B962DF" w:rsidP="004D6A5A">
      <w:pPr>
        <w:tabs>
          <w:tab w:val="clear" w:pos="567"/>
        </w:tabs>
        <w:autoSpaceDE w:val="0"/>
        <w:autoSpaceDN w:val="0"/>
        <w:adjustRightInd w:val="0"/>
        <w:spacing w:line="240" w:lineRule="auto"/>
        <w:jc w:val="both"/>
        <w:rPr>
          <w:bCs/>
          <w:szCs w:val="22"/>
        </w:rPr>
      </w:pPr>
      <w:r>
        <w:t>Ja šīs veterinārās zāles tiek ievadītas liellopiem ieteiktajās devās, tās kontrolē atkārtotu invadēšanos ar:</w:t>
      </w:r>
    </w:p>
    <w:p w14:paraId="4A967346" w14:textId="77777777" w:rsidR="004D6A5A" w:rsidRPr="00EE39E4" w:rsidRDefault="004D6A5A" w:rsidP="004D6A5A">
      <w:pPr>
        <w:tabs>
          <w:tab w:val="clear" w:pos="567"/>
        </w:tabs>
        <w:autoSpaceDE w:val="0"/>
        <w:autoSpaceDN w:val="0"/>
        <w:adjustRightInd w:val="0"/>
        <w:spacing w:line="240" w:lineRule="auto"/>
        <w:jc w:val="both"/>
        <w:rPr>
          <w:bCs/>
          <w:szCs w:val="22"/>
        </w:rPr>
      </w:pPr>
    </w:p>
    <w:p w14:paraId="00408345" w14:textId="77777777" w:rsidR="00B962DF" w:rsidRPr="00EE39E4" w:rsidRDefault="00B962DF" w:rsidP="00B962DF">
      <w:pPr>
        <w:numPr>
          <w:ilvl w:val="0"/>
          <w:numId w:val="39"/>
        </w:numPr>
        <w:tabs>
          <w:tab w:val="clear" w:pos="567"/>
        </w:tabs>
        <w:autoSpaceDE w:val="0"/>
        <w:autoSpaceDN w:val="0"/>
        <w:adjustRightInd w:val="0"/>
        <w:spacing w:after="160" w:line="240" w:lineRule="auto"/>
        <w:contextualSpacing/>
        <w:jc w:val="both"/>
        <w:rPr>
          <w:bCs/>
          <w:i/>
          <w:iCs/>
          <w:szCs w:val="22"/>
        </w:rPr>
      </w:pPr>
      <w:r>
        <w:rPr>
          <w:i/>
        </w:rPr>
        <w:t>Dictyocaulus viviparus</w:t>
      </w:r>
      <w:r>
        <w:t xml:space="preserve"> kāpuriem 28 dienas pēc ārstēšanas;</w:t>
      </w:r>
    </w:p>
    <w:p w14:paraId="45F8AB6F" w14:textId="6832F683" w:rsidR="00B962DF" w:rsidRPr="00EE39E4" w:rsidRDefault="00B962DF" w:rsidP="00B962DF">
      <w:pPr>
        <w:numPr>
          <w:ilvl w:val="0"/>
          <w:numId w:val="39"/>
        </w:numPr>
        <w:tabs>
          <w:tab w:val="clear" w:pos="567"/>
        </w:tabs>
        <w:autoSpaceDE w:val="0"/>
        <w:autoSpaceDN w:val="0"/>
        <w:adjustRightInd w:val="0"/>
        <w:spacing w:after="160" w:line="240" w:lineRule="auto"/>
        <w:contextualSpacing/>
        <w:jc w:val="both"/>
        <w:rPr>
          <w:bCs/>
          <w:szCs w:val="22"/>
        </w:rPr>
      </w:pPr>
      <w:r>
        <w:rPr>
          <w:i/>
        </w:rPr>
        <w:t>Ostertagia ostertagi</w:t>
      </w:r>
      <w:r>
        <w:t xml:space="preserve"> un </w:t>
      </w:r>
      <w:r>
        <w:rPr>
          <w:i/>
        </w:rPr>
        <w:t>Oesophagostomum radiatum</w:t>
      </w:r>
      <w:r>
        <w:t xml:space="preserve"> 21 </w:t>
      </w:r>
      <w:r w:rsidR="0023430E">
        <w:t>dien</w:t>
      </w:r>
      <w:r w:rsidR="00581FF1">
        <w:t>u</w:t>
      </w:r>
      <w:r w:rsidR="0023430E">
        <w:t xml:space="preserve"> </w:t>
      </w:r>
      <w:r>
        <w:t>pēc ārstēšanas;</w:t>
      </w:r>
    </w:p>
    <w:p w14:paraId="6FD59219" w14:textId="5EDAECBB" w:rsidR="00B962DF" w:rsidRPr="00EE39E4" w:rsidRDefault="00B962DF" w:rsidP="00B962DF">
      <w:pPr>
        <w:numPr>
          <w:ilvl w:val="0"/>
          <w:numId w:val="39"/>
        </w:numPr>
        <w:tabs>
          <w:tab w:val="clear" w:pos="567"/>
        </w:tabs>
        <w:autoSpaceDE w:val="0"/>
        <w:autoSpaceDN w:val="0"/>
        <w:adjustRightInd w:val="0"/>
        <w:spacing w:after="160" w:line="240" w:lineRule="auto"/>
        <w:contextualSpacing/>
        <w:jc w:val="both"/>
        <w:rPr>
          <w:bCs/>
          <w:i/>
          <w:iCs/>
          <w:szCs w:val="22"/>
        </w:rPr>
      </w:pPr>
      <w:r>
        <w:rPr>
          <w:i/>
        </w:rPr>
        <w:t>Haemonchus placei, Cooperia punctata, Cooperia oncophora</w:t>
      </w:r>
      <w:r>
        <w:t xml:space="preserve"> un </w:t>
      </w:r>
      <w:r>
        <w:rPr>
          <w:i/>
        </w:rPr>
        <w:t>Cooperia surnabada</w:t>
      </w:r>
      <w:r>
        <w:t xml:space="preserve"> 14 dienas pēc ārstēšanas.</w:t>
      </w:r>
    </w:p>
    <w:p w14:paraId="6DC0233D" w14:textId="77777777" w:rsidR="00E86CEE" w:rsidRPr="00EE39E4" w:rsidRDefault="00E86CEE" w:rsidP="00145C3F">
      <w:pPr>
        <w:tabs>
          <w:tab w:val="clear" w:pos="567"/>
        </w:tabs>
        <w:spacing w:line="240" w:lineRule="auto"/>
        <w:rPr>
          <w:szCs w:val="22"/>
        </w:rPr>
      </w:pPr>
    </w:p>
    <w:p w14:paraId="7F14D969" w14:textId="77777777" w:rsidR="00C114FF" w:rsidRPr="00EE39E4" w:rsidRDefault="002A5D3D" w:rsidP="003F0BC8">
      <w:pPr>
        <w:tabs>
          <w:tab w:val="clear" w:pos="567"/>
          <w:tab w:val="left" w:pos="0"/>
        </w:tabs>
        <w:spacing w:line="240" w:lineRule="auto"/>
        <w:ind w:left="567" w:hanging="567"/>
        <w:rPr>
          <w:szCs w:val="22"/>
        </w:rPr>
      </w:pPr>
      <w:r>
        <w:rPr>
          <w:b/>
        </w:rPr>
        <w:t>3.3.</w:t>
      </w:r>
      <w:r>
        <w:rPr>
          <w:b/>
        </w:rPr>
        <w:tab/>
        <w:t>Kontrindikācijas</w:t>
      </w:r>
    </w:p>
    <w:p w14:paraId="5DE593E5" w14:textId="77777777" w:rsidR="00C114FF" w:rsidRPr="00EE39E4" w:rsidRDefault="00C114FF" w:rsidP="00145C3F">
      <w:pPr>
        <w:tabs>
          <w:tab w:val="clear" w:pos="567"/>
        </w:tabs>
        <w:spacing w:line="240" w:lineRule="auto"/>
        <w:rPr>
          <w:szCs w:val="22"/>
        </w:rPr>
      </w:pPr>
    </w:p>
    <w:p w14:paraId="7AA6223D" w14:textId="331E7323" w:rsidR="00B962DF" w:rsidRPr="00EE39E4" w:rsidRDefault="00B962DF" w:rsidP="004D6A5A">
      <w:pPr>
        <w:tabs>
          <w:tab w:val="clear" w:pos="567"/>
        </w:tabs>
        <w:spacing w:line="240" w:lineRule="auto"/>
        <w:rPr>
          <w:szCs w:val="22"/>
        </w:rPr>
      </w:pPr>
      <w:r>
        <w:t>Nelietot intramuskulāri vai intravenozi.</w:t>
      </w:r>
    </w:p>
    <w:p w14:paraId="5BFAAB1F" w14:textId="773F71B0" w:rsidR="00C114FF" w:rsidRPr="00EE39E4" w:rsidRDefault="002A5D3D" w:rsidP="004D6A5A">
      <w:pPr>
        <w:tabs>
          <w:tab w:val="clear" w:pos="567"/>
        </w:tabs>
        <w:spacing w:line="240" w:lineRule="auto"/>
        <w:rPr>
          <w:szCs w:val="22"/>
        </w:rPr>
      </w:pPr>
      <w:r>
        <w:t>Nelietot gadījumos, ja konstatēta pastiprināta jutība pret aktīv</w:t>
      </w:r>
      <w:r w:rsidR="0023430E">
        <w:t>ajām</w:t>
      </w:r>
      <w:r>
        <w:t xml:space="preserve"> viel</w:t>
      </w:r>
      <w:r w:rsidR="0023430E">
        <w:t>ām</w:t>
      </w:r>
      <w:r>
        <w:t xml:space="preserve"> vai </w:t>
      </w:r>
      <w:r w:rsidR="0023430E">
        <w:t xml:space="preserve">pret </w:t>
      </w:r>
      <w:r>
        <w:t>jebkuru no palīgvielām.</w:t>
      </w:r>
    </w:p>
    <w:p w14:paraId="39078BC1" w14:textId="426C482F" w:rsidR="006063DC" w:rsidRDefault="006063DC" w:rsidP="004D6A5A">
      <w:pPr>
        <w:tabs>
          <w:tab w:val="clear" w:pos="567"/>
        </w:tabs>
        <w:spacing w:line="240" w:lineRule="auto"/>
      </w:pPr>
      <w:r>
        <w:t>Nelietot citām dzīvnieku sugām. Ir ziņots par letālu nepanesamību suņiem un bruņurupučiem.</w:t>
      </w:r>
    </w:p>
    <w:p w14:paraId="01464D09" w14:textId="77777777" w:rsidR="003D6BB6" w:rsidRDefault="003D6BB6" w:rsidP="004D6A5A">
      <w:pPr>
        <w:tabs>
          <w:tab w:val="clear" w:pos="567"/>
        </w:tabs>
        <w:spacing w:line="240" w:lineRule="auto"/>
      </w:pPr>
    </w:p>
    <w:p w14:paraId="5DC41152" w14:textId="77777777" w:rsidR="003D6BB6" w:rsidRPr="00EE39E4" w:rsidRDefault="003D6BB6" w:rsidP="004D6A5A">
      <w:pPr>
        <w:tabs>
          <w:tab w:val="clear" w:pos="567"/>
        </w:tabs>
        <w:spacing w:line="240" w:lineRule="auto"/>
        <w:rPr>
          <w:szCs w:val="22"/>
        </w:rPr>
      </w:pPr>
    </w:p>
    <w:p w14:paraId="71D04A4D" w14:textId="0A7D3F65" w:rsidR="00BB099F" w:rsidRDefault="00BB099F">
      <w:pPr>
        <w:tabs>
          <w:tab w:val="clear" w:pos="567"/>
        </w:tabs>
        <w:spacing w:line="240" w:lineRule="auto"/>
        <w:rPr>
          <w:b/>
        </w:rPr>
      </w:pPr>
    </w:p>
    <w:p w14:paraId="69549A96" w14:textId="3A33D71D" w:rsidR="00C114FF" w:rsidRPr="00EE39E4" w:rsidRDefault="002A5D3D" w:rsidP="003F0BC8">
      <w:pPr>
        <w:tabs>
          <w:tab w:val="clear" w:pos="567"/>
          <w:tab w:val="left" w:pos="0"/>
        </w:tabs>
        <w:spacing w:line="240" w:lineRule="auto"/>
        <w:ind w:left="567" w:hanging="567"/>
        <w:rPr>
          <w:b/>
          <w:szCs w:val="22"/>
        </w:rPr>
      </w:pPr>
      <w:r>
        <w:rPr>
          <w:b/>
        </w:rPr>
        <w:lastRenderedPageBreak/>
        <w:t>3.4.</w:t>
      </w:r>
      <w:r>
        <w:rPr>
          <w:b/>
        </w:rPr>
        <w:tab/>
        <w:t xml:space="preserve">Īpaši brīdinājumi </w:t>
      </w:r>
    </w:p>
    <w:p w14:paraId="6DBB5218" w14:textId="3F6095DE" w:rsidR="00C114FF" w:rsidRPr="00EE39E4" w:rsidRDefault="00C114FF" w:rsidP="00145C3F">
      <w:pPr>
        <w:tabs>
          <w:tab w:val="clear" w:pos="567"/>
        </w:tabs>
        <w:spacing w:line="240" w:lineRule="auto"/>
        <w:rPr>
          <w:szCs w:val="22"/>
        </w:rPr>
      </w:pPr>
    </w:p>
    <w:p w14:paraId="77623DFC" w14:textId="6EFA039B" w:rsidR="005A41D6" w:rsidRPr="00EE39E4" w:rsidRDefault="005A41D6" w:rsidP="005A41D6">
      <w:pPr>
        <w:tabs>
          <w:tab w:val="clear" w:pos="567"/>
        </w:tabs>
        <w:spacing w:line="240" w:lineRule="auto"/>
        <w:rPr>
          <w:szCs w:val="22"/>
          <w:u w:val="single"/>
        </w:rPr>
      </w:pPr>
      <w:r>
        <w:rPr>
          <w:u w:val="single"/>
        </w:rPr>
        <w:t>Ieteikumi par atbildīgu lietošanu un ieteikumi par atbilstošu mērķtiecīgu ārstēšanu:</w:t>
      </w:r>
    </w:p>
    <w:p w14:paraId="4912FB3C" w14:textId="77777777" w:rsidR="005A41D6" w:rsidRPr="00EE39E4" w:rsidRDefault="005A41D6" w:rsidP="005A41D6">
      <w:pPr>
        <w:tabs>
          <w:tab w:val="clear" w:pos="567"/>
        </w:tabs>
        <w:spacing w:line="240" w:lineRule="auto"/>
        <w:rPr>
          <w:szCs w:val="22"/>
        </w:rPr>
      </w:pPr>
    </w:p>
    <w:p w14:paraId="7B8F6BE9" w14:textId="095CA76A" w:rsidR="00E86CEE" w:rsidRPr="00EE39E4" w:rsidRDefault="005A41D6" w:rsidP="004D6A5A">
      <w:pPr>
        <w:tabs>
          <w:tab w:val="clear" w:pos="567"/>
        </w:tabs>
        <w:spacing w:line="240" w:lineRule="auto"/>
        <w:rPr>
          <w:szCs w:val="22"/>
        </w:rPr>
      </w:pPr>
      <w:bookmarkStart w:id="2" w:name="_Hlk192242397"/>
      <w:r>
        <w:t xml:space="preserve">Nepamatota pretparazītu līdzekļu lietošana vai lietošana, neievērojot zāļu aprakstā sniegtos norādījumus, var palielināt </w:t>
      </w:r>
      <w:r w:rsidR="00581FF1">
        <w:t xml:space="preserve">selektīvu </w:t>
      </w:r>
      <w:r>
        <w:t xml:space="preserve">rezistences slogu un samazināt </w:t>
      </w:r>
      <w:r w:rsidR="00F64AA9">
        <w:t>iedarbību</w:t>
      </w:r>
      <w:r>
        <w:t xml:space="preserve">. Lēmumu par šo </w:t>
      </w:r>
      <w:r w:rsidR="00F64AA9">
        <w:t xml:space="preserve">veterināro </w:t>
      </w:r>
      <w:r>
        <w:t>zāļu lietošanu pieņemt, pamatojoties uz parazītu sugu un invāzijas smaguma apstiprinājuma vai invāzijas risku, ņemot vērā tā epidemioloģiskās īpašības katram dzīvniekam/ganāmpulkam.</w:t>
      </w:r>
    </w:p>
    <w:p w14:paraId="1311F761" w14:textId="77777777" w:rsidR="005A41D6" w:rsidRPr="00EE39E4" w:rsidRDefault="005A41D6" w:rsidP="005A41D6">
      <w:pPr>
        <w:tabs>
          <w:tab w:val="clear" w:pos="567"/>
        </w:tabs>
        <w:spacing w:line="240" w:lineRule="auto"/>
        <w:rPr>
          <w:szCs w:val="22"/>
        </w:rPr>
      </w:pPr>
    </w:p>
    <w:p w14:paraId="5C4FF9FB" w14:textId="04B8533F" w:rsidR="005A41D6" w:rsidRPr="00EE39E4" w:rsidRDefault="005A41D6" w:rsidP="004D6A5A">
      <w:pPr>
        <w:tabs>
          <w:tab w:val="clear" w:pos="567"/>
        </w:tabs>
        <w:spacing w:line="240" w:lineRule="auto"/>
        <w:rPr>
          <w:szCs w:val="22"/>
        </w:rPr>
      </w:pPr>
      <w:r>
        <w:t>Atkārtota lietošana ilgākā laika posmā, īpaši lietojot vienas un tās pašas klases vielas, palielina rezistences attīstības risku. Lai samazinātu šo risku, ganāmpulkā būtiski ir uzturēt jutīgu parazītu populāciju (</w:t>
      </w:r>
      <w:r>
        <w:rPr>
          <w:i/>
          <w:iCs/>
        </w:rPr>
        <w:t>refugia</w:t>
      </w:r>
      <w:r>
        <w:t>). Izvairīties no regulāras, periodiskas un visa ganāmpulka ārstēšanas. Tā vietā, ja iespējams, ārstēt tikai atsevišķus dzīvniekus vai dzīvnieku apakšgrupas (mērķtiecīga selektīva ārstēšana). To apvienot ar atbilstošiem dzīvnieku turēšanas un ganību apsaimniekošanas pasākumiem. Norādījumi par katru konkrēto ganāmpulku ir jāsaņem no atbildīgā veterinārārsta.</w:t>
      </w:r>
    </w:p>
    <w:bookmarkEnd w:id="2"/>
    <w:p w14:paraId="367B3129" w14:textId="77777777" w:rsidR="005A41D6" w:rsidRPr="00EE39E4" w:rsidRDefault="005A41D6" w:rsidP="005A41D6">
      <w:pPr>
        <w:tabs>
          <w:tab w:val="clear" w:pos="567"/>
        </w:tabs>
        <w:spacing w:line="240" w:lineRule="auto"/>
        <w:rPr>
          <w:szCs w:val="22"/>
        </w:rPr>
      </w:pPr>
    </w:p>
    <w:p w14:paraId="2E5E443F" w14:textId="13BAB5A3" w:rsidR="005A41D6" w:rsidRPr="00EE39E4" w:rsidRDefault="005A41D6" w:rsidP="004D6A5A">
      <w:pPr>
        <w:tabs>
          <w:tab w:val="clear" w:pos="567"/>
        </w:tabs>
        <w:spacing w:line="240" w:lineRule="auto"/>
        <w:rPr>
          <w:szCs w:val="22"/>
        </w:rPr>
      </w:pPr>
      <w:r>
        <w:t>Ja nav vienlaicīgas nematožu, posmkāju un aknu trematožu invāzijas riska, lieto</w:t>
      </w:r>
      <w:r w:rsidR="00F64AA9">
        <w:t>t</w:t>
      </w:r>
      <w:r>
        <w:t xml:space="preserve"> šaura spektra veterinārās zāles.</w:t>
      </w:r>
    </w:p>
    <w:p w14:paraId="7AC31647" w14:textId="60468C92" w:rsidR="005A41D6" w:rsidRPr="00EE39E4" w:rsidRDefault="005A41D6" w:rsidP="00047480">
      <w:pPr>
        <w:tabs>
          <w:tab w:val="clear" w:pos="567"/>
        </w:tabs>
        <w:spacing w:line="240" w:lineRule="auto"/>
        <w:rPr>
          <w:szCs w:val="22"/>
        </w:rPr>
      </w:pPr>
    </w:p>
    <w:p w14:paraId="0D8BB7B3" w14:textId="1C4F8B40" w:rsidR="00A522EB" w:rsidRPr="00EE39E4" w:rsidRDefault="00A522EB" w:rsidP="004D6A5A">
      <w:pPr>
        <w:tabs>
          <w:tab w:val="clear" w:pos="567"/>
        </w:tabs>
        <w:spacing w:line="240" w:lineRule="auto"/>
        <w:rPr>
          <w:szCs w:val="22"/>
          <w:u w:val="single"/>
        </w:rPr>
      </w:pPr>
      <w:r>
        <w:rPr>
          <w:u w:val="single"/>
        </w:rPr>
        <w:t>Ieteikumi par ārstējamo dzīvnieku iespējamās rezistences novērtēšanas un novēršanas metodēm:</w:t>
      </w:r>
    </w:p>
    <w:p w14:paraId="075C9EC5" w14:textId="77777777" w:rsidR="00A522EB" w:rsidRPr="00EE39E4" w:rsidRDefault="00A522EB" w:rsidP="00A522EB">
      <w:pPr>
        <w:tabs>
          <w:tab w:val="clear" w:pos="567"/>
        </w:tabs>
        <w:spacing w:line="240" w:lineRule="auto"/>
        <w:rPr>
          <w:szCs w:val="22"/>
        </w:rPr>
      </w:pPr>
    </w:p>
    <w:p w14:paraId="4E30C0C8" w14:textId="76D04B9D" w:rsidR="005A41D6" w:rsidRPr="00EE39E4" w:rsidRDefault="00A522EB" w:rsidP="004D6A5A">
      <w:pPr>
        <w:tabs>
          <w:tab w:val="clear" w:pos="567"/>
        </w:tabs>
        <w:spacing w:line="240" w:lineRule="auto"/>
        <w:rPr>
          <w:szCs w:val="22"/>
        </w:rPr>
      </w:pPr>
      <w:r>
        <w:t xml:space="preserve">Lietojot šīs veterinārās zāles, ņemt vērā vietējo informāciju par mērķa parazītu </w:t>
      </w:r>
      <w:r w:rsidR="00730AA1">
        <w:t>jutību</w:t>
      </w:r>
      <w:r>
        <w:t>, ja tāda ir pieejama.</w:t>
      </w:r>
    </w:p>
    <w:p w14:paraId="6CE018C1" w14:textId="6C2290FB" w:rsidR="00A522EB" w:rsidRPr="00EE39E4" w:rsidRDefault="00A522EB" w:rsidP="005A41D6">
      <w:pPr>
        <w:tabs>
          <w:tab w:val="clear" w:pos="567"/>
        </w:tabs>
        <w:spacing w:line="240" w:lineRule="auto"/>
        <w:rPr>
          <w:szCs w:val="22"/>
        </w:rPr>
      </w:pPr>
    </w:p>
    <w:p w14:paraId="0520EA8B" w14:textId="7F0ACFF7" w:rsidR="00A522EB" w:rsidRPr="00EE39E4" w:rsidRDefault="00A522EB" w:rsidP="004D6A5A">
      <w:pPr>
        <w:tabs>
          <w:tab w:val="clear" w:pos="567"/>
        </w:tabs>
        <w:spacing w:line="240" w:lineRule="auto"/>
        <w:rPr>
          <w:szCs w:val="22"/>
        </w:rPr>
      </w:pPr>
      <w:r>
        <w:t>Ieteicams papildus izmeklēt iespējamās rezistences gadījumus, izmantojot atbilstošu diagnostikas metodi (piemēram, parazītu oliņu skaita samazināšanās tests fekālijās).</w:t>
      </w:r>
    </w:p>
    <w:p w14:paraId="0CDC2965" w14:textId="752CB76B" w:rsidR="00A522EB" w:rsidRPr="00EE39E4" w:rsidRDefault="00A522EB" w:rsidP="00047480">
      <w:pPr>
        <w:tabs>
          <w:tab w:val="clear" w:pos="567"/>
        </w:tabs>
        <w:spacing w:line="240" w:lineRule="auto"/>
        <w:rPr>
          <w:szCs w:val="22"/>
        </w:rPr>
      </w:pPr>
    </w:p>
    <w:p w14:paraId="4F8578C2" w14:textId="70A8E643" w:rsidR="00A522EB" w:rsidRPr="00EE39E4" w:rsidRDefault="00A522EB" w:rsidP="004D6A5A">
      <w:pPr>
        <w:tabs>
          <w:tab w:val="clear" w:pos="567"/>
        </w:tabs>
        <w:spacing w:line="240" w:lineRule="auto"/>
        <w:rPr>
          <w:szCs w:val="22"/>
        </w:rPr>
      </w:pPr>
      <w:r>
        <w:t>Par apstiprinātu rezistenci ziņot tirdzniecības atļaujas turētājam vai kompetentajām iestādēm.</w:t>
      </w:r>
    </w:p>
    <w:p w14:paraId="29007357" w14:textId="77777777" w:rsidR="002359E1" w:rsidRPr="00EE39E4" w:rsidRDefault="002359E1" w:rsidP="004D6A5A">
      <w:pPr>
        <w:tabs>
          <w:tab w:val="clear" w:pos="567"/>
        </w:tabs>
        <w:spacing w:line="240" w:lineRule="auto"/>
        <w:rPr>
          <w:szCs w:val="22"/>
        </w:rPr>
      </w:pPr>
    </w:p>
    <w:p w14:paraId="087F3569" w14:textId="155F1BCB" w:rsidR="002359E1" w:rsidRDefault="002359E1" w:rsidP="004D6A5A">
      <w:pPr>
        <w:tabs>
          <w:tab w:val="clear" w:pos="567"/>
        </w:tabs>
        <w:spacing w:line="240" w:lineRule="auto"/>
        <w:rPr>
          <w:szCs w:val="22"/>
        </w:rPr>
      </w:pPr>
      <w:bookmarkStart w:id="3" w:name="_Hlk169089324"/>
      <w:r>
        <w:t xml:space="preserve">Rezistence pret prettārpu makrocikliskajiem laktoniem dažās pasaules daļās kļūst par problēmu nematožu </w:t>
      </w:r>
      <w:r>
        <w:rPr>
          <w:i/>
        </w:rPr>
        <w:t>Trichostrongylus</w:t>
      </w:r>
      <w:r>
        <w:t xml:space="preserve"> kontrolē liellopiem.</w:t>
      </w:r>
    </w:p>
    <w:p w14:paraId="260F3BEE" w14:textId="7DC2F63F" w:rsidR="00B1416D" w:rsidRDefault="00B1416D" w:rsidP="004D6A5A">
      <w:pPr>
        <w:tabs>
          <w:tab w:val="clear" w:pos="567"/>
        </w:tabs>
        <w:spacing w:line="240" w:lineRule="auto"/>
        <w:rPr>
          <w:szCs w:val="22"/>
        </w:rPr>
      </w:pPr>
    </w:p>
    <w:p w14:paraId="36510758" w14:textId="184561ED" w:rsidR="00B1416D" w:rsidRPr="00EE39E4" w:rsidRDefault="00F64AA9" w:rsidP="004D6A5A">
      <w:pPr>
        <w:tabs>
          <w:tab w:val="clear" w:pos="567"/>
        </w:tabs>
        <w:spacing w:line="240" w:lineRule="auto"/>
        <w:rPr>
          <w:szCs w:val="22"/>
        </w:rPr>
      </w:pPr>
      <w:r>
        <w:t>Par r</w:t>
      </w:r>
      <w:r w:rsidR="00B1416D">
        <w:t>ezistenc</w:t>
      </w:r>
      <w:r>
        <w:t>i</w:t>
      </w:r>
      <w:r w:rsidR="00B1416D">
        <w:t xml:space="preserve"> pret ivermektīnu liellopiem attiecībā </w:t>
      </w:r>
      <w:r>
        <w:t xml:space="preserve">uz </w:t>
      </w:r>
      <w:r w:rsidR="00B1416D">
        <w:rPr>
          <w:i/>
        </w:rPr>
        <w:t>Cooperia</w:t>
      </w:r>
      <w:r w:rsidR="00B1416D">
        <w:t xml:space="preserve"> spp. un </w:t>
      </w:r>
      <w:r w:rsidR="00B1416D">
        <w:rPr>
          <w:i/>
        </w:rPr>
        <w:t>Ostertagia ostertagi</w:t>
      </w:r>
      <w:r w:rsidR="00581FF1" w:rsidRPr="00581FF1">
        <w:t xml:space="preserve"> </w:t>
      </w:r>
      <w:r w:rsidR="00581FF1">
        <w:t>tika ziņots arī Eiropā un ārpus tās</w:t>
      </w:r>
      <w:r w:rsidR="00B1416D">
        <w:t>.</w:t>
      </w:r>
    </w:p>
    <w:p w14:paraId="1A969D6A" w14:textId="77777777" w:rsidR="00A522EB" w:rsidRPr="00EE39E4" w:rsidRDefault="00A522EB" w:rsidP="00A522EB">
      <w:pPr>
        <w:tabs>
          <w:tab w:val="clear" w:pos="567"/>
        </w:tabs>
        <w:spacing w:line="240" w:lineRule="auto"/>
        <w:rPr>
          <w:szCs w:val="22"/>
        </w:rPr>
      </w:pPr>
    </w:p>
    <w:bookmarkEnd w:id="3"/>
    <w:p w14:paraId="482BD636" w14:textId="77777777" w:rsidR="00C114FF" w:rsidRPr="00EE39E4" w:rsidRDefault="002A5D3D" w:rsidP="003F0BC8">
      <w:pPr>
        <w:tabs>
          <w:tab w:val="clear" w:pos="567"/>
          <w:tab w:val="left" w:pos="0"/>
        </w:tabs>
        <w:spacing w:line="240" w:lineRule="auto"/>
        <w:ind w:left="567" w:hanging="567"/>
        <w:rPr>
          <w:szCs w:val="22"/>
        </w:rPr>
      </w:pPr>
      <w:r>
        <w:rPr>
          <w:b/>
        </w:rPr>
        <w:t>3.5.</w:t>
      </w:r>
      <w:r>
        <w:rPr>
          <w:b/>
        </w:rPr>
        <w:tab/>
        <w:t>Īpaši piesardzības pasākumi lietošanā</w:t>
      </w:r>
    </w:p>
    <w:p w14:paraId="54C5A62A" w14:textId="77777777" w:rsidR="00C114FF" w:rsidRPr="00EE39E4" w:rsidRDefault="00C114FF" w:rsidP="00145C3F">
      <w:pPr>
        <w:tabs>
          <w:tab w:val="clear" w:pos="567"/>
        </w:tabs>
        <w:spacing w:line="240" w:lineRule="auto"/>
        <w:rPr>
          <w:szCs w:val="22"/>
        </w:rPr>
      </w:pPr>
    </w:p>
    <w:p w14:paraId="3D847D36" w14:textId="77777777" w:rsidR="00C114FF" w:rsidRPr="00EE39E4" w:rsidRDefault="002A5D3D" w:rsidP="00BF00EF">
      <w:pPr>
        <w:tabs>
          <w:tab w:val="clear" w:pos="567"/>
        </w:tabs>
        <w:spacing w:line="240" w:lineRule="auto"/>
        <w:rPr>
          <w:szCs w:val="22"/>
          <w:u w:val="single"/>
        </w:rPr>
      </w:pPr>
      <w:r>
        <w:rPr>
          <w:u w:val="single"/>
        </w:rPr>
        <w:t>Īpaši piesardzības pasākumi drošai lietošanai mērķsugām:</w:t>
      </w:r>
    </w:p>
    <w:p w14:paraId="2088799C" w14:textId="78CA6778" w:rsidR="00C114FF" w:rsidRDefault="004A5141" w:rsidP="00047480">
      <w:pPr>
        <w:tabs>
          <w:tab w:val="clear" w:pos="567"/>
        </w:tabs>
        <w:spacing w:line="240" w:lineRule="auto"/>
        <w:rPr>
          <w:szCs w:val="22"/>
        </w:rPr>
      </w:pPr>
      <w:bookmarkStart w:id="4" w:name="_Hlk167182562"/>
      <w:r>
        <w:t>Šīs veterinārās zāles nav ieteicams ievadīt dzīvniekiem, kuriem ir mitrs vai netīrs apmatojums.</w:t>
      </w:r>
    </w:p>
    <w:p w14:paraId="1E3220CD" w14:textId="77777777" w:rsidR="00722072" w:rsidRPr="00EE39E4" w:rsidRDefault="00722072" w:rsidP="00047480">
      <w:pPr>
        <w:tabs>
          <w:tab w:val="clear" w:pos="567"/>
        </w:tabs>
        <w:spacing w:line="240" w:lineRule="auto"/>
        <w:rPr>
          <w:szCs w:val="22"/>
        </w:rPr>
      </w:pPr>
    </w:p>
    <w:p w14:paraId="3FD27604" w14:textId="258BA97D" w:rsidR="00AC21F2" w:rsidRDefault="00AC21F2" w:rsidP="00047480">
      <w:pPr>
        <w:tabs>
          <w:tab w:val="clear" w:pos="567"/>
        </w:tabs>
        <w:spacing w:line="240" w:lineRule="auto"/>
        <w:rPr>
          <w:szCs w:val="22"/>
        </w:rPr>
      </w:pPr>
      <w:r>
        <w:t xml:space="preserve">Lai izvairītos no iespējamām blakusparādībām, ārstējot liellopus no </w:t>
      </w:r>
      <w:r w:rsidR="00F64AA9">
        <w:t>spindeļu invāzijas</w:t>
      </w:r>
      <w:r>
        <w:t xml:space="preserve">, liellopi ir jāārstē pirms vai pēc tam, kad veidojas kāpuru attīstības stadijas. </w:t>
      </w:r>
    </w:p>
    <w:p w14:paraId="2C604BDE" w14:textId="0A759629" w:rsidR="00C72416" w:rsidRPr="00EE39E4" w:rsidRDefault="00C72416" w:rsidP="00047480">
      <w:pPr>
        <w:tabs>
          <w:tab w:val="clear" w:pos="567"/>
        </w:tabs>
        <w:spacing w:line="240" w:lineRule="auto"/>
        <w:rPr>
          <w:szCs w:val="22"/>
        </w:rPr>
      </w:pPr>
      <w:bookmarkStart w:id="5" w:name="_Hlk187755099"/>
      <w:r>
        <w:t xml:space="preserve">Konsultējieties ar </w:t>
      </w:r>
      <w:r w:rsidR="00F64AA9">
        <w:t xml:space="preserve">savu </w:t>
      </w:r>
      <w:r>
        <w:t>veterinārārstu, lai saņemtu ieteikumu par pareizu ārstēšanas laika noteikšanu.</w:t>
      </w:r>
    </w:p>
    <w:bookmarkEnd w:id="4"/>
    <w:bookmarkEnd w:id="5"/>
    <w:p w14:paraId="1568944D" w14:textId="77777777" w:rsidR="00B962DF" w:rsidRPr="00EE39E4" w:rsidRDefault="00B962DF" w:rsidP="00BF00EF">
      <w:pPr>
        <w:tabs>
          <w:tab w:val="clear" w:pos="567"/>
        </w:tabs>
        <w:spacing w:line="240" w:lineRule="auto"/>
        <w:rPr>
          <w:szCs w:val="22"/>
          <w:u w:val="single"/>
        </w:rPr>
      </w:pPr>
    </w:p>
    <w:p w14:paraId="2EAE2B64" w14:textId="70B97273" w:rsidR="00C114FF" w:rsidRPr="00EE39E4" w:rsidRDefault="002A5D3D" w:rsidP="003A49FE">
      <w:pPr>
        <w:keepNext/>
        <w:tabs>
          <w:tab w:val="clear" w:pos="567"/>
        </w:tabs>
        <w:spacing w:line="240" w:lineRule="auto"/>
        <w:rPr>
          <w:szCs w:val="22"/>
          <w:u w:val="single"/>
        </w:rPr>
      </w:pPr>
      <w:r>
        <w:rPr>
          <w:u w:val="single"/>
        </w:rPr>
        <w:t>Īpaši piesardzības pasākumi, kas jāievēro personai, kura ievada veterinārās zāles dzīvniekiem:</w:t>
      </w:r>
    </w:p>
    <w:p w14:paraId="47A63170" w14:textId="77777777" w:rsidR="005B431F" w:rsidRPr="00EE39E4" w:rsidRDefault="005B431F" w:rsidP="005B431F">
      <w:pPr>
        <w:tabs>
          <w:tab w:val="clear" w:pos="567"/>
        </w:tabs>
        <w:spacing w:line="240" w:lineRule="auto"/>
        <w:rPr>
          <w:szCs w:val="22"/>
        </w:rPr>
      </w:pPr>
      <w:bookmarkStart w:id="6" w:name="_Hlk172544360"/>
      <w:r>
        <w:t>Personām ar zināmu pastiprinātu jutību pret ivermektīnu vai klorsulonu jāievada šīs veterinārās zāles piesardzīgi.</w:t>
      </w:r>
    </w:p>
    <w:p w14:paraId="01124E5F" w14:textId="77777777" w:rsidR="000D06BC" w:rsidRPr="00EE39E4" w:rsidRDefault="000D06BC" w:rsidP="005B431F">
      <w:pPr>
        <w:tabs>
          <w:tab w:val="clear" w:pos="567"/>
        </w:tabs>
        <w:spacing w:line="240" w:lineRule="auto"/>
        <w:rPr>
          <w:szCs w:val="22"/>
        </w:rPr>
      </w:pPr>
    </w:p>
    <w:p w14:paraId="61B5B658" w14:textId="0E138B9B" w:rsidR="005B431F" w:rsidRPr="00EE39E4" w:rsidRDefault="005B431F" w:rsidP="005B431F">
      <w:pPr>
        <w:tabs>
          <w:tab w:val="clear" w:pos="567"/>
        </w:tabs>
        <w:spacing w:line="240" w:lineRule="auto"/>
        <w:rPr>
          <w:szCs w:val="22"/>
        </w:rPr>
      </w:pPr>
      <w:r>
        <w:t xml:space="preserve">Šīs veterinārās zāles var izraisīt ādas un acu kairinājumu. Izvairīties no saskares ar ādu vai acīm. Ja notikusi nejauša saskare ar </w:t>
      </w:r>
      <w:r w:rsidR="00730AA1">
        <w:t xml:space="preserve">ādu vai </w:t>
      </w:r>
      <w:r>
        <w:t xml:space="preserve">acīm, nekavējoties </w:t>
      </w:r>
      <w:r w:rsidR="00730AA1">
        <w:t xml:space="preserve">skarto vietu skalot </w:t>
      </w:r>
      <w:r>
        <w:t>ar lielu daudzumu ūdens.</w:t>
      </w:r>
    </w:p>
    <w:p w14:paraId="65859171" w14:textId="132126E9" w:rsidR="005B431F" w:rsidRPr="00EE39E4" w:rsidRDefault="005B431F" w:rsidP="00BF00EF">
      <w:pPr>
        <w:tabs>
          <w:tab w:val="clear" w:pos="567"/>
        </w:tabs>
        <w:spacing w:line="240" w:lineRule="auto"/>
        <w:rPr>
          <w:szCs w:val="22"/>
          <w:u w:val="single"/>
        </w:rPr>
      </w:pPr>
    </w:p>
    <w:p w14:paraId="5EF8885A" w14:textId="3E1DA6CD" w:rsidR="00C114FF" w:rsidRPr="00EE39E4" w:rsidRDefault="002A5D3D" w:rsidP="004D6A5A">
      <w:pPr>
        <w:tabs>
          <w:tab w:val="clear" w:pos="567"/>
        </w:tabs>
        <w:spacing w:line="240" w:lineRule="auto"/>
        <w:rPr>
          <w:szCs w:val="22"/>
        </w:rPr>
      </w:pPr>
      <w:r>
        <w:t>Ja notikusi nejauša pašinjicēšana, nekavējoties meklēt medicīnisko palīdzību un uzrādīt lietošanas instrukciju vai iepakojuma marķējumu ārstam.</w:t>
      </w:r>
    </w:p>
    <w:p w14:paraId="0D046081" w14:textId="77777777" w:rsidR="000D06BC" w:rsidRPr="00EE39E4" w:rsidRDefault="000D06BC" w:rsidP="004D6A5A">
      <w:pPr>
        <w:tabs>
          <w:tab w:val="clear" w:pos="567"/>
        </w:tabs>
        <w:spacing w:line="240" w:lineRule="auto"/>
        <w:rPr>
          <w:szCs w:val="22"/>
        </w:rPr>
      </w:pPr>
    </w:p>
    <w:p w14:paraId="7F93C56D" w14:textId="04CD9771" w:rsidR="00316E87" w:rsidRPr="00EE39E4" w:rsidRDefault="005B431F" w:rsidP="00A9226B">
      <w:pPr>
        <w:tabs>
          <w:tab w:val="clear" w:pos="567"/>
        </w:tabs>
        <w:spacing w:line="240" w:lineRule="auto"/>
        <w:rPr>
          <w:szCs w:val="22"/>
        </w:rPr>
      </w:pPr>
      <w:r>
        <w:t xml:space="preserve">Laboratorijas dzīvniekiem </w:t>
      </w:r>
      <w:r w:rsidRPr="00730AA1">
        <w:t>pēc glicerīnformāla iedarbības</w:t>
      </w:r>
      <w:r>
        <w:t xml:space="preserve"> tika konstatēta </w:t>
      </w:r>
      <w:r w:rsidR="00F64AA9">
        <w:t xml:space="preserve">fetotoksiska </w:t>
      </w:r>
      <w:r>
        <w:t>un teratogēna iedarbība, tāpēc grūtnieces un sievietes, kas mēģina ieņemt bērnu, nedrīkst ievadīt šīs veterinārās zāles.</w:t>
      </w:r>
    </w:p>
    <w:p w14:paraId="52406D01" w14:textId="0CA2AB6A" w:rsidR="00995200" w:rsidRPr="00EE39E4" w:rsidRDefault="00995200" w:rsidP="00A9226B">
      <w:pPr>
        <w:tabs>
          <w:tab w:val="clear" w:pos="567"/>
        </w:tabs>
        <w:spacing w:line="240" w:lineRule="auto"/>
        <w:rPr>
          <w:szCs w:val="22"/>
        </w:rPr>
      </w:pPr>
    </w:p>
    <w:p w14:paraId="6E0222F4" w14:textId="03D9644A" w:rsidR="005B431F" w:rsidRPr="00EE39E4" w:rsidRDefault="00995200" w:rsidP="004D6A5A">
      <w:pPr>
        <w:tabs>
          <w:tab w:val="clear" w:pos="567"/>
        </w:tabs>
        <w:spacing w:line="240" w:lineRule="auto"/>
        <w:rPr>
          <w:szCs w:val="22"/>
        </w:rPr>
      </w:pPr>
      <w:r>
        <w:t>Rīkojoties ar šīm veterinārajām zālēm, neēst, nedzert un nesmēķēt.</w:t>
      </w:r>
    </w:p>
    <w:p w14:paraId="0EA77D8E" w14:textId="77777777" w:rsidR="000D06BC" w:rsidRPr="00EE39E4" w:rsidRDefault="000D06BC" w:rsidP="004D6A5A">
      <w:pPr>
        <w:tabs>
          <w:tab w:val="clear" w:pos="567"/>
        </w:tabs>
        <w:spacing w:line="240" w:lineRule="auto"/>
        <w:rPr>
          <w:szCs w:val="22"/>
        </w:rPr>
      </w:pPr>
    </w:p>
    <w:p w14:paraId="37CFA82B" w14:textId="45E92BD8" w:rsidR="00995200" w:rsidRPr="00EE39E4" w:rsidRDefault="00995200" w:rsidP="004D6A5A">
      <w:pPr>
        <w:tabs>
          <w:tab w:val="clear" w:pos="567"/>
        </w:tabs>
        <w:spacing w:line="240" w:lineRule="auto"/>
        <w:rPr>
          <w:szCs w:val="22"/>
        </w:rPr>
      </w:pPr>
      <w:r>
        <w:t>Pēc rīkošanās ar šīm veterinārajām zālēm mazgāt rokas.</w:t>
      </w:r>
    </w:p>
    <w:bookmarkEnd w:id="6"/>
    <w:p w14:paraId="20B933FD" w14:textId="77777777" w:rsidR="003106F9" w:rsidRPr="00EE39E4" w:rsidRDefault="003106F9" w:rsidP="00A9226B">
      <w:pPr>
        <w:tabs>
          <w:tab w:val="clear" w:pos="567"/>
        </w:tabs>
        <w:spacing w:line="240" w:lineRule="auto"/>
        <w:rPr>
          <w:szCs w:val="22"/>
        </w:rPr>
      </w:pPr>
    </w:p>
    <w:p w14:paraId="26E03FDD" w14:textId="33DFFF6C" w:rsidR="00295140" w:rsidRPr="00EE39E4" w:rsidRDefault="002A5D3D" w:rsidP="00A9226B">
      <w:pPr>
        <w:tabs>
          <w:tab w:val="clear" w:pos="567"/>
        </w:tabs>
        <w:spacing w:line="240" w:lineRule="auto"/>
        <w:rPr>
          <w:szCs w:val="22"/>
        </w:rPr>
      </w:pPr>
      <w:r>
        <w:rPr>
          <w:u w:val="single"/>
        </w:rPr>
        <w:t>Īpaši piesardzības pasākumi vides aizsardzībai:</w:t>
      </w:r>
    </w:p>
    <w:p w14:paraId="2E038BF2" w14:textId="2053F27B" w:rsidR="008B52F8" w:rsidRDefault="008B52F8" w:rsidP="00D04A14">
      <w:pPr>
        <w:tabs>
          <w:tab w:val="clear" w:pos="567"/>
        </w:tabs>
        <w:spacing w:line="240" w:lineRule="auto"/>
        <w:jc w:val="both"/>
        <w:rPr>
          <w:szCs w:val="22"/>
        </w:rPr>
      </w:pPr>
      <w:r>
        <w:t xml:space="preserve">Šīs veterinārās zāles ir ļoti toksiskas ūdenī dzīvojošiem organismiem un apdraud ūdens </w:t>
      </w:r>
      <w:r w:rsidR="00573F74">
        <w:t>vidi</w:t>
      </w:r>
      <w:r>
        <w:t xml:space="preserve">, tāpēc ārstētos dzīvniekus 14 dienas pēc ārstēšanas nedrīkst laist tiešā dīķu, upju vai grāvju tuvumā.  </w:t>
      </w:r>
    </w:p>
    <w:p w14:paraId="7B86AA8E" w14:textId="77777777" w:rsidR="00D04A14" w:rsidRPr="00EE39E4" w:rsidRDefault="00D04A14" w:rsidP="00D04A14">
      <w:pPr>
        <w:tabs>
          <w:tab w:val="clear" w:pos="567"/>
        </w:tabs>
        <w:spacing w:line="240" w:lineRule="auto"/>
        <w:jc w:val="both"/>
        <w:rPr>
          <w:szCs w:val="22"/>
        </w:rPr>
      </w:pPr>
    </w:p>
    <w:p w14:paraId="2033FD93" w14:textId="360AFC3A" w:rsidR="00995200" w:rsidRPr="00EE39E4" w:rsidRDefault="008B52F8" w:rsidP="00D04A14">
      <w:pPr>
        <w:tabs>
          <w:tab w:val="clear" w:pos="567"/>
        </w:tabs>
        <w:spacing w:line="240" w:lineRule="auto"/>
        <w:jc w:val="both"/>
        <w:rPr>
          <w:szCs w:val="22"/>
        </w:rPr>
      </w:pPr>
      <w:r>
        <w:t>Šīs veterinārās zāles ir ļoti toksiskas kūtsmēslu faunai, un nevar tikt izslēgta ilgstoša iedarbība uz kūtsmēslu kukaiņiem, ko izraisa pastāvīga vai atkārtota šo veterināro zāļu lietošana. Tāpēc atkārtotu dzīvnieku ārstēšanu ganībās ar ivermektīnu saturošām veterinārajām zālēm sezonas laikā drīkst veikt tikai tad, ja nav alternatīvas ārstēšanas vai metožu, kā saglabāt dzīvnieku/ganāmpulka veselību, atbilstoši veterinārārsta ieteikumiem.</w:t>
      </w:r>
    </w:p>
    <w:p w14:paraId="01EEC622" w14:textId="77777777" w:rsidR="00995200" w:rsidRPr="00EE39E4" w:rsidRDefault="00995200" w:rsidP="00995200">
      <w:pPr>
        <w:tabs>
          <w:tab w:val="clear" w:pos="567"/>
        </w:tabs>
        <w:spacing w:line="240" w:lineRule="auto"/>
        <w:rPr>
          <w:szCs w:val="22"/>
        </w:rPr>
      </w:pPr>
    </w:p>
    <w:p w14:paraId="145F1870" w14:textId="77777777" w:rsidR="00C114FF" w:rsidRPr="00EE39E4" w:rsidRDefault="002A5D3D" w:rsidP="003F0BC8">
      <w:pPr>
        <w:tabs>
          <w:tab w:val="clear" w:pos="567"/>
          <w:tab w:val="left" w:pos="0"/>
        </w:tabs>
        <w:spacing w:line="240" w:lineRule="auto"/>
        <w:ind w:left="567" w:hanging="567"/>
        <w:rPr>
          <w:szCs w:val="22"/>
        </w:rPr>
      </w:pPr>
      <w:r>
        <w:rPr>
          <w:b/>
        </w:rPr>
        <w:t>3.6.</w:t>
      </w:r>
      <w:r>
        <w:rPr>
          <w:b/>
        </w:rPr>
        <w:tab/>
        <w:t>Blakusparādības</w:t>
      </w:r>
    </w:p>
    <w:p w14:paraId="1F3934EA" w14:textId="77777777" w:rsidR="00295140" w:rsidRPr="00EE39E4" w:rsidRDefault="00295140" w:rsidP="00AD0710">
      <w:pPr>
        <w:tabs>
          <w:tab w:val="clear" w:pos="567"/>
        </w:tabs>
        <w:spacing w:line="240" w:lineRule="auto"/>
        <w:rPr>
          <w:szCs w:val="22"/>
        </w:rPr>
      </w:pPr>
    </w:p>
    <w:p w14:paraId="70819CBE" w14:textId="101EBA31" w:rsidR="00963181" w:rsidRPr="00EE39E4" w:rsidRDefault="00995200" w:rsidP="00963181">
      <w:pPr>
        <w:spacing w:line="240" w:lineRule="auto"/>
        <w:jc w:val="both"/>
        <w:rPr>
          <w:szCs w:val="22"/>
        </w:rPr>
      </w:pPr>
      <w:r>
        <w:t xml:space="preserve">Liellopi </w:t>
      </w:r>
    </w:p>
    <w:p w14:paraId="42EB9EF0" w14:textId="643D3AB3" w:rsidR="00995200" w:rsidRPr="00EE39E4" w:rsidRDefault="00995200"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323C91" w:rsidRPr="00EE39E4" w14:paraId="16B9122C" w14:textId="77777777" w:rsidTr="004D6A5A">
        <w:trPr>
          <w:trHeight w:val="719"/>
        </w:trPr>
        <w:tc>
          <w:tcPr>
            <w:tcW w:w="1957" w:type="pct"/>
          </w:tcPr>
          <w:p w14:paraId="14783BC8" w14:textId="77777777" w:rsidR="00A2763E" w:rsidRPr="00EE39E4" w:rsidRDefault="00A2763E" w:rsidP="00842AD9">
            <w:pPr>
              <w:spacing w:line="240" w:lineRule="auto"/>
              <w:contextualSpacing/>
              <w:rPr>
                <w:szCs w:val="22"/>
              </w:rPr>
            </w:pPr>
            <w:r>
              <w:t>Bieži</w:t>
            </w:r>
          </w:p>
          <w:p w14:paraId="6E90148C" w14:textId="05D9AC44" w:rsidR="00323C91" w:rsidRPr="00EE39E4" w:rsidRDefault="00A2763E" w:rsidP="00842AD9">
            <w:pPr>
              <w:spacing w:line="240" w:lineRule="auto"/>
              <w:contextualSpacing/>
              <w:rPr>
                <w:szCs w:val="22"/>
              </w:rPr>
            </w:pPr>
            <w:r>
              <w:t xml:space="preserve">(1 līdz 10 dzīvniekiem / 100 ārstētajiem dzīvniekiem): </w:t>
            </w:r>
          </w:p>
        </w:tc>
        <w:tc>
          <w:tcPr>
            <w:tcW w:w="3043" w:type="pct"/>
            <w:hideMark/>
          </w:tcPr>
          <w:p w14:paraId="711BC99D" w14:textId="38BA81C5" w:rsidR="00A23F09" w:rsidRPr="00EE39E4" w:rsidRDefault="00A23F09" w:rsidP="00842AD9">
            <w:pPr>
              <w:spacing w:line="240" w:lineRule="auto"/>
              <w:contextualSpacing/>
              <w:jc w:val="both"/>
              <w:rPr>
                <w:szCs w:val="22"/>
              </w:rPr>
            </w:pPr>
            <w:r>
              <w:t xml:space="preserve">Nemiers* </w:t>
            </w:r>
          </w:p>
          <w:p w14:paraId="285F22BD" w14:textId="77777777" w:rsidR="00A23F09" w:rsidRPr="00EE39E4" w:rsidRDefault="00A23F09" w:rsidP="00842AD9">
            <w:pPr>
              <w:spacing w:line="240" w:lineRule="auto"/>
              <w:contextualSpacing/>
              <w:jc w:val="both"/>
              <w:rPr>
                <w:szCs w:val="22"/>
                <w:highlight w:val="yellow"/>
              </w:rPr>
            </w:pPr>
          </w:p>
          <w:p w14:paraId="28711ED8" w14:textId="174D8877" w:rsidR="00323C91" w:rsidRPr="00EE39E4" w:rsidRDefault="00323C91" w:rsidP="00842AD9">
            <w:pPr>
              <w:spacing w:line="240" w:lineRule="auto"/>
              <w:contextualSpacing/>
              <w:jc w:val="both"/>
              <w:rPr>
                <w:szCs w:val="22"/>
              </w:rPr>
            </w:pPr>
          </w:p>
        </w:tc>
      </w:tr>
      <w:tr w:rsidR="00A2763E" w:rsidRPr="00EE39E4" w14:paraId="42AECCE0" w14:textId="77777777" w:rsidTr="004D6A5A">
        <w:trPr>
          <w:trHeight w:val="719"/>
        </w:trPr>
        <w:tc>
          <w:tcPr>
            <w:tcW w:w="1957" w:type="pct"/>
          </w:tcPr>
          <w:p w14:paraId="1B1787F7" w14:textId="77777777" w:rsidR="00A2763E" w:rsidRPr="00EE39E4" w:rsidRDefault="00A2763E" w:rsidP="00842AD9">
            <w:pPr>
              <w:spacing w:line="240" w:lineRule="auto"/>
              <w:contextualSpacing/>
              <w:rPr>
                <w:szCs w:val="22"/>
              </w:rPr>
            </w:pPr>
            <w:r>
              <w:t>Retāk</w:t>
            </w:r>
          </w:p>
          <w:p w14:paraId="70C7D71C" w14:textId="77777777" w:rsidR="00A2763E" w:rsidRPr="00EE39E4" w:rsidRDefault="00A2763E" w:rsidP="00842AD9">
            <w:pPr>
              <w:spacing w:line="240" w:lineRule="auto"/>
              <w:contextualSpacing/>
              <w:rPr>
                <w:szCs w:val="22"/>
              </w:rPr>
            </w:pPr>
            <w:r>
              <w:t>(1 līdz 10 dzīvniekiem / 1 000 ārstētajiem</w:t>
            </w:r>
          </w:p>
          <w:p w14:paraId="22C3AE7F" w14:textId="3D9438D8" w:rsidR="00A2763E" w:rsidRPr="00EE39E4" w:rsidRDefault="00A2763E" w:rsidP="00842AD9">
            <w:pPr>
              <w:spacing w:line="240" w:lineRule="auto"/>
              <w:contextualSpacing/>
              <w:rPr>
                <w:szCs w:val="22"/>
              </w:rPr>
            </w:pPr>
            <w:r>
              <w:t>dzīvniekiem):</w:t>
            </w:r>
          </w:p>
        </w:tc>
        <w:tc>
          <w:tcPr>
            <w:tcW w:w="3043" w:type="pct"/>
          </w:tcPr>
          <w:p w14:paraId="480A0000" w14:textId="4D05E58C" w:rsidR="00A2763E" w:rsidRPr="00EE39E4" w:rsidRDefault="00A2763E" w:rsidP="00842AD9">
            <w:pPr>
              <w:spacing w:line="240" w:lineRule="auto"/>
              <w:contextualSpacing/>
              <w:jc w:val="both"/>
              <w:rPr>
                <w:szCs w:val="22"/>
              </w:rPr>
            </w:pPr>
            <w:r>
              <w:t>Pietūkums injekcijas vietā**</w:t>
            </w:r>
          </w:p>
        </w:tc>
      </w:tr>
    </w:tbl>
    <w:p w14:paraId="3A6FA716" w14:textId="150AB81B" w:rsidR="002C1022" w:rsidRPr="00EE39E4" w:rsidRDefault="002C1022" w:rsidP="00842AD9">
      <w:pPr>
        <w:tabs>
          <w:tab w:val="clear" w:pos="567"/>
        </w:tabs>
        <w:spacing w:line="240" w:lineRule="auto"/>
        <w:contextualSpacing/>
        <w:rPr>
          <w:szCs w:val="22"/>
        </w:rPr>
      </w:pPr>
      <w:r>
        <w:t xml:space="preserve">* </w:t>
      </w:r>
      <w:r w:rsidR="00C76A77" w:rsidRPr="00C76A77">
        <w:t>Pārejošs</w:t>
      </w:r>
    </w:p>
    <w:p w14:paraId="72B2640B" w14:textId="57459BB4" w:rsidR="00295140" w:rsidRPr="00EE39E4" w:rsidRDefault="00A2763E" w:rsidP="00AD0710">
      <w:pPr>
        <w:tabs>
          <w:tab w:val="clear" w:pos="567"/>
        </w:tabs>
        <w:spacing w:line="240" w:lineRule="auto"/>
        <w:rPr>
          <w:szCs w:val="22"/>
        </w:rPr>
      </w:pPr>
      <w:r>
        <w:t xml:space="preserve">** </w:t>
      </w:r>
      <w:r w:rsidR="00C76A77" w:rsidRPr="00C76A77">
        <w:t>Atgriezenisks</w:t>
      </w:r>
    </w:p>
    <w:p w14:paraId="0CE27A80" w14:textId="77777777" w:rsidR="00A2763E" w:rsidRPr="00EE39E4" w:rsidRDefault="00A2763E" w:rsidP="00AD0710">
      <w:pPr>
        <w:tabs>
          <w:tab w:val="clear" w:pos="567"/>
        </w:tabs>
        <w:spacing w:line="240" w:lineRule="auto"/>
        <w:rPr>
          <w:szCs w:val="22"/>
        </w:rPr>
      </w:pPr>
    </w:p>
    <w:p w14:paraId="40B4F3C1" w14:textId="24733590" w:rsidR="00247A48" w:rsidRPr="00EE39E4" w:rsidRDefault="002A5D3D" w:rsidP="00247A48">
      <w:pPr>
        <w:rPr>
          <w:szCs w:val="22"/>
        </w:rPr>
      </w:pPr>
      <w:bookmarkStart w:id="7" w:name="_Hlk66891708"/>
      <w:r>
        <w:t>Ir svarīgi ziņot par blakusparādībām. Tas ļauj pastāvīgi uzraudzīt veterināro zāļu drošumu. Ziņojumus vēlams nosūtīt ar veterinārārsta starpniecību vai nu tirdzniecības atļaujas turētājam</w:t>
      </w:r>
      <w:r w:rsidR="00A45B37">
        <w:t xml:space="preserve">, </w:t>
      </w:r>
      <w:r>
        <w:t>vai valsts kompetentajai iestādei, izmantojot nacionālo ziņošanas sistēmu. Attiecīgo kontaktinformāciju skatīt lietošanas instrukcijā.</w:t>
      </w:r>
    </w:p>
    <w:p w14:paraId="769C87F9" w14:textId="763E4432" w:rsidR="00A95E81" w:rsidRPr="00EE39E4" w:rsidRDefault="00A95E81" w:rsidP="00247A48">
      <w:pPr>
        <w:rPr>
          <w:szCs w:val="22"/>
        </w:rPr>
      </w:pPr>
    </w:p>
    <w:bookmarkEnd w:id="7"/>
    <w:p w14:paraId="600CF330" w14:textId="4CA5C759" w:rsidR="00C114FF" w:rsidRPr="00EE39E4" w:rsidRDefault="002A5D3D" w:rsidP="00CD556C">
      <w:pPr>
        <w:keepNext/>
        <w:tabs>
          <w:tab w:val="clear" w:pos="567"/>
          <w:tab w:val="left" w:pos="0"/>
        </w:tabs>
        <w:spacing w:line="240" w:lineRule="auto"/>
        <w:ind w:left="567" w:hanging="567"/>
        <w:rPr>
          <w:szCs w:val="22"/>
        </w:rPr>
      </w:pPr>
      <w:r>
        <w:rPr>
          <w:b/>
        </w:rPr>
        <w:t>3.7.</w:t>
      </w:r>
      <w:r>
        <w:rPr>
          <w:b/>
        </w:rPr>
        <w:tab/>
        <w:t>Lietošana grūsnības, laktācijas vai dēšanas laikā</w:t>
      </w:r>
    </w:p>
    <w:p w14:paraId="629567C8" w14:textId="77777777" w:rsidR="00C114FF" w:rsidRPr="00EE39E4" w:rsidRDefault="00C114FF" w:rsidP="00CD556C">
      <w:pPr>
        <w:keepNext/>
        <w:tabs>
          <w:tab w:val="clear" w:pos="567"/>
        </w:tabs>
        <w:spacing w:line="240" w:lineRule="auto"/>
        <w:rPr>
          <w:szCs w:val="22"/>
        </w:rPr>
      </w:pPr>
    </w:p>
    <w:p w14:paraId="18BB5C98" w14:textId="53DC8A74" w:rsidR="00C114FF" w:rsidRPr="00EE39E4" w:rsidRDefault="002A5D3D" w:rsidP="00CD556C">
      <w:pPr>
        <w:keepNext/>
        <w:tabs>
          <w:tab w:val="clear" w:pos="567"/>
        </w:tabs>
        <w:spacing w:line="240" w:lineRule="auto"/>
        <w:rPr>
          <w:szCs w:val="22"/>
        </w:rPr>
      </w:pPr>
      <w:r>
        <w:rPr>
          <w:u w:val="single"/>
        </w:rPr>
        <w:t>Grūsnība:</w:t>
      </w:r>
    </w:p>
    <w:p w14:paraId="66DBED23" w14:textId="77777777" w:rsidR="00092A37" w:rsidRPr="00EE39E4" w:rsidRDefault="00092A37" w:rsidP="00CD556C">
      <w:pPr>
        <w:keepNext/>
        <w:tabs>
          <w:tab w:val="clear" w:pos="567"/>
        </w:tabs>
        <w:spacing w:line="240" w:lineRule="auto"/>
        <w:rPr>
          <w:szCs w:val="22"/>
        </w:rPr>
      </w:pPr>
    </w:p>
    <w:p w14:paraId="1E254137" w14:textId="5D1C5DD2" w:rsidR="00C114FF" w:rsidRPr="00EE39E4" w:rsidRDefault="002A5D3D" w:rsidP="00A9226B">
      <w:pPr>
        <w:tabs>
          <w:tab w:val="clear" w:pos="567"/>
        </w:tabs>
        <w:spacing w:line="240" w:lineRule="auto"/>
        <w:rPr>
          <w:szCs w:val="22"/>
        </w:rPr>
      </w:pPr>
      <w:r>
        <w:t>Drīkst lietot grūsnības laikā.</w:t>
      </w:r>
    </w:p>
    <w:p w14:paraId="23B9623D" w14:textId="77777777" w:rsidR="00C114FF" w:rsidRPr="00EE39E4" w:rsidRDefault="00C114FF" w:rsidP="00A9226B">
      <w:pPr>
        <w:tabs>
          <w:tab w:val="clear" w:pos="567"/>
        </w:tabs>
        <w:spacing w:line="240" w:lineRule="auto"/>
        <w:rPr>
          <w:szCs w:val="22"/>
        </w:rPr>
      </w:pPr>
    </w:p>
    <w:p w14:paraId="19FA9468" w14:textId="77777777" w:rsidR="00C114FF" w:rsidRPr="00EE39E4" w:rsidRDefault="002A5D3D"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3D1C0FE1" w14:textId="77777777" w:rsidR="00C114FF" w:rsidRPr="00EE39E4" w:rsidRDefault="00C114FF" w:rsidP="00145C3F">
      <w:pPr>
        <w:tabs>
          <w:tab w:val="clear" w:pos="567"/>
        </w:tabs>
        <w:spacing w:line="240" w:lineRule="auto"/>
        <w:rPr>
          <w:szCs w:val="22"/>
        </w:rPr>
      </w:pPr>
    </w:p>
    <w:p w14:paraId="488329DE" w14:textId="00CC2A0E" w:rsidR="00C114FF" w:rsidRPr="00EE39E4" w:rsidRDefault="002A5D3D" w:rsidP="00A9226B">
      <w:pPr>
        <w:tabs>
          <w:tab w:val="clear" w:pos="567"/>
        </w:tabs>
        <w:spacing w:line="240" w:lineRule="auto"/>
        <w:rPr>
          <w:szCs w:val="22"/>
        </w:rPr>
      </w:pPr>
      <w:r>
        <w:t>Dati nav pieejami.</w:t>
      </w:r>
    </w:p>
    <w:p w14:paraId="4B2F7FCA" w14:textId="77777777" w:rsidR="00C90EDA" w:rsidRPr="00EE39E4" w:rsidRDefault="00C90EDA" w:rsidP="00A9226B">
      <w:pPr>
        <w:tabs>
          <w:tab w:val="clear" w:pos="567"/>
        </w:tabs>
        <w:spacing w:line="240" w:lineRule="auto"/>
        <w:rPr>
          <w:szCs w:val="22"/>
        </w:rPr>
      </w:pPr>
    </w:p>
    <w:p w14:paraId="78465267" w14:textId="77777777" w:rsidR="00C114FF" w:rsidRPr="00EE39E4" w:rsidRDefault="002A5D3D" w:rsidP="003F0BC8">
      <w:pPr>
        <w:tabs>
          <w:tab w:val="clear" w:pos="567"/>
          <w:tab w:val="left" w:pos="0"/>
        </w:tabs>
        <w:spacing w:line="240" w:lineRule="auto"/>
        <w:ind w:left="567" w:hanging="567"/>
        <w:rPr>
          <w:szCs w:val="22"/>
        </w:rPr>
      </w:pPr>
      <w:r>
        <w:rPr>
          <w:b/>
        </w:rPr>
        <w:t>3.9.</w:t>
      </w:r>
      <w:r>
        <w:rPr>
          <w:b/>
        </w:rPr>
        <w:tab/>
        <w:t>Lietošanas veids un devas</w:t>
      </w:r>
    </w:p>
    <w:p w14:paraId="1CAD7A41" w14:textId="77777777" w:rsidR="00C114FF" w:rsidRPr="00EE39E4" w:rsidRDefault="00C114FF" w:rsidP="00A9226B">
      <w:pPr>
        <w:tabs>
          <w:tab w:val="clear" w:pos="567"/>
        </w:tabs>
        <w:spacing w:line="240" w:lineRule="auto"/>
        <w:rPr>
          <w:szCs w:val="22"/>
        </w:rPr>
      </w:pPr>
    </w:p>
    <w:p w14:paraId="178B119A" w14:textId="263CC05E" w:rsidR="00FC1D2F" w:rsidRPr="00EE39E4" w:rsidRDefault="00EE39E4" w:rsidP="00A9226B">
      <w:pPr>
        <w:tabs>
          <w:tab w:val="clear" w:pos="567"/>
        </w:tabs>
        <w:spacing w:line="240" w:lineRule="auto"/>
        <w:rPr>
          <w:szCs w:val="22"/>
        </w:rPr>
      </w:pPr>
      <w:r>
        <w:t>Subkutānai lietošanai.</w:t>
      </w:r>
    </w:p>
    <w:p w14:paraId="7338DA5A" w14:textId="77777777" w:rsidR="00AC21F2" w:rsidRPr="00EE39E4" w:rsidRDefault="00AC21F2" w:rsidP="00A9226B">
      <w:pPr>
        <w:tabs>
          <w:tab w:val="clear" w:pos="567"/>
        </w:tabs>
        <w:spacing w:line="240" w:lineRule="auto"/>
        <w:rPr>
          <w:szCs w:val="22"/>
        </w:rPr>
      </w:pPr>
    </w:p>
    <w:p w14:paraId="4637D9B8" w14:textId="5494EAEA" w:rsidR="00247A48" w:rsidRPr="00EE39E4" w:rsidRDefault="002A5D3D" w:rsidP="00247A48">
      <w:pPr>
        <w:rPr>
          <w:noProof/>
          <w:szCs w:val="22"/>
        </w:rPr>
      </w:pPr>
      <w:r>
        <w:t>Lai nodrošinātu pareizu devu, ķermeņa svars jānosaka pēc iespējas precīzāk.</w:t>
      </w:r>
    </w:p>
    <w:p w14:paraId="67A833F8" w14:textId="77777777" w:rsidR="00247A48" w:rsidRPr="00EE39E4" w:rsidRDefault="00247A48" w:rsidP="00247A48">
      <w:pPr>
        <w:rPr>
          <w:noProof/>
          <w:szCs w:val="22"/>
        </w:rPr>
      </w:pPr>
    </w:p>
    <w:p w14:paraId="3D5DE123" w14:textId="6A10641D" w:rsidR="00166D91" w:rsidRPr="00EE39E4" w:rsidRDefault="00166D91" w:rsidP="00166D91">
      <w:pPr>
        <w:tabs>
          <w:tab w:val="clear" w:pos="567"/>
        </w:tabs>
        <w:spacing w:line="240" w:lineRule="auto"/>
        <w:rPr>
          <w:szCs w:val="22"/>
        </w:rPr>
      </w:pPr>
      <w:r>
        <w:t>0,2 mg ivermektīna un 2 mg klorsulona</w:t>
      </w:r>
      <w:r w:rsidR="00237181">
        <w:t>/</w:t>
      </w:r>
      <w:r>
        <w:t>kg ķ</w:t>
      </w:r>
      <w:r w:rsidR="00237181">
        <w:t xml:space="preserve">.sv. </w:t>
      </w:r>
      <w:r>
        <w:t>(t.i., 1 ml veterināro zāļu</w:t>
      </w:r>
      <w:r w:rsidR="00237181">
        <w:t>/</w:t>
      </w:r>
      <w:r>
        <w:t xml:space="preserve">50 kg </w:t>
      </w:r>
      <w:r w:rsidR="00237181">
        <w:t>ķ.sv.</w:t>
      </w:r>
      <w:r>
        <w:t>) subkutāni vaļīgajā ādā lāpstiņas priekšpusē vai aizmugurē.</w:t>
      </w:r>
    </w:p>
    <w:p w14:paraId="2C19F10A" w14:textId="7A40DEFA" w:rsidR="001E1494" w:rsidRPr="00EE39E4" w:rsidRDefault="001E1494" w:rsidP="00166D91">
      <w:pPr>
        <w:tabs>
          <w:tab w:val="clear" w:pos="567"/>
        </w:tabs>
        <w:spacing w:line="240" w:lineRule="auto"/>
        <w:rPr>
          <w:szCs w:val="22"/>
        </w:rPr>
      </w:pPr>
    </w:p>
    <w:p w14:paraId="25B70E90" w14:textId="021F0E32" w:rsidR="001E1494" w:rsidRPr="00EE39E4" w:rsidRDefault="001E1494" w:rsidP="00166D91">
      <w:pPr>
        <w:tabs>
          <w:tab w:val="clear" w:pos="567"/>
        </w:tabs>
        <w:spacing w:line="240" w:lineRule="auto"/>
      </w:pPr>
      <w:r>
        <w:t>Nepietiekama deva var izraisīt neefektīvu lietošanu un veicināt rezistences attīstību.</w:t>
      </w:r>
    </w:p>
    <w:p w14:paraId="7C7047F0" w14:textId="7A84AFBB" w:rsidR="001E1494" w:rsidRPr="00EE39E4" w:rsidRDefault="001E1494" w:rsidP="00166D91">
      <w:pPr>
        <w:tabs>
          <w:tab w:val="clear" w:pos="567"/>
        </w:tabs>
        <w:spacing w:line="240" w:lineRule="auto"/>
      </w:pPr>
    </w:p>
    <w:p w14:paraId="4F569F48" w14:textId="6CB54C03" w:rsidR="001E1494" w:rsidRDefault="001E1494" w:rsidP="00166D91">
      <w:pPr>
        <w:tabs>
          <w:tab w:val="clear" w:pos="567"/>
        </w:tabs>
        <w:spacing w:line="240" w:lineRule="auto"/>
      </w:pPr>
      <w:r>
        <w:t>Rūpīgi pārbau</w:t>
      </w:r>
      <w:r w:rsidR="00730CD8">
        <w:t>d</w:t>
      </w:r>
      <w:r w:rsidR="00730AA1">
        <w:t>īt</w:t>
      </w:r>
      <w:r>
        <w:t xml:space="preserve"> dozēšanas ierīces precizitāt</w:t>
      </w:r>
      <w:r w:rsidR="00730AA1">
        <w:t>i</w:t>
      </w:r>
      <w:r>
        <w:t>.</w:t>
      </w:r>
    </w:p>
    <w:p w14:paraId="5450376E" w14:textId="77777777" w:rsidR="00C72416" w:rsidRDefault="00C72416" w:rsidP="00166D91">
      <w:pPr>
        <w:tabs>
          <w:tab w:val="clear" w:pos="567"/>
        </w:tabs>
        <w:spacing w:line="240" w:lineRule="auto"/>
      </w:pPr>
    </w:p>
    <w:p w14:paraId="2B7384FE" w14:textId="6E007101" w:rsidR="00C72416" w:rsidRPr="00EE39E4" w:rsidRDefault="00C72416" w:rsidP="00166D91">
      <w:pPr>
        <w:tabs>
          <w:tab w:val="clear" w:pos="567"/>
        </w:tabs>
        <w:spacing w:line="240" w:lineRule="auto"/>
      </w:pPr>
      <w:r>
        <w:lastRenderedPageBreak/>
        <w:t xml:space="preserve">Devas, kas pārsniedz 10 ml, sadalīt dažādās injekciju vietās, un </w:t>
      </w:r>
      <w:r w:rsidR="00237181">
        <w:t xml:space="preserve">citas parenterālās zāles </w:t>
      </w:r>
      <w:r>
        <w:t xml:space="preserve">lietot </w:t>
      </w:r>
      <w:r w:rsidR="00237181">
        <w:t xml:space="preserve">citās </w:t>
      </w:r>
      <w:r>
        <w:t>viet</w:t>
      </w:r>
      <w:r w:rsidR="00237181">
        <w:t>ā</w:t>
      </w:r>
      <w:r>
        <w:t>s.</w:t>
      </w:r>
    </w:p>
    <w:p w14:paraId="7C27823C" w14:textId="77777777" w:rsidR="00E743B7" w:rsidRPr="00EE39E4" w:rsidRDefault="00E743B7" w:rsidP="00166D91">
      <w:pPr>
        <w:tabs>
          <w:tab w:val="clear" w:pos="567"/>
        </w:tabs>
        <w:spacing w:line="240" w:lineRule="auto"/>
      </w:pPr>
    </w:p>
    <w:p w14:paraId="7F07CDF7" w14:textId="054012F9" w:rsidR="00E743B7" w:rsidRPr="00EE39E4" w:rsidRDefault="00E743B7" w:rsidP="00E743B7">
      <w:pPr>
        <w:tabs>
          <w:tab w:val="clear" w:pos="567"/>
        </w:tabs>
        <w:spacing w:line="240" w:lineRule="auto"/>
        <w:rPr>
          <w:szCs w:val="22"/>
        </w:rPr>
      </w:pPr>
      <w:r>
        <w:t>Ieteicams izmantot sterilu 18. izmēra vai 21. izmēra adatu.</w:t>
      </w:r>
    </w:p>
    <w:p w14:paraId="79D9AA87" w14:textId="77777777" w:rsidR="00E743B7" w:rsidRPr="00EE39E4" w:rsidRDefault="00E743B7" w:rsidP="00E743B7">
      <w:pPr>
        <w:tabs>
          <w:tab w:val="clear" w:pos="567"/>
        </w:tabs>
        <w:spacing w:line="240" w:lineRule="auto"/>
        <w:rPr>
          <w:szCs w:val="22"/>
        </w:rPr>
      </w:pPr>
    </w:p>
    <w:p w14:paraId="69756853" w14:textId="77777777" w:rsidR="00E743B7" w:rsidRPr="00EE39E4" w:rsidRDefault="00E743B7" w:rsidP="00E743B7">
      <w:pPr>
        <w:tabs>
          <w:tab w:val="clear" w:pos="567"/>
        </w:tabs>
        <w:spacing w:line="240" w:lineRule="auto"/>
        <w:rPr>
          <w:szCs w:val="22"/>
        </w:rPr>
      </w:pPr>
      <w:r>
        <w:t>250 ml un 500 ml iepakojumiem ieteicams izmantot daudzdevu šļirci. Šļirces uzpildīšanai ir ieteicams izmantot atvilkšanas adatu, lai izvairītos no pārmērīgas aizbāžņa caurduršanas.</w:t>
      </w:r>
    </w:p>
    <w:p w14:paraId="65851D5C" w14:textId="5014EAF0" w:rsidR="00166D91" w:rsidRPr="00EE39E4" w:rsidRDefault="00C76A77" w:rsidP="00B11537">
      <w:pPr>
        <w:rPr>
          <w:szCs w:val="22"/>
        </w:rPr>
      </w:pPr>
      <w:r>
        <w:t xml:space="preserve">Nepārsniegt 30 aizbāžņa caurduršanas reizes. </w:t>
      </w:r>
    </w:p>
    <w:p w14:paraId="0230B641" w14:textId="13A89921" w:rsidR="000D4260" w:rsidRPr="00EE39E4" w:rsidRDefault="000D4260" w:rsidP="000D4260">
      <w:pPr>
        <w:tabs>
          <w:tab w:val="clear" w:pos="567"/>
        </w:tabs>
        <w:spacing w:line="240" w:lineRule="auto"/>
        <w:rPr>
          <w:szCs w:val="22"/>
        </w:rPr>
      </w:pPr>
      <w:r>
        <w:t xml:space="preserve">Ja zāļu temperatūra nokrītas zem 5 °C, </w:t>
      </w:r>
      <w:r w:rsidR="00237181">
        <w:t xml:space="preserve">šo </w:t>
      </w:r>
      <w:r>
        <w:t xml:space="preserve">veterināro zāļu palielinātas viskozitātes dēļ var rasties ievadīšanas grūtības. </w:t>
      </w:r>
      <w:r w:rsidR="00237181">
        <w:t>Šo v</w:t>
      </w:r>
      <w:r>
        <w:t>eterināro zāļu un injicēšanas ierīces temperatūra aptuveni līdz 15 °C atvieglo veterināro zāļu ievadīšanu.</w:t>
      </w:r>
    </w:p>
    <w:p w14:paraId="35767C08" w14:textId="77777777" w:rsidR="0035499D" w:rsidRPr="00EE39E4" w:rsidRDefault="0035499D" w:rsidP="0035499D">
      <w:pPr>
        <w:tabs>
          <w:tab w:val="clear" w:pos="567"/>
        </w:tabs>
        <w:spacing w:line="240" w:lineRule="auto"/>
        <w:rPr>
          <w:szCs w:val="22"/>
        </w:rPr>
      </w:pPr>
    </w:p>
    <w:p w14:paraId="7D4DF4D4" w14:textId="77777777" w:rsidR="00C114FF" w:rsidRPr="00EE39E4" w:rsidRDefault="002A5D3D" w:rsidP="003F0BC8">
      <w:pPr>
        <w:tabs>
          <w:tab w:val="clear" w:pos="567"/>
          <w:tab w:val="left" w:pos="0"/>
        </w:tabs>
        <w:spacing w:line="240" w:lineRule="auto"/>
        <w:ind w:left="567" w:hanging="567"/>
        <w:rPr>
          <w:szCs w:val="22"/>
        </w:rPr>
      </w:pPr>
      <w:r>
        <w:rPr>
          <w:b/>
        </w:rPr>
        <w:t>3.10.</w:t>
      </w:r>
      <w:r>
        <w:rPr>
          <w:b/>
        </w:rPr>
        <w:tab/>
        <w:t>Pārdozēšanas simptomi (ārkārtas procedūras un antidoti, ja piemērojami)</w:t>
      </w:r>
    </w:p>
    <w:p w14:paraId="32B6767B" w14:textId="685F7F8B" w:rsidR="00C114FF" w:rsidRPr="00EE39E4" w:rsidRDefault="00C114FF" w:rsidP="00A9226B">
      <w:pPr>
        <w:tabs>
          <w:tab w:val="clear" w:pos="567"/>
        </w:tabs>
        <w:spacing w:line="240" w:lineRule="auto"/>
        <w:rPr>
          <w:szCs w:val="22"/>
        </w:rPr>
      </w:pPr>
    </w:p>
    <w:p w14:paraId="2DE43F84" w14:textId="39B6D3CB" w:rsidR="00166D91" w:rsidRPr="00EE39E4" w:rsidRDefault="00166D91" w:rsidP="00166D91">
      <w:pPr>
        <w:spacing w:line="240" w:lineRule="auto"/>
        <w:jc w:val="both"/>
        <w:rPr>
          <w:szCs w:val="22"/>
        </w:rPr>
      </w:pPr>
      <w:bookmarkStart w:id="8" w:name="_Hlk166854859"/>
      <w:r>
        <w:t>Pētījumos ar veterinārajām zālēm, kas satur ivermektīnu (10 mg/ml) un klorsulonu (100 mg/ml), ir pierādīta plaša drošuma robeža. Ievadot 25 ml</w:t>
      </w:r>
      <w:r w:rsidR="00237181">
        <w:t>/</w:t>
      </w:r>
      <w:r>
        <w:t xml:space="preserve">50 kg </w:t>
      </w:r>
      <w:r w:rsidR="00237181">
        <w:t xml:space="preserve">ķ.sv. </w:t>
      </w:r>
      <w:r>
        <w:t>(25 reizes vairāk nekā ieteiktā deva), radās injekcijas vietas bojājumi (tostarp audu nekroze, tūska, fibroze un iekaisums). Citas blakusparādības saistībā ar pārdozēšanu netika novērotas.</w:t>
      </w:r>
    </w:p>
    <w:bookmarkEnd w:id="8"/>
    <w:p w14:paraId="32ACE544" w14:textId="77777777" w:rsidR="00166D91" w:rsidRPr="00EE39E4" w:rsidRDefault="00166D91" w:rsidP="00A9226B">
      <w:pPr>
        <w:tabs>
          <w:tab w:val="clear" w:pos="567"/>
        </w:tabs>
        <w:spacing w:line="240" w:lineRule="auto"/>
        <w:rPr>
          <w:szCs w:val="22"/>
        </w:rPr>
      </w:pPr>
    </w:p>
    <w:p w14:paraId="1CEC2421" w14:textId="77777777" w:rsidR="009A6509" w:rsidRDefault="002A5D3D" w:rsidP="003F0BC8">
      <w:pPr>
        <w:tabs>
          <w:tab w:val="clear" w:pos="567"/>
          <w:tab w:val="left" w:pos="0"/>
        </w:tabs>
        <w:spacing w:line="240" w:lineRule="auto"/>
        <w:ind w:left="567" w:hanging="567"/>
        <w:rPr>
          <w:b/>
          <w:bCs/>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5FC90C8B" w14:textId="77777777" w:rsidR="003C0D79" w:rsidRDefault="003C0D79" w:rsidP="003F0BC8">
      <w:pPr>
        <w:tabs>
          <w:tab w:val="clear" w:pos="567"/>
          <w:tab w:val="left" w:pos="0"/>
        </w:tabs>
        <w:spacing w:line="240" w:lineRule="auto"/>
        <w:ind w:left="567" w:hanging="567"/>
        <w:rPr>
          <w:b/>
          <w:bCs/>
          <w:szCs w:val="22"/>
        </w:rPr>
      </w:pPr>
    </w:p>
    <w:p w14:paraId="6BBADAA0" w14:textId="0F548607" w:rsidR="003C0D79" w:rsidRPr="00EE39E4" w:rsidRDefault="003C0D79" w:rsidP="003F0BC8">
      <w:pPr>
        <w:tabs>
          <w:tab w:val="clear" w:pos="567"/>
          <w:tab w:val="left" w:pos="0"/>
        </w:tabs>
        <w:spacing w:line="240" w:lineRule="auto"/>
        <w:ind w:left="567" w:hanging="567"/>
        <w:rPr>
          <w:szCs w:val="22"/>
        </w:rPr>
      </w:pPr>
      <w:bookmarkStart w:id="9" w:name="_Hlk187756417"/>
      <w:r>
        <w:t xml:space="preserve">Nav piemērojami. </w:t>
      </w:r>
    </w:p>
    <w:bookmarkEnd w:id="9"/>
    <w:p w14:paraId="71D31666" w14:textId="55CC4654" w:rsidR="009A6509" w:rsidRPr="00EE39E4" w:rsidRDefault="009A6509" w:rsidP="009A6509">
      <w:pPr>
        <w:tabs>
          <w:tab w:val="clear" w:pos="567"/>
        </w:tabs>
        <w:spacing w:line="240" w:lineRule="auto"/>
        <w:rPr>
          <w:szCs w:val="22"/>
        </w:rPr>
      </w:pPr>
    </w:p>
    <w:p w14:paraId="4A0F3F64" w14:textId="77777777" w:rsidR="00C114FF" w:rsidRPr="00EE39E4" w:rsidRDefault="002A5D3D" w:rsidP="00CD556C">
      <w:pPr>
        <w:keepNext/>
        <w:tabs>
          <w:tab w:val="clear" w:pos="567"/>
          <w:tab w:val="left" w:pos="0"/>
        </w:tabs>
        <w:spacing w:line="240" w:lineRule="auto"/>
        <w:ind w:left="567" w:hanging="567"/>
        <w:rPr>
          <w:szCs w:val="22"/>
        </w:rPr>
      </w:pPr>
      <w:r>
        <w:rPr>
          <w:b/>
        </w:rPr>
        <w:t>3.12.</w:t>
      </w:r>
      <w:r>
        <w:rPr>
          <w:b/>
        </w:rPr>
        <w:tab/>
        <w:t>Ierobežojumu periods</w:t>
      </w:r>
    </w:p>
    <w:p w14:paraId="45FFAE61" w14:textId="77777777" w:rsidR="00C114FF" w:rsidRPr="00EE39E4" w:rsidRDefault="00C114FF" w:rsidP="00CD556C">
      <w:pPr>
        <w:keepNext/>
        <w:tabs>
          <w:tab w:val="clear" w:pos="567"/>
        </w:tabs>
        <w:spacing w:line="240" w:lineRule="auto"/>
        <w:rPr>
          <w:szCs w:val="22"/>
        </w:rPr>
      </w:pPr>
    </w:p>
    <w:p w14:paraId="44595451" w14:textId="7AC88168" w:rsidR="00C114FF" w:rsidRPr="00EE39E4" w:rsidRDefault="003B1526" w:rsidP="00A9226B">
      <w:pPr>
        <w:tabs>
          <w:tab w:val="clear" w:pos="567"/>
        </w:tabs>
        <w:spacing w:line="240" w:lineRule="auto"/>
        <w:rPr>
          <w:szCs w:val="22"/>
        </w:rPr>
      </w:pPr>
      <w:r>
        <w:t>Gaļai un blakusproduktiem: 66 dienas.</w:t>
      </w:r>
    </w:p>
    <w:p w14:paraId="7210BD2C" w14:textId="77777777" w:rsidR="00C114FF" w:rsidRPr="00EE39E4" w:rsidRDefault="00C114FF" w:rsidP="00A9226B">
      <w:pPr>
        <w:tabs>
          <w:tab w:val="clear" w:pos="567"/>
        </w:tabs>
        <w:spacing w:line="240" w:lineRule="auto"/>
        <w:rPr>
          <w:szCs w:val="22"/>
        </w:rPr>
      </w:pPr>
    </w:p>
    <w:p w14:paraId="677EEE6A" w14:textId="22EC0501" w:rsidR="00C114FF" w:rsidRPr="003A76A2" w:rsidRDefault="00C344E1" w:rsidP="00A9226B">
      <w:pPr>
        <w:tabs>
          <w:tab w:val="clear" w:pos="567"/>
        </w:tabs>
        <w:spacing w:line="240" w:lineRule="auto"/>
        <w:rPr>
          <w:szCs w:val="22"/>
        </w:rPr>
      </w:pPr>
      <w:r>
        <w:t xml:space="preserve">Pienam: </w:t>
      </w:r>
      <w:bookmarkStart w:id="10" w:name="_Hlk187756873"/>
      <w:r>
        <w:t>Nav reģistrēts lietošanai dzīvniekiem, kuru pienu izmanto cilvēku uzturā. Nelietot grūsniem dzīvniekiem 60 dienas pirms gaidāmajām dzemdībām, ja šo dzīvnieku pienu paredzēts izmantot cilvēku uzturā.</w:t>
      </w:r>
    </w:p>
    <w:bookmarkEnd w:id="10"/>
    <w:p w14:paraId="0B8D3892" w14:textId="77777777" w:rsidR="00FC02F3" w:rsidRPr="00EE39E4" w:rsidRDefault="00FC02F3" w:rsidP="00A9226B">
      <w:pPr>
        <w:tabs>
          <w:tab w:val="clear" w:pos="567"/>
        </w:tabs>
        <w:spacing w:line="240" w:lineRule="auto"/>
        <w:rPr>
          <w:szCs w:val="22"/>
        </w:rPr>
      </w:pPr>
    </w:p>
    <w:p w14:paraId="02C1E4A0" w14:textId="77777777" w:rsidR="00047480" w:rsidRPr="00EE39E4" w:rsidRDefault="00047480" w:rsidP="00A9226B">
      <w:pPr>
        <w:tabs>
          <w:tab w:val="clear" w:pos="567"/>
        </w:tabs>
        <w:spacing w:line="240" w:lineRule="auto"/>
        <w:rPr>
          <w:szCs w:val="22"/>
        </w:rPr>
      </w:pPr>
    </w:p>
    <w:p w14:paraId="43BFE745" w14:textId="69265718" w:rsidR="00C114FF" w:rsidRPr="00EE39E4" w:rsidRDefault="002A5D3D" w:rsidP="00CD556C">
      <w:pPr>
        <w:keepNext/>
        <w:tabs>
          <w:tab w:val="clear" w:pos="567"/>
          <w:tab w:val="left" w:pos="0"/>
        </w:tabs>
        <w:spacing w:line="240" w:lineRule="auto"/>
        <w:ind w:left="567" w:hanging="567"/>
        <w:rPr>
          <w:szCs w:val="22"/>
        </w:rPr>
      </w:pPr>
      <w:r>
        <w:rPr>
          <w:b/>
        </w:rPr>
        <w:t>4.</w:t>
      </w:r>
      <w:r>
        <w:rPr>
          <w:b/>
        </w:rPr>
        <w:tab/>
        <w:t>FARMAKOLOĢISKĀS ĪPAŠĪBAS</w:t>
      </w:r>
    </w:p>
    <w:p w14:paraId="34181EAE" w14:textId="77777777" w:rsidR="00C114FF" w:rsidRPr="002D2522" w:rsidRDefault="00C114FF" w:rsidP="00CD556C">
      <w:pPr>
        <w:keepNext/>
        <w:tabs>
          <w:tab w:val="clear" w:pos="567"/>
        </w:tabs>
        <w:spacing w:line="240" w:lineRule="auto"/>
        <w:rPr>
          <w:szCs w:val="22"/>
          <w:lang w:val="fr-FR"/>
        </w:rPr>
      </w:pPr>
    </w:p>
    <w:p w14:paraId="0AB29EA3" w14:textId="56348B88" w:rsidR="00C114FF" w:rsidRPr="003A49FE" w:rsidRDefault="002A5D3D" w:rsidP="00010903">
      <w:pPr>
        <w:tabs>
          <w:tab w:val="clear" w:pos="567"/>
          <w:tab w:val="left" w:pos="0"/>
        </w:tabs>
        <w:spacing w:line="240" w:lineRule="auto"/>
        <w:ind w:left="567" w:hanging="567"/>
        <w:rPr>
          <w:szCs w:val="22"/>
        </w:rPr>
      </w:pPr>
      <w:r>
        <w:rPr>
          <w:b/>
        </w:rPr>
        <w:t>4.1.</w:t>
      </w:r>
      <w:r>
        <w:rPr>
          <w:b/>
        </w:rPr>
        <w:tab/>
        <w:t>ATĶvet kods:</w:t>
      </w:r>
      <w:r>
        <w:t xml:space="preserve"> QP54AA51</w:t>
      </w:r>
    </w:p>
    <w:p w14:paraId="604F2EDF" w14:textId="77777777" w:rsidR="00010903" w:rsidRPr="002D2522" w:rsidRDefault="00010903" w:rsidP="00A9226B">
      <w:pPr>
        <w:tabs>
          <w:tab w:val="clear" w:pos="567"/>
        </w:tabs>
        <w:spacing w:line="240" w:lineRule="auto"/>
        <w:rPr>
          <w:szCs w:val="22"/>
          <w:lang w:val="fr-FR"/>
        </w:rPr>
      </w:pPr>
    </w:p>
    <w:p w14:paraId="017C8FC3" w14:textId="3046F9DF" w:rsidR="00C114FF" w:rsidRPr="003A49FE"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2DECAC97" w14:textId="77777777" w:rsidR="004D6A5A" w:rsidRPr="002D2522" w:rsidRDefault="004D6A5A" w:rsidP="003F0BC8">
      <w:pPr>
        <w:tabs>
          <w:tab w:val="clear" w:pos="567"/>
          <w:tab w:val="left" w:pos="0"/>
        </w:tabs>
        <w:spacing w:line="240" w:lineRule="auto"/>
        <w:ind w:left="567" w:hanging="567"/>
        <w:rPr>
          <w:b/>
          <w:szCs w:val="22"/>
          <w:lang w:val="fr-FR"/>
        </w:rPr>
      </w:pPr>
    </w:p>
    <w:p w14:paraId="154A3017" w14:textId="77777777" w:rsidR="00010903" w:rsidRPr="00EE39E4" w:rsidRDefault="00010903" w:rsidP="003D6BB6">
      <w:pPr>
        <w:spacing w:line="240" w:lineRule="auto"/>
        <w:rPr>
          <w:szCs w:val="22"/>
          <w:u w:val="single"/>
        </w:rPr>
      </w:pPr>
      <w:r>
        <w:rPr>
          <w:u w:val="single"/>
        </w:rPr>
        <w:t>Ivermektīns</w:t>
      </w:r>
    </w:p>
    <w:p w14:paraId="5A238C64" w14:textId="1603FAF4" w:rsidR="00010903" w:rsidRPr="00EE39E4" w:rsidRDefault="00010903" w:rsidP="003D6BB6">
      <w:pPr>
        <w:spacing w:line="240" w:lineRule="auto"/>
        <w:rPr>
          <w:szCs w:val="22"/>
        </w:rPr>
      </w:pPr>
      <w:r>
        <w:t>Ivermektīns pieder endektocīdu makrociklisko laktonu grupai, kam ir specifisks darbības mehānisms. Vielas selektīvi saistās ar glutamāta regulētiem hlorīda jonu kanāliem, kas sastopami bezmugurkaulnieku nervu un muskuļu šūnās. Tas palielina šūnu membrānu caurlaidību attiecībā uz hlorīda joniem ar nervu vai muskuļu šūnu hiperpolarizāciju, kas izraisa parazītu paralīzi un bojāeju. Šīs klases savienojumi var arī mijiedarboties ar citiem ligandu regulētiem hlorīdu kanāliem. Tomēr makrocikliskajiem laktoniem ir zemāka afinitāte ar zīdītāju hlorīda kanāliem un neiromediatoru gamma aminosviestskābi (GASS).</w:t>
      </w:r>
    </w:p>
    <w:p w14:paraId="56DF3464" w14:textId="77777777" w:rsidR="004D6A5A" w:rsidRPr="00EE39E4" w:rsidRDefault="004D6A5A" w:rsidP="00010903">
      <w:pPr>
        <w:spacing w:line="240" w:lineRule="auto"/>
        <w:ind w:firstLine="720"/>
        <w:jc w:val="both"/>
        <w:rPr>
          <w:szCs w:val="22"/>
        </w:rPr>
      </w:pPr>
    </w:p>
    <w:p w14:paraId="20CDAE59" w14:textId="77777777" w:rsidR="00010903" w:rsidRPr="00EE39E4" w:rsidRDefault="00010903" w:rsidP="003D6BB6">
      <w:pPr>
        <w:spacing w:line="240" w:lineRule="auto"/>
        <w:rPr>
          <w:szCs w:val="22"/>
        </w:rPr>
      </w:pPr>
      <w:r>
        <w:t>Drošuma robeža šīs klases savienojumiem ir izskaidrojama ar faktu, ka zīdītājiem nav glutamāta regulētu hlorīdu kanālu. Makrocikliskajiem laktoniem ir zema afinitāte ar citiem zīdītāju ligandu regulētiem hlorīdu kanāliem, un tie nevar viegli šķērsot hematoencefālisko barjeru.</w:t>
      </w:r>
    </w:p>
    <w:p w14:paraId="700C128E" w14:textId="37CA8FED" w:rsidR="00010903" w:rsidRPr="00EE39E4" w:rsidRDefault="00010903" w:rsidP="003F0BC8">
      <w:pPr>
        <w:tabs>
          <w:tab w:val="clear" w:pos="567"/>
          <w:tab w:val="left" w:pos="0"/>
        </w:tabs>
        <w:spacing w:line="240" w:lineRule="auto"/>
        <w:ind w:left="567" w:hanging="567"/>
        <w:rPr>
          <w:b/>
          <w:szCs w:val="22"/>
        </w:rPr>
      </w:pPr>
    </w:p>
    <w:p w14:paraId="11AA219D" w14:textId="77777777" w:rsidR="00F864BA" w:rsidRPr="003A49FE" w:rsidRDefault="00F864BA" w:rsidP="00F864BA">
      <w:pPr>
        <w:tabs>
          <w:tab w:val="clear" w:pos="567"/>
        </w:tabs>
        <w:autoSpaceDE w:val="0"/>
        <w:autoSpaceDN w:val="0"/>
        <w:adjustRightInd w:val="0"/>
        <w:spacing w:line="240" w:lineRule="auto"/>
        <w:rPr>
          <w:i/>
          <w:iCs/>
          <w:color w:val="000000"/>
          <w:szCs w:val="22"/>
        </w:rPr>
      </w:pPr>
      <w:bookmarkStart w:id="11" w:name="_Hlk169095888"/>
      <w:r>
        <w:rPr>
          <w:i/>
          <w:color w:val="000000"/>
        </w:rPr>
        <w:t xml:space="preserve">Pret ivermektīnu rezistenti parazīti </w:t>
      </w:r>
    </w:p>
    <w:p w14:paraId="46D839C2" w14:textId="77777777" w:rsidR="00F864BA" w:rsidRPr="00EE39E4" w:rsidRDefault="00F864BA" w:rsidP="00F864BA">
      <w:pPr>
        <w:tabs>
          <w:tab w:val="clear" w:pos="567"/>
        </w:tabs>
        <w:autoSpaceDE w:val="0"/>
        <w:autoSpaceDN w:val="0"/>
        <w:adjustRightInd w:val="0"/>
        <w:spacing w:line="240" w:lineRule="auto"/>
        <w:rPr>
          <w:color w:val="000000"/>
          <w:szCs w:val="22"/>
        </w:rPr>
      </w:pPr>
      <w:r>
        <w:rPr>
          <w:color w:val="000000"/>
        </w:rPr>
        <w:t xml:space="preserve">Ir pierādīts, ka pret ivermektīnu rezistenti parazīti un citi parazīti, uz kuriem atkārtoti iedarbojas ivermektīns, uzrāda selekciju attiecībā uz šo parazītu ABC pārneses gēniem (adenozīntrifosfātu saistoša kasete). </w:t>
      </w:r>
    </w:p>
    <w:p w14:paraId="702CAA61" w14:textId="77777777" w:rsidR="00F864BA" w:rsidRPr="00EE39E4" w:rsidRDefault="00F864BA" w:rsidP="00F864BA">
      <w:pPr>
        <w:tabs>
          <w:tab w:val="clear" w:pos="567"/>
        </w:tabs>
        <w:autoSpaceDE w:val="0"/>
        <w:autoSpaceDN w:val="0"/>
        <w:adjustRightInd w:val="0"/>
        <w:spacing w:line="240" w:lineRule="auto"/>
        <w:rPr>
          <w:color w:val="000000"/>
          <w:szCs w:val="22"/>
        </w:rPr>
      </w:pPr>
      <w:r>
        <w:rPr>
          <w:color w:val="000000"/>
        </w:rPr>
        <w:lastRenderedPageBreak/>
        <w:t xml:space="preserve">Lai noteiktu augstu rezistences pakāpi, bija nepieciešamas sinhronas GluCl avr-15, avr-14 un glc-1 gēnu mutācijas. Ja notika viena gēna mutācija, tika novērota neliela pretestība vai tās nebija. </w:t>
      </w:r>
    </w:p>
    <w:p w14:paraId="03485D9E" w14:textId="011D4562" w:rsidR="00F864BA" w:rsidRPr="00EE39E4" w:rsidRDefault="00F864BA" w:rsidP="00F864BA">
      <w:pPr>
        <w:tabs>
          <w:tab w:val="clear" w:pos="567"/>
          <w:tab w:val="left" w:pos="0"/>
        </w:tabs>
        <w:spacing w:line="240" w:lineRule="auto"/>
        <w:rPr>
          <w:b/>
          <w:szCs w:val="22"/>
        </w:rPr>
      </w:pPr>
      <w:r>
        <w:rPr>
          <w:color w:val="000000"/>
        </w:rPr>
        <w:t>Augsta ģenētiskās daudzveidības pakāpe ir populācijas masīvā lieluma, liela vairošanās ātruma un plaša biotipu klāsta rezultāts. Tāpēc bieža makrociklisko laktonu lietošana veicina šo reto atsevišķo nematožu izlases ar pareizajām alēļu kombinācijām vairošanos, spēju izturēt standarta devu un veidot rezistenci pret pretparazītu līdzekļiem.</w:t>
      </w:r>
    </w:p>
    <w:bookmarkEnd w:id="11"/>
    <w:p w14:paraId="1639FEE1" w14:textId="77777777" w:rsidR="00F864BA" w:rsidRPr="00EE39E4" w:rsidRDefault="00F864BA" w:rsidP="003F0BC8">
      <w:pPr>
        <w:tabs>
          <w:tab w:val="clear" w:pos="567"/>
          <w:tab w:val="left" w:pos="0"/>
        </w:tabs>
        <w:spacing w:line="240" w:lineRule="auto"/>
        <w:ind w:left="567" w:hanging="567"/>
        <w:rPr>
          <w:b/>
          <w:szCs w:val="22"/>
        </w:rPr>
      </w:pPr>
    </w:p>
    <w:p w14:paraId="336A61A8" w14:textId="77777777" w:rsidR="00010903" w:rsidRPr="00EE39E4" w:rsidRDefault="00010903" w:rsidP="00010903">
      <w:pPr>
        <w:spacing w:line="240" w:lineRule="auto"/>
        <w:jc w:val="both"/>
        <w:rPr>
          <w:szCs w:val="22"/>
          <w:u w:val="single"/>
        </w:rPr>
      </w:pPr>
      <w:r>
        <w:rPr>
          <w:u w:val="single"/>
        </w:rPr>
        <w:t>Klorsulons</w:t>
      </w:r>
    </w:p>
    <w:p w14:paraId="71004BD7" w14:textId="789D64CD" w:rsidR="00010903" w:rsidRPr="00EE39E4" w:rsidRDefault="00010903" w:rsidP="00047480">
      <w:pPr>
        <w:spacing w:line="240" w:lineRule="auto"/>
        <w:jc w:val="both"/>
        <w:rPr>
          <w:szCs w:val="22"/>
        </w:rPr>
      </w:pPr>
      <w:r>
        <w:t xml:space="preserve">Klorsulons ātri uzsūcas asinsritē. </w:t>
      </w:r>
      <w:r>
        <w:rPr>
          <w:i/>
        </w:rPr>
        <w:t>Fasciola</w:t>
      </w:r>
      <w:r>
        <w:t xml:space="preserve"> spp. norij eritrocītus ar saistīto vielu, kā arī plazmu. Klorsulons iznīcina pieaugušos </w:t>
      </w:r>
      <w:r>
        <w:rPr>
          <w:i/>
        </w:rPr>
        <w:t>Fasciola</w:t>
      </w:r>
      <w:r>
        <w:t xml:space="preserve"> spp. īpatņus, jo tas inhibē fermentus glikolītiskajā ceļā, kas ir to galvenais enerģijas avots.</w:t>
      </w:r>
    </w:p>
    <w:p w14:paraId="369563E4" w14:textId="060CEF21" w:rsidR="00F864BA" w:rsidRPr="00EE39E4" w:rsidRDefault="00F864BA" w:rsidP="00A9226B">
      <w:pPr>
        <w:tabs>
          <w:tab w:val="clear" w:pos="567"/>
        </w:tabs>
        <w:spacing w:line="240" w:lineRule="auto"/>
        <w:rPr>
          <w:szCs w:val="22"/>
        </w:rPr>
      </w:pPr>
    </w:p>
    <w:p w14:paraId="0262079F" w14:textId="24BBF94D" w:rsidR="00C114FF" w:rsidRPr="00EE39E4" w:rsidRDefault="00FD1E45" w:rsidP="003F0BC8">
      <w:pPr>
        <w:tabs>
          <w:tab w:val="clear" w:pos="567"/>
          <w:tab w:val="left" w:pos="0"/>
        </w:tabs>
        <w:spacing w:line="240" w:lineRule="auto"/>
        <w:ind w:left="567" w:hanging="567"/>
        <w:rPr>
          <w:szCs w:val="22"/>
        </w:rPr>
      </w:pPr>
      <w:r>
        <w:rPr>
          <w:b/>
        </w:rPr>
        <w:t>4.3.</w:t>
      </w:r>
      <w:r>
        <w:rPr>
          <w:b/>
        </w:rPr>
        <w:tab/>
        <w:t>Farmakokinētiskās īpašības</w:t>
      </w:r>
    </w:p>
    <w:p w14:paraId="05CB1919" w14:textId="60B0F453" w:rsidR="00C114FF" w:rsidRPr="00EE39E4" w:rsidRDefault="00C114FF" w:rsidP="00A9226B">
      <w:pPr>
        <w:tabs>
          <w:tab w:val="clear" w:pos="567"/>
        </w:tabs>
        <w:spacing w:line="240" w:lineRule="auto"/>
        <w:rPr>
          <w:szCs w:val="22"/>
        </w:rPr>
      </w:pPr>
    </w:p>
    <w:p w14:paraId="32182690" w14:textId="4BE9B8F8" w:rsidR="00010903" w:rsidRPr="00842AD9" w:rsidRDefault="00010903" w:rsidP="004D6A5A">
      <w:pPr>
        <w:tabs>
          <w:tab w:val="clear" w:pos="567"/>
        </w:tabs>
        <w:spacing w:line="240" w:lineRule="auto"/>
        <w:rPr>
          <w:szCs w:val="22"/>
          <w:u w:val="single"/>
        </w:rPr>
      </w:pPr>
      <w:r>
        <w:rPr>
          <w:u w:val="single"/>
        </w:rPr>
        <w:t>Maksimālā koncentrācija plazmā</w:t>
      </w:r>
    </w:p>
    <w:p w14:paraId="2BDB7333" w14:textId="77777777" w:rsidR="004D6A5A" w:rsidRPr="00EE39E4" w:rsidRDefault="004D6A5A" w:rsidP="004D6A5A">
      <w:pPr>
        <w:tabs>
          <w:tab w:val="clear" w:pos="567"/>
        </w:tabs>
        <w:spacing w:line="240" w:lineRule="auto"/>
        <w:rPr>
          <w:szCs w:val="22"/>
        </w:rPr>
      </w:pPr>
    </w:p>
    <w:p w14:paraId="638C4118" w14:textId="4C48E739" w:rsidR="00010903" w:rsidRPr="00EE39E4" w:rsidRDefault="00010903" w:rsidP="004D6A5A">
      <w:pPr>
        <w:tabs>
          <w:tab w:val="clear" w:pos="567"/>
        </w:tabs>
        <w:spacing w:line="240" w:lineRule="auto"/>
        <w:rPr>
          <w:szCs w:val="22"/>
        </w:rPr>
      </w:pPr>
      <w:r>
        <w:t xml:space="preserve">Pēc subkutānas 2 mg klorsulona un 0,2 mg ivermektīna uz 1 kg ķermeņa svara ievadīšanas plazmas profils uzrādīja lēnu, stabilu ivermektīna uzsūkšanos, un maksimālais plazmas līmenis 23 ng/ml tika sasniegts aptuveni 7 dienas pēc ievadīšanas. Turpretī klorsulons ātri uzsūcās, jo pirmajā paraugu </w:t>
      </w:r>
      <w:r w:rsidRPr="003D6BB6">
        <w:t xml:space="preserve">ņemšanas </w:t>
      </w:r>
      <w:r w:rsidR="00B803C4" w:rsidRPr="003D6BB6">
        <w:t xml:space="preserve">vietā </w:t>
      </w:r>
      <w:r w:rsidRPr="003D6BB6">
        <w:t>8 stundas</w:t>
      </w:r>
      <w:r>
        <w:t xml:space="preserve"> pēc ievadīšanas bija vislielākais vidējais atlieku daudzums </w:t>
      </w:r>
      <w:r w:rsidR="007C53F2">
        <w:t xml:space="preserve">– </w:t>
      </w:r>
      <w:r>
        <w:t>aptuveni 2 µg/ml.</w:t>
      </w:r>
    </w:p>
    <w:p w14:paraId="374AB450" w14:textId="77777777" w:rsidR="004D6A5A" w:rsidRPr="00EE39E4" w:rsidRDefault="004D6A5A" w:rsidP="004D6A5A">
      <w:pPr>
        <w:tabs>
          <w:tab w:val="clear" w:pos="567"/>
        </w:tabs>
        <w:spacing w:line="240" w:lineRule="auto"/>
        <w:rPr>
          <w:szCs w:val="22"/>
        </w:rPr>
      </w:pPr>
    </w:p>
    <w:p w14:paraId="16AA2D4F" w14:textId="6E9B4AE3" w:rsidR="00010903" w:rsidRPr="00842AD9" w:rsidRDefault="00010903" w:rsidP="00CD556C">
      <w:pPr>
        <w:keepNext/>
        <w:tabs>
          <w:tab w:val="clear" w:pos="567"/>
        </w:tabs>
        <w:spacing w:line="240" w:lineRule="auto"/>
        <w:rPr>
          <w:szCs w:val="22"/>
          <w:u w:val="single"/>
        </w:rPr>
      </w:pPr>
      <w:r>
        <w:rPr>
          <w:u w:val="single"/>
        </w:rPr>
        <w:t>Izvadīšana</w:t>
      </w:r>
      <w:r w:rsidR="007248B5">
        <w:rPr>
          <w:u w:val="single"/>
        </w:rPr>
        <w:t xml:space="preserve"> (</w:t>
      </w:r>
      <w:r>
        <w:rPr>
          <w:u w:val="single"/>
        </w:rPr>
        <w:t>izvadīšanas ilgums un veids</w:t>
      </w:r>
      <w:r w:rsidR="007248B5">
        <w:rPr>
          <w:u w:val="single"/>
        </w:rPr>
        <w:t>)</w:t>
      </w:r>
    </w:p>
    <w:p w14:paraId="219BA9A8" w14:textId="47962F6C" w:rsidR="004D6A5A" w:rsidRPr="00EE39E4" w:rsidRDefault="004D6A5A" w:rsidP="004D6A5A">
      <w:pPr>
        <w:tabs>
          <w:tab w:val="clear" w:pos="567"/>
        </w:tabs>
        <w:spacing w:line="240" w:lineRule="auto"/>
        <w:rPr>
          <w:szCs w:val="22"/>
        </w:rPr>
      </w:pPr>
    </w:p>
    <w:p w14:paraId="778BBA9A" w14:textId="402FA85C" w:rsidR="00010903" w:rsidRPr="00EE39E4" w:rsidRDefault="00010903" w:rsidP="004D6A5A">
      <w:pPr>
        <w:tabs>
          <w:tab w:val="clear" w:pos="567"/>
        </w:tabs>
        <w:spacing w:line="240" w:lineRule="auto"/>
        <w:rPr>
          <w:szCs w:val="22"/>
        </w:rPr>
      </w:pPr>
      <w:r>
        <w:t>Liellopiem, kas saņēma vienu ar tritiju iezīmētu ivermektīna devu (0,2 – 0,3 mg</w:t>
      </w:r>
      <w:r w:rsidR="007248B5">
        <w:t>/</w:t>
      </w:r>
      <w:r>
        <w:t xml:space="preserve">kg </w:t>
      </w:r>
      <w:r w:rsidR="007248B5">
        <w:t>ķ.</w:t>
      </w:r>
      <w:r>
        <w:t>sv</w:t>
      </w:r>
      <w:r w:rsidR="007248B5">
        <w:t>.</w:t>
      </w:r>
      <w:r>
        <w:t>), analīzes rezultāti parādīja, ka fekālijās, kas tika savāktas pirmajās 7 dienās pēc lietošanas, bija gandrīz visa devas radioaktīvā viela, un tikai aptuveni 1 – 2</w:t>
      </w:r>
      <w:r w:rsidR="00FA4384">
        <w:t xml:space="preserve"> </w:t>
      </w:r>
      <w:r>
        <w:t>% tika izvadīts ar urīnu. Fekāliju analīzes rezultāti demonstrēja, ka aptuveni 40 – 50</w:t>
      </w:r>
      <w:r w:rsidR="00FA4384">
        <w:t xml:space="preserve"> </w:t>
      </w:r>
      <w:r>
        <w:t>% izvadītās radioaktīvās vielas bija neizmainīta viela. Atlikušie 50 – 60</w:t>
      </w:r>
      <w:r w:rsidR="00FA4384">
        <w:t xml:space="preserve"> </w:t>
      </w:r>
      <w:r>
        <w:t>% izvadītās radioaktīvās vielas bija vielmaiņas vai sadalīšanās produktu formā, un gandrīz visi bija polārāki nekā ivermektīns.</w:t>
      </w:r>
    </w:p>
    <w:p w14:paraId="7D199E27" w14:textId="77777777" w:rsidR="004D6A5A" w:rsidRPr="00EE39E4" w:rsidRDefault="004D6A5A" w:rsidP="004D6A5A">
      <w:pPr>
        <w:tabs>
          <w:tab w:val="clear" w:pos="567"/>
        </w:tabs>
        <w:spacing w:line="240" w:lineRule="auto"/>
        <w:rPr>
          <w:szCs w:val="22"/>
        </w:rPr>
      </w:pPr>
    </w:p>
    <w:p w14:paraId="7F99EDB0" w14:textId="2D06617F" w:rsidR="00010903" w:rsidRPr="00EE39E4" w:rsidRDefault="00010903" w:rsidP="004D6A5A">
      <w:pPr>
        <w:tabs>
          <w:tab w:val="clear" w:pos="567"/>
        </w:tabs>
        <w:spacing w:line="240" w:lineRule="auto"/>
        <w:rPr>
          <w:szCs w:val="22"/>
        </w:rPr>
      </w:pPr>
      <w:r>
        <w:t>Pirmo 7 dienu laikā 7 </w:t>
      </w:r>
      <w:r w:rsidR="007248B5">
        <w:t>mg/kg ķ.sv.</w:t>
      </w:r>
      <w:r>
        <w:t xml:space="preserve"> klorsulona tika ievadīti 270 kg smaga</w:t>
      </w:r>
      <w:r w:rsidR="006070B2">
        <w:t>m</w:t>
      </w:r>
      <w:r>
        <w:t xml:space="preserve"> </w:t>
      </w:r>
      <w:r w:rsidR="006070B2">
        <w:t xml:space="preserve">bullim </w:t>
      </w:r>
      <w:r>
        <w:t>spureklī, un aptuveni 90</w:t>
      </w:r>
      <w:r w:rsidR="00FA4384">
        <w:t xml:space="preserve"> </w:t>
      </w:r>
      <w:r>
        <w:t>% no ievadītajā devā esošā radioaktīvi iezīmētā klorsulona tika konstatēti urīnā (25</w:t>
      </w:r>
      <w:r w:rsidR="00FA4384">
        <w:t xml:space="preserve"> </w:t>
      </w:r>
      <w:r>
        <w:t>%) un fekālijās (65</w:t>
      </w:r>
      <w:r w:rsidR="00FA4384">
        <w:t xml:space="preserve"> </w:t>
      </w:r>
      <w:r>
        <w:t>%).</w:t>
      </w:r>
    </w:p>
    <w:p w14:paraId="0BDC1A41" w14:textId="77777777" w:rsidR="00010903" w:rsidRPr="00EE39E4" w:rsidRDefault="00010903" w:rsidP="00010903">
      <w:pPr>
        <w:tabs>
          <w:tab w:val="clear" w:pos="567"/>
        </w:tabs>
        <w:spacing w:line="240" w:lineRule="auto"/>
        <w:ind w:firstLine="567"/>
        <w:rPr>
          <w:szCs w:val="22"/>
        </w:rPr>
      </w:pPr>
    </w:p>
    <w:p w14:paraId="5B8E8400" w14:textId="7AA3EAAC" w:rsidR="00C114FF" w:rsidRPr="00EE39E4" w:rsidRDefault="002A5D3D" w:rsidP="003D6BB6">
      <w:pPr>
        <w:keepNext/>
        <w:tabs>
          <w:tab w:val="clear" w:pos="567"/>
          <w:tab w:val="left" w:pos="0"/>
        </w:tabs>
        <w:spacing w:line="240" w:lineRule="auto"/>
        <w:rPr>
          <w:b/>
          <w:szCs w:val="22"/>
        </w:rPr>
      </w:pPr>
      <w:r>
        <w:rPr>
          <w:b/>
        </w:rPr>
        <w:t>Ietekme uz vidi</w:t>
      </w:r>
    </w:p>
    <w:p w14:paraId="6849207C" w14:textId="1D4617B7" w:rsidR="00597189" w:rsidRPr="00EE39E4" w:rsidRDefault="00E73E45" w:rsidP="003D6BB6">
      <w:pPr>
        <w:tabs>
          <w:tab w:val="clear" w:pos="567"/>
        </w:tabs>
        <w:spacing w:line="240" w:lineRule="auto"/>
        <w:rPr>
          <w:szCs w:val="22"/>
        </w:rPr>
      </w:pPr>
      <w:r>
        <w:t>Ivermektīns ir ļoti toksisks kūtsmēslu faunai un var uzkrāties augsnē un nosēdumos. Ivermektīns tāpat kā citi makrocikliskie laktoni spēj nelabvēlīgi ietekmēt nemērķa organismus. Pēc ārstēšanas ivermektīna izvadīšana iespējami toksiskā pakāpē var notikt vairākas nedēļas ilgi. Ja ārstētie dzīvnieki ganībās izvada ivermektīnu saturošas fekālijas, tās var mazināt kūtsmēslus pārstrādājošo organismu daudzumu un tādējādi ietekmēt kūtsmēslu sadalīšanos.</w:t>
      </w:r>
    </w:p>
    <w:p w14:paraId="144FB7E0" w14:textId="10A72CAA" w:rsidR="00047480" w:rsidRDefault="00047480" w:rsidP="00A9226B">
      <w:pPr>
        <w:tabs>
          <w:tab w:val="clear" w:pos="567"/>
        </w:tabs>
        <w:spacing w:line="240" w:lineRule="auto"/>
        <w:rPr>
          <w:szCs w:val="22"/>
        </w:rPr>
      </w:pPr>
    </w:p>
    <w:p w14:paraId="78693D50" w14:textId="77777777" w:rsidR="00C36F85" w:rsidRPr="00EE39E4" w:rsidRDefault="00C36F85" w:rsidP="00A9226B">
      <w:pPr>
        <w:tabs>
          <w:tab w:val="clear" w:pos="567"/>
        </w:tabs>
        <w:spacing w:line="240" w:lineRule="auto"/>
        <w:rPr>
          <w:szCs w:val="22"/>
        </w:rPr>
      </w:pPr>
    </w:p>
    <w:p w14:paraId="3CBA42F1" w14:textId="77777777" w:rsidR="00C114FF" w:rsidRPr="00EE39E4" w:rsidRDefault="002A5D3D" w:rsidP="002F1798">
      <w:pPr>
        <w:keepNext/>
        <w:tabs>
          <w:tab w:val="clear" w:pos="567"/>
          <w:tab w:val="left" w:pos="0"/>
        </w:tabs>
        <w:spacing w:line="240" w:lineRule="auto"/>
        <w:ind w:left="567" w:hanging="567"/>
        <w:rPr>
          <w:szCs w:val="22"/>
        </w:rPr>
      </w:pPr>
      <w:r>
        <w:rPr>
          <w:b/>
        </w:rPr>
        <w:t>5.</w:t>
      </w:r>
      <w:r>
        <w:rPr>
          <w:b/>
        </w:rPr>
        <w:tab/>
        <w:t>FARMACEITISKĀ INFORMĀCIJA</w:t>
      </w:r>
    </w:p>
    <w:p w14:paraId="50A6FEE0" w14:textId="77777777" w:rsidR="00C114FF" w:rsidRPr="00EE39E4" w:rsidRDefault="00C114FF" w:rsidP="002F1798">
      <w:pPr>
        <w:keepNext/>
        <w:tabs>
          <w:tab w:val="clear" w:pos="567"/>
        </w:tabs>
        <w:spacing w:line="240" w:lineRule="auto"/>
        <w:rPr>
          <w:szCs w:val="22"/>
        </w:rPr>
      </w:pPr>
    </w:p>
    <w:p w14:paraId="318CC3B9" w14:textId="77777777" w:rsidR="00C114FF" w:rsidRPr="00EE39E4" w:rsidRDefault="002A5D3D" w:rsidP="002F1798">
      <w:pPr>
        <w:keepNext/>
        <w:tabs>
          <w:tab w:val="clear" w:pos="567"/>
          <w:tab w:val="left" w:pos="0"/>
        </w:tabs>
        <w:spacing w:line="240" w:lineRule="auto"/>
        <w:ind w:left="567" w:hanging="567"/>
        <w:rPr>
          <w:szCs w:val="22"/>
        </w:rPr>
      </w:pPr>
      <w:r>
        <w:rPr>
          <w:b/>
        </w:rPr>
        <w:t>5.1.</w:t>
      </w:r>
      <w:r>
        <w:rPr>
          <w:b/>
        </w:rPr>
        <w:tab/>
        <w:t>Būtiska nesaderība</w:t>
      </w:r>
    </w:p>
    <w:p w14:paraId="55F4DDFB" w14:textId="77777777" w:rsidR="00C114FF" w:rsidRPr="00EE39E4" w:rsidRDefault="00C114FF" w:rsidP="002F1798">
      <w:pPr>
        <w:keepNext/>
        <w:tabs>
          <w:tab w:val="clear" w:pos="567"/>
        </w:tabs>
        <w:spacing w:line="240" w:lineRule="auto"/>
        <w:rPr>
          <w:szCs w:val="22"/>
        </w:rPr>
      </w:pPr>
    </w:p>
    <w:p w14:paraId="334750EA" w14:textId="77777777" w:rsidR="005441CF" w:rsidRDefault="00FF0083" w:rsidP="00A9226B">
      <w:pPr>
        <w:tabs>
          <w:tab w:val="clear" w:pos="567"/>
        </w:tabs>
        <w:spacing w:line="240" w:lineRule="auto"/>
        <w:rPr>
          <w:szCs w:val="22"/>
        </w:rPr>
      </w:pPr>
      <w:r>
        <w:t>Tā kā nav veikti saderības pētījumi, nelietot šīs veterinārās zāles maisījumā ar citām veterinārajām zālēm.</w:t>
      </w:r>
    </w:p>
    <w:p w14:paraId="25098EBA" w14:textId="50E6403C" w:rsidR="00C114FF" w:rsidRPr="00EE39E4" w:rsidRDefault="00FF0083" w:rsidP="00A9226B">
      <w:pPr>
        <w:tabs>
          <w:tab w:val="clear" w:pos="567"/>
        </w:tabs>
        <w:spacing w:line="240" w:lineRule="auto"/>
        <w:rPr>
          <w:szCs w:val="22"/>
        </w:rPr>
      </w:pPr>
      <w:r>
        <w:t xml:space="preserve"> </w:t>
      </w:r>
    </w:p>
    <w:p w14:paraId="7AB548D0" w14:textId="77777777" w:rsidR="00C114FF" w:rsidRPr="00EE39E4" w:rsidRDefault="002A5D3D" w:rsidP="003F0BC8">
      <w:pPr>
        <w:tabs>
          <w:tab w:val="clear" w:pos="567"/>
          <w:tab w:val="left" w:pos="0"/>
        </w:tabs>
        <w:spacing w:line="240" w:lineRule="auto"/>
        <w:ind w:left="567" w:hanging="567"/>
        <w:rPr>
          <w:szCs w:val="22"/>
        </w:rPr>
      </w:pPr>
      <w:r>
        <w:rPr>
          <w:b/>
        </w:rPr>
        <w:t>5.2.</w:t>
      </w:r>
      <w:r>
        <w:rPr>
          <w:b/>
        </w:rPr>
        <w:tab/>
        <w:t>Derīguma termiņš</w:t>
      </w:r>
    </w:p>
    <w:p w14:paraId="17B74C33" w14:textId="77777777" w:rsidR="00C114FF" w:rsidRPr="00EE39E4" w:rsidRDefault="00C114FF" w:rsidP="00145C3F">
      <w:pPr>
        <w:tabs>
          <w:tab w:val="clear" w:pos="567"/>
        </w:tabs>
        <w:spacing w:line="240" w:lineRule="auto"/>
        <w:rPr>
          <w:szCs w:val="22"/>
        </w:rPr>
      </w:pPr>
    </w:p>
    <w:p w14:paraId="6DF30516" w14:textId="2C3B2EF1" w:rsidR="00C114FF" w:rsidRPr="00EE39E4" w:rsidRDefault="002A5D3D" w:rsidP="00A9226B">
      <w:pPr>
        <w:tabs>
          <w:tab w:val="clear" w:pos="567"/>
        </w:tabs>
        <w:spacing w:line="240" w:lineRule="auto"/>
        <w:rPr>
          <w:szCs w:val="22"/>
        </w:rPr>
      </w:pPr>
      <w:r>
        <w:t>Veterināro zāļu derīguma termiņš izplatīšanai paredzētajā iepakojumā: 2 gadi.</w:t>
      </w:r>
    </w:p>
    <w:p w14:paraId="1F16FE8D" w14:textId="3FAD706A" w:rsidR="00C114FF" w:rsidRDefault="002A5D3D" w:rsidP="00A9226B">
      <w:pPr>
        <w:tabs>
          <w:tab w:val="clear" w:pos="567"/>
        </w:tabs>
        <w:spacing w:line="240" w:lineRule="auto"/>
      </w:pPr>
      <w:r>
        <w:t>Derīguma termiņš pēc pirmreizējas tiešā iepakojuma atvēršanas: 28 dienas.</w:t>
      </w:r>
    </w:p>
    <w:p w14:paraId="42283601" w14:textId="77777777" w:rsidR="003D6BB6" w:rsidRDefault="003D6BB6" w:rsidP="00A9226B">
      <w:pPr>
        <w:tabs>
          <w:tab w:val="clear" w:pos="567"/>
        </w:tabs>
        <w:spacing w:line="240" w:lineRule="auto"/>
      </w:pPr>
    </w:p>
    <w:p w14:paraId="466F3762" w14:textId="77777777" w:rsidR="003D6BB6" w:rsidRPr="00EE39E4" w:rsidRDefault="003D6BB6" w:rsidP="00A9226B">
      <w:pPr>
        <w:tabs>
          <w:tab w:val="clear" w:pos="567"/>
        </w:tabs>
        <w:spacing w:line="240" w:lineRule="auto"/>
        <w:rPr>
          <w:szCs w:val="22"/>
        </w:rPr>
      </w:pPr>
    </w:p>
    <w:p w14:paraId="44F62CC5" w14:textId="23DB4835" w:rsidR="00FA4384" w:rsidRDefault="00FA4384">
      <w:pPr>
        <w:tabs>
          <w:tab w:val="clear" w:pos="567"/>
        </w:tabs>
        <w:spacing w:line="240" w:lineRule="auto"/>
        <w:rPr>
          <w:b/>
        </w:rPr>
      </w:pPr>
    </w:p>
    <w:p w14:paraId="6C6D1727" w14:textId="2DC04A7B" w:rsidR="00C114FF" w:rsidRPr="00EE39E4" w:rsidRDefault="002A5D3D" w:rsidP="003F0BC8">
      <w:pPr>
        <w:tabs>
          <w:tab w:val="clear" w:pos="567"/>
          <w:tab w:val="left" w:pos="0"/>
        </w:tabs>
        <w:spacing w:line="240" w:lineRule="auto"/>
        <w:ind w:left="567" w:hanging="567"/>
        <w:rPr>
          <w:szCs w:val="22"/>
        </w:rPr>
      </w:pPr>
      <w:r>
        <w:rPr>
          <w:b/>
        </w:rPr>
        <w:lastRenderedPageBreak/>
        <w:t>5.3.</w:t>
      </w:r>
      <w:r>
        <w:rPr>
          <w:b/>
        </w:rPr>
        <w:tab/>
        <w:t>Īpaši uzglabāšanas nosacījumi</w:t>
      </w:r>
    </w:p>
    <w:p w14:paraId="301E2270" w14:textId="77777777" w:rsidR="00C114FF" w:rsidRPr="00EE39E4" w:rsidRDefault="00C114FF" w:rsidP="00145C3F">
      <w:pPr>
        <w:tabs>
          <w:tab w:val="clear" w:pos="567"/>
        </w:tabs>
        <w:spacing w:line="240" w:lineRule="auto"/>
        <w:rPr>
          <w:szCs w:val="22"/>
        </w:rPr>
      </w:pPr>
    </w:p>
    <w:p w14:paraId="3E326A0B" w14:textId="4FF02CE1" w:rsidR="00C114FF" w:rsidRPr="00EE39E4" w:rsidRDefault="002A5D3D" w:rsidP="00A9226B">
      <w:pPr>
        <w:tabs>
          <w:tab w:val="clear" w:pos="567"/>
        </w:tabs>
        <w:spacing w:line="240" w:lineRule="auto"/>
        <w:rPr>
          <w:szCs w:val="22"/>
        </w:rPr>
      </w:pPr>
      <w:r>
        <w:t>Uzglabāt temperatūrā līdz 25 </w:t>
      </w:r>
      <w:r>
        <w:sym w:font="Symbol" w:char="F0B0"/>
      </w:r>
      <w:r>
        <w:t>C.</w:t>
      </w:r>
    </w:p>
    <w:p w14:paraId="339AF0F8" w14:textId="08F3D9AB" w:rsidR="00C114FF" w:rsidRPr="00EE39E4" w:rsidRDefault="00C114FF" w:rsidP="00A9226B">
      <w:pPr>
        <w:tabs>
          <w:tab w:val="clear" w:pos="567"/>
        </w:tabs>
        <w:spacing w:line="240" w:lineRule="auto"/>
        <w:rPr>
          <w:szCs w:val="22"/>
        </w:rPr>
      </w:pPr>
    </w:p>
    <w:p w14:paraId="5A1B222C" w14:textId="77777777" w:rsidR="00C114FF" w:rsidRPr="00EE39E4" w:rsidRDefault="002A5D3D" w:rsidP="002F1798">
      <w:pPr>
        <w:keepNext/>
        <w:tabs>
          <w:tab w:val="clear" w:pos="567"/>
          <w:tab w:val="left" w:pos="0"/>
        </w:tabs>
        <w:spacing w:line="240" w:lineRule="auto"/>
        <w:ind w:left="567" w:hanging="567"/>
        <w:rPr>
          <w:szCs w:val="22"/>
        </w:rPr>
      </w:pPr>
      <w:r>
        <w:rPr>
          <w:b/>
        </w:rPr>
        <w:t>5.4.</w:t>
      </w:r>
      <w:r>
        <w:rPr>
          <w:b/>
        </w:rPr>
        <w:tab/>
        <w:t>Tiešā iepakojuma veids un saturs</w:t>
      </w:r>
    </w:p>
    <w:p w14:paraId="5DFAE825" w14:textId="77777777" w:rsidR="00C114FF" w:rsidRPr="00EE39E4" w:rsidRDefault="00C114FF" w:rsidP="002F1798">
      <w:pPr>
        <w:keepNext/>
        <w:tabs>
          <w:tab w:val="clear" w:pos="567"/>
        </w:tabs>
        <w:spacing w:line="240" w:lineRule="auto"/>
        <w:rPr>
          <w:szCs w:val="22"/>
        </w:rPr>
      </w:pPr>
    </w:p>
    <w:p w14:paraId="3F0448A8" w14:textId="62C7385F" w:rsidR="00DC7D16" w:rsidRPr="00EE39E4" w:rsidRDefault="00DC7D16" w:rsidP="00DC7D16">
      <w:pPr>
        <w:spacing w:line="240" w:lineRule="auto"/>
        <w:jc w:val="both"/>
        <w:rPr>
          <w:szCs w:val="22"/>
        </w:rPr>
      </w:pPr>
      <w:bookmarkStart w:id="12" w:name="_Hlk187762266"/>
      <w:r>
        <w:t>Brūna</w:t>
      </w:r>
      <w:r w:rsidR="00E31D2E">
        <w:t>s</w:t>
      </w:r>
      <w:r>
        <w:t xml:space="preserve"> stikla pudeles (II tipa), kas </w:t>
      </w:r>
      <w:r w:rsidR="00600280">
        <w:t xml:space="preserve">noslēgtas </w:t>
      </w:r>
      <w:r>
        <w:t>ar hlorbut</w:t>
      </w:r>
      <w:r w:rsidR="00FA4384">
        <w:t>ila gumijas</w:t>
      </w:r>
      <w:r>
        <w:t xml:space="preserve"> aizbāzni (I tipa) un </w:t>
      </w:r>
      <w:r w:rsidR="00E83115">
        <w:t xml:space="preserve">noraujamu </w:t>
      </w:r>
      <w:r>
        <w:t xml:space="preserve">alumīnija un polipropilēna vāciņu, iesaiņotas kartona kastītē. </w:t>
      </w:r>
    </w:p>
    <w:p w14:paraId="3B3037E7" w14:textId="77777777" w:rsidR="0068575E" w:rsidRPr="00EE39E4" w:rsidRDefault="0068575E" w:rsidP="0068575E">
      <w:pPr>
        <w:tabs>
          <w:tab w:val="clear" w:pos="567"/>
        </w:tabs>
        <w:spacing w:line="240" w:lineRule="auto"/>
        <w:rPr>
          <w:szCs w:val="22"/>
        </w:rPr>
      </w:pPr>
    </w:p>
    <w:p w14:paraId="15427316" w14:textId="420AE537" w:rsidR="0068575E" w:rsidRPr="00EE39E4" w:rsidRDefault="0068575E" w:rsidP="0068575E">
      <w:pPr>
        <w:tabs>
          <w:tab w:val="clear" w:pos="567"/>
        </w:tabs>
        <w:spacing w:line="240" w:lineRule="auto"/>
        <w:rPr>
          <w:szCs w:val="22"/>
        </w:rPr>
      </w:pPr>
      <w:r>
        <w:t>Iepakojuma lielumi:</w:t>
      </w:r>
    </w:p>
    <w:p w14:paraId="3145D9F3" w14:textId="198EE4AE" w:rsidR="0068575E" w:rsidRPr="00EE39E4" w:rsidRDefault="0068575E" w:rsidP="0068575E">
      <w:pPr>
        <w:tabs>
          <w:tab w:val="clear" w:pos="567"/>
        </w:tabs>
        <w:spacing w:line="240" w:lineRule="auto"/>
        <w:rPr>
          <w:szCs w:val="22"/>
        </w:rPr>
      </w:pPr>
      <w:r>
        <w:t>Kartona kastīte</w:t>
      </w:r>
      <w:r w:rsidR="00600280">
        <w:t xml:space="preserve"> ar vienu </w:t>
      </w:r>
      <w:r>
        <w:t>100 ml pudel</w:t>
      </w:r>
      <w:r w:rsidR="00600280">
        <w:t>i.</w:t>
      </w:r>
    </w:p>
    <w:p w14:paraId="39C7CD12" w14:textId="36188CC4" w:rsidR="00600280" w:rsidRPr="00EE39E4" w:rsidRDefault="0068575E" w:rsidP="0068575E">
      <w:pPr>
        <w:tabs>
          <w:tab w:val="clear" w:pos="567"/>
        </w:tabs>
        <w:spacing w:line="240" w:lineRule="auto"/>
        <w:rPr>
          <w:szCs w:val="22"/>
        </w:rPr>
      </w:pPr>
      <w:r>
        <w:t>Kartona kastīte</w:t>
      </w:r>
      <w:r w:rsidR="00600280" w:rsidRPr="00600280">
        <w:t xml:space="preserve"> </w:t>
      </w:r>
      <w:r w:rsidR="00600280">
        <w:t>ar vienu 250 ml pudeli.</w:t>
      </w:r>
    </w:p>
    <w:p w14:paraId="3679273D" w14:textId="379DDE08" w:rsidR="00FF0083" w:rsidRPr="00EE39E4" w:rsidRDefault="0068575E" w:rsidP="0068575E">
      <w:pPr>
        <w:tabs>
          <w:tab w:val="clear" w:pos="567"/>
        </w:tabs>
        <w:spacing w:line="240" w:lineRule="auto"/>
        <w:rPr>
          <w:szCs w:val="22"/>
        </w:rPr>
      </w:pPr>
      <w:r>
        <w:t>Kartona kastīte</w:t>
      </w:r>
      <w:r w:rsidR="00600280" w:rsidRPr="00600280">
        <w:t xml:space="preserve"> </w:t>
      </w:r>
      <w:r w:rsidR="00600280">
        <w:t>ar vienu 500 ml pudeli.</w:t>
      </w:r>
    </w:p>
    <w:bookmarkEnd w:id="12"/>
    <w:p w14:paraId="7D997A46" w14:textId="77777777" w:rsidR="0068575E" w:rsidRPr="00EE39E4" w:rsidRDefault="0068575E" w:rsidP="00A9226B">
      <w:pPr>
        <w:tabs>
          <w:tab w:val="clear" w:pos="567"/>
        </w:tabs>
        <w:spacing w:line="240" w:lineRule="auto"/>
        <w:rPr>
          <w:szCs w:val="22"/>
        </w:rPr>
      </w:pPr>
    </w:p>
    <w:p w14:paraId="7DA8BE70" w14:textId="1BC8B376" w:rsidR="00C114FF" w:rsidRPr="00EE39E4" w:rsidRDefault="002A5D3D" w:rsidP="00A9226B">
      <w:pPr>
        <w:tabs>
          <w:tab w:val="clear" w:pos="567"/>
        </w:tabs>
        <w:spacing w:line="240" w:lineRule="auto"/>
        <w:rPr>
          <w:szCs w:val="22"/>
        </w:rPr>
      </w:pPr>
      <w:r>
        <w:t>Ne visi iepakojuma lielumi var tikt izplatīti.</w:t>
      </w:r>
    </w:p>
    <w:p w14:paraId="4D9EB736" w14:textId="77777777" w:rsidR="00C114FF" w:rsidRPr="00EE39E4" w:rsidRDefault="00C114FF" w:rsidP="00A9226B">
      <w:pPr>
        <w:tabs>
          <w:tab w:val="clear" w:pos="567"/>
        </w:tabs>
        <w:spacing w:line="240" w:lineRule="auto"/>
        <w:rPr>
          <w:szCs w:val="22"/>
        </w:rPr>
      </w:pPr>
    </w:p>
    <w:p w14:paraId="5CE77B71" w14:textId="77777777" w:rsidR="00C114FF" w:rsidRPr="00EE39E4" w:rsidRDefault="002A5D3D" w:rsidP="002F1798">
      <w:pPr>
        <w:keepNext/>
        <w:tabs>
          <w:tab w:val="clear" w:pos="567"/>
          <w:tab w:val="left" w:pos="0"/>
        </w:tabs>
        <w:spacing w:line="240" w:lineRule="auto"/>
        <w:ind w:left="567" w:hanging="567"/>
        <w:jc w:val="both"/>
        <w:rPr>
          <w:szCs w:val="22"/>
        </w:rPr>
      </w:pPr>
      <w:r>
        <w:rPr>
          <w:b/>
        </w:rPr>
        <w:t>5.5.</w:t>
      </w:r>
      <w:r>
        <w:tab/>
      </w:r>
      <w:r>
        <w:rPr>
          <w:b/>
        </w:rPr>
        <w:t>Īpaši norādījumi neizlietotu veterināro zāļu vai to atkritumu iznīcināšanai</w:t>
      </w:r>
    </w:p>
    <w:p w14:paraId="06088E33" w14:textId="77777777" w:rsidR="00DC7D16" w:rsidRPr="00EE39E4" w:rsidRDefault="00DC7D16" w:rsidP="002F1798">
      <w:pPr>
        <w:keepNext/>
        <w:spacing w:line="240" w:lineRule="auto"/>
        <w:jc w:val="both"/>
        <w:rPr>
          <w:szCs w:val="22"/>
        </w:rPr>
      </w:pPr>
    </w:p>
    <w:p w14:paraId="7DE8CFDE" w14:textId="15ADB292" w:rsidR="00FD1E45" w:rsidRPr="00EE39E4" w:rsidRDefault="002A5D3D" w:rsidP="002F1798">
      <w:pPr>
        <w:jc w:val="both"/>
        <w:rPr>
          <w:szCs w:val="22"/>
        </w:rPr>
      </w:pPr>
      <w:r>
        <w:t>Neizmest veterinārās zāles kanalizācijā vai kopā ar sadzīves atkritumiem.</w:t>
      </w:r>
    </w:p>
    <w:p w14:paraId="677B6A70" w14:textId="77777777" w:rsidR="00C114FF" w:rsidRPr="00EE39E4" w:rsidRDefault="00C114FF" w:rsidP="002F1798">
      <w:pPr>
        <w:tabs>
          <w:tab w:val="clear" w:pos="567"/>
        </w:tabs>
        <w:spacing w:line="240" w:lineRule="auto"/>
        <w:jc w:val="both"/>
        <w:rPr>
          <w:szCs w:val="22"/>
        </w:rPr>
      </w:pPr>
    </w:p>
    <w:p w14:paraId="04AF2F05" w14:textId="112BD2F0" w:rsidR="00C114FF" w:rsidRPr="00EE39E4" w:rsidRDefault="00FD1E45" w:rsidP="002F1798">
      <w:pPr>
        <w:tabs>
          <w:tab w:val="clear" w:pos="567"/>
        </w:tabs>
        <w:spacing w:line="240" w:lineRule="auto"/>
        <w:jc w:val="both"/>
        <w:rPr>
          <w:i/>
          <w:szCs w:val="22"/>
        </w:rPr>
      </w:pPr>
      <w:r>
        <w:t>Veterinārās zāles nedrīkst nonākt ūdenstilpēs, jo ivermektīns ir ļoti toksisks zivīm un citiem ūdens organismiem.</w:t>
      </w:r>
    </w:p>
    <w:p w14:paraId="4FAB8E9C" w14:textId="77777777" w:rsidR="00FD1E45" w:rsidRPr="00EE39E4" w:rsidRDefault="00FD1E45" w:rsidP="002F1798">
      <w:pPr>
        <w:tabs>
          <w:tab w:val="clear" w:pos="567"/>
        </w:tabs>
        <w:spacing w:line="240" w:lineRule="auto"/>
        <w:jc w:val="both"/>
        <w:rPr>
          <w:szCs w:val="22"/>
        </w:rPr>
      </w:pPr>
    </w:p>
    <w:p w14:paraId="07593993" w14:textId="48310228" w:rsidR="00FD1E45" w:rsidRPr="00EE39E4" w:rsidRDefault="002A5D3D" w:rsidP="002F1798">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50280F7" w14:textId="77777777" w:rsidR="00C114FF" w:rsidRPr="00EE39E4" w:rsidRDefault="00C114FF" w:rsidP="00A9226B">
      <w:pPr>
        <w:tabs>
          <w:tab w:val="clear" w:pos="567"/>
        </w:tabs>
        <w:spacing w:line="240" w:lineRule="auto"/>
        <w:rPr>
          <w:szCs w:val="22"/>
        </w:rPr>
      </w:pPr>
    </w:p>
    <w:p w14:paraId="4C1A3EEC" w14:textId="77777777" w:rsidR="00C114FF" w:rsidRPr="00EE39E4" w:rsidRDefault="00C114FF" w:rsidP="00A9226B">
      <w:pPr>
        <w:tabs>
          <w:tab w:val="clear" w:pos="567"/>
        </w:tabs>
        <w:spacing w:line="240" w:lineRule="auto"/>
        <w:rPr>
          <w:szCs w:val="22"/>
        </w:rPr>
      </w:pPr>
    </w:p>
    <w:p w14:paraId="25ECD09B" w14:textId="77777777" w:rsidR="00C114FF" w:rsidRPr="00EE39E4" w:rsidRDefault="002A5D3D" w:rsidP="003F0BC8">
      <w:pPr>
        <w:tabs>
          <w:tab w:val="clear" w:pos="567"/>
          <w:tab w:val="left" w:pos="0"/>
        </w:tabs>
        <w:spacing w:line="240" w:lineRule="auto"/>
        <w:ind w:left="567" w:hanging="567"/>
        <w:rPr>
          <w:b/>
          <w:szCs w:val="22"/>
        </w:rPr>
      </w:pPr>
      <w:r>
        <w:rPr>
          <w:b/>
        </w:rPr>
        <w:t>6.</w:t>
      </w:r>
      <w:r>
        <w:rPr>
          <w:b/>
        </w:rPr>
        <w:tab/>
        <w:t>TIRDZNIECĪBAS ATĻAUJAS TURĒTĀJS</w:t>
      </w:r>
    </w:p>
    <w:p w14:paraId="090BA13B" w14:textId="77777777" w:rsidR="00C114FF" w:rsidRPr="00EE39E4" w:rsidRDefault="00C114FF" w:rsidP="00145C3F">
      <w:pPr>
        <w:tabs>
          <w:tab w:val="clear" w:pos="567"/>
        </w:tabs>
        <w:spacing w:line="240" w:lineRule="auto"/>
        <w:rPr>
          <w:szCs w:val="22"/>
        </w:rPr>
      </w:pPr>
    </w:p>
    <w:p w14:paraId="1E34FC86" w14:textId="066BAA8B" w:rsidR="00B41F47" w:rsidRPr="00EE39E4" w:rsidRDefault="006974A3" w:rsidP="00A9226B">
      <w:pPr>
        <w:tabs>
          <w:tab w:val="clear" w:pos="567"/>
        </w:tabs>
        <w:spacing w:line="240" w:lineRule="auto"/>
        <w:rPr>
          <w:szCs w:val="22"/>
        </w:rPr>
      </w:pPr>
      <w:r>
        <w:t>ADOH B.V.</w:t>
      </w:r>
    </w:p>
    <w:p w14:paraId="2E56E870" w14:textId="77777777" w:rsidR="00C114FF" w:rsidRPr="00EE39E4" w:rsidRDefault="00C114FF" w:rsidP="00A9226B">
      <w:pPr>
        <w:tabs>
          <w:tab w:val="clear" w:pos="567"/>
        </w:tabs>
        <w:spacing w:line="240" w:lineRule="auto"/>
        <w:rPr>
          <w:szCs w:val="22"/>
        </w:rPr>
      </w:pPr>
    </w:p>
    <w:p w14:paraId="56E626E7" w14:textId="77777777" w:rsidR="00D43CF1" w:rsidRPr="00EE39E4" w:rsidRDefault="00D43CF1" w:rsidP="00A9226B">
      <w:pPr>
        <w:tabs>
          <w:tab w:val="clear" w:pos="567"/>
        </w:tabs>
        <w:spacing w:line="240" w:lineRule="auto"/>
        <w:rPr>
          <w:szCs w:val="22"/>
        </w:rPr>
      </w:pPr>
    </w:p>
    <w:p w14:paraId="571FCC67" w14:textId="77777777" w:rsidR="00C114FF" w:rsidRPr="00EE39E4" w:rsidRDefault="002A5D3D" w:rsidP="003F0BC8">
      <w:pPr>
        <w:tabs>
          <w:tab w:val="clear" w:pos="567"/>
          <w:tab w:val="left" w:pos="0"/>
        </w:tabs>
        <w:spacing w:line="240" w:lineRule="auto"/>
        <w:ind w:left="567" w:hanging="567"/>
        <w:rPr>
          <w:szCs w:val="22"/>
        </w:rPr>
      </w:pPr>
      <w:r>
        <w:rPr>
          <w:b/>
        </w:rPr>
        <w:t>7.</w:t>
      </w:r>
      <w:r>
        <w:rPr>
          <w:b/>
        </w:rPr>
        <w:tab/>
        <w:t>TIRDZNIECĪBAS ATĻAUJAS NUMURS(-I)</w:t>
      </w:r>
    </w:p>
    <w:p w14:paraId="79F182B3" w14:textId="77777777" w:rsidR="00C114FF" w:rsidRDefault="00C114FF" w:rsidP="00A9226B">
      <w:pPr>
        <w:tabs>
          <w:tab w:val="clear" w:pos="567"/>
        </w:tabs>
        <w:spacing w:line="240" w:lineRule="auto"/>
        <w:rPr>
          <w:szCs w:val="22"/>
        </w:rPr>
      </w:pPr>
    </w:p>
    <w:p w14:paraId="7E0281F8" w14:textId="799C46FB" w:rsidR="003D6BB6" w:rsidRDefault="003D6BB6" w:rsidP="00A9226B">
      <w:pPr>
        <w:tabs>
          <w:tab w:val="clear" w:pos="567"/>
        </w:tabs>
        <w:spacing w:line="240" w:lineRule="auto"/>
        <w:rPr>
          <w:szCs w:val="22"/>
        </w:rPr>
      </w:pPr>
      <w:r w:rsidRPr="003D6BB6">
        <w:rPr>
          <w:szCs w:val="22"/>
        </w:rPr>
        <w:t>V/DCP/25/0021</w:t>
      </w:r>
    </w:p>
    <w:p w14:paraId="13255E33" w14:textId="77777777" w:rsidR="003D6BB6" w:rsidRPr="00EE39E4" w:rsidRDefault="003D6BB6" w:rsidP="00A9226B">
      <w:pPr>
        <w:tabs>
          <w:tab w:val="clear" w:pos="567"/>
        </w:tabs>
        <w:spacing w:line="240" w:lineRule="auto"/>
        <w:rPr>
          <w:szCs w:val="22"/>
        </w:rPr>
      </w:pPr>
    </w:p>
    <w:p w14:paraId="7D9F8E5C" w14:textId="77777777" w:rsidR="00053A67" w:rsidRPr="00EE39E4" w:rsidRDefault="00053A67" w:rsidP="00A9226B">
      <w:pPr>
        <w:tabs>
          <w:tab w:val="clear" w:pos="567"/>
        </w:tabs>
        <w:spacing w:line="240" w:lineRule="auto"/>
        <w:rPr>
          <w:szCs w:val="22"/>
        </w:rPr>
      </w:pPr>
    </w:p>
    <w:p w14:paraId="6C7556CC" w14:textId="77777777" w:rsidR="00C114FF" w:rsidRPr="00EE39E4" w:rsidRDefault="002A5D3D"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C8FC572" w14:textId="77777777" w:rsidR="00C114FF" w:rsidRPr="00EE39E4" w:rsidRDefault="00C114FF" w:rsidP="00A9226B">
      <w:pPr>
        <w:tabs>
          <w:tab w:val="clear" w:pos="567"/>
        </w:tabs>
        <w:spacing w:line="240" w:lineRule="auto"/>
        <w:rPr>
          <w:szCs w:val="22"/>
        </w:rPr>
      </w:pPr>
    </w:p>
    <w:p w14:paraId="7B3EC228" w14:textId="37795491" w:rsidR="00DC7D16" w:rsidRPr="00EE39E4" w:rsidRDefault="002A5D3D" w:rsidP="00DC7D16">
      <w:pPr>
        <w:tabs>
          <w:tab w:val="clear" w:pos="567"/>
        </w:tabs>
        <w:spacing w:line="240" w:lineRule="auto"/>
        <w:rPr>
          <w:szCs w:val="22"/>
        </w:rPr>
      </w:pPr>
      <w:r>
        <w:t xml:space="preserve">Pirmās tirdzniecības atļaujas piešķiršanas datums: </w:t>
      </w:r>
      <w:r w:rsidR="00F85FC4">
        <w:t>01/04</w:t>
      </w:r>
      <w:r w:rsidR="003D6BB6">
        <w:t>/2025</w:t>
      </w:r>
    </w:p>
    <w:p w14:paraId="455DF15B" w14:textId="77777777" w:rsidR="00D65777" w:rsidRPr="00EE39E4" w:rsidRDefault="00D65777" w:rsidP="00A9226B">
      <w:pPr>
        <w:tabs>
          <w:tab w:val="clear" w:pos="567"/>
        </w:tabs>
        <w:spacing w:line="240" w:lineRule="auto"/>
        <w:rPr>
          <w:szCs w:val="22"/>
        </w:rPr>
      </w:pPr>
    </w:p>
    <w:p w14:paraId="4001136A" w14:textId="77777777" w:rsidR="00D65777" w:rsidRPr="00EE39E4" w:rsidRDefault="00D65777" w:rsidP="00A9226B">
      <w:pPr>
        <w:tabs>
          <w:tab w:val="clear" w:pos="567"/>
        </w:tabs>
        <w:spacing w:line="240" w:lineRule="auto"/>
        <w:rPr>
          <w:szCs w:val="22"/>
        </w:rPr>
      </w:pPr>
    </w:p>
    <w:p w14:paraId="04529DCE" w14:textId="77777777" w:rsidR="00C114FF" w:rsidRPr="00EE39E4" w:rsidRDefault="002A5D3D"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707CA892" w14:textId="77777777" w:rsidR="00C114FF" w:rsidRPr="00EE39E4" w:rsidRDefault="00C114FF" w:rsidP="00145C3F">
      <w:pPr>
        <w:tabs>
          <w:tab w:val="clear" w:pos="567"/>
        </w:tabs>
        <w:spacing w:line="240" w:lineRule="auto"/>
        <w:rPr>
          <w:szCs w:val="22"/>
        </w:rPr>
      </w:pPr>
    </w:p>
    <w:p w14:paraId="795BE6D7" w14:textId="5C7BE57F" w:rsidR="00C114FF" w:rsidRPr="00EE39E4" w:rsidRDefault="003D6BB6" w:rsidP="00A9226B">
      <w:pPr>
        <w:tabs>
          <w:tab w:val="clear" w:pos="567"/>
        </w:tabs>
        <w:spacing w:line="240" w:lineRule="auto"/>
        <w:rPr>
          <w:szCs w:val="22"/>
        </w:rPr>
      </w:pPr>
      <w:r>
        <w:t>0</w:t>
      </w:r>
      <w:r w:rsidR="00F85FC4">
        <w:t>4</w:t>
      </w:r>
      <w:r>
        <w:t>/2025</w:t>
      </w:r>
    </w:p>
    <w:p w14:paraId="2E0A7D16" w14:textId="77777777" w:rsidR="00C114FF" w:rsidRPr="00EE39E4" w:rsidRDefault="00C114FF" w:rsidP="00A9226B">
      <w:pPr>
        <w:tabs>
          <w:tab w:val="clear" w:pos="567"/>
        </w:tabs>
        <w:spacing w:line="240" w:lineRule="auto"/>
        <w:rPr>
          <w:szCs w:val="22"/>
        </w:rPr>
      </w:pPr>
    </w:p>
    <w:p w14:paraId="4AB86FDB" w14:textId="77777777" w:rsidR="00B113B9" w:rsidRPr="00EE39E4" w:rsidRDefault="00B113B9" w:rsidP="00A9226B">
      <w:pPr>
        <w:tabs>
          <w:tab w:val="clear" w:pos="567"/>
        </w:tabs>
        <w:spacing w:line="240" w:lineRule="auto"/>
        <w:rPr>
          <w:szCs w:val="22"/>
        </w:rPr>
      </w:pPr>
    </w:p>
    <w:p w14:paraId="20A8018C" w14:textId="77777777" w:rsidR="00C114FF" w:rsidRPr="00EE39E4" w:rsidRDefault="002A5D3D" w:rsidP="003F0BC8">
      <w:pPr>
        <w:tabs>
          <w:tab w:val="clear" w:pos="567"/>
          <w:tab w:val="left" w:pos="0"/>
        </w:tabs>
        <w:spacing w:line="240" w:lineRule="auto"/>
        <w:ind w:left="567" w:hanging="567"/>
        <w:rPr>
          <w:b/>
          <w:szCs w:val="22"/>
        </w:rPr>
      </w:pPr>
      <w:r>
        <w:rPr>
          <w:b/>
        </w:rPr>
        <w:t>10.</w:t>
      </w:r>
      <w:r>
        <w:rPr>
          <w:b/>
        </w:rPr>
        <w:tab/>
        <w:t>VETERINĀRO ZĀĻU KLASIFIKĀCIJA</w:t>
      </w:r>
    </w:p>
    <w:p w14:paraId="68501B4B" w14:textId="77777777" w:rsidR="0078538F" w:rsidRPr="00EE39E4" w:rsidRDefault="0078538F" w:rsidP="00A9226B">
      <w:pPr>
        <w:tabs>
          <w:tab w:val="clear" w:pos="567"/>
        </w:tabs>
        <w:spacing w:line="240" w:lineRule="auto"/>
        <w:rPr>
          <w:szCs w:val="22"/>
        </w:rPr>
      </w:pPr>
    </w:p>
    <w:p w14:paraId="6433F85E" w14:textId="0A2E9DED" w:rsidR="0078538F" w:rsidRPr="00EE39E4" w:rsidRDefault="002A5D3D" w:rsidP="0078538F">
      <w:pPr>
        <w:numPr>
          <w:ilvl w:val="12"/>
          <w:numId w:val="0"/>
        </w:numPr>
        <w:rPr>
          <w:szCs w:val="22"/>
        </w:rPr>
      </w:pPr>
      <w:r>
        <w:t>Recepšu veterinārās zāles.</w:t>
      </w:r>
    </w:p>
    <w:p w14:paraId="27D05B82" w14:textId="77777777" w:rsidR="0078538F" w:rsidRPr="00EE39E4" w:rsidRDefault="0078538F" w:rsidP="0078538F">
      <w:pPr>
        <w:ind w:right="-318"/>
        <w:rPr>
          <w:szCs w:val="22"/>
        </w:rPr>
      </w:pPr>
    </w:p>
    <w:p w14:paraId="7F5346B1" w14:textId="2082D408" w:rsidR="0078538F" w:rsidRPr="00EE39E4" w:rsidRDefault="002A5D3D" w:rsidP="0078538F">
      <w:pPr>
        <w:ind w:right="-318"/>
        <w:rPr>
          <w:szCs w:val="22"/>
        </w:rPr>
      </w:pPr>
      <w:bookmarkStart w:id="13" w:name="_Hlk73467306"/>
      <w:r>
        <w:t>Sīkāka informācija par šīm veterinārajām zālēm ir pieejama Savienības zāļu datubāzē (</w:t>
      </w:r>
      <w:hyperlink r:id="rId11" w:history="1">
        <w:r>
          <w:rPr>
            <w:rStyle w:val="Hyperlink"/>
          </w:rPr>
          <w:t>https://medicines.health.europa.eu/veterinary</w:t>
        </w:r>
      </w:hyperlink>
      <w:r>
        <w:t>).</w:t>
      </w:r>
    </w:p>
    <w:bookmarkEnd w:id="13"/>
    <w:p w14:paraId="38CBE48B" w14:textId="77777777" w:rsidR="00C114FF" w:rsidRPr="00EE39E4" w:rsidRDefault="002A5D3D" w:rsidP="00A9226B">
      <w:pPr>
        <w:tabs>
          <w:tab w:val="clear" w:pos="567"/>
        </w:tabs>
        <w:spacing w:line="240" w:lineRule="auto"/>
        <w:rPr>
          <w:szCs w:val="22"/>
        </w:rPr>
      </w:pPr>
      <w:r>
        <w:br w:type="page"/>
      </w:r>
    </w:p>
    <w:p w14:paraId="010B863C" w14:textId="77777777" w:rsidR="00C114FF" w:rsidRPr="00EE39E4" w:rsidRDefault="00C114FF" w:rsidP="00A9226B">
      <w:pPr>
        <w:tabs>
          <w:tab w:val="clear" w:pos="567"/>
        </w:tabs>
        <w:spacing w:line="240" w:lineRule="auto"/>
        <w:rPr>
          <w:szCs w:val="22"/>
        </w:rPr>
      </w:pPr>
    </w:p>
    <w:p w14:paraId="32296831" w14:textId="77777777" w:rsidR="00C114FF" w:rsidRPr="00EE39E4" w:rsidRDefault="00C114FF" w:rsidP="00A9226B">
      <w:pPr>
        <w:tabs>
          <w:tab w:val="clear" w:pos="567"/>
        </w:tabs>
        <w:spacing w:line="240" w:lineRule="auto"/>
        <w:rPr>
          <w:szCs w:val="22"/>
        </w:rPr>
      </w:pPr>
    </w:p>
    <w:p w14:paraId="798EE2B6" w14:textId="77777777" w:rsidR="00C114FF" w:rsidRPr="00EE39E4" w:rsidRDefault="00C114FF" w:rsidP="00A9226B">
      <w:pPr>
        <w:tabs>
          <w:tab w:val="clear" w:pos="567"/>
        </w:tabs>
        <w:spacing w:line="240" w:lineRule="auto"/>
        <w:rPr>
          <w:szCs w:val="22"/>
        </w:rPr>
      </w:pPr>
    </w:p>
    <w:p w14:paraId="799C4D52" w14:textId="77777777" w:rsidR="00C114FF" w:rsidRPr="00EE39E4" w:rsidRDefault="00C114FF" w:rsidP="00A9226B">
      <w:pPr>
        <w:tabs>
          <w:tab w:val="clear" w:pos="567"/>
        </w:tabs>
        <w:spacing w:line="240" w:lineRule="auto"/>
        <w:rPr>
          <w:szCs w:val="22"/>
        </w:rPr>
      </w:pPr>
    </w:p>
    <w:p w14:paraId="7C4F4C47" w14:textId="77777777" w:rsidR="00C114FF" w:rsidRPr="00EE39E4" w:rsidRDefault="00C114FF" w:rsidP="00A9226B">
      <w:pPr>
        <w:tabs>
          <w:tab w:val="clear" w:pos="567"/>
        </w:tabs>
        <w:spacing w:line="240" w:lineRule="auto"/>
        <w:rPr>
          <w:szCs w:val="22"/>
        </w:rPr>
      </w:pPr>
    </w:p>
    <w:p w14:paraId="092E4BFD" w14:textId="77777777" w:rsidR="00C114FF" w:rsidRPr="00EE39E4" w:rsidRDefault="00C114FF" w:rsidP="00A9226B">
      <w:pPr>
        <w:tabs>
          <w:tab w:val="clear" w:pos="567"/>
        </w:tabs>
        <w:spacing w:line="240" w:lineRule="auto"/>
        <w:rPr>
          <w:szCs w:val="22"/>
        </w:rPr>
      </w:pPr>
    </w:p>
    <w:p w14:paraId="27A4AE0E" w14:textId="77777777" w:rsidR="00C114FF" w:rsidRPr="00EE39E4" w:rsidRDefault="00C114FF" w:rsidP="00A9226B">
      <w:pPr>
        <w:tabs>
          <w:tab w:val="clear" w:pos="567"/>
        </w:tabs>
        <w:spacing w:line="240" w:lineRule="auto"/>
        <w:rPr>
          <w:szCs w:val="22"/>
        </w:rPr>
      </w:pPr>
    </w:p>
    <w:p w14:paraId="73B604E2" w14:textId="77777777" w:rsidR="00C114FF" w:rsidRPr="00EE39E4" w:rsidRDefault="00C114FF" w:rsidP="00A9226B">
      <w:pPr>
        <w:tabs>
          <w:tab w:val="clear" w:pos="567"/>
        </w:tabs>
        <w:spacing w:line="240" w:lineRule="auto"/>
        <w:rPr>
          <w:szCs w:val="22"/>
        </w:rPr>
      </w:pPr>
    </w:p>
    <w:p w14:paraId="28E63BFA" w14:textId="77777777" w:rsidR="00C114FF" w:rsidRPr="00EE39E4" w:rsidRDefault="00C114FF" w:rsidP="00A9226B">
      <w:pPr>
        <w:tabs>
          <w:tab w:val="clear" w:pos="567"/>
        </w:tabs>
        <w:spacing w:line="240" w:lineRule="auto"/>
        <w:rPr>
          <w:szCs w:val="22"/>
        </w:rPr>
      </w:pPr>
    </w:p>
    <w:p w14:paraId="2397B2A0" w14:textId="77777777" w:rsidR="00C114FF" w:rsidRPr="00EE39E4" w:rsidRDefault="00C114FF" w:rsidP="00A9226B">
      <w:pPr>
        <w:tabs>
          <w:tab w:val="clear" w:pos="567"/>
        </w:tabs>
        <w:spacing w:line="240" w:lineRule="auto"/>
        <w:rPr>
          <w:szCs w:val="22"/>
        </w:rPr>
      </w:pPr>
    </w:p>
    <w:p w14:paraId="2341BFCE" w14:textId="77777777" w:rsidR="00C114FF" w:rsidRPr="00EE39E4" w:rsidRDefault="00C114FF" w:rsidP="00A9226B">
      <w:pPr>
        <w:tabs>
          <w:tab w:val="clear" w:pos="567"/>
        </w:tabs>
        <w:spacing w:line="240" w:lineRule="auto"/>
        <w:rPr>
          <w:szCs w:val="22"/>
        </w:rPr>
      </w:pPr>
    </w:p>
    <w:p w14:paraId="2C680FC3" w14:textId="77777777" w:rsidR="00C114FF" w:rsidRPr="00EE39E4" w:rsidRDefault="00C114FF" w:rsidP="00A9226B">
      <w:pPr>
        <w:tabs>
          <w:tab w:val="clear" w:pos="567"/>
        </w:tabs>
        <w:spacing w:line="240" w:lineRule="auto"/>
        <w:rPr>
          <w:szCs w:val="22"/>
        </w:rPr>
      </w:pPr>
    </w:p>
    <w:p w14:paraId="2F318215" w14:textId="77777777" w:rsidR="00C114FF" w:rsidRPr="00EE39E4" w:rsidRDefault="00C114FF" w:rsidP="00A9226B">
      <w:pPr>
        <w:tabs>
          <w:tab w:val="clear" w:pos="567"/>
        </w:tabs>
        <w:spacing w:line="240" w:lineRule="auto"/>
        <w:rPr>
          <w:szCs w:val="22"/>
        </w:rPr>
      </w:pPr>
    </w:p>
    <w:p w14:paraId="19583C18" w14:textId="77777777" w:rsidR="00C114FF" w:rsidRPr="00EE39E4" w:rsidRDefault="00C114FF" w:rsidP="00A9226B">
      <w:pPr>
        <w:tabs>
          <w:tab w:val="clear" w:pos="567"/>
        </w:tabs>
        <w:spacing w:line="240" w:lineRule="auto"/>
        <w:rPr>
          <w:szCs w:val="22"/>
        </w:rPr>
      </w:pPr>
    </w:p>
    <w:p w14:paraId="69061DBD" w14:textId="77777777" w:rsidR="00C114FF" w:rsidRPr="00EE39E4" w:rsidRDefault="00C114FF" w:rsidP="00A9226B">
      <w:pPr>
        <w:tabs>
          <w:tab w:val="clear" w:pos="567"/>
        </w:tabs>
        <w:spacing w:line="240" w:lineRule="auto"/>
        <w:rPr>
          <w:szCs w:val="22"/>
        </w:rPr>
      </w:pPr>
    </w:p>
    <w:p w14:paraId="2AAFBE44" w14:textId="77777777" w:rsidR="00C114FF" w:rsidRPr="00EE39E4" w:rsidRDefault="00C114FF" w:rsidP="00A9226B">
      <w:pPr>
        <w:tabs>
          <w:tab w:val="clear" w:pos="567"/>
        </w:tabs>
        <w:spacing w:line="240" w:lineRule="auto"/>
        <w:rPr>
          <w:szCs w:val="22"/>
        </w:rPr>
      </w:pPr>
    </w:p>
    <w:p w14:paraId="3323120B" w14:textId="77777777" w:rsidR="00C114FF" w:rsidRPr="00EE39E4" w:rsidRDefault="00C114FF" w:rsidP="00A9226B">
      <w:pPr>
        <w:tabs>
          <w:tab w:val="clear" w:pos="567"/>
        </w:tabs>
        <w:spacing w:line="240" w:lineRule="auto"/>
        <w:rPr>
          <w:szCs w:val="22"/>
        </w:rPr>
      </w:pPr>
    </w:p>
    <w:p w14:paraId="6377F394" w14:textId="77777777" w:rsidR="00C114FF" w:rsidRPr="00EE39E4" w:rsidRDefault="00C114FF" w:rsidP="00A9226B">
      <w:pPr>
        <w:tabs>
          <w:tab w:val="clear" w:pos="567"/>
        </w:tabs>
        <w:spacing w:line="240" w:lineRule="auto"/>
        <w:rPr>
          <w:szCs w:val="22"/>
        </w:rPr>
      </w:pPr>
    </w:p>
    <w:p w14:paraId="0BC86ED4" w14:textId="77777777" w:rsidR="00C114FF" w:rsidRPr="00EE39E4" w:rsidRDefault="00C114FF" w:rsidP="00A9226B">
      <w:pPr>
        <w:tabs>
          <w:tab w:val="clear" w:pos="567"/>
        </w:tabs>
        <w:spacing w:line="240" w:lineRule="auto"/>
        <w:rPr>
          <w:szCs w:val="22"/>
        </w:rPr>
      </w:pPr>
    </w:p>
    <w:p w14:paraId="23506A5F" w14:textId="77777777" w:rsidR="00C114FF" w:rsidRPr="00EE39E4" w:rsidRDefault="00C114FF" w:rsidP="00A9226B">
      <w:pPr>
        <w:tabs>
          <w:tab w:val="clear" w:pos="567"/>
        </w:tabs>
        <w:spacing w:line="240" w:lineRule="auto"/>
        <w:rPr>
          <w:szCs w:val="22"/>
        </w:rPr>
      </w:pPr>
    </w:p>
    <w:p w14:paraId="5F0D908E" w14:textId="77777777" w:rsidR="00C114FF" w:rsidRPr="00EE39E4" w:rsidRDefault="00C114FF" w:rsidP="00A9226B">
      <w:pPr>
        <w:tabs>
          <w:tab w:val="clear" w:pos="567"/>
        </w:tabs>
        <w:spacing w:line="240" w:lineRule="auto"/>
        <w:rPr>
          <w:szCs w:val="22"/>
        </w:rPr>
      </w:pPr>
    </w:p>
    <w:p w14:paraId="266F93D2" w14:textId="77777777" w:rsidR="00C114FF" w:rsidRPr="00EE39E4" w:rsidRDefault="00C114FF" w:rsidP="00A9226B">
      <w:pPr>
        <w:tabs>
          <w:tab w:val="clear" w:pos="567"/>
        </w:tabs>
        <w:spacing w:line="240" w:lineRule="auto"/>
        <w:rPr>
          <w:szCs w:val="22"/>
        </w:rPr>
      </w:pPr>
    </w:p>
    <w:p w14:paraId="218698E9" w14:textId="77777777" w:rsidR="00C114FF" w:rsidRPr="00EE39E4" w:rsidRDefault="00C114FF" w:rsidP="00A9226B">
      <w:pPr>
        <w:tabs>
          <w:tab w:val="clear" w:pos="567"/>
        </w:tabs>
        <w:spacing w:line="240" w:lineRule="auto"/>
        <w:rPr>
          <w:szCs w:val="22"/>
        </w:rPr>
      </w:pPr>
    </w:p>
    <w:p w14:paraId="43A4F045" w14:textId="77777777" w:rsidR="00C114FF" w:rsidRPr="00EE39E4" w:rsidRDefault="00C114FF" w:rsidP="00A9226B">
      <w:pPr>
        <w:tabs>
          <w:tab w:val="clear" w:pos="567"/>
        </w:tabs>
        <w:spacing w:line="240" w:lineRule="auto"/>
        <w:rPr>
          <w:szCs w:val="22"/>
        </w:rPr>
      </w:pPr>
    </w:p>
    <w:p w14:paraId="29A267CD" w14:textId="77777777" w:rsidR="00C114FF" w:rsidRPr="00EE39E4" w:rsidRDefault="00C114FF" w:rsidP="00A9226B">
      <w:pPr>
        <w:tabs>
          <w:tab w:val="clear" w:pos="567"/>
        </w:tabs>
        <w:spacing w:line="240" w:lineRule="auto"/>
        <w:rPr>
          <w:szCs w:val="22"/>
        </w:rPr>
      </w:pPr>
    </w:p>
    <w:p w14:paraId="5674EA0E" w14:textId="77777777" w:rsidR="00C114FF" w:rsidRPr="00EE39E4" w:rsidRDefault="00C114FF" w:rsidP="00A9226B">
      <w:pPr>
        <w:tabs>
          <w:tab w:val="clear" w:pos="567"/>
        </w:tabs>
        <w:spacing w:line="240" w:lineRule="auto"/>
        <w:rPr>
          <w:szCs w:val="22"/>
        </w:rPr>
      </w:pPr>
    </w:p>
    <w:p w14:paraId="5E43F8F8" w14:textId="77777777" w:rsidR="00C114FF" w:rsidRPr="00EE39E4" w:rsidRDefault="00C114FF" w:rsidP="00A9226B">
      <w:pPr>
        <w:tabs>
          <w:tab w:val="clear" w:pos="567"/>
        </w:tabs>
        <w:spacing w:line="240" w:lineRule="auto"/>
        <w:rPr>
          <w:szCs w:val="22"/>
        </w:rPr>
      </w:pPr>
    </w:p>
    <w:p w14:paraId="70B332C9" w14:textId="77777777" w:rsidR="00C114FF" w:rsidRPr="00EE39E4" w:rsidRDefault="002A5D3D" w:rsidP="00A9226B">
      <w:pPr>
        <w:tabs>
          <w:tab w:val="clear" w:pos="567"/>
        </w:tabs>
        <w:spacing w:line="240" w:lineRule="auto"/>
        <w:jc w:val="center"/>
        <w:rPr>
          <w:b/>
          <w:szCs w:val="22"/>
        </w:rPr>
      </w:pPr>
      <w:r>
        <w:rPr>
          <w:b/>
        </w:rPr>
        <w:t>III PIELIKUMS</w:t>
      </w:r>
    </w:p>
    <w:p w14:paraId="25B02A0E" w14:textId="77777777" w:rsidR="00C114FF" w:rsidRPr="00EE39E4" w:rsidRDefault="00C114FF" w:rsidP="00A9226B">
      <w:pPr>
        <w:tabs>
          <w:tab w:val="clear" w:pos="567"/>
        </w:tabs>
        <w:spacing w:line="240" w:lineRule="auto"/>
        <w:rPr>
          <w:szCs w:val="22"/>
        </w:rPr>
      </w:pPr>
    </w:p>
    <w:p w14:paraId="724A1740" w14:textId="77777777" w:rsidR="00C114FF" w:rsidRPr="00EE39E4" w:rsidRDefault="002A5D3D" w:rsidP="00A9226B">
      <w:pPr>
        <w:tabs>
          <w:tab w:val="clear" w:pos="567"/>
        </w:tabs>
        <w:spacing w:line="240" w:lineRule="auto"/>
        <w:jc w:val="center"/>
        <w:rPr>
          <w:b/>
          <w:szCs w:val="22"/>
        </w:rPr>
      </w:pPr>
      <w:r>
        <w:rPr>
          <w:b/>
        </w:rPr>
        <w:t>MARĶĒJUMS UN LIETOŠANAS INSTRUKCIJA</w:t>
      </w:r>
    </w:p>
    <w:p w14:paraId="1F6AECFC" w14:textId="77777777" w:rsidR="00C114FF" w:rsidRPr="00EE39E4" w:rsidRDefault="002A5D3D" w:rsidP="00A9226B">
      <w:pPr>
        <w:tabs>
          <w:tab w:val="clear" w:pos="567"/>
        </w:tabs>
        <w:spacing w:line="240" w:lineRule="auto"/>
        <w:rPr>
          <w:szCs w:val="22"/>
        </w:rPr>
      </w:pPr>
      <w:r>
        <w:br w:type="page"/>
      </w:r>
    </w:p>
    <w:p w14:paraId="64124767" w14:textId="77777777" w:rsidR="00C114FF" w:rsidRPr="00EE39E4" w:rsidRDefault="00C114FF" w:rsidP="00A9226B">
      <w:pPr>
        <w:tabs>
          <w:tab w:val="clear" w:pos="567"/>
        </w:tabs>
        <w:spacing w:line="240" w:lineRule="auto"/>
        <w:rPr>
          <w:szCs w:val="22"/>
        </w:rPr>
      </w:pPr>
    </w:p>
    <w:p w14:paraId="2C4A1BAD" w14:textId="77777777" w:rsidR="00C114FF" w:rsidRPr="00EE39E4" w:rsidRDefault="00C114FF" w:rsidP="00A9226B">
      <w:pPr>
        <w:tabs>
          <w:tab w:val="clear" w:pos="567"/>
        </w:tabs>
        <w:spacing w:line="240" w:lineRule="auto"/>
        <w:rPr>
          <w:szCs w:val="22"/>
        </w:rPr>
      </w:pPr>
    </w:p>
    <w:p w14:paraId="32148CD9" w14:textId="77777777" w:rsidR="00C114FF" w:rsidRPr="00EE39E4" w:rsidRDefault="00C114FF" w:rsidP="00A9226B">
      <w:pPr>
        <w:tabs>
          <w:tab w:val="clear" w:pos="567"/>
        </w:tabs>
        <w:spacing w:line="240" w:lineRule="auto"/>
        <w:rPr>
          <w:szCs w:val="22"/>
        </w:rPr>
      </w:pPr>
    </w:p>
    <w:p w14:paraId="596C21DE" w14:textId="77777777" w:rsidR="00C114FF" w:rsidRPr="00EE39E4" w:rsidRDefault="00C114FF" w:rsidP="00A9226B">
      <w:pPr>
        <w:tabs>
          <w:tab w:val="clear" w:pos="567"/>
        </w:tabs>
        <w:spacing w:line="240" w:lineRule="auto"/>
        <w:rPr>
          <w:szCs w:val="22"/>
        </w:rPr>
      </w:pPr>
    </w:p>
    <w:p w14:paraId="245C34F7" w14:textId="77777777" w:rsidR="00C114FF" w:rsidRPr="00EE39E4" w:rsidRDefault="00C114FF" w:rsidP="00A9226B">
      <w:pPr>
        <w:tabs>
          <w:tab w:val="clear" w:pos="567"/>
        </w:tabs>
        <w:spacing w:line="240" w:lineRule="auto"/>
        <w:rPr>
          <w:szCs w:val="22"/>
        </w:rPr>
      </w:pPr>
    </w:p>
    <w:p w14:paraId="0068B01E" w14:textId="77777777" w:rsidR="00C114FF" w:rsidRPr="00EE39E4" w:rsidRDefault="00C114FF" w:rsidP="00A9226B">
      <w:pPr>
        <w:tabs>
          <w:tab w:val="clear" w:pos="567"/>
        </w:tabs>
        <w:spacing w:line="240" w:lineRule="auto"/>
        <w:rPr>
          <w:szCs w:val="22"/>
        </w:rPr>
      </w:pPr>
    </w:p>
    <w:p w14:paraId="4B390DD8" w14:textId="77777777" w:rsidR="00C114FF" w:rsidRPr="00EE39E4" w:rsidRDefault="00C114FF" w:rsidP="00A9226B">
      <w:pPr>
        <w:tabs>
          <w:tab w:val="clear" w:pos="567"/>
        </w:tabs>
        <w:spacing w:line="240" w:lineRule="auto"/>
        <w:rPr>
          <w:szCs w:val="22"/>
        </w:rPr>
      </w:pPr>
    </w:p>
    <w:p w14:paraId="66D4F1FB" w14:textId="77777777" w:rsidR="00C114FF" w:rsidRPr="00EE39E4" w:rsidRDefault="00C114FF" w:rsidP="00A9226B">
      <w:pPr>
        <w:tabs>
          <w:tab w:val="clear" w:pos="567"/>
        </w:tabs>
        <w:spacing w:line="240" w:lineRule="auto"/>
        <w:rPr>
          <w:szCs w:val="22"/>
        </w:rPr>
      </w:pPr>
    </w:p>
    <w:p w14:paraId="12542299" w14:textId="77777777" w:rsidR="00C114FF" w:rsidRPr="00EE39E4" w:rsidRDefault="00C114FF" w:rsidP="00A9226B">
      <w:pPr>
        <w:tabs>
          <w:tab w:val="clear" w:pos="567"/>
        </w:tabs>
        <w:spacing w:line="240" w:lineRule="auto"/>
        <w:rPr>
          <w:szCs w:val="22"/>
        </w:rPr>
      </w:pPr>
    </w:p>
    <w:p w14:paraId="40BFF716" w14:textId="77777777" w:rsidR="00C114FF" w:rsidRPr="00EE39E4" w:rsidRDefault="00C114FF" w:rsidP="00A9226B">
      <w:pPr>
        <w:tabs>
          <w:tab w:val="clear" w:pos="567"/>
        </w:tabs>
        <w:spacing w:line="240" w:lineRule="auto"/>
        <w:rPr>
          <w:szCs w:val="22"/>
        </w:rPr>
      </w:pPr>
    </w:p>
    <w:p w14:paraId="1F76E6FA" w14:textId="77777777" w:rsidR="00C114FF" w:rsidRPr="00EE39E4" w:rsidRDefault="00C114FF" w:rsidP="00A9226B">
      <w:pPr>
        <w:tabs>
          <w:tab w:val="clear" w:pos="567"/>
        </w:tabs>
        <w:spacing w:line="240" w:lineRule="auto"/>
        <w:rPr>
          <w:szCs w:val="22"/>
        </w:rPr>
      </w:pPr>
    </w:p>
    <w:p w14:paraId="2F87D273" w14:textId="77777777" w:rsidR="00C114FF" w:rsidRPr="00EE39E4" w:rsidRDefault="00C114FF" w:rsidP="00A9226B">
      <w:pPr>
        <w:tabs>
          <w:tab w:val="clear" w:pos="567"/>
        </w:tabs>
        <w:spacing w:line="240" w:lineRule="auto"/>
        <w:rPr>
          <w:szCs w:val="22"/>
        </w:rPr>
      </w:pPr>
    </w:p>
    <w:p w14:paraId="08A14026" w14:textId="77777777" w:rsidR="00C114FF" w:rsidRPr="00EE39E4" w:rsidRDefault="00C114FF" w:rsidP="00A9226B">
      <w:pPr>
        <w:tabs>
          <w:tab w:val="clear" w:pos="567"/>
        </w:tabs>
        <w:spacing w:line="240" w:lineRule="auto"/>
        <w:rPr>
          <w:szCs w:val="22"/>
        </w:rPr>
      </w:pPr>
    </w:p>
    <w:p w14:paraId="2D26B863" w14:textId="77777777" w:rsidR="00C114FF" w:rsidRPr="00EE39E4" w:rsidRDefault="00C114FF" w:rsidP="00A9226B">
      <w:pPr>
        <w:tabs>
          <w:tab w:val="clear" w:pos="567"/>
        </w:tabs>
        <w:spacing w:line="240" w:lineRule="auto"/>
        <w:rPr>
          <w:szCs w:val="22"/>
        </w:rPr>
      </w:pPr>
    </w:p>
    <w:p w14:paraId="417C8BDA" w14:textId="77777777" w:rsidR="00C114FF" w:rsidRPr="00EE39E4" w:rsidRDefault="00C114FF" w:rsidP="00A9226B">
      <w:pPr>
        <w:tabs>
          <w:tab w:val="clear" w:pos="567"/>
        </w:tabs>
        <w:spacing w:line="240" w:lineRule="auto"/>
        <w:rPr>
          <w:szCs w:val="22"/>
        </w:rPr>
      </w:pPr>
    </w:p>
    <w:p w14:paraId="620DF486" w14:textId="77777777" w:rsidR="00C114FF" w:rsidRPr="00EE39E4" w:rsidRDefault="00C114FF" w:rsidP="00A9226B">
      <w:pPr>
        <w:tabs>
          <w:tab w:val="clear" w:pos="567"/>
        </w:tabs>
        <w:spacing w:line="240" w:lineRule="auto"/>
        <w:rPr>
          <w:szCs w:val="22"/>
        </w:rPr>
      </w:pPr>
    </w:p>
    <w:p w14:paraId="4C6A99B6" w14:textId="77777777" w:rsidR="00C114FF" w:rsidRPr="00EE39E4" w:rsidRDefault="00C114FF" w:rsidP="00A9226B">
      <w:pPr>
        <w:tabs>
          <w:tab w:val="clear" w:pos="567"/>
        </w:tabs>
        <w:spacing w:line="240" w:lineRule="auto"/>
        <w:rPr>
          <w:szCs w:val="22"/>
        </w:rPr>
      </w:pPr>
    </w:p>
    <w:p w14:paraId="3097BD93" w14:textId="77777777" w:rsidR="00C114FF" w:rsidRPr="00EE39E4" w:rsidRDefault="00C114FF" w:rsidP="00A9226B">
      <w:pPr>
        <w:tabs>
          <w:tab w:val="clear" w:pos="567"/>
        </w:tabs>
        <w:spacing w:line="240" w:lineRule="auto"/>
        <w:rPr>
          <w:szCs w:val="22"/>
        </w:rPr>
      </w:pPr>
    </w:p>
    <w:p w14:paraId="48507DCE" w14:textId="77777777" w:rsidR="00C114FF" w:rsidRPr="00EE39E4" w:rsidRDefault="00C114FF" w:rsidP="00A9226B">
      <w:pPr>
        <w:tabs>
          <w:tab w:val="clear" w:pos="567"/>
        </w:tabs>
        <w:spacing w:line="240" w:lineRule="auto"/>
        <w:rPr>
          <w:szCs w:val="22"/>
        </w:rPr>
      </w:pPr>
    </w:p>
    <w:p w14:paraId="52F713AA" w14:textId="77777777" w:rsidR="00C114FF" w:rsidRPr="00EE39E4" w:rsidRDefault="00C114FF" w:rsidP="00A9226B">
      <w:pPr>
        <w:tabs>
          <w:tab w:val="clear" w:pos="567"/>
        </w:tabs>
        <w:spacing w:line="240" w:lineRule="auto"/>
        <w:rPr>
          <w:szCs w:val="22"/>
        </w:rPr>
      </w:pPr>
    </w:p>
    <w:p w14:paraId="6BBA33B3" w14:textId="77777777" w:rsidR="00C114FF" w:rsidRPr="00EE39E4" w:rsidRDefault="00C114FF" w:rsidP="00A9226B">
      <w:pPr>
        <w:tabs>
          <w:tab w:val="clear" w:pos="567"/>
        </w:tabs>
        <w:spacing w:line="240" w:lineRule="auto"/>
        <w:rPr>
          <w:szCs w:val="22"/>
        </w:rPr>
      </w:pPr>
    </w:p>
    <w:p w14:paraId="615E5D26" w14:textId="77777777" w:rsidR="00C114FF" w:rsidRPr="00EE39E4" w:rsidRDefault="00C114FF" w:rsidP="00A9226B">
      <w:pPr>
        <w:tabs>
          <w:tab w:val="clear" w:pos="567"/>
        </w:tabs>
        <w:spacing w:line="240" w:lineRule="auto"/>
        <w:rPr>
          <w:szCs w:val="22"/>
        </w:rPr>
      </w:pPr>
    </w:p>
    <w:p w14:paraId="7C287635" w14:textId="77777777" w:rsidR="00C114FF" w:rsidRPr="00EE39E4" w:rsidRDefault="002A5D3D" w:rsidP="00A9226B">
      <w:pPr>
        <w:tabs>
          <w:tab w:val="clear" w:pos="567"/>
        </w:tabs>
        <w:spacing w:line="240" w:lineRule="auto"/>
        <w:jc w:val="center"/>
        <w:rPr>
          <w:b/>
          <w:szCs w:val="22"/>
        </w:rPr>
      </w:pPr>
      <w:r>
        <w:rPr>
          <w:b/>
        </w:rPr>
        <w:t>A. MARĶĒJUMS</w:t>
      </w:r>
    </w:p>
    <w:p w14:paraId="374BD5AD" w14:textId="77777777" w:rsidR="00C114FF" w:rsidRPr="00EE39E4" w:rsidRDefault="002A5D3D"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348AA" w:rsidRPr="00EE39E4" w14:paraId="0C7585A6" w14:textId="77777777">
        <w:trPr>
          <w:trHeight w:val="977"/>
        </w:trPr>
        <w:tc>
          <w:tcPr>
            <w:tcW w:w="9298" w:type="dxa"/>
            <w:tcBorders>
              <w:bottom w:val="single" w:sz="4" w:space="0" w:color="auto"/>
            </w:tcBorders>
          </w:tcPr>
          <w:p w14:paraId="73512297" w14:textId="77777777" w:rsidR="00C114FF" w:rsidRPr="00EE39E4" w:rsidRDefault="002A5D3D" w:rsidP="00A9226B">
            <w:pPr>
              <w:tabs>
                <w:tab w:val="clear" w:pos="567"/>
              </w:tabs>
              <w:spacing w:line="240" w:lineRule="auto"/>
              <w:rPr>
                <w:szCs w:val="22"/>
              </w:rPr>
            </w:pPr>
            <w:r>
              <w:rPr>
                <w:b/>
              </w:rPr>
              <w:lastRenderedPageBreak/>
              <w:t>UZ ĀRĒJĀ IEPAKOJUMA NORĀDĀMĀ INFORMĀCIJA</w:t>
            </w:r>
          </w:p>
          <w:p w14:paraId="26AA7703" w14:textId="77777777" w:rsidR="00AD6165" w:rsidRPr="00EE39E4" w:rsidRDefault="00AD6165" w:rsidP="00A9226B">
            <w:pPr>
              <w:tabs>
                <w:tab w:val="clear" w:pos="567"/>
              </w:tabs>
              <w:spacing w:line="240" w:lineRule="auto"/>
              <w:rPr>
                <w:b/>
                <w:szCs w:val="22"/>
              </w:rPr>
            </w:pPr>
          </w:p>
          <w:p w14:paraId="0AA8E568" w14:textId="63482F37" w:rsidR="00C114FF" w:rsidRPr="00EE39E4" w:rsidRDefault="00C23221" w:rsidP="00A9226B">
            <w:pPr>
              <w:tabs>
                <w:tab w:val="clear" w:pos="567"/>
              </w:tabs>
              <w:spacing w:line="240" w:lineRule="auto"/>
              <w:rPr>
                <w:szCs w:val="22"/>
              </w:rPr>
            </w:pPr>
            <w:r>
              <w:rPr>
                <w:b/>
              </w:rPr>
              <w:br/>
              <w:t>Kartona kastīte</w:t>
            </w:r>
          </w:p>
        </w:tc>
      </w:tr>
    </w:tbl>
    <w:p w14:paraId="1394F3FE" w14:textId="77777777" w:rsidR="00C114FF" w:rsidRPr="00EE39E4" w:rsidRDefault="00C114FF" w:rsidP="00A9226B">
      <w:pPr>
        <w:tabs>
          <w:tab w:val="clear" w:pos="567"/>
        </w:tabs>
        <w:spacing w:line="240" w:lineRule="auto"/>
        <w:rPr>
          <w:szCs w:val="22"/>
        </w:rPr>
      </w:pPr>
    </w:p>
    <w:p w14:paraId="54612413"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2DB1CDB6" w14:textId="77777777" w:rsidR="00C114FF" w:rsidRPr="00EE39E4" w:rsidRDefault="00C114FF" w:rsidP="00A9226B">
      <w:pPr>
        <w:tabs>
          <w:tab w:val="clear" w:pos="567"/>
        </w:tabs>
        <w:spacing w:line="240" w:lineRule="auto"/>
        <w:rPr>
          <w:szCs w:val="22"/>
        </w:rPr>
      </w:pPr>
    </w:p>
    <w:p w14:paraId="037A55E4" w14:textId="502CD810" w:rsidR="00C114FF" w:rsidRPr="00EE39E4" w:rsidRDefault="00C23221" w:rsidP="00A9226B">
      <w:pPr>
        <w:tabs>
          <w:tab w:val="clear" w:pos="567"/>
        </w:tabs>
        <w:spacing w:line="240" w:lineRule="auto"/>
        <w:rPr>
          <w:szCs w:val="22"/>
        </w:rPr>
      </w:pPr>
      <w:r>
        <w:t xml:space="preserve">EVOCTIN PLUS 10 mg/ml + 100 mg/ml šķīdums injekcijām </w:t>
      </w:r>
    </w:p>
    <w:p w14:paraId="073DB02C" w14:textId="7F4761C9" w:rsidR="00C114FF" w:rsidRDefault="00C114FF" w:rsidP="00A9226B">
      <w:pPr>
        <w:tabs>
          <w:tab w:val="clear" w:pos="567"/>
        </w:tabs>
        <w:spacing w:line="240" w:lineRule="auto"/>
        <w:rPr>
          <w:szCs w:val="22"/>
        </w:rPr>
      </w:pPr>
    </w:p>
    <w:p w14:paraId="707F5028" w14:textId="77777777" w:rsidR="00FC146E" w:rsidRPr="00EE39E4" w:rsidRDefault="00FC146E" w:rsidP="00A9226B">
      <w:pPr>
        <w:tabs>
          <w:tab w:val="clear" w:pos="567"/>
        </w:tabs>
        <w:spacing w:line="240" w:lineRule="auto"/>
        <w:rPr>
          <w:szCs w:val="22"/>
        </w:rPr>
      </w:pPr>
    </w:p>
    <w:p w14:paraId="649C3F21"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81F007F" w14:textId="77777777" w:rsidR="00C23221" w:rsidRPr="00EE39E4" w:rsidRDefault="00C23221" w:rsidP="00C23221">
      <w:pPr>
        <w:tabs>
          <w:tab w:val="clear" w:pos="567"/>
        </w:tabs>
        <w:spacing w:line="240" w:lineRule="auto"/>
        <w:rPr>
          <w:szCs w:val="22"/>
        </w:rPr>
      </w:pPr>
    </w:p>
    <w:p w14:paraId="075E80ED" w14:textId="77777777" w:rsidR="000E62C9" w:rsidRPr="000E62C9" w:rsidRDefault="000E62C9" w:rsidP="000E62C9">
      <w:pPr>
        <w:tabs>
          <w:tab w:val="clear" w:pos="567"/>
        </w:tabs>
        <w:spacing w:line="240" w:lineRule="auto"/>
        <w:rPr>
          <w:szCs w:val="22"/>
        </w:rPr>
      </w:pPr>
      <w:r>
        <w:t>Katrs ml satur:</w:t>
      </w:r>
    </w:p>
    <w:p w14:paraId="4F84BB65" w14:textId="77777777" w:rsidR="000E62C9" w:rsidRPr="000E62C9" w:rsidRDefault="000E62C9" w:rsidP="000E62C9">
      <w:pPr>
        <w:tabs>
          <w:tab w:val="clear" w:pos="567"/>
        </w:tabs>
        <w:spacing w:line="240" w:lineRule="auto"/>
        <w:rPr>
          <w:szCs w:val="22"/>
        </w:rPr>
      </w:pPr>
    </w:p>
    <w:p w14:paraId="3A44BED5" w14:textId="3215ED7B" w:rsidR="000E62C9" w:rsidRPr="00842AD9" w:rsidRDefault="000E62C9" w:rsidP="000E62C9">
      <w:pPr>
        <w:tabs>
          <w:tab w:val="clear" w:pos="567"/>
        </w:tabs>
        <w:spacing w:line="240" w:lineRule="auto"/>
        <w:rPr>
          <w:szCs w:val="22"/>
        </w:rPr>
      </w:pPr>
      <w:r>
        <w:t>Aktīvās vielas:</w:t>
      </w:r>
    </w:p>
    <w:p w14:paraId="1C9892C4" w14:textId="4D85D161" w:rsidR="00C23221" w:rsidRPr="00842AD9" w:rsidRDefault="00C23221" w:rsidP="00C23221">
      <w:pPr>
        <w:tabs>
          <w:tab w:val="clear" w:pos="567"/>
        </w:tabs>
        <w:spacing w:line="240" w:lineRule="auto"/>
        <w:rPr>
          <w:szCs w:val="22"/>
        </w:rPr>
      </w:pPr>
      <w:r>
        <w:t>Ivermektīns 10 mg</w:t>
      </w:r>
    </w:p>
    <w:p w14:paraId="592EC933" w14:textId="21BE4810" w:rsidR="00C114FF" w:rsidRPr="00842AD9" w:rsidRDefault="00C23221" w:rsidP="00C23221">
      <w:pPr>
        <w:tabs>
          <w:tab w:val="clear" w:pos="567"/>
        </w:tabs>
        <w:spacing w:line="240" w:lineRule="auto"/>
        <w:rPr>
          <w:szCs w:val="22"/>
        </w:rPr>
      </w:pPr>
      <w:r>
        <w:t>Klorsulons 100 mg</w:t>
      </w:r>
    </w:p>
    <w:p w14:paraId="72E99F29" w14:textId="5F32FD59" w:rsidR="00C114FF" w:rsidRPr="00DA42EF" w:rsidRDefault="00C114FF" w:rsidP="00A9226B">
      <w:pPr>
        <w:tabs>
          <w:tab w:val="clear" w:pos="567"/>
        </w:tabs>
        <w:spacing w:line="240" w:lineRule="auto"/>
        <w:rPr>
          <w:szCs w:val="22"/>
          <w:lang w:val="fr-FR"/>
        </w:rPr>
      </w:pPr>
    </w:p>
    <w:p w14:paraId="422E320C" w14:textId="77777777" w:rsidR="00FC146E" w:rsidRPr="00DA42EF" w:rsidRDefault="00FC146E" w:rsidP="00A9226B">
      <w:pPr>
        <w:tabs>
          <w:tab w:val="clear" w:pos="567"/>
        </w:tabs>
        <w:spacing w:line="240" w:lineRule="auto"/>
        <w:rPr>
          <w:szCs w:val="22"/>
          <w:lang w:val="fr-FR"/>
        </w:rPr>
      </w:pPr>
    </w:p>
    <w:p w14:paraId="078BEED8"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1E568D31" w14:textId="77777777" w:rsidR="00C114FF" w:rsidRPr="00EE39E4" w:rsidRDefault="00C114FF" w:rsidP="00A9226B">
      <w:pPr>
        <w:tabs>
          <w:tab w:val="clear" w:pos="567"/>
        </w:tabs>
        <w:spacing w:line="240" w:lineRule="auto"/>
        <w:rPr>
          <w:szCs w:val="22"/>
        </w:rPr>
      </w:pPr>
    </w:p>
    <w:p w14:paraId="71DCF7C4" w14:textId="71FE616F" w:rsidR="00C23221" w:rsidRPr="00842AD9" w:rsidRDefault="00C23221" w:rsidP="00C23221">
      <w:pPr>
        <w:tabs>
          <w:tab w:val="clear" w:pos="567"/>
        </w:tabs>
        <w:spacing w:line="240" w:lineRule="auto"/>
        <w:rPr>
          <w:szCs w:val="22"/>
        </w:rPr>
      </w:pPr>
      <w:r>
        <w:t>100 ml</w:t>
      </w:r>
    </w:p>
    <w:p w14:paraId="451A17A2" w14:textId="58236EC7" w:rsidR="00C23221" w:rsidRDefault="00C23221" w:rsidP="00C23221">
      <w:pPr>
        <w:tabs>
          <w:tab w:val="clear" w:pos="567"/>
        </w:tabs>
        <w:spacing w:line="240" w:lineRule="auto"/>
        <w:rPr>
          <w:szCs w:val="22"/>
          <w:highlight w:val="lightGray"/>
        </w:rPr>
      </w:pPr>
      <w:r>
        <w:rPr>
          <w:highlight w:val="lightGray"/>
        </w:rPr>
        <w:t>250 ml</w:t>
      </w:r>
    </w:p>
    <w:p w14:paraId="79735788" w14:textId="3D41629A" w:rsidR="00C114FF" w:rsidRPr="00EE39E4" w:rsidRDefault="00C23221" w:rsidP="00C23221">
      <w:pPr>
        <w:tabs>
          <w:tab w:val="clear" w:pos="567"/>
        </w:tabs>
        <w:spacing w:line="240" w:lineRule="auto"/>
        <w:rPr>
          <w:szCs w:val="22"/>
        </w:rPr>
      </w:pPr>
      <w:r>
        <w:rPr>
          <w:highlight w:val="lightGray"/>
        </w:rPr>
        <w:t>500 ml</w:t>
      </w:r>
    </w:p>
    <w:p w14:paraId="1A8E3BEA" w14:textId="0142D3B9" w:rsidR="00C23221" w:rsidRDefault="00C23221" w:rsidP="00C23221">
      <w:pPr>
        <w:tabs>
          <w:tab w:val="clear" w:pos="567"/>
        </w:tabs>
        <w:spacing w:line="240" w:lineRule="auto"/>
        <w:rPr>
          <w:szCs w:val="22"/>
        </w:rPr>
      </w:pPr>
    </w:p>
    <w:p w14:paraId="7BC1201E" w14:textId="77777777" w:rsidR="00FC146E" w:rsidRPr="00EE39E4" w:rsidRDefault="00FC146E" w:rsidP="00C23221">
      <w:pPr>
        <w:tabs>
          <w:tab w:val="clear" w:pos="567"/>
        </w:tabs>
        <w:spacing w:line="240" w:lineRule="auto"/>
        <w:rPr>
          <w:szCs w:val="22"/>
        </w:rPr>
      </w:pPr>
    </w:p>
    <w:p w14:paraId="58F1E83A"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5366E198" w14:textId="77777777" w:rsidR="00C114FF" w:rsidRPr="00EE39E4" w:rsidRDefault="00C114FF" w:rsidP="00A9226B">
      <w:pPr>
        <w:tabs>
          <w:tab w:val="clear" w:pos="567"/>
        </w:tabs>
        <w:spacing w:line="240" w:lineRule="auto"/>
        <w:rPr>
          <w:szCs w:val="22"/>
        </w:rPr>
      </w:pPr>
    </w:p>
    <w:p w14:paraId="36AAF5D4" w14:textId="49BBEF92" w:rsidR="00963181" w:rsidRPr="00EE39E4" w:rsidRDefault="00C23221" w:rsidP="00963181">
      <w:pPr>
        <w:spacing w:line="240" w:lineRule="auto"/>
        <w:jc w:val="both"/>
        <w:rPr>
          <w:szCs w:val="22"/>
        </w:rPr>
      </w:pPr>
      <w:r>
        <w:t xml:space="preserve">Liellopi </w:t>
      </w:r>
    </w:p>
    <w:p w14:paraId="70D16A77" w14:textId="77777777" w:rsidR="00E2739C" w:rsidRDefault="00E2739C" w:rsidP="00A9226B">
      <w:pPr>
        <w:tabs>
          <w:tab w:val="clear" w:pos="567"/>
        </w:tabs>
        <w:spacing w:line="240" w:lineRule="auto"/>
        <w:rPr>
          <w:szCs w:val="22"/>
        </w:rPr>
      </w:pPr>
    </w:p>
    <w:p w14:paraId="0E98A17F" w14:textId="77777777" w:rsidR="002C5AF6" w:rsidRPr="00EE39E4" w:rsidRDefault="002C5AF6" w:rsidP="00A9226B">
      <w:pPr>
        <w:tabs>
          <w:tab w:val="clear" w:pos="567"/>
        </w:tabs>
        <w:spacing w:line="240" w:lineRule="auto"/>
        <w:rPr>
          <w:szCs w:val="22"/>
        </w:rPr>
      </w:pPr>
    </w:p>
    <w:p w14:paraId="12063D63"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146DC9E5" w14:textId="582DACBA" w:rsidR="00C114FF" w:rsidRPr="00EE39E4" w:rsidRDefault="00C114FF" w:rsidP="00A9226B">
      <w:pPr>
        <w:tabs>
          <w:tab w:val="clear" w:pos="567"/>
        </w:tabs>
        <w:spacing w:line="240" w:lineRule="auto"/>
        <w:rPr>
          <w:szCs w:val="22"/>
        </w:rPr>
      </w:pPr>
    </w:p>
    <w:p w14:paraId="52E7223E" w14:textId="77777777" w:rsidR="00C114FF" w:rsidRPr="00EE39E4" w:rsidRDefault="00C114FF" w:rsidP="00A9226B">
      <w:pPr>
        <w:tabs>
          <w:tab w:val="clear" w:pos="567"/>
        </w:tabs>
        <w:spacing w:line="240" w:lineRule="auto"/>
        <w:rPr>
          <w:szCs w:val="22"/>
        </w:rPr>
      </w:pPr>
    </w:p>
    <w:p w14:paraId="08198C61"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29F5C673" w14:textId="6C43E2BB" w:rsidR="00C114FF" w:rsidRPr="00EE39E4" w:rsidRDefault="00C114FF" w:rsidP="00A9226B">
      <w:pPr>
        <w:tabs>
          <w:tab w:val="clear" w:pos="567"/>
        </w:tabs>
        <w:spacing w:line="240" w:lineRule="auto"/>
        <w:rPr>
          <w:szCs w:val="22"/>
        </w:rPr>
      </w:pPr>
    </w:p>
    <w:p w14:paraId="4D87EA83" w14:textId="1501F00C" w:rsidR="00C23221" w:rsidRPr="00EE39E4" w:rsidRDefault="00EE39E4" w:rsidP="00C23221">
      <w:pPr>
        <w:spacing w:line="240" w:lineRule="auto"/>
        <w:jc w:val="both"/>
        <w:rPr>
          <w:szCs w:val="22"/>
        </w:rPr>
      </w:pPr>
      <w:r>
        <w:t>Subkutānai lietošanai.</w:t>
      </w:r>
    </w:p>
    <w:p w14:paraId="6B98B17E" w14:textId="77777777" w:rsidR="00E2739C" w:rsidRDefault="00E2739C" w:rsidP="00A9226B">
      <w:pPr>
        <w:tabs>
          <w:tab w:val="clear" w:pos="567"/>
        </w:tabs>
        <w:spacing w:line="240" w:lineRule="auto"/>
        <w:rPr>
          <w:szCs w:val="22"/>
        </w:rPr>
      </w:pPr>
    </w:p>
    <w:p w14:paraId="609E7F84" w14:textId="77777777" w:rsidR="002C5AF6" w:rsidRPr="00EE39E4" w:rsidRDefault="002C5AF6" w:rsidP="00A9226B">
      <w:pPr>
        <w:tabs>
          <w:tab w:val="clear" w:pos="567"/>
        </w:tabs>
        <w:spacing w:line="240" w:lineRule="auto"/>
        <w:rPr>
          <w:szCs w:val="22"/>
        </w:rPr>
      </w:pPr>
    </w:p>
    <w:p w14:paraId="54CAF155"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089935A1" w14:textId="77777777" w:rsidR="00C114FF" w:rsidRPr="00EE39E4" w:rsidRDefault="00C114FF" w:rsidP="00A9226B">
      <w:pPr>
        <w:tabs>
          <w:tab w:val="clear" w:pos="567"/>
        </w:tabs>
        <w:spacing w:line="240" w:lineRule="auto"/>
        <w:rPr>
          <w:szCs w:val="22"/>
        </w:rPr>
      </w:pPr>
    </w:p>
    <w:p w14:paraId="78AB1C9B" w14:textId="0BC6E0BD" w:rsidR="00C114FF" w:rsidRPr="00EE39E4" w:rsidRDefault="002A5D3D" w:rsidP="00A9226B">
      <w:pPr>
        <w:tabs>
          <w:tab w:val="clear" w:pos="567"/>
        </w:tabs>
        <w:spacing w:line="240" w:lineRule="auto"/>
        <w:rPr>
          <w:szCs w:val="22"/>
        </w:rPr>
      </w:pPr>
      <w:r>
        <w:t xml:space="preserve">Ierobežojumu </w:t>
      </w:r>
      <w:r w:rsidR="00B63001">
        <w:t>periods</w:t>
      </w:r>
      <w:r>
        <w:t>:</w:t>
      </w:r>
    </w:p>
    <w:p w14:paraId="142AB2AF" w14:textId="0662CC03" w:rsidR="009D240B" w:rsidRPr="00EE39E4" w:rsidRDefault="009D240B" w:rsidP="00040970">
      <w:pPr>
        <w:autoSpaceDE w:val="0"/>
        <w:autoSpaceDN w:val="0"/>
        <w:adjustRightInd w:val="0"/>
        <w:spacing w:line="240" w:lineRule="auto"/>
        <w:jc w:val="both"/>
        <w:rPr>
          <w:color w:val="000000"/>
          <w:szCs w:val="22"/>
          <w:shd w:val="clear" w:color="auto" w:fill="FEFEFF"/>
        </w:rPr>
      </w:pPr>
      <w:r>
        <w:rPr>
          <w:color w:val="000000"/>
          <w:shd w:val="clear" w:color="auto" w:fill="FEFEFF"/>
        </w:rPr>
        <w:t xml:space="preserve">Gaļai un blakusproduktiem: 66 dienas. </w:t>
      </w:r>
    </w:p>
    <w:p w14:paraId="41E8F817" w14:textId="77777777" w:rsidR="00367ED0" w:rsidRPr="00EE39E4" w:rsidRDefault="00367ED0" w:rsidP="009D240B">
      <w:pPr>
        <w:autoSpaceDE w:val="0"/>
        <w:autoSpaceDN w:val="0"/>
        <w:adjustRightInd w:val="0"/>
        <w:spacing w:line="240" w:lineRule="auto"/>
        <w:jc w:val="both"/>
        <w:rPr>
          <w:color w:val="000000"/>
          <w:szCs w:val="22"/>
          <w:highlight w:val="yellow"/>
          <w:shd w:val="clear" w:color="auto" w:fill="FEFEFF"/>
          <w:lang w:val="ro-RO"/>
        </w:rPr>
      </w:pPr>
    </w:p>
    <w:p w14:paraId="248152BD" w14:textId="5CF1A705" w:rsidR="008608EA" w:rsidRPr="0070321C" w:rsidRDefault="004B7EDC" w:rsidP="00842AD9">
      <w:pPr>
        <w:tabs>
          <w:tab w:val="clear" w:pos="567"/>
        </w:tabs>
        <w:spacing w:line="240" w:lineRule="auto"/>
        <w:rPr>
          <w:szCs w:val="22"/>
        </w:rPr>
      </w:pPr>
      <w:r>
        <w:t>Pienam: Nav reģistrēts lietošanai dzīvniekiem, kuru pienu izmanto cilvēku uzturā. Nelietot grūsniem dzīvniekiem 60 dienas pirms gaidāmajām dzemdībām, ja šo dzīvnieku pienu paredzēts izmantot cilvēku uzturā.</w:t>
      </w:r>
    </w:p>
    <w:p w14:paraId="57754C36" w14:textId="77777777" w:rsidR="00C114FF" w:rsidRPr="00EE39E4" w:rsidRDefault="00C114FF" w:rsidP="00A9226B">
      <w:pPr>
        <w:tabs>
          <w:tab w:val="clear" w:pos="567"/>
        </w:tabs>
        <w:spacing w:line="240" w:lineRule="auto"/>
        <w:rPr>
          <w:szCs w:val="22"/>
        </w:rPr>
      </w:pPr>
    </w:p>
    <w:p w14:paraId="49F98EA8" w14:textId="77777777" w:rsidR="00C114FF" w:rsidRPr="00EE39E4" w:rsidRDefault="00C114FF" w:rsidP="00A9226B">
      <w:pPr>
        <w:tabs>
          <w:tab w:val="clear" w:pos="567"/>
        </w:tabs>
        <w:spacing w:line="240" w:lineRule="auto"/>
        <w:rPr>
          <w:szCs w:val="22"/>
        </w:rPr>
      </w:pPr>
    </w:p>
    <w:p w14:paraId="05E2911C"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5FE59CFC" w14:textId="77777777" w:rsidR="00C114FF" w:rsidRPr="00EE39E4" w:rsidRDefault="00C114FF" w:rsidP="00A9226B">
      <w:pPr>
        <w:tabs>
          <w:tab w:val="clear" w:pos="567"/>
        </w:tabs>
        <w:spacing w:line="240" w:lineRule="auto"/>
        <w:rPr>
          <w:szCs w:val="22"/>
        </w:rPr>
      </w:pPr>
    </w:p>
    <w:p w14:paraId="06C46A22" w14:textId="5A84B537" w:rsidR="00DE67C4" w:rsidRPr="00EE39E4" w:rsidRDefault="002A5D3D" w:rsidP="00A9226B">
      <w:pPr>
        <w:tabs>
          <w:tab w:val="clear" w:pos="567"/>
        </w:tabs>
        <w:spacing w:line="240" w:lineRule="auto"/>
        <w:rPr>
          <w:szCs w:val="22"/>
        </w:rPr>
      </w:pPr>
      <w:r>
        <w:t>Exp. {mēnesis/gads}</w:t>
      </w:r>
    </w:p>
    <w:p w14:paraId="3828541F" w14:textId="77777777" w:rsidR="001B26EB" w:rsidRPr="00EE39E4" w:rsidRDefault="001B26EB" w:rsidP="00A9226B">
      <w:pPr>
        <w:tabs>
          <w:tab w:val="clear" w:pos="567"/>
        </w:tabs>
        <w:spacing w:line="240" w:lineRule="auto"/>
        <w:rPr>
          <w:szCs w:val="22"/>
        </w:rPr>
      </w:pPr>
    </w:p>
    <w:p w14:paraId="7E3004D2" w14:textId="257A93F9" w:rsidR="00C114FF" w:rsidRDefault="002A5D3D" w:rsidP="00A9226B">
      <w:pPr>
        <w:tabs>
          <w:tab w:val="clear" w:pos="567"/>
        </w:tabs>
        <w:spacing w:line="240" w:lineRule="auto"/>
        <w:rPr>
          <w:szCs w:val="22"/>
        </w:rPr>
      </w:pPr>
      <w:r>
        <w:t>Pēc caurduršanas izlietot 28 dienu laikā.</w:t>
      </w:r>
    </w:p>
    <w:p w14:paraId="6A8B8FA5" w14:textId="231A0B53" w:rsidR="00E2751F" w:rsidRDefault="00E2751F" w:rsidP="00A9226B">
      <w:pPr>
        <w:tabs>
          <w:tab w:val="clear" w:pos="567"/>
        </w:tabs>
        <w:spacing w:line="240" w:lineRule="auto"/>
      </w:pPr>
      <w:r>
        <w:t>Pēc caurduršanas izlietot līdz...</w:t>
      </w:r>
    </w:p>
    <w:p w14:paraId="04444440" w14:textId="77777777" w:rsidR="00667251" w:rsidRDefault="00667251" w:rsidP="00A9226B">
      <w:pPr>
        <w:tabs>
          <w:tab w:val="clear" w:pos="567"/>
        </w:tabs>
        <w:spacing w:line="240" w:lineRule="auto"/>
      </w:pPr>
    </w:p>
    <w:p w14:paraId="3D0257A1" w14:textId="77777777" w:rsidR="00667251" w:rsidRPr="00EE39E4" w:rsidRDefault="00667251" w:rsidP="00A9226B">
      <w:pPr>
        <w:tabs>
          <w:tab w:val="clear" w:pos="567"/>
        </w:tabs>
        <w:spacing w:line="240" w:lineRule="auto"/>
        <w:rPr>
          <w:szCs w:val="22"/>
        </w:rPr>
      </w:pPr>
    </w:p>
    <w:p w14:paraId="61D5AFA4" w14:textId="77777777" w:rsidR="00C114FF" w:rsidRPr="00EE39E4" w:rsidRDefault="002A5D3D" w:rsidP="00FC146E">
      <w:pPr>
        <w:keepNext/>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5DC0104D" w14:textId="77777777" w:rsidR="00C114FF" w:rsidRPr="00EE39E4" w:rsidRDefault="00C114FF" w:rsidP="00FC146E">
      <w:pPr>
        <w:keepNext/>
        <w:tabs>
          <w:tab w:val="clear" w:pos="567"/>
        </w:tabs>
        <w:spacing w:line="240" w:lineRule="auto"/>
        <w:rPr>
          <w:szCs w:val="22"/>
        </w:rPr>
      </w:pPr>
    </w:p>
    <w:p w14:paraId="4B13806A" w14:textId="77777777" w:rsidR="002A55B4" w:rsidRPr="00EE39E4" w:rsidRDefault="002A55B4" w:rsidP="002A55B4">
      <w:pPr>
        <w:tabs>
          <w:tab w:val="clear" w:pos="567"/>
        </w:tabs>
        <w:spacing w:line="240" w:lineRule="auto"/>
        <w:rPr>
          <w:szCs w:val="22"/>
        </w:rPr>
      </w:pPr>
      <w:r>
        <w:t>Uzglabāt temperatūrā līdz 25 </w:t>
      </w:r>
      <w:r>
        <w:sym w:font="Symbol" w:char="F0B0"/>
      </w:r>
      <w:r>
        <w:t>C.</w:t>
      </w:r>
    </w:p>
    <w:p w14:paraId="0AA64795" w14:textId="77777777" w:rsidR="00FC146E" w:rsidRDefault="00FC146E" w:rsidP="002A55B4">
      <w:pPr>
        <w:tabs>
          <w:tab w:val="clear" w:pos="567"/>
        </w:tabs>
        <w:spacing w:line="240" w:lineRule="auto"/>
        <w:rPr>
          <w:szCs w:val="22"/>
        </w:rPr>
      </w:pPr>
    </w:p>
    <w:p w14:paraId="2BB2CA0A" w14:textId="44519F1F" w:rsidR="00597189" w:rsidRPr="00EE39E4" w:rsidRDefault="00597189" w:rsidP="002A55B4">
      <w:pPr>
        <w:tabs>
          <w:tab w:val="clear" w:pos="567"/>
        </w:tabs>
        <w:spacing w:line="240" w:lineRule="auto"/>
        <w:rPr>
          <w:szCs w:val="22"/>
        </w:rPr>
      </w:pPr>
    </w:p>
    <w:p w14:paraId="5649378B" w14:textId="453EC23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51E4A31E" w14:textId="77777777" w:rsidR="00C114FF" w:rsidRPr="00EE39E4" w:rsidRDefault="00C114FF" w:rsidP="00A9226B">
      <w:pPr>
        <w:tabs>
          <w:tab w:val="clear" w:pos="567"/>
        </w:tabs>
        <w:spacing w:line="240" w:lineRule="auto"/>
        <w:rPr>
          <w:szCs w:val="22"/>
        </w:rPr>
      </w:pPr>
    </w:p>
    <w:p w14:paraId="4B5284A6" w14:textId="77777777" w:rsidR="0073373D" w:rsidRPr="00EE39E4" w:rsidRDefault="002A5D3D" w:rsidP="00A9226B">
      <w:pPr>
        <w:tabs>
          <w:tab w:val="clear" w:pos="567"/>
        </w:tabs>
        <w:spacing w:line="240" w:lineRule="auto"/>
        <w:rPr>
          <w:szCs w:val="22"/>
        </w:rPr>
      </w:pPr>
      <w:r>
        <w:t>Pirms lietošanas izlasiet lietošanas instrukciju.</w:t>
      </w:r>
    </w:p>
    <w:p w14:paraId="37B7AA79" w14:textId="77777777" w:rsidR="00DE67C4" w:rsidRPr="00EE39E4" w:rsidRDefault="00DE67C4" w:rsidP="00A9226B">
      <w:pPr>
        <w:tabs>
          <w:tab w:val="clear" w:pos="567"/>
        </w:tabs>
        <w:spacing w:line="240" w:lineRule="auto"/>
        <w:rPr>
          <w:szCs w:val="22"/>
        </w:rPr>
      </w:pPr>
    </w:p>
    <w:p w14:paraId="1C13B974" w14:textId="77777777" w:rsidR="00C114FF" w:rsidRPr="00EE39E4" w:rsidRDefault="00C114FF" w:rsidP="00A9226B">
      <w:pPr>
        <w:tabs>
          <w:tab w:val="clear" w:pos="567"/>
        </w:tabs>
        <w:spacing w:line="240" w:lineRule="auto"/>
        <w:rPr>
          <w:szCs w:val="22"/>
        </w:rPr>
      </w:pPr>
    </w:p>
    <w:p w14:paraId="3BBE5448"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0FB43064" w14:textId="77777777" w:rsidR="00C114FF" w:rsidRPr="00EE39E4" w:rsidRDefault="00C114FF" w:rsidP="00A9226B">
      <w:pPr>
        <w:tabs>
          <w:tab w:val="clear" w:pos="567"/>
        </w:tabs>
        <w:spacing w:line="240" w:lineRule="auto"/>
        <w:rPr>
          <w:szCs w:val="22"/>
        </w:rPr>
      </w:pPr>
    </w:p>
    <w:p w14:paraId="0EB124D4" w14:textId="77777777" w:rsidR="00C114FF" w:rsidRPr="00EE39E4" w:rsidRDefault="002A5D3D" w:rsidP="00C40CFF">
      <w:pPr>
        <w:tabs>
          <w:tab w:val="clear" w:pos="567"/>
        </w:tabs>
        <w:spacing w:line="240" w:lineRule="auto"/>
        <w:rPr>
          <w:szCs w:val="22"/>
        </w:rPr>
      </w:pPr>
      <w:r>
        <w:t xml:space="preserve">Lietošanai dzīvniekiem. </w:t>
      </w:r>
    </w:p>
    <w:p w14:paraId="3CDE8AD8" w14:textId="77777777" w:rsidR="00C114FF" w:rsidRPr="00EE39E4" w:rsidRDefault="00C114FF" w:rsidP="00A9226B">
      <w:pPr>
        <w:tabs>
          <w:tab w:val="clear" w:pos="567"/>
        </w:tabs>
        <w:spacing w:line="240" w:lineRule="auto"/>
        <w:rPr>
          <w:szCs w:val="22"/>
        </w:rPr>
      </w:pPr>
    </w:p>
    <w:p w14:paraId="4081524A" w14:textId="77777777" w:rsidR="00C114FF" w:rsidRPr="00EE39E4" w:rsidRDefault="00C114FF" w:rsidP="00A9226B">
      <w:pPr>
        <w:tabs>
          <w:tab w:val="clear" w:pos="567"/>
        </w:tabs>
        <w:spacing w:line="240" w:lineRule="auto"/>
        <w:rPr>
          <w:szCs w:val="22"/>
        </w:rPr>
      </w:pPr>
    </w:p>
    <w:p w14:paraId="3C3EC836"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4F938599" w14:textId="77777777" w:rsidR="00C114FF" w:rsidRPr="00EE39E4" w:rsidRDefault="00C114FF" w:rsidP="00A9226B">
      <w:pPr>
        <w:tabs>
          <w:tab w:val="clear" w:pos="567"/>
        </w:tabs>
        <w:spacing w:line="240" w:lineRule="auto"/>
        <w:rPr>
          <w:szCs w:val="22"/>
        </w:rPr>
      </w:pPr>
    </w:p>
    <w:p w14:paraId="69793172" w14:textId="77777777" w:rsidR="00C114FF" w:rsidRPr="00EE39E4" w:rsidRDefault="002A5D3D" w:rsidP="00A9226B">
      <w:pPr>
        <w:tabs>
          <w:tab w:val="clear" w:pos="567"/>
        </w:tabs>
        <w:spacing w:line="240" w:lineRule="auto"/>
        <w:rPr>
          <w:szCs w:val="22"/>
        </w:rPr>
      </w:pPr>
      <w:r>
        <w:t>Uzglabāt bērniem neredzamā un nepieejamā vietā.</w:t>
      </w:r>
    </w:p>
    <w:p w14:paraId="696ACDB6" w14:textId="77777777" w:rsidR="00C114FF" w:rsidRPr="00EE39E4" w:rsidRDefault="00C114FF" w:rsidP="00A9226B">
      <w:pPr>
        <w:tabs>
          <w:tab w:val="clear" w:pos="567"/>
        </w:tabs>
        <w:spacing w:line="240" w:lineRule="auto"/>
        <w:rPr>
          <w:szCs w:val="22"/>
        </w:rPr>
      </w:pPr>
    </w:p>
    <w:p w14:paraId="41629D27" w14:textId="77777777" w:rsidR="00C114FF" w:rsidRPr="00EE39E4" w:rsidRDefault="00C114FF" w:rsidP="00A9226B">
      <w:pPr>
        <w:tabs>
          <w:tab w:val="clear" w:pos="567"/>
        </w:tabs>
        <w:spacing w:line="240" w:lineRule="auto"/>
        <w:rPr>
          <w:szCs w:val="22"/>
        </w:rPr>
      </w:pPr>
    </w:p>
    <w:p w14:paraId="7F33B96E"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E5DB01C" w14:textId="77777777" w:rsidR="00C114FF" w:rsidRPr="00EE39E4" w:rsidRDefault="00C114FF" w:rsidP="003A31B9">
      <w:pPr>
        <w:tabs>
          <w:tab w:val="clear" w:pos="567"/>
        </w:tabs>
        <w:spacing w:line="240" w:lineRule="auto"/>
        <w:rPr>
          <w:szCs w:val="22"/>
        </w:rPr>
      </w:pPr>
    </w:p>
    <w:p w14:paraId="6B3A2BD0" w14:textId="1A9D3E82" w:rsidR="00673F4C" w:rsidRPr="00EE39E4" w:rsidRDefault="005C31EF" w:rsidP="00A9226B">
      <w:pPr>
        <w:tabs>
          <w:tab w:val="clear" w:pos="567"/>
        </w:tabs>
        <w:spacing w:line="240" w:lineRule="auto"/>
        <w:rPr>
          <w:szCs w:val="22"/>
        </w:rPr>
      </w:pPr>
      <w:r>
        <w:t>ADOH B.V.</w:t>
      </w:r>
    </w:p>
    <w:p w14:paraId="31AFBE54" w14:textId="77777777" w:rsidR="00C114FF" w:rsidRPr="00EE39E4" w:rsidRDefault="00C114FF" w:rsidP="00A9226B">
      <w:pPr>
        <w:tabs>
          <w:tab w:val="clear" w:pos="567"/>
        </w:tabs>
        <w:spacing w:line="240" w:lineRule="auto"/>
        <w:rPr>
          <w:szCs w:val="22"/>
        </w:rPr>
      </w:pPr>
    </w:p>
    <w:p w14:paraId="3E25686B" w14:textId="77777777" w:rsidR="00C114FF" w:rsidRPr="00EE39E4" w:rsidRDefault="00C114FF" w:rsidP="00A9226B">
      <w:pPr>
        <w:tabs>
          <w:tab w:val="clear" w:pos="567"/>
        </w:tabs>
        <w:spacing w:line="240" w:lineRule="auto"/>
        <w:rPr>
          <w:szCs w:val="22"/>
        </w:rPr>
      </w:pPr>
    </w:p>
    <w:p w14:paraId="3C23AAC9"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3F5BB9A9" w14:textId="77777777" w:rsidR="00C114FF" w:rsidRPr="00EE39E4" w:rsidRDefault="00C114FF" w:rsidP="00A9226B">
      <w:pPr>
        <w:tabs>
          <w:tab w:val="clear" w:pos="567"/>
        </w:tabs>
        <w:spacing w:line="240" w:lineRule="auto"/>
        <w:rPr>
          <w:szCs w:val="22"/>
        </w:rPr>
      </w:pPr>
    </w:p>
    <w:p w14:paraId="1F8C115C" w14:textId="0009E8F4" w:rsidR="00C114FF" w:rsidRPr="00EE39E4" w:rsidRDefault="003D6BB6" w:rsidP="00A9226B">
      <w:pPr>
        <w:tabs>
          <w:tab w:val="clear" w:pos="567"/>
        </w:tabs>
        <w:spacing w:line="240" w:lineRule="auto"/>
        <w:rPr>
          <w:szCs w:val="22"/>
        </w:rPr>
      </w:pPr>
      <w:r w:rsidRPr="003D6BB6">
        <w:t>V/DCP/25/0021</w:t>
      </w:r>
    </w:p>
    <w:p w14:paraId="568E64D5" w14:textId="77777777" w:rsidR="00013F9B" w:rsidRPr="00EE39E4" w:rsidRDefault="00013F9B" w:rsidP="00A9226B">
      <w:pPr>
        <w:tabs>
          <w:tab w:val="clear" w:pos="567"/>
        </w:tabs>
        <w:spacing w:line="240" w:lineRule="auto"/>
        <w:rPr>
          <w:szCs w:val="22"/>
        </w:rPr>
      </w:pPr>
    </w:p>
    <w:p w14:paraId="5B82BEA7" w14:textId="77777777" w:rsidR="00C114FF" w:rsidRPr="00EE39E4" w:rsidRDefault="00C114FF" w:rsidP="00A9226B">
      <w:pPr>
        <w:tabs>
          <w:tab w:val="clear" w:pos="567"/>
        </w:tabs>
        <w:spacing w:line="240" w:lineRule="auto"/>
        <w:rPr>
          <w:szCs w:val="22"/>
        </w:rPr>
      </w:pPr>
    </w:p>
    <w:p w14:paraId="41D8EA67" w14:textId="77777777" w:rsidR="00C114FF"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39A5542D" w14:textId="77777777" w:rsidR="001B26EB" w:rsidRPr="00EE39E4" w:rsidRDefault="001B26EB" w:rsidP="00A9226B">
      <w:pPr>
        <w:tabs>
          <w:tab w:val="clear" w:pos="567"/>
        </w:tabs>
        <w:spacing w:line="240" w:lineRule="auto"/>
        <w:rPr>
          <w:szCs w:val="22"/>
        </w:rPr>
      </w:pPr>
    </w:p>
    <w:p w14:paraId="169B0543" w14:textId="44B3F2FA" w:rsidR="00C114FF" w:rsidRPr="00EE39E4" w:rsidRDefault="002A5D3D" w:rsidP="00A9226B">
      <w:pPr>
        <w:tabs>
          <w:tab w:val="clear" w:pos="567"/>
        </w:tabs>
        <w:spacing w:line="240" w:lineRule="auto"/>
        <w:rPr>
          <w:szCs w:val="22"/>
        </w:rPr>
      </w:pPr>
      <w:r>
        <w:t>Lot {numurs}</w:t>
      </w:r>
    </w:p>
    <w:p w14:paraId="542596AF" w14:textId="77777777" w:rsidR="00A9226B" w:rsidRPr="00EE39E4" w:rsidRDefault="00A9226B" w:rsidP="00A9226B">
      <w:pPr>
        <w:tabs>
          <w:tab w:val="clear" w:pos="567"/>
        </w:tabs>
        <w:spacing w:line="240" w:lineRule="auto"/>
        <w:rPr>
          <w:szCs w:val="22"/>
        </w:rPr>
      </w:pPr>
    </w:p>
    <w:p w14:paraId="41128C05" w14:textId="7C1DE62B" w:rsidR="00673F4C" w:rsidRPr="00EE39E4" w:rsidRDefault="00673F4C" w:rsidP="00A9226B">
      <w:pPr>
        <w:tabs>
          <w:tab w:val="clear" w:pos="567"/>
        </w:tabs>
        <w:spacing w:line="240" w:lineRule="auto"/>
        <w:rPr>
          <w:szCs w:val="22"/>
        </w:rPr>
      </w:pPr>
    </w:p>
    <w:p w14:paraId="2213ED51" w14:textId="71841344" w:rsidR="002A55B4" w:rsidRPr="00EE39E4" w:rsidRDefault="002A55B4" w:rsidP="00A9226B">
      <w:pPr>
        <w:tabs>
          <w:tab w:val="clear" w:pos="567"/>
        </w:tabs>
        <w:spacing w:line="240" w:lineRule="auto"/>
        <w:rPr>
          <w:szCs w:val="22"/>
        </w:rPr>
      </w:pPr>
    </w:p>
    <w:p w14:paraId="72E4058C" w14:textId="30B5B0CA" w:rsidR="002A55B4" w:rsidRPr="00EE39E4" w:rsidRDefault="002A55B4" w:rsidP="00A9226B">
      <w:pPr>
        <w:tabs>
          <w:tab w:val="clear" w:pos="567"/>
        </w:tabs>
        <w:spacing w:line="240" w:lineRule="auto"/>
        <w:rPr>
          <w:szCs w:val="22"/>
        </w:rPr>
      </w:pPr>
    </w:p>
    <w:p w14:paraId="454C02A2" w14:textId="100DE51C" w:rsidR="002A55B4" w:rsidRPr="00EE39E4" w:rsidRDefault="002A55B4" w:rsidP="00A9226B">
      <w:pPr>
        <w:tabs>
          <w:tab w:val="clear" w:pos="567"/>
        </w:tabs>
        <w:spacing w:line="240" w:lineRule="auto"/>
        <w:rPr>
          <w:szCs w:val="22"/>
        </w:rPr>
      </w:pPr>
    </w:p>
    <w:p w14:paraId="001B1800" w14:textId="2A746DA6" w:rsidR="002A55B4" w:rsidRPr="00EE39E4" w:rsidRDefault="002A55B4" w:rsidP="00A9226B">
      <w:pPr>
        <w:tabs>
          <w:tab w:val="clear" w:pos="567"/>
        </w:tabs>
        <w:spacing w:line="240" w:lineRule="auto"/>
        <w:rPr>
          <w:szCs w:val="22"/>
        </w:rPr>
      </w:pPr>
    </w:p>
    <w:p w14:paraId="4F9F553E" w14:textId="2E960EE1" w:rsidR="002A55B4" w:rsidRPr="00EE39E4" w:rsidRDefault="002A55B4" w:rsidP="00A9226B">
      <w:pPr>
        <w:tabs>
          <w:tab w:val="clear" w:pos="567"/>
        </w:tabs>
        <w:spacing w:line="240" w:lineRule="auto"/>
        <w:rPr>
          <w:szCs w:val="22"/>
        </w:rPr>
      </w:pPr>
    </w:p>
    <w:p w14:paraId="4DC5A208" w14:textId="31E5F402" w:rsidR="002A55B4" w:rsidRPr="00EE39E4" w:rsidRDefault="002A55B4" w:rsidP="00A9226B">
      <w:pPr>
        <w:tabs>
          <w:tab w:val="clear" w:pos="567"/>
        </w:tabs>
        <w:spacing w:line="240" w:lineRule="auto"/>
        <w:rPr>
          <w:szCs w:val="22"/>
        </w:rPr>
      </w:pPr>
    </w:p>
    <w:p w14:paraId="5DCEC82B" w14:textId="60E1F27C" w:rsidR="002A55B4" w:rsidRPr="00EE39E4" w:rsidRDefault="002A55B4" w:rsidP="00A9226B">
      <w:pPr>
        <w:tabs>
          <w:tab w:val="clear" w:pos="567"/>
        </w:tabs>
        <w:spacing w:line="240" w:lineRule="auto"/>
        <w:rPr>
          <w:szCs w:val="22"/>
        </w:rPr>
      </w:pPr>
    </w:p>
    <w:p w14:paraId="57206938" w14:textId="117171F2" w:rsidR="002A55B4" w:rsidRPr="00EE39E4" w:rsidRDefault="002A55B4" w:rsidP="00A9226B">
      <w:pPr>
        <w:tabs>
          <w:tab w:val="clear" w:pos="567"/>
        </w:tabs>
        <w:spacing w:line="240" w:lineRule="auto"/>
        <w:rPr>
          <w:szCs w:val="22"/>
        </w:rPr>
      </w:pPr>
    </w:p>
    <w:p w14:paraId="482D1A45" w14:textId="05559C3E" w:rsidR="002A55B4" w:rsidRPr="00EE39E4" w:rsidRDefault="002A55B4" w:rsidP="00A9226B">
      <w:pPr>
        <w:tabs>
          <w:tab w:val="clear" w:pos="567"/>
        </w:tabs>
        <w:spacing w:line="240" w:lineRule="auto"/>
        <w:rPr>
          <w:szCs w:val="22"/>
        </w:rPr>
      </w:pPr>
    </w:p>
    <w:p w14:paraId="40579B77" w14:textId="7BF3ECC2" w:rsidR="002A55B4" w:rsidRPr="00EE39E4" w:rsidRDefault="002A55B4" w:rsidP="00A9226B">
      <w:pPr>
        <w:tabs>
          <w:tab w:val="clear" w:pos="567"/>
        </w:tabs>
        <w:spacing w:line="240" w:lineRule="auto"/>
        <w:rPr>
          <w:szCs w:val="22"/>
        </w:rPr>
      </w:pPr>
    </w:p>
    <w:p w14:paraId="57CEC816" w14:textId="32DEC657" w:rsidR="002A55B4" w:rsidRPr="00EE39E4" w:rsidRDefault="002A55B4" w:rsidP="00A9226B">
      <w:pPr>
        <w:tabs>
          <w:tab w:val="clear" w:pos="567"/>
        </w:tabs>
        <w:spacing w:line="240" w:lineRule="auto"/>
        <w:rPr>
          <w:szCs w:val="22"/>
        </w:rPr>
      </w:pPr>
    </w:p>
    <w:p w14:paraId="276BC2FC" w14:textId="6C240D0B" w:rsidR="002A55B4" w:rsidRPr="00EE39E4" w:rsidRDefault="002A55B4" w:rsidP="00A9226B">
      <w:pPr>
        <w:tabs>
          <w:tab w:val="clear" w:pos="567"/>
        </w:tabs>
        <w:spacing w:line="240" w:lineRule="auto"/>
        <w:rPr>
          <w:szCs w:val="22"/>
        </w:rPr>
      </w:pPr>
    </w:p>
    <w:p w14:paraId="3E15547C" w14:textId="5356EBB1" w:rsidR="002A55B4" w:rsidRPr="00EE39E4" w:rsidRDefault="002A55B4" w:rsidP="00A9226B">
      <w:pPr>
        <w:tabs>
          <w:tab w:val="clear" w:pos="567"/>
        </w:tabs>
        <w:spacing w:line="240" w:lineRule="auto"/>
        <w:rPr>
          <w:szCs w:val="22"/>
        </w:rPr>
      </w:pPr>
    </w:p>
    <w:p w14:paraId="489CCC8D" w14:textId="2AEF63DB" w:rsidR="002A55B4" w:rsidRDefault="002A55B4" w:rsidP="00A9226B">
      <w:pPr>
        <w:tabs>
          <w:tab w:val="clear" w:pos="567"/>
        </w:tabs>
        <w:spacing w:line="240" w:lineRule="auto"/>
        <w:rPr>
          <w:szCs w:val="22"/>
        </w:rPr>
      </w:pPr>
    </w:p>
    <w:p w14:paraId="3CD69BCE" w14:textId="420D0D46" w:rsidR="00B478A6" w:rsidRDefault="00B478A6">
      <w:pPr>
        <w:tabs>
          <w:tab w:val="clear" w:pos="567"/>
        </w:tabs>
        <w:spacing w:line="240" w:lineRule="auto"/>
        <w:rPr>
          <w:szCs w:val="22"/>
        </w:rPr>
      </w:pPr>
      <w:r>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348AA" w:rsidRPr="00EE39E4" w14:paraId="2E04F98B" w14:textId="77777777" w:rsidTr="00302266">
        <w:trPr>
          <w:trHeight w:val="977"/>
        </w:trPr>
        <w:tc>
          <w:tcPr>
            <w:tcW w:w="9298" w:type="dxa"/>
            <w:tcBorders>
              <w:bottom w:val="single" w:sz="4" w:space="0" w:color="auto"/>
            </w:tcBorders>
          </w:tcPr>
          <w:p w14:paraId="7F926A7D" w14:textId="77777777" w:rsidR="00673F4C" w:rsidRPr="00EE39E4" w:rsidRDefault="002A5D3D" w:rsidP="00302266">
            <w:pPr>
              <w:rPr>
                <w:b/>
                <w:szCs w:val="22"/>
              </w:rPr>
            </w:pPr>
            <w:r>
              <w:rPr>
                <w:b/>
              </w:rPr>
              <w:lastRenderedPageBreak/>
              <w:t>UZ TIEŠĀ IEPAKOJUMA NORĀDĀMĀ INFORMĀCIJA</w:t>
            </w:r>
          </w:p>
          <w:p w14:paraId="2F0C32F9" w14:textId="77777777" w:rsidR="00673F4C" w:rsidRPr="00EE39E4" w:rsidRDefault="00673F4C" w:rsidP="00302266">
            <w:pPr>
              <w:rPr>
                <w:szCs w:val="22"/>
              </w:rPr>
            </w:pPr>
          </w:p>
          <w:p w14:paraId="020C5426" w14:textId="08D8785D" w:rsidR="00673F4C" w:rsidRPr="00EE39E4" w:rsidRDefault="002A55B4" w:rsidP="00302266">
            <w:pPr>
              <w:rPr>
                <w:bCs/>
                <w:szCs w:val="22"/>
              </w:rPr>
            </w:pPr>
            <w:r>
              <w:t>Brūna</w:t>
            </w:r>
            <w:r w:rsidR="00E31D2E">
              <w:t>s</w:t>
            </w:r>
            <w:r>
              <w:t xml:space="preserve"> II tipa</w:t>
            </w:r>
            <w:r w:rsidR="00E31D2E">
              <w:t xml:space="preserve"> stikla</w:t>
            </w:r>
            <w:r>
              <w:t xml:space="preserve"> pudeles — 100 ml, 250 ml, 500 ml</w:t>
            </w:r>
          </w:p>
        </w:tc>
      </w:tr>
    </w:tbl>
    <w:p w14:paraId="0FE604C5" w14:textId="77777777" w:rsidR="00673F4C" w:rsidRPr="00EE39E4" w:rsidRDefault="00673F4C" w:rsidP="00673F4C">
      <w:pPr>
        <w:rPr>
          <w:szCs w:val="22"/>
        </w:rPr>
      </w:pPr>
    </w:p>
    <w:p w14:paraId="0651B7B0"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08007E4F" w14:textId="77777777" w:rsidR="00673F4C" w:rsidRPr="00EE39E4" w:rsidRDefault="00673F4C" w:rsidP="00673F4C">
      <w:pPr>
        <w:rPr>
          <w:szCs w:val="22"/>
        </w:rPr>
      </w:pPr>
    </w:p>
    <w:p w14:paraId="3D5BB19C" w14:textId="66FD34A4" w:rsidR="00673F4C" w:rsidRPr="00EE39E4" w:rsidRDefault="002A55B4" w:rsidP="002A55B4">
      <w:pPr>
        <w:tabs>
          <w:tab w:val="clear" w:pos="567"/>
        </w:tabs>
        <w:spacing w:line="240" w:lineRule="auto"/>
        <w:rPr>
          <w:szCs w:val="22"/>
        </w:rPr>
      </w:pPr>
      <w:r>
        <w:t xml:space="preserve">EVOCTIN PLUS 10 mg/ml + 100 mg/ml šķīdums injekcijām </w:t>
      </w:r>
    </w:p>
    <w:p w14:paraId="4579B69D" w14:textId="77777777" w:rsidR="00BB7D42" w:rsidRDefault="00BB7D42" w:rsidP="00673F4C">
      <w:pPr>
        <w:rPr>
          <w:szCs w:val="22"/>
        </w:rPr>
      </w:pPr>
    </w:p>
    <w:p w14:paraId="38963F33" w14:textId="77777777" w:rsidR="002C5AF6" w:rsidRPr="00EE39E4" w:rsidRDefault="002C5AF6" w:rsidP="00673F4C">
      <w:pPr>
        <w:rPr>
          <w:szCs w:val="22"/>
        </w:rPr>
      </w:pPr>
    </w:p>
    <w:p w14:paraId="434058E7"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5E37C498" w14:textId="77777777" w:rsidR="00B63001" w:rsidRDefault="00B63001" w:rsidP="000E62C9">
      <w:pPr>
        <w:ind w:right="113"/>
      </w:pPr>
    </w:p>
    <w:p w14:paraId="630F77CF" w14:textId="110DEC87" w:rsidR="000E62C9" w:rsidRPr="000E62C9" w:rsidRDefault="000E62C9" w:rsidP="000E62C9">
      <w:pPr>
        <w:ind w:right="113"/>
        <w:rPr>
          <w:szCs w:val="22"/>
        </w:rPr>
      </w:pPr>
      <w:r>
        <w:t>Katrs ml satur:</w:t>
      </w:r>
    </w:p>
    <w:p w14:paraId="63743AEE" w14:textId="77777777" w:rsidR="000E62C9" w:rsidRPr="000E62C9" w:rsidRDefault="000E62C9" w:rsidP="000E62C9">
      <w:pPr>
        <w:ind w:right="113"/>
        <w:rPr>
          <w:szCs w:val="22"/>
        </w:rPr>
      </w:pPr>
    </w:p>
    <w:p w14:paraId="169F7442" w14:textId="767B197F" w:rsidR="00673F4C" w:rsidRPr="00842AD9" w:rsidRDefault="000E62C9" w:rsidP="000E62C9">
      <w:pPr>
        <w:ind w:right="113"/>
        <w:rPr>
          <w:szCs w:val="22"/>
        </w:rPr>
      </w:pPr>
      <w:r>
        <w:t>Aktīvās vielas:</w:t>
      </w:r>
    </w:p>
    <w:p w14:paraId="67BA7458" w14:textId="1BDF4EC7" w:rsidR="006400A3" w:rsidRPr="00842AD9" w:rsidRDefault="006400A3" w:rsidP="006400A3">
      <w:pPr>
        <w:tabs>
          <w:tab w:val="clear" w:pos="567"/>
        </w:tabs>
        <w:spacing w:line="240" w:lineRule="auto"/>
        <w:rPr>
          <w:szCs w:val="22"/>
        </w:rPr>
      </w:pPr>
      <w:r>
        <w:t>Ivermektīns 10 mg</w:t>
      </w:r>
    </w:p>
    <w:p w14:paraId="770E4AA7" w14:textId="60DDEE46" w:rsidR="006400A3" w:rsidRPr="00842AD9" w:rsidRDefault="006400A3" w:rsidP="006400A3">
      <w:pPr>
        <w:tabs>
          <w:tab w:val="clear" w:pos="567"/>
        </w:tabs>
        <w:spacing w:line="240" w:lineRule="auto"/>
        <w:rPr>
          <w:szCs w:val="22"/>
        </w:rPr>
      </w:pPr>
      <w:r>
        <w:t>Klorsulons 100 mg</w:t>
      </w:r>
    </w:p>
    <w:p w14:paraId="7E3BC663" w14:textId="77777777" w:rsidR="00673F4C" w:rsidRPr="00624AB6" w:rsidRDefault="00673F4C" w:rsidP="00673F4C">
      <w:pPr>
        <w:ind w:right="113"/>
        <w:rPr>
          <w:szCs w:val="22"/>
          <w:lang w:val="fr-FR"/>
        </w:rPr>
      </w:pPr>
    </w:p>
    <w:p w14:paraId="09ECF969" w14:textId="77777777" w:rsidR="002C5AF6" w:rsidRPr="00624AB6" w:rsidRDefault="002C5AF6" w:rsidP="00673F4C">
      <w:pPr>
        <w:ind w:right="113"/>
        <w:rPr>
          <w:szCs w:val="22"/>
          <w:lang w:val="fr-FR"/>
        </w:rPr>
      </w:pPr>
    </w:p>
    <w:p w14:paraId="5636CFEE"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MĒRĶSUGAS</w:t>
      </w:r>
    </w:p>
    <w:p w14:paraId="0FD3C2FE" w14:textId="77777777" w:rsidR="00673F4C" w:rsidRPr="00EE39E4" w:rsidRDefault="00673F4C" w:rsidP="00673F4C">
      <w:pPr>
        <w:ind w:right="113"/>
        <w:rPr>
          <w:szCs w:val="22"/>
        </w:rPr>
      </w:pPr>
    </w:p>
    <w:p w14:paraId="18215CED" w14:textId="2B547560" w:rsidR="00963181" w:rsidRPr="00EE39E4" w:rsidRDefault="002A55B4" w:rsidP="00963181">
      <w:pPr>
        <w:spacing w:line="240" w:lineRule="auto"/>
        <w:jc w:val="both"/>
        <w:rPr>
          <w:szCs w:val="22"/>
        </w:rPr>
      </w:pPr>
      <w:r>
        <w:t xml:space="preserve">Liellopi </w:t>
      </w:r>
    </w:p>
    <w:p w14:paraId="0D8126FC" w14:textId="77777777" w:rsidR="002A55B4" w:rsidRPr="00EE39E4" w:rsidRDefault="002A55B4" w:rsidP="00673F4C">
      <w:pPr>
        <w:ind w:right="113"/>
        <w:rPr>
          <w:szCs w:val="22"/>
        </w:rPr>
      </w:pPr>
    </w:p>
    <w:p w14:paraId="48C3F20B" w14:textId="77777777" w:rsidR="00BB7D42" w:rsidRPr="00EE39E4" w:rsidRDefault="00BB7D42" w:rsidP="00673F4C">
      <w:pPr>
        <w:ind w:right="113"/>
        <w:rPr>
          <w:szCs w:val="22"/>
        </w:rPr>
      </w:pPr>
    </w:p>
    <w:p w14:paraId="07BED847"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LIETOŠANAS VEIDI</w:t>
      </w:r>
    </w:p>
    <w:p w14:paraId="3F7BD7BC" w14:textId="77777777" w:rsidR="00673F4C" w:rsidRPr="00EE39E4" w:rsidRDefault="00673F4C" w:rsidP="00673F4C">
      <w:pPr>
        <w:pStyle w:val="EndnoteText"/>
        <w:rPr>
          <w:szCs w:val="22"/>
        </w:rPr>
      </w:pPr>
    </w:p>
    <w:p w14:paraId="080A21BB" w14:textId="3A3E34D1" w:rsidR="0027589D" w:rsidRPr="00EE39E4" w:rsidRDefault="00EE39E4" w:rsidP="00673F4C">
      <w:pPr>
        <w:pStyle w:val="EndnoteText"/>
        <w:rPr>
          <w:szCs w:val="22"/>
        </w:rPr>
      </w:pPr>
      <w:r>
        <w:t>Subkutānai lietošanai.</w:t>
      </w:r>
    </w:p>
    <w:p w14:paraId="2B8DCDA9" w14:textId="270B0528" w:rsidR="00D10E87" w:rsidRPr="00EE39E4" w:rsidRDefault="002A5D3D" w:rsidP="00842AD9">
      <w:pPr>
        <w:pStyle w:val="EndnoteText"/>
      </w:pPr>
      <w:r>
        <w:t>Pirms lietošanas izlasiet lietošanas instrukciju.</w:t>
      </w:r>
    </w:p>
    <w:p w14:paraId="6C0D93F1" w14:textId="77777777" w:rsidR="00BB7D42" w:rsidRDefault="00BB7D42" w:rsidP="00673F4C">
      <w:pPr>
        <w:ind w:right="113"/>
        <w:rPr>
          <w:szCs w:val="22"/>
        </w:rPr>
      </w:pPr>
    </w:p>
    <w:p w14:paraId="17822E63" w14:textId="77777777" w:rsidR="00E31D2E" w:rsidRPr="00EE39E4" w:rsidRDefault="00E31D2E" w:rsidP="00673F4C">
      <w:pPr>
        <w:ind w:right="113"/>
        <w:rPr>
          <w:szCs w:val="22"/>
        </w:rPr>
      </w:pPr>
    </w:p>
    <w:p w14:paraId="34EC59BA"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5.</w:t>
      </w:r>
      <w:r>
        <w:rPr>
          <w:b/>
        </w:rPr>
        <w:tab/>
        <w:t>IEROBEŽOJUMU PERIODS</w:t>
      </w:r>
    </w:p>
    <w:p w14:paraId="6A3B0C4F" w14:textId="77777777" w:rsidR="00C40CFF" w:rsidRPr="00EE39E4" w:rsidRDefault="00C40CFF" w:rsidP="00673F4C">
      <w:pPr>
        <w:rPr>
          <w:szCs w:val="22"/>
        </w:rPr>
      </w:pPr>
    </w:p>
    <w:p w14:paraId="658C7B4E" w14:textId="38FB2B45" w:rsidR="002A55B4" w:rsidRPr="00EE39E4" w:rsidRDefault="002A55B4" w:rsidP="002A55B4">
      <w:pPr>
        <w:tabs>
          <w:tab w:val="clear" w:pos="567"/>
        </w:tabs>
        <w:spacing w:line="240" w:lineRule="auto"/>
        <w:rPr>
          <w:szCs w:val="22"/>
        </w:rPr>
      </w:pPr>
      <w:r>
        <w:t xml:space="preserve">Ierobežojumu </w:t>
      </w:r>
      <w:r w:rsidR="00B63001">
        <w:t>periods</w:t>
      </w:r>
      <w:r>
        <w:t>:</w:t>
      </w:r>
    </w:p>
    <w:p w14:paraId="5121C7A9" w14:textId="6CD1A5EC" w:rsidR="002A55B4" w:rsidRPr="00EE39E4" w:rsidRDefault="002A55B4" w:rsidP="00040970">
      <w:pPr>
        <w:autoSpaceDE w:val="0"/>
        <w:autoSpaceDN w:val="0"/>
        <w:adjustRightInd w:val="0"/>
        <w:spacing w:line="240" w:lineRule="auto"/>
        <w:jc w:val="both"/>
        <w:rPr>
          <w:color w:val="000000"/>
          <w:szCs w:val="22"/>
          <w:shd w:val="clear" w:color="auto" w:fill="FEFEFF"/>
        </w:rPr>
      </w:pPr>
      <w:r>
        <w:rPr>
          <w:color w:val="000000"/>
          <w:shd w:val="clear" w:color="auto" w:fill="FEFEFF"/>
        </w:rPr>
        <w:t xml:space="preserve">Gaļai un blakusproduktiem: 66 dienas. </w:t>
      </w:r>
    </w:p>
    <w:p w14:paraId="5477446E" w14:textId="77777777" w:rsidR="00E040D8" w:rsidRPr="00EE39E4" w:rsidRDefault="00E040D8" w:rsidP="002A55B4">
      <w:pPr>
        <w:autoSpaceDE w:val="0"/>
        <w:autoSpaceDN w:val="0"/>
        <w:adjustRightInd w:val="0"/>
        <w:spacing w:line="240" w:lineRule="auto"/>
        <w:jc w:val="both"/>
        <w:rPr>
          <w:color w:val="000000"/>
          <w:szCs w:val="22"/>
          <w:u w:val="single"/>
          <w:shd w:val="clear" w:color="auto" w:fill="FEFEFF"/>
          <w:lang w:val="ro-RO"/>
        </w:rPr>
      </w:pPr>
    </w:p>
    <w:p w14:paraId="7C36ADCB" w14:textId="41D73922" w:rsidR="004B7EDC" w:rsidRPr="0070321C" w:rsidRDefault="004B7EDC" w:rsidP="002A55B4">
      <w:pPr>
        <w:tabs>
          <w:tab w:val="clear" w:pos="567"/>
        </w:tabs>
        <w:spacing w:line="240" w:lineRule="auto"/>
        <w:rPr>
          <w:szCs w:val="22"/>
        </w:rPr>
      </w:pPr>
      <w:r>
        <w:t>Pienam: Nav reģistrēts lietošanai dzīvniekiem, kuru pienu izmanto cilvēku uzturā. Nelietot grūsniem dzīvniekiem 60 dienas pirms gaidāmajām dzemdībām, ja šo dzīvnieku pienu paredzēts izmantot cilvēku uzturā.</w:t>
      </w:r>
    </w:p>
    <w:p w14:paraId="7CC8C60C" w14:textId="77777777" w:rsidR="00673F4C" w:rsidRPr="00EE39E4" w:rsidRDefault="00673F4C" w:rsidP="00842AD9">
      <w:pPr>
        <w:tabs>
          <w:tab w:val="clear" w:pos="567"/>
        </w:tabs>
        <w:spacing w:line="240" w:lineRule="auto"/>
        <w:rPr>
          <w:szCs w:val="22"/>
        </w:rPr>
      </w:pPr>
    </w:p>
    <w:p w14:paraId="0428A8EC" w14:textId="77777777" w:rsidR="00BB7D42" w:rsidRPr="00EE39E4" w:rsidRDefault="00BB7D42" w:rsidP="00673F4C">
      <w:pPr>
        <w:ind w:right="113"/>
        <w:rPr>
          <w:szCs w:val="22"/>
        </w:rPr>
      </w:pPr>
    </w:p>
    <w:p w14:paraId="3D62A2F6"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6.</w:t>
      </w:r>
      <w:r>
        <w:rPr>
          <w:b/>
        </w:rPr>
        <w:tab/>
        <w:t>DERĪGUMA TERMIŅŠ</w:t>
      </w:r>
    </w:p>
    <w:p w14:paraId="0C1280BA" w14:textId="77777777" w:rsidR="00673F4C" w:rsidRPr="00EE39E4" w:rsidRDefault="00673F4C" w:rsidP="00673F4C">
      <w:pPr>
        <w:rPr>
          <w:szCs w:val="22"/>
        </w:rPr>
      </w:pPr>
    </w:p>
    <w:p w14:paraId="3CE10C61" w14:textId="081A0BB5" w:rsidR="00673F4C" w:rsidRPr="00EE39E4" w:rsidRDefault="002A5D3D" w:rsidP="00673F4C">
      <w:pPr>
        <w:rPr>
          <w:szCs w:val="22"/>
        </w:rPr>
      </w:pPr>
      <w:r>
        <w:t>Exp. {mēnesis/gads}</w:t>
      </w:r>
    </w:p>
    <w:p w14:paraId="7AD018C9" w14:textId="18EE6E6F" w:rsidR="00673F4C" w:rsidRPr="00EE39E4" w:rsidRDefault="002A55B4" w:rsidP="002A55B4">
      <w:pPr>
        <w:tabs>
          <w:tab w:val="clear" w:pos="567"/>
        </w:tabs>
        <w:spacing w:line="240" w:lineRule="auto"/>
        <w:rPr>
          <w:szCs w:val="22"/>
        </w:rPr>
      </w:pPr>
      <w:r>
        <w:t>Pēc caurduršanas izlietot 28 dienu laikā.</w:t>
      </w:r>
    </w:p>
    <w:p w14:paraId="5CF92F1B" w14:textId="77777777" w:rsidR="00E2751F" w:rsidRPr="00EE39E4" w:rsidRDefault="00E2751F" w:rsidP="00E2751F">
      <w:pPr>
        <w:tabs>
          <w:tab w:val="clear" w:pos="567"/>
        </w:tabs>
        <w:spacing w:line="240" w:lineRule="auto"/>
        <w:rPr>
          <w:szCs w:val="22"/>
        </w:rPr>
      </w:pPr>
      <w:r>
        <w:t>Pēc caurduršanas izlietot līdz...</w:t>
      </w:r>
    </w:p>
    <w:p w14:paraId="1C53CFA8" w14:textId="77777777" w:rsidR="00673F4C" w:rsidRPr="00EE39E4" w:rsidRDefault="00673F4C" w:rsidP="00673F4C">
      <w:pPr>
        <w:ind w:right="113"/>
        <w:rPr>
          <w:szCs w:val="22"/>
        </w:rPr>
      </w:pPr>
    </w:p>
    <w:p w14:paraId="1F03EC13" w14:textId="77777777" w:rsidR="00BB7D42" w:rsidRPr="00EE39E4" w:rsidRDefault="00BB7D42" w:rsidP="00673F4C">
      <w:pPr>
        <w:ind w:right="113"/>
        <w:rPr>
          <w:szCs w:val="22"/>
        </w:rPr>
      </w:pPr>
    </w:p>
    <w:p w14:paraId="56522497"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ĪPAŠI UZGLABĀŠANAS NOSACĪJUMI</w:t>
      </w:r>
    </w:p>
    <w:p w14:paraId="2852966A" w14:textId="77777777" w:rsidR="00673F4C" w:rsidRPr="00EE39E4" w:rsidRDefault="00673F4C" w:rsidP="00673F4C">
      <w:pPr>
        <w:rPr>
          <w:szCs w:val="22"/>
        </w:rPr>
      </w:pPr>
    </w:p>
    <w:p w14:paraId="6F864F0E" w14:textId="77777777" w:rsidR="002A55B4" w:rsidRPr="00EE39E4" w:rsidRDefault="002A55B4" w:rsidP="002A55B4">
      <w:pPr>
        <w:tabs>
          <w:tab w:val="clear" w:pos="567"/>
        </w:tabs>
        <w:spacing w:line="240" w:lineRule="auto"/>
        <w:rPr>
          <w:szCs w:val="22"/>
        </w:rPr>
      </w:pPr>
      <w:r>
        <w:t>Uzglabāt temperatūrā līdz 25 </w:t>
      </w:r>
      <w:r>
        <w:sym w:font="Symbol" w:char="F0B0"/>
      </w:r>
      <w:r>
        <w:t>C.</w:t>
      </w:r>
    </w:p>
    <w:p w14:paraId="6CD036E8" w14:textId="7296F558" w:rsidR="00673F4C" w:rsidRPr="00EE39E4" w:rsidRDefault="00673F4C" w:rsidP="00673F4C">
      <w:pPr>
        <w:ind w:right="113"/>
        <w:rPr>
          <w:szCs w:val="22"/>
        </w:rPr>
      </w:pPr>
    </w:p>
    <w:p w14:paraId="5D8BDB76" w14:textId="77777777" w:rsidR="00BB7D42" w:rsidRPr="00EE39E4" w:rsidRDefault="00BB7D42" w:rsidP="00673F4C">
      <w:pPr>
        <w:ind w:right="113"/>
        <w:rPr>
          <w:szCs w:val="22"/>
        </w:rPr>
      </w:pPr>
    </w:p>
    <w:p w14:paraId="0AD75899" w14:textId="77777777" w:rsidR="00673F4C" w:rsidRPr="00EE39E4" w:rsidRDefault="002A5D3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 xml:space="preserve">TIRDZNIECĪBAS ATĻAUJAS TURĒTĀJS </w:t>
      </w:r>
    </w:p>
    <w:p w14:paraId="026E91DE" w14:textId="77777777" w:rsidR="00673F4C" w:rsidRPr="00EE39E4" w:rsidRDefault="00673F4C" w:rsidP="00E74050">
      <w:pPr>
        <w:ind w:right="-318"/>
        <w:rPr>
          <w:szCs w:val="22"/>
        </w:rPr>
      </w:pPr>
    </w:p>
    <w:p w14:paraId="1278D929" w14:textId="06E9FBA1" w:rsidR="002A55B4" w:rsidRPr="00EE39E4" w:rsidRDefault="00F8304F" w:rsidP="002A55B4">
      <w:pPr>
        <w:tabs>
          <w:tab w:val="clear" w:pos="567"/>
        </w:tabs>
        <w:spacing w:line="240" w:lineRule="auto"/>
        <w:rPr>
          <w:szCs w:val="22"/>
        </w:rPr>
      </w:pPr>
      <w:r>
        <w:t>ADOH B.V.</w:t>
      </w:r>
    </w:p>
    <w:p w14:paraId="34B601D1" w14:textId="77777777" w:rsidR="00673F4C" w:rsidRPr="00EE39E4" w:rsidRDefault="002A5D3D" w:rsidP="00D10E87">
      <w:pPr>
        <w:keepNext/>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SĒRIJAS NUMURS</w:t>
      </w:r>
    </w:p>
    <w:p w14:paraId="7D1C3E91" w14:textId="77777777" w:rsidR="002A55B4" w:rsidRPr="00EE39E4" w:rsidRDefault="002A55B4" w:rsidP="00D10E87">
      <w:pPr>
        <w:keepNext/>
        <w:rPr>
          <w:szCs w:val="22"/>
        </w:rPr>
      </w:pPr>
    </w:p>
    <w:p w14:paraId="0A834A23" w14:textId="5AC05E1C" w:rsidR="00673F4C" w:rsidRPr="00EE39E4" w:rsidRDefault="002A5D3D" w:rsidP="00673F4C">
      <w:pPr>
        <w:rPr>
          <w:szCs w:val="22"/>
        </w:rPr>
      </w:pPr>
      <w:r>
        <w:t>Lot {numurs}</w:t>
      </w:r>
    </w:p>
    <w:p w14:paraId="2B036251" w14:textId="6009025B" w:rsidR="00C114FF" w:rsidRPr="00EE39E4" w:rsidRDefault="002A5D3D" w:rsidP="002A55B4">
      <w:pPr>
        <w:ind w:right="113"/>
        <w:rPr>
          <w:szCs w:val="22"/>
        </w:rPr>
      </w:pPr>
      <w:r>
        <w:br w:type="page"/>
      </w:r>
    </w:p>
    <w:p w14:paraId="3BDF87AF" w14:textId="77777777" w:rsidR="00C114FF" w:rsidRPr="00EE39E4" w:rsidRDefault="00C114FF" w:rsidP="00A9226B">
      <w:pPr>
        <w:tabs>
          <w:tab w:val="clear" w:pos="567"/>
        </w:tabs>
        <w:spacing w:line="240" w:lineRule="auto"/>
        <w:rPr>
          <w:szCs w:val="22"/>
        </w:rPr>
      </w:pPr>
    </w:p>
    <w:p w14:paraId="09650F48" w14:textId="77777777" w:rsidR="00C114FF" w:rsidRPr="00EE39E4" w:rsidRDefault="00C114FF" w:rsidP="00A9226B">
      <w:pPr>
        <w:tabs>
          <w:tab w:val="clear" w:pos="567"/>
        </w:tabs>
        <w:spacing w:line="240" w:lineRule="auto"/>
        <w:rPr>
          <w:szCs w:val="22"/>
        </w:rPr>
      </w:pPr>
    </w:p>
    <w:p w14:paraId="0507F44F" w14:textId="77777777" w:rsidR="00C114FF" w:rsidRPr="00EE39E4" w:rsidRDefault="00C114FF" w:rsidP="00A9226B">
      <w:pPr>
        <w:tabs>
          <w:tab w:val="clear" w:pos="567"/>
        </w:tabs>
        <w:spacing w:line="240" w:lineRule="auto"/>
        <w:rPr>
          <w:szCs w:val="22"/>
        </w:rPr>
      </w:pPr>
    </w:p>
    <w:p w14:paraId="1D342230" w14:textId="77777777" w:rsidR="00C114FF" w:rsidRPr="00EE39E4" w:rsidRDefault="00C114FF" w:rsidP="00A9226B">
      <w:pPr>
        <w:tabs>
          <w:tab w:val="clear" w:pos="567"/>
        </w:tabs>
        <w:spacing w:line="240" w:lineRule="auto"/>
        <w:rPr>
          <w:szCs w:val="22"/>
        </w:rPr>
      </w:pPr>
    </w:p>
    <w:p w14:paraId="74105AB5" w14:textId="77777777" w:rsidR="00C114FF" w:rsidRPr="00EE39E4" w:rsidRDefault="00C114FF" w:rsidP="00A9226B">
      <w:pPr>
        <w:tabs>
          <w:tab w:val="clear" w:pos="567"/>
        </w:tabs>
        <w:spacing w:line="240" w:lineRule="auto"/>
        <w:rPr>
          <w:szCs w:val="22"/>
        </w:rPr>
      </w:pPr>
    </w:p>
    <w:p w14:paraId="3274D8B3" w14:textId="77777777" w:rsidR="00C114FF" w:rsidRPr="00EE39E4" w:rsidRDefault="00C114FF" w:rsidP="00A9226B">
      <w:pPr>
        <w:tabs>
          <w:tab w:val="clear" w:pos="567"/>
        </w:tabs>
        <w:spacing w:line="240" w:lineRule="auto"/>
        <w:rPr>
          <w:szCs w:val="22"/>
        </w:rPr>
      </w:pPr>
    </w:p>
    <w:p w14:paraId="47AA2A1C" w14:textId="77777777" w:rsidR="00C114FF" w:rsidRPr="00EE39E4" w:rsidRDefault="00C114FF" w:rsidP="00A9226B">
      <w:pPr>
        <w:tabs>
          <w:tab w:val="clear" w:pos="567"/>
        </w:tabs>
        <w:spacing w:line="240" w:lineRule="auto"/>
        <w:rPr>
          <w:szCs w:val="22"/>
        </w:rPr>
      </w:pPr>
    </w:p>
    <w:p w14:paraId="661E6144" w14:textId="77777777" w:rsidR="00C114FF" w:rsidRPr="00EE39E4" w:rsidRDefault="00C114FF" w:rsidP="00A9226B">
      <w:pPr>
        <w:tabs>
          <w:tab w:val="clear" w:pos="567"/>
        </w:tabs>
        <w:spacing w:line="240" w:lineRule="auto"/>
        <w:rPr>
          <w:szCs w:val="22"/>
        </w:rPr>
      </w:pPr>
    </w:p>
    <w:p w14:paraId="36865987" w14:textId="77777777" w:rsidR="00C114FF" w:rsidRPr="00EE39E4" w:rsidRDefault="00C114FF" w:rsidP="00A9226B">
      <w:pPr>
        <w:tabs>
          <w:tab w:val="clear" w:pos="567"/>
        </w:tabs>
        <w:spacing w:line="240" w:lineRule="auto"/>
        <w:rPr>
          <w:szCs w:val="22"/>
        </w:rPr>
      </w:pPr>
    </w:p>
    <w:p w14:paraId="5B255221" w14:textId="77777777" w:rsidR="00C114FF" w:rsidRPr="00EE39E4" w:rsidRDefault="00C114FF" w:rsidP="00A9226B">
      <w:pPr>
        <w:tabs>
          <w:tab w:val="clear" w:pos="567"/>
        </w:tabs>
        <w:spacing w:line="240" w:lineRule="auto"/>
        <w:rPr>
          <w:szCs w:val="22"/>
        </w:rPr>
      </w:pPr>
    </w:p>
    <w:p w14:paraId="41CC9DC5" w14:textId="77777777" w:rsidR="00C114FF" w:rsidRPr="00EE39E4" w:rsidRDefault="00C114FF" w:rsidP="00A9226B">
      <w:pPr>
        <w:tabs>
          <w:tab w:val="clear" w:pos="567"/>
        </w:tabs>
        <w:spacing w:line="240" w:lineRule="auto"/>
        <w:rPr>
          <w:szCs w:val="22"/>
        </w:rPr>
      </w:pPr>
    </w:p>
    <w:p w14:paraId="61CD69FA" w14:textId="77777777" w:rsidR="00C114FF" w:rsidRPr="00EE39E4" w:rsidRDefault="00C114FF" w:rsidP="00A9226B">
      <w:pPr>
        <w:tabs>
          <w:tab w:val="clear" w:pos="567"/>
        </w:tabs>
        <w:spacing w:line="240" w:lineRule="auto"/>
        <w:rPr>
          <w:szCs w:val="22"/>
        </w:rPr>
      </w:pPr>
    </w:p>
    <w:p w14:paraId="20678CBD" w14:textId="77777777" w:rsidR="00C114FF" w:rsidRPr="00EE39E4" w:rsidRDefault="00C114FF" w:rsidP="00A9226B">
      <w:pPr>
        <w:tabs>
          <w:tab w:val="clear" w:pos="567"/>
        </w:tabs>
        <w:spacing w:line="240" w:lineRule="auto"/>
        <w:rPr>
          <w:szCs w:val="22"/>
        </w:rPr>
      </w:pPr>
    </w:p>
    <w:p w14:paraId="3F8EFE3C" w14:textId="77777777" w:rsidR="00C114FF" w:rsidRPr="00EE39E4" w:rsidRDefault="00C114FF" w:rsidP="00A9226B">
      <w:pPr>
        <w:tabs>
          <w:tab w:val="clear" w:pos="567"/>
        </w:tabs>
        <w:spacing w:line="240" w:lineRule="auto"/>
        <w:rPr>
          <w:szCs w:val="22"/>
        </w:rPr>
      </w:pPr>
    </w:p>
    <w:p w14:paraId="6BBC19E3" w14:textId="77777777" w:rsidR="00C114FF" w:rsidRPr="00EE39E4" w:rsidRDefault="00C114FF" w:rsidP="00A9226B">
      <w:pPr>
        <w:tabs>
          <w:tab w:val="clear" w:pos="567"/>
        </w:tabs>
        <w:spacing w:line="240" w:lineRule="auto"/>
        <w:rPr>
          <w:szCs w:val="22"/>
        </w:rPr>
      </w:pPr>
    </w:p>
    <w:p w14:paraId="2A3A0E5B" w14:textId="77777777" w:rsidR="00C114FF" w:rsidRPr="00EE39E4" w:rsidRDefault="00C114FF" w:rsidP="00A9226B">
      <w:pPr>
        <w:tabs>
          <w:tab w:val="clear" w:pos="567"/>
        </w:tabs>
        <w:spacing w:line="240" w:lineRule="auto"/>
        <w:rPr>
          <w:szCs w:val="22"/>
        </w:rPr>
      </w:pPr>
    </w:p>
    <w:p w14:paraId="10457A53" w14:textId="77777777" w:rsidR="00C114FF" w:rsidRPr="00EE39E4" w:rsidRDefault="00C114FF" w:rsidP="00A9226B">
      <w:pPr>
        <w:tabs>
          <w:tab w:val="clear" w:pos="567"/>
        </w:tabs>
        <w:spacing w:line="240" w:lineRule="auto"/>
        <w:rPr>
          <w:szCs w:val="22"/>
        </w:rPr>
      </w:pPr>
    </w:p>
    <w:p w14:paraId="54727DA5" w14:textId="77777777" w:rsidR="00C114FF" w:rsidRPr="00EE39E4" w:rsidRDefault="00C114FF" w:rsidP="00A9226B">
      <w:pPr>
        <w:tabs>
          <w:tab w:val="clear" w:pos="567"/>
        </w:tabs>
        <w:spacing w:line="240" w:lineRule="auto"/>
        <w:rPr>
          <w:szCs w:val="22"/>
        </w:rPr>
      </w:pPr>
    </w:p>
    <w:p w14:paraId="474B0552" w14:textId="77777777" w:rsidR="00C114FF" w:rsidRPr="00EE39E4" w:rsidRDefault="00C114FF" w:rsidP="00A9226B">
      <w:pPr>
        <w:tabs>
          <w:tab w:val="clear" w:pos="567"/>
        </w:tabs>
        <w:spacing w:line="240" w:lineRule="auto"/>
        <w:rPr>
          <w:szCs w:val="22"/>
        </w:rPr>
      </w:pPr>
    </w:p>
    <w:p w14:paraId="24180796" w14:textId="77777777" w:rsidR="00C114FF" w:rsidRPr="00EE39E4" w:rsidRDefault="00C114FF" w:rsidP="00A9226B">
      <w:pPr>
        <w:tabs>
          <w:tab w:val="clear" w:pos="567"/>
        </w:tabs>
        <w:spacing w:line="240" w:lineRule="auto"/>
        <w:rPr>
          <w:szCs w:val="22"/>
        </w:rPr>
      </w:pPr>
    </w:p>
    <w:p w14:paraId="48E7D571" w14:textId="77777777" w:rsidR="00C114FF" w:rsidRPr="00EE39E4" w:rsidRDefault="00C114FF" w:rsidP="00A9226B">
      <w:pPr>
        <w:tabs>
          <w:tab w:val="clear" w:pos="567"/>
        </w:tabs>
        <w:spacing w:line="240" w:lineRule="auto"/>
        <w:rPr>
          <w:szCs w:val="22"/>
        </w:rPr>
      </w:pPr>
    </w:p>
    <w:p w14:paraId="00F422A0" w14:textId="77777777" w:rsidR="00C114FF" w:rsidRPr="00EE39E4" w:rsidRDefault="00C114FF" w:rsidP="00A9226B">
      <w:pPr>
        <w:tabs>
          <w:tab w:val="clear" w:pos="567"/>
        </w:tabs>
        <w:spacing w:line="240" w:lineRule="auto"/>
        <w:rPr>
          <w:szCs w:val="22"/>
        </w:rPr>
      </w:pPr>
    </w:p>
    <w:p w14:paraId="30E10E0C" w14:textId="77777777" w:rsidR="00C114FF" w:rsidRPr="00EE39E4" w:rsidRDefault="002A5D3D" w:rsidP="00A9226B">
      <w:pPr>
        <w:tabs>
          <w:tab w:val="clear" w:pos="567"/>
        </w:tabs>
        <w:spacing w:line="240" w:lineRule="auto"/>
        <w:jc w:val="center"/>
        <w:rPr>
          <w:szCs w:val="22"/>
        </w:rPr>
      </w:pPr>
      <w:r>
        <w:rPr>
          <w:b/>
        </w:rPr>
        <w:t>B. LIETOŠANAS INSTRUKCIJA</w:t>
      </w:r>
    </w:p>
    <w:p w14:paraId="44E4A57F" w14:textId="77777777" w:rsidR="00C114FF" w:rsidRPr="00EE39E4" w:rsidRDefault="002A5D3D" w:rsidP="00A9226B">
      <w:pPr>
        <w:tabs>
          <w:tab w:val="clear" w:pos="567"/>
        </w:tabs>
        <w:spacing w:line="240" w:lineRule="auto"/>
        <w:jc w:val="center"/>
        <w:rPr>
          <w:szCs w:val="22"/>
        </w:rPr>
      </w:pPr>
      <w:r>
        <w:br w:type="page"/>
      </w:r>
      <w:r>
        <w:rPr>
          <w:b/>
        </w:rPr>
        <w:lastRenderedPageBreak/>
        <w:t>LIETOŠANAS INSTRUKCIJA</w:t>
      </w:r>
    </w:p>
    <w:p w14:paraId="12ADD4E4" w14:textId="77777777" w:rsidR="00C114FF" w:rsidRPr="00EE39E4" w:rsidRDefault="00C114FF" w:rsidP="00A9226B">
      <w:pPr>
        <w:tabs>
          <w:tab w:val="clear" w:pos="567"/>
        </w:tabs>
        <w:spacing w:line="240" w:lineRule="auto"/>
        <w:rPr>
          <w:szCs w:val="22"/>
        </w:rPr>
      </w:pPr>
    </w:p>
    <w:p w14:paraId="31CCDF3C" w14:textId="77777777" w:rsidR="00951118" w:rsidRPr="00EE39E4" w:rsidRDefault="00951118" w:rsidP="00A9226B">
      <w:pPr>
        <w:tabs>
          <w:tab w:val="clear" w:pos="567"/>
        </w:tabs>
        <w:spacing w:line="240" w:lineRule="auto"/>
        <w:rPr>
          <w:szCs w:val="22"/>
        </w:rPr>
      </w:pPr>
    </w:p>
    <w:p w14:paraId="1B9CC150" w14:textId="77777777" w:rsidR="00C114FF" w:rsidRPr="00EE39E4" w:rsidRDefault="002A5D3D" w:rsidP="004620A4">
      <w:pPr>
        <w:tabs>
          <w:tab w:val="clear" w:pos="567"/>
          <w:tab w:val="left" w:pos="0"/>
        </w:tabs>
        <w:spacing w:line="240" w:lineRule="auto"/>
        <w:ind w:left="567" w:hanging="567"/>
        <w:rPr>
          <w:szCs w:val="22"/>
        </w:rPr>
      </w:pPr>
      <w:r>
        <w:rPr>
          <w:b/>
          <w:highlight w:val="lightGray"/>
        </w:rPr>
        <w:t>1.</w:t>
      </w:r>
      <w:r>
        <w:rPr>
          <w:b/>
        </w:rPr>
        <w:tab/>
        <w:t>Veterināro zāļu nosaukums</w:t>
      </w:r>
    </w:p>
    <w:p w14:paraId="67B0DC99" w14:textId="77777777" w:rsidR="00C114FF" w:rsidRPr="00EE39E4" w:rsidRDefault="00C114FF" w:rsidP="00A9226B">
      <w:pPr>
        <w:tabs>
          <w:tab w:val="clear" w:pos="567"/>
        </w:tabs>
        <w:spacing w:line="240" w:lineRule="auto"/>
        <w:rPr>
          <w:szCs w:val="22"/>
        </w:rPr>
      </w:pPr>
    </w:p>
    <w:p w14:paraId="14C2A921" w14:textId="7505FB5D" w:rsidR="007B409D" w:rsidRPr="00EE39E4" w:rsidRDefault="007B409D" w:rsidP="007B409D">
      <w:pPr>
        <w:tabs>
          <w:tab w:val="clear" w:pos="567"/>
        </w:tabs>
        <w:spacing w:line="240" w:lineRule="auto"/>
        <w:rPr>
          <w:szCs w:val="22"/>
        </w:rPr>
      </w:pPr>
      <w:r>
        <w:t xml:space="preserve">EVOCTIN PLUS 10 mg/ml + 100 mg/ml šķīdums injekcijām </w:t>
      </w:r>
      <w:r w:rsidR="00EE750F" w:rsidRPr="00EE750F">
        <w:t>liellopiem</w:t>
      </w:r>
    </w:p>
    <w:p w14:paraId="74DE080C" w14:textId="77777777" w:rsidR="00C114FF" w:rsidRDefault="00C114FF" w:rsidP="00A9226B">
      <w:pPr>
        <w:tabs>
          <w:tab w:val="clear" w:pos="567"/>
        </w:tabs>
        <w:spacing w:line="240" w:lineRule="auto"/>
        <w:rPr>
          <w:szCs w:val="22"/>
        </w:rPr>
      </w:pPr>
    </w:p>
    <w:p w14:paraId="19C33FBD" w14:textId="77777777" w:rsidR="00A340C8" w:rsidRPr="00EE39E4" w:rsidRDefault="00A340C8" w:rsidP="00A9226B">
      <w:pPr>
        <w:tabs>
          <w:tab w:val="clear" w:pos="567"/>
        </w:tabs>
        <w:spacing w:line="240" w:lineRule="auto"/>
        <w:rPr>
          <w:szCs w:val="22"/>
        </w:rPr>
      </w:pPr>
    </w:p>
    <w:p w14:paraId="04E7BB89" w14:textId="5510D5E9" w:rsidR="00C114FF" w:rsidRPr="00EE39E4" w:rsidRDefault="002A5D3D" w:rsidP="004620A4">
      <w:pPr>
        <w:tabs>
          <w:tab w:val="clear" w:pos="567"/>
          <w:tab w:val="left" w:pos="0"/>
        </w:tabs>
        <w:spacing w:line="240" w:lineRule="auto"/>
        <w:ind w:left="567" w:hanging="567"/>
        <w:rPr>
          <w:b/>
          <w:szCs w:val="22"/>
        </w:rPr>
      </w:pPr>
      <w:r>
        <w:rPr>
          <w:b/>
          <w:highlight w:val="lightGray"/>
        </w:rPr>
        <w:t>2.</w:t>
      </w:r>
      <w:r>
        <w:rPr>
          <w:b/>
        </w:rPr>
        <w:tab/>
        <w:t>Sastāvs</w:t>
      </w:r>
    </w:p>
    <w:p w14:paraId="01EB3DFD" w14:textId="77777777" w:rsidR="002A55B4" w:rsidRPr="00EE39E4" w:rsidRDefault="002A55B4" w:rsidP="004620A4">
      <w:pPr>
        <w:tabs>
          <w:tab w:val="clear" w:pos="567"/>
          <w:tab w:val="left" w:pos="0"/>
        </w:tabs>
        <w:spacing w:line="240" w:lineRule="auto"/>
        <w:ind w:left="567" w:hanging="567"/>
        <w:rPr>
          <w:b/>
          <w:szCs w:val="22"/>
        </w:rPr>
      </w:pPr>
    </w:p>
    <w:p w14:paraId="6A3E34AB" w14:textId="3F04514D" w:rsidR="00AE28FA" w:rsidRPr="0070321C" w:rsidRDefault="00AE28FA" w:rsidP="004620A4">
      <w:pPr>
        <w:tabs>
          <w:tab w:val="clear" w:pos="567"/>
          <w:tab w:val="left" w:pos="0"/>
        </w:tabs>
        <w:spacing w:line="240" w:lineRule="auto"/>
        <w:ind w:left="567" w:hanging="567"/>
        <w:rPr>
          <w:szCs w:val="22"/>
        </w:rPr>
      </w:pPr>
      <w:r>
        <w:t>Katrs ml satur:</w:t>
      </w:r>
    </w:p>
    <w:p w14:paraId="1312E91B" w14:textId="77777777" w:rsidR="00AE28FA" w:rsidRPr="00EE39E4" w:rsidRDefault="00AE28FA" w:rsidP="004620A4">
      <w:pPr>
        <w:tabs>
          <w:tab w:val="clear" w:pos="567"/>
          <w:tab w:val="left" w:pos="0"/>
        </w:tabs>
        <w:spacing w:line="240" w:lineRule="auto"/>
        <w:ind w:left="567" w:hanging="567"/>
        <w:rPr>
          <w:b/>
          <w:szCs w:val="22"/>
        </w:rPr>
      </w:pPr>
    </w:p>
    <w:p w14:paraId="2A48DF1D" w14:textId="77777777" w:rsidR="002A55B4" w:rsidRPr="003A49FE" w:rsidRDefault="002A55B4" w:rsidP="002A55B4">
      <w:pPr>
        <w:tabs>
          <w:tab w:val="clear" w:pos="567"/>
        </w:tabs>
        <w:spacing w:line="240" w:lineRule="auto"/>
        <w:rPr>
          <w:b/>
          <w:bCs/>
          <w:szCs w:val="22"/>
        </w:rPr>
      </w:pPr>
      <w:r>
        <w:rPr>
          <w:b/>
        </w:rPr>
        <w:t xml:space="preserve">Aktīvās vielas: </w:t>
      </w:r>
    </w:p>
    <w:p w14:paraId="48A42F61" w14:textId="3D0AE64C" w:rsidR="002A55B4" w:rsidRPr="00EE39E4" w:rsidRDefault="002A55B4" w:rsidP="002A55B4">
      <w:pPr>
        <w:tabs>
          <w:tab w:val="clear" w:pos="567"/>
        </w:tabs>
        <w:spacing w:line="240" w:lineRule="auto"/>
        <w:rPr>
          <w:szCs w:val="22"/>
        </w:rPr>
      </w:pPr>
      <w:r>
        <w:t>Ivermektīns 10 mg</w:t>
      </w:r>
    </w:p>
    <w:p w14:paraId="5DBA7FE4" w14:textId="6631B68B" w:rsidR="002A55B4" w:rsidRPr="00EE39E4" w:rsidRDefault="002A55B4" w:rsidP="002A55B4">
      <w:pPr>
        <w:tabs>
          <w:tab w:val="clear" w:pos="567"/>
        </w:tabs>
        <w:spacing w:line="240" w:lineRule="auto"/>
        <w:rPr>
          <w:szCs w:val="22"/>
        </w:rPr>
      </w:pPr>
      <w:r>
        <w:t>Klorsulons 100 mg</w:t>
      </w:r>
    </w:p>
    <w:p w14:paraId="682B6E09" w14:textId="285B1BFD" w:rsidR="002A55B4" w:rsidRPr="00EE39E4" w:rsidRDefault="002A55B4" w:rsidP="002A55B4">
      <w:pPr>
        <w:tabs>
          <w:tab w:val="clear" w:pos="567"/>
        </w:tabs>
        <w:spacing w:line="240" w:lineRule="auto"/>
        <w:rPr>
          <w:szCs w:val="22"/>
        </w:rPr>
      </w:pPr>
    </w:p>
    <w:p w14:paraId="571419C4" w14:textId="17E7BC45" w:rsidR="00C114FF" w:rsidRPr="00EE39E4" w:rsidRDefault="000C7892" w:rsidP="00A9226B">
      <w:pPr>
        <w:tabs>
          <w:tab w:val="clear" w:pos="567"/>
        </w:tabs>
        <w:spacing w:line="240" w:lineRule="auto"/>
        <w:rPr>
          <w:szCs w:val="22"/>
        </w:rPr>
      </w:pPr>
      <w:r>
        <w:t>Dzidrs, bezkrāsains šķīdums bez redzamām daļiņām.</w:t>
      </w:r>
    </w:p>
    <w:p w14:paraId="6C15CAAF" w14:textId="77777777" w:rsidR="00427E9D" w:rsidRDefault="00427E9D" w:rsidP="00A9226B">
      <w:pPr>
        <w:tabs>
          <w:tab w:val="clear" w:pos="567"/>
        </w:tabs>
        <w:spacing w:line="240" w:lineRule="auto"/>
        <w:rPr>
          <w:szCs w:val="22"/>
        </w:rPr>
      </w:pPr>
    </w:p>
    <w:p w14:paraId="6A4169BA" w14:textId="77777777" w:rsidR="00A340C8" w:rsidRPr="00EE39E4" w:rsidRDefault="00A340C8" w:rsidP="00A9226B">
      <w:pPr>
        <w:tabs>
          <w:tab w:val="clear" w:pos="567"/>
        </w:tabs>
        <w:spacing w:line="240" w:lineRule="auto"/>
        <w:rPr>
          <w:szCs w:val="22"/>
        </w:rPr>
      </w:pPr>
    </w:p>
    <w:p w14:paraId="392D6545" w14:textId="11F83A29" w:rsidR="00C114FF" w:rsidRPr="00EE39E4" w:rsidRDefault="002A5D3D" w:rsidP="004620A4">
      <w:pPr>
        <w:tabs>
          <w:tab w:val="clear" w:pos="567"/>
          <w:tab w:val="left" w:pos="0"/>
        </w:tabs>
        <w:spacing w:line="240" w:lineRule="auto"/>
        <w:ind w:left="567" w:hanging="567"/>
        <w:rPr>
          <w:b/>
          <w:szCs w:val="22"/>
        </w:rPr>
      </w:pPr>
      <w:r>
        <w:rPr>
          <w:b/>
          <w:highlight w:val="lightGray"/>
        </w:rPr>
        <w:t>3.</w:t>
      </w:r>
      <w:r>
        <w:rPr>
          <w:b/>
        </w:rPr>
        <w:tab/>
        <w:t>Mērķsugas</w:t>
      </w:r>
    </w:p>
    <w:p w14:paraId="5A1269BE" w14:textId="77777777" w:rsidR="00427E9D" w:rsidRPr="00EE39E4" w:rsidRDefault="00427E9D" w:rsidP="004620A4">
      <w:pPr>
        <w:tabs>
          <w:tab w:val="clear" w:pos="567"/>
          <w:tab w:val="left" w:pos="0"/>
        </w:tabs>
        <w:spacing w:line="240" w:lineRule="auto"/>
        <w:ind w:left="567" w:hanging="567"/>
        <w:rPr>
          <w:b/>
          <w:szCs w:val="22"/>
        </w:rPr>
      </w:pPr>
    </w:p>
    <w:p w14:paraId="59038923" w14:textId="6FD5948D" w:rsidR="00963181" w:rsidRPr="00EE39E4" w:rsidRDefault="000C7892" w:rsidP="00963181">
      <w:pPr>
        <w:spacing w:line="240" w:lineRule="auto"/>
        <w:jc w:val="both"/>
        <w:rPr>
          <w:szCs w:val="22"/>
        </w:rPr>
      </w:pPr>
      <w:r>
        <w:t xml:space="preserve">Liellopi </w:t>
      </w:r>
    </w:p>
    <w:p w14:paraId="277E2C9E" w14:textId="77777777" w:rsidR="00C114FF" w:rsidRDefault="00C114FF" w:rsidP="00A9226B">
      <w:pPr>
        <w:tabs>
          <w:tab w:val="clear" w:pos="567"/>
        </w:tabs>
        <w:spacing w:line="240" w:lineRule="auto"/>
        <w:rPr>
          <w:szCs w:val="22"/>
        </w:rPr>
      </w:pPr>
    </w:p>
    <w:p w14:paraId="0330CFF0" w14:textId="77777777" w:rsidR="00A340C8" w:rsidRPr="00EE39E4" w:rsidRDefault="00A340C8" w:rsidP="00A9226B">
      <w:pPr>
        <w:tabs>
          <w:tab w:val="clear" w:pos="567"/>
        </w:tabs>
        <w:spacing w:line="240" w:lineRule="auto"/>
        <w:rPr>
          <w:szCs w:val="22"/>
        </w:rPr>
      </w:pPr>
    </w:p>
    <w:p w14:paraId="2E8278AD" w14:textId="77777777" w:rsidR="00C114FF" w:rsidRPr="00EE39E4" w:rsidRDefault="002A5D3D" w:rsidP="004620A4">
      <w:pPr>
        <w:tabs>
          <w:tab w:val="clear" w:pos="567"/>
          <w:tab w:val="left" w:pos="0"/>
        </w:tabs>
        <w:spacing w:line="240" w:lineRule="auto"/>
        <w:ind w:left="567" w:hanging="567"/>
        <w:rPr>
          <w:b/>
          <w:szCs w:val="22"/>
        </w:rPr>
      </w:pPr>
      <w:r>
        <w:rPr>
          <w:b/>
          <w:highlight w:val="lightGray"/>
        </w:rPr>
        <w:t>4.</w:t>
      </w:r>
      <w:r>
        <w:rPr>
          <w:b/>
        </w:rPr>
        <w:tab/>
        <w:t>Lietošanas indikācijas</w:t>
      </w:r>
    </w:p>
    <w:p w14:paraId="5E5C3F11" w14:textId="2A8E0FD4" w:rsidR="00C114FF" w:rsidRPr="00EE39E4" w:rsidRDefault="00C114FF" w:rsidP="00A9226B">
      <w:pPr>
        <w:tabs>
          <w:tab w:val="clear" w:pos="567"/>
        </w:tabs>
        <w:spacing w:line="240" w:lineRule="auto"/>
        <w:rPr>
          <w:szCs w:val="22"/>
        </w:rPr>
      </w:pPr>
    </w:p>
    <w:p w14:paraId="1FBEFCC8" w14:textId="2E6DE336" w:rsidR="00DA0F34" w:rsidRDefault="00DA0F34" w:rsidP="003D6BB6">
      <w:pPr>
        <w:tabs>
          <w:tab w:val="clear" w:pos="567"/>
        </w:tabs>
        <w:spacing w:line="240" w:lineRule="auto"/>
        <w:rPr>
          <w:szCs w:val="22"/>
        </w:rPr>
      </w:pPr>
      <w:r>
        <w:t>Liellopiem ar jauktu nematožu, ektoparazītu un trematožu infekciju/invāziju vai ja pastāv šādu infekciju/invāziju risks. Šīs veterinārās zāles ir indicētas tikai tādos gadījumos, ja ir vienlaikus indicēta to lietošana pret nematodēm, ektoparazītiem un trematodēm.</w:t>
      </w:r>
    </w:p>
    <w:p w14:paraId="46FF509A" w14:textId="77777777" w:rsidR="002A5D3D" w:rsidRPr="00EE39E4" w:rsidRDefault="002A5D3D" w:rsidP="002A5D3D">
      <w:pPr>
        <w:tabs>
          <w:tab w:val="clear" w:pos="567"/>
        </w:tabs>
        <w:spacing w:line="240" w:lineRule="auto"/>
        <w:ind w:firstLine="360"/>
        <w:jc w:val="both"/>
        <w:rPr>
          <w:rFonts w:eastAsia="Arial"/>
          <w:b/>
          <w:bCs/>
          <w:szCs w:val="22"/>
          <w:u w:val="single"/>
          <w:lang w:val="ro-RO"/>
        </w:rPr>
      </w:pPr>
    </w:p>
    <w:p w14:paraId="4BC3FAA3" w14:textId="77777777" w:rsidR="002A5D3D" w:rsidRPr="00EE39E4" w:rsidRDefault="002A5D3D" w:rsidP="002A5D3D">
      <w:pPr>
        <w:tabs>
          <w:tab w:val="clear" w:pos="567"/>
        </w:tabs>
        <w:spacing w:line="240" w:lineRule="auto"/>
        <w:ind w:left="567"/>
        <w:jc w:val="both"/>
        <w:rPr>
          <w:rFonts w:eastAsia="Arial"/>
          <w:b/>
          <w:bCs/>
          <w:szCs w:val="22"/>
          <w:u w:val="single"/>
        </w:rPr>
      </w:pPr>
      <w:r>
        <w:rPr>
          <w:b/>
          <w:u w:val="single"/>
        </w:rPr>
        <w:t>Gremošanas trakta apaļtārpi:</w:t>
      </w:r>
    </w:p>
    <w:p w14:paraId="38731F20" w14:textId="77777777" w:rsidR="002A5D3D" w:rsidRPr="00EE39E4" w:rsidRDefault="002A5D3D" w:rsidP="002A5D3D">
      <w:pPr>
        <w:tabs>
          <w:tab w:val="clear" w:pos="567"/>
        </w:tabs>
        <w:spacing w:line="240" w:lineRule="auto"/>
        <w:ind w:left="567"/>
        <w:jc w:val="both"/>
        <w:rPr>
          <w:rFonts w:eastAsia="Arial"/>
          <w:szCs w:val="22"/>
        </w:rPr>
      </w:pPr>
      <w:r>
        <w:rPr>
          <w:i/>
        </w:rPr>
        <w:t>Ostertagia ostertagi</w:t>
      </w:r>
      <w:r>
        <w:t xml:space="preserve"> (pieaugušie īpatņi, L3, L4, tostarp inhibēti kāpuri)</w:t>
      </w:r>
    </w:p>
    <w:p w14:paraId="337DD549" w14:textId="77777777" w:rsidR="002A5D3D" w:rsidRPr="00EE39E4" w:rsidRDefault="002A5D3D" w:rsidP="002A5D3D">
      <w:pPr>
        <w:tabs>
          <w:tab w:val="clear" w:pos="567"/>
        </w:tabs>
        <w:spacing w:line="240" w:lineRule="auto"/>
        <w:ind w:left="567"/>
        <w:jc w:val="both"/>
        <w:rPr>
          <w:rFonts w:eastAsia="Arial"/>
          <w:szCs w:val="22"/>
        </w:rPr>
      </w:pPr>
      <w:r>
        <w:rPr>
          <w:i/>
        </w:rPr>
        <w:t>Ostertagia lyrata</w:t>
      </w:r>
      <w:r>
        <w:t xml:space="preserve"> (pieaugušie īpatņi un L4)</w:t>
      </w:r>
    </w:p>
    <w:p w14:paraId="7D6C1002" w14:textId="77777777" w:rsidR="002A5D3D" w:rsidRPr="00EE39E4" w:rsidRDefault="002A5D3D" w:rsidP="002A5D3D">
      <w:pPr>
        <w:tabs>
          <w:tab w:val="clear" w:pos="567"/>
        </w:tabs>
        <w:spacing w:line="240" w:lineRule="auto"/>
        <w:ind w:left="567"/>
        <w:jc w:val="both"/>
        <w:rPr>
          <w:rFonts w:eastAsia="Arial"/>
          <w:szCs w:val="22"/>
        </w:rPr>
      </w:pPr>
      <w:r>
        <w:rPr>
          <w:i/>
        </w:rPr>
        <w:t>Haemonchus placei</w:t>
      </w:r>
      <w:r>
        <w:t xml:space="preserve"> (pieaugušie īpatņi, L3, L4, tostarp inhibēti kāpuri)</w:t>
      </w:r>
    </w:p>
    <w:p w14:paraId="35AF094C" w14:textId="77777777" w:rsidR="002A5D3D" w:rsidRPr="00EE39E4" w:rsidRDefault="002A5D3D" w:rsidP="002A5D3D">
      <w:pPr>
        <w:tabs>
          <w:tab w:val="clear" w:pos="567"/>
        </w:tabs>
        <w:spacing w:line="240" w:lineRule="auto"/>
        <w:ind w:firstLine="567"/>
        <w:jc w:val="both"/>
        <w:rPr>
          <w:rFonts w:eastAsia="Arial"/>
          <w:i/>
          <w:iCs/>
          <w:szCs w:val="22"/>
        </w:rPr>
      </w:pPr>
      <w:r>
        <w:rPr>
          <w:i/>
        </w:rPr>
        <w:t xml:space="preserve">Mecistocirrus digitatus </w:t>
      </w:r>
      <w:r>
        <w:t>(pieaugušie īpatņi)</w:t>
      </w:r>
    </w:p>
    <w:p w14:paraId="17048A18" w14:textId="77777777" w:rsidR="002A5D3D" w:rsidRPr="00EE39E4" w:rsidRDefault="002A5D3D" w:rsidP="002A5D3D">
      <w:pPr>
        <w:tabs>
          <w:tab w:val="clear" w:pos="567"/>
        </w:tabs>
        <w:spacing w:line="240" w:lineRule="auto"/>
        <w:ind w:firstLine="567"/>
        <w:jc w:val="both"/>
        <w:rPr>
          <w:rFonts w:eastAsia="Arial"/>
          <w:i/>
          <w:iCs/>
          <w:szCs w:val="22"/>
        </w:rPr>
      </w:pPr>
      <w:r>
        <w:rPr>
          <w:i/>
        </w:rPr>
        <w:t xml:space="preserve">Trichostrongylus axei </w:t>
      </w:r>
      <w:r>
        <w:t>(pieaugušie īpatņi un L4)</w:t>
      </w:r>
    </w:p>
    <w:p w14:paraId="24327A43" w14:textId="77777777" w:rsidR="002A5D3D" w:rsidRPr="00EE39E4" w:rsidRDefault="002A5D3D" w:rsidP="002A5D3D">
      <w:pPr>
        <w:tabs>
          <w:tab w:val="clear" w:pos="567"/>
        </w:tabs>
        <w:spacing w:line="240" w:lineRule="auto"/>
        <w:ind w:firstLine="567"/>
        <w:jc w:val="both"/>
        <w:rPr>
          <w:rFonts w:eastAsia="Arial"/>
          <w:i/>
          <w:iCs/>
          <w:szCs w:val="22"/>
        </w:rPr>
      </w:pPr>
      <w:r>
        <w:rPr>
          <w:i/>
        </w:rPr>
        <w:t xml:space="preserve">Trichostrongylus colubriformis </w:t>
      </w:r>
      <w:r>
        <w:t>(pieaugušie īpatņi un L4)</w:t>
      </w:r>
    </w:p>
    <w:p w14:paraId="3F891104" w14:textId="77777777" w:rsidR="002A5D3D" w:rsidRPr="00EE39E4" w:rsidRDefault="002A5D3D" w:rsidP="002A5D3D">
      <w:pPr>
        <w:tabs>
          <w:tab w:val="clear" w:pos="567"/>
        </w:tabs>
        <w:spacing w:line="240" w:lineRule="auto"/>
        <w:ind w:firstLine="567"/>
        <w:jc w:val="both"/>
        <w:rPr>
          <w:rFonts w:eastAsia="Arial"/>
          <w:i/>
          <w:iCs/>
          <w:szCs w:val="22"/>
        </w:rPr>
      </w:pPr>
      <w:r>
        <w:rPr>
          <w:i/>
        </w:rPr>
        <w:t>Cooperia</w:t>
      </w:r>
      <w:r>
        <w:t xml:space="preserve"> spp. (pieaugušie īpatņi, L3 un L4)</w:t>
      </w:r>
    </w:p>
    <w:p w14:paraId="085E9488" w14:textId="77777777" w:rsidR="002A5D3D" w:rsidRPr="00EE39E4" w:rsidRDefault="002A5D3D" w:rsidP="002A5D3D">
      <w:pPr>
        <w:tabs>
          <w:tab w:val="clear" w:pos="567"/>
        </w:tabs>
        <w:spacing w:line="240" w:lineRule="auto"/>
        <w:ind w:firstLine="567"/>
        <w:jc w:val="both"/>
        <w:rPr>
          <w:rFonts w:eastAsia="Arial"/>
          <w:i/>
          <w:iCs/>
          <w:szCs w:val="22"/>
        </w:rPr>
      </w:pPr>
      <w:r>
        <w:rPr>
          <w:i/>
        </w:rPr>
        <w:t>Cooperia oncophora</w:t>
      </w:r>
      <w:r>
        <w:t xml:space="preserve"> (pieaugušie īpatņi un L4)</w:t>
      </w:r>
    </w:p>
    <w:p w14:paraId="2F74E339" w14:textId="77777777" w:rsidR="002A5D3D" w:rsidRPr="00EE39E4" w:rsidRDefault="002A5D3D" w:rsidP="002A5D3D">
      <w:pPr>
        <w:tabs>
          <w:tab w:val="clear" w:pos="567"/>
        </w:tabs>
        <w:spacing w:line="240" w:lineRule="auto"/>
        <w:ind w:firstLine="567"/>
        <w:jc w:val="both"/>
        <w:rPr>
          <w:rFonts w:eastAsia="Arial"/>
          <w:i/>
          <w:iCs/>
          <w:szCs w:val="22"/>
        </w:rPr>
      </w:pPr>
      <w:r>
        <w:rPr>
          <w:i/>
        </w:rPr>
        <w:t>Cooperia punctata</w:t>
      </w:r>
      <w:r>
        <w:t xml:space="preserve"> (pieaugušie īpatņi un L4)</w:t>
      </w:r>
    </w:p>
    <w:p w14:paraId="323DD5ED" w14:textId="77777777" w:rsidR="002A5D3D" w:rsidRPr="00EE39E4" w:rsidRDefault="002A5D3D" w:rsidP="002A5D3D">
      <w:pPr>
        <w:tabs>
          <w:tab w:val="clear" w:pos="567"/>
        </w:tabs>
        <w:spacing w:line="240" w:lineRule="auto"/>
        <w:ind w:firstLine="567"/>
        <w:jc w:val="both"/>
        <w:rPr>
          <w:rFonts w:eastAsia="Arial"/>
          <w:i/>
          <w:iCs/>
          <w:szCs w:val="22"/>
        </w:rPr>
      </w:pPr>
      <w:r>
        <w:rPr>
          <w:i/>
        </w:rPr>
        <w:t>Cooperia pectinata</w:t>
      </w:r>
      <w:r>
        <w:t xml:space="preserve"> (pieaugušie īpatņi un L4)</w:t>
      </w:r>
    </w:p>
    <w:p w14:paraId="0944C53C" w14:textId="77777777" w:rsidR="002A5D3D" w:rsidRPr="00EE39E4" w:rsidRDefault="002A5D3D" w:rsidP="002A5D3D">
      <w:pPr>
        <w:tabs>
          <w:tab w:val="clear" w:pos="567"/>
        </w:tabs>
        <w:spacing w:line="240" w:lineRule="auto"/>
        <w:ind w:firstLine="567"/>
        <w:jc w:val="both"/>
        <w:rPr>
          <w:rFonts w:eastAsia="Arial"/>
          <w:i/>
          <w:iCs/>
          <w:szCs w:val="22"/>
        </w:rPr>
      </w:pPr>
      <w:r>
        <w:rPr>
          <w:i/>
        </w:rPr>
        <w:t>Oesophagostomum radiatum</w:t>
      </w:r>
      <w:r>
        <w:t xml:space="preserve"> (pieaugušie īpatņi, L3 un L4)</w:t>
      </w:r>
    </w:p>
    <w:p w14:paraId="2E4F43FF" w14:textId="77777777" w:rsidR="002A5D3D" w:rsidRPr="00EE39E4" w:rsidRDefault="002A5D3D" w:rsidP="002A5D3D">
      <w:pPr>
        <w:tabs>
          <w:tab w:val="clear" w:pos="567"/>
        </w:tabs>
        <w:spacing w:line="240" w:lineRule="auto"/>
        <w:ind w:firstLine="567"/>
        <w:jc w:val="both"/>
        <w:rPr>
          <w:rFonts w:eastAsia="Arial"/>
          <w:i/>
          <w:iCs/>
          <w:szCs w:val="22"/>
        </w:rPr>
      </w:pPr>
      <w:r>
        <w:rPr>
          <w:i/>
        </w:rPr>
        <w:t>Bunostomum phlebotomum</w:t>
      </w:r>
      <w:r>
        <w:t xml:space="preserve"> (pieaugušie īpatņi, L3 un L4)</w:t>
      </w:r>
    </w:p>
    <w:p w14:paraId="31F06621" w14:textId="77777777" w:rsidR="002A5D3D" w:rsidRPr="00EE39E4" w:rsidRDefault="002A5D3D" w:rsidP="002A5D3D">
      <w:pPr>
        <w:tabs>
          <w:tab w:val="clear" w:pos="567"/>
        </w:tabs>
        <w:spacing w:line="240" w:lineRule="auto"/>
        <w:ind w:firstLine="567"/>
        <w:jc w:val="both"/>
        <w:rPr>
          <w:rFonts w:eastAsia="Arial"/>
          <w:i/>
          <w:iCs/>
          <w:szCs w:val="22"/>
        </w:rPr>
      </w:pPr>
      <w:r>
        <w:rPr>
          <w:i/>
        </w:rPr>
        <w:t xml:space="preserve">Nematodirus helvetianus </w:t>
      </w:r>
      <w:r>
        <w:t>(pieaugušie īpatņi)</w:t>
      </w:r>
    </w:p>
    <w:p w14:paraId="6E8AC751" w14:textId="737EE977" w:rsidR="002A5D3D" w:rsidRPr="00EE39E4" w:rsidRDefault="002A5D3D" w:rsidP="002A5D3D">
      <w:pPr>
        <w:tabs>
          <w:tab w:val="clear" w:pos="567"/>
        </w:tabs>
        <w:spacing w:line="240" w:lineRule="auto"/>
        <w:ind w:firstLine="567"/>
        <w:jc w:val="both"/>
        <w:rPr>
          <w:rFonts w:eastAsia="Arial"/>
          <w:i/>
          <w:iCs/>
          <w:szCs w:val="22"/>
        </w:rPr>
      </w:pPr>
      <w:r>
        <w:rPr>
          <w:i/>
        </w:rPr>
        <w:t>Nematodirus spathiger</w:t>
      </w:r>
      <w:r>
        <w:t xml:space="preserve"> (pieaugušie īpatņi)</w:t>
      </w:r>
    </w:p>
    <w:p w14:paraId="5D0D6BA1" w14:textId="77777777" w:rsidR="002A5D3D" w:rsidRPr="00EE39E4" w:rsidRDefault="002A5D3D" w:rsidP="002A5D3D">
      <w:pPr>
        <w:tabs>
          <w:tab w:val="clear" w:pos="567"/>
        </w:tabs>
        <w:spacing w:line="240" w:lineRule="auto"/>
        <w:ind w:firstLine="567"/>
        <w:jc w:val="both"/>
        <w:rPr>
          <w:rFonts w:eastAsia="Arial"/>
          <w:i/>
          <w:iCs/>
          <w:szCs w:val="22"/>
        </w:rPr>
      </w:pPr>
      <w:r>
        <w:rPr>
          <w:i/>
        </w:rPr>
        <w:t>Strongyloides papillosus</w:t>
      </w:r>
      <w:r>
        <w:t xml:space="preserve"> (pieaugušie īpatņi)</w:t>
      </w:r>
    </w:p>
    <w:p w14:paraId="66E6ED68" w14:textId="77777777" w:rsidR="002A5D3D" w:rsidRPr="00EE39E4" w:rsidRDefault="002A5D3D" w:rsidP="002A5D3D">
      <w:pPr>
        <w:tabs>
          <w:tab w:val="clear" w:pos="567"/>
        </w:tabs>
        <w:spacing w:line="240" w:lineRule="auto"/>
        <w:ind w:firstLine="567"/>
        <w:jc w:val="both"/>
        <w:rPr>
          <w:rFonts w:eastAsia="Arial"/>
          <w:i/>
          <w:iCs/>
          <w:szCs w:val="22"/>
        </w:rPr>
      </w:pPr>
      <w:r>
        <w:rPr>
          <w:i/>
        </w:rPr>
        <w:t xml:space="preserve">Toxocara vitulorum </w:t>
      </w:r>
      <w:r>
        <w:t>(pieaugušie īpatņi, L3 un L4)</w:t>
      </w:r>
    </w:p>
    <w:p w14:paraId="442E9A87" w14:textId="77777777" w:rsidR="002A5D3D" w:rsidRPr="00EE39E4" w:rsidRDefault="002A5D3D" w:rsidP="002A5D3D">
      <w:pPr>
        <w:tabs>
          <w:tab w:val="clear" w:pos="567"/>
        </w:tabs>
        <w:spacing w:line="240" w:lineRule="auto"/>
        <w:ind w:firstLine="567"/>
        <w:jc w:val="both"/>
        <w:rPr>
          <w:rFonts w:eastAsia="Arial"/>
          <w:i/>
          <w:iCs/>
          <w:szCs w:val="22"/>
        </w:rPr>
      </w:pPr>
      <w:r>
        <w:rPr>
          <w:i/>
        </w:rPr>
        <w:t>Trichuris</w:t>
      </w:r>
      <w:r>
        <w:t xml:space="preserve"> spp. (pieaugušie īpatņi)</w:t>
      </w:r>
    </w:p>
    <w:p w14:paraId="4AEB0E86" w14:textId="77777777" w:rsidR="002A5D3D" w:rsidRPr="00EE39E4" w:rsidRDefault="002A5D3D" w:rsidP="002A5D3D">
      <w:pPr>
        <w:tabs>
          <w:tab w:val="clear" w:pos="567"/>
        </w:tabs>
        <w:autoSpaceDE w:val="0"/>
        <w:autoSpaceDN w:val="0"/>
        <w:adjustRightInd w:val="0"/>
        <w:spacing w:line="240" w:lineRule="auto"/>
        <w:ind w:left="720"/>
        <w:jc w:val="both"/>
        <w:rPr>
          <w:b/>
          <w:szCs w:val="22"/>
          <w:u w:val="single"/>
        </w:rPr>
      </w:pPr>
    </w:p>
    <w:p w14:paraId="36991095" w14:textId="77777777" w:rsidR="002A5D3D" w:rsidRPr="00EE39E4" w:rsidRDefault="002A5D3D" w:rsidP="002A5D3D">
      <w:pPr>
        <w:tabs>
          <w:tab w:val="clear" w:pos="567"/>
        </w:tabs>
        <w:autoSpaceDE w:val="0"/>
        <w:autoSpaceDN w:val="0"/>
        <w:adjustRightInd w:val="0"/>
        <w:spacing w:line="240" w:lineRule="auto"/>
        <w:ind w:left="567"/>
        <w:jc w:val="both"/>
        <w:rPr>
          <w:b/>
          <w:szCs w:val="22"/>
          <w:u w:val="single"/>
        </w:rPr>
      </w:pPr>
      <w:r>
        <w:rPr>
          <w:b/>
          <w:u w:val="single"/>
        </w:rPr>
        <w:t xml:space="preserve">Acu tārpi: </w:t>
      </w:r>
    </w:p>
    <w:p w14:paraId="291DFF2B" w14:textId="77777777" w:rsidR="002A5D3D" w:rsidRPr="00EE39E4" w:rsidRDefault="002A5D3D" w:rsidP="002A5D3D">
      <w:pPr>
        <w:tabs>
          <w:tab w:val="clear" w:pos="567"/>
        </w:tabs>
        <w:autoSpaceDE w:val="0"/>
        <w:autoSpaceDN w:val="0"/>
        <w:adjustRightInd w:val="0"/>
        <w:spacing w:line="240" w:lineRule="auto"/>
        <w:ind w:left="567"/>
        <w:jc w:val="both"/>
        <w:rPr>
          <w:bCs/>
          <w:szCs w:val="22"/>
        </w:rPr>
      </w:pPr>
      <w:r>
        <w:rPr>
          <w:i/>
        </w:rPr>
        <w:t>Thelazia</w:t>
      </w:r>
      <w:r>
        <w:t xml:space="preserve"> spp. (pieaugušie īpatņi)</w:t>
      </w:r>
    </w:p>
    <w:p w14:paraId="7ED2E2B1" w14:textId="77777777" w:rsidR="002A5D3D" w:rsidRPr="00EE39E4" w:rsidRDefault="002A5D3D" w:rsidP="002A5D3D">
      <w:pPr>
        <w:tabs>
          <w:tab w:val="clear" w:pos="567"/>
        </w:tabs>
        <w:spacing w:line="240" w:lineRule="auto"/>
        <w:ind w:firstLine="720"/>
        <w:jc w:val="both"/>
        <w:rPr>
          <w:rFonts w:eastAsia="Arial"/>
          <w:b/>
          <w:bCs/>
          <w:szCs w:val="22"/>
          <w:u w:val="single"/>
          <w:lang w:val="ro-RO"/>
        </w:rPr>
      </w:pPr>
    </w:p>
    <w:p w14:paraId="7B4FAAD7" w14:textId="77777777" w:rsidR="002A5D3D" w:rsidRPr="00EE39E4" w:rsidRDefault="002A5D3D" w:rsidP="002A5D3D">
      <w:pPr>
        <w:tabs>
          <w:tab w:val="clear" w:pos="567"/>
        </w:tabs>
        <w:spacing w:line="240" w:lineRule="auto"/>
        <w:ind w:left="567"/>
        <w:jc w:val="both"/>
        <w:rPr>
          <w:rFonts w:eastAsia="Arial"/>
          <w:b/>
          <w:bCs/>
          <w:szCs w:val="22"/>
          <w:u w:val="single"/>
        </w:rPr>
      </w:pPr>
      <w:r>
        <w:rPr>
          <w:b/>
          <w:u w:val="single"/>
        </w:rPr>
        <w:t xml:space="preserve">Plaušu apaļtārpi: </w:t>
      </w:r>
    </w:p>
    <w:p w14:paraId="3A59F4C4" w14:textId="77777777" w:rsidR="002A5D3D" w:rsidRPr="00EE39E4" w:rsidRDefault="002A5D3D" w:rsidP="002A5D3D">
      <w:pPr>
        <w:tabs>
          <w:tab w:val="clear" w:pos="567"/>
        </w:tabs>
        <w:spacing w:line="240" w:lineRule="auto"/>
        <w:ind w:left="567"/>
        <w:jc w:val="both"/>
        <w:rPr>
          <w:rFonts w:eastAsia="Arial"/>
          <w:szCs w:val="22"/>
        </w:rPr>
      </w:pPr>
      <w:r>
        <w:rPr>
          <w:i/>
        </w:rPr>
        <w:t>Dictyocaulus viviparus</w:t>
      </w:r>
      <w:r>
        <w:t xml:space="preserve"> (pieaugušie īpatņi un L4)</w:t>
      </w:r>
    </w:p>
    <w:p w14:paraId="280FC405" w14:textId="77777777" w:rsidR="002A5D3D" w:rsidRPr="00EE39E4" w:rsidRDefault="002A5D3D" w:rsidP="002A5D3D">
      <w:pPr>
        <w:tabs>
          <w:tab w:val="clear" w:pos="567"/>
        </w:tabs>
        <w:spacing w:line="240" w:lineRule="auto"/>
        <w:jc w:val="both"/>
        <w:rPr>
          <w:rFonts w:eastAsia="Arial"/>
          <w:b/>
          <w:bCs/>
          <w:szCs w:val="22"/>
          <w:u w:val="single"/>
          <w:lang w:val="ro-RO"/>
        </w:rPr>
      </w:pPr>
    </w:p>
    <w:p w14:paraId="7FDFABDC" w14:textId="77777777" w:rsidR="002A5D3D" w:rsidRPr="00EE39E4" w:rsidRDefault="002A5D3D" w:rsidP="002A5D3D">
      <w:pPr>
        <w:tabs>
          <w:tab w:val="clear" w:pos="567"/>
        </w:tabs>
        <w:spacing w:line="240" w:lineRule="auto"/>
        <w:ind w:firstLine="567"/>
        <w:jc w:val="both"/>
        <w:rPr>
          <w:rFonts w:eastAsia="Arial"/>
          <w:b/>
          <w:bCs/>
          <w:szCs w:val="22"/>
          <w:u w:val="single"/>
        </w:rPr>
      </w:pPr>
      <w:r>
        <w:rPr>
          <w:b/>
          <w:u w:val="single"/>
        </w:rPr>
        <w:t>Mikrofilārijas:</w:t>
      </w:r>
    </w:p>
    <w:p w14:paraId="42D11207" w14:textId="77777777" w:rsidR="002A5D3D" w:rsidRPr="00EE39E4" w:rsidRDefault="002A5D3D" w:rsidP="002A5D3D">
      <w:pPr>
        <w:tabs>
          <w:tab w:val="clear" w:pos="567"/>
        </w:tabs>
        <w:spacing w:line="240" w:lineRule="auto"/>
        <w:ind w:firstLine="567"/>
        <w:jc w:val="both"/>
        <w:rPr>
          <w:rFonts w:eastAsia="Arial"/>
          <w:szCs w:val="22"/>
        </w:rPr>
      </w:pPr>
      <w:r>
        <w:rPr>
          <w:i/>
        </w:rPr>
        <w:t>Parafilaria bovicola</w:t>
      </w:r>
      <w:r>
        <w:t xml:space="preserve"> (pieaugušie īpatņi)</w:t>
      </w:r>
    </w:p>
    <w:p w14:paraId="69AD812A" w14:textId="77777777" w:rsidR="002A5D3D" w:rsidRPr="00842AD9" w:rsidRDefault="002A5D3D" w:rsidP="002A5D3D">
      <w:pPr>
        <w:tabs>
          <w:tab w:val="clear" w:pos="567"/>
        </w:tabs>
        <w:autoSpaceDE w:val="0"/>
        <w:autoSpaceDN w:val="0"/>
        <w:adjustRightInd w:val="0"/>
        <w:spacing w:line="240" w:lineRule="auto"/>
        <w:ind w:left="720"/>
        <w:jc w:val="both"/>
        <w:rPr>
          <w:b/>
          <w:szCs w:val="22"/>
          <w:u w:val="single"/>
          <w:lang w:val="ro-RO"/>
        </w:rPr>
      </w:pPr>
    </w:p>
    <w:p w14:paraId="4041144E" w14:textId="77777777" w:rsidR="002A5D3D" w:rsidRPr="00EE39E4" w:rsidRDefault="002A5D3D" w:rsidP="002A5D3D">
      <w:pPr>
        <w:tabs>
          <w:tab w:val="clear" w:pos="567"/>
        </w:tabs>
        <w:autoSpaceDE w:val="0"/>
        <w:autoSpaceDN w:val="0"/>
        <w:adjustRightInd w:val="0"/>
        <w:spacing w:line="240" w:lineRule="auto"/>
        <w:ind w:firstLine="567"/>
        <w:jc w:val="both"/>
        <w:rPr>
          <w:b/>
          <w:szCs w:val="22"/>
          <w:u w:val="single"/>
        </w:rPr>
      </w:pPr>
      <w:r>
        <w:rPr>
          <w:b/>
          <w:u w:val="single"/>
        </w:rPr>
        <w:t>Spindeles (visas parazītiskās stadijas):</w:t>
      </w:r>
    </w:p>
    <w:p w14:paraId="1BB4CB55" w14:textId="77777777" w:rsidR="002A5D3D" w:rsidRPr="003A49FE" w:rsidRDefault="002A5D3D" w:rsidP="002A5D3D">
      <w:pPr>
        <w:tabs>
          <w:tab w:val="clear" w:pos="567"/>
        </w:tabs>
        <w:autoSpaceDE w:val="0"/>
        <w:autoSpaceDN w:val="0"/>
        <w:adjustRightInd w:val="0"/>
        <w:spacing w:line="240" w:lineRule="auto"/>
        <w:ind w:firstLine="567"/>
        <w:jc w:val="both"/>
        <w:rPr>
          <w:bCs/>
          <w:i/>
          <w:iCs/>
          <w:szCs w:val="22"/>
        </w:rPr>
      </w:pPr>
      <w:r>
        <w:rPr>
          <w:i/>
        </w:rPr>
        <w:t xml:space="preserve">Hypoderma bovis </w:t>
      </w:r>
    </w:p>
    <w:p w14:paraId="01E92AF0" w14:textId="77777777" w:rsidR="002A5D3D" w:rsidRPr="003A49FE" w:rsidRDefault="002A5D3D" w:rsidP="002A5D3D">
      <w:pPr>
        <w:tabs>
          <w:tab w:val="clear" w:pos="567"/>
        </w:tabs>
        <w:autoSpaceDE w:val="0"/>
        <w:autoSpaceDN w:val="0"/>
        <w:adjustRightInd w:val="0"/>
        <w:spacing w:line="240" w:lineRule="auto"/>
        <w:ind w:firstLine="567"/>
        <w:jc w:val="both"/>
        <w:rPr>
          <w:bCs/>
          <w:i/>
          <w:iCs/>
          <w:szCs w:val="22"/>
        </w:rPr>
      </w:pPr>
      <w:r>
        <w:rPr>
          <w:i/>
        </w:rPr>
        <w:t xml:space="preserve">Hypoderma lineatum </w:t>
      </w:r>
    </w:p>
    <w:p w14:paraId="6920EF5C" w14:textId="77777777" w:rsidR="002A5D3D" w:rsidRPr="003A49FE" w:rsidRDefault="002A5D3D" w:rsidP="002A5D3D">
      <w:pPr>
        <w:tabs>
          <w:tab w:val="clear" w:pos="567"/>
        </w:tabs>
        <w:autoSpaceDE w:val="0"/>
        <w:autoSpaceDN w:val="0"/>
        <w:adjustRightInd w:val="0"/>
        <w:spacing w:line="240" w:lineRule="auto"/>
        <w:ind w:firstLine="567"/>
        <w:jc w:val="both"/>
        <w:rPr>
          <w:bCs/>
          <w:i/>
          <w:iCs/>
          <w:szCs w:val="22"/>
        </w:rPr>
      </w:pPr>
      <w:r>
        <w:rPr>
          <w:i/>
        </w:rPr>
        <w:t>Dermatobia hominis</w:t>
      </w:r>
    </w:p>
    <w:p w14:paraId="2F8B82C7" w14:textId="77777777" w:rsidR="002A5D3D" w:rsidRPr="00B11537" w:rsidRDefault="002A5D3D" w:rsidP="002A5D3D">
      <w:pPr>
        <w:tabs>
          <w:tab w:val="clear" w:pos="567"/>
        </w:tabs>
        <w:autoSpaceDE w:val="0"/>
        <w:autoSpaceDN w:val="0"/>
        <w:adjustRightInd w:val="0"/>
        <w:spacing w:line="240" w:lineRule="auto"/>
        <w:ind w:left="720"/>
        <w:jc w:val="both"/>
        <w:rPr>
          <w:b/>
          <w:szCs w:val="22"/>
          <w:u w:val="single"/>
          <w:lang w:val="ro-RO"/>
        </w:rPr>
      </w:pPr>
    </w:p>
    <w:p w14:paraId="1624DB6C" w14:textId="77777777" w:rsidR="002A5D3D" w:rsidRPr="00EE39E4" w:rsidRDefault="002A5D3D" w:rsidP="002A5D3D">
      <w:pPr>
        <w:tabs>
          <w:tab w:val="clear" w:pos="567"/>
        </w:tabs>
        <w:autoSpaceDE w:val="0"/>
        <w:autoSpaceDN w:val="0"/>
        <w:adjustRightInd w:val="0"/>
        <w:spacing w:line="240" w:lineRule="auto"/>
        <w:ind w:firstLine="567"/>
        <w:jc w:val="both"/>
        <w:rPr>
          <w:b/>
          <w:szCs w:val="22"/>
          <w:u w:val="single"/>
        </w:rPr>
      </w:pPr>
      <w:r>
        <w:rPr>
          <w:b/>
          <w:u w:val="single"/>
        </w:rPr>
        <w:t xml:space="preserve">Sūcējutis: </w:t>
      </w:r>
    </w:p>
    <w:p w14:paraId="1F026A85" w14:textId="77777777" w:rsidR="002A5D3D" w:rsidRPr="00EE39E4" w:rsidRDefault="002A5D3D" w:rsidP="002A5D3D">
      <w:pPr>
        <w:tabs>
          <w:tab w:val="clear" w:pos="567"/>
        </w:tabs>
        <w:autoSpaceDE w:val="0"/>
        <w:autoSpaceDN w:val="0"/>
        <w:adjustRightInd w:val="0"/>
        <w:spacing w:line="240" w:lineRule="auto"/>
        <w:ind w:firstLine="567"/>
        <w:jc w:val="both"/>
        <w:rPr>
          <w:bCs/>
          <w:i/>
          <w:iCs/>
          <w:szCs w:val="22"/>
        </w:rPr>
      </w:pPr>
      <w:r>
        <w:rPr>
          <w:i/>
        </w:rPr>
        <w:t>Linognathus vituli</w:t>
      </w:r>
    </w:p>
    <w:p w14:paraId="3ABD3134" w14:textId="77777777" w:rsidR="002A5D3D" w:rsidRPr="00EE39E4" w:rsidRDefault="002A5D3D" w:rsidP="002A5D3D">
      <w:pPr>
        <w:tabs>
          <w:tab w:val="clear" w:pos="567"/>
        </w:tabs>
        <w:autoSpaceDE w:val="0"/>
        <w:autoSpaceDN w:val="0"/>
        <w:adjustRightInd w:val="0"/>
        <w:spacing w:line="240" w:lineRule="auto"/>
        <w:ind w:firstLine="567"/>
        <w:jc w:val="both"/>
        <w:rPr>
          <w:bCs/>
          <w:i/>
          <w:iCs/>
          <w:szCs w:val="22"/>
        </w:rPr>
      </w:pPr>
      <w:r>
        <w:rPr>
          <w:i/>
        </w:rPr>
        <w:t>Haematopinus eurysternus</w:t>
      </w:r>
    </w:p>
    <w:p w14:paraId="07157D46" w14:textId="77777777" w:rsidR="002A5D3D" w:rsidRPr="00EE39E4" w:rsidRDefault="002A5D3D" w:rsidP="002A5D3D">
      <w:pPr>
        <w:tabs>
          <w:tab w:val="clear" w:pos="567"/>
        </w:tabs>
        <w:autoSpaceDE w:val="0"/>
        <w:autoSpaceDN w:val="0"/>
        <w:adjustRightInd w:val="0"/>
        <w:spacing w:line="240" w:lineRule="auto"/>
        <w:ind w:left="567"/>
        <w:jc w:val="both"/>
        <w:rPr>
          <w:bCs/>
          <w:i/>
          <w:iCs/>
          <w:szCs w:val="22"/>
        </w:rPr>
      </w:pPr>
      <w:r>
        <w:rPr>
          <w:i/>
        </w:rPr>
        <w:t>Solenopotes capillatus</w:t>
      </w:r>
    </w:p>
    <w:p w14:paraId="5E7390B0" w14:textId="77777777" w:rsidR="002A5D3D" w:rsidRPr="00EE39E4" w:rsidRDefault="002A5D3D" w:rsidP="002A5D3D">
      <w:pPr>
        <w:tabs>
          <w:tab w:val="clear" w:pos="567"/>
        </w:tabs>
        <w:autoSpaceDE w:val="0"/>
        <w:autoSpaceDN w:val="0"/>
        <w:adjustRightInd w:val="0"/>
        <w:spacing w:line="240" w:lineRule="auto"/>
        <w:ind w:left="720"/>
        <w:jc w:val="both"/>
        <w:rPr>
          <w:b/>
          <w:szCs w:val="22"/>
          <w:u w:val="single"/>
        </w:rPr>
      </w:pPr>
    </w:p>
    <w:p w14:paraId="12829ADD" w14:textId="77777777" w:rsidR="002A5D3D" w:rsidRPr="00EE39E4" w:rsidRDefault="002A5D3D" w:rsidP="002A5D3D">
      <w:pPr>
        <w:tabs>
          <w:tab w:val="clear" w:pos="567"/>
        </w:tabs>
        <w:autoSpaceDE w:val="0"/>
        <w:autoSpaceDN w:val="0"/>
        <w:adjustRightInd w:val="0"/>
        <w:spacing w:line="240" w:lineRule="auto"/>
        <w:ind w:firstLine="567"/>
        <w:jc w:val="both"/>
        <w:rPr>
          <w:b/>
          <w:szCs w:val="22"/>
          <w:u w:val="single"/>
        </w:rPr>
      </w:pPr>
      <w:r>
        <w:rPr>
          <w:b/>
          <w:u w:val="single"/>
        </w:rPr>
        <w:t>Fakultatīvs ādas miāzes izraisītājs (parazītiskās stadijas):</w:t>
      </w:r>
    </w:p>
    <w:p w14:paraId="377BCB7B" w14:textId="77777777" w:rsidR="002A5D3D" w:rsidRPr="00EE39E4" w:rsidRDefault="002A5D3D" w:rsidP="002A5D3D">
      <w:pPr>
        <w:tabs>
          <w:tab w:val="clear" w:pos="567"/>
        </w:tabs>
        <w:autoSpaceDE w:val="0"/>
        <w:autoSpaceDN w:val="0"/>
        <w:adjustRightInd w:val="0"/>
        <w:spacing w:line="240" w:lineRule="auto"/>
        <w:ind w:firstLine="567"/>
        <w:jc w:val="both"/>
        <w:rPr>
          <w:bCs/>
          <w:i/>
          <w:iCs/>
          <w:szCs w:val="22"/>
        </w:rPr>
      </w:pPr>
      <w:r>
        <w:rPr>
          <w:i/>
        </w:rPr>
        <w:t>Chrysomya bezziana</w:t>
      </w:r>
    </w:p>
    <w:p w14:paraId="2339F431" w14:textId="77777777" w:rsidR="002A5D3D" w:rsidRPr="00EE39E4" w:rsidRDefault="002A5D3D" w:rsidP="002A5D3D">
      <w:pPr>
        <w:tabs>
          <w:tab w:val="clear" w:pos="567"/>
        </w:tabs>
        <w:autoSpaceDE w:val="0"/>
        <w:autoSpaceDN w:val="0"/>
        <w:adjustRightInd w:val="0"/>
        <w:spacing w:line="240" w:lineRule="auto"/>
        <w:ind w:left="720"/>
        <w:jc w:val="both"/>
        <w:rPr>
          <w:b/>
          <w:szCs w:val="22"/>
          <w:u w:val="single"/>
        </w:rPr>
      </w:pPr>
    </w:p>
    <w:p w14:paraId="0159D2B9" w14:textId="46BD5D3A" w:rsidR="002A5D3D" w:rsidRPr="00EE39E4" w:rsidRDefault="002A5D3D" w:rsidP="002A5D3D">
      <w:pPr>
        <w:tabs>
          <w:tab w:val="clear" w:pos="567"/>
        </w:tabs>
        <w:autoSpaceDE w:val="0"/>
        <w:autoSpaceDN w:val="0"/>
        <w:adjustRightInd w:val="0"/>
        <w:spacing w:line="240" w:lineRule="auto"/>
        <w:ind w:firstLine="567"/>
        <w:jc w:val="both"/>
        <w:rPr>
          <w:b/>
          <w:szCs w:val="22"/>
          <w:u w:val="single"/>
        </w:rPr>
      </w:pPr>
      <w:r>
        <w:rPr>
          <w:b/>
          <w:u w:val="single"/>
        </w:rPr>
        <w:t>Kašķa ērc</w:t>
      </w:r>
      <w:r w:rsidR="00DA0F34">
        <w:rPr>
          <w:b/>
          <w:u w:val="single"/>
        </w:rPr>
        <w:t>īt</w:t>
      </w:r>
      <w:r>
        <w:rPr>
          <w:b/>
          <w:u w:val="single"/>
        </w:rPr>
        <w:t xml:space="preserve">es (kašķis): </w:t>
      </w:r>
    </w:p>
    <w:p w14:paraId="6DF5AB4B" w14:textId="445CF281" w:rsidR="002A5D3D" w:rsidRPr="00EE39E4" w:rsidRDefault="002A5D3D" w:rsidP="002A5D3D">
      <w:pPr>
        <w:tabs>
          <w:tab w:val="clear" w:pos="567"/>
        </w:tabs>
        <w:autoSpaceDE w:val="0"/>
        <w:autoSpaceDN w:val="0"/>
        <w:adjustRightInd w:val="0"/>
        <w:spacing w:line="240" w:lineRule="auto"/>
        <w:ind w:firstLine="567"/>
        <w:jc w:val="both"/>
        <w:rPr>
          <w:bCs/>
          <w:i/>
          <w:iCs/>
          <w:szCs w:val="22"/>
        </w:rPr>
      </w:pPr>
      <w:r>
        <w:rPr>
          <w:i/>
        </w:rPr>
        <w:t xml:space="preserve">Psoroptes </w:t>
      </w:r>
      <w:r w:rsidR="00C76A77">
        <w:rPr>
          <w:i/>
        </w:rPr>
        <w:t>b</w:t>
      </w:r>
      <w:r>
        <w:rPr>
          <w:i/>
        </w:rPr>
        <w:t>ovis</w:t>
      </w:r>
    </w:p>
    <w:p w14:paraId="04B93CE9" w14:textId="77777777" w:rsidR="002A5D3D" w:rsidRPr="00EE39E4" w:rsidRDefault="002A5D3D" w:rsidP="002A5D3D">
      <w:pPr>
        <w:tabs>
          <w:tab w:val="clear" w:pos="567"/>
        </w:tabs>
        <w:autoSpaceDE w:val="0"/>
        <w:autoSpaceDN w:val="0"/>
        <w:adjustRightInd w:val="0"/>
        <w:spacing w:line="240" w:lineRule="auto"/>
        <w:ind w:firstLine="567"/>
        <w:jc w:val="both"/>
        <w:rPr>
          <w:bCs/>
          <w:i/>
          <w:iCs/>
          <w:szCs w:val="22"/>
        </w:rPr>
      </w:pPr>
      <w:r>
        <w:rPr>
          <w:i/>
        </w:rPr>
        <w:t>Sarcoptes scabiei var. bovis</w:t>
      </w:r>
    </w:p>
    <w:p w14:paraId="51625B6F" w14:textId="77777777" w:rsidR="002A5D3D" w:rsidRPr="00EE39E4" w:rsidRDefault="002A5D3D" w:rsidP="002A5D3D">
      <w:pPr>
        <w:tabs>
          <w:tab w:val="clear" w:pos="567"/>
        </w:tabs>
        <w:autoSpaceDE w:val="0"/>
        <w:autoSpaceDN w:val="0"/>
        <w:adjustRightInd w:val="0"/>
        <w:spacing w:line="240" w:lineRule="auto"/>
        <w:ind w:left="720"/>
        <w:jc w:val="both"/>
        <w:rPr>
          <w:b/>
          <w:szCs w:val="22"/>
          <w:u w:val="single"/>
        </w:rPr>
      </w:pPr>
    </w:p>
    <w:p w14:paraId="455A9248" w14:textId="77777777" w:rsidR="002A5D3D" w:rsidRPr="00EE39E4" w:rsidRDefault="002A5D3D" w:rsidP="002A5D3D">
      <w:pPr>
        <w:tabs>
          <w:tab w:val="clear" w:pos="567"/>
        </w:tabs>
        <w:autoSpaceDE w:val="0"/>
        <w:autoSpaceDN w:val="0"/>
        <w:adjustRightInd w:val="0"/>
        <w:spacing w:line="240" w:lineRule="auto"/>
        <w:ind w:firstLine="567"/>
        <w:jc w:val="both"/>
        <w:rPr>
          <w:b/>
          <w:szCs w:val="22"/>
          <w:u w:val="single"/>
        </w:rPr>
      </w:pPr>
      <w:r>
        <w:rPr>
          <w:b/>
          <w:u w:val="single"/>
        </w:rPr>
        <w:t>Ērces:</w:t>
      </w:r>
    </w:p>
    <w:p w14:paraId="3EAAAFA5" w14:textId="07E60EEA" w:rsidR="002A5D3D" w:rsidRPr="00EE39E4" w:rsidRDefault="002A5D3D" w:rsidP="002A5D3D">
      <w:pPr>
        <w:tabs>
          <w:tab w:val="clear" w:pos="567"/>
        </w:tabs>
        <w:autoSpaceDE w:val="0"/>
        <w:autoSpaceDN w:val="0"/>
        <w:adjustRightInd w:val="0"/>
        <w:spacing w:line="240" w:lineRule="auto"/>
        <w:ind w:firstLine="567"/>
        <w:jc w:val="both"/>
        <w:rPr>
          <w:bCs/>
          <w:szCs w:val="22"/>
        </w:rPr>
      </w:pPr>
      <w:r>
        <w:rPr>
          <w:i/>
        </w:rPr>
        <w:t xml:space="preserve">Boophilus microplus </w:t>
      </w:r>
      <w:r>
        <w:t>(</w:t>
      </w:r>
      <w:r w:rsidR="00DA0F34">
        <w:t xml:space="preserve">maksimālā iedarbība tiek sasniegta </w:t>
      </w:r>
      <w:r>
        <w:t>4</w:t>
      </w:r>
      <w:r w:rsidR="00F13F7F">
        <w:t xml:space="preserve"> </w:t>
      </w:r>
      <w:r>
        <w:t>–</w:t>
      </w:r>
      <w:r w:rsidR="00F13F7F">
        <w:t xml:space="preserve"> </w:t>
      </w:r>
      <w:r>
        <w:t>5 dienas pēc ārstēšanas)</w:t>
      </w:r>
    </w:p>
    <w:p w14:paraId="35211E77" w14:textId="77777777" w:rsidR="002A5D3D" w:rsidRPr="00EE39E4" w:rsidRDefault="002A5D3D" w:rsidP="002A5D3D">
      <w:pPr>
        <w:tabs>
          <w:tab w:val="clear" w:pos="567"/>
        </w:tabs>
        <w:autoSpaceDE w:val="0"/>
        <w:autoSpaceDN w:val="0"/>
        <w:adjustRightInd w:val="0"/>
        <w:spacing w:line="240" w:lineRule="auto"/>
        <w:jc w:val="both"/>
        <w:rPr>
          <w:b/>
          <w:szCs w:val="22"/>
          <w:u w:val="single"/>
        </w:rPr>
      </w:pPr>
    </w:p>
    <w:p w14:paraId="529A86AF" w14:textId="77777777" w:rsidR="002A5D3D" w:rsidRPr="00EE39E4" w:rsidRDefault="002A5D3D" w:rsidP="002A5D3D">
      <w:pPr>
        <w:tabs>
          <w:tab w:val="clear" w:pos="567"/>
        </w:tabs>
        <w:autoSpaceDE w:val="0"/>
        <w:autoSpaceDN w:val="0"/>
        <w:adjustRightInd w:val="0"/>
        <w:spacing w:line="240" w:lineRule="auto"/>
        <w:ind w:firstLine="567"/>
        <w:jc w:val="both"/>
        <w:rPr>
          <w:b/>
          <w:szCs w:val="22"/>
          <w:u w:val="single"/>
        </w:rPr>
      </w:pPr>
      <w:r>
        <w:rPr>
          <w:b/>
          <w:u w:val="single"/>
        </w:rPr>
        <w:t>Aknu trematodes:</w:t>
      </w:r>
    </w:p>
    <w:p w14:paraId="0D2DBE0B" w14:textId="77777777" w:rsidR="002A5D3D" w:rsidRPr="00EE39E4" w:rsidRDefault="002A5D3D" w:rsidP="002A5D3D">
      <w:pPr>
        <w:tabs>
          <w:tab w:val="clear" w:pos="567"/>
        </w:tabs>
        <w:autoSpaceDE w:val="0"/>
        <w:autoSpaceDN w:val="0"/>
        <w:adjustRightInd w:val="0"/>
        <w:spacing w:line="240" w:lineRule="auto"/>
        <w:ind w:firstLine="567"/>
        <w:jc w:val="both"/>
        <w:rPr>
          <w:bCs/>
          <w:szCs w:val="22"/>
        </w:rPr>
      </w:pPr>
      <w:r>
        <w:rPr>
          <w:i/>
        </w:rPr>
        <w:t>Fasciola hepatica</w:t>
      </w:r>
      <w:r>
        <w:t xml:space="preserve"> (pieaugušie īpatņi un attīstības stadijas)</w:t>
      </w:r>
    </w:p>
    <w:p w14:paraId="2EE07700" w14:textId="77777777" w:rsidR="002A5D3D" w:rsidRPr="00EE39E4" w:rsidRDefault="002A5D3D" w:rsidP="002A5D3D">
      <w:pPr>
        <w:tabs>
          <w:tab w:val="clear" w:pos="567"/>
        </w:tabs>
        <w:autoSpaceDE w:val="0"/>
        <w:autoSpaceDN w:val="0"/>
        <w:adjustRightInd w:val="0"/>
        <w:spacing w:line="240" w:lineRule="auto"/>
        <w:ind w:firstLine="567"/>
        <w:jc w:val="both"/>
        <w:rPr>
          <w:bCs/>
          <w:szCs w:val="22"/>
        </w:rPr>
      </w:pPr>
      <w:r>
        <w:rPr>
          <w:i/>
        </w:rPr>
        <w:t>Fasciola gigantica</w:t>
      </w:r>
      <w:r>
        <w:t xml:space="preserve"> (pieaugušie īpatņi)</w:t>
      </w:r>
    </w:p>
    <w:p w14:paraId="48639C29" w14:textId="77777777" w:rsidR="000C7892" w:rsidRPr="00EE39E4" w:rsidRDefault="000C7892" w:rsidP="000C7892">
      <w:pPr>
        <w:tabs>
          <w:tab w:val="clear" w:pos="567"/>
        </w:tabs>
        <w:autoSpaceDE w:val="0"/>
        <w:autoSpaceDN w:val="0"/>
        <w:adjustRightInd w:val="0"/>
        <w:spacing w:line="240" w:lineRule="auto"/>
        <w:jc w:val="both"/>
        <w:rPr>
          <w:bCs/>
          <w:i/>
          <w:iCs/>
          <w:szCs w:val="22"/>
        </w:rPr>
      </w:pPr>
    </w:p>
    <w:p w14:paraId="306AB7EC" w14:textId="48B24CCF" w:rsidR="000C7892" w:rsidRPr="00EE39E4" w:rsidRDefault="000C7892" w:rsidP="000C7892">
      <w:pPr>
        <w:tabs>
          <w:tab w:val="clear" w:pos="567"/>
        </w:tabs>
        <w:autoSpaceDE w:val="0"/>
        <w:autoSpaceDN w:val="0"/>
        <w:adjustRightInd w:val="0"/>
        <w:spacing w:line="240" w:lineRule="auto"/>
        <w:jc w:val="both"/>
        <w:rPr>
          <w:bCs/>
          <w:szCs w:val="22"/>
        </w:rPr>
      </w:pPr>
      <w:bookmarkStart w:id="14" w:name="_Hlk187754164"/>
      <w:r>
        <w:t>Šajās veterinārajās zālēs esošais klorsulons sasniedz 70</w:t>
      </w:r>
      <w:r w:rsidR="00563F1B">
        <w:t xml:space="preserve"> </w:t>
      </w:r>
      <w:r>
        <w:t xml:space="preserve">% </w:t>
      </w:r>
      <w:r w:rsidR="00F64AA9">
        <w:t>iedarbīb</w:t>
      </w:r>
      <w:r w:rsidR="00FC0F60">
        <w:t>u</w:t>
      </w:r>
      <w:r w:rsidR="00F64AA9">
        <w:t xml:space="preserve"> </w:t>
      </w:r>
      <w:r>
        <w:t xml:space="preserve">pret </w:t>
      </w:r>
      <w:r>
        <w:rPr>
          <w:i/>
        </w:rPr>
        <w:t>F. hepatica</w:t>
      </w:r>
      <w:r>
        <w:t xml:space="preserve"> </w:t>
      </w:r>
      <w:r w:rsidR="00DA0F34">
        <w:t xml:space="preserve">nenobriedušām formām </w:t>
      </w:r>
      <w:r>
        <w:t>(8 nedēļu attīstības stadijā).</w:t>
      </w:r>
    </w:p>
    <w:bookmarkEnd w:id="14"/>
    <w:p w14:paraId="091EA936" w14:textId="77777777" w:rsidR="000C7892" w:rsidRPr="00EE39E4" w:rsidRDefault="000C7892" w:rsidP="000C7892">
      <w:pPr>
        <w:tabs>
          <w:tab w:val="clear" w:pos="567"/>
        </w:tabs>
        <w:autoSpaceDE w:val="0"/>
        <w:autoSpaceDN w:val="0"/>
        <w:adjustRightInd w:val="0"/>
        <w:spacing w:line="240" w:lineRule="auto"/>
        <w:jc w:val="both"/>
        <w:rPr>
          <w:bCs/>
          <w:szCs w:val="22"/>
        </w:rPr>
      </w:pPr>
    </w:p>
    <w:p w14:paraId="784E333D" w14:textId="2AFC3262" w:rsidR="000C7892" w:rsidRPr="00EE39E4" w:rsidRDefault="000C7892" w:rsidP="000C7892">
      <w:pPr>
        <w:tabs>
          <w:tab w:val="clear" w:pos="567"/>
        </w:tabs>
        <w:autoSpaceDE w:val="0"/>
        <w:autoSpaceDN w:val="0"/>
        <w:adjustRightInd w:val="0"/>
        <w:spacing w:line="240" w:lineRule="auto"/>
        <w:jc w:val="both"/>
        <w:rPr>
          <w:bCs/>
          <w:szCs w:val="22"/>
        </w:rPr>
      </w:pPr>
      <w:r>
        <w:t>Šīs veterinārās zāles var arī lietot kā palīglīdzekli matgraužu (</w:t>
      </w:r>
      <w:r>
        <w:rPr>
          <w:i/>
        </w:rPr>
        <w:t>Damalinia bovis</w:t>
      </w:r>
      <w:r>
        <w:t xml:space="preserve">) un psoroptidae dzimtas </w:t>
      </w:r>
      <w:r w:rsidR="00DA0F34">
        <w:t xml:space="preserve">kašķa </w:t>
      </w:r>
      <w:r>
        <w:t>ēr</w:t>
      </w:r>
      <w:r w:rsidR="00DA0F34">
        <w:t>cīš</w:t>
      </w:r>
      <w:r>
        <w:t>u (</w:t>
      </w:r>
      <w:r>
        <w:rPr>
          <w:i/>
        </w:rPr>
        <w:t>Chorioptes bovis</w:t>
      </w:r>
      <w:r>
        <w:t xml:space="preserve">) </w:t>
      </w:r>
      <w:r w:rsidR="00DA0F34">
        <w:t>invāziju ārstēšanai</w:t>
      </w:r>
      <w:r>
        <w:t>, tomēr ārstēšana var tās pilnībā neiznīcināt.</w:t>
      </w:r>
    </w:p>
    <w:p w14:paraId="6B1094F5" w14:textId="77777777" w:rsidR="000C7892" w:rsidRPr="00EE39E4" w:rsidRDefault="000C7892" w:rsidP="000C7892">
      <w:pPr>
        <w:tabs>
          <w:tab w:val="clear" w:pos="567"/>
        </w:tabs>
        <w:autoSpaceDE w:val="0"/>
        <w:autoSpaceDN w:val="0"/>
        <w:adjustRightInd w:val="0"/>
        <w:spacing w:line="240" w:lineRule="auto"/>
        <w:ind w:firstLine="360"/>
        <w:jc w:val="both"/>
        <w:rPr>
          <w:bCs/>
          <w:szCs w:val="22"/>
        </w:rPr>
      </w:pPr>
    </w:p>
    <w:p w14:paraId="0A5203B5" w14:textId="085C24FF" w:rsidR="003A3653" w:rsidRPr="00EE39E4" w:rsidRDefault="00DA0F34" w:rsidP="000C7892">
      <w:pPr>
        <w:tabs>
          <w:tab w:val="clear" w:pos="567"/>
        </w:tabs>
        <w:autoSpaceDE w:val="0"/>
        <w:autoSpaceDN w:val="0"/>
        <w:adjustRightInd w:val="0"/>
        <w:spacing w:line="240" w:lineRule="auto"/>
        <w:jc w:val="both"/>
        <w:rPr>
          <w:bCs/>
          <w:szCs w:val="22"/>
          <w:u w:val="single"/>
        </w:rPr>
      </w:pPr>
      <w:r>
        <w:rPr>
          <w:u w:val="single"/>
        </w:rPr>
        <w:t>Noturīga iedarbība</w:t>
      </w:r>
    </w:p>
    <w:p w14:paraId="32E96FBC" w14:textId="7A99FD46" w:rsidR="000C7892" w:rsidRPr="00EE39E4" w:rsidRDefault="000C7892" w:rsidP="000C7892">
      <w:pPr>
        <w:tabs>
          <w:tab w:val="clear" w:pos="567"/>
        </w:tabs>
        <w:autoSpaceDE w:val="0"/>
        <w:autoSpaceDN w:val="0"/>
        <w:adjustRightInd w:val="0"/>
        <w:spacing w:line="240" w:lineRule="auto"/>
        <w:jc w:val="both"/>
        <w:rPr>
          <w:bCs/>
          <w:szCs w:val="22"/>
        </w:rPr>
      </w:pPr>
      <w:r>
        <w:t>Ja šīs veterinārās zāles tiek ievadītas liellopiem ieteiktajās devās, tās kontrolē atkārtotu invadēšanos ar:</w:t>
      </w:r>
    </w:p>
    <w:p w14:paraId="40705F0E" w14:textId="77777777" w:rsidR="000C7892" w:rsidRPr="00EE39E4" w:rsidRDefault="000C7892" w:rsidP="000C7892">
      <w:pPr>
        <w:tabs>
          <w:tab w:val="clear" w:pos="567"/>
        </w:tabs>
        <w:autoSpaceDE w:val="0"/>
        <w:autoSpaceDN w:val="0"/>
        <w:adjustRightInd w:val="0"/>
        <w:spacing w:line="240" w:lineRule="auto"/>
        <w:jc w:val="both"/>
        <w:rPr>
          <w:bCs/>
          <w:szCs w:val="22"/>
        </w:rPr>
      </w:pPr>
    </w:p>
    <w:p w14:paraId="31FB7B2C" w14:textId="77777777" w:rsidR="000C7892" w:rsidRPr="00EE39E4" w:rsidRDefault="000C7892" w:rsidP="000C7892">
      <w:pPr>
        <w:numPr>
          <w:ilvl w:val="0"/>
          <w:numId w:val="39"/>
        </w:numPr>
        <w:tabs>
          <w:tab w:val="clear" w:pos="567"/>
        </w:tabs>
        <w:autoSpaceDE w:val="0"/>
        <w:autoSpaceDN w:val="0"/>
        <w:adjustRightInd w:val="0"/>
        <w:spacing w:after="160" w:line="240" w:lineRule="auto"/>
        <w:contextualSpacing/>
        <w:jc w:val="both"/>
        <w:rPr>
          <w:bCs/>
          <w:i/>
          <w:iCs/>
          <w:szCs w:val="22"/>
        </w:rPr>
      </w:pPr>
      <w:r>
        <w:rPr>
          <w:i/>
        </w:rPr>
        <w:t>Dictyocaulus viviparus</w:t>
      </w:r>
      <w:r>
        <w:t xml:space="preserve"> kāpuriem 28 dienas pēc ārstēšanas;</w:t>
      </w:r>
    </w:p>
    <w:p w14:paraId="17B10DB8" w14:textId="77777777" w:rsidR="000C7892" w:rsidRPr="00EE39E4" w:rsidRDefault="000C7892" w:rsidP="000C7892">
      <w:pPr>
        <w:numPr>
          <w:ilvl w:val="0"/>
          <w:numId w:val="39"/>
        </w:numPr>
        <w:tabs>
          <w:tab w:val="clear" w:pos="567"/>
        </w:tabs>
        <w:autoSpaceDE w:val="0"/>
        <w:autoSpaceDN w:val="0"/>
        <w:adjustRightInd w:val="0"/>
        <w:spacing w:after="160" w:line="240" w:lineRule="auto"/>
        <w:contextualSpacing/>
        <w:jc w:val="both"/>
        <w:rPr>
          <w:bCs/>
          <w:szCs w:val="22"/>
        </w:rPr>
      </w:pPr>
      <w:r>
        <w:rPr>
          <w:i/>
        </w:rPr>
        <w:t>Ostertagia ostertagi</w:t>
      </w:r>
      <w:r>
        <w:t xml:space="preserve"> un</w:t>
      </w:r>
      <w:r>
        <w:rPr>
          <w:i/>
        </w:rPr>
        <w:t xml:space="preserve"> Oesophagostomum radiatum </w:t>
      </w:r>
      <w:r>
        <w:t>21 dienu pēc ārstēšanas;</w:t>
      </w:r>
    </w:p>
    <w:p w14:paraId="113F6F63" w14:textId="5DAC62EA" w:rsidR="00255E93" w:rsidRDefault="000C7892" w:rsidP="00842AD9">
      <w:pPr>
        <w:numPr>
          <w:ilvl w:val="0"/>
          <w:numId w:val="39"/>
        </w:numPr>
        <w:tabs>
          <w:tab w:val="clear" w:pos="567"/>
        </w:tabs>
        <w:autoSpaceDE w:val="0"/>
        <w:autoSpaceDN w:val="0"/>
        <w:adjustRightInd w:val="0"/>
        <w:spacing w:after="160" w:line="240" w:lineRule="auto"/>
        <w:contextualSpacing/>
        <w:jc w:val="both"/>
        <w:rPr>
          <w:szCs w:val="22"/>
        </w:rPr>
      </w:pPr>
      <w:r>
        <w:rPr>
          <w:i/>
        </w:rPr>
        <w:t xml:space="preserve">Haemonchus placei, Cooperia punctata, Cooperia oncophora </w:t>
      </w:r>
      <w:r>
        <w:t xml:space="preserve">un </w:t>
      </w:r>
      <w:r>
        <w:rPr>
          <w:i/>
        </w:rPr>
        <w:t>Cooperia surnabada</w:t>
      </w:r>
      <w:r>
        <w:t xml:space="preserve"> 14 dienas pēc ārstēšanas.</w:t>
      </w:r>
    </w:p>
    <w:p w14:paraId="7F6A5BB8" w14:textId="77777777" w:rsidR="001B5E79" w:rsidRDefault="001B5E79" w:rsidP="00A9226B">
      <w:pPr>
        <w:tabs>
          <w:tab w:val="clear" w:pos="567"/>
        </w:tabs>
        <w:spacing w:line="240" w:lineRule="auto"/>
        <w:rPr>
          <w:szCs w:val="22"/>
        </w:rPr>
      </w:pPr>
    </w:p>
    <w:p w14:paraId="35B5F99A" w14:textId="77777777" w:rsidR="00A340C8" w:rsidRPr="00EE39E4" w:rsidRDefault="00A340C8" w:rsidP="00A9226B">
      <w:pPr>
        <w:tabs>
          <w:tab w:val="clear" w:pos="567"/>
        </w:tabs>
        <w:spacing w:line="240" w:lineRule="auto"/>
        <w:rPr>
          <w:szCs w:val="22"/>
        </w:rPr>
      </w:pPr>
    </w:p>
    <w:p w14:paraId="6B804733" w14:textId="77777777" w:rsidR="00C114FF" w:rsidRPr="00EE39E4" w:rsidRDefault="002A5D3D" w:rsidP="004620A4">
      <w:pPr>
        <w:tabs>
          <w:tab w:val="clear" w:pos="567"/>
          <w:tab w:val="left" w:pos="0"/>
        </w:tabs>
        <w:spacing w:line="240" w:lineRule="auto"/>
        <w:ind w:left="567" w:hanging="567"/>
        <w:rPr>
          <w:szCs w:val="22"/>
        </w:rPr>
      </w:pPr>
      <w:r>
        <w:rPr>
          <w:b/>
          <w:highlight w:val="lightGray"/>
        </w:rPr>
        <w:t>5.</w:t>
      </w:r>
      <w:r>
        <w:rPr>
          <w:b/>
        </w:rPr>
        <w:tab/>
        <w:t>Kontrindikācijas</w:t>
      </w:r>
    </w:p>
    <w:p w14:paraId="33385F79" w14:textId="77777777" w:rsidR="00C114FF" w:rsidRPr="00EE39E4" w:rsidRDefault="00C114FF" w:rsidP="00A9226B">
      <w:pPr>
        <w:tabs>
          <w:tab w:val="clear" w:pos="567"/>
        </w:tabs>
        <w:spacing w:line="240" w:lineRule="auto"/>
        <w:rPr>
          <w:szCs w:val="22"/>
        </w:rPr>
      </w:pPr>
    </w:p>
    <w:p w14:paraId="079A0E13" w14:textId="395B9EC6" w:rsidR="000C7892" w:rsidRPr="00EE39E4" w:rsidRDefault="000C7892" w:rsidP="000C7892">
      <w:pPr>
        <w:tabs>
          <w:tab w:val="clear" w:pos="567"/>
        </w:tabs>
        <w:spacing w:line="240" w:lineRule="auto"/>
        <w:rPr>
          <w:szCs w:val="22"/>
        </w:rPr>
      </w:pPr>
      <w:r>
        <w:t>Nelietot intramuskulāri vai intravenozi.</w:t>
      </w:r>
    </w:p>
    <w:p w14:paraId="65EB085D" w14:textId="2F4A0062" w:rsidR="000C7892" w:rsidRPr="00EE39E4" w:rsidRDefault="000C7892" w:rsidP="000C7892">
      <w:pPr>
        <w:tabs>
          <w:tab w:val="clear" w:pos="567"/>
        </w:tabs>
        <w:spacing w:line="240" w:lineRule="auto"/>
        <w:rPr>
          <w:szCs w:val="22"/>
        </w:rPr>
      </w:pPr>
      <w:r>
        <w:t xml:space="preserve">Nelietot gadījumos, ja konstatēta pastiprināta jutība pret </w:t>
      </w:r>
      <w:r w:rsidR="0095543A">
        <w:t xml:space="preserve">aktīvajām </w:t>
      </w:r>
      <w:r>
        <w:t>viel</w:t>
      </w:r>
      <w:r w:rsidR="0095543A">
        <w:t>ām</w:t>
      </w:r>
      <w:r>
        <w:t xml:space="preserve"> vai </w:t>
      </w:r>
      <w:r w:rsidR="00425A7F">
        <w:t xml:space="preserve">pret </w:t>
      </w:r>
      <w:r>
        <w:t>jebkuru no palīgvielām.</w:t>
      </w:r>
    </w:p>
    <w:p w14:paraId="3468A977" w14:textId="496A3786" w:rsidR="006063DC" w:rsidRPr="00EE39E4" w:rsidRDefault="006063DC" w:rsidP="000C7892">
      <w:pPr>
        <w:tabs>
          <w:tab w:val="clear" w:pos="567"/>
        </w:tabs>
        <w:spacing w:line="240" w:lineRule="auto"/>
        <w:rPr>
          <w:szCs w:val="22"/>
        </w:rPr>
      </w:pPr>
      <w:r>
        <w:t>Nelietot citām dzīvnieku sugām. Ir ziņots par letālu nepanesamību suņiem un bruņurupučiem.</w:t>
      </w:r>
    </w:p>
    <w:p w14:paraId="14B366D2" w14:textId="77777777" w:rsidR="00EB457B" w:rsidRPr="00EE39E4" w:rsidRDefault="00EB457B" w:rsidP="00EB1A80">
      <w:pPr>
        <w:tabs>
          <w:tab w:val="clear" w:pos="567"/>
        </w:tabs>
        <w:spacing w:line="240" w:lineRule="auto"/>
        <w:rPr>
          <w:szCs w:val="22"/>
        </w:rPr>
      </w:pPr>
    </w:p>
    <w:p w14:paraId="18EDCF23" w14:textId="77777777" w:rsidR="0059755B" w:rsidRPr="00EE39E4" w:rsidRDefault="0059755B" w:rsidP="00EB1A80">
      <w:pPr>
        <w:tabs>
          <w:tab w:val="clear" w:pos="567"/>
        </w:tabs>
        <w:spacing w:line="240" w:lineRule="auto"/>
        <w:rPr>
          <w:szCs w:val="22"/>
        </w:rPr>
      </w:pPr>
    </w:p>
    <w:p w14:paraId="417C532A" w14:textId="2E4D8CD8" w:rsidR="00C114FF" w:rsidRDefault="002A5D3D" w:rsidP="001B5E79">
      <w:pPr>
        <w:keepNext/>
        <w:tabs>
          <w:tab w:val="clear" w:pos="567"/>
          <w:tab w:val="left" w:pos="0"/>
        </w:tabs>
        <w:spacing w:line="240" w:lineRule="auto"/>
        <w:ind w:left="567" w:hanging="567"/>
        <w:rPr>
          <w:b/>
          <w:szCs w:val="22"/>
        </w:rPr>
      </w:pPr>
      <w:r>
        <w:rPr>
          <w:b/>
          <w:highlight w:val="lightGray"/>
        </w:rPr>
        <w:t>6.</w:t>
      </w:r>
      <w:r>
        <w:rPr>
          <w:b/>
        </w:rPr>
        <w:tab/>
        <w:t>Īpaši brīdinājumi</w:t>
      </w:r>
    </w:p>
    <w:p w14:paraId="7020FCA1" w14:textId="77777777" w:rsidR="001B5E79" w:rsidRPr="00EE39E4" w:rsidRDefault="001B5E79" w:rsidP="001B5E79">
      <w:pPr>
        <w:keepNext/>
        <w:tabs>
          <w:tab w:val="clear" w:pos="567"/>
          <w:tab w:val="left" w:pos="0"/>
        </w:tabs>
        <w:spacing w:line="240" w:lineRule="auto"/>
        <w:ind w:left="567" w:hanging="567"/>
        <w:rPr>
          <w:b/>
          <w:szCs w:val="22"/>
        </w:rPr>
      </w:pPr>
    </w:p>
    <w:p w14:paraId="5555B12A" w14:textId="0AE6DDC3" w:rsidR="00F354C5" w:rsidRPr="00EE39E4" w:rsidRDefault="00CD6F80" w:rsidP="001B5E79">
      <w:pPr>
        <w:keepNext/>
        <w:tabs>
          <w:tab w:val="clear" w:pos="567"/>
          <w:tab w:val="left" w:pos="0"/>
        </w:tabs>
        <w:spacing w:line="240" w:lineRule="auto"/>
        <w:ind w:left="567" w:hanging="567"/>
        <w:rPr>
          <w:szCs w:val="22"/>
        </w:rPr>
      </w:pPr>
      <w:r>
        <w:rPr>
          <w:u w:val="single"/>
        </w:rPr>
        <w:t>Īpaši brīdinājumi:</w:t>
      </w:r>
    </w:p>
    <w:p w14:paraId="79517592" w14:textId="2EEBBD04" w:rsidR="000C7892" w:rsidRPr="003A49FE" w:rsidRDefault="000C7892" w:rsidP="000C7892">
      <w:pPr>
        <w:tabs>
          <w:tab w:val="clear" w:pos="567"/>
        </w:tabs>
        <w:spacing w:line="240" w:lineRule="auto"/>
        <w:rPr>
          <w:i/>
          <w:iCs/>
          <w:szCs w:val="22"/>
        </w:rPr>
      </w:pPr>
      <w:r>
        <w:rPr>
          <w:i/>
        </w:rPr>
        <w:t>Ieteikumi par atbildīgu lietošanu un ieteikumi par atbilstošu mērķtiecīgu ārstēšanu</w:t>
      </w:r>
    </w:p>
    <w:p w14:paraId="52446471" w14:textId="01DCC27A" w:rsidR="000C7892" w:rsidRPr="00EE39E4" w:rsidRDefault="000C7892" w:rsidP="000C7892">
      <w:pPr>
        <w:tabs>
          <w:tab w:val="clear" w:pos="567"/>
        </w:tabs>
        <w:spacing w:line="240" w:lineRule="auto"/>
        <w:rPr>
          <w:szCs w:val="22"/>
        </w:rPr>
      </w:pPr>
      <w:r>
        <w:t>Nepamatota pretparazītu līdzekļu lietošana vai lietošana, neievērojot zāļu aprakstā sniegtos norādījumus, var palielināt</w:t>
      </w:r>
      <w:r w:rsidR="0095543A">
        <w:t xml:space="preserve"> selektīvu</w:t>
      </w:r>
      <w:r>
        <w:t xml:space="preserve"> rezistences slogu un samazināt </w:t>
      </w:r>
      <w:r w:rsidR="00F64AA9">
        <w:t>iedarbību</w:t>
      </w:r>
      <w:r>
        <w:t xml:space="preserve">. Lēmumu par šo </w:t>
      </w:r>
      <w:r w:rsidR="0095543A">
        <w:t xml:space="preserve">veterināro </w:t>
      </w:r>
      <w:r>
        <w:t>zāļu lietošanu pieņemt, pamatojoties uz parazītu sugu un invāzijas smaguma apstiprinājuma vai invāzijas risku, ņemot vērā tā epidemioloģiskās īpašības katram dzīvniekam/ganāmpulkam.</w:t>
      </w:r>
    </w:p>
    <w:p w14:paraId="24CE1F37" w14:textId="77777777" w:rsidR="000C7892" w:rsidRPr="00EE39E4" w:rsidRDefault="000C7892" w:rsidP="000C7892">
      <w:pPr>
        <w:tabs>
          <w:tab w:val="clear" w:pos="567"/>
        </w:tabs>
        <w:spacing w:line="240" w:lineRule="auto"/>
        <w:rPr>
          <w:szCs w:val="22"/>
        </w:rPr>
      </w:pPr>
    </w:p>
    <w:p w14:paraId="1290447E" w14:textId="77777777" w:rsidR="000C7892" w:rsidRPr="00EE39E4" w:rsidRDefault="000C7892" w:rsidP="000C7892">
      <w:pPr>
        <w:tabs>
          <w:tab w:val="clear" w:pos="567"/>
        </w:tabs>
        <w:spacing w:line="240" w:lineRule="auto"/>
        <w:rPr>
          <w:szCs w:val="22"/>
        </w:rPr>
      </w:pPr>
      <w:r>
        <w:lastRenderedPageBreak/>
        <w:t>Atkārtota lietošana ilgākā laika posmā, īpaši lietojot vienas un tās pašas klases vielas, palielina rezistences attīstības risku. Lai samazinātu šo risku, ganāmpulkā būtiski ir uzturēt jutīgu parazītu populāciju (</w:t>
      </w:r>
      <w:r>
        <w:rPr>
          <w:i/>
          <w:iCs/>
        </w:rPr>
        <w:t>refugia</w:t>
      </w:r>
      <w:r>
        <w:t>). Izvairīties no regulāras, periodiskas un visa ganāmpulka ārstēšanas. Tā vietā, ja iespējams, ārstēt tikai atsevišķus dzīvniekus vai dzīvnieku apakšgrupas (mērķtiecīga selektīva ārstēšana). To apvienot ar atbilstošiem dzīvnieku turēšanas un ganību apsaimniekošanas pasākumiem. Norādījumi par katru konkrēto ganāmpulku ir jāsaņem no atbildīgā veterinārārsta.</w:t>
      </w:r>
    </w:p>
    <w:p w14:paraId="43A06280" w14:textId="77777777" w:rsidR="000C7892" w:rsidRPr="00EE39E4" w:rsidRDefault="000C7892" w:rsidP="000C7892">
      <w:pPr>
        <w:tabs>
          <w:tab w:val="clear" w:pos="567"/>
        </w:tabs>
        <w:spacing w:line="240" w:lineRule="auto"/>
        <w:rPr>
          <w:szCs w:val="22"/>
        </w:rPr>
      </w:pPr>
    </w:p>
    <w:p w14:paraId="7AEFA256" w14:textId="4C7D7CC3" w:rsidR="000C7892" w:rsidRPr="00EE39E4" w:rsidRDefault="000C7892" w:rsidP="000C7892">
      <w:pPr>
        <w:tabs>
          <w:tab w:val="clear" w:pos="567"/>
        </w:tabs>
        <w:spacing w:line="240" w:lineRule="auto"/>
        <w:rPr>
          <w:szCs w:val="22"/>
        </w:rPr>
      </w:pPr>
      <w:r>
        <w:t>Ja nav vienlaicīgas nematožu, posmkāju un aknu trematožu invāzijas riska, lieto</w:t>
      </w:r>
      <w:r w:rsidR="0095543A">
        <w:t>t</w:t>
      </w:r>
      <w:r>
        <w:t xml:space="preserve"> šaura spektra veterinārās zāles.</w:t>
      </w:r>
    </w:p>
    <w:p w14:paraId="5633B547" w14:textId="77777777" w:rsidR="000C7892" w:rsidRPr="00EE39E4" w:rsidRDefault="000C7892" w:rsidP="000C7892">
      <w:pPr>
        <w:tabs>
          <w:tab w:val="clear" w:pos="567"/>
        </w:tabs>
        <w:spacing w:line="240" w:lineRule="auto"/>
        <w:ind w:firstLine="567"/>
        <w:rPr>
          <w:szCs w:val="22"/>
        </w:rPr>
      </w:pPr>
    </w:p>
    <w:p w14:paraId="18BE3E56" w14:textId="32EBB992" w:rsidR="000C7892" w:rsidRPr="003A49FE" w:rsidRDefault="000C7892" w:rsidP="000C7892">
      <w:pPr>
        <w:tabs>
          <w:tab w:val="clear" w:pos="567"/>
        </w:tabs>
        <w:spacing w:line="240" w:lineRule="auto"/>
        <w:rPr>
          <w:i/>
          <w:iCs/>
          <w:szCs w:val="22"/>
        </w:rPr>
      </w:pPr>
      <w:r>
        <w:rPr>
          <w:i/>
        </w:rPr>
        <w:t>Ieteikumi par ārstējamo dzīvnieku iespējamās rezistences novērtēšanas un novēršanas metodēm</w:t>
      </w:r>
    </w:p>
    <w:p w14:paraId="4A6B9BB1" w14:textId="77777777" w:rsidR="0095543A" w:rsidRDefault="0095543A" w:rsidP="000C7892">
      <w:pPr>
        <w:tabs>
          <w:tab w:val="clear" w:pos="567"/>
        </w:tabs>
        <w:spacing w:line="240" w:lineRule="auto"/>
      </w:pPr>
    </w:p>
    <w:p w14:paraId="6335AC81" w14:textId="02DC5E14" w:rsidR="000C7892" w:rsidRPr="00EE39E4" w:rsidRDefault="000C7892" w:rsidP="000C7892">
      <w:pPr>
        <w:tabs>
          <w:tab w:val="clear" w:pos="567"/>
        </w:tabs>
        <w:spacing w:line="240" w:lineRule="auto"/>
        <w:rPr>
          <w:szCs w:val="22"/>
        </w:rPr>
      </w:pPr>
      <w:r>
        <w:t xml:space="preserve">Lietojot šīs veterinārās zāles, ņemt vērā vietējo informāciju par mērķa parazītu </w:t>
      </w:r>
      <w:r w:rsidR="0095543A">
        <w:t>jutību</w:t>
      </w:r>
      <w:r>
        <w:t>, ja tāda ir pieejama.</w:t>
      </w:r>
    </w:p>
    <w:p w14:paraId="1D27C3F5" w14:textId="77777777" w:rsidR="000C7892" w:rsidRPr="00EE39E4" w:rsidRDefault="000C7892" w:rsidP="000C7892">
      <w:pPr>
        <w:tabs>
          <w:tab w:val="clear" w:pos="567"/>
        </w:tabs>
        <w:spacing w:line="240" w:lineRule="auto"/>
        <w:rPr>
          <w:szCs w:val="22"/>
        </w:rPr>
      </w:pPr>
    </w:p>
    <w:p w14:paraId="1995417B" w14:textId="0954674C" w:rsidR="000C7892" w:rsidRPr="00EE39E4" w:rsidRDefault="000C7892" w:rsidP="000C7892">
      <w:pPr>
        <w:tabs>
          <w:tab w:val="clear" w:pos="567"/>
        </w:tabs>
        <w:spacing w:line="240" w:lineRule="auto"/>
        <w:rPr>
          <w:szCs w:val="22"/>
        </w:rPr>
      </w:pPr>
      <w:r>
        <w:t>Ieteicams papildus izmeklēt iespējamās rezistences gadījumus, izmantojot atbilstošu diagnostikas metodi (piemēram, parazītu oliņu skaita samazināšanās tests fekālijās).</w:t>
      </w:r>
    </w:p>
    <w:p w14:paraId="0DFDDD5C" w14:textId="77777777" w:rsidR="000C7892" w:rsidRPr="00EE39E4" w:rsidRDefault="000C7892" w:rsidP="000C7892">
      <w:pPr>
        <w:tabs>
          <w:tab w:val="clear" w:pos="567"/>
        </w:tabs>
        <w:spacing w:line="240" w:lineRule="auto"/>
        <w:ind w:firstLine="567"/>
        <w:rPr>
          <w:szCs w:val="22"/>
        </w:rPr>
      </w:pPr>
    </w:p>
    <w:p w14:paraId="5F21C572" w14:textId="77777777" w:rsidR="000C7892" w:rsidRDefault="000C7892" w:rsidP="000C7892">
      <w:pPr>
        <w:tabs>
          <w:tab w:val="clear" w:pos="567"/>
        </w:tabs>
        <w:spacing w:line="240" w:lineRule="auto"/>
        <w:rPr>
          <w:szCs w:val="22"/>
        </w:rPr>
      </w:pPr>
      <w:r>
        <w:t>Par apstiprinātu rezistenci ziņot tirdzniecības atļaujas turētājam vai kompetentajām iestādēm.</w:t>
      </w:r>
    </w:p>
    <w:p w14:paraId="106D2E7A" w14:textId="77777777" w:rsidR="0070321C" w:rsidRPr="00EE39E4" w:rsidRDefault="0070321C" w:rsidP="000C7892">
      <w:pPr>
        <w:tabs>
          <w:tab w:val="clear" w:pos="567"/>
        </w:tabs>
        <w:spacing w:line="240" w:lineRule="auto"/>
        <w:rPr>
          <w:szCs w:val="22"/>
        </w:rPr>
      </w:pPr>
    </w:p>
    <w:p w14:paraId="7F194AA7" w14:textId="617FA76A" w:rsidR="0070321C" w:rsidRPr="0070321C" w:rsidRDefault="0070321C" w:rsidP="0070321C">
      <w:pPr>
        <w:tabs>
          <w:tab w:val="clear" w:pos="567"/>
        </w:tabs>
        <w:spacing w:line="240" w:lineRule="auto"/>
        <w:rPr>
          <w:szCs w:val="22"/>
        </w:rPr>
      </w:pPr>
      <w:r>
        <w:t xml:space="preserve">Rezistence pret prettārpu makrocikliskajiem laktoniem dažās pasaules daļās kļūst par problēmu nematožu </w:t>
      </w:r>
      <w:r>
        <w:rPr>
          <w:i/>
        </w:rPr>
        <w:t>Trichostrongylus</w:t>
      </w:r>
      <w:r>
        <w:t xml:space="preserve"> kontrolē liellopiem.</w:t>
      </w:r>
    </w:p>
    <w:p w14:paraId="0851D445" w14:textId="77777777" w:rsidR="0070321C" w:rsidRPr="0070321C" w:rsidRDefault="0070321C" w:rsidP="0070321C">
      <w:pPr>
        <w:tabs>
          <w:tab w:val="clear" w:pos="567"/>
        </w:tabs>
        <w:spacing w:line="240" w:lineRule="auto"/>
        <w:rPr>
          <w:szCs w:val="22"/>
        </w:rPr>
      </w:pPr>
    </w:p>
    <w:p w14:paraId="2C408076" w14:textId="77777777" w:rsidR="0095543A" w:rsidRPr="00EE39E4" w:rsidRDefault="0095543A" w:rsidP="0095543A">
      <w:pPr>
        <w:tabs>
          <w:tab w:val="clear" w:pos="567"/>
        </w:tabs>
        <w:spacing w:line="240" w:lineRule="auto"/>
        <w:rPr>
          <w:szCs w:val="22"/>
        </w:rPr>
      </w:pPr>
      <w:r>
        <w:t xml:space="preserve">Par rezistenci pret ivermektīnu liellopiem attiecībā uz </w:t>
      </w:r>
      <w:r>
        <w:rPr>
          <w:i/>
        </w:rPr>
        <w:t>Cooperia</w:t>
      </w:r>
      <w:r>
        <w:t xml:space="preserve"> spp. un </w:t>
      </w:r>
      <w:r>
        <w:rPr>
          <w:i/>
        </w:rPr>
        <w:t>Ostertagia ostertagi</w:t>
      </w:r>
      <w:r w:rsidRPr="00581FF1">
        <w:t xml:space="preserve"> </w:t>
      </w:r>
      <w:r>
        <w:t>tika ziņots arī Eiropā un ārpus tās.</w:t>
      </w:r>
    </w:p>
    <w:p w14:paraId="30753674" w14:textId="77777777" w:rsidR="0070321C" w:rsidRPr="00EE39E4" w:rsidRDefault="0070321C" w:rsidP="00F354C5">
      <w:pPr>
        <w:tabs>
          <w:tab w:val="clear" w:pos="567"/>
        </w:tabs>
        <w:spacing w:line="240" w:lineRule="auto"/>
        <w:rPr>
          <w:szCs w:val="22"/>
        </w:rPr>
      </w:pPr>
    </w:p>
    <w:p w14:paraId="60E3A4BA" w14:textId="37B5A446" w:rsidR="002D47F5" w:rsidRPr="00EE39E4" w:rsidRDefault="002A5D3D" w:rsidP="000C7892">
      <w:pPr>
        <w:tabs>
          <w:tab w:val="clear" w:pos="567"/>
        </w:tabs>
        <w:spacing w:line="240" w:lineRule="auto"/>
        <w:rPr>
          <w:szCs w:val="22"/>
        </w:rPr>
      </w:pPr>
      <w:r>
        <w:rPr>
          <w:u w:val="single"/>
        </w:rPr>
        <w:t>Īpaši piesardzības pasākumi drošai lietošanai mērķsugām:</w:t>
      </w:r>
    </w:p>
    <w:p w14:paraId="37C251BB" w14:textId="47A84A1B" w:rsidR="000C7892" w:rsidRPr="00EE39E4" w:rsidRDefault="00A209DF" w:rsidP="00F354C5">
      <w:pPr>
        <w:tabs>
          <w:tab w:val="clear" w:pos="567"/>
        </w:tabs>
        <w:spacing w:line="240" w:lineRule="auto"/>
        <w:rPr>
          <w:szCs w:val="22"/>
        </w:rPr>
      </w:pPr>
      <w:r>
        <w:t>Šīs veterinārās zāles nav ieteicams ievadīt dzīvniekiem, kuriem ir mitrs vai netīrs apmatojums.</w:t>
      </w:r>
    </w:p>
    <w:p w14:paraId="6BF0847E" w14:textId="77777777" w:rsidR="00A209DF" w:rsidRPr="00EE39E4" w:rsidRDefault="00A209DF" w:rsidP="00F354C5">
      <w:pPr>
        <w:tabs>
          <w:tab w:val="clear" w:pos="567"/>
        </w:tabs>
        <w:spacing w:line="240" w:lineRule="auto"/>
        <w:rPr>
          <w:szCs w:val="22"/>
        </w:rPr>
      </w:pPr>
    </w:p>
    <w:p w14:paraId="4CDFD999" w14:textId="1043C295" w:rsidR="00A209DF" w:rsidRDefault="00A209DF" w:rsidP="00A209DF">
      <w:pPr>
        <w:tabs>
          <w:tab w:val="clear" w:pos="567"/>
        </w:tabs>
        <w:spacing w:line="240" w:lineRule="auto"/>
        <w:rPr>
          <w:szCs w:val="22"/>
        </w:rPr>
      </w:pPr>
      <w:r>
        <w:t xml:space="preserve">Lai izvairītos no iespējamām blakusparādībām, ārstējot liellopus no </w:t>
      </w:r>
      <w:r w:rsidR="0095543A">
        <w:t>spindeļu invāzijas</w:t>
      </w:r>
      <w:r>
        <w:t>, liellopi ir jāārstē pirms vai pēc tam, kad veidojas kāpuru attīstības stadijas.</w:t>
      </w:r>
    </w:p>
    <w:p w14:paraId="4C68EDDC" w14:textId="77777777" w:rsidR="0030293B" w:rsidRDefault="0030293B" w:rsidP="00A209DF">
      <w:pPr>
        <w:tabs>
          <w:tab w:val="clear" w:pos="567"/>
        </w:tabs>
        <w:spacing w:line="240" w:lineRule="auto"/>
        <w:rPr>
          <w:szCs w:val="22"/>
        </w:rPr>
      </w:pPr>
    </w:p>
    <w:p w14:paraId="50058609" w14:textId="052A304C" w:rsidR="0030293B" w:rsidRPr="00EE39E4" w:rsidRDefault="0030293B" w:rsidP="00A209DF">
      <w:pPr>
        <w:tabs>
          <w:tab w:val="clear" w:pos="567"/>
        </w:tabs>
        <w:spacing w:line="240" w:lineRule="auto"/>
        <w:rPr>
          <w:szCs w:val="22"/>
        </w:rPr>
      </w:pPr>
      <w:bookmarkStart w:id="15" w:name="_Hlk187663006"/>
      <w:r>
        <w:t xml:space="preserve">Konsultējieties ar </w:t>
      </w:r>
      <w:r w:rsidR="0095543A">
        <w:t xml:space="preserve">savu </w:t>
      </w:r>
      <w:r>
        <w:t>veterinārārstu, lai saņemtu ieteikumu par pareizu ārstēšanas laika noteikšanu.</w:t>
      </w:r>
    </w:p>
    <w:bookmarkEnd w:id="15"/>
    <w:p w14:paraId="3E02B39F" w14:textId="77777777" w:rsidR="00F354C5" w:rsidRPr="00EE39E4" w:rsidRDefault="00F354C5" w:rsidP="00F354C5">
      <w:pPr>
        <w:tabs>
          <w:tab w:val="clear" w:pos="567"/>
        </w:tabs>
        <w:spacing w:line="240" w:lineRule="auto"/>
        <w:rPr>
          <w:szCs w:val="22"/>
        </w:rPr>
      </w:pPr>
    </w:p>
    <w:p w14:paraId="08B19D87" w14:textId="6478C91D" w:rsidR="00F354C5" w:rsidRPr="00EE39E4" w:rsidRDefault="002A5D3D" w:rsidP="003A49FE">
      <w:pPr>
        <w:keepNext/>
        <w:tabs>
          <w:tab w:val="clear" w:pos="567"/>
        </w:tabs>
        <w:spacing w:line="240" w:lineRule="auto"/>
        <w:rPr>
          <w:szCs w:val="22"/>
        </w:rPr>
      </w:pPr>
      <w:r>
        <w:rPr>
          <w:u w:val="single"/>
        </w:rPr>
        <w:t>Īpaši piesardzības pasākumi, kas jāievēro personai, kura ievada veterinārās zāles dzīvniekiem:</w:t>
      </w:r>
    </w:p>
    <w:p w14:paraId="6C098728" w14:textId="77777777" w:rsidR="004E6C89" w:rsidRPr="00EE39E4" w:rsidRDefault="004E6C89" w:rsidP="004E6C89">
      <w:pPr>
        <w:tabs>
          <w:tab w:val="clear" w:pos="567"/>
        </w:tabs>
        <w:spacing w:line="240" w:lineRule="auto"/>
        <w:rPr>
          <w:szCs w:val="22"/>
        </w:rPr>
      </w:pPr>
      <w:r>
        <w:t>Personām ar zināmu pastiprinātu jutību pret ivermektīnu vai klorsulonu jāievada šīs veterinārās zāles piesardzīgi.</w:t>
      </w:r>
    </w:p>
    <w:p w14:paraId="25DBD01C" w14:textId="77777777" w:rsidR="004E6C89" w:rsidRPr="00EE39E4" w:rsidRDefault="004E6C89" w:rsidP="00F354C5">
      <w:pPr>
        <w:tabs>
          <w:tab w:val="clear" w:pos="567"/>
        </w:tabs>
        <w:spacing w:line="240" w:lineRule="auto"/>
        <w:rPr>
          <w:szCs w:val="22"/>
        </w:rPr>
      </w:pPr>
    </w:p>
    <w:p w14:paraId="15C6B482" w14:textId="5C4F332A" w:rsidR="004E6C89" w:rsidRPr="00EE39E4" w:rsidRDefault="004E6C89" w:rsidP="004E6C89">
      <w:pPr>
        <w:tabs>
          <w:tab w:val="clear" w:pos="567"/>
        </w:tabs>
        <w:spacing w:line="240" w:lineRule="auto"/>
        <w:rPr>
          <w:szCs w:val="22"/>
        </w:rPr>
      </w:pPr>
      <w:r>
        <w:t xml:space="preserve">Šīs veterinārās zāles var izraisīt ādas un acu kairinājumu. Izvairīties no saskares ar ādu vai acīm. Ja notikusi nejauša saskare ar </w:t>
      </w:r>
      <w:r w:rsidR="0095543A">
        <w:t xml:space="preserve">ādu vai </w:t>
      </w:r>
      <w:r>
        <w:t xml:space="preserve">acīm, nekavējoties </w:t>
      </w:r>
      <w:r w:rsidR="0095543A">
        <w:t>skarto vietu skalot</w:t>
      </w:r>
      <w:r>
        <w:t xml:space="preserve"> ar lielu daudzumu ūdens.</w:t>
      </w:r>
    </w:p>
    <w:p w14:paraId="7F3BCE33" w14:textId="77777777" w:rsidR="004E6C89" w:rsidRPr="00EE39E4" w:rsidRDefault="004E6C89" w:rsidP="00F354C5">
      <w:pPr>
        <w:tabs>
          <w:tab w:val="clear" w:pos="567"/>
        </w:tabs>
        <w:spacing w:line="240" w:lineRule="auto"/>
        <w:rPr>
          <w:szCs w:val="22"/>
        </w:rPr>
      </w:pPr>
    </w:p>
    <w:p w14:paraId="578239E8" w14:textId="77777777" w:rsidR="000C7892" w:rsidRPr="00EE39E4" w:rsidRDefault="000C7892" w:rsidP="000C7892">
      <w:pPr>
        <w:tabs>
          <w:tab w:val="clear" w:pos="567"/>
        </w:tabs>
        <w:spacing w:line="240" w:lineRule="auto"/>
        <w:rPr>
          <w:szCs w:val="22"/>
        </w:rPr>
      </w:pPr>
      <w:r>
        <w:t>Ja notikusi nejauša pašinjicēšana, nekavējoties meklēt medicīnisko palīdzību un uzrādīt lietošanas instrukciju vai iepakojuma marķējumu ārstam.</w:t>
      </w:r>
    </w:p>
    <w:p w14:paraId="39F469FA" w14:textId="77777777" w:rsidR="000C7892" w:rsidRPr="00EE39E4" w:rsidRDefault="000C7892" w:rsidP="000C7892">
      <w:pPr>
        <w:tabs>
          <w:tab w:val="clear" w:pos="567"/>
        </w:tabs>
        <w:spacing w:line="240" w:lineRule="auto"/>
        <w:rPr>
          <w:szCs w:val="22"/>
        </w:rPr>
      </w:pPr>
    </w:p>
    <w:p w14:paraId="71432F32" w14:textId="2C6B9793" w:rsidR="004E6C89" w:rsidRPr="00D8180F" w:rsidRDefault="004E6C89" w:rsidP="004E6C89">
      <w:pPr>
        <w:rPr>
          <w:szCs w:val="22"/>
        </w:rPr>
      </w:pPr>
      <w:r>
        <w:t xml:space="preserve">Laboratorijas dzīvniekiem pēc glicerīnformāla iedarbības tika konstatēta </w:t>
      </w:r>
      <w:r w:rsidR="0095543A">
        <w:t xml:space="preserve">fetotoksiska </w:t>
      </w:r>
      <w:r>
        <w:t>un teratogēna iedarbība, tāpēc grūtnieces un sievietes, kas mēģina ieņemt bērnu, nedrīkst ievadīt šīs veterinārās zāles.</w:t>
      </w:r>
    </w:p>
    <w:p w14:paraId="4324811A" w14:textId="77777777" w:rsidR="004E6C89" w:rsidRPr="00EE39E4" w:rsidRDefault="004E6C89" w:rsidP="000C7892">
      <w:pPr>
        <w:tabs>
          <w:tab w:val="clear" w:pos="567"/>
        </w:tabs>
        <w:spacing w:line="240" w:lineRule="auto"/>
        <w:rPr>
          <w:szCs w:val="22"/>
        </w:rPr>
      </w:pPr>
    </w:p>
    <w:p w14:paraId="37FF2237" w14:textId="14B17CF4" w:rsidR="004E6C89" w:rsidRPr="00EE39E4" w:rsidRDefault="000C7892" w:rsidP="000C7892">
      <w:pPr>
        <w:tabs>
          <w:tab w:val="clear" w:pos="567"/>
        </w:tabs>
        <w:spacing w:line="240" w:lineRule="auto"/>
        <w:rPr>
          <w:szCs w:val="22"/>
        </w:rPr>
      </w:pPr>
      <w:r>
        <w:t xml:space="preserve">Rīkojoties ar šīm veterinārajām zālēm, neēst, nedzert un nesmēķēt. </w:t>
      </w:r>
    </w:p>
    <w:p w14:paraId="0179D8B1" w14:textId="77777777" w:rsidR="004E6C89" w:rsidRPr="00EE39E4" w:rsidRDefault="004E6C89" w:rsidP="000C7892">
      <w:pPr>
        <w:tabs>
          <w:tab w:val="clear" w:pos="567"/>
        </w:tabs>
        <w:spacing w:line="240" w:lineRule="auto"/>
        <w:rPr>
          <w:szCs w:val="22"/>
        </w:rPr>
      </w:pPr>
    </w:p>
    <w:p w14:paraId="236AE927" w14:textId="78134FF7" w:rsidR="000C7892" w:rsidRPr="00EE39E4" w:rsidRDefault="000C7892" w:rsidP="000C7892">
      <w:pPr>
        <w:tabs>
          <w:tab w:val="clear" w:pos="567"/>
        </w:tabs>
        <w:spacing w:line="240" w:lineRule="auto"/>
        <w:rPr>
          <w:szCs w:val="22"/>
        </w:rPr>
      </w:pPr>
      <w:r>
        <w:t>Pēc rīkošanās ar šīm veterinārajām zālēm mazgāt rokas.</w:t>
      </w:r>
    </w:p>
    <w:p w14:paraId="577F4074" w14:textId="77777777" w:rsidR="000C7892" w:rsidRPr="00EE39E4" w:rsidRDefault="000C7892" w:rsidP="000C7892">
      <w:pPr>
        <w:tabs>
          <w:tab w:val="clear" w:pos="567"/>
        </w:tabs>
        <w:spacing w:line="240" w:lineRule="auto"/>
        <w:rPr>
          <w:szCs w:val="22"/>
        </w:rPr>
      </w:pPr>
    </w:p>
    <w:p w14:paraId="6FDFA576" w14:textId="5FE9D0C4" w:rsidR="005B1FD0" w:rsidRPr="00EE39E4" w:rsidRDefault="002A5D3D" w:rsidP="003346F7">
      <w:pPr>
        <w:keepNext/>
        <w:jc w:val="both"/>
        <w:rPr>
          <w:szCs w:val="22"/>
        </w:rPr>
      </w:pPr>
      <w:r>
        <w:rPr>
          <w:u w:val="single"/>
        </w:rPr>
        <w:t>Īpaši piesardzības pasākumi vides aizsardzībai:</w:t>
      </w:r>
    </w:p>
    <w:p w14:paraId="707B8B3E" w14:textId="59CC74C6" w:rsidR="00AE28FA" w:rsidRPr="00EE39E4" w:rsidRDefault="00AE28FA" w:rsidP="003346F7">
      <w:pPr>
        <w:tabs>
          <w:tab w:val="clear" w:pos="567"/>
        </w:tabs>
        <w:spacing w:line="240" w:lineRule="auto"/>
        <w:jc w:val="both"/>
        <w:rPr>
          <w:szCs w:val="22"/>
        </w:rPr>
      </w:pPr>
      <w:r>
        <w:t xml:space="preserve">Šīs veterinārās zāles ir ļoti toksiskas ūdenī dzīvojošiem organismiem un apdraud ūdens </w:t>
      </w:r>
      <w:r w:rsidR="0095543A">
        <w:t>vidi</w:t>
      </w:r>
      <w:r>
        <w:t>, tāpēc ārstētos dzīvniekus 14 dienas pēc ārstēšanas nedrīkst laist tiešā dīķu, upju vai grāvju tuvumā.</w:t>
      </w:r>
    </w:p>
    <w:p w14:paraId="1677659F" w14:textId="77777777" w:rsidR="00AE28FA" w:rsidRPr="00EE39E4" w:rsidRDefault="00AE28FA" w:rsidP="003346F7">
      <w:pPr>
        <w:tabs>
          <w:tab w:val="clear" w:pos="567"/>
        </w:tabs>
        <w:spacing w:line="240" w:lineRule="auto"/>
        <w:jc w:val="both"/>
        <w:rPr>
          <w:szCs w:val="22"/>
        </w:rPr>
      </w:pPr>
    </w:p>
    <w:p w14:paraId="730A4633" w14:textId="097DABB3" w:rsidR="000C7892" w:rsidRPr="00EE39E4" w:rsidRDefault="00AE28FA" w:rsidP="003346F7">
      <w:pPr>
        <w:tabs>
          <w:tab w:val="clear" w:pos="567"/>
        </w:tabs>
        <w:spacing w:line="240" w:lineRule="auto"/>
        <w:jc w:val="both"/>
        <w:rPr>
          <w:szCs w:val="22"/>
        </w:rPr>
      </w:pPr>
      <w:r>
        <w:lastRenderedPageBreak/>
        <w:t>Šīs veterinārās zāles ir ļoti toksiskas kūtsmēslu faunai, un nevar tikt izslēgta ilgstoša iedarbība uz kūtsmēslu kukaiņiem, ko izraisa pastāvīga vai atkārtota šo veterināro zāļu lietošana. Tāpēc atkārtotu dzīvnieku ārstēšanu ganībās ar ivermektīnu saturošām veterinārajām zālēm sezonas laikā drīkst veikt tikai tad, ja nav alternatīvas ārstēšanas vai metožu, kā saglabāt dzīvnieku/ganāmpulka veselību, atbilstoši veterinārārsta ieteikumiem.</w:t>
      </w:r>
    </w:p>
    <w:p w14:paraId="6C340DB5" w14:textId="77777777" w:rsidR="000C7892" w:rsidRPr="00EE39E4" w:rsidRDefault="000C7892" w:rsidP="000C7892">
      <w:pPr>
        <w:tabs>
          <w:tab w:val="clear" w:pos="567"/>
        </w:tabs>
        <w:spacing w:line="240" w:lineRule="auto"/>
        <w:rPr>
          <w:szCs w:val="22"/>
        </w:rPr>
      </w:pPr>
    </w:p>
    <w:p w14:paraId="0C03B918" w14:textId="306CEC81" w:rsidR="005B1FD0" w:rsidRPr="00EE39E4" w:rsidRDefault="002A5D3D" w:rsidP="005B1FD0">
      <w:pPr>
        <w:tabs>
          <w:tab w:val="clear" w:pos="567"/>
        </w:tabs>
        <w:spacing w:line="240" w:lineRule="auto"/>
        <w:rPr>
          <w:szCs w:val="22"/>
        </w:rPr>
      </w:pPr>
      <w:r>
        <w:rPr>
          <w:u w:val="single"/>
        </w:rPr>
        <w:t>Grūsnība:</w:t>
      </w:r>
    </w:p>
    <w:p w14:paraId="61DFFA1C" w14:textId="77777777" w:rsidR="000C7892" w:rsidRPr="00EE39E4" w:rsidRDefault="000C7892" w:rsidP="000C7892">
      <w:pPr>
        <w:tabs>
          <w:tab w:val="clear" w:pos="567"/>
        </w:tabs>
        <w:spacing w:line="240" w:lineRule="auto"/>
        <w:rPr>
          <w:szCs w:val="22"/>
        </w:rPr>
      </w:pPr>
      <w:r>
        <w:t>Drīkst lietot grūsnības laikā.</w:t>
      </w:r>
    </w:p>
    <w:p w14:paraId="02D93557" w14:textId="77777777" w:rsidR="000C7892" w:rsidRPr="00EE39E4" w:rsidRDefault="000C7892" w:rsidP="005B1FD0">
      <w:pPr>
        <w:tabs>
          <w:tab w:val="clear" w:pos="567"/>
        </w:tabs>
        <w:spacing w:line="240" w:lineRule="auto"/>
        <w:rPr>
          <w:szCs w:val="22"/>
        </w:rPr>
      </w:pPr>
    </w:p>
    <w:p w14:paraId="003ABF8E" w14:textId="7A02778F" w:rsidR="005B1FD0" w:rsidRPr="00EE39E4" w:rsidRDefault="002A5D3D" w:rsidP="005B1FD0">
      <w:pPr>
        <w:tabs>
          <w:tab w:val="clear" w:pos="567"/>
        </w:tabs>
        <w:spacing w:line="240" w:lineRule="auto"/>
        <w:rPr>
          <w:szCs w:val="22"/>
        </w:rPr>
      </w:pPr>
      <w:r>
        <w:rPr>
          <w:u w:val="single"/>
        </w:rPr>
        <w:t>Mijiedarbība ar citām zālēm un citi mijiedarbības veidi:</w:t>
      </w:r>
    </w:p>
    <w:p w14:paraId="6DA64643" w14:textId="77C3CA1A" w:rsidR="000C7892" w:rsidRPr="00EE39E4" w:rsidRDefault="000C7892" w:rsidP="005B1FD0">
      <w:pPr>
        <w:tabs>
          <w:tab w:val="clear" w:pos="567"/>
        </w:tabs>
        <w:spacing w:line="240" w:lineRule="auto"/>
        <w:rPr>
          <w:szCs w:val="22"/>
        </w:rPr>
      </w:pPr>
      <w:r>
        <w:t>Dati nav pieejami.</w:t>
      </w:r>
    </w:p>
    <w:p w14:paraId="68D34F99" w14:textId="77777777" w:rsidR="005B1FD0" w:rsidRPr="00EE39E4" w:rsidRDefault="005B1FD0" w:rsidP="005B1FD0">
      <w:pPr>
        <w:tabs>
          <w:tab w:val="clear" w:pos="567"/>
        </w:tabs>
        <w:spacing w:line="240" w:lineRule="auto"/>
        <w:rPr>
          <w:szCs w:val="22"/>
        </w:rPr>
      </w:pPr>
    </w:p>
    <w:p w14:paraId="0DA19673" w14:textId="0CFEF959" w:rsidR="005B1FD0" w:rsidRPr="00EE39E4" w:rsidRDefault="002A5D3D" w:rsidP="005B1FD0">
      <w:pPr>
        <w:tabs>
          <w:tab w:val="clear" w:pos="567"/>
        </w:tabs>
        <w:spacing w:line="240" w:lineRule="auto"/>
        <w:rPr>
          <w:szCs w:val="22"/>
        </w:rPr>
      </w:pPr>
      <w:r>
        <w:rPr>
          <w:u w:val="single"/>
        </w:rPr>
        <w:t>Pārdozēšana:</w:t>
      </w:r>
    </w:p>
    <w:p w14:paraId="4BD1750F" w14:textId="51572DA4" w:rsidR="000C7892" w:rsidRPr="00EE39E4" w:rsidRDefault="000C7892" w:rsidP="000C7892">
      <w:pPr>
        <w:spacing w:line="240" w:lineRule="auto"/>
        <w:jc w:val="both"/>
        <w:rPr>
          <w:szCs w:val="22"/>
        </w:rPr>
      </w:pPr>
      <w:r>
        <w:t xml:space="preserve">Pētījumos ar veterinārajām zālēm, kas satur ivermektīnu (10 mg/ml) un klorsulonu (100 mg/ml), ir pierādīta plaša drošuma robeža. Ievadot </w:t>
      </w:r>
      <w:r w:rsidR="0095543A">
        <w:t xml:space="preserve">25 ml/50 kg ķ.sv. </w:t>
      </w:r>
      <w:r>
        <w:t>(25 reizes vairāk nekā ieteiktā deva), radās injekcijas vietas bojājumi (tostarp audu nekroze, tūska, fibroze un iekaisums). Citas blakusparādības saistībā ar pārdozēšanu netika novērotas.</w:t>
      </w:r>
    </w:p>
    <w:p w14:paraId="3F49968D" w14:textId="77777777" w:rsidR="005B1FD0" w:rsidRPr="00EE39E4" w:rsidRDefault="005B1FD0" w:rsidP="005B1FD0">
      <w:pPr>
        <w:tabs>
          <w:tab w:val="clear" w:pos="567"/>
        </w:tabs>
        <w:spacing w:line="240" w:lineRule="auto"/>
        <w:rPr>
          <w:szCs w:val="22"/>
        </w:rPr>
      </w:pPr>
    </w:p>
    <w:p w14:paraId="5299ACD8" w14:textId="77777777" w:rsidR="00A209DF" w:rsidRDefault="00A209DF" w:rsidP="00A209DF">
      <w:pPr>
        <w:tabs>
          <w:tab w:val="clear" w:pos="567"/>
        </w:tabs>
        <w:spacing w:line="240" w:lineRule="auto"/>
        <w:rPr>
          <w:szCs w:val="22"/>
          <w:u w:val="single"/>
        </w:rPr>
      </w:pPr>
      <w:r>
        <w:rPr>
          <w:u w:val="single"/>
        </w:rPr>
        <w:t>Īpaši lietošanas ierobežojumi un īpaši lietošanas nosacījumi:</w:t>
      </w:r>
    </w:p>
    <w:p w14:paraId="383C94EB" w14:textId="627C52C5" w:rsidR="00F81BEA" w:rsidRPr="00B11537" w:rsidRDefault="00F81BEA" w:rsidP="00A209DF">
      <w:pPr>
        <w:tabs>
          <w:tab w:val="clear" w:pos="567"/>
        </w:tabs>
        <w:spacing w:line="240" w:lineRule="auto"/>
        <w:rPr>
          <w:szCs w:val="22"/>
        </w:rPr>
      </w:pPr>
      <w:r w:rsidRPr="00B11537">
        <w:t>Nav piemērojami.</w:t>
      </w:r>
    </w:p>
    <w:p w14:paraId="5106B459" w14:textId="77777777" w:rsidR="00A209DF" w:rsidRPr="00EE39E4" w:rsidRDefault="00A209DF" w:rsidP="005B1FD0">
      <w:pPr>
        <w:tabs>
          <w:tab w:val="clear" w:pos="567"/>
        </w:tabs>
        <w:spacing w:line="240" w:lineRule="auto"/>
        <w:rPr>
          <w:szCs w:val="22"/>
        </w:rPr>
      </w:pPr>
    </w:p>
    <w:p w14:paraId="05217FCF" w14:textId="6C31866F" w:rsidR="005B1FD0" w:rsidRPr="00EE39E4" w:rsidRDefault="002A5D3D" w:rsidP="005B1FD0">
      <w:pPr>
        <w:tabs>
          <w:tab w:val="clear" w:pos="567"/>
        </w:tabs>
        <w:spacing w:line="240" w:lineRule="auto"/>
        <w:rPr>
          <w:szCs w:val="22"/>
        </w:rPr>
      </w:pPr>
      <w:r>
        <w:rPr>
          <w:u w:val="single"/>
        </w:rPr>
        <w:t>Būtiska nesaderība:</w:t>
      </w:r>
    </w:p>
    <w:p w14:paraId="7B2EA498" w14:textId="4EE5F9DA" w:rsidR="00C114FF" w:rsidRPr="00EE39E4" w:rsidRDefault="00787F6F" w:rsidP="00A9226B">
      <w:pPr>
        <w:tabs>
          <w:tab w:val="clear" w:pos="567"/>
        </w:tabs>
        <w:spacing w:line="240" w:lineRule="auto"/>
        <w:rPr>
          <w:szCs w:val="22"/>
        </w:rPr>
      </w:pPr>
      <w:r>
        <w:t>Tā kā nav veikti saderības pētījumi, nelietot šīs veterinārās zāles maisījumā ar citām veterinārajām zālēm.</w:t>
      </w:r>
    </w:p>
    <w:p w14:paraId="40976404" w14:textId="30597288" w:rsidR="00A209DF" w:rsidRDefault="00A209DF" w:rsidP="00A9226B">
      <w:pPr>
        <w:tabs>
          <w:tab w:val="clear" w:pos="567"/>
        </w:tabs>
        <w:spacing w:line="240" w:lineRule="auto"/>
        <w:rPr>
          <w:szCs w:val="22"/>
        </w:rPr>
      </w:pPr>
    </w:p>
    <w:p w14:paraId="728BA744" w14:textId="77777777" w:rsidR="003346F7" w:rsidRPr="00EE39E4" w:rsidRDefault="003346F7" w:rsidP="00A9226B">
      <w:pPr>
        <w:tabs>
          <w:tab w:val="clear" w:pos="567"/>
        </w:tabs>
        <w:spacing w:line="240" w:lineRule="auto"/>
        <w:rPr>
          <w:szCs w:val="22"/>
        </w:rPr>
      </w:pPr>
    </w:p>
    <w:p w14:paraId="476D4B3D" w14:textId="77777777" w:rsidR="00C114FF" w:rsidRPr="00EE39E4" w:rsidRDefault="002A5D3D" w:rsidP="004620A4">
      <w:pPr>
        <w:tabs>
          <w:tab w:val="clear" w:pos="567"/>
          <w:tab w:val="left" w:pos="0"/>
        </w:tabs>
        <w:spacing w:line="240" w:lineRule="auto"/>
        <w:ind w:left="567" w:hanging="567"/>
        <w:rPr>
          <w:szCs w:val="22"/>
        </w:rPr>
      </w:pPr>
      <w:r>
        <w:rPr>
          <w:b/>
          <w:highlight w:val="lightGray"/>
        </w:rPr>
        <w:t>7.</w:t>
      </w:r>
      <w:r>
        <w:rPr>
          <w:b/>
        </w:rPr>
        <w:tab/>
        <w:t>Blakusparādības</w:t>
      </w:r>
    </w:p>
    <w:p w14:paraId="46EC2BEA" w14:textId="77777777" w:rsidR="00C114FF" w:rsidRPr="00EE39E4" w:rsidRDefault="00C114FF" w:rsidP="00A9226B">
      <w:pPr>
        <w:tabs>
          <w:tab w:val="clear" w:pos="567"/>
        </w:tabs>
        <w:spacing w:line="240" w:lineRule="auto"/>
        <w:rPr>
          <w:iCs/>
          <w:szCs w:val="22"/>
        </w:rPr>
      </w:pPr>
    </w:p>
    <w:p w14:paraId="40D1C7F8" w14:textId="487C0013" w:rsidR="00963181" w:rsidRPr="00EE39E4" w:rsidRDefault="000C7892" w:rsidP="00963181">
      <w:pPr>
        <w:spacing w:line="240" w:lineRule="auto"/>
        <w:jc w:val="both"/>
        <w:rPr>
          <w:szCs w:val="22"/>
        </w:rPr>
      </w:pPr>
      <w:r>
        <w:t xml:space="preserve">Liellopi </w:t>
      </w:r>
    </w:p>
    <w:p w14:paraId="02C9A87A" w14:textId="19C7E7E3" w:rsidR="000C7892" w:rsidRPr="00EE39E4" w:rsidRDefault="000C7892" w:rsidP="00A9226B">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0C7892" w:rsidRPr="00EE39E4" w14:paraId="556F49C4" w14:textId="77777777" w:rsidTr="006A2A74">
        <w:trPr>
          <w:trHeight w:val="719"/>
        </w:trPr>
        <w:tc>
          <w:tcPr>
            <w:tcW w:w="1957" w:type="pct"/>
          </w:tcPr>
          <w:p w14:paraId="691E03B4" w14:textId="77777777" w:rsidR="00586911" w:rsidRPr="00EE39E4" w:rsidRDefault="00586911" w:rsidP="00842AD9">
            <w:pPr>
              <w:spacing w:line="240" w:lineRule="auto"/>
              <w:rPr>
                <w:szCs w:val="22"/>
              </w:rPr>
            </w:pPr>
            <w:r>
              <w:t>Bieži</w:t>
            </w:r>
          </w:p>
          <w:p w14:paraId="184E3828" w14:textId="581BC4A6" w:rsidR="000C7892" w:rsidRPr="00EE39E4" w:rsidRDefault="00586911" w:rsidP="00842AD9">
            <w:pPr>
              <w:spacing w:line="240" w:lineRule="auto"/>
              <w:rPr>
                <w:szCs w:val="22"/>
              </w:rPr>
            </w:pPr>
            <w:r>
              <w:t>(1 līdz 10 dzīvniekiem / 100 ārstētajiem dzīvniekiem):</w:t>
            </w:r>
          </w:p>
        </w:tc>
        <w:tc>
          <w:tcPr>
            <w:tcW w:w="3043" w:type="pct"/>
            <w:hideMark/>
          </w:tcPr>
          <w:p w14:paraId="44BE5929" w14:textId="568F307B" w:rsidR="000C7892" w:rsidRPr="00EE39E4" w:rsidRDefault="00586911" w:rsidP="005441CF">
            <w:pPr>
              <w:spacing w:line="240" w:lineRule="auto"/>
              <w:jc w:val="both"/>
              <w:rPr>
                <w:szCs w:val="22"/>
              </w:rPr>
            </w:pPr>
            <w:r>
              <w:t>Nemiers*</w:t>
            </w:r>
          </w:p>
        </w:tc>
      </w:tr>
      <w:tr w:rsidR="00586911" w:rsidRPr="00EE39E4" w14:paraId="6EF46FCD" w14:textId="77777777" w:rsidTr="006A2A74">
        <w:trPr>
          <w:trHeight w:val="719"/>
        </w:trPr>
        <w:tc>
          <w:tcPr>
            <w:tcW w:w="1957" w:type="pct"/>
          </w:tcPr>
          <w:p w14:paraId="243EDBB5" w14:textId="77777777" w:rsidR="00586911" w:rsidRPr="00EE39E4" w:rsidRDefault="00586911" w:rsidP="00842AD9">
            <w:pPr>
              <w:spacing w:line="240" w:lineRule="auto"/>
              <w:rPr>
                <w:szCs w:val="22"/>
              </w:rPr>
            </w:pPr>
            <w:r>
              <w:t>Retāk</w:t>
            </w:r>
          </w:p>
          <w:p w14:paraId="6162C990" w14:textId="13DB9478" w:rsidR="00586911" w:rsidRPr="00EE39E4" w:rsidRDefault="00586911" w:rsidP="00842AD9">
            <w:pPr>
              <w:spacing w:line="240" w:lineRule="auto"/>
              <w:rPr>
                <w:szCs w:val="22"/>
              </w:rPr>
            </w:pPr>
            <w:r>
              <w:t>(1 līdz 10 dzīvniekiem / 1 000 ārstētajiem dzīvniekiem):</w:t>
            </w:r>
          </w:p>
        </w:tc>
        <w:tc>
          <w:tcPr>
            <w:tcW w:w="3043" w:type="pct"/>
          </w:tcPr>
          <w:p w14:paraId="25DB73C1" w14:textId="0BF9834A" w:rsidR="00586911" w:rsidRPr="00EE39E4" w:rsidRDefault="00586911" w:rsidP="005441CF">
            <w:pPr>
              <w:spacing w:line="240" w:lineRule="auto"/>
              <w:jc w:val="both"/>
              <w:rPr>
                <w:szCs w:val="22"/>
              </w:rPr>
            </w:pPr>
            <w:r>
              <w:t>Pietūkums injekcijas vietā**</w:t>
            </w:r>
          </w:p>
        </w:tc>
      </w:tr>
    </w:tbl>
    <w:p w14:paraId="3DC1C99A" w14:textId="77777777" w:rsidR="00C76A77" w:rsidRPr="00EE39E4" w:rsidRDefault="00C76A77" w:rsidP="00C76A77">
      <w:pPr>
        <w:tabs>
          <w:tab w:val="clear" w:pos="567"/>
        </w:tabs>
        <w:spacing w:line="240" w:lineRule="auto"/>
        <w:contextualSpacing/>
        <w:rPr>
          <w:szCs w:val="22"/>
        </w:rPr>
      </w:pPr>
      <w:r>
        <w:t xml:space="preserve">* </w:t>
      </w:r>
      <w:r w:rsidRPr="00C76A77">
        <w:t>Pārejošs</w:t>
      </w:r>
    </w:p>
    <w:p w14:paraId="7C2168AC" w14:textId="1E94D793" w:rsidR="00C76A77" w:rsidRPr="00EE39E4" w:rsidRDefault="00C76A77" w:rsidP="00C76A77">
      <w:pPr>
        <w:tabs>
          <w:tab w:val="clear" w:pos="567"/>
        </w:tabs>
        <w:spacing w:line="240" w:lineRule="auto"/>
        <w:rPr>
          <w:szCs w:val="22"/>
        </w:rPr>
      </w:pPr>
      <w:r>
        <w:t xml:space="preserve">** </w:t>
      </w:r>
      <w:r w:rsidRPr="00C76A77">
        <w:t>Atgriezenisks</w:t>
      </w:r>
    </w:p>
    <w:p w14:paraId="2517ACD5" w14:textId="77777777" w:rsidR="000C7892" w:rsidRPr="00EE39E4" w:rsidRDefault="000C7892" w:rsidP="00A9226B">
      <w:pPr>
        <w:tabs>
          <w:tab w:val="clear" w:pos="567"/>
        </w:tabs>
        <w:spacing w:line="240" w:lineRule="auto"/>
        <w:rPr>
          <w:iCs/>
          <w:szCs w:val="22"/>
        </w:rPr>
      </w:pPr>
    </w:p>
    <w:p w14:paraId="1F7AFE72" w14:textId="51C14E27" w:rsidR="00F520FE" w:rsidRPr="00EE39E4" w:rsidRDefault="002A5D3D" w:rsidP="00F520FE">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2" w:history="1">
        <w:r w:rsidR="006F7B90" w:rsidRPr="00AE6AFD">
          <w:rPr>
            <w:rStyle w:val="Hyperlink"/>
            <w:szCs w:val="22"/>
            <w:lang w:val="sv-SE"/>
          </w:rPr>
          <w:t>https://www.pvd.gov.lv/lv</w:t>
        </w:r>
      </w:hyperlink>
      <w:r>
        <w:t xml:space="preserve"> </w:t>
      </w:r>
    </w:p>
    <w:p w14:paraId="4C802B70" w14:textId="77777777" w:rsidR="00F520FE" w:rsidRPr="00EE39E4" w:rsidRDefault="00F520FE" w:rsidP="00A9226B">
      <w:pPr>
        <w:tabs>
          <w:tab w:val="clear" w:pos="567"/>
        </w:tabs>
        <w:spacing w:line="240" w:lineRule="auto"/>
        <w:rPr>
          <w:iCs/>
          <w:szCs w:val="22"/>
        </w:rPr>
      </w:pPr>
    </w:p>
    <w:p w14:paraId="6C0F4139" w14:textId="77777777" w:rsidR="00F520FE" w:rsidRPr="00EE39E4" w:rsidRDefault="00F520FE" w:rsidP="00A9226B">
      <w:pPr>
        <w:tabs>
          <w:tab w:val="clear" w:pos="567"/>
        </w:tabs>
        <w:spacing w:line="240" w:lineRule="auto"/>
        <w:rPr>
          <w:iCs/>
          <w:szCs w:val="22"/>
        </w:rPr>
      </w:pPr>
    </w:p>
    <w:p w14:paraId="20462A3C" w14:textId="77777777" w:rsidR="00C114FF" w:rsidRDefault="002A5D3D" w:rsidP="004620A4">
      <w:pPr>
        <w:tabs>
          <w:tab w:val="clear" w:pos="567"/>
          <w:tab w:val="left" w:pos="0"/>
        </w:tabs>
        <w:spacing w:line="240" w:lineRule="auto"/>
        <w:ind w:left="567" w:hanging="567"/>
        <w:rPr>
          <w:b/>
          <w:szCs w:val="22"/>
        </w:rPr>
      </w:pPr>
      <w:r>
        <w:rPr>
          <w:b/>
          <w:highlight w:val="lightGray"/>
        </w:rPr>
        <w:t>8.</w:t>
      </w:r>
      <w:r>
        <w:rPr>
          <w:b/>
        </w:rPr>
        <w:tab/>
        <w:t>Deva katrai dzīvnieku sugai, lietošanas veids un metode</w:t>
      </w:r>
    </w:p>
    <w:p w14:paraId="79604CBD" w14:textId="77777777" w:rsidR="000143C5" w:rsidRDefault="000143C5" w:rsidP="004620A4">
      <w:pPr>
        <w:tabs>
          <w:tab w:val="clear" w:pos="567"/>
          <w:tab w:val="left" w:pos="0"/>
        </w:tabs>
        <w:spacing w:line="240" w:lineRule="auto"/>
        <w:ind w:left="567" w:hanging="567"/>
        <w:rPr>
          <w:b/>
          <w:szCs w:val="22"/>
        </w:rPr>
      </w:pPr>
    </w:p>
    <w:p w14:paraId="34C3B39B" w14:textId="5CA5F5D9" w:rsidR="000143C5" w:rsidRPr="00EE39E4" w:rsidRDefault="000143C5" w:rsidP="004620A4">
      <w:pPr>
        <w:tabs>
          <w:tab w:val="clear" w:pos="567"/>
          <w:tab w:val="left" w:pos="0"/>
        </w:tabs>
        <w:spacing w:line="240" w:lineRule="auto"/>
        <w:ind w:left="567" w:hanging="567"/>
        <w:rPr>
          <w:szCs w:val="22"/>
        </w:rPr>
      </w:pPr>
      <w:r>
        <w:t>Subkutānai lietošanai.</w:t>
      </w:r>
    </w:p>
    <w:p w14:paraId="3ECF0375" w14:textId="77777777" w:rsidR="00C114FF" w:rsidRPr="00EE39E4" w:rsidRDefault="00C114FF" w:rsidP="00A9226B">
      <w:pPr>
        <w:tabs>
          <w:tab w:val="clear" w:pos="567"/>
        </w:tabs>
        <w:spacing w:line="240" w:lineRule="auto"/>
        <w:rPr>
          <w:szCs w:val="22"/>
        </w:rPr>
      </w:pPr>
    </w:p>
    <w:p w14:paraId="19065BF7" w14:textId="3C9E55D4" w:rsidR="00266FA0" w:rsidRDefault="00266FA0" w:rsidP="00266FA0">
      <w:pPr>
        <w:tabs>
          <w:tab w:val="clear" w:pos="567"/>
        </w:tabs>
        <w:spacing w:line="240" w:lineRule="auto"/>
      </w:pPr>
      <w:r>
        <w:t xml:space="preserve">0,2 mg ivermektīna un 2 mg </w:t>
      </w:r>
      <w:r w:rsidR="00896133">
        <w:t>klorsulona</w:t>
      </w:r>
      <w:r w:rsidR="0095543A">
        <w:t xml:space="preserve">/kg ķ.sv. (t.i., 1 ml veterināro zāļu/50 kg ķ.sv.) </w:t>
      </w:r>
      <w:r>
        <w:t>subkutāni vaļīgajā ādā lāpstiņas priekšpusē vai aizmugurē.</w:t>
      </w:r>
    </w:p>
    <w:p w14:paraId="12E9C01D" w14:textId="77777777" w:rsidR="006F7B90" w:rsidRDefault="006F7B90" w:rsidP="00266FA0">
      <w:pPr>
        <w:tabs>
          <w:tab w:val="clear" w:pos="567"/>
        </w:tabs>
        <w:spacing w:line="240" w:lineRule="auto"/>
      </w:pPr>
    </w:p>
    <w:p w14:paraId="39D3C6F4" w14:textId="77777777" w:rsidR="003D6BB6" w:rsidRDefault="003D6BB6" w:rsidP="00266FA0">
      <w:pPr>
        <w:tabs>
          <w:tab w:val="clear" w:pos="567"/>
        </w:tabs>
        <w:spacing w:line="240" w:lineRule="auto"/>
      </w:pPr>
    </w:p>
    <w:p w14:paraId="4DBF5F3C" w14:textId="77777777" w:rsidR="003D6BB6" w:rsidRDefault="003D6BB6" w:rsidP="00266FA0">
      <w:pPr>
        <w:tabs>
          <w:tab w:val="clear" w:pos="567"/>
        </w:tabs>
        <w:spacing w:line="240" w:lineRule="auto"/>
      </w:pPr>
    </w:p>
    <w:p w14:paraId="63DEE258" w14:textId="77777777" w:rsidR="003D6BB6" w:rsidRDefault="003D6BB6" w:rsidP="00266FA0">
      <w:pPr>
        <w:tabs>
          <w:tab w:val="clear" w:pos="567"/>
        </w:tabs>
        <w:spacing w:line="240" w:lineRule="auto"/>
      </w:pPr>
    </w:p>
    <w:p w14:paraId="1458A8FD" w14:textId="77777777" w:rsidR="006F7B90" w:rsidRPr="00EE39E4" w:rsidRDefault="006F7B90" w:rsidP="00266FA0">
      <w:pPr>
        <w:tabs>
          <w:tab w:val="clear" w:pos="567"/>
        </w:tabs>
        <w:spacing w:line="240" w:lineRule="auto"/>
        <w:rPr>
          <w:szCs w:val="22"/>
        </w:rPr>
      </w:pPr>
    </w:p>
    <w:p w14:paraId="5A8F9537" w14:textId="77777777" w:rsidR="00C114FF" w:rsidRPr="00EE39E4" w:rsidRDefault="002A5D3D" w:rsidP="004620A4">
      <w:pPr>
        <w:tabs>
          <w:tab w:val="clear" w:pos="567"/>
          <w:tab w:val="left" w:pos="0"/>
        </w:tabs>
        <w:spacing w:line="240" w:lineRule="auto"/>
        <w:ind w:left="567" w:hanging="567"/>
        <w:rPr>
          <w:szCs w:val="22"/>
        </w:rPr>
      </w:pPr>
      <w:r>
        <w:rPr>
          <w:b/>
          <w:highlight w:val="lightGray"/>
        </w:rPr>
        <w:lastRenderedPageBreak/>
        <w:t>9.</w:t>
      </w:r>
      <w:r>
        <w:rPr>
          <w:b/>
        </w:rPr>
        <w:tab/>
        <w:t>Ieteikumi pareizai lietošanai</w:t>
      </w:r>
    </w:p>
    <w:p w14:paraId="515C57C4" w14:textId="25421F64" w:rsidR="00F520FE" w:rsidRPr="00EE39E4" w:rsidRDefault="00F520FE" w:rsidP="00F520FE">
      <w:pPr>
        <w:tabs>
          <w:tab w:val="clear" w:pos="567"/>
        </w:tabs>
        <w:spacing w:line="240" w:lineRule="auto"/>
        <w:rPr>
          <w:szCs w:val="22"/>
        </w:rPr>
      </w:pPr>
    </w:p>
    <w:p w14:paraId="4626764C" w14:textId="0ECC6225" w:rsidR="00266FA0" w:rsidRPr="00EE39E4" w:rsidRDefault="00266FA0" w:rsidP="00266FA0">
      <w:pPr>
        <w:rPr>
          <w:noProof/>
          <w:szCs w:val="22"/>
        </w:rPr>
      </w:pPr>
      <w:r>
        <w:t>Lai nodrošinātu pareizu devu, ķermeņa svars jānosaka pēc iespējas precīzāk.</w:t>
      </w:r>
    </w:p>
    <w:p w14:paraId="51DDCDFA" w14:textId="4533D3ED" w:rsidR="00266FA0" w:rsidRPr="00EE39E4" w:rsidRDefault="00266FA0" w:rsidP="00266FA0">
      <w:pPr>
        <w:rPr>
          <w:noProof/>
          <w:szCs w:val="22"/>
        </w:rPr>
      </w:pPr>
    </w:p>
    <w:p w14:paraId="2D255296" w14:textId="6377F1F6" w:rsidR="00266FA0" w:rsidRPr="00EE39E4" w:rsidRDefault="00266FA0" w:rsidP="00266FA0">
      <w:pPr>
        <w:tabs>
          <w:tab w:val="clear" w:pos="567"/>
        </w:tabs>
        <w:spacing w:line="240" w:lineRule="auto"/>
      </w:pPr>
      <w:r>
        <w:t>Nepietiekama deva var izraisīt neefektīvu lietošanu un veicināt rezistences attīstību.</w:t>
      </w:r>
    </w:p>
    <w:p w14:paraId="0B8A646E" w14:textId="573B7F51" w:rsidR="00266FA0" w:rsidRPr="00EE39E4" w:rsidRDefault="00266FA0" w:rsidP="00266FA0">
      <w:pPr>
        <w:tabs>
          <w:tab w:val="clear" w:pos="567"/>
        </w:tabs>
        <w:spacing w:line="240" w:lineRule="auto"/>
      </w:pPr>
    </w:p>
    <w:p w14:paraId="5307AFD3" w14:textId="20E96C6E" w:rsidR="00266FA0" w:rsidRDefault="00266FA0" w:rsidP="00266FA0">
      <w:pPr>
        <w:tabs>
          <w:tab w:val="clear" w:pos="567"/>
        </w:tabs>
        <w:spacing w:line="240" w:lineRule="auto"/>
      </w:pPr>
      <w:r>
        <w:t>Rūpīgi pārbaud</w:t>
      </w:r>
      <w:r w:rsidR="0033391D">
        <w:t>īt</w:t>
      </w:r>
      <w:r>
        <w:t xml:space="preserve"> dozēšanas ierīces </w:t>
      </w:r>
      <w:r w:rsidR="0033391D">
        <w:t>precizitāti</w:t>
      </w:r>
      <w:r>
        <w:t>.</w:t>
      </w:r>
    </w:p>
    <w:p w14:paraId="34CE2DDE" w14:textId="77777777" w:rsidR="00C14961" w:rsidRDefault="00C14961" w:rsidP="00266FA0">
      <w:pPr>
        <w:tabs>
          <w:tab w:val="clear" w:pos="567"/>
        </w:tabs>
        <w:spacing w:line="240" w:lineRule="auto"/>
      </w:pPr>
    </w:p>
    <w:p w14:paraId="7BB2905B" w14:textId="77777777" w:rsidR="0033391D" w:rsidRPr="00EE39E4" w:rsidRDefault="00C14961" w:rsidP="0033391D">
      <w:pPr>
        <w:tabs>
          <w:tab w:val="clear" w:pos="567"/>
        </w:tabs>
        <w:spacing w:line="240" w:lineRule="auto"/>
      </w:pPr>
      <w:r>
        <w:t xml:space="preserve">Devas, kas pārsniedz 10 ml, sadalīt dažādās injekciju vietās, un </w:t>
      </w:r>
      <w:r w:rsidR="0033391D">
        <w:t>citas parenterālās zāles lietot citās vietās.</w:t>
      </w:r>
    </w:p>
    <w:p w14:paraId="4CD36A22" w14:textId="77777777" w:rsidR="00D77C5A" w:rsidRPr="00EE39E4" w:rsidRDefault="00D77C5A" w:rsidP="00266FA0">
      <w:pPr>
        <w:tabs>
          <w:tab w:val="clear" w:pos="567"/>
        </w:tabs>
        <w:spacing w:line="240" w:lineRule="auto"/>
      </w:pPr>
    </w:p>
    <w:p w14:paraId="5D5D0A5A" w14:textId="04E95426" w:rsidR="00D77C5A" w:rsidRPr="00EE39E4" w:rsidRDefault="00D77C5A" w:rsidP="00D77C5A">
      <w:pPr>
        <w:tabs>
          <w:tab w:val="clear" w:pos="567"/>
        </w:tabs>
        <w:spacing w:line="240" w:lineRule="auto"/>
        <w:rPr>
          <w:szCs w:val="22"/>
        </w:rPr>
      </w:pPr>
      <w:r>
        <w:t>Ieteicams izmantot sterilu 18. izmēra vai 21. izmēra adatu.</w:t>
      </w:r>
    </w:p>
    <w:p w14:paraId="5562F3F6" w14:textId="77777777" w:rsidR="00D77C5A" w:rsidRPr="00EE39E4" w:rsidRDefault="00D77C5A" w:rsidP="00D77C5A">
      <w:pPr>
        <w:tabs>
          <w:tab w:val="clear" w:pos="567"/>
        </w:tabs>
        <w:spacing w:line="240" w:lineRule="auto"/>
        <w:rPr>
          <w:szCs w:val="22"/>
        </w:rPr>
      </w:pPr>
    </w:p>
    <w:p w14:paraId="50361954" w14:textId="77777777" w:rsidR="00D77C5A" w:rsidRPr="00EE39E4" w:rsidRDefault="00D77C5A" w:rsidP="00D77C5A">
      <w:pPr>
        <w:tabs>
          <w:tab w:val="clear" w:pos="567"/>
        </w:tabs>
        <w:spacing w:line="240" w:lineRule="auto"/>
        <w:rPr>
          <w:szCs w:val="22"/>
        </w:rPr>
      </w:pPr>
      <w:r>
        <w:t>250 ml un 500 ml iepakojumiem ieteicams izmantot daudzdevu šļirci. Šļirces uzpildīšanai ir ieteicams izmantot atvilkšanas adatu, lai izvairītos no pārmērīgas aizbāžņa caurduršanas.</w:t>
      </w:r>
    </w:p>
    <w:p w14:paraId="416D0409" w14:textId="537FE54A" w:rsidR="00D77C5A" w:rsidRPr="00EE39E4" w:rsidRDefault="00C76A77" w:rsidP="00B11537">
      <w:pPr>
        <w:rPr>
          <w:szCs w:val="22"/>
        </w:rPr>
      </w:pPr>
      <w:r>
        <w:t xml:space="preserve">Nepārsniegt 30 aizbāžņa caurduršanas reizes. </w:t>
      </w:r>
    </w:p>
    <w:p w14:paraId="0E40B68C" w14:textId="4396398D" w:rsidR="00D77C5A" w:rsidRPr="00EE39E4" w:rsidRDefault="00D77C5A" w:rsidP="00D77C5A">
      <w:pPr>
        <w:tabs>
          <w:tab w:val="clear" w:pos="567"/>
        </w:tabs>
        <w:spacing w:line="240" w:lineRule="auto"/>
        <w:rPr>
          <w:szCs w:val="22"/>
        </w:rPr>
      </w:pPr>
      <w:r>
        <w:t xml:space="preserve">Ja zāļu temperatūra nokrītas zem 5 °C, </w:t>
      </w:r>
      <w:r w:rsidR="0033391D">
        <w:t xml:space="preserve">šo </w:t>
      </w:r>
      <w:r>
        <w:t xml:space="preserve">veterināro zāļu palielinātas viskozitātes dēļ var rasties ievadīšanas grūtības. </w:t>
      </w:r>
      <w:r w:rsidR="0033391D">
        <w:t>Šo v</w:t>
      </w:r>
      <w:r>
        <w:t>eterināro zāļu un injicēšanas ierīces temperatūra aptuveni līdz 15 °C atvieglo veterināro zāļu ievadīšanu.</w:t>
      </w:r>
    </w:p>
    <w:p w14:paraId="63A7D433" w14:textId="77777777" w:rsidR="00D77C5A" w:rsidRPr="00EE39E4" w:rsidRDefault="00D77C5A" w:rsidP="00D77C5A">
      <w:pPr>
        <w:tabs>
          <w:tab w:val="clear" w:pos="567"/>
        </w:tabs>
        <w:spacing w:line="240" w:lineRule="auto"/>
        <w:rPr>
          <w:szCs w:val="22"/>
        </w:rPr>
      </w:pPr>
    </w:p>
    <w:p w14:paraId="247290DC" w14:textId="77777777" w:rsidR="003346F7" w:rsidRPr="00EE39E4" w:rsidRDefault="003346F7" w:rsidP="00A9226B">
      <w:pPr>
        <w:tabs>
          <w:tab w:val="clear" w:pos="567"/>
        </w:tabs>
        <w:spacing w:line="240" w:lineRule="auto"/>
        <w:rPr>
          <w:iCs/>
          <w:szCs w:val="22"/>
        </w:rPr>
      </w:pPr>
    </w:p>
    <w:p w14:paraId="0C36A38B" w14:textId="77777777" w:rsidR="00DB468A" w:rsidRPr="00EE39E4" w:rsidRDefault="002A5D3D" w:rsidP="004620A4">
      <w:pPr>
        <w:tabs>
          <w:tab w:val="clear" w:pos="567"/>
          <w:tab w:val="left" w:pos="0"/>
        </w:tabs>
        <w:spacing w:line="240" w:lineRule="auto"/>
        <w:ind w:left="567" w:hanging="567"/>
        <w:rPr>
          <w:szCs w:val="22"/>
        </w:rPr>
      </w:pPr>
      <w:r>
        <w:rPr>
          <w:b/>
          <w:highlight w:val="lightGray"/>
        </w:rPr>
        <w:t>10.</w:t>
      </w:r>
      <w:r>
        <w:rPr>
          <w:b/>
        </w:rPr>
        <w:tab/>
        <w:t>Ierobežojumu periods</w:t>
      </w:r>
    </w:p>
    <w:p w14:paraId="272CB7C8" w14:textId="77777777" w:rsidR="00C114FF" w:rsidRPr="00EE39E4" w:rsidRDefault="00C114FF" w:rsidP="00A9226B">
      <w:pPr>
        <w:tabs>
          <w:tab w:val="clear" w:pos="567"/>
        </w:tabs>
        <w:spacing w:line="240" w:lineRule="auto"/>
        <w:rPr>
          <w:iCs/>
          <w:szCs w:val="22"/>
        </w:rPr>
      </w:pPr>
    </w:p>
    <w:p w14:paraId="4FC03351" w14:textId="77777777" w:rsidR="00266FA0" w:rsidRPr="00EE39E4" w:rsidRDefault="00266FA0" w:rsidP="00266FA0">
      <w:pPr>
        <w:tabs>
          <w:tab w:val="clear" w:pos="567"/>
        </w:tabs>
        <w:spacing w:line="240" w:lineRule="auto"/>
        <w:rPr>
          <w:szCs w:val="22"/>
        </w:rPr>
      </w:pPr>
      <w:r w:rsidRPr="00B11537">
        <w:t>Gaļai un blakusproduktiem:</w:t>
      </w:r>
      <w:r w:rsidRPr="008A5B67">
        <w:t xml:space="preserve"> 66 dienas</w:t>
      </w:r>
      <w:r>
        <w:t>.</w:t>
      </w:r>
    </w:p>
    <w:p w14:paraId="1B7D7D26" w14:textId="77777777" w:rsidR="00266FA0" w:rsidRPr="00EE39E4" w:rsidRDefault="00266FA0" w:rsidP="00266FA0">
      <w:pPr>
        <w:tabs>
          <w:tab w:val="clear" w:pos="567"/>
        </w:tabs>
        <w:spacing w:line="240" w:lineRule="auto"/>
        <w:rPr>
          <w:szCs w:val="22"/>
        </w:rPr>
      </w:pPr>
    </w:p>
    <w:p w14:paraId="7993348A" w14:textId="7B011CFB" w:rsidR="00DB468A" w:rsidRPr="00EE39E4" w:rsidRDefault="00A9502D" w:rsidP="00266FA0">
      <w:pPr>
        <w:tabs>
          <w:tab w:val="clear" w:pos="567"/>
        </w:tabs>
        <w:spacing w:line="240" w:lineRule="auto"/>
        <w:rPr>
          <w:szCs w:val="22"/>
        </w:rPr>
      </w:pPr>
      <w:r>
        <w:t>Pienam: Nav reģistrēts lietošanai dzīvniekiem, kuru pienu izmanto cilvēku uzturā. Nelietot grūsniem dzīvniekiem 60 dienas pirms gaidāmajām dzemdībām, ja šo dzīvnieku pienu paredzēts izmantot cilvēku uzturā.</w:t>
      </w:r>
    </w:p>
    <w:p w14:paraId="38355832" w14:textId="77777777" w:rsidR="00266FA0" w:rsidRPr="00EE39E4" w:rsidRDefault="00266FA0" w:rsidP="00266FA0">
      <w:pPr>
        <w:tabs>
          <w:tab w:val="clear" w:pos="567"/>
        </w:tabs>
        <w:spacing w:line="240" w:lineRule="auto"/>
        <w:rPr>
          <w:iCs/>
          <w:szCs w:val="22"/>
        </w:rPr>
      </w:pPr>
    </w:p>
    <w:p w14:paraId="203B0DCC" w14:textId="77777777" w:rsidR="00C14235" w:rsidRPr="00EE39E4" w:rsidRDefault="00C14235" w:rsidP="00266FA0">
      <w:pPr>
        <w:tabs>
          <w:tab w:val="clear" w:pos="567"/>
        </w:tabs>
        <w:spacing w:line="240" w:lineRule="auto"/>
        <w:rPr>
          <w:iCs/>
          <w:szCs w:val="22"/>
        </w:rPr>
      </w:pPr>
    </w:p>
    <w:p w14:paraId="1F539DE0" w14:textId="77777777" w:rsidR="00C114FF" w:rsidRPr="00EE39E4" w:rsidRDefault="002A5D3D" w:rsidP="003A49FE">
      <w:pPr>
        <w:keepNext/>
        <w:tabs>
          <w:tab w:val="clear" w:pos="567"/>
          <w:tab w:val="left" w:pos="0"/>
        </w:tabs>
        <w:spacing w:line="240" w:lineRule="auto"/>
        <w:ind w:left="567" w:hanging="567"/>
        <w:rPr>
          <w:szCs w:val="22"/>
        </w:rPr>
      </w:pPr>
      <w:r>
        <w:rPr>
          <w:b/>
          <w:highlight w:val="lightGray"/>
        </w:rPr>
        <w:t>11.</w:t>
      </w:r>
      <w:r>
        <w:rPr>
          <w:b/>
        </w:rPr>
        <w:tab/>
        <w:t>Īpaši uzglabāšanas nosacījumi</w:t>
      </w:r>
    </w:p>
    <w:p w14:paraId="65DC6B12" w14:textId="77777777" w:rsidR="00C114FF" w:rsidRPr="00EE39E4" w:rsidRDefault="00C114FF" w:rsidP="00A9226B">
      <w:pPr>
        <w:numPr>
          <w:ilvl w:val="12"/>
          <w:numId w:val="0"/>
        </w:numPr>
        <w:tabs>
          <w:tab w:val="clear" w:pos="567"/>
        </w:tabs>
        <w:spacing w:line="240" w:lineRule="auto"/>
        <w:rPr>
          <w:szCs w:val="22"/>
        </w:rPr>
      </w:pPr>
    </w:p>
    <w:p w14:paraId="5404836E" w14:textId="77777777" w:rsidR="00C114FF" w:rsidRPr="00EE39E4" w:rsidRDefault="002A5D3D" w:rsidP="00A9226B">
      <w:pPr>
        <w:numPr>
          <w:ilvl w:val="12"/>
          <w:numId w:val="0"/>
        </w:numPr>
        <w:tabs>
          <w:tab w:val="clear" w:pos="567"/>
        </w:tabs>
        <w:spacing w:line="240" w:lineRule="auto"/>
        <w:rPr>
          <w:szCs w:val="22"/>
        </w:rPr>
      </w:pPr>
      <w:r>
        <w:t>Uzglabāt bērniem neredzamā un nepieejamā vietā.</w:t>
      </w:r>
    </w:p>
    <w:p w14:paraId="4C32F065" w14:textId="77777777" w:rsidR="00C114FF" w:rsidRPr="00EE39E4" w:rsidRDefault="00C114FF" w:rsidP="00A9226B">
      <w:pPr>
        <w:numPr>
          <w:ilvl w:val="12"/>
          <w:numId w:val="0"/>
        </w:numPr>
        <w:tabs>
          <w:tab w:val="clear" w:pos="567"/>
        </w:tabs>
        <w:spacing w:line="240" w:lineRule="auto"/>
        <w:rPr>
          <w:szCs w:val="22"/>
        </w:rPr>
      </w:pPr>
    </w:p>
    <w:p w14:paraId="744594DD" w14:textId="77777777" w:rsidR="00266FA0" w:rsidRPr="00EE39E4" w:rsidRDefault="00266FA0" w:rsidP="00266FA0">
      <w:pPr>
        <w:tabs>
          <w:tab w:val="clear" w:pos="567"/>
        </w:tabs>
        <w:spacing w:line="240" w:lineRule="auto"/>
        <w:rPr>
          <w:szCs w:val="22"/>
        </w:rPr>
      </w:pPr>
      <w:bookmarkStart w:id="16" w:name="_Hlk130308464"/>
      <w:r>
        <w:t>Uzglabāt temperatūrā līdz 25 </w:t>
      </w:r>
      <w:r>
        <w:sym w:font="Symbol" w:char="F0B0"/>
      </w:r>
      <w:r>
        <w:t>C.</w:t>
      </w:r>
    </w:p>
    <w:bookmarkEnd w:id="16"/>
    <w:p w14:paraId="26CF5B6C" w14:textId="0607FF7A" w:rsidR="00C114FF" w:rsidRPr="00EE39E4" w:rsidRDefault="00C114FF" w:rsidP="00A9226B">
      <w:pPr>
        <w:numPr>
          <w:ilvl w:val="12"/>
          <w:numId w:val="0"/>
        </w:numPr>
        <w:tabs>
          <w:tab w:val="clear" w:pos="567"/>
        </w:tabs>
        <w:spacing w:line="240" w:lineRule="auto"/>
        <w:rPr>
          <w:szCs w:val="22"/>
        </w:rPr>
      </w:pPr>
    </w:p>
    <w:p w14:paraId="7BF30B8F" w14:textId="10D753E5" w:rsidR="00C114FF" w:rsidRPr="00EE39E4" w:rsidRDefault="00027151" w:rsidP="00A9226B">
      <w:pPr>
        <w:numPr>
          <w:ilvl w:val="12"/>
          <w:numId w:val="0"/>
        </w:numPr>
        <w:tabs>
          <w:tab w:val="clear" w:pos="567"/>
        </w:tabs>
        <w:spacing w:line="240" w:lineRule="auto"/>
        <w:rPr>
          <w:szCs w:val="22"/>
        </w:rPr>
      </w:pPr>
      <w:r>
        <w:t>Nelietot šīs veterinārās zāles, ja beidzies derīguma termiņš, kas norādīts uz marķējuma un kastītes pēc Exp. Derīguma termiņš attiecas uz norādītā mēneša pēdējo dienu.</w:t>
      </w:r>
    </w:p>
    <w:p w14:paraId="360F582C" w14:textId="77777777" w:rsidR="0043320A" w:rsidRPr="00EE39E4" w:rsidRDefault="0043320A" w:rsidP="00A9226B">
      <w:pPr>
        <w:numPr>
          <w:ilvl w:val="12"/>
          <w:numId w:val="0"/>
        </w:numPr>
        <w:tabs>
          <w:tab w:val="clear" w:pos="567"/>
        </w:tabs>
        <w:spacing w:line="240" w:lineRule="auto"/>
        <w:rPr>
          <w:szCs w:val="22"/>
        </w:rPr>
      </w:pPr>
    </w:p>
    <w:p w14:paraId="1B97DD6D" w14:textId="1CC13AF5" w:rsidR="00C114FF" w:rsidRPr="00EE39E4" w:rsidRDefault="002A5D3D" w:rsidP="00266FA0">
      <w:pPr>
        <w:numPr>
          <w:ilvl w:val="12"/>
          <w:numId w:val="0"/>
        </w:numPr>
        <w:tabs>
          <w:tab w:val="clear" w:pos="567"/>
        </w:tabs>
        <w:spacing w:line="240" w:lineRule="auto"/>
        <w:rPr>
          <w:szCs w:val="22"/>
        </w:rPr>
      </w:pPr>
      <w:r>
        <w:t>Derīguma termiņš pēc pirmreizējas tiešā iepakojuma atvēršanas: 28 dienas.</w:t>
      </w:r>
    </w:p>
    <w:p w14:paraId="2C164FAD" w14:textId="1B5FB914" w:rsidR="0043320A" w:rsidRPr="00EE39E4" w:rsidRDefault="000143C5" w:rsidP="00A9226B">
      <w:pPr>
        <w:tabs>
          <w:tab w:val="clear" w:pos="567"/>
        </w:tabs>
        <w:spacing w:line="240" w:lineRule="auto"/>
        <w:rPr>
          <w:szCs w:val="22"/>
        </w:rPr>
      </w:pPr>
      <w:r>
        <w:t>Pēc pirmās iepakojuma atvēršanas reizes aprēķiniet iepakojumā atlikušo zāļu iznīcināšanas datumu, pamatojoties uz derīguma termiņu pēc pirmreizējās atvēršanas reizes, kā norādīts šajā lietošanas instrukcijā. Uzrakstiet šo datumu tam paredzētajā vietā uz iepakojuma marķējuma.</w:t>
      </w:r>
    </w:p>
    <w:p w14:paraId="29768F4F" w14:textId="77777777" w:rsidR="00224C41" w:rsidRDefault="00224C41" w:rsidP="00A9226B">
      <w:pPr>
        <w:tabs>
          <w:tab w:val="clear" w:pos="567"/>
        </w:tabs>
        <w:spacing w:line="240" w:lineRule="auto"/>
        <w:rPr>
          <w:szCs w:val="22"/>
        </w:rPr>
      </w:pPr>
    </w:p>
    <w:p w14:paraId="0D766219" w14:textId="77777777" w:rsidR="00540F20" w:rsidRPr="00EE39E4" w:rsidRDefault="00540F20" w:rsidP="00A9226B">
      <w:pPr>
        <w:tabs>
          <w:tab w:val="clear" w:pos="567"/>
        </w:tabs>
        <w:spacing w:line="240" w:lineRule="auto"/>
        <w:rPr>
          <w:szCs w:val="22"/>
        </w:rPr>
      </w:pPr>
    </w:p>
    <w:p w14:paraId="6EFB78B6" w14:textId="77777777" w:rsidR="00C114FF" w:rsidRPr="00EE39E4" w:rsidRDefault="002A5D3D" w:rsidP="003346F7">
      <w:pPr>
        <w:keepNext/>
        <w:tabs>
          <w:tab w:val="clear" w:pos="567"/>
          <w:tab w:val="left" w:pos="0"/>
        </w:tabs>
        <w:spacing w:line="240" w:lineRule="auto"/>
        <w:ind w:left="567" w:hanging="567"/>
        <w:jc w:val="both"/>
        <w:rPr>
          <w:b/>
          <w:szCs w:val="22"/>
        </w:rPr>
      </w:pPr>
      <w:r>
        <w:rPr>
          <w:b/>
          <w:highlight w:val="lightGray"/>
        </w:rPr>
        <w:t>12.</w:t>
      </w:r>
      <w:r>
        <w:rPr>
          <w:b/>
        </w:rPr>
        <w:tab/>
        <w:t>Īpaši norādījumi atkritumu iznīcināšanai</w:t>
      </w:r>
    </w:p>
    <w:p w14:paraId="4052C84A" w14:textId="77777777" w:rsidR="00C114FF" w:rsidRPr="00EE39E4" w:rsidRDefault="00C114FF" w:rsidP="003346F7">
      <w:pPr>
        <w:keepNext/>
        <w:tabs>
          <w:tab w:val="clear" w:pos="567"/>
        </w:tabs>
        <w:spacing w:line="240" w:lineRule="auto"/>
        <w:jc w:val="both"/>
        <w:rPr>
          <w:szCs w:val="22"/>
        </w:rPr>
      </w:pPr>
    </w:p>
    <w:p w14:paraId="4C097EAC" w14:textId="77777777" w:rsidR="00207A3D" w:rsidRPr="00EE39E4" w:rsidRDefault="00207A3D" w:rsidP="003346F7">
      <w:pPr>
        <w:jc w:val="both"/>
        <w:rPr>
          <w:szCs w:val="22"/>
        </w:rPr>
      </w:pPr>
      <w:bookmarkStart w:id="17" w:name="_Hlk130310196"/>
      <w:r>
        <w:t>Neizmest veterinārās zāles kanalizācijā vai kopā ar sadzīves atkritumiem.</w:t>
      </w:r>
    </w:p>
    <w:p w14:paraId="234D6C3F" w14:textId="77777777" w:rsidR="00207A3D" w:rsidRPr="00EE39E4" w:rsidRDefault="00207A3D" w:rsidP="003346F7">
      <w:pPr>
        <w:tabs>
          <w:tab w:val="clear" w:pos="567"/>
        </w:tabs>
        <w:spacing w:line="240" w:lineRule="auto"/>
        <w:jc w:val="both"/>
        <w:rPr>
          <w:szCs w:val="22"/>
        </w:rPr>
      </w:pPr>
    </w:p>
    <w:p w14:paraId="6C3E659B" w14:textId="0BA4244E" w:rsidR="00207A3D" w:rsidRPr="00EE39E4" w:rsidRDefault="00207A3D" w:rsidP="003346F7">
      <w:pPr>
        <w:tabs>
          <w:tab w:val="clear" w:pos="567"/>
        </w:tabs>
        <w:spacing w:line="240" w:lineRule="auto"/>
        <w:jc w:val="both"/>
        <w:rPr>
          <w:i/>
          <w:szCs w:val="22"/>
        </w:rPr>
      </w:pPr>
      <w:r>
        <w:t>Šīs veterinārās zāles nedrīkst nonākt ūdenstilpēs, jo ivermektīns ir ļoti toksisks zivīm un citiem ūdens organismiem.</w:t>
      </w:r>
    </w:p>
    <w:p w14:paraId="30CCD868" w14:textId="77777777" w:rsidR="00207A3D" w:rsidRPr="00EE39E4" w:rsidRDefault="00207A3D" w:rsidP="003346F7">
      <w:pPr>
        <w:tabs>
          <w:tab w:val="clear" w:pos="567"/>
        </w:tabs>
        <w:spacing w:line="240" w:lineRule="auto"/>
        <w:jc w:val="both"/>
        <w:rPr>
          <w:szCs w:val="22"/>
        </w:rPr>
      </w:pPr>
    </w:p>
    <w:p w14:paraId="3D96D33E" w14:textId="411FAD5F" w:rsidR="00207A3D" w:rsidRPr="00EE39E4" w:rsidRDefault="00207A3D" w:rsidP="003346F7">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piemērojamām valsts atkritumu savākšanas sistēmām. Šādi pasākumi palīdzēs aizsargāt vidi.</w:t>
      </w:r>
    </w:p>
    <w:bookmarkEnd w:id="17"/>
    <w:p w14:paraId="0FB8F3C1" w14:textId="77777777" w:rsidR="00DB468A" w:rsidRPr="00EE39E4" w:rsidRDefault="00DB468A" w:rsidP="003346F7">
      <w:pPr>
        <w:tabs>
          <w:tab w:val="clear" w:pos="567"/>
        </w:tabs>
        <w:spacing w:line="240" w:lineRule="auto"/>
        <w:jc w:val="both"/>
        <w:rPr>
          <w:szCs w:val="22"/>
        </w:rPr>
      </w:pPr>
    </w:p>
    <w:p w14:paraId="30278146" w14:textId="02DF4D4C" w:rsidR="00207A3D" w:rsidRPr="00EE39E4" w:rsidRDefault="002A5D3D" w:rsidP="003346F7">
      <w:pPr>
        <w:tabs>
          <w:tab w:val="clear" w:pos="567"/>
        </w:tabs>
        <w:spacing w:line="240" w:lineRule="auto"/>
        <w:jc w:val="both"/>
        <w:rPr>
          <w:szCs w:val="22"/>
        </w:rPr>
      </w:pPr>
      <w:r>
        <w:t>Jautājiet savam veterinārārstam vai farmaceitam, kā atbrīvoties no nevajadzīgām veterinārajām zālēm.</w:t>
      </w:r>
    </w:p>
    <w:p w14:paraId="66ABA1A4" w14:textId="77777777" w:rsidR="00207A3D" w:rsidRPr="00EE39E4" w:rsidRDefault="00207A3D" w:rsidP="00DB468A">
      <w:pPr>
        <w:tabs>
          <w:tab w:val="clear" w:pos="567"/>
        </w:tabs>
        <w:spacing w:line="240" w:lineRule="auto"/>
        <w:rPr>
          <w:szCs w:val="22"/>
        </w:rPr>
      </w:pPr>
    </w:p>
    <w:p w14:paraId="418BA4BE" w14:textId="77777777" w:rsidR="00DB468A" w:rsidRDefault="00DB468A" w:rsidP="00DB468A">
      <w:pPr>
        <w:tabs>
          <w:tab w:val="clear" w:pos="567"/>
        </w:tabs>
        <w:spacing w:line="240" w:lineRule="auto"/>
        <w:rPr>
          <w:bCs/>
          <w:szCs w:val="22"/>
          <w:highlight w:val="lightGray"/>
        </w:rPr>
      </w:pPr>
    </w:p>
    <w:p w14:paraId="253BE524" w14:textId="0FC997D9" w:rsidR="00DB468A" w:rsidRPr="00EE39E4" w:rsidRDefault="002A5D3D" w:rsidP="004620A4">
      <w:pPr>
        <w:tabs>
          <w:tab w:val="clear" w:pos="567"/>
          <w:tab w:val="left" w:pos="0"/>
        </w:tabs>
        <w:spacing w:line="240" w:lineRule="auto"/>
        <w:ind w:left="567" w:hanging="567"/>
        <w:rPr>
          <w:b/>
          <w:szCs w:val="22"/>
        </w:rPr>
      </w:pPr>
      <w:r>
        <w:rPr>
          <w:b/>
          <w:highlight w:val="lightGray"/>
        </w:rPr>
        <w:t>13.</w:t>
      </w:r>
      <w:r>
        <w:rPr>
          <w:b/>
        </w:rPr>
        <w:tab/>
        <w:t>Veterināro zāļu klasifikācija</w:t>
      </w:r>
    </w:p>
    <w:p w14:paraId="43D31FBF" w14:textId="77777777" w:rsidR="00207A3D" w:rsidRPr="00EE39E4" w:rsidRDefault="00207A3D" w:rsidP="004620A4">
      <w:pPr>
        <w:tabs>
          <w:tab w:val="clear" w:pos="567"/>
          <w:tab w:val="left" w:pos="0"/>
        </w:tabs>
        <w:spacing w:line="240" w:lineRule="auto"/>
        <w:ind w:left="567" w:hanging="567"/>
        <w:rPr>
          <w:szCs w:val="22"/>
        </w:rPr>
      </w:pPr>
    </w:p>
    <w:p w14:paraId="05D260EF" w14:textId="7C38EA55" w:rsidR="00C114FF" w:rsidRPr="00EE39E4" w:rsidRDefault="00207A3D" w:rsidP="00A9226B">
      <w:pPr>
        <w:tabs>
          <w:tab w:val="clear" w:pos="567"/>
        </w:tabs>
        <w:spacing w:line="240" w:lineRule="auto"/>
        <w:rPr>
          <w:szCs w:val="22"/>
        </w:rPr>
      </w:pPr>
      <w:r>
        <w:t>Recepšu veterinārās zāles.</w:t>
      </w:r>
    </w:p>
    <w:p w14:paraId="72DD75E8" w14:textId="77777777" w:rsidR="00DB468A" w:rsidRPr="00EE39E4" w:rsidRDefault="00DB468A" w:rsidP="00A9226B">
      <w:pPr>
        <w:tabs>
          <w:tab w:val="clear" w:pos="567"/>
        </w:tabs>
        <w:spacing w:line="240" w:lineRule="auto"/>
        <w:rPr>
          <w:szCs w:val="22"/>
        </w:rPr>
      </w:pPr>
    </w:p>
    <w:p w14:paraId="2CD2A1EB" w14:textId="77777777" w:rsidR="00E43109" w:rsidRPr="00EE39E4" w:rsidRDefault="00E43109" w:rsidP="00A9226B">
      <w:pPr>
        <w:tabs>
          <w:tab w:val="clear" w:pos="567"/>
        </w:tabs>
        <w:spacing w:line="240" w:lineRule="auto"/>
        <w:rPr>
          <w:szCs w:val="22"/>
        </w:rPr>
      </w:pPr>
    </w:p>
    <w:p w14:paraId="35013141" w14:textId="77777777" w:rsidR="00DB468A" w:rsidRPr="00EE39E4" w:rsidRDefault="002A5D3D" w:rsidP="004620A4">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6B9C8752" w14:textId="77777777" w:rsidR="00F801A6" w:rsidRPr="00EE39E4" w:rsidRDefault="00F801A6" w:rsidP="004620A4">
      <w:pPr>
        <w:tabs>
          <w:tab w:val="clear" w:pos="567"/>
          <w:tab w:val="left" w:pos="0"/>
        </w:tabs>
        <w:spacing w:line="240" w:lineRule="auto"/>
        <w:ind w:left="567" w:hanging="567"/>
        <w:rPr>
          <w:b/>
          <w:szCs w:val="22"/>
        </w:rPr>
      </w:pPr>
    </w:p>
    <w:p w14:paraId="71316733" w14:textId="77777777" w:rsidR="003D6BB6" w:rsidRDefault="003D6BB6" w:rsidP="00F801A6">
      <w:pPr>
        <w:tabs>
          <w:tab w:val="clear" w:pos="567"/>
          <w:tab w:val="left" w:pos="0"/>
        </w:tabs>
        <w:spacing w:line="240" w:lineRule="auto"/>
      </w:pPr>
      <w:r w:rsidRPr="003D6BB6">
        <w:t>V/DCP/25/0021</w:t>
      </w:r>
    </w:p>
    <w:p w14:paraId="32E0F5C0" w14:textId="77777777" w:rsidR="003D6BB6" w:rsidRDefault="003D6BB6" w:rsidP="00F801A6">
      <w:pPr>
        <w:tabs>
          <w:tab w:val="clear" w:pos="567"/>
          <w:tab w:val="left" w:pos="0"/>
        </w:tabs>
        <w:spacing w:line="240" w:lineRule="auto"/>
      </w:pPr>
    </w:p>
    <w:p w14:paraId="2A787409" w14:textId="0F51095D" w:rsidR="00F801A6" w:rsidRPr="00EE39E4" w:rsidRDefault="00F801A6" w:rsidP="00F801A6">
      <w:pPr>
        <w:tabs>
          <w:tab w:val="clear" w:pos="567"/>
          <w:tab w:val="left" w:pos="0"/>
        </w:tabs>
        <w:spacing w:line="240" w:lineRule="auto"/>
        <w:rPr>
          <w:bCs/>
          <w:szCs w:val="22"/>
        </w:rPr>
      </w:pPr>
      <w:r>
        <w:t>Brūna</w:t>
      </w:r>
      <w:r w:rsidR="0033391D">
        <w:t>s</w:t>
      </w:r>
      <w:r>
        <w:t xml:space="preserve"> stikla pudeles (II tipa), kas </w:t>
      </w:r>
      <w:r w:rsidR="0033391D">
        <w:t xml:space="preserve">noslēgtas ar hlorbutila gumijas aizbāzni (I tipa) un noraujamu alumīnija un </w:t>
      </w:r>
      <w:r>
        <w:t>polipropilēna vāciņu, iesaiņotas kartona kastītē.</w:t>
      </w:r>
    </w:p>
    <w:p w14:paraId="09CB5AB7" w14:textId="77777777" w:rsidR="00DB468A" w:rsidRPr="00EE39E4" w:rsidRDefault="00DB468A" w:rsidP="00A9226B">
      <w:pPr>
        <w:tabs>
          <w:tab w:val="clear" w:pos="567"/>
        </w:tabs>
        <w:spacing w:line="240" w:lineRule="auto"/>
        <w:rPr>
          <w:szCs w:val="22"/>
        </w:rPr>
      </w:pPr>
    </w:p>
    <w:p w14:paraId="0F5FBEFB" w14:textId="77777777" w:rsidR="0033391D" w:rsidRPr="00EE39E4" w:rsidRDefault="0033391D" w:rsidP="0033391D">
      <w:pPr>
        <w:tabs>
          <w:tab w:val="clear" w:pos="567"/>
        </w:tabs>
        <w:spacing w:line="240" w:lineRule="auto"/>
        <w:rPr>
          <w:szCs w:val="22"/>
        </w:rPr>
      </w:pPr>
      <w:r>
        <w:t>Kartona kastīte ar vienu 100 ml pudeli.</w:t>
      </w:r>
    </w:p>
    <w:p w14:paraId="672E6B57" w14:textId="77777777" w:rsidR="0033391D" w:rsidRPr="00EE39E4" w:rsidRDefault="0033391D" w:rsidP="0033391D">
      <w:pPr>
        <w:tabs>
          <w:tab w:val="clear" w:pos="567"/>
        </w:tabs>
        <w:spacing w:line="240" w:lineRule="auto"/>
        <w:rPr>
          <w:szCs w:val="22"/>
        </w:rPr>
      </w:pPr>
      <w:r>
        <w:t>Kartona kastīte</w:t>
      </w:r>
      <w:r w:rsidRPr="00600280">
        <w:t xml:space="preserve"> </w:t>
      </w:r>
      <w:r>
        <w:t>ar vienu 250 ml pudeli.</w:t>
      </w:r>
    </w:p>
    <w:p w14:paraId="7B68BAF5" w14:textId="6B8DBF8C" w:rsidR="0033391D" w:rsidRPr="00EE39E4" w:rsidRDefault="0033391D" w:rsidP="0033391D">
      <w:pPr>
        <w:tabs>
          <w:tab w:val="clear" w:pos="567"/>
        </w:tabs>
        <w:spacing w:line="240" w:lineRule="auto"/>
        <w:rPr>
          <w:szCs w:val="22"/>
        </w:rPr>
      </w:pPr>
      <w:r>
        <w:t>Kartona kastīte</w:t>
      </w:r>
      <w:r w:rsidRPr="00600280">
        <w:t xml:space="preserve"> </w:t>
      </w:r>
      <w:r>
        <w:t>ar vienu 500 ml pudeli.</w:t>
      </w:r>
    </w:p>
    <w:p w14:paraId="2E40C803" w14:textId="1988C6D0" w:rsidR="0017765C" w:rsidRPr="00EE39E4" w:rsidRDefault="0017765C" w:rsidP="00107C93">
      <w:pPr>
        <w:pStyle w:val="paragraph"/>
        <w:spacing w:before="0" w:beforeAutospacing="0" w:after="0" w:afterAutospacing="0"/>
        <w:textAlignment w:val="baseline"/>
        <w:rPr>
          <w:sz w:val="22"/>
          <w:szCs w:val="22"/>
        </w:rPr>
      </w:pPr>
    </w:p>
    <w:p w14:paraId="5963D8A0" w14:textId="6C83C49A" w:rsidR="00DB468A" w:rsidRPr="00EE39E4" w:rsidRDefault="002A5D3D" w:rsidP="00DB468A">
      <w:pPr>
        <w:tabs>
          <w:tab w:val="clear" w:pos="567"/>
        </w:tabs>
        <w:spacing w:line="240" w:lineRule="auto"/>
        <w:rPr>
          <w:szCs w:val="22"/>
        </w:rPr>
      </w:pPr>
      <w:r>
        <w:t>Ne visi iepakojuma lielumi var tikt izplatīti.</w:t>
      </w:r>
    </w:p>
    <w:p w14:paraId="667A4A2A" w14:textId="77777777" w:rsidR="00C114FF" w:rsidRPr="00EE39E4" w:rsidRDefault="00C114FF" w:rsidP="00A9226B">
      <w:pPr>
        <w:tabs>
          <w:tab w:val="clear" w:pos="567"/>
        </w:tabs>
        <w:spacing w:line="240" w:lineRule="auto"/>
        <w:rPr>
          <w:szCs w:val="22"/>
        </w:rPr>
      </w:pPr>
    </w:p>
    <w:p w14:paraId="7C7C1781" w14:textId="77777777" w:rsidR="00DB468A" w:rsidRPr="00EE39E4" w:rsidRDefault="00DB468A" w:rsidP="00A9226B">
      <w:pPr>
        <w:tabs>
          <w:tab w:val="clear" w:pos="567"/>
        </w:tabs>
        <w:spacing w:line="240" w:lineRule="auto"/>
        <w:rPr>
          <w:szCs w:val="22"/>
        </w:rPr>
      </w:pPr>
    </w:p>
    <w:p w14:paraId="3F9E9F6F" w14:textId="77777777" w:rsidR="00C114FF" w:rsidRPr="00EE39E4" w:rsidRDefault="002A5D3D" w:rsidP="004620A4">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43572AA2" w14:textId="77777777" w:rsidR="00C114FF" w:rsidRPr="00EE39E4" w:rsidRDefault="00C114FF" w:rsidP="00A9226B">
      <w:pPr>
        <w:tabs>
          <w:tab w:val="clear" w:pos="567"/>
        </w:tabs>
        <w:spacing w:line="240" w:lineRule="auto"/>
        <w:rPr>
          <w:szCs w:val="22"/>
        </w:rPr>
      </w:pPr>
    </w:p>
    <w:p w14:paraId="020B635E" w14:textId="632F114F" w:rsidR="00DB468A" w:rsidRPr="00EE39E4" w:rsidRDefault="0033391D" w:rsidP="00DB468A">
      <w:pPr>
        <w:rPr>
          <w:szCs w:val="22"/>
        </w:rPr>
      </w:pPr>
      <w:r>
        <w:t>0</w:t>
      </w:r>
      <w:r w:rsidR="00F85FC4">
        <w:t>4</w:t>
      </w:r>
      <w:r>
        <w:t>/2025</w:t>
      </w:r>
    </w:p>
    <w:p w14:paraId="071259E1" w14:textId="77777777" w:rsidR="00DB468A" w:rsidRPr="00EE39E4" w:rsidRDefault="00DB468A" w:rsidP="00A9226B">
      <w:pPr>
        <w:tabs>
          <w:tab w:val="clear" w:pos="567"/>
        </w:tabs>
        <w:spacing w:line="240" w:lineRule="auto"/>
        <w:rPr>
          <w:szCs w:val="22"/>
        </w:rPr>
      </w:pPr>
    </w:p>
    <w:p w14:paraId="5FEDC445" w14:textId="483BC162" w:rsidR="00C114FF" w:rsidRPr="00EE39E4" w:rsidRDefault="002A5D3D" w:rsidP="00A9226B">
      <w:pPr>
        <w:tabs>
          <w:tab w:val="clear" w:pos="567"/>
        </w:tabs>
        <w:spacing w:line="240" w:lineRule="auto"/>
        <w:rPr>
          <w:szCs w:val="22"/>
        </w:rPr>
      </w:pPr>
      <w:r>
        <w:t>Sīkāka informācija par šīm veterinārajām zālēm ir pieejama Savienības zāļu datubāzē (</w:t>
      </w:r>
      <w:hyperlink r:id="rId13" w:history="1">
        <w:r>
          <w:rPr>
            <w:rStyle w:val="Hyperlink"/>
          </w:rPr>
          <w:t>https://medicines.health.europa.eu/veterinary</w:t>
        </w:r>
      </w:hyperlink>
      <w:r>
        <w:t>).</w:t>
      </w:r>
    </w:p>
    <w:p w14:paraId="3F8F7970" w14:textId="77777777" w:rsidR="00C114FF" w:rsidRPr="00EE39E4" w:rsidRDefault="00C114FF" w:rsidP="00A9226B">
      <w:pPr>
        <w:tabs>
          <w:tab w:val="clear" w:pos="567"/>
        </w:tabs>
        <w:spacing w:line="240" w:lineRule="auto"/>
        <w:rPr>
          <w:szCs w:val="22"/>
        </w:rPr>
      </w:pPr>
    </w:p>
    <w:p w14:paraId="7E328684" w14:textId="77777777" w:rsidR="00E70337" w:rsidRPr="00EE39E4" w:rsidRDefault="00E70337" w:rsidP="00A9226B">
      <w:pPr>
        <w:tabs>
          <w:tab w:val="clear" w:pos="567"/>
        </w:tabs>
        <w:spacing w:line="240" w:lineRule="auto"/>
        <w:rPr>
          <w:szCs w:val="22"/>
        </w:rPr>
      </w:pPr>
    </w:p>
    <w:p w14:paraId="735F6512" w14:textId="7864E67F" w:rsidR="00DB468A" w:rsidRPr="00EE39E4" w:rsidRDefault="002A5D3D" w:rsidP="004620A4">
      <w:pPr>
        <w:tabs>
          <w:tab w:val="clear" w:pos="567"/>
          <w:tab w:val="left" w:pos="0"/>
        </w:tabs>
        <w:spacing w:line="240" w:lineRule="auto"/>
        <w:ind w:left="567" w:hanging="567"/>
        <w:rPr>
          <w:szCs w:val="22"/>
        </w:rPr>
      </w:pPr>
      <w:r>
        <w:rPr>
          <w:b/>
          <w:highlight w:val="lightGray"/>
        </w:rPr>
        <w:t>16.</w:t>
      </w:r>
      <w:r>
        <w:rPr>
          <w:b/>
        </w:rPr>
        <w:tab/>
        <w:t>Kontaktinformācija</w:t>
      </w:r>
    </w:p>
    <w:p w14:paraId="2DB54BC4" w14:textId="77777777" w:rsidR="00C114FF" w:rsidRPr="00EE39E4" w:rsidRDefault="00C114FF" w:rsidP="00A9226B">
      <w:pPr>
        <w:tabs>
          <w:tab w:val="clear" w:pos="567"/>
        </w:tabs>
        <w:spacing w:line="240" w:lineRule="auto"/>
        <w:rPr>
          <w:szCs w:val="22"/>
        </w:rPr>
      </w:pPr>
    </w:p>
    <w:p w14:paraId="1F286B28" w14:textId="3A206834" w:rsidR="00DB468A" w:rsidRPr="00EE39E4" w:rsidRDefault="002A5D3D" w:rsidP="00DB468A">
      <w:pPr>
        <w:rPr>
          <w:iCs/>
          <w:szCs w:val="22"/>
        </w:rPr>
      </w:pPr>
      <w:bookmarkStart w:id="18" w:name="_Hlk73552578"/>
      <w:r>
        <w:rPr>
          <w:u w:val="single"/>
        </w:rPr>
        <w:t>Tirdzniecības atļaujas turētājs un kontaktinformācija, lai ziņotu par iespējamām blakusparādībām:</w:t>
      </w:r>
    </w:p>
    <w:p w14:paraId="6E7626AE" w14:textId="2ADAD5C5" w:rsidR="00990BFA" w:rsidRPr="00842AD9" w:rsidRDefault="00990BFA" w:rsidP="00DB468A">
      <w:pPr>
        <w:rPr>
          <w:iCs/>
          <w:szCs w:val="22"/>
        </w:rPr>
      </w:pPr>
      <w:r>
        <w:t>ADOH B.V.</w:t>
      </w:r>
    </w:p>
    <w:bookmarkEnd w:id="18"/>
    <w:p w14:paraId="6CA3A5E9" w14:textId="5CCC429E" w:rsidR="00DB468A" w:rsidRPr="00842AD9" w:rsidRDefault="00990BFA" w:rsidP="00A9226B">
      <w:pPr>
        <w:tabs>
          <w:tab w:val="clear" w:pos="567"/>
        </w:tabs>
        <w:spacing w:line="240" w:lineRule="auto"/>
        <w:rPr>
          <w:szCs w:val="22"/>
        </w:rPr>
      </w:pPr>
      <w:r>
        <w:t>Godfried Bomansstraat 31</w:t>
      </w:r>
    </w:p>
    <w:p w14:paraId="4A92F1ED" w14:textId="0FFC27BF" w:rsidR="00990BFA" w:rsidRPr="00842AD9" w:rsidRDefault="00990BFA" w:rsidP="00A9226B">
      <w:pPr>
        <w:tabs>
          <w:tab w:val="clear" w:pos="567"/>
        </w:tabs>
        <w:spacing w:line="240" w:lineRule="auto"/>
        <w:rPr>
          <w:szCs w:val="22"/>
        </w:rPr>
      </w:pPr>
      <w:r>
        <w:t>6543 JA Nijmegen</w:t>
      </w:r>
    </w:p>
    <w:p w14:paraId="6D3315A6" w14:textId="1B2C736F" w:rsidR="00990BFA" w:rsidRPr="00EE39E4" w:rsidRDefault="00990BFA" w:rsidP="00A9226B">
      <w:pPr>
        <w:tabs>
          <w:tab w:val="clear" w:pos="567"/>
        </w:tabs>
        <w:spacing w:line="240" w:lineRule="auto"/>
        <w:rPr>
          <w:szCs w:val="22"/>
        </w:rPr>
      </w:pPr>
      <w:r>
        <w:t>Nīderlande</w:t>
      </w:r>
    </w:p>
    <w:p w14:paraId="7E43346F" w14:textId="48A2E042" w:rsidR="00B90D02" w:rsidRPr="00EE39E4" w:rsidRDefault="00B90D02" w:rsidP="00A9226B">
      <w:pPr>
        <w:tabs>
          <w:tab w:val="clear" w:pos="567"/>
        </w:tabs>
        <w:spacing w:line="240" w:lineRule="auto"/>
        <w:rPr>
          <w:szCs w:val="22"/>
        </w:rPr>
      </w:pPr>
      <w:r>
        <w:t>+31 24 379 2936</w:t>
      </w:r>
    </w:p>
    <w:p w14:paraId="42757F33" w14:textId="77777777" w:rsidR="00990BFA" w:rsidRPr="00EE39E4" w:rsidRDefault="00990BFA" w:rsidP="00A9226B">
      <w:pPr>
        <w:tabs>
          <w:tab w:val="clear" w:pos="567"/>
        </w:tabs>
        <w:spacing w:line="240" w:lineRule="auto"/>
        <w:rPr>
          <w:szCs w:val="22"/>
        </w:rPr>
      </w:pPr>
    </w:p>
    <w:p w14:paraId="5D20C751" w14:textId="37733CFE" w:rsidR="003841FC" w:rsidRPr="00EE39E4" w:rsidRDefault="002A5D3D" w:rsidP="003841FC">
      <w:pPr>
        <w:rPr>
          <w:bCs/>
          <w:szCs w:val="22"/>
        </w:rPr>
      </w:pPr>
      <w:r>
        <w:rPr>
          <w:u w:val="single"/>
        </w:rPr>
        <w:t>Par sērijas izlaidi atbildīgais ražotājs:</w:t>
      </w:r>
    </w:p>
    <w:p w14:paraId="4D8B4903" w14:textId="6AB499C1" w:rsidR="003841FC" w:rsidRPr="003A49FE" w:rsidRDefault="00C121C0" w:rsidP="003841FC">
      <w:pPr>
        <w:rPr>
          <w:bCs/>
          <w:szCs w:val="22"/>
        </w:rPr>
      </w:pPr>
      <w:r>
        <w:t>PASTEUR FILIALA FILIPESTI S.A.</w:t>
      </w:r>
    </w:p>
    <w:p w14:paraId="483A0499" w14:textId="77777777" w:rsidR="00580100" w:rsidRPr="00EE39E4" w:rsidRDefault="00580100" w:rsidP="003841FC">
      <w:pPr>
        <w:rPr>
          <w:bCs/>
          <w:szCs w:val="22"/>
        </w:rPr>
      </w:pPr>
      <w:r>
        <w:t xml:space="preserve">Street Principală, no. 944 </w:t>
      </w:r>
    </w:p>
    <w:p w14:paraId="4C2D5B28" w14:textId="77777777" w:rsidR="00580100" w:rsidRPr="00EE39E4" w:rsidRDefault="00580100" w:rsidP="003841FC">
      <w:pPr>
        <w:rPr>
          <w:bCs/>
          <w:szCs w:val="22"/>
        </w:rPr>
      </w:pPr>
      <w:r>
        <w:t xml:space="preserve">Filipeștii de Pădure, county Prahova </w:t>
      </w:r>
    </w:p>
    <w:p w14:paraId="2668BF94" w14:textId="74CF34E6" w:rsidR="00B90D02" w:rsidRPr="00EE39E4" w:rsidRDefault="00580100" w:rsidP="003841FC">
      <w:pPr>
        <w:rPr>
          <w:bCs/>
          <w:szCs w:val="22"/>
        </w:rPr>
      </w:pPr>
      <w:r>
        <w:t>Rumānija</w:t>
      </w:r>
    </w:p>
    <w:p w14:paraId="722A4EC0" w14:textId="37A48407" w:rsidR="00580100" w:rsidRDefault="00580100" w:rsidP="00580100">
      <w:pPr>
        <w:tabs>
          <w:tab w:val="clear" w:pos="567"/>
        </w:tabs>
        <w:spacing w:line="240" w:lineRule="auto"/>
        <w:rPr>
          <w:szCs w:val="22"/>
        </w:rPr>
      </w:pPr>
    </w:p>
    <w:p w14:paraId="3D69DAFC" w14:textId="77777777" w:rsidR="00F5657C" w:rsidRPr="00EE39E4" w:rsidRDefault="00F5657C" w:rsidP="00580100">
      <w:pPr>
        <w:tabs>
          <w:tab w:val="clear" w:pos="567"/>
        </w:tabs>
        <w:spacing w:line="240" w:lineRule="auto"/>
        <w:rPr>
          <w:szCs w:val="22"/>
        </w:rPr>
      </w:pPr>
    </w:p>
    <w:p w14:paraId="297E12D6" w14:textId="7E4BEB6C" w:rsidR="005F346D" w:rsidRDefault="00071B31" w:rsidP="00F5657C">
      <w:pPr>
        <w:keepNext/>
        <w:tabs>
          <w:tab w:val="clear" w:pos="567"/>
        </w:tabs>
        <w:spacing w:line="240" w:lineRule="auto"/>
        <w:rPr>
          <w:b/>
          <w:bCs/>
          <w:szCs w:val="22"/>
        </w:rPr>
      </w:pPr>
      <w:r>
        <w:rPr>
          <w:b/>
          <w:highlight w:val="lightGray"/>
        </w:rPr>
        <w:t>17.</w:t>
      </w:r>
      <w:r>
        <w:rPr>
          <w:b/>
        </w:rPr>
        <w:tab/>
        <w:t>Cita informācija</w:t>
      </w:r>
    </w:p>
    <w:p w14:paraId="01347929" w14:textId="77777777" w:rsidR="00F5657C" w:rsidRPr="00EE39E4" w:rsidRDefault="00F5657C" w:rsidP="00F5657C">
      <w:pPr>
        <w:keepNext/>
        <w:tabs>
          <w:tab w:val="clear" w:pos="567"/>
        </w:tabs>
        <w:spacing w:line="240" w:lineRule="auto"/>
        <w:rPr>
          <w:b/>
          <w:bCs/>
          <w:szCs w:val="22"/>
        </w:rPr>
      </w:pPr>
    </w:p>
    <w:p w14:paraId="50E30576" w14:textId="5F56FEA7" w:rsidR="00071B31" w:rsidRPr="00EE39E4" w:rsidRDefault="00071B31" w:rsidP="003D6BB6">
      <w:pPr>
        <w:tabs>
          <w:tab w:val="clear" w:pos="567"/>
        </w:tabs>
        <w:spacing w:line="240" w:lineRule="auto"/>
        <w:rPr>
          <w:szCs w:val="22"/>
        </w:rPr>
      </w:pPr>
      <w:r>
        <w:rPr>
          <w:u w:val="single"/>
        </w:rPr>
        <w:t>Ietekme uz vidi:</w:t>
      </w:r>
      <w:r>
        <w:t xml:space="preserve"> Ivermektīns ir ļoti toksisks kūtsmēslu faunai un var uzkrāties augsnē un nosēdumos. Ivermektīns tāpat kā citi makrocikliskie laktoni spēj nelabvēlīgi ietekmēt nemērķa organismus. Pēc ārstēšanas ivermektīna izvadīšana iespējami toksiskā pakāpē var notikt vairākas nedēļas ilgi. Ja ārstētie dzīvnieki ganībās izvada ivermektīnu saturošas fekālijas, tās var mazināt kūtsmēslus pārstrādājošo organismu daudzumu un tādējādi ietekmēt kūtsmēslu sadalīšanos.</w:t>
      </w:r>
    </w:p>
    <w:p w14:paraId="426D25DC" w14:textId="77777777" w:rsidR="00071B31" w:rsidRPr="00EE39E4" w:rsidRDefault="00071B31" w:rsidP="00CF267E">
      <w:pPr>
        <w:tabs>
          <w:tab w:val="clear" w:pos="567"/>
        </w:tabs>
        <w:spacing w:line="240" w:lineRule="auto"/>
        <w:rPr>
          <w:szCs w:val="22"/>
        </w:rPr>
      </w:pPr>
    </w:p>
    <w:sectPr w:rsidR="00071B31" w:rsidRPr="00EE39E4" w:rsidSect="00E806B7">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2D97BF" w14:textId="77777777" w:rsidR="00645200" w:rsidRDefault="00645200">
      <w:pPr>
        <w:spacing w:line="240" w:lineRule="auto"/>
      </w:pPr>
      <w:r>
        <w:separator/>
      </w:r>
    </w:p>
  </w:endnote>
  <w:endnote w:type="continuationSeparator" w:id="0">
    <w:p w14:paraId="780693D0" w14:textId="77777777" w:rsidR="00645200" w:rsidRDefault="00645200">
      <w:pPr>
        <w:spacing w:line="240" w:lineRule="auto"/>
      </w:pPr>
      <w:r>
        <w:continuationSeparator/>
      </w:r>
    </w:p>
  </w:endnote>
  <w:endnote w:type="continuationNotice" w:id="1">
    <w:p w14:paraId="4A9C19BB" w14:textId="77777777" w:rsidR="00645200" w:rsidRDefault="006452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8035A7" w:rsidRPr="00B94A1B" w:rsidRDefault="008035A7">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8035A7" w:rsidRDefault="008035A7">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E1345" w14:textId="77777777" w:rsidR="00645200" w:rsidRDefault="00645200">
      <w:pPr>
        <w:spacing w:line="240" w:lineRule="auto"/>
      </w:pPr>
      <w:r>
        <w:separator/>
      </w:r>
    </w:p>
  </w:footnote>
  <w:footnote w:type="continuationSeparator" w:id="0">
    <w:p w14:paraId="39AC7FE6" w14:textId="77777777" w:rsidR="00645200" w:rsidRDefault="00645200">
      <w:pPr>
        <w:spacing w:line="240" w:lineRule="auto"/>
      </w:pPr>
      <w:r>
        <w:continuationSeparator/>
      </w:r>
    </w:p>
  </w:footnote>
  <w:footnote w:type="continuationNotice" w:id="1">
    <w:p w14:paraId="646B3986" w14:textId="77777777" w:rsidR="00645200" w:rsidRDefault="0064520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4A0B16C">
      <w:start w:val="1"/>
      <w:numFmt w:val="decimal"/>
      <w:lvlText w:val="%1."/>
      <w:lvlJc w:val="left"/>
      <w:pPr>
        <w:tabs>
          <w:tab w:val="num" w:pos="720"/>
        </w:tabs>
        <w:ind w:left="720" w:hanging="360"/>
      </w:pPr>
    </w:lvl>
    <w:lvl w:ilvl="1" w:tplc="19D4348E">
      <w:start w:val="1"/>
      <w:numFmt w:val="lowerLetter"/>
      <w:lvlText w:val="%2."/>
      <w:lvlJc w:val="left"/>
      <w:pPr>
        <w:tabs>
          <w:tab w:val="num" w:pos="1440"/>
        </w:tabs>
        <w:ind w:left="1440" w:hanging="360"/>
      </w:pPr>
    </w:lvl>
    <w:lvl w:ilvl="2" w:tplc="A75AD122" w:tentative="1">
      <w:start w:val="1"/>
      <w:numFmt w:val="lowerRoman"/>
      <w:lvlText w:val="%3."/>
      <w:lvlJc w:val="right"/>
      <w:pPr>
        <w:tabs>
          <w:tab w:val="num" w:pos="2160"/>
        </w:tabs>
        <w:ind w:left="2160" w:hanging="180"/>
      </w:pPr>
    </w:lvl>
    <w:lvl w:ilvl="3" w:tplc="AA261D46" w:tentative="1">
      <w:start w:val="1"/>
      <w:numFmt w:val="decimal"/>
      <w:lvlText w:val="%4."/>
      <w:lvlJc w:val="left"/>
      <w:pPr>
        <w:tabs>
          <w:tab w:val="num" w:pos="2880"/>
        </w:tabs>
        <w:ind w:left="2880" w:hanging="360"/>
      </w:pPr>
    </w:lvl>
    <w:lvl w:ilvl="4" w:tplc="50DC5B62" w:tentative="1">
      <w:start w:val="1"/>
      <w:numFmt w:val="lowerLetter"/>
      <w:lvlText w:val="%5."/>
      <w:lvlJc w:val="left"/>
      <w:pPr>
        <w:tabs>
          <w:tab w:val="num" w:pos="3600"/>
        </w:tabs>
        <w:ind w:left="3600" w:hanging="360"/>
      </w:pPr>
    </w:lvl>
    <w:lvl w:ilvl="5" w:tplc="1DF20E1E" w:tentative="1">
      <w:start w:val="1"/>
      <w:numFmt w:val="lowerRoman"/>
      <w:lvlText w:val="%6."/>
      <w:lvlJc w:val="right"/>
      <w:pPr>
        <w:tabs>
          <w:tab w:val="num" w:pos="4320"/>
        </w:tabs>
        <w:ind w:left="4320" w:hanging="180"/>
      </w:pPr>
    </w:lvl>
    <w:lvl w:ilvl="6" w:tplc="DB04B3F2" w:tentative="1">
      <w:start w:val="1"/>
      <w:numFmt w:val="decimal"/>
      <w:lvlText w:val="%7."/>
      <w:lvlJc w:val="left"/>
      <w:pPr>
        <w:tabs>
          <w:tab w:val="num" w:pos="5040"/>
        </w:tabs>
        <w:ind w:left="5040" w:hanging="360"/>
      </w:pPr>
    </w:lvl>
    <w:lvl w:ilvl="7" w:tplc="F61E6764" w:tentative="1">
      <w:start w:val="1"/>
      <w:numFmt w:val="lowerLetter"/>
      <w:lvlText w:val="%8."/>
      <w:lvlJc w:val="left"/>
      <w:pPr>
        <w:tabs>
          <w:tab w:val="num" w:pos="5760"/>
        </w:tabs>
        <w:ind w:left="5760" w:hanging="360"/>
      </w:pPr>
    </w:lvl>
    <w:lvl w:ilvl="8" w:tplc="C55E216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96D4C60A">
      <w:start w:val="6"/>
      <w:numFmt w:val="decimal"/>
      <w:lvlText w:val="%1."/>
      <w:lvlJc w:val="left"/>
      <w:pPr>
        <w:tabs>
          <w:tab w:val="num" w:pos="930"/>
        </w:tabs>
        <w:ind w:left="930" w:hanging="570"/>
      </w:pPr>
      <w:rPr>
        <w:rFonts w:hint="default"/>
      </w:rPr>
    </w:lvl>
    <w:lvl w:ilvl="1" w:tplc="1AE088B4" w:tentative="1">
      <w:start w:val="1"/>
      <w:numFmt w:val="lowerLetter"/>
      <w:lvlText w:val="%2."/>
      <w:lvlJc w:val="left"/>
      <w:pPr>
        <w:tabs>
          <w:tab w:val="num" w:pos="1440"/>
        </w:tabs>
        <w:ind w:left="1440" w:hanging="360"/>
      </w:pPr>
    </w:lvl>
    <w:lvl w:ilvl="2" w:tplc="F97460E8" w:tentative="1">
      <w:start w:val="1"/>
      <w:numFmt w:val="lowerRoman"/>
      <w:lvlText w:val="%3."/>
      <w:lvlJc w:val="right"/>
      <w:pPr>
        <w:tabs>
          <w:tab w:val="num" w:pos="2160"/>
        </w:tabs>
        <w:ind w:left="2160" w:hanging="180"/>
      </w:pPr>
    </w:lvl>
    <w:lvl w:ilvl="3" w:tplc="2ECE06CA" w:tentative="1">
      <w:start w:val="1"/>
      <w:numFmt w:val="decimal"/>
      <w:lvlText w:val="%4."/>
      <w:lvlJc w:val="left"/>
      <w:pPr>
        <w:tabs>
          <w:tab w:val="num" w:pos="2880"/>
        </w:tabs>
        <w:ind w:left="2880" w:hanging="360"/>
      </w:pPr>
    </w:lvl>
    <w:lvl w:ilvl="4" w:tplc="C9041BC6" w:tentative="1">
      <w:start w:val="1"/>
      <w:numFmt w:val="lowerLetter"/>
      <w:lvlText w:val="%5."/>
      <w:lvlJc w:val="left"/>
      <w:pPr>
        <w:tabs>
          <w:tab w:val="num" w:pos="3600"/>
        </w:tabs>
        <w:ind w:left="3600" w:hanging="360"/>
      </w:pPr>
    </w:lvl>
    <w:lvl w:ilvl="5" w:tplc="F594D9AA" w:tentative="1">
      <w:start w:val="1"/>
      <w:numFmt w:val="lowerRoman"/>
      <w:lvlText w:val="%6."/>
      <w:lvlJc w:val="right"/>
      <w:pPr>
        <w:tabs>
          <w:tab w:val="num" w:pos="4320"/>
        </w:tabs>
        <w:ind w:left="4320" w:hanging="180"/>
      </w:pPr>
    </w:lvl>
    <w:lvl w:ilvl="6" w:tplc="C6424C18" w:tentative="1">
      <w:start w:val="1"/>
      <w:numFmt w:val="decimal"/>
      <w:lvlText w:val="%7."/>
      <w:lvlJc w:val="left"/>
      <w:pPr>
        <w:tabs>
          <w:tab w:val="num" w:pos="5040"/>
        </w:tabs>
        <w:ind w:left="5040" w:hanging="360"/>
      </w:pPr>
    </w:lvl>
    <w:lvl w:ilvl="7" w:tplc="CCBA7658" w:tentative="1">
      <w:start w:val="1"/>
      <w:numFmt w:val="lowerLetter"/>
      <w:lvlText w:val="%8."/>
      <w:lvlJc w:val="left"/>
      <w:pPr>
        <w:tabs>
          <w:tab w:val="num" w:pos="5760"/>
        </w:tabs>
        <w:ind w:left="5760" w:hanging="360"/>
      </w:pPr>
    </w:lvl>
    <w:lvl w:ilvl="8" w:tplc="6BF0567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CD2B1C"/>
    <w:multiLevelType w:val="hybridMultilevel"/>
    <w:tmpl w:val="0A74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BBB001EE">
      <w:start w:val="1"/>
      <w:numFmt w:val="bullet"/>
      <w:lvlText w:val=""/>
      <w:lvlJc w:val="left"/>
      <w:pPr>
        <w:tabs>
          <w:tab w:val="num" w:pos="776"/>
        </w:tabs>
        <w:ind w:left="776" w:hanging="360"/>
      </w:pPr>
      <w:rPr>
        <w:rFonts w:ascii="Symbol" w:hAnsi="Symbol" w:hint="default"/>
      </w:rPr>
    </w:lvl>
    <w:lvl w:ilvl="1" w:tplc="8A64AA9C" w:tentative="1">
      <w:start w:val="1"/>
      <w:numFmt w:val="bullet"/>
      <w:lvlText w:val="o"/>
      <w:lvlJc w:val="left"/>
      <w:pPr>
        <w:tabs>
          <w:tab w:val="num" w:pos="1496"/>
        </w:tabs>
        <w:ind w:left="1496" w:hanging="360"/>
      </w:pPr>
      <w:rPr>
        <w:rFonts w:ascii="Courier New" w:hAnsi="Courier New" w:hint="default"/>
      </w:rPr>
    </w:lvl>
    <w:lvl w:ilvl="2" w:tplc="9AD6AA64" w:tentative="1">
      <w:start w:val="1"/>
      <w:numFmt w:val="bullet"/>
      <w:lvlText w:val=""/>
      <w:lvlJc w:val="left"/>
      <w:pPr>
        <w:tabs>
          <w:tab w:val="num" w:pos="2216"/>
        </w:tabs>
        <w:ind w:left="2216" w:hanging="360"/>
      </w:pPr>
      <w:rPr>
        <w:rFonts w:ascii="Wingdings" w:hAnsi="Wingdings" w:hint="default"/>
      </w:rPr>
    </w:lvl>
    <w:lvl w:ilvl="3" w:tplc="59487DF6" w:tentative="1">
      <w:start w:val="1"/>
      <w:numFmt w:val="bullet"/>
      <w:lvlText w:val=""/>
      <w:lvlJc w:val="left"/>
      <w:pPr>
        <w:tabs>
          <w:tab w:val="num" w:pos="2936"/>
        </w:tabs>
        <w:ind w:left="2936" w:hanging="360"/>
      </w:pPr>
      <w:rPr>
        <w:rFonts w:ascii="Symbol" w:hAnsi="Symbol" w:hint="default"/>
      </w:rPr>
    </w:lvl>
    <w:lvl w:ilvl="4" w:tplc="BBA66F58" w:tentative="1">
      <w:start w:val="1"/>
      <w:numFmt w:val="bullet"/>
      <w:lvlText w:val="o"/>
      <w:lvlJc w:val="left"/>
      <w:pPr>
        <w:tabs>
          <w:tab w:val="num" w:pos="3656"/>
        </w:tabs>
        <w:ind w:left="3656" w:hanging="360"/>
      </w:pPr>
      <w:rPr>
        <w:rFonts w:ascii="Courier New" w:hAnsi="Courier New" w:hint="default"/>
      </w:rPr>
    </w:lvl>
    <w:lvl w:ilvl="5" w:tplc="FAB44F58" w:tentative="1">
      <w:start w:val="1"/>
      <w:numFmt w:val="bullet"/>
      <w:lvlText w:val=""/>
      <w:lvlJc w:val="left"/>
      <w:pPr>
        <w:tabs>
          <w:tab w:val="num" w:pos="4376"/>
        </w:tabs>
        <w:ind w:left="4376" w:hanging="360"/>
      </w:pPr>
      <w:rPr>
        <w:rFonts w:ascii="Wingdings" w:hAnsi="Wingdings" w:hint="default"/>
      </w:rPr>
    </w:lvl>
    <w:lvl w:ilvl="6" w:tplc="7ADE1916" w:tentative="1">
      <w:start w:val="1"/>
      <w:numFmt w:val="bullet"/>
      <w:lvlText w:val=""/>
      <w:lvlJc w:val="left"/>
      <w:pPr>
        <w:tabs>
          <w:tab w:val="num" w:pos="5096"/>
        </w:tabs>
        <w:ind w:left="5096" w:hanging="360"/>
      </w:pPr>
      <w:rPr>
        <w:rFonts w:ascii="Symbol" w:hAnsi="Symbol" w:hint="default"/>
      </w:rPr>
    </w:lvl>
    <w:lvl w:ilvl="7" w:tplc="DB1411B6" w:tentative="1">
      <w:start w:val="1"/>
      <w:numFmt w:val="bullet"/>
      <w:lvlText w:val="o"/>
      <w:lvlJc w:val="left"/>
      <w:pPr>
        <w:tabs>
          <w:tab w:val="num" w:pos="5816"/>
        </w:tabs>
        <w:ind w:left="5816" w:hanging="360"/>
      </w:pPr>
      <w:rPr>
        <w:rFonts w:ascii="Courier New" w:hAnsi="Courier New" w:hint="default"/>
      </w:rPr>
    </w:lvl>
    <w:lvl w:ilvl="8" w:tplc="F6D29D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0D0AA870">
      <w:start w:val="1"/>
      <w:numFmt w:val="bullet"/>
      <w:lvlText w:val=""/>
      <w:lvlJc w:val="left"/>
      <w:pPr>
        <w:tabs>
          <w:tab w:val="num" w:pos="776"/>
        </w:tabs>
        <w:ind w:left="776" w:hanging="360"/>
      </w:pPr>
      <w:rPr>
        <w:rFonts w:ascii="Symbol" w:hAnsi="Symbol" w:hint="default"/>
      </w:rPr>
    </w:lvl>
    <w:lvl w:ilvl="1" w:tplc="423C89E4" w:tentative="1">
      <w:start w:val="1"/>
      <w:numFmt w:val="bullet"/>
      <w:lvlText w:val="o"/>
      <w:lvlJc w:val="left"/>
      <w:pPr>
        <w:tabs>
          <w:tab w:val="num" w:pos="1496"/>
        </w:tabs>
        <w:ind w:left="1496" w:hanging="360"/>
      </w:pPr>
      <w:rPr>
        <w:rFonts w:ascii="Courier New" w:hAnsi="Courier New" w:hint="default"/>
      </w:rPr>
    </w:lvl>
    <w:lvl w:ilvl="2" w:tplc="5B40118E" w:tentative="1">
      <w:start w:val="1"/>
      <w:numFmt w:val="bullet"/>
      <w:lvlText w:val=""/>
      <w:lvlJc w:val="left"/>
      <w:pPr>
        <w:tabs>
          <w:tab w:val="num" w:pos="2216"/>
        </w:tabs>
        <w:ind w:left="2216" w:hanging="360"/>
      </w:pPr>
      <w:rPr>
        <w:rFonts w:ascii="Wingdings" w:hAnsi="Wingdings" w:hint="default"/>
      </w:rPr>
    </w:lvl>
    <w:lvl w:ilvl="3" w:tplc="D0E20BCE" w:tentative="1">
      <w:start w:val="1"/>
      <w:numFmt w:val="bullet"/>
      <w:lvlText w:val=""/>
      <w:lvlJc w:val="left"/>
      <w:pPr>
        <w:tabs>
          <w:tab w:val="num" w:pos="2936"/>
        </w:tabs>
        <w:ind w:left="2936" w:hanging="360"/>
      </w:pPr>
      <w:rPr>
        <w:rFonts w:ascii="Symbol" w:hAnsi="Symbol" w:hint="default"/>
      </w:rPr>
    </w:lvl>
    <w:lvl w:ilvl="4" w:tplc="452035D2" w:tentative="1">
      <w:start w:val="1"/>
      <w:numFmt w:val="bullet"/>
      <w:lvlText w:val="o"/>
      <w:lvlJc w:val="left"/>
      <w:pPr>
        <w:tabs>
          <w:tab w:val="num" w:pos="3656"/>
        </w:tabs>
        <w:ind w:left="3656" w:hanging="360"/>
      </w:pPr>
      <w:rPr>
        <w:rFonts w:ascii="Courier New" w:hAnsi="Courier New" w:hint="default"/>
      </w:rPr>
    </w:lvl>
    <w:lvl w:ilvl="5" w:tplc="1270C480" w:tentative="1">
      <w:start w:val="1"/>
      <w:numFmt w:val="bullet"/>
      <w:lvlText w:val=""/>
      <w:lvlJc w:val="left"/>
      <w:pPr>
        <w:tabs>
          <w:tab w:val="num" w:pos="4376"/>
        </w:tabs>
        <w:ind w:left="4376" w:hanging="360"/>
      </w:pPr>
      <w:rPr>
        <w:rFonts w:ascii="Wingdings" w:hAnsi="Wingdings" w:hint="default"/>
      </w:rPr>
    </w:lvl>
    <w:lvl w:ilvl="6" w:tplc="1B5E55DC" w:tentative="1">
      <w:start w:val="1"/>
      <w:numFmt w:val="bullet"/>
      <w:lvlText w:val=""/>
      <w:lvlJc w:val="left"/>
      <w:pPr>
        <w:tabs>
          <w:tab w:val="num" w:pos="5096"/>
        </w:tabs>
        <w:ind w:left="5096" w:hanging="360"/>
      </w:pPr>
      <w:rPr>
        <w:rFonts w:ascii="Symbol" w:hAnsi="Symbol" w:hint="default"/>
      </w:rPr>
    </w:lvl>
    <w:lvl w:ilvl="7" w:tplc="3BE2C17A" w:tentative="1">
      <w:start w:val="1"/>
      <w:numFmt w:val="bullet"/>
      <w:lvlText w:val="o"/>
      <w:lvlJc w:val="left"/>
      <w:pPr>
        <w:tabs>
          <w:tab w:val="num" w:pos="5816"/>
        </w:tabs>
        <w:ind w:left="5816" w:hanging="360"/>
      </w:pPr>
      <w:rPr>
        <w:rFonts w:ascii="Courier New" w:hAnsi="Courier New" w:hint="default"/>
      </w:rPr>
    </w:lvl>
    <w:lvl w:ilvl="8" w:tplc="FEE680E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9BCC27C">
      <w:start w:val="1"/>
      <w:numFmt w:val="decimal"/>
      <w:lvlText w:val="%1."/>
      <w:lvlJc w:val="left"/>
      <w:pPr>
        <w:tabs>
          <w:tab w:val="num" w:pos="720"/>
        </w:tabs>
        <w:ind w:left="720" w:hanging="360"/>
      </w:pPr>
    </w:lvl>
    <w:lvl w:ilvl="1" w:tplc="BA78319A">
      <w:start w:val="1"/>
      <w:numFmt w:val="lowerLetter"/>
      <w:lvlText w:val="%2."/>
      <w:lvlJc w:val="left"/>
      <w:pPr>
        <w:tabs>
          <w:tab w:val="num" w:pos="1440"/>
        </w:tabs>
        <w:ind w:left="1440" w:hanging="360"/>
      </w:pPr>
    </w:lvl>
    <w:lvl w:ilvl="2" w:tplc="3CECBC8E" w:tentative="1">
      <w:start w:val="1"/>
      <w:numFmt w:val="lowerRoman"/>
      <w:lvlText w:val="%3."/>
      <w:lvlJc w:val="right"/>
      <w:pPr>
        <w:tabs>
          <w:tab w:val="num" w:pos="2160"/>
        </w:tabs>
        <w:ind w:left="2160" w:hanging="180"/>
      </w:pPr>
    </w:lvl>
    <w:lvl w:ilvl="3" w:tplc="2BA2591A" w:tentative="1">
      <w:start w:val="1"/>
      <w:numFmt w:val="decimal"/>
      <w:lvlText w:val="%4."/>
      <w:lvlJc w:val="left"/>
      <w:pPr>
        <w:tabs>
          <w:tab w:val="num" w:pos="2880"/>
        </w:tabs>
        <w:ind w:left="2880" w:hanging="360"/>
      </w:pPr>
    </w:lvl>
    <w:lvl w:ilvl="4" w:tplc="9B6C29F0" w:tentative="1">
      <w:start w:val="1"/>
      <w:numFmt w:val="lowerLetter"/>
      <w:lvlText w:val="%5."/>
      <w:lvlJc w:val="left"/>
      <w:pPr>
        <w:tabs>
          <w:tab w:val="num" w:pos="3600"/>
        </w:tabs>
        <w:ind w:left="3600" w:hanging="360"/>
      </w:pPr>
    </w:lvl>
    <w:lvl w:ilvl="5" w:tplc="3EC81128" w:tentative="1">
      <w:start w:val="1"/>
      <w:numFmt w:val="lowerRoman"/>
      <w:lvlText w:val="%6."/>
      <w:lvlJc w:val="right"/>
      <w:pPr>
        <w:tabs>
          <w:tab w:val="num" w:pos="4320"/>
        </w:tabs>
        <w:ind w:left="4320" w:hanging="180"/>
      </w:pPr>
    </w:lvl>
    <w:lvl w:ilvl="6" w:tplc="90E2AD54" w:tentative="1">
      <w:start w:val="1"/>
      <w:numFmt w:val="decimal"/>
      <w:lvlText w:val="%7."/>
      <w:lvlJc w:val="left"/>
      <w:pPr>
        <w:tabs>
          <w:tab w:val="num" w:pos="5040"/>
        </w:tabs>
        <w:ind w:left="5040" w:hanging="360"/>
      </w:pPr>
    </w:lvl>
    <w:lvl w:ilvl="7" w:tplc="1A78B096" w:tentative="1">
      <w:start w:val="1"/>
      <w:numFmt w:val="lowerLetter"/>
      <w:lvlText w:val="%8."/>
      <w:lvlJc w:val="left"/>
      <w:pPr>
        <w:tabs>
          <w:tab w:val="num" w:pos="5760"/>
        </w:tabs>
        <w:ind w:left="5760" w:hanging="360"/>
      </w:pPr>
    </w:lvl>
    <w:lvl w:ilvl="8" w:tplc="D90A0D36"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9C109D70">
      <w:numFmt w:val="bullet"/>
      <w:lvlText w:val="-"/>
      <w:lvlJc w:val="left"/>
      <w:pPr>
        <w:tabs>
          <w:tab w:val="num" w:pos="720"/>
        </w:tabs>
        <w:ind w:left="720" w:hanging="360"/>
      </w:pPr>
      <w:rPr>
        <w:rFonts w:ascii="Times New Roman" w:eastAsia="Times New Roman" w:hAnsi="Times New Roman" w:cs="Times New Roman" w:hint="default"/>
      </w:rPr>
    </w:lvl>
    <w:lvl w:ilvl="1" w:tplc="70223B6E" w:tentative="1">
      <w:start w:val="1"/>
      <w:numFmt w:val="bullet"/>
      <w:lvlText w:val="o"/>
      <w:lvlJc w:val="left"/>
      <w:pPr>
        <w:tabs>
          <w:tab w:val="num" w:pos="1440"/>
        </w:tabs>
        <w:ind w:left="1440" w:hanging="360"/>
      </w:pPr>
      <w:rPr>
        <w:rFonts w:ascii="Courier New" w:hAnsi="Courier New" w:hint="default"/>
      </w:rPr>
    </w:lvl>
    <w:lvl w:ilvl="2" w:tplc="4552E964" w:tentative="1">
      <w:start w:val="1"/>
      <w:numFmt w:val="bullet"/>
      <w:lvlText w:val=""/>
      <w:lvlJc w:val="left"/>
      <w:pPr>
        <w:tabs>
          <w:tab w:val="num" w:pos="2160"/>
        </w:tabs>
        <w:ind w:left="2160" w:hanging="360"/>
      </w:pPr>
      <w:rPr>
        <w:rFonts w:ascii="Wingdings" w:hAnsi="Wingdings" w:hint="default"/>
      </w:rPr>
    </w:lvl>
    <w:lvl w:ilvl="3" w:tplc="5636E6B0" w:tentative="1">
      <w:start w:val="1"/>
      <w:numFmt w:val="bullet"/>
      <w:lvlText w:val=""/>
      <w:lvlJc w:val="left"/>
      <w:pPr>
        <w:tabs>
          <w:tab w:val="num" w:pos="2880"/>
        </w:tabs>
        <w:ind w:left="2880" w:hanging="360"/>
      </w:pPr>
      <w:rPr>
        <w:rFonts w:ascii="Symbol" w:hAnsi="Symbol" w:hint="default"/>
      </w:rPr>
    </w:lvl>
    <w:lvl w:ilvl="4" w:tplc="832A63CE" w:tentative="1">
      <w:start w:val="1"/>
      <w:numFmt w:val="bullet"/>
      <w:lvlText w:val="o"/>
      <w:lvlJc w:val="left"/>
      <w:pPr>
        <w:tabs>
          <w:tab w:val="num" w:pos="3600"/>
        </w:tabs>
        <w:ind w:left="3600" w:hanging="360"/>
      </w:pPr>
      <w:rPr>
        <w:rFonts w:ascii="Courier New" w:hAnsi="Courier New" w:hint="default"/>
      </w:rPr>
    </w:lvl>
    <w:lvl w:ilvl="5" w:tplc="4B0448A2" w:tentative="1">
      <w:start w:val="1"/>
      <w:numFmt w:val="bullet"/>
      <w:lvlText w:val=""/>
      <w:lvlJc w:val="left"/>
      <w:pPr>
        <w:tabs>
          <w:tab w:val="num" w:pos="4320"/>
        </w:tabs>
        <w:ind w:left="4320" w:hanging="360"/>
      </w:pPr>
      <w:rPr>
        <w:rFonts w:ascii="Wingdings" w:hAnsi="Wingdings" w:hint="default"/>
      </w:rPr>
    </w:lvl>
    <w:lvl w:ilvl="6" w:tplc="DE1C837A" w:tentative="1">
      <w:start w:val="1"/>
      <w:numFmt w:val="bullet"/>
      <w:lvlText w:val=""/>
      <w:lvlJc w:val="left"/>
      <w:pPr>
        <w:tabs>
          <w:tab w:val="num" w:pos="5040"/>
        </w:tabs>
        <w:ind w:left="5040" w:hanging="360"/>
      </w:pPr>
      <w:rPr>
        <w:rFonts w:ascii="Symbol" w:hAnsi="Symbol" w:hint="default"/>
      </w:rPr>
    </w:lvl>
    <w:lvl w:ilvl="7" w:tplc="862817FA" w:tentative="1">
      <w:start w:val="1"/>
      <w:numFmt w:val="bullet"/>
      <w:lvlText w:val="o"/>
      <w:lvlJc w:val="left"/>
      <w:pPr>
        <w:tabs>
          <w:tab w:val="num" w:pos="5760"/>
        </w:tabs>
        <w:ind w:left="5760" w:hanging="360"/>
      </w:pPr>
      <w:rPr>
        <w:rFonts w:ascii="Courier New" w:hAnsi="Courier New" w:hint="default"/>
      </w:rPr>
    </w:lvl>
    <w:lvl w:ilvl="8" w:tplc="4552F19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DCC634D8">
      <w:start w:val="1"/>
      <w:numFmt w:val="decimal"/>
      <w:lvlText w:val="%1."/>
      <w:lvlJc w:val="left"/>
      <w:pPr>
        <w:tabs>
          <w:tab w:val="num" w:pos="1080"/>
        </w:tabs>
        <w:ind w:left="1080" w:hanging="360"/>
      </w:pPr>
    </w:lvl>
    <w:lvl w:ilvl="1" w:tplc="C2B2A760" w:tentative="1">
      <w:start w:val="1"/>
      <w:numFmt w:val="lowerLetter"/>
      <w:lvlText w:val="%2."/>
      <w:lvlJc w:val="left"/>
      <w:pPr>
        <w:tabs>
          <w:tab w:val="num" w:pos="1800"/>
        </w:tabs>
        <w:ind w:left="1800" w:hanging="360"/>
      </w:pPr>
    </w:lvl>
    <w:lvl w:ilvl="2" w:tplc="78FA818C" w:tentative="1">
      <w:start w:val="1"/>
      <w:numFmt w:val="lowerRoman"/>
      <w:lvlText w:val="%3."/>
      <w:lvlJc w:val="right"/>
      <w:pPr>
        <w:tabs>
          <w:tab w:val="num" w:pos="2520"/>
        </w:tabs>
        <w:ind w:left="2520" w:hanging="180"/>
      </w:pPr>
    </w:lvl>
    <w:lvl w:ilvl="3" w:tplc="4EEC276C" w:tentative="1">
      <w:start w:val="1"/>
      <w:numFmt w:val="decimal"/>
      <w:lvlText w:val="%4."/>
      <w:lvlJc w:val="left"/>
      <w:pPr>
        <w:tabs>
          <w:tab w:val="num" w:pos="3240"/>
        </w:tabs>
        <w:ind w:left="3240" w:hanging="360"/>
      </w:pPr>
    </w:lvl>
    <w:lvl w:ilvl="4" w:tplc="E2E6564C" w:tentative="1">
      <w:start w:val="1"/>
      <w:numFmt w:val="lowerLetter"/>
      <w:lvlText w:val="%5."/>
      <w:lvlJc w:val="left"/>
      <w:pPr>
        <w:tabs>
          <w:tab w:val="num" w:pos="3960"/>
        </w:tabs>
        <w:ind w:left="3960" w:hanging="360"/>
      </w:pPr>
    </w:lvl>
    <w:lvl w:ilvl="5" w:tplc="3E2A510C" w:tentative="1">
      <w:start w:val="1"/>
      <w:numFmt w:val="lowerRoman"/>
      <w:lvlText w:val="%6."/>
      <w:lvlJc w:val="right"/>
      <w:pPr>
        <w:tabs>
          <w:tab w:val="num" w:pos="4680"/>
        </w:tabs>
        <w:ind w:left="4680" w:hanging="180"/>
      </w:pPr>
    </w:lvl>
    <w:lvl w:ilvl="6" w:tplc="CF8CD624" w:tentative="1">
      <w:start w:val="1"/>
      <w:numFmt w:val="decimal"/>
      <w:lvlText w:val="%7."/>
      <w:lvlJc w:val="left"/>
      <w:pPr>
        <w:tabs>
          <w:tab w:val="num" w:pos="5400"/>
        </w:tabs>
        <w:ind w:left="5400" w:hanging="360"/>
      </w:pPr>
    </w:lvl>
    <w:lvl w:ilvl="7" w:tplc="E190FA58" w:tentative="1">
      <w:start w:val="1"/>
      <w:numFmt w:val="lowerLetter"/>
      <w:lvlText w:val="%8."/>
      <w:lvlJc w:val="left"/>
      <w:pPr>
        <w:tabs>
          <w:tab w:val="num" w:pos="6120"/>
        </w:tabs>
        <w:ind w:left="6120" w:hanging="360"/>
      </w:pPr>
    </w:lvl>
    <w:lvl w:ilvl="8" w:tplc="C442B50E"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1D4A2852">
      <w:start w:val="1"/>
      <w:numFmt w:val="bullet"/>
      <w:lvlText w:val="-"/>
      <w:lvlJc w:val="left"/>
      <w:pPr>
        <w:tabs>
          <w:tab w:val="num" w:pos="360"/>
        </w:tabs>
        <w:ind w:left="360" w:hanging="360"/>
      </w:pPr>
      <w:rPr>
        <w:rFonts w:ascii="Cambria" w:hAnsi="Cambria" w:hint="default"/>
      </w:rPr>
    </w:lvl>
    <w:lvl w:ilvl="1" w:tplc="42DAF024" w:tentative="1">
      <w:start w:val="1"/>
      <w:numFmt w:val="bullet"/>
      <w:lvlText w:val="o"/>
      <w:lvlJc w:val="left"/>
      <w:pPr>
        <w:ind w:left="1440" w:hanging="360"/>
      </w:pPr>
      <w:rPr>
        <w:rFonts w:ascii="Courier New" w:hAnsi="Courier New" w:cs="Courier New" w:hint="default"/>
      </w:rPr>
    </w:lvl>
    <w:lvl w:ilvl="2" w:tplc="5F68B45C" w:tentative="1">
      <w:start w:val="1"/>
      <w:numFmt w:val="bullet"/>
      <w:lvlText w:val=""/>
      <w:lvlJc w:val="left"/>
      <w:pPr>
        <w:ind w:left="2160" w:hanging="360"/>
      </w:pPr>
      <w:rPr>
        <w:rFonts w:ascii="Wingdings" w:hAnsi="Wingdings" w:hint="default"/>
      </w:rPr>
    </w:lvl>
    <w:lvl w:ilvl="3" w:tplc="E1D41D42" w:tentative="1">
      <w:start w:val="1"/>
      <w:numFmt w:val="bullet"/>
      <w:lvlText w:val=""/>
      <w:lvlJc w:val="left"/>
      <w:pPr>
        <w:ind w:left="2880" w:hanging="360"/>
      </w:pPr>
      <w:rPr>
        <w:rFonts w:ascii="Symbol" w:hAnsi="Symbol" w:hint="default"/>
      </w:rPr>
    </w:lvl>
    <w:lvl w:ilvl="4" w:tplc="B9CEC5F0" w:tentative="1">
      <w:start w:val="1"/>
      <w:numFmt w:val="bullet"/>
      <w:lvlText w:val="o"/>
      <w:lvlJc w:val="left"/>
      <w:pPr>
        <w:ind w:left="3600" w:hanging="360"/>
      </w:pPr>
      <w:rPr>
        <w:rFonts w:ascii="Courier New" w:hAnsi="Courier New" w:cs="Courier New" w:hint="default"/>
      </w:rPr>
    </w:lvl>
    <w:lvl w:ilvl="5" w:tplc="3D184F18" w:tentative="1">
      <w:start w:val="1"/>
      <w:numFmt w:val="bullet"/>
      <w:lvlText w:val=""/>
      <w:lvlJc w:val="left"/>
      <w:pPr>
        <w:ind w:left="4320" w:hanging="360"/>
      </w:pPr>
      <w:rPr>
        <w:rFonts w:ascii="Wingdings" w:hAnsi="Wingdings" w:hint="default"/>
      </w:rPr>
    </w:lvl>
    <w:lvl w:ilvl="6" w:tplc="A9AEE7A6" w:tentative="1">
      <w:start w:val="1"/>
      <w:numFmt w:val="bullet"/>
      <w:lvlText w:val=""/>
      <w:lvlJc w:val="left"/>
      <w:pPr>
        <w:ind w:left="5040" w:hanging="360"/>
      </w:pPr>
      <w:rPr>
        <w:rFonts w:ascii="Symbol" w:hAnsi="Symbol" w:hint="default"/>
      </w:rPr>
    </w:lvl>
    <w:lvl w:ilvl="7" w:tplc="77EC07C4" w:tentative="1">
      <w:start w:val="1"/>
      <w:numFmt w:val="bullet"/>
      <w:lvlText w:val="o"/>
      <w:lvlJc w:val="left"/>
      <w:pPr>
        <w:ind w:left="5760" w:hanging="360"/>
      </w:pPr>
      <w:rPr>
        <w:rFonts w:ascii="Courier New" w:hAnsi="Courier New" w:cs="Courier New" w:hint="default"/>
      </w:rPr>
    </w:lvl>
    <w:lvl w:ilvl="8" w:tplc="6BC02E4C"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3A09EB2">
      <w:start w:val="1"/>
      <w:numFmt w:val="decimal"/>
      <w:lvlText w:val="%1."/>
      <w:lvlJc w:val="left"/>
      <w:pPr>
        <w:tabs>
          <w:tab w:val="num" w:pos="930"/>
        </w:tabs>
        <w:ind w:left="930" w:hanging="570"/>
      </w:pPr>
      <w:rPr>
        <w:rFonts w:hint="default"/>
      </w:rPr>
    </w:lvl>
    <w:lvl w:ilvl="1" w:tplc="BC767958">
      <w:start w:val="5"/>
      <w:numFmt w:val="decimal"/>
      <w:lvlText w:val="%2"/>
      <w:lvlJc w:val="left"/>
      <w:pPr>
        <w:tabs>
          <w:tab w:val="num" w:pos="1650"/>
        </w:tabs>
        <w:ind w:left="1650" w:hanging="570"/>
      </w:pPr>
      <w:rPr>
        <w:rFonts w:hint="default"/>
      </w:rPr>
    </w:lvl>
    <w:lvl w:ilvl="2" w:tplc="9BE638CA" w:tentative="1">
      <w:start w:val="1"/>
      <w:numFmt w:val="lowerRoman"/>
      <w:lvlText w:val="%3."/>
      <w:lvlJc w:val="right"/>
      <w:pPr>
        <w:tabs>
          <w:tab w:val="num" w:pos="2160"/>
        </w:tabs>
        <w:ind w:left="2160" w:hanging="180"/>
      </w:pPr>
    </w:lvl>
    <w:lvl w:ilvl="3" w:tplc="12DA7ABE" w:tentative="1">
      <w:start w:val="1"/>
      <w:numFmt w:val="decimal"/>
      <w:lvlText w:val="%4."/>
      <w:lvlJc w:val="left"/>
      <w:pPr>
        <w:tabs>
          <w:tab w:val="num" w:pos="2880"/>
        </w:tabs>
        <w:ind w:left="2880" w:hanging="360"/>
      </w:pPr>
    </w:lvl>
    <w:lvl w:ilvl="4" w:tplc="681A1D5C" w:tentative="1">
      <w:start w:val="1"/>
      <w:numFmt w:val="lowerLetter"/>
      <w:lvlText w:val="%5."/>
      <w:lvlJc w:val="left"/>
      <w:pPr>
        <w:tabs>
          <w:tab w:val="num" w:pos="3600"/>
        </w:tabs>
        <w:ind w:left="3600" w:hanging="360"/>
      </w:pPr>
    </w:lvl>
    <w:lvl w:ilvl="5" w:tplc="A2D67A7E" w:tentative="1">
      <w:start w:val="1"/>
      <w:numFmt w:val="lowerRoman"/>
      <w:lvlText w:val="%6."/>
      <w:lvlJc w:val="right"/>
      <w:pPr>
        <w:tabs>
          <w:tab w:val="num" w:pos="4320"/>
        </w:tabs>
        <w:ind w:left="4320" w:hanging="180"/>
      </w:pPr>
    </w:lvl>
    <w:lvl w:ilvl="6" w:tplc="973EA64C" w:tentative="1">
      <w:start w:val="1"/>
      <w:numFmt w:val="decimal"/>
      <w:lvlText w:val="%7."/>
      <w:lvlJc w:val="left"/>
      <w:pPr>
        <w:tabs>
          <w:tab w:val="num" w:pos="5040"/>
        </w:tabs>
        <w:ind w:left="5040" w:hanging="360"/>
      </w:pPr>
    </w:lvl>
    <w:lvl w:ilvl="7" w:tplc="30D6FD3C" w:tentative="1">
      <w:start w:val="1"/>
      <w:numFmt w:val="lowerLetter"/>
      <w:lvlText w:val="%8."/>
      <w:lvlJc w:val="left"/>
      <w:pPr>
        <w:tabs>
          <w:tab w:val="num" w:pos="5760"/>
        </w:tabs>
        <w:ind w:left="5760" w:hanging="360"/>
      </w:pPr>
    </w:lvl>
    <w:lvl w:ilvl="8" w:tplc="854888D2"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E94A7FF2">
      <w:start w:val="1"/>
      <w:numFmt w:val="bullet"/>
      <w:lvlText w:val=""/>
      <w:lvlJc w:val="left"/>
      <w:pPr>
        <w:tabs>
          <w:tab w:val="num" w:pos="278"/>
        </w:tabs>
        <w:ind w:left="278" w:hanging="360"/>
      </w:pPr>
      <w:rPr>
        <w:rFonts w:ascii="Symbol" w:hAnsi="Symbol" w:hint="default"/>
      </w:rPr>
    </w:lvl>
    <w:lvl w:ilvl="1" w:tplc="DCFA1E4E" w:tentative="1">
      <w:start w:val="1"/>
      <w:numFmt w:val="bullet"/>
      <w:lvlText w:val="o"/>
      <w:lvlJc w:val="left"/>
      <w:pPr>
        <w:tabs>
          <w:tab w:val="num" w:pos="1440"/>
        </w:tabs>
        <w:ind w:left="1440" w:hanging="360"/>
      </w:pPr>
      <w:rPr>
        <w:rFonts w:ascii="Courier New" w:hAnsi="Courier New" w:hint="default"/>
      </w:rPr>
    </w:lvl>
    <w:lvl w:ilvl="2" w:tplc="EA40278E" w:tentative="1">
      <w:start w:val="1"/>
      <w:numFmt w:val="bullet"/>
      <w:lvlText w:val=""/>
      <w:lvlJc w:val="left"/>
      <w:pPr>
        <w:tabs>
          <w:tab w:val="num" w:pos="2160"/>
        </w:tabs>
        <w:ind w:left="2160" w:hanging="360"/>
      </w:pPr>
      <w:rPr>
        <w:rFonts w:ascii="Wingdings" w:hAnsi="Wingdings" w:hint="default"/>
      </w:rPr>
    </w:lvl>
    <w:lvl w:ilvl="3" w:tplc="BA5E4616" w:tentative="1">
      <w:start w:val="1"/>
      <w:numFmt w:val="bullet"/>
      <w:lvlText w:val=""/>
      <w:lvlJc w:val="left"/>
      <w:pPr>
        <w:tabs>
          <w:tab w:val="num" w:pos="2880"/>
        </w:tabs>
        <w:ind w:left="2880" w:hanging="360"/>
      </w:pPr>
      <w:rPr>
        <w:rFonts w:ascii="Symbol" w:hAnsi="Symbol" w:hint="default"/>
      </w:rPr>
    </w:lvl>
    <w:lvl w:ilvl="4" w:tplc="314485BC" w:tentative="1">
      <w:start w:val="1"/>
      <w:numFmt w:val="bullet"/>
      <w:lvlText w:val="o"/>
      <w:lvlJc w:val="left"/>
      <w:pPr>
        <w:tabs>
          <w:tab w:val="num" w:pos="3600"/>
        </w:tabs>
        <w:ind w:left="3600" w:hanging="360"/>
      </w:pPr>
      <w:rPr>
        <w:rFonts w:ascii="Courier New" w:hAnsi="Courier New" w:hint="default"/>
      </w:rPr>
    </w:lvl>
    <w:lvl w:ilvl="5" w:tplc="EE388F28" w:tentative="1">
      <w:start w:val="1"/>
      <w:numFmt w:val="bullet"/>
      <w:lvlText w:val=""/>
      <w:lvlJc w:val="left"/>
      <w:pPr>
        <w:tabs>
          <w:tab w:val="num" w:pos="4320"/>
        </w:tabs>
        <w:ind w:left="4320" w:hanging="360"/>
      </w:pPr>
      <w:rPr>
        <w:rFonts w:ascii="Wingdings" w:hAnsi="Wingdings" w:hint="default"/>
      </w:rPr>
    </w:lvl>
    <w:lvl w:ilvl="6" w:tplc="60AE78DE" w:tentative="1">
      <w:start w:val="1"/>
      <w:numFmt w:val="bullet"/>
      <w:lvlText w:val=""/>
      <w:lvlJc w:val="left"/>
      <w:pPr>
        <w:tabs>
          <w:tab w:val="num" w:pos="5040"/>
        </w:tabs>
        <w:ind w:left="5040" w:hanging="360"/>
      </w:pPr>
      <w:rPr>
        <w:rFonts w:ascii="Symbol" w:hAnsi="Symbol" w:hint="default"/>
      </w:rPr>
    </w:lvl>
    <w:lvl w:ilvl="7" w:tplc="678CEA34" w:tentative="1">
      <w:start w:val="1"/>
      <w:numFmt w:val="bullet"/>
      <w:lvlText w:val="o"/>
      <w:lvlJc w:val="left"/>
      <w:pPr>
        <w:tabs>
          <w:tab w:val="num" w:pos="5760"/>
        </w:tabs>
        <w:ind w:left="5760" w:hanging="360"/>
      </w:pPr>
      <w:rPr>
        <w:rFonts w:ascii="Courier New" w:hAnsi="Courier New" w:hint="default"/>
      </w:rPr>
    </w:lvl>
    <w:lvl w:ilvl="8" w:tplc="5B2E5C8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61F45038">
      <w:start w:val="5"/>
      <w:numFmt w:val="upperLetter"/>
      <w:lvlText w:val="%1."/>
      <w:lvlJc w:val="left"/>
      <w:pPr>
        <w:tabs>
          <w:tab w:val="num" w:pos="720"/>
        </w:tabs>
        <w:ind w:left="720" w:hanging="360"/>
      </w:pPr>
      <w:rPr>
        <w:rFonts w:hint="default"/>
      </w:rPr>
    </w:lvl>
    <w:lvl w:ilvl="1" w:tplc="D520B02C" w:tentative="1">
      <w:start w:val="1"/>
      <w:numFmt w:val="lowerLetter"/>
      <w:lvlText w:val="%2."/>
      <w:lvlJc w:val="left"/>
      <w:pPr>
        <w:tabs>
          <w:tab w:val="num" w:pos="1440"/>
        </w:tabs>
        <w:ind w:left="1440" w:hanging="360"/>
      </w:pPr>
    </w:lvl>
    <w:lvl w:ilvl="2" w:tplc="0B6EFA6C" w:tentative="1">
      <w:start w:val="1"/>
      <w:numFmt w:val="lowerRoman"/>
      <w:lvlText w:val="%3."/>
      <w:lvlJc w:val="right"/>
      <w:pPr>
        <w:tabs>
          <w:tab w:val="num" w:pos="2160"/>
        </w:tabs>
        <w:ind w:left="2160" w:hanging="180"/>
      </w:pPr>
    </w:lvl>
    <w:lvl w:ilvl="3" w:tplc="B2C25B52" w:tentative="1">
      <w:start w:val="1"/>
      <w:numFmt w:val="decimal"/>
      <w:lvlText w:val="%4."/>
      <w:lvlJc w:val="left"/>
      <w:pPr>
        <w:tabs>
          <w:tab w:val="num" w:pos="2880"/>
        </w:tabs>
        <w:ind w:left="2880" w:hanging="360"/>
      </w:pPr>
    </w:lvl>
    <w:lvl w:ilvl="4" w:tplc="C71C0DB8" w:tentative="1">
      <w:start w:val="1"/>
      <w:numFmt w:val="lowerLetter"/>
      <w:lvlText w:val="%5."/>
      <w:lvlJc w:val="left"/>
      <w:pPr>
        <w:tabs>
          <w:tab w:val="num" w:pos="3600"/>
        </w:tabs>
        <w:ind w:left="3600" w:hanging="360"/>
      </w:pPr>
    </w:lvl>
    <w:lvl w:ilvl="5" w:tplc="90966EBA" w:tentative="1">
      <w:start w:val="1"/>
      <w:numFmt w:val="lowerRoman"/>
      <w:lvlText w:val="%6."/>
      <w:lvlJc w:val="right"/>
      <w:pPr>
        <w:tabs>
          <w:tab w:val="num" w:pos="4320"/>
        </w:tabs>
        <w:ind w:left="4320" w:hanging="180"/>
      </w:pPr>
    </w:lvl>
    <w:lvl w:ilvl="6" w:tplc="6B30885E" w:tentative="1">
      <w:start w:val="1"/>
      <w:numFmt w:val="decimal"/>
      <w:lvlText w:val="%7."/>
      <w:lvlJc w:val="left"/>
      <w:pPr>
        <w:tabs>
          <w:tab w:val="num" w:pos="5040"/>
        </w:tabs>
        <w:ind w:left="5040" w:hanging="360"/>
      </w:pPr>
    </w:lvl>
    <w:lvl w:ilvl="7" w:tplc="266C4AF6" w:tentative="1">
      <w:start w:val="1"/>
      <w:numFmt w:val="lowerLetter"/>
      <w:lvlText w:val="%8."/>
      <w:lvlJc w:val="left"/>
      <w:pPr>
        <w:tabs>
          <w:tab w:val="num" w:pos="5760"/>
        </w:tabs>
        <w:ind w:left="5760" w:hanging="360"/>
      </w:pPr>
    </w:lvl>
    <w:lvl w:ilvl="8" w:tplc="1CA8BAF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6A1C46CC">
      <w:start w:val="1"/>
      <w:numFmt w:val="bullet"/>
      <w:lvlText w:val=""/>
      <w:lvlJc w:val="left"/>
      <w:pPr>
        <w:tabs>
          <w:tab w:val="num" w:pos="776"/>
        </w:tabs>
        <w:ind w:left="776" w:hanging="360"/>
      </w:pPr>
      <w:rPr>
        <w:rFonts w:ascii="Symbol" w:hAnsi="Symbol" w:hint="default"/>
      </w:rPr>
    </w:lvl>
    <w:lvl w:ilvl="1" w:tplc="6ABACED2" w:tentative="1">
      <w:start w:val="1"/>
      <w:numFmt w:val="bullet"/>
      <w:lvlText w:val="o"/>
      <w:lvlJc w:val="left"/>
      <w:pPr>
        <w:tabs>
          <w:tab w:val="num" w:pos="1496"/>
        </w:tabs>
        <w:ind w:left="1496" w:hanging="360"/>
      </w:pPr>
      <w:rPr>
        <w:rFonts w:ascii="Courier New" w:hAnsi="Courier New" w:hint="default"/>
      </w:rPr>
    </w:lvl>
    <w:lvl w:ilvl="2" w:tplc="D94A672E" w:tentative="1">
      <w:start w:val="1"/>
      <w:numFmt w:val="bullet"/>
      <w:lvlText w:val=""/>
      <w:lvlJc w:val="left"/>
      <w:pPr>
        <w:tabs>
          <w:tab w:val="num" w:pos="2216"/>
        </w:tabs>
        <w:ind w:left="2216" w:hanging="360"/>
      </w:pPr>
      <w:rPr>
        <w:rFonts w:ascii="Wingdings" w:hAnsi="Wingdings" w:hint="default"/>
      </w:rPr>
    </w:lvl>
    <w:lvl w:ilvl="3" w:tplc="E8C8C32E" w:tentative="1">
      <w:start w:val="1"/>
      <w:numFmt w:val="bullet"/>
      <w:lvlText w:val=""/>
      <w:lvlJc w:val="left"/>
      <w:pPr>
        <w:tabs>
          <w:tab w:val="num" w:pos="2936"/>
        </w:tabs>
        <w:ind w:left="2936" w:hanging="360"/>
      </w:pPr>
      <w:rPr>
        <w:rFonts w:ascii="Symbol" w:hAnsi="Symbol" w:hint="default"/>
      </w:rPr>
    </w:lvl>
    <w:lvl w:ilvl="4" w:tplc="508EC11C" w:tentative="1">
      <w:start w:val="1"/>
      <w:numFmt w:val="bullet"/>
      <w:lvlText w:val="o"/>
      <w:lvlJc w:val="left"/>
      <w:pPr>
        <w:tabs>
          <w:tab w:val="num" w:pos="3656"/>
        </w:tabs>
        <w:ind w:left="3656" w:hanging="360"/>
      </w:pPr>
      <w:rPr>
        <w:rFonts w:ascii="Courier New" w:hAnsi="Courier New" w:hint="default"/>
      </w:rPr>
    </w:lvl>
    <w:lvl w:ilvl="5" w:tplc="E9D4113E" w:tentative="1">
      <w:start w:val="1"/>
      <w:numFmt w:val="bullet"/>
      <w:lvlText w:val=""/>
      <w:lvlJc w:val="left"/>
      <w:pPr>
        <w:tabs>
          <w:tab w:val="num" w:pos="4376"/>
        </w:tabs>
        <w:ind w:left="4376" w:hanging="360"/>
      </w:pPr>
      <w:rPr>
        <w:rFonts w:ascii="Wingdings" w:hAnsi="Wingdings" w:hint="default"/>
      </w:rPr>
    </w:lvl>
    <w:lvl w:ilvl="6" w:tplc="D674D55E" w:tentative="1">
      <w:start w:val="1"/>
      <w:numFmt w:val="bullet"/>
      <w:lvlText w:val=""/>
      <w:lvlJc w:val="left"/>
      <w:pPr>
        <w:tabs>
          <w:tab w:val="num" w:pos="5096"/>
        </w:tabs>
        <w:ind w:left="5096" w:hanging="360"/>
      </w:pPr>
      <w:rPr>
        <w:rFonts w:ascii="Symbol" w:hAnsi="Symbol" w:hint="default"/>
      </w:rPr>
    </w:lvl>
    <w:lvl w:ilvl="7" w:tplc="096E0BB4" w:tentative="1">
      <w:start w:val="1"/>
      <w:numFmt w:val="bullet"/>
      <w:lvlText w:val="o"/>
      <w:lvlJc w:val="left"/>
      <w:pPr>
        <w:tabs>
          <w:tab w:val="num" w:pos="5816"/>
        </w:tabs>
        <w:ind w:left="5816" w:hanging="360"/>
      </w:pPr>
      <w:rPr>
        <w:rFonts w:ascii="Courier New" w:hAnsi="Courier New" w:hint="default"/>
      </w:rPr>
    </w:lvl>
    <w:lvl w:ilvl="8" w:tplc="3872EB2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00B8E582">
      <w:start w:val="1"/>
      <w:numFmt w:val="bullet"/>
      <w:lvlText w:val=""/>
      <w:lvlJc w:val="left"/>
      <w:pPr>
        <w:tabs>
          <w:tab w:val="num" w:pos="278"/>
        </w:tabs>
        <w:ind w:left="278" w:hanging="360"/>
      </w:pPr>
      <w:rPr>
        <w:rFonts w:ascii="Symbol" w:hAnsi="Symbol" w:hint="default"/>
      </w:rPr>
    </w:lvl>
    <w:lvl w:ilvl="1" w:tplc="2E38A9F2" w:tentative="1">
      <w:start w:val="1"/>
      <w:numFmt w:val="bullet"/>
      <w:lvlText w:val="o"/>
      <w:lvlJc w:val="left"/>
      <w:pPr>
        <w:tabs>
          <w:tab w:val="num" w:pos="1440"/>
        </w:tabs>
        <w:ind w:left="1440" w:hanging="360"/>
      </w:pPr>
      <w:rPr>
        <w:rFonts w:ascii="Courier New" w:hAnsi="Courier New" w:hint="default"/>
      </w:rPr>
    </w:lvl>
    <w:lvl w:ilvl="2" w:tplc="4F303466" w:tentative="1">
      <w:start w:val="1"/>
      <w:numFmt w:val="bullet"/>
      <w:lvlText w:val=""/>
      <w:lvlJc w:val="left"/>
      <w:pPr>
        <w:tabs>
          <w:tab w:val="num" w:pos="2160"/>
        </w:tabs>
        <w:ind w:left="2160" w:hanging="360"/>
      </w:pPr>
      <w:rPr>
        <w:rFonts w:ascii="Wingdings" w:hAnsi="Wingdings" w:hint="default"/>
      </w:rPr>
    </w:lvl>
    <w:lvl w:ilvl="3" w:tplc="B4E2B030" w:tentative="1">
      <w:start w:val="1"/>
      <w:numFmt w:val="bullet"/>
      <w:lvlText w:val=""/>
      <w:lvlJc w:val="left"/>
      <w:pPr>
        <w:tabs>
          <w:tab w:val="num" w:pos="2880"/>
        </w:tabs>
        <w:ind w:left="2880" w:hanging="360"/>
      </w:pPr>
      <w:rPr>
        <w:rFonts w:ascii="Symbol" w:hAnsi="Symbol" w:hint="default"/>
      </w:rPr>
    </w:lvl>
    <w:lvl w:ilvl="4" w:tplc="BE707CE4" w:tentative="1">
      <w:start w:val="1"/>
      <w:numFmt w:val="bullet"/>
      <w:lvlText w:val="o"/>
      <w:lvlJc w:val="left"/>
      <w:pPr>
        <w:tabs>
          <w:tab w:val="num" w:pos="3600"/>
        </w:tabs>
        <w:ind w:left="3600" w:hanging="360"/>
      </w:pPr>
      <w:rPr>
        <w:rFonts w:ascii="Courier New" w:hAnsi="Courier New" w:hint="default"/>
      </w:rPr>
    </w:lvl>
    <w:lvl w:ilvl="5" w:tplc="C91E1EBA" w:tentative="1">
      <w:start w:val="1"/>
      <w:numFmt w:val="bullet"/>
      <w:lvlText w:val=""/>
      <w:lvlJc w:val="left"/>
      <w:pPr>
        <w:tabs>
          <w:tab w:val="num" w:pos="4320"/>
        </w:tabs>
        <w:ind w:left="4320" w:hanging="360"/>
      </w:pPr>
      <w:rPr>
        <w:rFonts w:ascii="Wingdings" w:hAnsi="Wingdings" w:hint="default"/>
      </w:rPr>
    </w:lvl>
    <w:lvl w:ilvl="6" w:tplc="337686D6" w:tentative="1">
      <w:start w:val="1"/>
      <w:numFmt w:val="bullet"/>
      <w:lvlText w:val=""/>
      <w:lvlJc w:val="left"/>
      <w:pPr>
        <w:tabs>
          <w:tab w:val="num" w:pos="5040"/>
        </w:tabs>
        <w:ind w:left="5040" w:hanging="360"/>
      </w:pPr>
      <w:rPr>
        <w:rFonts w:ascii="Symbol" w:hAnsi="Symbol" w:hint="default"/>
      </w:rPr>
    </w:lvl>
    <w:lvl w:ilvl="7" w:tplc="201A0586" w:tentative="1">
      <w:start w:val="1"/>
      <w:numFmt w:val="bullet"/>
      <w:lvlText w:val="o"/>
      <w:lvlJc w:val="left"/>
      <w:pPr>
        <w:tabs>
          <w:tab w:val="num" w:pos="5760"/>
        </w:tabs>
        <w:ind w:left="5760" w:hanging="360"/>
      </w:pPr>
      <w:rPr>
        <w:rFonts w:ascii="Courier New" w:hAnsi="Courier New" w:hint="default"/>
      </w:rPr>
    </w:lvl>
    <w:lvl w:ilvl="8" w:tplc="4ECC58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F90CE360">
      <w:start w:val="1"/>
      <w:numFmt w:val="bullet"/>
      <w:lvlText w:val=""/>
      <w:lvlJc w:val="left"/>
      <w:pPr>
        <w:tabs>
          <w:tab w:val="num" w:pos="278"/>
        </w:tabs>
        <w:ind w:left="278" w:hanging="360"/>
      </w:pPr>
      <w:rPr>
        <w:rFonts w:ascii="Symbol" w:hAnsi="Symbol" w:hint="default"/>
      </w:rPr>
    </w:lvl>
    <w:lvl w:ilvl="1" w:tplc="5C861DD2" w:tentative="1">
      <w:start w:val="1"/>
      <w:numFmt w:val="bullet"/>
      <w:lvlText w:val="o"/>
      <w:lvlJc w:val="left"/>
      <w:pPr>
        <w:tabs>
          <w:tab w:val="num" w:pos="1440"/>
        </w:tabs>
        <w:ind w:left="1440" w:hanging="360"/>
      </w:pPr>
      <w:rPr>
        <w:rFonts w:ascii="Courier New" w:hAnsi="Courier New" w:hint="default"/>
      </w:rPr>
    </w:lvl>
    <w:lvl w:ilvl="2" w:tplc="5D389236" w:tentative="1">
      <w:start w:val="1"/>
      <w:numFmt w:val="bullet"/>
      <w:lvlText w:val=""/>
      <w:lvlJc w:val="left"/>
      <w:pPr>
        <w:tabs>
          <w:tab w:val="num" w:pos="2160"/>
        </w:tabs>
        <w:ind w:left="2160" w:hanging="360"/>
      </w:pPr>
      <w:rPr>
        <w:rFonts w:ascii="Wingdings" w:hAnsi="Wingdings" w:hint="default"/>
      </w:rPr>
    </w:lvl>
    <w:lvl w:ilvl="3" w:tplc="9E06CCF2" w:tentative="1">
      <w:start w:val="1"/>
      <w:numFmt w:val="bullet"/>
      <w:lvlText w:val=""/>
      <w:lvlJc w:val="left"/>
      <w:pPr>
        <w:tabs>
          <w:tab w:val="num" w:pos="2880"/>
        </w:tabs>
        <w:ind w:left="2880" w:hanging="360"/>
      </w:pPr>
      <w:rPr>
        <w:rFonts w:ascii="Symbol" w:hAnsi="Symbol" w:hint="default"/>
      </w:rPr>
    </w:lvl>
    <w:lvl w:ilvl="4" w:tplc="E8963F06" w:tentative="1">
      <w:start w:val="1"/>
      <w:numFmt w:val="bullet"/>
      <w:lvlText w:val="o"/>
      <w:lvlJc w:val="left"/>
      <w:pPr>
        <w:tabs>
          <w:tab w:val="num" w:pos="3600"/>
        </w:tabs>
        <w:ind w:left="3600" w:hanging="360"/>
      </w:pPr>
      <w:rPr>
        <w:rFonts w:ascii="Courier New" w:hAnsi="Courier New" w:hint="default"/>
      </w:rPr>
    </w:lvl>
    <w:lvl w:ilvl="5" w:tplc="545A8B4E" w:tentative="1">
      <w:start w:val="1"/>
      <w:numFmt w:val="bullet"/>
      <w:lvlText w:val=""/>
      <w:lvlJc w:val="left"/>
      <w:pPr>
        <w:tabs>
          <w:tab w:val="num" w:pos="4320"/>
        </w:tabs>
        <w:ind w:left="4320" w:hanging="360"/>
      </w:pPr>
      <w:rPr>
        <w:rFonts w:ascii="Wingdings" w:hAnsi="Wingdings" w:hint="default"/>
      </w:rPr>
    </w:lvl>
    <w:lvl w:ilvl="6" w:tplc="B9BA976A" w:tentative="1">
      <w:start w:val="1"/>
      <w:numFmt w:val="bullet"/>
      <w:lvlText w:val=""/>
      <w:lvlJc w:val="left"/>
      <w:pPr>
        <w:tabs>
          <w:tab w:val="num" w:pos="5040"/>
        </w:tabs>
        <w:ind w:left="5040" w:hanging="360"/>
      </w:pPr>
      <w:rPr>
        <w:rFonts w:ascii="Symbol" w:hAnsi="Symbol" w:hint="default"/>
      </w:rPr>
    </w:lvl>
    <w:lvl w:ilvl="7" w:tplc="2368930A" w:tentative="1">
      <w:start w:val="1"/>
      <w:numFmt w:val="bullet"/>
      <w:lvlText w:val="o"/>
      <w:lvlJc w:val="left"/>
      <w:pPr>
        <w:tabs>
          <w:tab w:val="num" w:pos="5760"/>
        </w:tabs>
        <w:ind w:left="5760" w:hanging="360"/>
      </w:pPr>
      <w:rPr>
        <w:rFonts w:ascii="Courier New" w:hAnsi="Courier New" w:hint="default"/>
      </w:rPr>
    </w:lvl>
    <w:lvl w:ilvl="8" w:tplc="5EB6D3B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2680B42">
      <w:start w:val="1"/>
      <w:numFmt w:val="decimal"/>
      <w:lvlText w:val="%1."/>
      <w:lvlJc w:val="left"/>
      <w:pPr>
        <w:tabs>
          <w:tab w:val="num" w:pos="720"/>
        </w:tabs>
        <w:ind w:left="720" w:hanging="360"/>
      </w:pPr>
    </w:lvl>
    <w:lvl w:ilvl="1" w:tplc="38384B18" w:tentative="1">
      <w:start w:val="1"/>
      <w:numFmt w:val="lowerLetter"/>
      <w:lvlText w:val="%2."/>
      <w:lvlJc w:val="left"/>
      <w:pPr>
        <w:tabs>
          <w:tab w:val="num" w:pos="1440"/>
        </w:tabs>
        <w:ind w:left="1440" w:hanging="360"/>
      </w:pPr>
    </w:lvl>
    <w:lvl w:ilvl="2" w:tplc="381C19DA" w:tentative="1">
      <w:start w:val="1"/>
      <w:numFmt w:val="lowerRoman"/>
      <w:lvlText w:val="%3."/>
      <w:lvlJc w:val="right"/>
      <w:pPr>
        <w:tabs>
          <w:tab w:val="num" w:pos="2160"/>
        </w:tabs>
        <w:ind w:left="2160" w:hanging="180"/>
      </w:pPr>
    </w:lvl>
    <w:lvl w:ilvl="3" w:tplc="0C2A28D0" w:tentative="1">
      <w:start w:val="1"/>
      <w:numFmt w:val="decimal"/>
      <w:lvlText w:val="%4."/>
      <w:lvlJc w:val="left"/>
      <w:pPr>
        <w:tabs>
          <w:tab w:val="num" w:pos="2880"/>
        </w:tabs>
        <w:ind w:left="2880" w:hanging="360"/>
      </w:pPr>
    </w:lvl>
    <w:lvl w:ilvl="4" w:tplc="3E664BA6" w:tentative="1">
      <w:start w:val="1"/>
      <w:numFmt w:val="lowerLetter"/>
      <w:lvlText w:val="%5."/>
      <w:lvlJc w:val="left"/>
      <w:pPr>
        <w:tabs>
          <w:tab w:val="num" w:pos="3600"/>
        </w:tabs>
        <w:ind w:left="3600" w:hanging="360"/>
      </w:pPr>
    </w:lvl>
    <w:lvl w:ilvl="5" w:tplc="990E3586" w:tentative="1">
      <w:start w:val="1"/>
      <w:numFmt w:val="lowerRoman"/>
      <w:lvlText w:val="%6."/>
      <w:lvlJc w:val="right"/>
      <w:pPr>
        <w:tabs>
          <w:tab w:val="num" w:pos="4320"/>
        </w:tabs>
        <w:ind w:left="4320" w:hanging="180"/>
      </w:pPr>
    </w:lvl>
    <w:lvl w:ilvl="6" w:tplc="E334F92C" w:tentative="1">
      <w:start w:val="1"/>
      <w:numFmt w:val="decimal"/>
      <w:lvlText w:val="%7."/>
      <w:lvlJc w:val="left"/>
      <w:pPr>
        <w:tabs>
          <w:tab w:val="num" w:pos="5040"/>
        </w:tabs>
        <w:ind w:left="5040" w:hanging="360"/>
      </w:pPr>
    </w:lvl>
    <w:lvl w:ilvl="7" w:tplc="A84AAB9C" w:tentative="1">
      <w:start w:val="1"/>
      <w:numFmt w:val="lowerLetter"/>
      <w:lvlText w:val="%8."/>
      <w:lvlJc w:val="left"/>
      <w:pPr>
        <w:tabs>
          <w:tab w:val="num" w:pos="5760"/>
        </w:tabs>
        <w:ind w:left="5760" w:hanging="360"/>
      </w:pPr>
    </w:lvl>
    <w:lvl w:ilvl="8" w:tplc="0BC847F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BCEBFCE">
      <w:start w:val="4"/>
      <w:numFmt w:val="upperLetter"/>
      <w:lvlText w:val="%1."/>
      <w:lvlJc w:val="left"/>
      <w:pPr>
        <w:tabs>
          <w:tab w:val="num" w:pos="930"/>
        </w:tabs>
        <w:ind w:left="930" w:hanging="570"/>
      </w:pPr>
      <w:rPr>
        <w:rFonts w:hint="default"/>
      </w:rPr>
    </w:lvl>
    <w:lvl w:ilvl="1" w:tplc="DF7A0BDE" w:tentative="1">
      <w:start w:val="1"/>
      <w:numFmt w:val="lowerLetter"/>
      <w:lvlText w:val="%2."/>
      <w:lvlJc w:val="left"/>
      <w:pPr>
        <w:tabs>
          <w:tab w:val="num" w:pos="1440"/>
        </w:tabs>
        <w:ind w:left="1440" w:hanging="360"/>
      </w:pPr>
    </w:lvl>
    <w:lvl w:ilvl="2" w:tplc="C7083B26" w:tentative="1">
      <w:start w:val="1"/>
      <w:numFmt w:val="lowerRoman"/>
      <w:lvlText w:val="%3."/>
      <w:lvlJc w:val="right"/>
      <w:pPr>
        <w:tabs>
          <w:tab w:val="num" w:pos="2160"/>
        </w:tabs>
        <w:ind w:left="2160" w:hanging="180"/>
      </w:pPr>
    </w:lvl>
    <w:lvl w:ilvl="3" w:tplc="928471E8" w:tentative="1">
      <w:start w:val="1"/>
      <w:numFmt w:val="decimal"/>
      <w:lvlText w:val="%4."/>
      <w:lvlJc w:val="left"/>
      <w:pPr>
        <w:tabs>
          <w:tab w:val="num" w:pos="2880"/>
        </w:tabs>
        <w:ind w:left="2880" w:hanging="360"/>
      </w:pPr>
    </w:lvl>
    <w:lvl w:ilvl="4" w:tplc="71D0AE92" w:tentative="1">
      <w:start w:val="1"/>
      <w:numFmt w:val="lowerLetter"/>
      <w:lvlText w:val="%5."/>
      <w:lvlJc w:val="left"/>
      <w:pPr>
        <w:tabs>
          <w:tab w:val="num" w:pos="3600"/>
        </w:tabs>
        <w:ind w:left="3600" w:hanging="360"/>
      </w:pPr>
    </w:lvl>
    <w:lvl w:ilvl="5" w:tplc="A882F5FC" w:tentative="1">
      <w:start w:val="1"/>
      <w:numFmt w:val="lowerRoman"/>
      <w:lvlText w:val="%6."/>
      <w:lvlJc w:val="right"/>
      <w:pPr>
        <w:tabs>
          <w:tab w:val="num" w:pos="4320"/>
        </w:tabs>
        <w:ind w:left="4320" w:hanging="180"/>
      </w:pPr>
    </w:lvl>
    <w:lvl w:ilvl="6" w:tplc="7F9A9C8E" w:tentative="1">
      <w:start w:val="1"/>
      <w:numFmt w:val="decimal"/>
      <w:lvlText w:val="%7."/>
      <w:lvlJc w:val="left"/>
      <w:pPr>
        <w:tabs>
          <w:tab w:val="num" w:pos="5040"/>
        </w:tabs>
        <w:ind w:left="5040" w:hanging="360"/>
      </w:pPr>
    </w:lvl>
    <w:lvl w:ilvl="7" w:tplc="8DE28CFA" w:tentative="1">
      <w:start w:val="1"/>
      <w:numFmt w:val="lowerLetter"/>
      <w:lvlText w:val="%8."/>
      <w:lvlJc w:val="left"/>
      <w:pPr>
        <w:tabs>
          <w:tab w:val="num" w:pos="5760"/>
        </w:tabs>
        <w:ind w:left="5760" w:hanging="360"/>
      </w:pPr>
    </w:lvl>
    <w:lvl w:ilvl="8" w:tplc="E228B2CA"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D5827C6C">
      <w:start w:val="1"/>
      <w:numFmt w:val="bullet"/>
      <w:lvlText w:val=""/>
      <w:lvlJc w:val="left"/>
      <w:pPr>
        <w:tabs>
          <w:tab w:val="num" w:pos="278"/>
        </w:tabs>
        <w:ind w:left="278" w:hanging="360"/>
      </w:pPr>
      <w:rPr>
        <w:rFonts w:ascii="Symbol" w:hAnsi="Symbol" w:hint="default"/>
      </w:rPr>
    </w:lvl>
    <w:lvl w:ilvl="1" w:tplc="A1D0223E">
      <w:start w:val="1"/>
      <w:numFmt w:val="bullet"/>
      <w:lvlText w:val="o"/>
      <w:lvlJc w:val="left"/>
      <w:pPr>
        <w:tabs>
          <w:tab w:val="num" w:pos="1440"/>
        </w:tabs>
        <w:ind w:left="1440" w:hanging="360"/>
      </w:pPr>
      <w:rPr>
        <w:rFonts w:ascii="Courier New" w:hAnsi="Courier New" w:hint="default"/>
      </w:rPr>
    </w:lvl>
    <w:lvl w:ilvl="2" w:tplc="175C81CE" w:tentative="1">
      <w:start w:val="1"/>
      <w:numFmt w:val="bullet"/>
      <w:lvlText w:val=""/>
      <w:lvlJc w:val="left"/>
      <w:pPr>
        <w:tabs>
          <w:tab w:val="num" w:pos="2160"/>
        </w:tabs>
        <w:ind w:left="2160" w:hanging="360"/>
      </w:pPr>
      <w:rPr>
        <w:rFonts w:ascii="Wingdings" w:hAnsi="Wingdings" w:hint="default"/>
      </w:rPr>
    </w:lvl>
    <w:lvl w:ilvl="3" w:tplc="45AE714A" w:tentative="1">
      <w:start w:val="1"/>
      <w:numFmt w:val="bullet"/>
      <w:lvlText w:val=""/>
      <w:lvlJc w:val="left"/>
      <w:pPr>
        <w:tabs>
          <w:tab w:val="num" w:pos="2880"/>
        </w:tabs>
        <w:ind w:left="2880" w:hanging="360"/>
      </w:pPr>
      <w:rPr>
        <w:rFonts w:ascii="Symbol" w:hAnsi="Symbol" w:hint="default"/>
      </w:rPr>
    </w:lvl>
    <w:lvl w:ilvl="4" w:tplc="B25E4A6E" w:tentative="1">
      <w:start w:val="1"/>
      <w:numFmt w:val="bullet"/>
      <w:lvlText w:val="o"/>
      <w:lvlJc w:val="left"/>
      <w:pPr>
        <w:tabs>
          <w:tab w:val="num" w:pos="3600"/>
        </w:tabs>
        <w:ind w:left="3600" w:hanging="360"/>
      </w:pPr>
      <w:rPr>
        <w:rFonts w:ascii="Courier New" w:hAnsi="Courier New" w:hint="default"/>
      </w:rPr>
    </w:lvl>
    <w:lvl w:ilvl="5" w:tplc="F692CF12" w:tentative="1">
      <w:start w:val="1"/>
      <w:numFmt w:val="bullet"/>
      <w:lvlText w:val=""/>
      <w:lvlJc w:val="left"/>
      <w:pPr>
        <w:tabs>
          <w:tab w:val="num" w:pos="4320"/>
        </w:tabs>
        <w:ind w:left="4320" w:hanging="360"/>
      </w:pPr>
      <w:rPr>
        <w:rFonts w:ascii="Wingdings" w:hAnsi="Wingdings" w:hint="default"/>
      </w:rPr>
    </w:lvl>
    <w:lvl w:ilvl="6" w:tplc="697E8DCE" w:tentative="1">
      <w:start w:val="1"/>
      <w:numFmt w:val="bullet"/>
      <w:lvlText w:val=""/>
      <w:lvlJc w:val="left"/>
      <w:pPr>
        <w:tabs>
          <w:tab w:val="num" w:pos="5040"/>
        </w:tabs>
        <w:ind w:left="5040" w:hanging="360"/>
      </w:pPr>
      <w:rPr>
        <w:rFonts w:ascii="Symbol" w:hAnsi="Symbol" w:hint="default"/>
      </w:rPr>
    </w:lvl>
    <w:lvl w:ilvl="7" w:tplc="ADBEFAF8" w:tentative="1">
      <w:start w:val="1"/>
      <w:numFmt w:val="bullet"/>
      <w:lvlText w:val="o"/>
      <w:lvlJc w:val="left"/>
      <w:pPr>
        <w:tabs>
          <w:tab w:val="num" w:pos="5760"/>
        </w:tabs>
        <w:ind w:left="5760" w:hanging="360"/>
      </w:pPr>
      <w:rPr>
        <w:rFonts w:ascii="Courier New" w:hAnsi="Courier New" w:hint="default"/>
      </w:rPr>
    </w:lvl>
    <w:lvl w:ilvl="8" w:tplc="C3DA318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FA35C07"/>
    <w:multiLevelType w:val="hybridMultilevel"/>
    <w:tmpl w:val="4776C566"/>
    <w:lvl w:ilvl="0" w:tplc="02A856EE">
      <w:start w:val="6"/>
      <w:numFmt w:val="bullet"/>
      <w:lvlText w:val=""/>
      <w:lvlJc w:val="left"/>
      <w:pPr>
        <w:ind w:left="1080" w:hanging="360"/>
      </w:pPr>
      <w:rPr>
        <w:rFonts w:ascii="Symbol" w:eastAsia="Calibr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31503190">
    <w:abstractNumId w:val="0"/>
    <w:lvlOverride w:ilvl="0">
      <w:lvl w:ilvl="0">
        <w:start w:val="1"/>
        <w:numFmt w:val="bullet"/>
        <w:lvlText w:val="-"/>
        <w:legacy w:legacy="1" w:legacySpace="0" w:legacyIndent="360"/>
        <w:lvlJc w:val="left"/>
        <w:pPr>
          <w:ind w:left="360" w:hanging="360"/>
        </w:pPr>
      </w:lvl>
    </w:lvlOverride>
  </w:num>
  <w:num w:numId="2" w16cid:durableId="13295544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13014951">
    <w:abstractNumId w:val="33"/>
  </w:num>
  <w:num w:numId="4" w16cid:durableId="1233275896">
    <w:abstractNumId w:val="32"/>
  </w:num>
  <w:num w:numId="5" w16cid:durableId="968315131">
    <w:abstractNumId w:val="14"/>
  </w:num>
  <w:num w:numId="6" w16cid:durableId="41567193">
    <w:abstractNumId w:val="25"/>
  </w:num>
  <w:num w:numId="7" w16cid:durableId="1237089531">
    <w:abstractNumId w:val="20"/>
  </w:num>
  <w:num w:numId="8" w16cid:durableId="2020037897">
    <w:abstractNumId w:val="10"/>
  </w:num>
  <w:num w:numId="9" w16cid:durableId="59063225">
    <w:abstractNumId w:val="30"/>
  </w:num>
  <w:num w:numId="10" w16cid:durableId="1392268853">
    <w:abstractNumId w:val="31"/>
  </w:num>
  <w:num w:numId="11" w16cid:durableId="2126381878">
    <w:abstractNumId w:val="16"/>
  </w:num>
  <w:num w:numId="12" w16cid:durableId="1341814462">
    <w:abstractNumId w:val="15"/>
  </w:num>
  <w:num w:numId="13" w16cid:durableId="2021202280">
    <w:abstractNumId w:val="3"/>
  </w:num>
  <w:num w:numId="14" w16cid:durableId="751926451">
    <w:abstractNumId w:val="29"/>
  </w:num>
  <w:num w:numId="15" w16cid:durableId="1521624233">
    <w:abstractNumId w:val="19"/>
  </w:num>
  <w:num w:numId="16" w16cid:durableId="1137840128">
    <w:abstractNumId w:val="34"/>
  </w:num>
  <w:num w:numId="17" w16cid:durableId="984701564">
    <w:abstractNumId w:val="11"/>
  </w:num>
  <w:num w:numId="18" w16cid:durableId="1542013263">
    <w:abstractNumId w:val="1"/>
  </w:num>
  <w:num w:numId="19" w16cid:durableId="249892188">
    <w:abstractNumId w:val="17"/>
  </w:num>
  <w:num w:numId="20" w16cid:durableId="400719623">
    <w:abstractNumId w:val="4"/>
  </w:num>
  <w:num w:numId="21" w16cid:durableId="86388972">
    <w:abstractNumId w:val="9"/>
  </w:num>
  <w:num w:numId="22" w16cid:durableId="1069036830">
    <w:abstractNumId w:val="27"/>
  </w:num>
  <w:num w:numId="23" w16cid:durableId="133450815">
    <w:abstractNumId w:val="35"/>
  </w:num>
  <w:num w:numId="24" w16cid:durableId="1811709648">
    <w:abstractNumId w:val="22"/>
  </w:num>
  <w:num w:numId="25" w16cid:durableId="1968313929">
    <w:abstractNumId w:val="12"/>
  </w:num>
  <w:num w:numId="26" w16cid:durableId="1895501875">
    <w:abstractNumId w:val="13"/>
  </w:num>
  <w:num w:numId="27" w16cid:durableId="324940939">
    <w:abstractNumId w:val="7"/>
  </w:num>
  <w:num w:numId="28" w16cid:durableId="51731120">
    <w:abstractNumId w:val="8"/>
  </w:num>
  <w:num w:numId="29" w16cid:durableId="1588538382">
    <w:abstractNumId w:val="23"/>
  </w:num>
  <w:num w:numId="30" w16cid:durableId="1678196320">
    <w:abstractNumId w:val="36"/>
  </w:num>
  <w:num w:numId="31" w16cid:durableId="179245541">
    <w:abstractNumId w:val="37"/>
  </w:num>
  <w:num w:numId="32" w16cid:durableId="855966081">
    <w:abstractNumId w:val="21"/>
  </w:num>
  <w:num w:numId="33" w16cid:durableId="1336805338">
    <w:abstractNumId w:val="28"/>
  </w:num>
  <w:num w:numId="34" w16cid:durableId="626472522">
    <w:abstractNumId w:val="24"/>
  </w:num>
  <w:num w:numId="35" w16cid:durableId="1164853532">
    <w:abstractNumId w:val="2"/>
  </w:num>
  <w:num w:numId="36" w16cid:durableId="1294486076">
    <w:abstractNumId w:val="5"/>
  </w:num>
  <w:num w:numId="37" w16cid:durableId="1277525160">
    <w:abstractNumId w:val="26"/>
  </w:num>
  <w:num w:numId="38" w16cid:durableId="1654871485">
    <w:abstractNumId w:val="18"/>
  </w:num>
  <w:num w:numId="39" w16cid:durableId="2031251953">
    <w:abstractNumId w:val="6"/>
  </w:num>
  <w:num w:numId="40" w16cid:durableId="167287647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AE4"/>
    <w:rsid w:val="00001EE4"/>
    <w:rsid w:val="000054D6"/>
    <w:rsid w:val="00010903"/>
    <w:rsid w:val="000116B9"/>
    <w:rsid w:val="000127D4"/>
    <w:rsid w:val="00013F9B"/>
    <w:rsid w:val="000143C5"/>
    <w:rsid w:val="00015126"/>
    <w:rsid w:val="00020A50"/>
    <w:rsid w:val="00021B82"/>
    <w:rsid w:val="000230AE"/>
    <w:rsid w:val="00024777"/>
    <w:rsid w:val="00024E21"/>
    <w:rsid w:val="00027100"/>
    <w:rsid w:val="00027151"/>
    <w:rsid w:val="00031A38"/>
    <w:rsid w:val="000326D6"/>
    <w:rsid w:val="0003304A"/>
    <w:rsid w:val="00036C50"/>
    <w:rsid w:val="00040970"/>
    <w:rsid w:val="0004531F"/>
    <w:rsid w:val="000462CC"/>
    <w:rsid w:val="00047480"/>
    <w:rsid w:val="00052D2B"/>
    <w:rsid w:val="00053A67"/>
    <w:rsid w:val="00054F55"/>
    <w:rsid w:val="00062945"/>
    <w:rsid w:val="00070D27"/>
    <w:rsid w:val="00071B31"/>
    <w:rsid w:val="00074F67"/>
    <w:rsid w:val="0007795B"/>
    <w:rsid w:val="00080453"/>
    <w:rsid w:val="0008169A"/>
    <w:rsid w:val="00082200"/>
    <w:rsid w:val="000860CE"/>
    <w:rsid w:val="00087BE9"/>
    <w:rsid w:val="00092402"/>
    <w:rsid w:val="00092A37"/>
    <w:rsid w:val="000938A6"/>
    <w:rsid w:val="000942F8"/>
    <w:rsid w:val="0009672A"/>
    <w:rsid w:val="00096E78"/>
    <w:rsid w:val="00097C1E"/>
    <w:rsid w:val="000A1DF5"/>
    <w:rsid w:val="000A48F0"/>
    <w:rsid w:val="000B4C31"/>
    <w:rsid w:val="000B5C72"/>
    <w:rsid w:val="000B700D"/>
    <w:rsid w:val="000B76D0"/>
    <w:rsid w:val="000B7873"/>
    <w:rsid w:val="000C02A1"/>
    <w:rsid w:val="000C1D4F"/>
    <w:rsid w:val="000C283A"/>
    <w:rsid w:val="000C687A"/>
    <w:rsid w:val="000C69AA"/>
    <w:rsid w:val="000C7892"/>
    <w:rsid w:val="000D06BC"/>
    <w:rsid w:val="000D36E9"/>
    <w:rsid w:val="000D4260"/>
    <w:rsid w:val="000D662C"/>
    <w:rsid w:val="000D67D0"/>
    <w:rsid w:val="000E06D8"/>
    <w:rsid w:val="000E195C"/>
    <w:rsid w:val="000E3602"/>
    <w:rsid w:val="000E62C9"/>
    <w:rsid w:val="000E705A"/>
    <w:rsid w:val="000F104D"/>
    <w:rsid w:val="000F38DA"/>
    <w:rsid w:val="000F5482"/>
    <w:rsid w:val="000F5822"/>
    <w:rsid w:val="000F796B"/>
    <w:rsid w:val="0010031E"/>
    <w:rsid w:val="0010063B"/>
    <w:rsid w:val="001012EB"/>
    <w:rsid w:val="0010769F"/>
    <w:rsid w:val="001078D1"/>
    <w:rsid w:val="00107C93"/>
    <w:rsid w:val="00111185"/>
    <w:rsid w:val="001114C3"/>
    <w:rsid w:val="00112C89"/>
    <w:rsid w:val="00115109"/>
    <w:rsid w:val="00115782"/>
    <w:rsid w:val="00116A25"/>
    <w:rsid w:val="00116B58"/>
    <w:rsid w:val="00116DF1"/>
    <w:rsid w:val="001215A0"/>
    <w:rsid w:val="00121A38"/>
    <w:rsid w:val="00124F36"/>
    <w:rsid w:val="00125666"/>
    <w:rsid w:val="00125C80"/>
    <w:rsid w:val="001341F1"/>
    <w:rsid w:val="0013799F"/>
    <w:rsid w:val="00140DF6"/>
    <w:rsid w:val="00145C3F"/>
    <w:rsid w:val="00145D34"/>
    <w:rsid w:val="00146284"/>
    <w:rsid w:val="0014655C"/>
    <w:rsid w:val="0014690F"/>
    <w:rsid w:val="0015098E"/>
    <w:rsid w:val="001549A9"/>
    <w:rsid w:val="00164543"/>
    <w:rsid w:val="00166D91"/>
    <w:rsid w:val="0016741D"/>
    <w:rsid w:val="001674D3"/>
    <w:rsid w:val="00175264"/>
    <w:rsid w:val="0017765C"/>
    <w:rsid w:val="001803D2"/>
    <w:rsid w:val="0018228B"/>
    <w:rsid w:val="00185A5A"/>
    <w:rsid w:val="00185B50"/>
    <w:rsid w:val="0018625C"/>
    <w:rsid w:val="00187DE7"/>
    <w:rsid w:val="00187E62"/>
    <w:rsid w:val="00192045"/>
    <w:rsid w:val="00192D98"/>
    <w:rsid w:val="0019338D"/>
    <w:rsid w:val="001937AB"/>
    <w:rsid w:val="00193B14"/>
    <w:rsid w:val="00193E72"/>
    <w:rsid w:val="00193E95"/>
    <w:rsid w:val="00195267"/>
    <w:rsid w:val="0019600B"/>
    <w:rsid w:val="001964E0"/>
    <w:rsid w:val="0019686E"/>
    <w:rsid w:val="001A0E2C"/>
    <w:rsid w:val="001A28C9"/>
    <w:rsid w:val="001A34BC"/>
    <w:rsid w:val="001A3F9F"/>
    <w:rsid w:val="001B0619"/>
    <w:rsid w:val="001B1C77"/>
    <w:rsid w:val="001B26EB"/>
    <w:rsid w:val="001B5E79"/>
    <w:rsid w:val="001B6F4A"/>
    <w:rsid w:val="001C0144"/>
    <w:rsid w:val="001C2B59"/>
    <w:rsid w:val="001C5288"/>
    <w:rsid w:val="001C5B03"/>
    <w:rsid w:val="001C715A"/>
    <w:rsid w:val="001D5E4F"/>
    <w:rsid w:val="001D6052"/>
    <w:rsid w:val="001D6D96"/>
    <w:rsid w:val="001E1494"/>
    <w:rsid w:val="001E5621"/>
    <w:rsid w:val="001F3EF9"/>
    <w:rsid w:val="001F4894"/>
    <w:rsid w:val="001F627D"/>
    <w:rsid w:val="001F6622"/>
    <w:rsid w:val="001F6A09"/>
    <w:rsid w:val="00200260"/>
    <w:rsid w:val="0020126C"/>
    <w:rsid w:val="00203941"/>
    <w:rsid w:val="00207A3D"/>
    <w:rsid w:val="002100FC"/>
    <w:rsid w:val="00213890"/>
    <w:rsid w:val="00214E52"/>
    <w:rsid w:val="002151C4"/>
    <w:rsid w:val="002207C0"/>
    <w:rsid w:val="00224791"/>
    <w:rsid w:val="00224B93"/>
    <w:rsid w:val="00224C41"/>
    <w:rsid w:val="002325E8"/>
    <w:rsid w:val="0023430E"/>
    <w:rsid w:val="002359E1"/>
    <w:rsid w:val="0023676E"/>
    <w:rsid w:val="00237181"/>
    <w:rsid w:val="002414B6"/>
    <w:rsid w:val="002422EB"/>
    <w:rsid w:val="00242397"/>
    <w:rsid w:val="00242837"/>
    <w:rsid w:val="002473AC"/>
    <w:rsid w:val="00247A48"/>
    <w:rsid w:val="00250DD1"/>
    <w:rsid w:val="00251183"/>
    <w:rsid w:val="00251689"/>
    <w:rsid w:val="0025267C"/>
    <w:rsid w:val="00253B6B"/>
    <w:rsid w:val="00255E93"/>
    <w:rsid w:val="002576C9"/>
    <w:rsid w:val="002616A5"/>
    <w:rsid w:val="00264216"/>
    <w:rsid w:val="00265656"/>
    <w:rsid w:val="00265E77"/>
    <w:rsid w:val="00266155"/>
    <w:rsid w:val="0026661B"/>
    <w:rsid w:val="00266FA0"/>
    <w:rsid w:val="0027270B"/>
    <w:rsid w:val="0027589D"/>
    <w:rsid w:val="00276749"/>
    <w:rsid w:val="002802C5"/>
    <w:rsid w:val="00282E7B"/>
    <w:rsid w:val="00283111"/>
    <w:rsid w:val="002838C8"/>
    <w:rsid w:val="002845B4"/>
    <w:rsid w:val="00290805"/>
    <w:rsid w:val="00290C2A"/>
    <w:rsid w:val="002931DD"/>
    <w:rsid w:val="002941B4"/>
    <w:rsid w:val="00295140"/>
    <w:rsid w:val="002A0E7C"/>
    <w:rsid w:val="002A21ED"/>
    <w:rsid w:val="002A3F88"/>
    <w:rsid w:val="002A55B4"/>
    <w:rsid w:val="002A5D3D"/>
    <w:rsid w:val="002A710D"/>
    <w:rsid w:val="002B0C58"/>
    <w:rsid w:val="002B0F11"/>
    <w:rsid w:val="002B12A9"/>
    <w:rsid w:val="002B1657"/>
    <w:rsid w:val="002B2E17"/>
    <w:rsid w:val="002B3339"/>
    <w:rsid w:val="002B6560"/>
    <w:rsid w:val="002C0CF4"/>
    <w:rsid w:val="002C1022"/>
    <w:rsid w:val="002C538E"/>
    <w:rsid w:val="002C55FF"/>
    <w:rsid w:val="002C592B"/>
    <w:rsid w:val="002C5AF6"/>
    <w:rsid w:val="002D2522"/>
    <w:rsid w:val="002D300D"/>
    <w:rsid w:val="002D47F5"/>
    <w:rsid w:val="002D680D"/>
    <w:rsid w:val="002E0CD4"/>
    <w:rsid w:val="002E1E5D"/>
    <w:rsid w:val="002E3A90"/>
    <w:rsid w:val="002E46CC"/>
    <w:rsid w:val="002E4F48"/>
    <w:rsid w:val="002E62CB"/>
    <w:rsid w:val="002E6DF1"/>
    <w:rsid w:val="002E6ED9"/>
    <w:rsid w:val="002F0957"/>
    <w:rsid w:val="002F1798"/>
    <w:rsid w:val="002F41AD"/>
    <w:rsid w:val="002F43F6"/>
    <w:rsid w:val="002F6DAA"/>
    <w:rsid w:val="002F6E3E"/>
    <w:rsid w:val="002F71D5"/>
    <w:rsid w:val="00300013"/>
    <w:rsid w:val="003020BB"/>
    <w:rsid w:val="00302266"/>
    <w:rsid w:val="0030293B"/>
    <w:rsid w:val="00304393"/>
    <w:rsid w:val="00305AB2"/>
    <w:rsid w:val="00306CFC"/>
    <w:rsid w:val="0031032B"/>
    <w:rsid w:val="003106F9"/>
    <w:rsid w:val="0031230D"/>
    <w:rsid w:val="00313F9B"/>
    <w:rsid w:val="00316E87"/>
    <w:rsid w:val="00317875"/>
    <w:rsid w:val="00320006"/>
    <w:rsid w:val="00321520"/>
    <w:rsid w:val="00323A9E"/>
    <w:rsid w:val="00323C91"/>
    <w:rsid w:val="0032453E"/>
    <w:rsid w:val="00325053"/>
    <w:rsid w:val="003256AC"/>
    <w:rsid w:val="0033129D"/>
    <w:rsid w:val="003320ED"/>
    <w:rsid w:val="00332458"/>
    <w:rsid w:val="0033391D"/>
    <w:rsid w:val="003346F7"/>
    <w:rsid w:val="0033480E"/>
    <w:rsid w:val="003348AA"/>
    <w:rsid w:val="00337123"/>
    <w:rsid w:val="00340FFC"/>
    <w:rsid w:val="00341866"/>
    <w:rsid w:val="00341C37"/>
    <w:rsid w:val="0034378D"/>
    <w:rsid w:val="00345093"/>
    <w:rsid w:val="00351CE2"/>
    <w:rsid w:val="0035302A"/>
    <w:rsid w:val="003535E0"/>
    <w:rsid w:val="0035499D"/>
    <w:rsid w:val="00355D02"/>
    <w:rsid w:val="003568DF"/>
    <w:rsid w:val="00357C73"/>
    <w:rsid w:val="003615F4"/>
    <w:rsid w:val="00361607"/>
    <w:rsid w:val="00366F56"/>
    <w:rsid w:val="00367ED0"/>
    <w:rsid w:val="003737C8"/>
    <w:rsid w:val="0037589D"/>
    <w:rsid w:val="00375FA8"/>
    <w:rsid w:val="00376BB1"/>
    <w:rsid w:val="00377E23"/>
    <w:rsid w:val="003803CC"/>
    <w:rsid w:val="0038276E"/>
    <w:rsid w:val="0038277C"/>
    <w:rsid w:val="003837F1"/>
    <w:rsid w:val="003841FC"/>
    <w:rsid w:val="0038638B"/>
    <w:rsid w:val="0038760D"/>
    <w:rsid w:val="003909E0"/>
    <w:rsid w:val="00393E09"/>
    <w:rsid w:val="00395B15"/>
    <w:rsid w:val="00396026"/>
    <w:rsid w:val="003A31B9"/>
    <w:rsid w:val="003A3653"/>
    <w:rsid w:val="003A3E2F"/>
    <w:rsid w:val="003A43FC"/>
    <w:rsid w:val="003A4958"/>
    <w:rsid w:val="003A49FE"/>
    <w:rsid w:val="003A6CCB"/>
    <w:rsid w:val="003A76A2"/>
    <w:rsid w:val="003B10C4"/>
    <w:rsid w:val="003B1526"/>
    <w:rsid w:val="003B48EB"/>
    <w:rsid w:val="003B5A87"/>
    <w:rsid w:val="003B5CD1"/>
    <w:rsid w:val="003C0D79"/>
    <w:rsid w:val="003C33FF"/>
    <w:rsid w:val="003C5F18"/>
    <w:rsid w:val="003C6157"/>
    <w:rsid w:val="003C64A5"/>
    <w:rsid w:val="003C6723"/>
    <w:rsid w:val="003D03CC"/>
    <w:rsid w:val="003D146D"/>
    <w:rsid w:val="003D378C"/>
    <w:rsid w:val="003D3893"/>
    <w:rsid w:val="003D4BB7"/>
    <w:rsid w:val="003D6BB6"/>
    <w:rsid w:val="003E0116"/>
    <w:rsid w:val="003E04B7"/>
    <w:rsid w:val="003E0A1D"/>
    <w:rsid w:val="003E1231"/>
    <w:rsid w:val="003E1762"/>
    <w:rsid w:val="003E26C3"/>
    <w:rsid w:val="003E2CB3"/>
    <w:rsid w:val="003E53FD"/>
    <w:rsid w:val="003F0BC8"/>
    <w:rsid w:val="003F0D6C"/>
    <w:rsid w:val="003F0F26"/>
    <w:rsid w:val="003F12D9"/>
    <w:rsid w:val="003F1B4C"/>
    <w:rsid w:val="003F3CE6"/>
    <w:rsid w:val="003F4484"/>
    <w:rsid w:val="003F677F"/>
    <w:rsid w:val="004008F6"/>
    <w:rsid w:val="00401015"/>
    <w:rsid w:val="0040279E"/>
    <w:rsid w:val="0040551F"/>
    <w:rsid w:val="00412BBE"/>
    <w:rsid w:val="00413F5D"/>
    <w:rsid w:val="0041440C"/>
    <w:rsid w:val="00414B20"/>
    <w:rsid w:val="00415BC4"/>
    <w:rsid w:val="00417DE3"/>
    <w:rsid w:val="00420850"/>
    <w:rsid w:val="00423968"/>
    <w:rsid w:val="004243A7"/>
    <w:rsid w:val="00425A7F"/>
    <w:rsid w:val="00427025"/>
    <w:rsid w:val="00427054"/>
    <w:rsid w:val="00427E9D"/>
    <w:rsid w:val="004304B1"/>
    <w:rsid w:val="00432DA8"/>
    <w:rsid w:val="0043320A"/>
    <w:rsid w:val="004332E3"/>
    <w:rsid w:val="0043607B"/>
    <w:rsid w:val="00436F80"/>
    <w:rsid w:val="004371A3"/>
    <w:rsid w:val="0043722B"/>
    <w:rsid w:val="004378BD"/>
    <w:rsid w:val="004403A1"/>
    <w:rsid w:val="00446960"/>
    <w:rsid w:val="00446F37"/>
    <w:rsid w:val="004507BC"/>
    <w:rsid w:val="00450C5B"/>
    <w:rsid w:val="004518A6"/>
    <w:rsid w:val="00453E1D"/>
    <w:rsid w:val="00454589"/>
    <w:rsid w:val="00455506"/>
    <w:rsid w:val="00456ED0"/>
    <w:rsid w:val="00457550"/>
    <w:rsid w:val="00457B74"/>
    <w:rsid w:val="00461B2A"/>
    <w:rsid w:val="004620A4"/>
    <w:rsid w:val="00462EF9"/>
    <w:rsid w:val="00467933"/>
    <w:rsid w:val="00474C50"/>
    <w:rsid w:val="004771F9"/>
    <w:rsid w:val="0047743C"/>
    <w:rsid w:val="00480368"/>
    <w:rsid w:val="00486006"/>
    <w:rsid w:val="00486BAD"/>
    <w:rsid w:val="00486BBE"/>
    <w:rsid w:val="00487123"/>
    <w:rsid w:val="00490573"/>
    <w:rsid w:val="0049067A"/>
    <w:rsid w:val="0049361E"/>
    <w:rsid w:val="00495A75"/>
    <w:rsid w:val="00495CAE"/>
    <w:rsid w:val="004A1BD5"/>
    <w:rsid w:val="004A41E2"/>
    <w:rsid w:val="004A5141"/>
    <w:rsid w:val="004A61E1"/>
    <w:rsid w:val="004B1B99"/>
    <w:rsid w:val="004B2344"/>
    <w:rsid w:val="004B5544"/>
    <w:rsid w:val="004B5DDC"/>
    <w:rsid w:val="004B798E"/>
    <w:rsid w:val="004B7EDC"/>
    <w:rsid w:val="004C2ABD"/>
    <w:rsid w:val="004C5F62"/>
    <w:rsid w:val="004D038F"/>
    <w:rsid w:val="004D3E58"/>
    <w:rsid w:val="004D54A8"/>
    <w:rsid w:val="004D6746"/>
    <w:rsid w:val="004D6A5A"/>
    <w:rsid w:val="004D767B"/>
    <w:rsid w:val="004E0F32"/>
    <w:rsid w:val="004E23A1"/>
    <w:rsid w:val="004E23EA"/>
    <w:rsid w:val="004E493C"/>
    <w:rsid w:val="004E623E"/>
    <w:rsid w:val="004E6C89"/>
    <w:rsid w:val="004E7092"/>
    <w:rsid w:val="004E7ECE"/>
    <w:rsid w:val="004F1EF4"/>
    <w:rsid w:val="004F4DB1"/>
    <w:rsid w:val="004F6F64"/>
    <w:rsid w:val="005001F7"/>
    <w:rsid w:val="005004EC"/>
    <w:rsid w:val="0050080E"/>
    <w:rsid w:val="00506AA2"/>
    <w:rsid w:val="00506AAE"/>
    <w:rsid w:val="00507C07"/>
    <w:rsid w:val="0051752E"/>
    <w:rsid w:val="00517756"/>
    <w:rsid w:val="005202C6"/>
    <w:rsid w:val="00520F49"/>
    <w:rsid w:val="00522183"/>
    <w:rsid w:val="00523C53"/>
    <w:rsid w:val="005270F9"/>
    <w:rsid w:val="00527B8F"/>
    <w:rsid w:val="00530C00"/>
    <w:rsid w:val="00536645"/>
    <w:rsid w:val="0053740A"/>
    <w:rsid w:val="00540F20"/>
    <w:rsid w:val="00542012"/>
    <w:rsid w:val="00543DF5"/>
    <w:rsid w:val="005441CF"/>
    <w:rsid w:val="00545A61"/>
    <w:rsid w:val="00547A81"/>
    <w:rsid w:val="0055260D"/>
    <w:rsid w:val="00555422"/>
    <w:rsid w:val="00555810"/>
    <w:rsid w:val="00557A39"/>
    <w:rsid w:val="005626F7"/>
    <w:rsid w:val="00562DCA"/>
    <w:rsid w:val="00563F1B"/>
    <w:rsid w:val="0056568F"/>
    <w:rsid w:val="005737C2"/>
    <w:rsid w:val="00573F74"/>
    <w:rsid w:val="0057436C"/>
    <w:rsid w:val="00575DE3"/>
    <w:rsid w:val="00580100"/>
    <w:rsid w:val="00581FF1"/>
    <w:rsid w:val="005822FD"/>
    <w:rsid w:val="00582578"/>
    <w:rsid w:val="0058621D"/>
    <w:rsid w:val="0058640F"/>
    <w:rsid w:val="00586911"/>
    <w:rsid w:val="00587435"/>
    <w:rsid w:val="00590185"/>
    <w:rsid w:val="00590B72"/>
    <w:rsid w:val="00592420"/>
    <w:rsid w:val="00597189"/>
    <w:rsid w:val="0059755B"/>
    <w:rsid w:val="00597DE9"/>
    <w:rsid w:val="00597FED"/>
    <w:rsid w:val="005A41D6"/>
    <w:rsid w:val="005A4CBE"/>
    <w:rsid w:val="005B04A8"/>
    <w:rsid w:val="005B1353"/>
    <w:rsid w:val="005B1FD0"/>
    <w:rsid w:val="005B28AD"/>
    <w:rsid w:val="005B328D"/>
    <w:rsid w:val="005B3503"/>
    <w:rsid w:val="005B3EE7"/>
    <w:rsid w:val="005B431F"/>
    <w:rsid w:val="005B4DCD"/>
    <w:rsid w:val="005B4FAD"/>
    <w:rsid w:val="005B5327"/>
    <w:rsid w:val="005B78F5"/>
    <w:rsid w:val="005C276A"/>
    <w:rsid w:val="005C31EF"/>
    <w:rsid w:val="005C3AF2"/>
    <w:rsid w:val="005C6D44"/>
    <w:rsid w:val="005D2916"/>
    <w:rsid w:val="005D380C"/>
    <w:rsid w:val="005D50F9"/>
    <w:rsid w:val="005D63C3"/>
    <w:rsid w:val="005D6E04"/>
    <w:rsid w:val="005D7A12"/>
    <w:rsid w:val="005E1511"/>
    <w:rsid w:val="005E1C38"/>
    <w:rsid w:val="005E53EE"/>
    <w:rsid w:val="005F0542"/>
    <w:rsid w:val="005F0F72"/>
    <w:rsid w:val="005F1C1F"/>
    <w:rsid w:val="005F267C"/>
    <w:rsid w:val="005F346D"/>
    <w:rsid w:val="005F38FB"/>
    <w:rsid w:val="005F5500"/>
    <w:rsid w:val="00600280"/>
    <w:rsid w:val="00602D3B"/>
    <w:rsid w:val="0060326F"/>
    <w:rsid w:val="00605D39"/>
    <w:rsid w:val="006063DC"/>
    <w:rsid w:val="00606EA1"/>
    <w:rsid w:val="006070B2"/>
    <w:rsid w:val="006128F0"/>
    <w:rsid w:val="0061443C"/>
    <w:rsid w:val="0061726B"/>
    <w:rsid w:val="00617B81"/>
    <w:rsid w:val="0062387A"/>
    <w:rsid w:val="00624AB6"/>
    <w:rsid w:val="0063377D"/>
    <w:rsid w:val="006344BE"/>
    <w:rsid w:val="00634A66"/>
    <w:rsid w:val="00636625"/>
    <w:rsid w:val="006400A3"/>
    <w:rsid w:val="00640336"/>
    <w:rsid w:val="00640FC9"/>
    <w:rsid w:val="006414D3"/>
    <w:rsid w:val="006432F2"/>
    <w:rsid w:val="006446D2"/>
    <w:rsid w:val="00645200"/>
    <w:rsid w:val="00645C90"/>
    <w:rsid w:val="00647718"/>
    <w:rsid w:val="0064786C"/>
    <w:rsid w:val="00650A3A"/>
    <w:rsid w:val="0065320F"/>
    <w:rsid w:val="00653D64"/>
    <w:rsid w:val="00654E13"/>
    <w:rsid w:val="00656961"/>
    <w:rsid w:val="006606BE"/>
    <w:rsid w:val="00662B78"/>
    <w:rsid w:val="00666CDA"/>
    <w:rsid w:val="00667251"/>
    <w:rsid w:val="00667489"/>
    <w:rsid w:val="00670D44"/>
    <w:rsid w:val="00673F4C"/>
    <w:rsid w:val="00674351"/>
    <w:rsid w:val="00676AFC"/>
    <w:rsid w:val="0067742B"/>
    <w:rsid w:val="0067760F"/>
    <w:rsid w:val="0067780B"/>
    <w:rsid w:val="006807CD"/>
    <w:rsid w:val="00682C83"/>
    <w:rsid w:val="00682D43"/>
    <w:rsid w:val="0068507D"/>
    <w:rsid w:val="006854F5"/>
    <w:rsid w:val="0068575E"/>
    <w:rsid w:val="00685BAF"/>
    <w:rsid w:val="00690463"/>
    <w:rsid w:val="00690F2B"/>
    <w:rsid w:val="00692AD6"/>
    <w:rsid w:val="006974A3"/>
    <w:rsid w:val="00697B5D"/>
    <w:rsid w:val="006A0D03"/>
    <w:rsid w:val="006A174E"/>
    <w:rsid w:val="006A2A74"/>
    <w:rsid w:val="006A3827"/>
    <w:rsid w:val="006A41E9"/>
    <w:rsid w:val="006A5BF2"/>
    <w:rsid w:val="006B01A0"/>
    <w:rsid w:val="006B0D36"/>
    <w:rsid w:val="006B12CB"/>
    <w:rsid w:val="006B24DE"/>
    <w:rsid w:val="006B5916"/>
    <w:rsid w:val="006C0BB2"/>
    <w:rsid w:val="006C4775"/>
    <w:rsid w:val="006C4F4A"/>
    <w:rsid w:val="006C5E80"/>
    <w:rsid w:val="006C7CEE"/>
    <w:rsid w:val="006D075E"/>
    <w:rsid w:val="006D09DC"/>
    <w:rsid w:val="006D3509"/>
    <w:rsid w:val="006D511C"/>
    <w:rsid w:val="006D7232"/>
    <w:rsid w:val="006D7C6E"/>
    <w:rsid w:val="006E15A2"/>
    <w:rsid w:val="006E2F95"/>
    <w:rsid w:val="006F148B"/>
    <w:rsid w:val="006F4B9D"/>
    <w:rsid w:val="006F594C"/>
    <w:rsid w:val="006F741A"/>
    <w:rsid w:val="006F7B90"/>
    <w:rsid w:val="00702EB5"/>
    <w:rsid w:val="0070321C"/>
    <w:rsid w:val="00705EAF"/>
    <w:rsid w:val="00706CCE"/>
    <w:rsid w:val="00707492"/>
    <w:rsid w:val="0070773E"/>
    <w:rsid w:val="007100C9"/>
    <w:rsid w:val="007101CC"/>
    <w:rsid w:val="007114D2"/>
    <w:rsid w:val="00715C55"/>
    <w:rsid w:val="007172D8"/>
    <w:rsid w:val="0071798D"/>
    <w:rsid w:val="00722072"/>
    <w:rsid w:val="007237C7"/>
    <w:rsid w:val="007248B5"/>
    <w:rsid w:val="00724E3B"/>
    <w:rsid w:val="00725BF4"/>
    <w:rsid w:val="00725EEA"/>
    <w:rsid w:val="007276B6"/>
    <w:rsid w:val="00730AA1"/>
    <w:rsid w:val="00730CD8"/>
    <w:rsid w:val="00730CE9"/>
    <w:rsid w:val="0073373D"/>
    <w:rsid w:val="00734336"/>
    <w:rsid w:val="0074263C"/>
    <w:rsid w:val="007439DB"/>
    <w:rsid w:val="007547D4"/>
    <w:rsid w:val="007568D8"/>
    <w:rsid w:val="00765316"/>
    <w:rsid w:val="007708C8"/>
    <w:rsid w:val="007713AA"/>
    <w:rsid w:val="00775BFF"/>
    <w:rsid w:val="0077719D"/>
    <w:rsid w:val="00780DF0"/>
    <w:rsid w:val="007810B7"/>
    <w:rsid w:val="00782F0F"/>
    <w:rsid w:val="0078538F"/>
    <w:rsid w:val="00786E14"/>
    <w:rsid w:val="00787482"/>
    <w:rsid w:val="00787F6F"/>
    <w:rsid w:val="00792975"/>
    <w:rsid w:val="00796C2F"/>
    <w:rsid w:val="007A286D"/>
    <w:rsid w:val="007A314D"/>
    <w:rsid w:val="007A334D"/>
    <w:rsid w:val="007A38DF"/>
    <w:rsid w:val="007A5502"/>
    <w:rsid w:val="007B00E5"/>
    <w:rsid w:val="007B20CF"/>
    <w:rsid w:val="007B2499"/>
    <w:rsid w:val="007B409D"/>
    <w:rsid w:val="007B72E1"/>
    <w:rsid w:val="007B783A"/>
    <w:rsid w:val="007C1B95"/>
    <w:rsid w:val="007C3DF3"/>
    <w:rsid w:val="007C53F2"/>
    <w:rsid w:val="007C796D"/>
    <w:rsid w:val="007D3B60"/>
    <w:rsid w:val="007D4796"/>
    <w:rsid w:val="007D5017"/>
    <w:rsid w:val="007D73FB"/>
    <w:rsid w:val="007D7996"/>
    <w:rsid w:val="007E2F2D"/>
    <w:rsid w:val="007E5517"/>
    <w:rsid w:val="007F1375"/>
    <w:rsid w:val="007F1433"/>
    <w:rsid w:val="007F1491"/>
    <w:rsid w:val="007F2F03"/>
    <w:rsid w:val="007F3B6C"/>
    <w:rsid w:val="00800F6E"/>
    <w:rsid w:val="00800FE0"/>
    <w:rsid w:val="008035A7"/>
    <w:rsid w:val="008059DB"/>
    <w:rsid w:val="008066AD"/>
    <w:rsid w:val="00813740"/>
    <w:rsid w:val="00814AF1"/>
    <w:rsid w:val="0081517F"/>
    <w:rsid w:val="00815370"/>
    <w:rsid w:val="00816B11"/>
    <w:rsid w:val="00820458"/>
    <w:rsid w:val="0082153D"/>
    <w:rsid w:val="008255AA"/>
    <w:rsid w:val="008262AC"/>
    <w:rsid w:val="0082671B"/>
    <w:rsid w:val="00826A5F"/>
    <w:rsid w:val="00827B33"/>
    <w:rsid w:val="00830FF3"/>
    <w:rsid w:val="008334BF"/>
    <w:rsid w:val="00836B8C"/>
    <w:rsid w:val="00840062"/>
    <w:rsid w:val="008410C5"/>
    <w:rsid w:val="00842AD9"/>
    <w:rsid w:val="008446B5"/>
    <w:rsid w:val="00846C08"/>
    <w:rsid w:val="00850764"/>
    <w:rsid w:val="008530A4"/>
    <w:rsid w:val="008530E7"/>
    <w:rsid w:val="00854796"/>
    <w:rsid w:val="00856A55"/>
    <w:rsid w:val="00856BDB"/>
    <w:rsid w:val="00857675"/>
    <w:rsid w:val="008608EA"/>
    <w:rsid w:val="008612A4"/>
    <w:rsid w:val="008642CB"/>
    <w:rsid w:val="00866F8B"/>
    <w:rsid w:val="00871AE0"/>
    <w:rsid w:val="00872C48"/>
    <w:rsid w:val="00875EC3"/>
    <w:rsid w:val="008763E7"/>
    <w:rsid w:val="008808C5"/>
    <w:rsid w:val="00881A7C"/>
    <w:rsid w:val="00883C78"/>
    <w:rsid w:val="00885159"/>
    <w:rsid w:val="00885214"/>
    <w:rsid w:val="00887615"/>
    <w:rsid w:val="00890052"/>
    <w:rsid w:val="00890E11"/>
    <w:rsid w:val="00893285"/>
    <w:rsid w:val="00893492"/>
    <w:rsid w:val="00894E3A"/>
    <w:rsid w:val="00895A2F"/>
    <w:rsid w:val="00896133"/>
    <w:rsid w:val="00896EBD"/>
    <w:rsid w:val="008A5490"/>
    <w:rsid w:val="008A5665"/>
    <w:rsid w:val="008A5B67"/>
    <w:rsid w:val="008B24A8"/>
    <w:rsid w:val="008B25E4"/>
    <w:rsid w:val="008B3D78"/>
    <w:rsid w:val="008B52F8"/>
    <w:rsid w:val="008B56CC"/>
    <w:rsid w:val="008C261B"/>
    <w:rsid w:val="008C4FCA"/>
    <w:rsid w:val="008C5D68"/>
    <w:rsid w:val="008C7882"/>
    <w:rsid w:val="008D2261"/>
    <w:rsid w:val="008D4C28"/>
    <w:rsid w:val="008D577B"/>
    <w:rsid w:val="008D7A98"/>
    <w:rsid w:val="008E17C4"/>
    <w:rsid w:val="008E1AD6"/>
    <w:rsid w:val="008E45C4"/>
    <w:rsid w:val="008E64B1"/>
    <w:rsid w:val="008E64FA"/>
    <w:rsid w:val="008E74ED"/>
    <w:rsid w:val="008F09C7"/>
    <w:rsid w:val="008F4DEF"/>
    <w:rsid w:val="009011AB"/>
    <w:rsid w:val="00903D0D"/>
    <w:rsid w:val="009048C3"/>
    <w:rsid w:val="009048E1"/>
    <w:rsid w:val="00904DC4"/>
    <w:rsid w:val="0090598C"/>
    <w:rsid w:val="009060A2"/>
    <w:rsid w:val="009071BB"/>
    <w:rsid w:val="00910E03"/>
    <w:rsid w:val="0091335F"/>
    <w:rsid w:val="00913885"/>
    <w:rsid w:val="00915ABF"/>
    <w:rsid w:val="00917D15"/>
    <w:rsid w:val="00921CAD"/>
    <w:rsid w:val="00924247"/>
    <w:rsid w:val="0092526B"/>
    <w:rsid w:val="00926C69"/>
    <w:rsid w:val="009311ED"/>
    <w:rsid w:val="00931D41"/>
    <w:rsid w:val="00933D18"/>
    <w:rsid w:val="00941AC1"/>
    <w:rsid w:val="00942221"/>
    <w:rsid w:val="009446EE"/>
    <w:rsid w:val="00945B52"/>
    <w:rsid w:val="00950902"/>
    <w:rsid w:val="00950FBB"/>
    <w:rsid w:val="00951118"/>
    <w:rsid w:val="0095122F"/>
    <w:rsid w:val="00953349"/>
    <w:rsid w:val="00953517"/>
    <w:rsid w:val="00953E4C"/>
    <w:rsid w:val="00954E0C"/>
    <w:rsid w:val="0095543A"/>
    <w:rsid w:val="00961156"/>
    <w:rsid w:val="00963181"/>
    <w:rsid w:val="00964F03"/>
    <w:rsid w:val="00964F6D"/>
    <w:rsid w:val="00966F1F"/>
    <w:rsid w:val="009700BC"/>
    <w:rsid w:val="00971DB2"/>
    <w:rsid w:val="00975676"/>
    <w:rsid w:val="00976467"/>
    <w:rsid w:val="00976D32"/>
    <w:rsid w:val="00980804"/>
    <w:rsid w:val="009844F7"/>
    <w:rsid w:val="00984F59"/>
    <w:rsid w:val="0098707E"/>
    <w:rsid w:val="00990BFA"/>
    <w:rsid w:val="009938F7"/>
    <w:rsid w:val="00995200"/>
    <w:rsid w:val="00995A7D"/>
    <w:rsid w:val="00995C39"/>
    <w:rsid w:val="00996EFF"/>
    <w:rsid w:val="009A05AA"/>
    <w:rsid w:val="009A2D5A"/>
    <w:rsid w:val="009A6509"/>
    <w:rsid w:val="009A6E2F"/>
    <w:rsid w:val="009A7DDF"/>
    <w:rsid w:val="009B2969"/>
    <w:rsid w:val="009B2C7E"/>
    <w:rsid w:val="009B2CD7"/>
    <w:rsid w:val="009B6DBD"/>
    <w:rsid w:val="009B74A4"/>
    <w:rsid w:val="009B7EC1"/>
    <w:rsid w:val="009C108A"/>
    <w:rsid w:val="009C2E47"/>
    <w:rsid w:val="009C6226"/>
    <w:rsid w:val="009C6BFB"/>
    <w:rsid w:val="009D0C05"/>
    <w:rsid w:val="009D240B"/>
    <w:rsid w:val="009E2C00"/>
    <w:rsid w:val="009E3268"/>
    <w:rsid w:val="009E49AD"/>
    <w:rsid w:val="009E4CC5"/>
    <w:rsid w:val="009E6D70"/>
    <w:rsid w:val="009E70F4"/>
    <w:rsid w:val="009E72A3"/>
    <w:rsid w:val="009F04E7"/>
    <w:rsid w:val="009F1AD2"/>
    <w:rsid w:val="00A00C78"/>
    <w:rsid w:val="00A040DA"/>
    <w:rsid w:val="00A0479E"/>
    <w:rsid w:val="00A05D83"/>
    <w:rsid w:val="00A07979"/>
    <w:rsid w:val="00A1064D"/>
    <w:rsid w:val="00A11755"/>
    <w:rsid w:val="00A207FB"/>
    <w:rsid w:val="00A209DF"/>
    <w:rsid w:val="00A22728"/>
    <w:rsid w:val="00A23F09"/>
    <w:rsid w:val="00A24016"/>
    <w:rsid w:val="00A265BF"/>
    <w:rsid w:val="00A26F44"/>
    <w:rsid w:val="00A2763E"/>
    <w:rsid w:val="00A27646"/>
    <w:rsid w:val="00A340C8"/>
    <w:rsid w:val="00A34FAB"/>
    <w:rsid w:val="00A37425"/>
    <w:rsid w:val="00A37BD2"/>
    <w:rsid w:val="00A42C43"/>
    <w:rsid w:val="00A4313D"/>
    <w:rsid w:val="00A434FE"/>
    <w:rsid w:val="00A45B37"/>
    <w:rsid w:val="00A50120"/>
    <w:rsid w:val="00A522EB"/>
    <w:rsid w:val="00A57578"/>
    <w:rsid w:val="00A60351"/>
    <w:rsid w:val="00A61C6D"/>
    <w:rsid w:val="00A63015"/>
    <w:rsid w:val="00A6387B"/>
    <w:rsid w:val="00A65D85"/>
    <w:rsid w:val="00A66254"/>
    <w:rsid w:val="00A678B4"/>
    <w:rsid w:val="00A704A3"/>
    <w:rsid w:val="00A711D6"/>
    <w:rsid w:val="00A72335"/>
    <w:rsid w:val="00A75103"/>
    <w:rsid w:val="00A75E23"/>
    <w:rsid w:val="00A82AA0"/>
    <w:rsid w:val="00A82D5D"/>
    <w:rsid w:val="00A82F8A"/>
    <w:rsid w:val="00A8354C"/>
    <w:rsid w:val="00A84622"/>
    <w:rsid w:val="00A84BF0"/>
    <w:rsid w:val="00A87D63"/>
    <w:rsid w:val="00A9226B"/>
    <w:rsid w:val="00A9502D"/>
    <w:rsid w:val="00A9575C"/>
    <w:rsid w:val="00A95B56"/>
    <w:rsid w:val="00A95E81"/>
    <w:rsid w:val="00A969AF"/>
    <w:rsid w:val="00AA6AEC"/>
    <w:rsid w:val="00AA799F"/>
    <w:rsid w:val="00AA79E3"/>
    <w:rsid w:val="00AB1A2E"/>
    <w:rsid w:val="00AB328A"/>
    <w:rsid w:val="00AB4918"/>
    <w:rsid w:val="00AB4BC8"/>
    <w:rsid w:val="00AB5D6E"/>
    <w:rsid w:val="00AB6BA7"/>
    <w:rsid w:val="00AB7BE8"/>
    <w:rsid w:val="00AC1878"/>
    <w:rsid w:val="00AC21F2"/>
    <w:rsid w:val="00AC5177"/>
    <w:rsid w:val="00AD0710"/>
    <w:rsid w:val="00AD4DB9"/>
    <w:rsid w:val="00AD53A2"/>
    <w:rsid w:val="00AD6165"/>
    <w:rsid w:val="00AD63C0"/>
    <w:rsid w:val="00AD794E"/>
    <w:rsid w:val="00AE0A7D"/>
    <w:rsid w:val="00AE28FA"/>
    <w:rsid w:val="00AE35B2"/>
    <w:rsid w:val="00AE6AA0"/>
    <w:rsid w:val="00AE6AFD"/>
    <w:rsid w:val="00AF3C10"/>
    <w:rsid w:val="00AF520F"/>
    <w:rsid w:val="00B02DB4"/>
    <w:rsid w:val="00B06ADE"/>
    <w:rsid w:val="00B113B9"/>
    <w:rsid w:val="00B11537"/>
    <w:rsid w:val="00B119A2"/>
    <w:rsid w:val="00B11CF4"/>
    <w:rsid w:val="00B1416D"/>
    <w:rsid w:val="00B177F2"/>
    <w:rsid w:val="00B201F1"/>
    <w:rsid w:val="00B23FF7"/>
    <w:rsid w:val="00B2603F"/>
    <w:rsid w:val="00B302B7"/>
    <w:rsid w:val="00B304E7"/>
    <w:rsid w:val="00B30C51"/>
    <w:rsid w:val="00B318B6"/>
    <w:rsid w:val="00B33D97"/>
    <w:rsid w:val="00B3499B"/>
    <w:rsid w:val="00B41F47"/>
    <w:rsid w:val="00B44468"/>
    <w:rsid w:val="00B46637"/>
    <w:rsid w:val="00B478A6"/>
    <w:rsid w:val="00B5065C"/>
    <w:rsid w:val="00B609AF"/>
    <w:rsid w:val="00B60AC9"/>
    <w:rsid w:val="00B63001"/>
    <w:rsid w:val="00B631DE"/>
    <w:rsid w:val="00B67323"/>
    <w:rsid w:val="00B67909"/>
    <w:rsid w:val="00B715F2"/>
    <w:rsid w:val="00B74071"/>
    <w:rsid w:val="00B74244"/>
    <w:rsid w:val="00B7428E"/>
    <w:rsid w:val="00B74B67"/>
    <w:rsid w:val="00B76234"/>
    <w:rsid w:val="00B779AA"/>
    <w:rsid w:val="00B803C4"/>
    <w:rsid w:val="00B81C95"/>
    <w:rsid w:val="00B82330"/>
    <w:rsid w:val="00B82ED4"/>
    <w:rsid w:val="00B8424F"/>
    <w:rsid w:val="00B86896"/>
    <w:rsid w:val="00B875A6"/>
    <w:rsid w:val="00B90D02"/>
    <w:rsid w:val="00B92220"/>
    <w:rsid w:val="00B93E4C"/>
    <w:rsid w:val="00B94A1B"/>
    <w:rsid w:val="00B953C1"/>
    <w:rsid w:val="00B962DF"/>
    <w:rsid w:val="00BA5C89"/>
    <w:rsid w:val="00BB04EB"/>
    <w:rsid w:val="00BB099F"/>
    <w:rsid w:val="00BB2539"/>
    <w:rsid w:val="00BB4CE2"/>
    <w:rsid w:val="00BB5EF0"/>
    <w:rsid w:val="00BB6724"/>
    <w:rsid w:val="00BB7D42"/>
    <w:rsid w:val="00BC0EFB"/>
    <w:rsid w:val="00BC2E39"/>
    <w:rsid w:val="00BC6066"/>
    <w:rsid w:val="00BD2364"/>
    <w:rsid w:val="00BD28E3"/>
    <w:rsid w:val="00BD3878"/>
    <w:rsid w:val="00BD4CCA"/>
    <w:rsid w:val="00BE117E"/>
    <w:rsid w:val="00BE238C"/>
    <w:rsid w:val="00BE3261"/>
    <w:rsid w:val="00BF00EF"/>
    <w:rsid w:val="00BF150E"/>
    <w:rsid w:val="00BF374B"/>
    <w:rsid w:val="00BF58FC"/>
    <w:rsid w:val="00C01B97"/>
    <w:rsid w:val="00C01F77"/>
    <w:rsid w:val="00C01FFC"/>
    <w:rsid w:val="00C0369D"/>
    <w:rsid w:val="00C05321"/>
    <w:rsid w:val="00C0544C"/>
    <w:rsid w:val="00C0546E"/>
    <w:rsid w:val="00C06AE4"/>
    <w:rsid w:val="00C071BD"/>
    <w:rsid w:val="00C114FF"/>
    <w:rsid w:val="00C11D49"/>
    <w:rsid w:val="00C11EA9"/>
    <w:rsid w:val="00C121C0"/>
    <w:rsid w:val="00C14235"/>
    <w:rsid w:val="00C14961"/>
    <w:rsid w:val="00C171A1"/>
    <w:rsid w:val="00C171A4"/>
    <w:rsid w:val="00C17F12"/>
    <w:rsid w:val="00C20734"/>
    <w:rsid w:val="00C213A4"/>
    <w:rsid w:val="00C21C1A"/>
    <w:rsid w:val="00C23221"/>
    <w:rsid w:val="00C237E9"/>
    <w:rsid w:val="00C23A4D"/>
    <w:rsid w:val="00C30321"/>
    <w:rsid w:val="00C32989"/>
    <w:rsid w:val="00C344E1"/>
    <w:rsid w:val="00C36883"/>
    <w:rsid w:val="00C36F85"/>
    <w:rsid w:val="00C40928"/>
    <w:rsid w:val="00C40CFF"/>
    <w:rsid w:val="00C42697"/>
    <w:rsid w:val="00C43F01"/>
    <w:rsid w:val="00C47552"/>
    <w:rsid w:val="00C54B17"/>
    <w:rsid w:val="00C57A81"/>
    <w:rsid w:val="00C60193"/>
    <w:rsid w:val="00C634D4"/>
    <w:rsid w:val="00C63AA5"/>
    <w:rsid w:val="00C65071"/>
    <w:rsid w:val="00C65557"/>
    <w:rsid w:val="00C6727C"/>
    <w:rsid w:val="00C6744C"/>
    <w:rsid w:val="00C72416"/>
    <w:rsid w:val="00C73134"/>
    <w:rsid w:val="00C73F6D"/>
    <w:rsid w:val="00C74F6E"/>
    <w:rsid w:val="00C75AE1"/>
    <w:rsid w:val="00C76A77"/>
    <w:rsid w:val="00C77FA4"/>
    <w:rsid w:val="00C77FFA"/>
    <w:rsid w:val="00C80401"/>
    <w:rsid w:val="00C81C97"/>
    <w:rsid w:val="00C828CF"/>
    <w:rsid w:val="00C840C2"/>
    <w:rsid w:val="00C84101"/>
    <w:rsid w:val="00C8535F"/>
    <w:rsid w:val="00C860ED"/>
    <w:rsid w:val="00C90EDA"/>
    <w:rsid w:val="00C92ABF"/>
    <w:rsid w:val="00C92D9D"/>
    <w:rsid w:val="00C93C62"/>
    <w:rsid w:val="00C959E7"/>
    <w:rsid w:val="00CA1FC8"/>
    <w:rsid w:val="00CB15C7"/>
    <w:rsid w:val="00CB2823"/>
    <w:rsid w:val="00CB3D57"/>
    <w:rsid w:val="00CB4600"/>
    <w:rsid w:val="00CB4CB4"/>
    <w:rsid w:val="00CB680E"/>
    <w:rsid w:val="00CC0FC3"/>
    <w:rsid w:val="00CC1E65"/>
    <w:rsid w:val="00CC567A"/>
    <w:rsid w:val="00CC71F2"/>
    <w:rsid w:val="00CC7C87"/>
    <w:rsid w:val="00CD4059"/>
    <w:rsid w:val="00CD415B"/>
    <w:rsid w:val="00CD4E5A"/>
    <w:rsid w:val="00CD556C"/>
    <w:rsid w:val="00CD6AFD"/>
    <w:rsid w:val="00CD6F80"/>
    <w:rsid w:val="00CD6F8E"/>
    <w:rsid w:val="00CD7EF6"/>
    <w:rsid w:val="00CE03CE"/>
    <w:rsid w:val="00CE0F5D"/>
    <w:rsid w:val="00CE1A6A"/>
    <w:rsid w:val="00CF0DFF"/>
    <w:rsid w:val="00CF267E"/>
    <w:rsid w:val="00CF2DF1"/>
    <w:rsid w:val="00D028A9"/>
    <w:rsid w:val="00D0359D"/>
    <w:rsid w:val="00D04A14"/>
    <w:rsid w:val="00D04DED"/>
    <w:rsid w:val="00D1089A"/>
    <w:rsid w:val="00D10E87"/>
    <w:rsid w:val="00D116BD"/>
    <w:rsid w:val="00D1769E"/>
    <w:rsid w:val="00D2001A"/>
    <w:rsid w:val="00D20684"/>
    <w:rsid w:val="00D21AD1"/>
    <w:rsid w:val="00D26B62"/>
    <w:rsid w:val="00D32624"/>
    <w:rsid w:val="00D3691A"/>
    <w:rsid w:val="00D377E2"/>
    <w:rsid w:val="00D42DCB"/>
    <w:rsid w:val="00D43CF1"/>
    <w:rsid w:val="00D451B6"/>
    <w:rsid w:val="00D45482"/>
    <w:rsid w:val="00D46DF2"/>
    <w:rsid w:val="00D47674"/>
    <w:rsid w:val="00D50E11"/>
    <w:rsid w:val="00D5338C"/>
    <w:rsid w:val="00D57287"/>
    <w:rsid w:val="00D606B2"/>
    <w:rsid w:val="00D625A7"/>
    <w:rsid w:val="00D64074"/>
    <w:rsid w:val="00D65777"/>
    <w:rsid w:val="00D7080C"/>
    <w:rsid w:val="00D728A0"/>
    <w:rsid w:val="00D7593D"/>
    <w:rsid w:val="00D76E8B"/>
    <w:rsid w:val="00D77C5A"/>
    <w:rsid w:val="00D8180F"/>
    <w:rsid w:val="00D83661"/>
    <w:rsid w:val="00D85185"/>
    <w:rsid w:val="00D95C60"/>
    <w:rsid w:val="00D96E69"/>
    <w:rsid w:val="00D97C2E"/>
    <w:rsid w:val="00D97E7D"/>
    <w:rsid w:val="00DA0D57"/>
    <w:rsid w:val="00DA0F34"/>
    <w:rsid w:val="00DA1232"/>
    <w:rsid w:val="00DA18AB"/>
    <w:rsid w:val="00DA2E99"/>
    <w:rsid w:val="00DA42EF"/>
    <w:rsid w:val="00DB1D32"/>
    <w:rsid w:val="00DB20E5"/>
    <w:rsid w:val="00DB3439"/>
    <w:rsid w:val="00DB3618"/>
    <w:rsid w:val="00DB468A"/>
    <w:rsid w:val="00DB5D75"/>
    <w:rsid w:val="00DC0C91"/>
    <w:rsid w:val="00DC2946"/>
    <w:rsid w:val="00DC550F"/>
    <w:rsid w:val="00DC6087"/>
    <w:rsid w:val="00DC64FD"/>
    <w:rsid w:val="00DC7D16"/>
    <w:rsid w:val="00DD53C3"/>
    <w:rsid w:val="00DD6D15"/>
    <w:rsid w:val="00DE127F"/>
    <w:rsid w:val="00DE424A"/>
    <w:rsid w:val="00DE4419"/>
    <w:rsid w:val="00DE45B3"/>
    <w:rsid w:val="00DE4D56"/>
    <w:rsid w:val="00DE60C1"/>
    <w:rsid w:val="00DE64C9"/>
    <w:rsid w:val="00DE67C4"/>
    <w:rsid w:val="00DF0ACA"/>
    <w:rsid w:val="00DF2245"/>
    <w:rsid w:val="00DF309E"/>
    <w:rsid w:val="00DF4CE9"/>
    <w:rsid w:val="00DF77CF"/>
    <w:rsid w:val="00E026E8"/>
    <w:rsid w:val="00E040D8"/>
    <w:rsid w:val="00E060F7"/>
    <w:rsid w:val="00E14C47"/>
    <w:rsid w:val="00E22698"/>
    <w:rsid w:val="00E24022"/>
    <w:rsid w:val="00E25B7C"/>
    <w:rsid w:val="00E25F93"/>
    <w:rsid w:val="00E2739C"/>
    <w:rsid w:val="00E2751F"/>
    <w:rsid w:val="00E3076B"/>
    <w:rsid w:val="00E31A6C"/>
    <w:rsid w:val="00E31D2E"/>
    <w:rsid w:val="00E33224"/>
    <w:rsid w:val="00E3725B"/>
    <w:rsid w:val="00E43109"/>
    <w:rsid w:val="00E434D1"/>
    <w:rsid w:val="00E56CBB"/>
    <w:rsid w:val="00E6096F"/>
    <w:rsid w:val="00E6160E"/>
    <w:rsid w:val="00E61950"/>
    <w:rsid w:val="00E61E51"/>
    <w:rsid w:val="00E6552A"/>
    <w:rsid w:val="00E6707D"/>
    <w:rsid w:val="00E70337"/>
    <w:rsid w:val="00E703E0"/>
    <w:rsid w:val="00E70E7C"/>
    <w:rsid w:val="00E71313"/>
    <w:rsid w:val="00E72606"/>
    <w:rsid w:val="00E73C3E"/>
    <w:rsid w:val="00E73E45"/>
    <w:rsid w:val="00E74050"/>
    <w:rsid w:val="00E743B7"/>
    <w:rsid w:val="00E745AC"/>
    <w:rsid w:val="00E75BB6"/>
    <w:rsid w:val="00E806B7"/>
    <w:rsid w:val="00E82496"/>
    <w:rsid w:val="00E83115"/>
    <w:rsid w:val="00E834CD"/>
    <w:rsid w:val="00E838DE"/>
    <w:rsid w:val="00E846DC"/>
    <w:rsid w:val="00E84E9D"/>
    <w:rsid w:val="00E86CEE"/>
    <w:rsid w:val="00E935AF"/>
    <w:rsid w:val="00E94F43"/>
    <w:rsid w:val="00E95993"/>
    <w:rsid w:val="00EA5F69"/>
    <w:rsid w:val="00EB0E20"/>
    <w:rsid w:val="00EB1A80"/>
    <w:rsid w:val="00EB2E4E"/>
    <w:rsid w:val="00EB457B"/>
    <w:rsid w:val="00EC1AD8"/>
    <w:rsid w:val="00EC47C4"/>
    <w:rsid w:val="00EC4F3A"/>
    <w:rsid w:val="00EC5E74"/>
    <w:rsid w:val="00ED0F8E"/>
    <w:rsid w:val="00ED5527"/>
    <w:rsid w:val="00ED594D"/>
    <w:rsid w:val="00EE36E1"/>
    <w:rsid w:val="00EE39E4"/>
    <w:rsid w:val="00EE6228"/>
    <w:rsid w:val="00EE750F"/>
    <w:rsid w:val="00EE7AC7"/>
    <w:rsid w:val="00EE7B3F"/>
    <w:rsid w:val="00EE7F34"/>
    <w:rsid w:val="00EF0489"/>
    <w:rsid w:val="00EF3A8A"/>
    <w:rsid w:val="00F0054D"/>
    <w:rsid w:val="00F01885"/>
    <w:rsid w:val="00F02467"/>
    <w:rsid w:val="00F04D0E"/>
    <w:rsid w:val="00F05E15"/>
    <w:rsid w:val="00F12214"/>
    <w:rsid w:val="00F12565"/>
    <w:rsid w:val="00F1379F"/>
    <w:rsid w:val="00F13F7F"/>
    <w:rsid w:val="00F144BE"/>
    <w:rsid w:val="00F14ACA"/>
    <w:rsid w:val="00F17A0C"/>
    <w:rsid w:val="00F23927"/>
    <w:rsid w:val="00F2396E"/>
    <w:rsid w:val="00F26A05"/>
    <w:rsid w:val="00F307CE"/>
    <w:rsid w:val="00F3106A"/>
    <w:rsid w:val="00F324B7"/>
    <w:rsid w:val="00F354C5"/>
    <w:rsid w:val="00F37108"/>
    <w:rsid w:val="00F40449"/>
    <w:rsid w:val="00F417D5"/>
    <w:rsid w:val="00F45B8E"/>
    <w:rsid w:val="00F47BAA"/>
    <w:rsid w:val="00F51D9E"/>
    <w:rsid w:val="00F520FE"/>
    <w:rsid w:val="00F52EAB"/>
    <w:rsid w:val="00F5375B"/>
    <w:rsid w:val="00F53985"/>
    <w:rsid w:val="00F55A04"/>
    <w:rsid w:val="00F5657C"/>
    <w:rsid w:val="00F61A31"/>
    <w:rsid w:val="00F63F8A"/>
    <w:rsid w:val="00F64AA9"/>
    <w:rsid w:val="00F66F00"/>
    <w:rsid w:val="00F67A2D"/>
    <w:rsid w:val="00F70A1B"/>
    <w:rsid w:val="00F72FDF"/>
    <w:rsid w:val="00F75960"/>
    <w:rsid w:val="00F76EA8"/>
    <w:rsid w:val="00F774EB"/>
    <w:rsid w:val="00F801A6"/>
    <w:rsid w:val="00F81BEA"/>
    <w:rsid w:val="00F82526"/>
    <w:rsid w:val="00F8304F"/>
    <w:rsid w:val="00F83C53"/>
    <w:rsid w:val="00F84035"/>
    <w:rsid w:val="00F84672"/>
    <w:rsid w:val="00F84802"/>
    <w:rsid w:val="00F85FC4"/>
    <w:rsid w:val="00F864BA"/>
    <w:rsid w:val="00F90B01"/>
    <w:rsid w:val="00F95A8C"/>
    <w:rsid w:val="00F97978"/>
    <w:rsid w:val="00FA06FD"/>
    <w:rsid w:val="00FA4384"/>
    <w:rsid w:val="00FA4EE2"/>
    <w:rsid w:val="00FA515B"/>
    <w:rsid w:val="00FA6B90"/>
    <w:rsid w:val="00FA70F9"/>
    <w:rsid w:val="00FA74CB"/>
    <w:rsid w:val="00FB207A"/>
    <w:rsid w:val="00FB2886"/>
    <w:rsid w:val="00FB3406"/>
    <w:rsid w:val="00FB466E"/>
    <w:rsid w:val="00FC02F3"/>
    <w:rsid w:val="00FC0F60"/>
    <w:rsid w:val="00FC146E"/>
    <w:rsid w:val="00FC1D2F"/>
    <w:rsid w:val="00FC752C"/>
    <w:rsid w:val="00FD0492"/>
    <w:rsid w:val="00FD13EC"/>
    <w:rsid w:val="00FD1E45"/>
    <w:rsid w:val="00FD2AC2"/>
    <w:rsid w:val="00FD4DA8"/>
    <w:rsid w:val="00FD4EEF"/>
    <w:rsid w:val="00FD5461"/>
    <w:rsid w:val="00FD6BDB"/>
    <w:rsid w:val="00FD6F00"/>
    <w:rsid w:val="00FD7B98"/>
    <w:rsid w:val="00FE4D49"/>
    <w:rsid w:val="00FF0083"/>
    <w:rsid w:val="00FF18D2"/>
    <w:rsid w:val="00FF22F5"/>
    <w:rsid w:val="00FF4664"/>
    <w:rsid w:val="00FF5341"/>
    <w:rsid w:val="00FF7577"/>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6A353"/>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Mention">
    <w:name w:val="Mention"/>
    <w:rsid w:val="00547A81"/>
    <w:rPr>
      <w:color w:val="2B579A"/>
      <w:shd w:val="clear" w:color="auto" w:fill="E1DFDD"/>
    </w:rPr>
  </w:style>
  <w:style w:type="paragraph" w:customStyle="1" w:styleId="paragraph">
    <w:name w:val="paragraph"/>
    <w:basedOn w:val="Normal"/>
    <w:rsid w:val="0017765C"/>
    <w:pPr>
      <w:tabs>
        <w:tab w:val="clear" w:pos="567"/>
      </w:tabs>
      <w:spacing w:before="100" w:beforeAutospacing="1" w:after="100" w:afterAutospacing="1" w:line="240" w:lineRule="auto"/>
    </w:pPr>
    <w:rPr>
      <w:sz w:val="24"/>
      <w:szCs w:val="24"/>
      <w:lang w:eastAsia="en-GB" w:bidi="he-IL"/>
    </w:rPr>
  </w:style>
  <w:style w:type="character" w:customStyle="1" w:styleId="normaltextrun">
    <w:name w:val="normaltextrun"/>
    <w:basedOn w:val="DefaultParagraphFont"/>
    <w:rsid w:val="0017765C"/>
  </w:style>
  <w:style w:type="character" w:customStyle="1" w:styleId="eop">
    <w:name w:val="eop"/>
    <w:basedOn w:val="DefaultParagraphFont"/>
    <w:rsid w:val="00177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480792">
      <w:bodyDiv w:val="1"/>
      <w:marLeft w:val="0"/>
      <w:marRight w:val="0"/>
      <w:marTop w:val="0"/>
      <w:marBottom w:val="0"/>
      <w:divBdr>
        <w:top w:val="none" w:sz="0" w:space="0" w:color="auto"/>
        <w:left w:val="none" w:sz="0" w:space="0" w:color="auto"/>
        <w:bottom w:val="none" w:sz="0" w:space="0" w:color="auto"/>
        <w:right w:val="none" w:sz="0" w:space="0" w:color="auto"/>
      </w:divBdr>
      <w:divsChild>
        <w:div w:id="933394304">
          <w:marLeft w:val="0"/>
          <w:marRight w:val="0"/>
          <w:marTop w:val="0"/>
          <w:marBottom w:val="0"/>
          <w:divBdr>
            <w:top w:val="none" w:sz="0" w:space="0" w:color="auto"/>
            <w:left w:val="none" w:sz="0" w:space="0" w:color="auto"/>
            <w:bottom w:val="none" w:sz="0" w:space="0" w:color="auto"/>
            <w:right w:val="none" w:sz="0" w:space="0" w:color="auto"/>
          </w:divBdr>
          <w:divsChild>
            <w:div w:id="638342161">
              <w:marLeft w:val="0"/>
              <w:marRight w:val="0"/>
              <w:marTop w:val="0"/>
              <w:marBottom w:val="0"/>
              <w:divBdr>
                <w:top w:val="none" w:sz="0" w:space="0" w:color="auto"/>
                <w:left w:val="none" w:sz="0" w:space="0" w:color="auto"/>
                <w:bottom w:val="none" w:sz="0" w:space="0" w:color="auto"/>
                <w:right w:val="none" w:sz="0" w:space="0" w:color="auto"/>
              </w:divBdr>
              <w:divsChild>
                <w:div w:id="151784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82633">
      <w:bodyDiv w:val="1"/>
      <w:marLeft w:val="0"/>
      <w:marRight w:val="0"/>
      <w:marTop w:val="0"/>
      <w:marBottom w:val="0"/>
      <w:divBdr>
        <w:top w:val="none" w:sz="0" w:space="0" w:color="auto"/>
        <w:left w:val="none" w:sz="0" w:space="0" w:color="auto"/>
        <w:bottom w:val="none" w:sz="0" w:space="0" w:color="auto"/>
        <w:right w:val="none" w:sz="0" w:space="0" w:color="auto"/>
      </w:divBdr>
      <w:divsChild>
        <w:div w:id="1726561589">
          <w:marLeft w:val="0"/>
          <w:marRight w:val="0"/>
          <w:marTop w:val="0"/>
          <w:marBottom w:val="0"/>
          <w:divBdr>
            <w:top w:val="none" w:sz="0" w:space="0" w:color="auto"/>
            <w:left w:val="none" w:sz="0" w:space="0" w:color="auto"/>
            <w:bottom w:val="none" w:sz="0" w:space="0" w:color="auto"/>
            <w:right w:val="none" w:sz="0" w:space="0" w:color="auto"/>
          </w:divBdr>
          <w:divsChild>
            <w:div w:id="1637488187">
              <w:marLeft w:val="0"/>
              <w:marRight w:val="0"/>
              <w:marTop w:val="0"/>
              <w:marBottom w:val="0"/>
              <w:divBdr>
                <w:top w:val="none" w:sz="0" w:space="0" w:color="auto"/>
                <w:left w:val="none" w:sz="0" w:space="0" w:color="auto"/>
                <w:bottom w:val="none" w:sz="0" w:space="0" w:color="auto"/>
                <w:right w:val="none" w:sz="0" w:space="0" w:color="auto"/>
              </w:divBdr>
              <w:divsChild>
                <w:div w:id="166477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923671">
      <w:bodyDiv w:val="1"/>
      <w:marLeft w:val="0"/>
      <w:marRight w:val="0"/>
      <w:marTop w:val="0"/>
      <w:marBottom w:val="0"/>
      <w:divBdr>
        <w:top w:val="none" w:sz="0" w:space="0" w:color="auto"/>
        <w:left w:val="none" w:sz="0" w:space="0" w:color="auto"/>
        <w:bottom w:val="none" w:sz="0" w:space="0" w:color="auto"/>
        <w:right w:val="none" w:sz="0" w:space="0" w:color="auto"/>
      </w:divBdr>
      <w:divsChild>
        <w:div w:id="1213466933">
          <w:marLeft w:val="0"/>
          <w:marRight w:val="0"/>
          <w:marTop w:val="0"/>
          <w:marBottom w:val="0"/>
          <w:divBdr>
            <w:top w:val="none" w:sz="0" w:space="0" w:color="auto"/>
            <w:left w:val="none" w:sz="0" w:space="0" w:color="auto"/>
            <w:bottom w:val="none" w:sz="0" w:space="0" w:color="auto"/>
            <w:right w:val="none" w:sz="0" w:space="0" w:color="auto"/>
          </w:divBdr>
          <w:divsChild>
            <w:div w:id="1484472326">
              <w:marLeft w:val="0"/>
              <w:marRight w:val="0"/>
              <w:marTop w:val="0"/>
              <w:marBottom w:val="0"/>
              <w:divBdr>
                <w:top w:val="none" w:sz="0" w:space="0" w:color="auto"/>
                <w:left w:val="none" w:sz="0" w:space="0" w:color="auto"/>
                <w:bottom w:val="none" w:sz="0" w:space="0" w:color="auto"/>
                <w:right w:val="none" w:sz="0" w:space="0" w:color="auto"/>
              </w:divBdr>
              <w:divsChild>
                <w:div w:id="184995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775108">
      <w:bodyDiv w:val="1"/>
      <w:marLeft w:val="0"/>
      <w:marRight w:val="0"/>
      <w:marTop w:val="0"/>
      <w:marBottom w:val="0"/>
      <w:divBdr>
        <w:top w:val="none" w:sz="0" w:space="0" w:color="auto"/>
        <w:left w:val="none" w:sz="0" w:space="0" w:color="auto"/>
        <w:bottom w:val="none" w:sz="0" w:space="0" w:color="auto"/>
        <w:right w:val="none" w:sz="0" w:space="0" w:color="auto"/>
      </w:divBdr>
      <w:divsChild>
        <w:div w:id="493768267">
          <w:marLeft w:val="0"/>
          <w:marRight w:val="0"/>
          <w:marTop w:val="0"/>
          <w:marBottom w:val="0"/>
          <w:divBdr>
            <w:top w:val="none" w:sz="0" w:space="0" w:color="auto"/>
            <w:left w:val="none" w:sz="0" w:space="0" w:color="auto"/>
            <w:bottom w:val="none" w:sz="0" w:space="0" w:color="auto"/>
            <w:right w:val="none" w:sz="0" w:space="0" w:color="auto"/>
          </w:divBdr>
        </w:div>
        <w:div w:id="574097151">
          <w:marLeft w:val="0"/>
          <w:marRight w:val="0"/>
          <w:marTop w:val="0"/>
          <w:marBottom w:val="0"/>
          <w:divBdr>
            <w:top w:val="none" w:sz="0" w:space="0" w:color="auto"/>
            <w:left w:val="none" w:sz="0" w:space="0" w:color="auto"/>
            <w:bottom w:val="none" w:sz="0" w:space="0" w:color="auto"/>
            <w:right w:val="none" w:sz="0" w:space="0" w:color="auto"/>
          </w:divBdr>
        </w:div>
      </w:divsChild>
    </w:div>
    <w:div w:id="1879732459">
      <w:bodyDiv w:val="1"/>
      <w:marLeft w:val="0"/>
      <w:marRight w:val="0"/>
      <w:marTop w:val="0"/>
      <w:marBottom w:val="0"/>
      <w:divBdr>
        <w:top w:val="none" w:sz="0" w:space="0" w:color="auto"/>
        <w:left w:val="none" w:sz="0" w:space="0" w:color="auto"/>
        <w:bottom w:val="none" w:sz="0" w:space="0" w:color="auto"/>
        <w:right w:val="none" w:sz="0" w:space="0" w:color="auto"/>
      </w:divBdr>
      <w:divsChild>
        <w:div w:id="1649633190">
          <w:marLeft w:val="0"/>
          <w:marRight w:val="0"/>
          <w:marTop w:val="0"/>
          <w:marBottom w:val="0"/>
          <w:divBdr>
            <w:top w:val="none" w:sz="0" w:space="0" w:color="auto"/>
            <w:left w:val="none" w:sz="0" w:space="0" w:color="auto"/>
            <w:bottom w:val="none" w:sz="0" w:space="0" w:color="auto"/>
            <w:right w:val="none" w:sz="0" w:space="0" w:color="auto"/>
          </w:divBdr>
          <w:divsChild>
            <w:div w:id="1920363807">
              <w:marLeft w:val="0"/>
              <w:marRight w:val="0"/>
              <w:marTop w:val="0"/>
              <w:marBottom w:val="0"/>
              <w:divBdr>
                <w:top w:val="none" w:sz="0" w:space="0" w:color="auto"/>
                <w:left w:val="none" w:sz="0" w:space="0" w:color="auto"/>
                <w:bottom w:val="none" w:sz="0" w:space="0" w:color="auto"/>
                <w:right w:val="none" w:sz="0" w:space="0" w:color="auto"/>
              </w:divBdr>
              <w:divsChild>
                <w:div w:id="20415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BBBCE217092345AA06DA730408CC2A" ma:contentTypeVersion="14" ma:contentTypeDescription="Create a new document." ma:contentTypeScope="" ma:versionID="03889b9243f855ffe97bf78bc766c683">
  <xsd:schema xmlns:xsd="http://www.w3.org/2001/XMLSchema" xmlns:xs="http://www.w3.org/2001/XMLSchema" xmlns:p="http://schemas.microsoft.com/office/2006/metadata/properties" xmlns:ns2="bc812628-caf8-4570-b899-b629107612c7" xmlns:ns3="f5c86cad-ede8-4950-a4a7-613de8c6e957" targetNamespace="http://schemas.microsoft.com/office/2006/metadata/properties" ma:root="true" ma:fieldsID="0fdfe992eaeb8ddff848d754c3119291" ns2:_="" ns3:_="">
    <xsd:import namespace="bc812628-caf8-4570-b899-b629107612c7"/>
    <xsd:import namespace="f5c86cad-ede8-4950-a4a7-613de8c6e957"/>
    <xsd:element name="properties">
      <xsd:complexType>
        <xsd:sequence>
          <xsd:element name="documentManagement">
            <xsd:complexType>
              <xsd:all>
                <xsd:element ref="ns2:MediaServiceMetadata" minOccurs="0"/>
                <xsd:element ref="ns2:MediaServiceFastMetadata" minOccurs="0"/>
                <xsd:element ref="ns2:Review"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812628-caf8-4570-b899-b629107612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Review" ma:index="10" nillable="true" ma:displayName="Review" ma:default="Not ready" ma:format="Dropdown" ma:internalName="Review">
      <xsd:simpleType>
        <xsd:restriction base="dms:Choice">
          <xsd:enumeration value="Not ready"/>
          <xsd:enumeration value="Ready"/>
          <xsd:enumeration value="Changed"/>
          <xsd:enumeration value="Commented"/>
          <xsd:enumeration value="Approved"/>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780e0a-1960-4f50-888e-21ce20d6643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c86cad-ede8-4950-a4a7-613de8c6e9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cc1f869-ac30-4fb7-8e22-5a8bde4e0224}" ma:internalName="TaxCatchAll" ma:showField="CatchAllData" ma:web="f5c86cad-ede8-4950-a4a7-613de8c6e9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Review xmlns="bc812628-caf8-4570-b899-b629107612c7">Approved</Review>
    <lcf76f155ced4ddcb4097134ff3c332f xmlns="bc812628-caf8-4570-b899-b629107612c7">
      <Terms xmlns="http://schemas.microsoft.com/office/infopath/2007/PartnerControls"/>
    </lcf76f155ced4ddcb4097134ff3c332f>
    <TaxCatchAll xmlns="f5c86cad-ede8-4950-a4a7-613de8c6e95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CCC6D-A807-4C65-8B1C-E43713D41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812628-caf8-4570-b899-b629107612c7"/>
    <ds:schemaRef ds:uri="f5c86cad-ede8-4950-a4a7-613de8c6e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F1A08A-04A1-42BA-B767-30826E21F675}">
  <ds:schemaRefs>
    <ds:schemaRef ds:uri="http://schemas.openxmlformats.org/officeDocument/2006/bibliography"/>
  </ds:schemaRefs>
</ds:datastoreItem>
</file>

<file path=customXml/itemProps3.xml><?xml version="1.0" encoding="utf-8"?>
<ds:datastoreItem xmlns:ds="http://schemas.openxmlformats.org/officeDocument/2006/customXml" ds:itemID="{F5DD619E-9C38-472A-BED7-4AB305927233}">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bc812628-caf8-4570-b899-b629107612c7"/>
    <ds:schemaRef ds:uri="http://www.w3.org/XML/1998/namespace"/>
    <ds:schemaRef ds:uri="f5c86cad-ede8-4950-a4a7-613de8c6e957"/>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7513F4EA-DCEF-45F5-B09C-82AEE4A07B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3809</Words>
  <Characters>27043</Characters>
  <Application>Microsoft Office Word</Application>
  <DocSecurity>0</DocSecurity>
  <Lines>225</Lines>
  <Paragraphs>61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vt:lpstr>
      <vt:lpstr>Vqrdtemplateclean_en</vt:lpstr>
    </vt:vector>
  </TitlesOfParts>
  <Company/>
  <LinksUpToDate>false</LinksUpToDate>
  <CharactersWithSpaces>30791</CharactersWithSpaces>
  <SharedDoc>false</SharedDoc>
  <HLinks>
    <vt:vector size="18" baseType="variant">
      <vt:variant>
        <vt:i4>917597</vt:i4>
      </vt:variant>
      <vt:variant>
        <vt:i4>6</vt:i4>
      </vt:variant>
      <vt:variant>
        <vt:i4>0</vt:i4>
      </vt:variant>
      <vt:variant>
        <vt:i4>5</vt:i4>
      </vt:variant>
      <vt:variant>
        <vt:lpwstr>https://medicines.health.europa.eu/veterinary</vt:lpwstr>
      </vt:variant>
      <vt:variant>
        <vt:lpwstr/>
      </vt:variant>
      <vt:variant>
        <vt:i4>4915206</vt:i4>
      </vt:variant>
      <vt:variant>
        <vt:i4>3</vt:i4>
      </vt:variant>
      <vt:variant>
        <vt:i4>0</vt:i4>
      </vt:variant>
      <vt:variant>
        <vt:i4>5</vt:i4>
      </vt:variant>
      <vt:variant>
        <vt:lpwstr>https://www.pvd.gov.lv/lv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0x010100BBBBBCE217092345AA06DA730408CC2A</vt:lpwstr>
  </property>
  <property fmtid="{D5CDD505-2E9C-101B-9397-08002B2CF9AE}" pid="74" name="MediaServiceImageTags">
    <vt:lpwstr/>
  </property>
</Properties>
</file>