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4290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7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6142909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6142909A" w14:textId="77777777" w:rsidR="00C114FF" w:rsidRPr="00E57A7D" w:rsidRDefault="00F550B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6142909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6107B3" w14:textId="77777777" w:rsidR="00973801" w:rsidRPr="003C6A02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bookmarkStart w:id="0" w:name="_Hlk532816837"/>
      <w:bookmarkStart w:id="1" w:name="_Hlk532815469"/>
      <w:proofErr w:type="spellStart"/>
      <w:r w:rsidRPr="00434B88">
        <w:rPr>
          <w:bCs/>
          <w:szCs w:val="22"/>
          <w:lang w:val="lv"/>
        </w:rPr>
        <w:t>Pimotab</w:t>
      </w:r>
      <w:proofErr w:type="spellEnd"/>
      <w:r>
        <w:rPr>
          <w:szCs w:val="22"/>
          <w:lang w:val="lv"/>
        </w:rPr>
        <w:t xml:space="preserve"> 1,25 mg košļājamās tabletes suņiem</w:t>
      </w:r>
      <w:bookmarkEnd w:id="0"/>
    </w:p>
    <w:bookmarkEnd w:id="1"/>
    <w:p w14:paraId="6142909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F" w14:textId="77777777" w:rsidR="00C114FF" w:rsidRPr="00E57A7D" w:rsidRDefault="00F550B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614290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499A25" w14:textId="708C6A36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Katra</w:t>
      </w:r>
      <w:r w:rsidR="001562A0" w:rsidRPr="001562A0">
        <w:rPr>
          <w:szCs w:val="22"/>
          <w:lang w:val="lv"/>
        </w:rPr>
        <w:t xml:space="preserve"> </w:t>
      </w:r>
      <w:r w:rsidR="001562A0">
        <w:rPr>
          <w:szCs w:val="22"/>
          <w:lang w:val="lv"/>
        </w:rPr>
        <w:t>košļājamā</w:t>
      </w:r>
      <w:r>
        <w:rPr>
          <w:szCs w:val="22"/>
          <w:lang w:val="lv"/>
        </w:rPr>
        <w:t xml:space="preserve"> tablete satur:</w:t>
      </w:r>
    </w:p>
    <w:p w14:paraId="6C850748" w14:textId="77777777" w:rsidR="00973801" w:rsidRDefault="00973801" w:rsidP="00A9226B">
      <w:pPr>
        <w:tabs>
          <w:tab w:val="clear" w:pos="567"/>
        </w:tabs>
        <w:spacing w:line="240" w:lineRule="auto"/>
        <w:rPr>
          <w:b/>
          <w:szCs w:val="22"/>
        </w:rPr>
      </w:pPr>
    </w:p>
    <w:p w14:paraId="614290A1" w14:textId="26F051F6" w:rsidR="00C114FF" w:rsidRPr="00E77619" w:rsidRDefault="00F550BE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1C7871B2" w14:textId="77777777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  <w:lang w:val="lv"/>
        </w:rPr>
        <w:t>Pimobendāns</w:t>
      </w:r>
      <w:proofErr w:type="spellEnd"/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>
        <w:rPr>
          <w:szCs w:val="22"/>
          <w:lang w:val="lv"/>
        </w:rPr>
        <w:tab/>
        <w:t>1,25 mg</w:t>
      </w:r>
    </w:p>
    <w:p w14:paraId="614290A2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14290A5" w14:textId="06369311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614290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973801" w14:paraId="614290A9" w14:textId="77777777" w:rsidTr="002C4565">
        <w:tc>
          <w:tcPr>
            <w:tcW w:w="4524" w:type="dxa"/>
            <w:vAlign w:val="center"/>
          </w:tcPr>
          <w:p w14:paraId="614290A7" w14:textId="09451F0B" w:rsidR="00973801" w:rsidRPr="00E57A7D" w:rsidRDefault="00973801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973801" w14:paraId="614290AC" w14:textId="77777777" w:rsidTr="00ED24E8">
        <w:tc>
          <w:tcPr>
            <w:tcW w:w="4524" w:type="dxa"/>
          </w:tcPr>
          <w:p w14:paraId="614290AA" w14:textId="5F494030" w:rsidR="00973801" w:rsidRPr="00E57A7D" w:rsidRDefault="00973801" w:rsidP="00973801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C353D6">
              <w:t>Citronskābe, bezūdens</w:t>
            </w:r>
          </w:p>
        </w:tc>
      </w:tr>
      <w:tr w:rsidR="00973801" w14:paraId="614290AF" w14:textId="77777777" w:rsidTr="00ED24E8">
        <w:tc>
          <w:tcPr>
            <w:tcW w:w="4524" w:type="dxa"/>
          </w:tcPr>
          <w:p w14:paraId="614290AD" w14:textId="55D3A053" w:rsidR="00973801" w:rsidRPr="00E57A7D" w:rsidRDefault="00973801" w:rsidP="0097380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C353D6">
              <w:t>Povidons</w:t>
            </w:r>
            <w:proofErr w:type="spellEnd"/>
            <w:r w:rsidRPr="00C353D6">
              <w:t xml:space="preserve"> K25</w:t>
            </w:r>
          </w:p>
        </w:tc>
      </w:tr>
      <w:tr w:rsidR="00973801" w14:paraId="614290B2" w14:textId="77777777" w:rsidTr="00ED24E8">
        <w:tc>
          <w:tcPr>
            <w:tcW w:w="4524" w:type="dxa"/>
          </w:tcPr>
          <w:p w14:paraId="614290B0" w14:textId="1157225D" w:rsidR="00973801" w:rsidRPr="00E57A7D" w:rsidRDefault="00973801" w:rsidP="00973801">
            <w:pPr>
              <w:spacing w:before="60" w:after="60"/>
              <w:rPr>
                <w:iCs/>
                <w:szCs w:val="22"/>
              </w:rPr>
            </w:pPr>
            <w:r w:rsidRPr="00C353D6">
              <w:t xml:space="preserve">Laktozes </w:t>
            </w:r>
            <w:proofErr w:type="spellStart"/>
            <w:r w:rsidRPr="00C353D6">
              <w:t>monohidrāts</w:t>
            </w:r>
            <w:proofErr w:type="spellEnd"/>
          </w:p>
        </w:tc>
      </w:tr>
      <w:tr w:rsidR="00973801" w14:paraId="614290B5" w14:textId="77777777" w:rsidTr="00ED24E8">
        <w:tc>
          <w:tcPr>
            <w:tcW w:w="4524" w:type="dxa"/>
          </w:tcPr>
          <w:p w14:paraId="614290B3" w14:textId="56CDFB50" w:rsidR="00973801" w:rsidRPr="00E57A7D" w:rsidRDefault="00973801" w:rsidP="00973801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r w:rsidRPr="00C353D6">
              <w:t xml:space="preserve">Celuloze, </w:t>
            </w:r>
            <w:proofErr w:type="spellStart"/>
            <w:r w:rsidRPr="00C353D6">
              <w:t>mikrokristāliskā</w:t>
            </w:r>
            <w:proofErr w:type="spellEnd"/>
          </w:p>
        </w:tc>
      </w:tr>
      <w:tr w:rsidR="00973801" w14:paraId="614290B8" w14:textId="77777777" w:rsidTr="00ED24E8">
        <w:tc>
          <w:tcPr>
            <w:tcW w:w="4524" w:type="dxa"/>
          </w:tcPr>
          <w:p w14:paraId="614290B6" w14:textId="372F0860" w:rsidR="00973801" w:rsidRPr="00E57A7D" w:rsidRDefault="00973801" w:rsidP="0097380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C353D6">
              <w:t>Kroskarmelozes</w:t>
            </w:r>
            <w:proofErr w:type="spellEnd"/>
            <w:r w:rsidRPr="00C353D6">
              <w:t xml:space="preserve"> nātrija sāls</w:t>
            </w:r>
          </w:p>
        </w:tc>
      </w:tr>
      <w:tr w:rsidR="00973801" w14:paraId="7C5897C3" w14:textId="77777777" w:rsidTr="00ED24E8">
        <w:tc>
          <w:tcPr>
            <w:tcW w:w="4524" w:type="dxa"/>
          </w:tcPr>
          <w:p w14:paraId="7E82D5FF" w14:textId="22611C53" w:rsidR="00973801" w:rsidRPr="00E57A7D" w:rsidRDefault="00973801" w:rsidP="00973801">
            <w:pPr>
              <w:spacing w:before="60" w:after="60"/>
              <w:rPr>
                <w:iCs/>
                <w:szCs w:val="22"/>
              </w:rPr>
            </w:pPr>
            <w:r w:rsidRPr="00C353D6">
              <w:t>Vistas aromatizētājs</w:t>
            </w:r>
          </w:p>
        </w:tc>
      </w:tr>
      <w:tr w:rsidR="00973801" w14:paraId="711A93FB" w14:textId="77777777" w:rsidTr="00ED24E8">
        <w:tc>
          <w:tcPr>
            <w:tcW w:w="4524" w:type="dxa"/>
          </w:tcPr>
          <w:p w14:paraId="03F535B8" w14:textId="028860A4" w:rsidR="00973801" w:rsidRPr="00E57A7D" w:rsidRDefault="00973801" w:rsidP="00973801">
            <w:pPr>
              <w:spacing w:before="60" w:after="60"/>
              <w:rPr>
                <w:iCs/>
                <w:szCs w:val="22"/>
              </w:rPr>
            </w:pPr>
            <w:r w:rsidRPr="00C353D6">
              <w:t>Raugs, sausais</w:t>
            </w:r>
          </w:p>
        </w:tc>
      </w:tr>
      <w:tr w:rsidR="00973801" w14:paraId="1FAF621E" w14:textId="77777777" w:rsidTr="00ED24E8">
        <w:tc>
          <w:tcPr>
            <w:tcW w:w="4524" w:type="dxa"/>
          </w:tcPr>
          <w:p w14:paraId="70344105" w14:textId="44F027CE" w:rsidR="00973801" w:rsidRPr="00E57A7D" w:rsidRDefault="00973801" w:rsidP="00973801">
            <w:pPr>
              <w:spacing w:before="60" w:after="60"/>
              <w:rPr>
                <w:iCs/>
                <w:szCs w:val="22"/>
              </w:rPr>
            </w:pPr>
            <w:r w:rsidRPr="00C353D6">
              <w:t xml:space="preserve">Silīcija dioksīds, koloidāls </w:t>
            </w:r>
            <w:proofErr w:type="spellStart"/>
            <w:r w:rsidRPr="00C353D6">
              <w:t>hidratēts</w:t>
            </w:r>
            <w:proofErr w:type="spellEnd"/>
            <w:r w:rsidRPr="00C353D6">
              <w:t xml:space="preserve"> </w:t>
            </w:r>
          </w:p>
        </w:tc>
      </w:tr>
      <w:tr w:rsidR="00973801" w14:paraId="70AB5B77" w14:textId="77777777" w:rsidTr="00ED24E8">
        <w:tc>
          <w:tcPr>
            <w:tcW w:w="4524" w:type="dxa"/>
          </w:tcPr>
          <w:p w14:paraId="0E586870" w14:textId="4C33D477" w:rsidR="00973801" w:rsidRPr="00E57A7D" w:rsidRDefault="00973801" w:rsidP="00973801">
            <w:pPr>
              <w:spacing w:before="60" w:after="60"/>
              <w:rPr>
                <w:iCs/>
                <w:szCs w:val="22"/>
              </w:rPr>
            </w:pPr>
            <w:r w:rsidRPr="00C353D6">
              <w:t xml:space="preserve">Magnija </w:t>
            </w:r>
            <w:proofErr w:type="spellStart"/>
            <w:r w:rsidRPr="00C353D6">
              <w:t>stearāts</w:t>
            </w:r>
            <w:proofErr w:type="spellEnd"/>
          </w:p>
        </w:tc>
      </w:tr>
    </w:tbl>
    <w:p w14:paraId="614290B9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2ADA70F1" w14:textId="77777777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r>
        <w:rPr>
          <w:rFonts w:eastAsia="Calibri"/>
          <w:szCs w:val="22"/>
          <w:lang w:val="lv"/>
        </w:rPr>
        <w:t>Gaiši brūna ar brūniem plankumiem, apaļa un izliekta tablete ar krusta formas dalījuma līniju vienā pusē.</w:t>
      </w:r>
    </w:p>
    <w:p w14:paraId="192B9FE6" w14:textId="77777777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</w:p>
    <w:p w14:paraId="39A205EF" w14:textId="77777777" w:rsidR="00973801" w:rsidRPr="007A2B84" w:rsidRDefault="00973801" w:rsidP="00973801">
      <w:pPr>
        <w:tabs>
          <w:tab w:val="clear" w:pos="567"/>
        </w:tabs>
        <w:spacing w:line="240" w:lineRule="auto"/>
        <w:rPr>
          <w:szCs w:val="22"/>
          <w:lang w:val="fr-FR"/>
        </w:rPr>
      </w:pPr>
      <w:r>
        <w:rPr>
          <w:szCs w:val="22"/>
          <w:lang w:val="lv"/>
        </w:rPr>
        <w:t>Tabletes var sadalīt 2 vai 4 vienādās daļās.</w:t>
      </w:r>
    </w:p>
    <w:p w14:paraId="614290BA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66EF2473" w14:textId="77777777" w:rsidR="00973801" w:rsidRPr="00973801" w:rsidRDefault="00973801" w:rsidP="00A9226B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614290BB" w14:textId="77777777" w:rsidR="00C114FF" w:rsidRPr="00E57A7D" w:rsidRDefault="00F550B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614290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BD" w14:textId="77777777" w:rsidR="00C114FF" w:rsidRDefault="00F550BE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463A7DA9" w14:textId="77777777" w:rsidR="00973801" w:rsidRDefault="00973801" w:rsidP="00B13B6D">
      <w:pPr>
        <w:pStyle w:val="Style1"/>
      </w:pPr>
    </w:p>
    <w:p w14:paraId="32A3EE3C" w14:textId="77777777" w:rsidR="00973801" w:rsidRPr="007A2B84" w:rsidRDefault="00973801" w:rsidP="00973801">
      <w:pPr>
        <w:tabs>
          <w:tab w:val="clear" w:pos="567"/>
        </w:tabs>
        <w:spacing w:line="240" w:lineRule="auto"/>
        <w:rPr>
          <w:szCs w:val="22"/>
          <w:lang w:val="fr-FR"/>
        </w:rPr>
      </w:pPr>
      <w:r>
        <w:rPr>
          <w:szCs w:val="22"/>
          <w:lang w:val="lv"/>
        </w:rPr>
        <w:t>Suņi.</w:t>
      </w:r>
    </w:p>
    <w:p w14:paraId="614290B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BF" w14:textId="77777777" w:rsidR="00C114FF" w:rsidRPr="00E57A7D" w:rsidRDefault="00F550B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614290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7BFB7C" w14:textId="32BA69D8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bookmarkStart w:id="2" w:name="_Hlk527982438"/>
      <w:r>
        <w:rPr>
          <w:szCs w:val="22"/>
          <w:lang w:val="lv"/>
        </w:rPr>
        <w:t>Sastrēguma sirds mazspējas ārstēšanai</w:t>
      </w:r>
      <w:r w:rsidRPr="00F52DAE">
        <w:rPr>
          <w:szCs w:val="22"/>
          <w:lang w:val="lv"/>
        </w:rPr>
        <w:t xml:space="preserve"> </w:t>
      </w:r>
      <w:r>
        <w:rPr>
          <w:szCs w:val="22"/>
          <w:lang w:val="lv"/>
        </w:rPr>
        <w:t xml:space="preserve">suņiem, ko </w:t>
      </w:r>
      <w:r w:rsidR="0059042E">
        <w:rPr>
          <w:szCs w:val="22"/>
          <w:lang w:val="lv"/>
        </w:rPr>
        <w:t xml:space="preserve">izraisa </w:t>
      </w:r>
      <w:r>
        <w:rPr>
          <w:szCs w:val="22"/>
          <w:lang w:val="lv"/>
        </w:rPr>
        <w:t>dilatācijas kardiomiopātija vai vārstuļu nepietiekamība (</w:t>
      </w:r>
      <w:proofErr w:type="spellStart"/>
      <w:r>
        <w:rPr>
          <w:szCs w:val="22"/>
          <w:lang w:val="lv"/>
        </w:rPr>
        <w:t>mitrālā</w:t>
      </w:r>
      <w:proofErr w:type="spellEnd"/>
      <w:r>
        <w:rPr>
          <w:szCs w:val="22"/>
          <w:lang w:val="lv"/>
        </w:rPr>
        <w:t xml:space="preserve"> un/vai </w:t>
      </w:r>
      <w:r w:rsidRPr="00201C7E">
        <w:rPr>
          <w:szCs w:val="22"/>
          <w:lang w:val="lv"/>
        </w:rPr>
        <w:t xml:space="preserve">trīsviru </w:t>
      </w:r>
      <w:r>
        <w:rPr>
          <w:szCs w:val="22"/>
          <w:lang w:val="lv"/>
        </w:rPr>
        <w:t xml:space="preserve">vārstuļa </w:t>
      </w:r>
      <w:proofErr w:type="spellStart"/>
      <w:r>
        <w:rPr>
          <w:szCs w:val="22"/>
          <w:lang w:val="lv"/>
        </w:rPr>
        <w:t>regurgitācija</w:t>
      </w:r>
      <w:proofErr w:type="spellEnd"/>
      <w:r>
        <w:rPr>
          <w:szCs w:val="22"/>
          <w:lang w:val="lv"/>
        </w:rPr>
        <w:t>).</w:t>
      </w:r>
    </w:p>
    <w:p w14:paraId="5F6BA6A7" w14:textId="347B4734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(Skatīt arī 3.9. apakšpunkt</w:t>
      </w:r>
      <w:r w:rsidR="0059042E">
        <w:rPr>
          <w:szCs w:val="22"/>
          <w:lang w:val="lv"/>
        </w:rPr>
        <w:t>u</w:t>
      </w:r>
      <w:r>
        <w:rPr>
          <w:szCs w:val="22"/>
          <w:lang w:val="lv"/>
        </w:rPr>
        <w:t>).</w:t>
      </w:r>
    </w:p>
    <w:bookmarkEnd w:id="2"/>
    <w:p w14:paraId="614290C4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0C5" w14:textId="77777777" w:rsidR="00C114FF" w:rsidRPr="00E57A7D" w:rsidRDefault="00F550BE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614290C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68924BF" w14:textId="77777777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 xml:space="preserve">Nelietot </w:t>
      </w:r>
      <w:proofErr w:type="spellStart"/>
      <w:r>
        <w:rPr>
          <w:szCs w:val="22"/>
          <w:lang w:val="lv"/>
        </w:rPr>
        <w:t>pimobendānu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hipertrofiskas</w:t>
      </w:r>
      <w:proofErr w:type="spellEnd"/>
      <w:r>
        <w:rPr>
          <w:szCs w:val="22"/>
          <w:lang w:val="lv"/>
        </w:rPr>
        <w:t xml:space="preserve"> kardiomiopātijas gadījumā vai tādu slimību gadījumā, kad nav iespējams panākt sirdsdarbības uzlabošanos funkcionālu vai anatomisku iemeslu (piem., aortas stenozes) dēļ.</w:t>
      </w:r>
    </w:p>
    <w:p w14:paraId="56537998" w14:textId="168BA050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r>
        <w:rPr>
          <w:rFonts w:eastAsia="Segoe UI"/>
          <w:lang w:val="lv"/>
        </w:rPr>
        <w:t xml:space="preserve">Nelietot gadījumos, ja konstatēta pastiprināta jutība pret aktīvo vielu vai pret </w:t>
      </w:r>
      <w:r w:rsidR="0059042E">
        <w:rPr>
          <w:rFonts w:eastAsia="Segoe UI"/>
          <w:lang w:val="lv"/>
        </w:rPr>
        <w:t xml:space="preserve">jebkuru </w:t>
      </w:r>
      <w:r>
        <w:rPr>
          <w:rFonts w:eastAsia="Segoe UI"/>
          <w:lang w:val="lv"/>
        </w:rPr>
        <w:t xml:space="preserve">no </w:t>
      </w:r>
      <w:proofErr w:type="spellStart"/>
      <w:r>
        <w:rPr>
          <w:rFonts w:eastAsia="Segoe UI"/>
          <w:lang w:val="lv"/>
        </w:rPr>
        <w:t>palīgvielām</w:t>
      </w:r>
      <w:proofErr w:type="spellEnd"/>
      <w:r>
        <w:rPr>
          <w:rFonts w:eastAsia="Segoe UI"/>
          <w:lang w:val="lv"/>
        </w:rPr>
        <w:t>.</w:t>
      </w:r>
    </w:p>
    <w:p w14:paraId="614290CA" w14:textId="77777777" w:rsidR="00C114FF" w:rsidRPr="00ED24E8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CB" w14:textId="77777777" w:rsidR="00C114FF" w:rsidRPr="00E57A7D" w:rsidRDefault="00F550BE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614290C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0CD" w14:textId="5ADE386B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614290CE" w14:textId="77777777" w:rsidR="002838C8" w:rsidRPr="00E57A7D" w:rsidRDefault="002838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D1" w14:textId="77777777" w:rsidR="00C114FF" w:rsidRPr="00E57A7D" w:rsidRDefault="00F550B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614290D2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0D3" w14:textId="77777777" w:rsidR="00C114FF" w:rsidRPr="00E57A7D" w:rsidRDefault="00F550BE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1704B887" w14:textId="0FBC93C6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bookmarkStart w:id="3" w:name="_Hlk530640173"/>
      <w:bookmarkStart w:id="4" w:name="_Hlk532817280"/>
      <w:r>
        <w:rPr>
          <w:szCs w:val="22"/>
          <w:lang w:val="lv"/>
        </w:rPr>
        <w:t>Ārstēšanas laikā suņiem ar cukura diabētu regulāri pārbaud</w:t>
      </w:r>
      <w:r w:rsidR="00EB287E">
        <w:rPr>
          <w:szCs w:val="22"/>
          <w:lang w:val="lv"/>
        </w:rPr>
        <w:t>īt</w:t>
      </w:r>
      <w:r>
        <w:rPr>
          <w:szCs w:val="22"/>
          <w:lang w:val="lv"/>
        </w:rPr>
        <w:t xml:space="preserve"> glikozes koncentrācij</w:t>
      </w:r>
      <w:r w:rsidR="0059042E">
        <w:rPr>
          <w:szCs w:val="22"/>
          <w:lang w:val="lv"/>
        </w:rPr>
        <w:t>u</w:t>
      </w:r>
      <w:r>
        <w:rPr>
          <w:szCs w:val="22"/>
          <w:lang w:val="lv"/>
        </w:rPr>
        <w:t xml:space="preserve"> asinīs.</w:t>
      </w:r>
    </w:p>
    <w:bookmarkEnd w:id="3"/>
    <w:p w14:paraId="2B27CB8A" w14:textId="7B62C9E4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 xml:space="preserve">Tā kā </w:t>
      </w:r>
      <w:proofErr w:type="spellStart"/>
      <w:r>
        <w:rPr>
          <w:szCs w:val="22"/>
          <w:lang w:val="lv"/>
        </w:rPr>
        <w:t>pimobendāns</w:t>
      </w:r>
      <w:proofErr w:type="spellEnd"/>
      <w:r>
        <w:rPr>
          <w:szCs w:val="22"/>
          <w:lang w:val="lv"/>
        </w:rPr>
        <w:t xml:space="preserve"> galvenokārt tiek </w:t>
      </w:r>
      <w:proofErr w:type="spellStart"/>
      <w:r>
        <w:rPr>
          <w:szCs w:val="22"/>
          <w:lang w:val="lv"/>
        </w:rPr>
        <w:t>metabolizēts</w:t>
      </w:r>
      <w:proofErr w:type="spellEnd"/>
      <w:r>
        <w:rPr>
          <w:szCs w:val="22"/>
          <w:lang w:val="lv"/>
        </w:rPr>
        <w:t xml:space="preserve"> aknā</w:t>
      </w:r>
      <w:r w:rsidR="0059042E">
        <w:rPr>
          <w:szCs w:val="22"/>
          <w:lang w:val="lv"/>
        </w:rPr>
        <w:t>s</w:t>
      </w:r>
      <w:r>
        <w:rPr>
          <w:szCs w:val="22"/>
          <w:lang w:val="lv"/>
        </w:rPr>
        <w:t>, to nelietot suņiem ar smagiem aknu darbības traucējumiem.</w:t>
      </w:r>
    </w:p>
    <w:p w14:paraId="30B84553" w14:textId="77777777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 xml:space="preserve">Dzīvniekiem, kas ārstēti ar </w:t>
      </w:r>
      <w:proofErr w:type="spellStart"/>
      <w:r>
        <w:rPr>
          <w:szCs w:val="22"/>
          <w:lang w:val="lv"/>
        </w:rPr>
        <w:t>pimobendānu</w:t>
      </w:r>
      <w:proofErr w:type="spellEnd"/>
      <w:r>
        <w:rPr>
          <w:szCs w:val="22"/>
          <w:lang w:val="lv"/>
        </w:rPr>
        <w:t>, ieteicams uzraudzīt sirdsdarbības rādītājus un sirds morfoloģiju.</w:t>
      </w:r>
    </w:p>
    <w:p w14:paraId="284852FA" w14:textId="3E7997D4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Skatīt arī 3.6. apakšpunkt</w:t>
      </w:r>
      <w:r w:rsidR="0059042E">
        <w:rPr>
          <w:szCs w:val="22"/>
          <w:lang w:val="lv"/>
        </w:rPr>
        <w:t>u</w:t>
      </w:r>
      <w:r>
        <w:rPr>
          <w:szCs w:val="22"/>
          <w:lang w:val="lv"/>
        </w:rPr>
        <w:t>.</w:t>
      </w:r>
    </w:p>
    <w:p w14:paraId="79A401C8" w14:textId="17059E7F" w:rsidR="00973801" w:rsidRPr="001347E0" w:rsidRDefault="00973801" w:rsidP="00973801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Košļājamās tabletes ir </w:t>
      </w:r>
      <w:r w:rsidR="0059042E">
        <w:rPr>
          <w:szCs w:val="22"/>
          <w:lang w:val="lv"/>
        </w:rPr>
        <w:t>aromatizētas</w:t>
      </w:r>
      <w:r>
        <w:rPr>
          <w:szCs w:val="22"/>
          <w:lang w:val="lv"/>
        </w:rPr>
        <w:t>. Lai izvairītos no nejaušas norīšanas, tabletes uzglabā</w:t>
      </w:r>
      <w:r w:rsidR="00EB287E">
        <w:rPr>
          <w:szCs w:val="22"/>
          <w:lang w:val="lv"/>
        </w:rPr>
        <w:t>t</w:t>
      </w:r>
      <w:r>
        <w:rPr>
          <w:szCs w:val="22"/>
          <w:lang w:val="lv"/>
        </w:rPr>
        <w:t xml:space="preserve"> dzīvniekiem nepieejamā vietā.</w:t>
      </w:r>
    </w:p>
    <w:bookmarkEnd w:id="4"/>
    <w:p w14:paraId="614290DD" w14:textId="77777777" w:rsidR="00C114FF" w:rsidRPr="00973801" w:rsidRDefault="00C114FF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0DE" w14:textId="77777777" w:rsidR="00C114FF" w:rsidRPr="00E57A7D" w:rsidRDefault="00F550BE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13437042" w14:textId="77777777" w:rsidR="00973801" w:rsidRPr="001347E0" w:rsidRDefault="00973801" w:rsidP="00973801">
      <w:pPr>
        <w:tabs>
          <w:tab w:val="clear" w:pos="567"/>
        </w:tabs>
        <w:spacing w:line="240" w:lineRule="auto"/>
        <w:rPr>
          <w:szCs w:val="22"/>
          <w:lang w:val="lv"/>
        </w:rPr>
      </w:pPr>
      <w:bookmarkStart w:id="5" w:name="_Hlk527978381"/>
      <w:r>
        <w:rPr>
          <w:szCs w:val="22"/>
          <w:lang w:val="lv"/>
        </w:rPr>
        <w:t xml:space="preserve">Šīs veterinārās zāles var izraisīt tahikardiju, </w:t>
      </w:r>
      <w:proofErr w:type="spellStart"/>
      <w:r>
        <w:rPr>
          <w:szCs w:val="22"/>
          <w:lang w:val="lv"/>
        </w:rPr>
        <w:t>ortostatisku</w:t>
      </w:r>
      <w:proofErr w:type="spellEnd"/>
      <w:r>
        <w:rPr>
          <w:szCs w:val="22"/>
          <w:lang w:val="lv"/>
        </w:rPr>
        <w:t xml:space="preserve"> hipotensiju, sejas pietvīkumu un galvassāpes.</w:t>
      </w:r>
    </w:p>
    <w:p w14:paraId="1D36607B" w14:textId="1F37E859" w:rsidR="00973801" w:rsidRPr="001347E0" w:rsidRDefault="00973801" w:rsidP="00973801">
      <w:pPr>
        <w:rPr>
          <w:szCs w:val="22"/>
          <w:lang w:val="lv"/>
        </w:rPr>
      </w:pPr>
      <w:bookmarkStart w:id="6" w:name="_Hlk26356307"/>
      <w:r>
        <w:rPr>
          <w:szCs w:val="22"/>
          <w:lang w:val="lv"/>
        </w:rPr>
        <w:t>Lai izvairītos no nejaušas norīšanas, it īpaši bērniem, tabletes neizlietotās daļas ievieto</w:t>
      </w:r>
      <w:r w:rsidR="00350CDE">
        <w:rPr>
          <w:szCs w:val="22"/>
          <w:lang w:val="lv"/>
        </w:rPr>
        <w:t>t</w:t>
      </w:r>
      <w:r>
        <w:rPr>
          <w:szCs w:val="22"/>
          <w:lang w:val="lv"/>
        </w:rPr>
        <w:t xml:space="preserve"> atpakaļ </w:t>
      </w:r>
      <w:proofErr w:type="spellStart"/>
      <w:r>
        <w:rPr>
          <w:szCs w:val="22"/>
          <w:lang w:val="lv"/>
        </w:rPr>
        <w:t>blistera</w:t>
      </w:r>
      <w:proofErr w:type="spellEnd"/>
      <w:r>
        <w:rPr>
          <w:szCs w:val="22"/>
          <w:lang w:val="lv"/>
        </w:rPr>
        <w:t xml:space="preserve"> iepakojumā un kastītē, un uzmanīgi </w:t>
      </w:r>
      <w:r w:rsidR="00350CDE">
        <w:rPr>
          <w:szCs w:val="22"/>
          <w:lang w:val="lv"/>
        </w:rPr>
        <w:t>uz</w:t>
      </w:r>
      <w:r>
        <w:rPr>
          <w:szCs w:val="22"/>
          <w:lang w:val="lv"/>
        </w:rPr>
        <w:t>glabā</w:t>
      </w:r>
      <w:r w:rsidR="00350CDE">
        <w:rPr>
          <w:szCs w:val="22"/>
          <w:lang w:val="lv"/>
        </w:rPr>
        <w:t>t</w:t>
      </w:r>
      <w:r>
        <w:rPr>
          <w:szCs w:val="22"/>
          <w:lang w:val="lv"/>
        </w:rPr>
        <w:t xml:space="preserve"> bērniem nepieejamā vietā. </w:t>
      </w:r>
      <w:bookmarkEnd w:id="6"/>
      <w:r>
        <w:rPr>
          <w:szCs w:val="22"/>
          <w:lang w:val="lv"/>
        </w:rPr>
        <w:t>Daļēji izlietotās tabletes lieto</w:t>
      </w:r>
      <w:r w:rsidR="00350CDE">
        <w:rPr>
          <w:szCs w:val="22"/>
          <w:lang w:val="lv"/>
        </w:rPr>
        <w:t>t</w:t>
      </w:r>
      <w:r>
        <w:rPr>
          <w:szCs w:val="22"/>
          <w:lang w:val="lv"/>
        </w:rPr>
        <w:t xml:space="preserve"> nākamajā lietošanas reizē.</w:t>
      </w:r>
    </w:p>
    <w:p w14:paraId="4A20139E" w14:textId="3ED9619E" w:rsidR="00973801" w:rsidRPr="001347E0" w:rsidRDefault="00973801" w:rsidP="00973801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Ja notikusi nejauša norīšana, nekavējoties meklēt medicīnisko palīdzību un uzrādīt lietošanas instrukciju vai iepakojuma marķējumu ārstam.</w:t>
      </w:r>
    </w:p>
    <w:p w14:paraId="4B9D726F" w14:textId="3482C896" w:rsidR="00973801" w:rsidRPr="001347E0" w:rsidRDefault="00973801" w:rsidP="00973801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Pēc </w:t>
      </w:r>
      <w:r w:rsidR="00F41D1A">
        <w:rPr>
          <w:szCs w:val="22"/>
          <w:lang w:val="lv"/>
        </w:rPr>
        <w:t xml:space="preserve">rīkošanās ar šīm veterinārajām zālēm </w:t>
      </w:r>
      <w:r>
        <w:rPr>
          <w:szCs w:val="22"/>
          <w:lang w:val="lv"/>
        </w:rPr>
        <w:t>mazgāt rokas.</w:t>
      </w:r>
    </w:p>
    <w:bookmarkEnd w:id="5"/>
    <w:p w14:paraId="614290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F8" w14:textId="77777777" w:rsidR="00295140" w:rsidRPr="00E57A7D" w:rsidRDefault="00F550BE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614290FA" w14:textId="44B820F4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614290FB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FE" w14:textId="77777777" w:rsidR="00C114FF" w:rsidRPr="00E57A7D" w:rsidRDefault="00F550B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614290FF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2411509C" w14:textId="77777777" w:rsidR="000B4349" w:rsidRPr="007A2B84" w:rsidRDefault="000B4349" w:rsidP="000B4349">
      <w:pPr>
        <w:tabs>
          <w:tab w:val="clear" w:pos="567"/>
        </w:tabs>
        <w:spacing w:line="240" w:lineRule="auto"/>
        <w:rPr>
          <w:szCs w:val="22"/>
          <w:lang w:val="fr-FR"/>
        </w:rPr>
      </w:pPr>
      <w:r>
        <w:rPr>
          <w:szCs w:val="22"/>
          <w:lang w:val="lv"/>
        </w:rPr>
        <w:t>Suņi.</w:t>
      </w:r>
    </w:p>
    <w:p w14:paraId="474E4411" w14:textId="77777777" w:rsidR="000B4349" w:rsidRPr="00E57A7D" w:rsidRDefault="000B4349" w:rsidP="000B4349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0B4349" w14:paraId="001931C2" w14:textId="77777777" w:rsidTr="00CD63D0">
        <w:tc>
          <w:tcPr>
            <w:tcW w:w="2500" w:type="pct"/>
          </w:tcPr>
          <w:p w14:paraId="20962063" w14:textId="77777777" w:rsidR="000B4349" w:rsidRPr="00E57A7D" w:rsidRDefault="000B4349" w:rsidP="00CD63D0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3A653222" w14:textId="77777777" w:rsidR="000B4349" w:rsidRPr="00E57A7D" w:rsidRDefault="000B4349" w:rsidP="00CD63D0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10 000 ārstētajiem dzīvniekiem):</w:t>
            </w:r>
          </w:p>
        </w:tc>
        <w:tc>
          <w:tcPr>
            <w:tcW w:w="2500" w:type="pct"/>
          </w:tcPr>
          <w:p w14:paraId="574116B8" w14:textId="684646F3" w:rsidR="000B4349" w:rsidRDefault="000B4349" w:rsidP="00CD63D0">
            <w:pPr>
              <w:spacing w:before="60" w:after="60"/>
              <w:rPr>
                <w:iCs/>
                <w:szCs w:val="22"/>
              </w:rPr>
            </w:pPr>
            <w:r w:rsidRPr="007410E3">
              <w:rPr>
                <w:iCs/>
                <w:szCs w:val="22"/>
              </w:rPr>
              <w:t>Vemšana</w:t>
            </w:r>
            <w:r w:rsidRPr="007410E3">
              <w:rPr>
                <w:iCs/>
                <w:szCs w:val="22"/>
                <w:vertAlign w:val="superscript"/>
              </w:rPr>
              <w:t>1</w:t>
            </w:r>
            <w:r w:rsidRPr="007410E3">
              <w:rPr>
                <w:iCs/>
                <w:szCs w:val="22"/>
              </w:rPr>
              <w:t>, diareja</w:t>
            </w:r>
            <w:r w:rsidRPr="007410E3">
              <w:rPr>
                <w:iCs/>
                <w:szCs w:val="22"/>
                <w:vertAlign w:val="superscript"/>
              </w:rPr>
              <w:t>2</w:t>
            </w:r>
            <w:r w:rsidRPr="007410E3">
              <w:rPr>
                <w:iCs/>
                <w:szCs w:val="22"/>
              </w:rPr>
              <w:t xml:space="preserve"> </w:t>
            </w:r>
          </w:p>
          <w:p w14:paraId="77117EE9" w14:textId="6B1CB736" w:rsidR="000B4349" w:rsidRDefault="000B4349" w:rsidP="00CD63D0">
            <w:pPr>
              <w:spacing w:before="60" w:after="60"/>
              <w:rPr>
                <w:iCs/>
                <w:szCs w:val="22"/>
              </w:rPr>
            </w:pPr>
            <w:r w:rsidRPr="007410E3">
              <w:rPr>
                <w:iCs/>
                <w:szCs w:val="22"/>
              </w:rPr>
              <w:t>Anoreksija</w:t>
            </w:r>
            <w:r w:rsidRPr="007410E3">
              <w:rPr>
                <w:iCs/>
                <w:szCs w:val="22"/>
                <w:vertAlign w:val="superscript"/>
              </w:rPr>
              <w:t>2</w:t>
            </w:r>
            <w:r w:rsidRPr="007410E3">
              <w:rPr>
                <w:iCs/>
                <w:szCs w:val="22"/>
              </w:rPr>
              <w:t>, letarģija</w:t>
            </w:r>
            <w:r w:rsidRPr="007410E3">
              <w:rPr>
                <w:iCs/>
                <w:szCs w:val="22"/>
                <w:vertAlign w:val="superscript"/>
              </w:rPr>
              <w:t>2</w:t>
            </w:r>
            <w:r w:rsidRPr="007410E3">
              <w:rPr>
                <w:iCs/>
                <w:szCs w:val="22"/>
              </w:rPr>
              <w:t xml:space="preserve"> </w:t>
            </w:r>
          </w:p>
          <w:p w14:paraId="753EAA53" w14:textId="47AD71C7" w:rsidR="000B4349" w:rsidRPr="00E57A7D" w:rsidRDefault="000B4349" w:rsidP="00CD63D0">
            <w:pPr>
              <w:spacing w:before="60" w:after="60"/>
              <w:rPr>
                <w:iCs/>
                <w:szCs w:val="22"/>
              </w:rPr>
            </w:pPr>
            <w:r w:rsidRPr="007410E3">
              <w:rPr>
                <w:iCs/>
                <w:szCs w:val="22"/>
              </w:rPr>
              <w:t>Palielināts sirdsdarbības ātrums</w:t>
            </w:r>
            <w:r w:rsidRPr="007410E3">
              <w:rPr>
                <w:iCs/>
                <w:szCs w:val="22"/>
                <w:vertAlign w:val="superscript"/>
              </w:rPr>
              <w:t>1,3</w:t>
            </w:r>
            <w:r w:rsidRPr="007410E3">
              <w:rPr>
                <w:iCs/>
                <w:szCs w:val="22"/>
              </w:rPr>
              <w:t xml:space="preserve">, </w:t>
            </w:r>
            <w:proofErr w:type="spellStart"/>
            <w:r w:rsidRPr="007410E3">
              <w:rPr>
                <w:iCs/>
                <w:szCs w:val="22"/>
              </w:rPr>
              <w:t>mitrālās</w:t>
            </w:r>
            <w:proofErr w:type="spellEnd"/>
            <w:r w:rsidRPr="007410E3">
              <w:rPr>
                <w:iCs/>
                <w:szCs w:val="22"/>
              </w:rPr>
              <w:t xml:space="preserve"> </w:t>
            </w:r>
            <w:proofErr w:type="spellStart"/>
            <w:r w:rsidRPr="007410E3">
              <w:rPr>
                <w:iCs/>
                <w:szCs w:val="22"/>
              </w:rPr>
              <w:t>regurgitācijas</w:t>
            </w:r>
            <w:proofErr w:type="spellEnd"/>
            <w:r w:rsidRPr="007410E3">
              <w:rPr>
                <w:iCs/>
                <w:szCs w:val="22"/>
              </w:rPr>
              <w:t xml:space="preserve"> pastiprināšanās</w:t>
            </w:r>
            <w:r w:rsidRPr="007410E3">
              <w:rPr>
                <w:iCs/>
                <w:szCs w:val="22"/>
                <w:vertAlign w:val="superscript"/>
              </w:rPr>
              <w:t>4</w:t>
            </w:r>
          </w:p>
        </w:tc>
      </w:tr>
      <w:tr w:rsidR="000B4349" w14:paraId="2959C5B5" w14:textId="77777777" w:rsidTr="00CD63D0">
        <w:tc>
          <w:tcPr>
            <w:tcW w:w="2500" w:type="pct"/>
          </w:tcPr>
          <w:p w14:paraId="61969FD7" w14:textId="77777777" w:rsidR="000B4349" w:rsidRPr="00E57A7D" w:rsidRDefault="000B4349" w:rsidP="00CD63D0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6A7ED611" w14:textId="77777777" w:rsidR="000B4349" w:rsidRPr="00E57A7D" w:rsidRDefault="000B4349" w:rsidP="00CD63D0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</w:tcPr>
          <w:p w14:paraId="1EE74549" w14:textId="63F2AD24" w:rsidR="000B4349" w:rsidRPr="00E57A7D" w:rsidRDefault="00F41D1A" w:rsidP="00CD63D0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P</w:t>
            </w:r>
            <w:r w:rsidR="000B4349" w:rsidRPr="00CB3521">
              <w:rPr>
                <w:iCs/>
                <w:szCs w:val="22"/>
              </w:rPr>
              <w:t>etehijas</w:t>
            </w:r>
            <w:proofErr w:type="spellEnd"/>
            <w:r>
              <w:rPr>
                <w:iCs/>
                <w:szCs w:val="22"/>
              </w:rPr>
              <w:t xml:space="preserve"> gļotādās</w:t>
            </w:r>
            <w:r w:rsidR="000B4349" w:rsidRPr="007410E3">
              <w:rPr>
                <w:iCs/>
                <w:szCs w:val="22"/>
                <w:vertAlign w:val="superscript"/>
              </w:rPr>
              <w:t>5</w:t>
            </w:r>
            <w:r w:rsidR="000B4349" w:rsidRPr="00CB3521">
              <w:rPr>
                <w:iCs/>
                <w:szCs w:val="22"/>
              </w:rPr>
              <w:t xml:space="preserve"> , asins izplūdums</w:t>
            </w:r>
            <w:r w:rsidR="000B4349" w:rsidRPr="007410E3">
              <w:rPr>
                <w:iCs/>
                <w:szCs w:val="22"/>
                <w:vertAlign w:val="superscript"/>
              </w:rPr>
              <w:t>5</w:t>
            </w:r>
            <w:r w:rsidR="000B4349" w:rsidRPr="00CB3521">
              <w:rPr>
                <w:iCs/>
                <w:szCs w:val="22"/>
              </w:rPr>
              <w:t xml:space="preserve"> (zemādas)</w:t>
            </w:r>
          </w:p>
        </w:tc>
      </w:tr>
    </w:tbl>
    <w:p w14:paraId="74026F77" w14:textId="6FE933B7" w:rsidR="000B4349" w:rsidRDefault="000B4349" w:rsidP="000B4349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>1</w:t>
      </w:r>
      <w:r w:rsidRPr="00917610">
        <w:rPr>
          <w:szCs w:val="22"/>
        </w:rPr>
        <w:t xml:space="preserve"> Šīs </w:t>
      </w:r>
      <w:r w:rsidR="00F41D1A">
        <w:rPr>
          <w:szCs w:val="22"/>
        </w:rPr>
        <w:t>pazīmes</w:t>
      </w:r>
      <w:r w:rsidR="00F41D1A" w:rsidRPr="00917610">
        <w:rPr>
          <w:szCs w:val="22"/>
        </w:rPr>
        <w:t xml:space="preserve"> </w:t>
      </w:r>
      <w:r w:rsidRPr="00917610">
        <w:rPr>
          <w:szCs w:val="22"/>
        </w:rPr>
        <w:t xml:space="preserve">ir atkarīgas no devas un no tām var izvairīties, samazinot devu. </w:t>
      </w:r>
    </w:p>
    <w:p w14:paraId="1C7B29B6" w14:textId="77777777" w:rsidR="000B4349" w:rsidRDefault="000B4349" w:rsidP="000B4349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>2</w:t>
      </w:r>
      <w:r w:rsidRPr="00917610">
        <w:rPr>
          <w:szCs w:val="22"/>
        </w:rPr>
        <w:t xml:space="preserve"> Pārejošas </w:t>
      </w:r>
    </w:p>
    <w:p w14:paraId="3BFBD9CC" w14:textId="77777777" w:rsidR="000B4349" w:rsidRDefault="000B4349" w:rsidP="000B4349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 xml:space="preserve">3 </w:t>
      </w:r>
      <w:r w:rsidRPr="00917610">
        <w:rPr>
          <w:szCs w:val="22"/>
        </w:rPr>
        <w:t xml:space="preserve">Nelielās pozitīvās </w:t>
      </w:r>
      <w:proofErr w:type="spellStart"/>
      <w:r w:rsidRPr="00917610">
        <w:rPr>
          <w:szCs w:val="22"/>
        </w:rPr>
        <w:t>hronotropās</w:t>
      </w:r>
      <w:proofErr w:type="spellEnd"/>
      <w:r w:rsidRPr="00917610">
        <w:rPr>
          <w:szCs w:val="22"/>
        </w:rPr>
        <w:t xml:space="preserve"> iedarbības dēļ. </w:t>
      </w:r>
    </w:p>
    <w:p w14:paraId="47DF472B" w14:textId="22B6664A" w:rsidR="000B4349" w:rsidRDefault="000B4349" w:rsidP="000B4349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>4</w:t>
      </w:r>
      <w:r w:rsidRPr="00917610">
        <w:rPr>
          <w:szCs w:val="22"/>
        </w:rPr>
        <w:t xml:space="preserve"> Novērota suņiem ar </w:t>
      </w:r>
      <w:proofErr w:type="spellStart"/>
      <w:r w:rsidRPr="00917610">
        <w:rPr>
          <w:szCs w:val="22"/>
        </w:rPr>
        <w:t>mitrālā</w:t>
      </w:r>
      <w:proofErr w:type="spellEnd"/>
      <w:r w:rsidRPr="00917610">
        <w:rPr>
          <w:szCs w:val="22"/>
        </w:rPr>
        <w:t xml:space="preserve"> vārstuļa slimību ilgstoš</w:t>
      </w:r>
      <w:r w:rsidR="00F41D1A">
        <w:rPr>
          <w:szCs w:val="22"/>
        </w:rPr>
        <w:t>i</w:t>
      </w:r>
      <w:r w:rsidRPr="00917610">
        <w:rPr>
          <w:szCs w:val="22"/>
        </w:rPr>
        <w:t xml:space="preserve"> ārstē</w:t>
      </w:r>
      <w:r w:rsidR="00F41D1A">
        <w:rPr>
          <w:szCs w:val="22"/>
        </w:rPr>
        <w:t>jot</w:t>
      </w:r>
      <w:r w:rsidRPr="00917610">
        <w:rPr>
          <w:szCs w:val="22"/>
        </w:rPr>
        <w:t xml:space="preserve"> ar </w:t>
      </w:r>
      <w:proofErr w:type="spellStart"/>
      <w:r w:rsidRPr="00917610">
        <w:rPr>
          <w:szCs w:val="22"/>
        </w:rPr>
        <w:t>pimobendānu</w:t>
      </w:r>
      <w:proofErr w:type="spellEnd"/>
      <w:r w:rsidRPr="00917610">
        <w:rPr>
          <w:szCs w:val="22"/>
        </w:rPr>
        <w:t>.</w:t>
      </w:r>
    </w:p>
    <w:p w14:paraId="5BBA1137" w14:textId="4A7EEA57" w:rsidR="000B4349" w:rsidRDefault="000B4349" w:rsidP="000B4349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>5</w:t>
      </w:r>
      <w:r w:rsidRPr="00917610">
        <w:rPr>
          <w:szCs w:val="22"/>
        </w:rPr>
        <w:t xml:space="preserve"> Saistība ar </w:t>
      </w:r>
      <w:proofErr w:type="spellStart"/>
      <w:r w:rsidRPr="00917610">
        <w:rPr>
          <w:szCs w:val="22"/>
        </w:rPr>
        <w:t>pimobendāna</w:t>
      </w:r>
      <w:proofErr w:type="spellEnd"/>
      <w:r w:rsidRPr="00917610">
        <w:rPr>
          <w:szCs w:val="22"/>
        </w:rPr>
        <w:t xml:space="preserve"> lietošanu nav skaidri pierādīta</w:t>
      </w:r>
      <w:r w:rsidR="00F41D1A">
        <w:rPr>
          <w:szCs w:val="22"/>
        </w:rPr>
        <w:t xml:space="preserve">. Šīs </w:t>
      </w:r>
      <w:r w:rsidRPr="00917610">
        <w:rPr>
          <w:szCs w:val="22"/>
        </w:rPr>
        <w:t>pazīmes izzūd, pārtraucot ārstēšanu.</w:t>
      </w:r>
    </w:p>
    <w:p w14:paraId="07A5D471" w14:textId="77777777" w:rsidR="00917610" w:rsidRPr="00E57A7D" w:rsidRDefault="0091761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61429117" w14:textId="2C868D0D" w:rsidR="007C2447" w:rsidRDefault="00F550BE" w:rsidP="00247A48">
      <w:bookmarkStart w:id="7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tā vietējam pārstāvim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C78AB" w:rsidRPr="007E7856">
        <w:t>.</w:t>
      </w:r>
    </w:p>
    <w:p w14:paraId="61429118" w14:textId="77777777" w:rsidR="0096755F" w:rsidRPr="00B32DC4" w:rsidRDefault="0096755F" w:rsidP="00247A48"/>
    <w:bookmarkEnd w:id="7"/>
    <w:p w14:paraId="61429119" w14:textId="77777777" w:rsidR="00C114FF" w:rsidRPr="00E57A7D" w:rsidRDefault="00F550B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42911A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7792AF7" w14:textId="77777777" w:rsidR="00664323" w:rsidRPr="001347E0" w:rsidRDefault="00664323" w:rsidP="00664323">
      <w:pPr>
        <w:keepNext/>
        <w:tabs>
          <w:tab w:val="clear" w:pos="567"/>
        </w:tabs>
        <w:spacing w:line="240" w:lineRule="auto"/>
        <w:rPr>
          <w:szCs w:val="22"/>
          <w:lang w:val="lv"/>
        </w:rPr>
      </w:pPr>
      <w:bookmarkStart w:id="8" w:name="_Hlk532282468"/>
      <w:r>
        <w:rPr>
          <w:szCs w:val="22"/>
          <w:u w:val="single"/>
          <w:lang w:val="lv"/>
        </w:rPr>
        <w:lastRenderedPageBreak/>
        <w:t>Grūsnība:</w:t>
      </w:r>
    </w:p>
    <w:p w14:paraId="7E724A46" w14:textId="01F0F40F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bookmarkStart w:id="9" w:name="_Hlk532817357"/>
      <w:r>
        <w:rPr>
          <w:szCs w:val="22"/>
          <w:lang w:val="lv"/>
        </w:rPr>
        <w:t xml:space="preserve">Laboratoriskajos pētījumos žurkām un trušiem netika konstatēta </w:t>
      </w:r>
      <w:proofErr w:type="spellStart"/>
      <w:r>
        <w:rPr>
          <w:szCs w:val="22"/>
          <w:lang w:val="lv"/>
        </w:rPr>
        <w:t>teratogēna</w:t>
      </w:r>
      <w:proofErr w:type="spellEnd"/>
      <w:r>
        <w:rPr>
          <w:szCs w:val="22"/>
          <w:lang w:val="lv"/>
        </w:rPr>
        <w:t xml:space="preserve"> vai </w:t>
      </w:r>
      <w:proofErr w:type="spellStart"/>
      <w:r>
        <w:rPr>
          <w:szCs w:val="22"/>
          <w:lang w:val="lv"/>
        </w:rPr>
        <w:t>fetotoksiska</w:t>
      </w:r>
      <w:proofErr w:type="spellEnd"/>
      <w:r>
        <w:rPr>
          <w:szCs w:val="22"/>
          <w:lang w:val="lv"/>
        </w:rPr>
        <w:t xml:space="preserve"> iedarbība. Tomēr šajos pētījumos konstatēta </w:t>
      </w:r>
      <w:proofErr w:type="spellStart"/>
      <w:r>
        <w:rPr>
          <w:szCs w:val="22"/>
          <w:lang w:val="lv"/>
        </w:rPr>
        <w:t>maternotoksiska</w:t>
      </w:r>
      <w:proofErr w:type="spellEnd"/>
      <w:r>
        <w:rPr>
          <w:szCs w:val="22"/>
          <w:lang w:val="lv"/>
        </w:rPr>
        <w:t xml:space="preserve"> un </w:t>
      </w:r>
      <w:proofErr w:type="spellStart"/>
      <w:r>
        <w:rPr>
          <w:szCs w:val="22"/>
          <w:lang w:val="lv"/>
        </w:rPr>
        <w:t>embriotoksiska</w:t>
      </w:r>
      <w:proofErr w:type="spellEnd"/>
      <w:r>
        <w:rPr>
          <w:szCs w:val="22"/>
          <w:lang w:val="lv"/>
        </w:rPr>
        <w:t xml:space="preserve"> iedarbība, lietojot lielas devas. Nav pierādīts šo veterināro zāļu </w:t>
      </w:r>
      <w:r w:rsidR="00F41D1A">
        <w:rPr>
          <w:szCs w:val="22"/>
          <w:lang w:val="lv"/>
        </w:rPr>
        <w:t xml:space="preserve">drošums </w:t>
      </w:r>
      <w:r>
        <w:rPr>
          <w:szCs w:val="22"/>
          <w:lang w:val="lv"/>
        </w:rPr>
        <w:t>kucēm grūsnības laikā.</w:t>
      </w:r>
    </w:p>
    <w:p w14:paraId="01986C13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Lietot tikai </w:t>
      </w:r>
      <w:r w:rsidRPr="004D7F49">
        <w:rPr>
          <w:szCs w:val="22"/>
          <w:lang w:val="lv"/>
        </w:rPr>
        <w:t>pēc ārstējošā veterinārārsta ieguvuma un riska attiecības izvērtēšanas</w:t>
      </w:r>
      <w:r>
        <w:rPr>
          <w:szCs w:val="22"/>
          <w:lang w:val="lv"/>
        </w:rPr>
        <w:t>.</w:t>
      </w:r>
    </w:p>
    <w:bookmarkEnd w:id="9"/>
    <w:p w14:paraId="4F76C621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1A9BC6CB" w14:textId="77777777" w:rsidR="00664323" w:rsidRPr="001347E0" w:rsidRDefault="00664323" w:rsidP="00664323">
      <w:pPr>
        <w:keepNext/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u w:val="single"/>
          <w:lang w:val="lv"/>
        </w:rPr>
        <w:t>Laktācija:</w:t>
      </w:r>
    </w:p>
    <w:p w14:paraId="652620C7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bookmarkStart w:id="10" w:name="_Hlk532817368"/>
      <w:r>
        <w:rPr>
          <w:szCs w:val="22"/>
          <w:lang w:val="lv"/>
        </w:rPr>
        <w:t xml:space="preserve">Laboratoriskajos pētījumos žurkām tika konstatēts, ka </w:t>
      </w:r>
      <w:proofErr w:type="spellStart"/>
      <w:r>
        <w:rPr>
          <w:szCs w:val="22"/>
          <w:lang w:val="lv"/>
        </w:rPr>
        <w:t>pimobendāns</w:t>
      </w:r>
      <w:proofErr w:type="spellEnd"/>
      <w:r>
        <w:rPr>
          <w:szCs w:val="22"/>
          <w:lang w:val="lv"/>
        </w:rPr>
        <w:t xml:space="preserve"> izdalās pienā.</w:t>
      </w:r>
    </w:p>
    <w:p w14:paraId="02C453A1" w14:textId="13CF9EDF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Nav pierādīts šo veterināro zāļu </w:t>
      </w:r>
      <w:r w:rsidR="00F41D1A">
        <w:rPr>
          <w:szCs w:val="22"/>
          <w:lang w:val="lv"/>
        </w:rPr>
        <w:t xml:space="preserve">drošums </w:t>
      </w:r>
      <w:r>
        <w:rPr>
          <w:szCs w:val="22"/>
          <w:lang w:val="lv"/>
        </w:rPr>
        <w:t>kucēm laktācijas laikā.</w:t>
      </w:r>
    </w:p>
    <w:p w14:paraId="40C8F917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Lietot tikai </w:t>
      </w:r>
      <w:r w:rsidRPr="004D7F49">
        <w:rPr>
          <w:szCs w:val="22"/>
          <w:lang w:val="lv"/>
        </w:rPr>
        <w:t>pēc ārstējošā veterinārārsta ieguvuma un riska attiecības izvērtēšanas</w:t>
      </w:r>
      <w:r>
        <w:rPr>
          <w:szCs w:val="22"/>
          <w:lang w:val="lv"/>
        </w:rPr>
        <w:t>.</w:t>
      </w:r>
    </w:p>
    <w:bookmarkEnd w:id="8"/>
    <w:bookmarkEnd w:id="10"/>
    <w:p w14:paraId="6142912F" w14:textId="77777777" w:rsidR="00C114FF" w:rsidRPr="00664323" w:rsidRDefault="00C114FF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130" w14:textId="77777777" w:rsidR="00C114FF" w:rsidRPr="00E57A7D" w:rsidRDefault="00F550B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6142913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975920B" w14:textId="5C2A87F9" w:rsidR="00664323" w:rsidRPr="007A2B84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Farmakoloģi</w:t>
      </w:r>
      <w:r w:rsidR="00F41D1A">
        <w:rPr>
          <w:szCs w:val="22"/>
          <w:lang w:val="lv"/>
        </w:rPr>
        <w:t>ska</w:t>
      </w:r>
      <w:r>
        <w:rPr>
          <w:szCs w:val="22"/>
          <w:lang w:val="lv"/>
        </w:rPr>
        <w:t>j</w:t>
      </w:r>
      <w:r w:rsidR="00F41D1A">
        <w:rPr>
          <w:szCs w:val="22"/>
          <w:lang w:val="lv"/>
        </w:rPr>
        <w:t>o</w:t>
      </w:r>
      <w:r>
        <w:rPr>
          <w:szCs w:val="22"/>
          <w:lang w:val="lv"/>
        </w:rPr>
        <w:t xml:space="preserve">s pētījumos netika konstatēta mijiedarbība starp sirds glikozīdu </w:t>
      </w:r>
      <w:proofErr w:type="spellStart"/>
      <w:r>
        <w:rPr>
          <w:szCs w:val="22"/>
          <w:lang w:val="lv"/>
        </w:rPr>
        <w:t>strofantīnu</w:t>
      </w:r>
      <w:proofErr w:type="spellEnd"/>
      <w:r>
        <w:rPr>
          <w:szCs w:val="22"/>
          <w:lang w:val="lv"/>
        </w:rPr>
        <w:t xml:space="preserve"> un </w:t>
      </w:r>
      <w:proofErr w:type="spellStart"/>
      <w:r>
        <w:rPr>
          <w:szCs w:val="22"/>
          <w:lang w:val="lv"/>
        </w:rPr>
        <w:t>pimobendānu</w:t>
      </w:r>
      <w:proofErr w:type="spellEnd"/>
      <w:r>
        <w:rPr>
          <w:szCs w:val="22"/>
          <w:lang w:val="lv"/>
        </w:rPr>
        <w:t xml:space="preserve">. </w:t>
      </w:r>
      <w:proofErr w:type="spellStart"/>
      <w:r>
        <w:rPr>
          <w:szCs w:val="22"/>
          <w:lang w:val="lv"/>
        </w:rPr>
        <w:t>Pimobendāna</w:t>
      </w:r>
      <w:proofErr w:type="spellEnd"/>
      <w:r>
        <w:rPr>
          <w:szCs w:val="22"/>
          <w:lang w:val="lv"/>
        </w:rPr>
        <w:t xml:space="preserve"> ierosināto sirds kontraktilitātes pastiprināšanos samazina kalcija antagonisti un </w:t>
      </w:r>
      <w:proofErr w:type="spellStart"/>
      <w:r>
        <w:rPr>
          <w:szCs w:val="22"/>
          <w:lang w:val="lv"/>
        </w:rPr>
        <w:t>bēta</w:t>
      </w:r>
      <w:proofErr w:type="spellEnd"/>
      <w:r>
        <w:rPr>
          <w:szCs w:val="22"/>
          <w:lang w:val="lv"/>
        </w:rPr>
        <w:t xml:space="preserve"> antagonisti.</w:t>
      </w:r>
    </w:p>
    <w:p w14:paraId="61429140" w14:textId="77777777" w:rsidR="00C90EDA" w:rsidRPr="00664323" w:rsidRDefault="00C90EDA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141" w14:textId="77777777" w:rsidR="00C114FF" w:rsidRPr="00E57A7D" w:rsidRDefault="00F550B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61429142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E4F5EB3" w14:textId="77777777" w:rsidR="00664323" w:rsidRPr="00ED24E8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bookmarkStart w:id="11" w:name="_Hlk9349247"/>
      <w:bookmarkStart w:id="12" w:name="_Hlk527982473"/>
      <w:r>
        <w:rPr>
          <w:szCs w:val="22"/>
          <w:lang w:val="lv"/>
        </w:rPr>
        <w:t>Iekšķīgai lietošanai.</w:t>
      </w:r>
    </w:p>
    <w:bookmarkEnd w:id="11"/>
    <w:p w14:paraId="65F0BFC2" w14:textId="77777777" w:rsidR="00664323" w:rsidRPr="00ED24E8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Nepārsniegt ieteikto devu.</w:t>
      </w:r>
    </w:p>
    <w:p w14:paraId="5FF9614C" w14:textId="6BD8A80E" w:rsidR="00664323" w:rsidRPr="007A2B84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ED24E8">
        <w:rPr>
          <w:szCs w:val="22"/>
          <w:lang w:val="lv"/>
        </w:rPr>
        <w:t>L</w:t>
      </w:r>
      <w:r>
        <w:rPr>
          <w:szCs w:val="22"/>
          <w:lang w:val="lv"/>
        </w:rPr>
        <w:t>ai nodrošinātu pareizu dev</w:t>
      </w:r>
      <w:r w:rsidR="00F41D1A">
        <w:rPr>
          <w:szCs w:val="22"/>
          <w:lang w:val="lv"/>
        </w:rPr>
        <w:t>u</w:t>
      </w:r>
      <w:r>
        <w:rPr>
          <w:szCs w:val="22"/>
          <w:lang w:val="lv"/>
        </w:rPr>
        <w:t>, pirms ārstēšanas</w:t>
      </w:r>
      <w:r w:rsidR="00F41D1A">
        <w:rPr>
          <w:szCs w:val="22"/>
          <w:lang w:val="lv"/>
        </w:rPr>
        <w:t xml:space="preserve"> dzīvnieka svars jānosaka pēc iespējas</w:t>
      </w:r>
      <w:r>
        <w:rPr>
          <w:szCs w:val="22"/>
          <w:lang w:val="lv"/>
        </w:rPr>
        <w:t xml:space="preserve"> precīz</w:t>
      </w:r>
      <w:r w:rsidR="00F41D1A">
        <w:rPr>
          <w:szCs w:val="22"/>
          <w:lang w:val="lv"/>
        </w:rPr>
        <w:t>āk</w:t>
      </w:r>
      <w:r>
        <w:rPr>
          <w:szCs w:val="22"/>
          <w:lang w:val="lv"/>
        </w:rPr>
        <w:t>.</w:t>
      </w:r>
    </w:p>
    <w:p w14:paraId="7D16890E" w14:textId="2A0760D3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Deva jālieto iekšķīgi un ievērojot devu diapazonu no 0,2 mg līdz 0,6 mg </w:t>
      </w:r>
      <w:proofErr w:type="spellStart"/>
      <w:r>
        <w:rPr>
          <w:szCs w:val="22"/>
          <w:lang w:val="lv"/>
        </w:rPr>
        <w:t>pimobendāna</w:t>
      </w:r>
      <w:proofErr w:type="spellEnd"/>
      <w:r>
        <w:rPr>
          <w:szCs w:val="22"/>
          <w:lang w:val="lv"/>
        </w:rPr>
        <w:t xml:space="preserve">/kg </w:t>
      </w:r>
      <w:r w:rsidR="00F41D1A">
        <w:rPr>
          <w:szCs w:val="22"/>
          <w:lang w:val="lv"/>
        </w:rPr>
        <w:t xml:space="preserve">ķermeņa </w:t>
      </w:r>
      <w:r>
        <w:rPr>
          <w:szCs w:val="22"/>
          <w:lang w:val="lv"/>
        </w:rPr>
        <w:t xml:space="preserve">svara, šo devu sadalot uz divām devām dienā. Vēlamā dienas deva ir 0,5 mg/kg svara, ko sadala uz divām devām dienā (0,25 mg/kg </w:t>
      </w:r>
      <w:r w:rsidR="00F41D1A">
        <w:rPr>
          <w:szCs w:val="22"/>
          <w:lang w:val="lv"/>
        </w:rPr>
        <w:t xml:space="preserve">ķermeņa </w:t>
      </w:r>
      <w:r>
        <w:rPr>
          <w:szCs w:val="22"/>
          <w:lang w:val="lv"/>
        </w:rPr>
        <w:t>svara katrā reizē). Katra deva jālieto aptuveni 1 stundu pirms barošanas.</w:t>
      </w:r>
    </w:p>
    <w:p w14:paraId="6494E63B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3F5140EC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Tas atbilst:</w:t>
      </w:r>
    </w:p>
    <w:p w14:paraId="2B346F42" w14:textId="77777777" w:rsidR="00664323" w:rsidRPr="001347E0" w:rsidRDefault="00664323" w:rsidP="00664323">
      <w:pPr>
        <w:rPr>
          <w:szCs w:val="22"/>
          <w:lang w:val="lv"/>
        </w:rPr>
      </w:pPr>
      <w:r>
        <w:rPr>
          <w:szCs w:val="22"/>
          <w:lang w:val="lv"/>
        </w:rPr>
        <w:t>vienai 1,25 mg košļājamajai tabletei no rīta un vienai 1,25 mg košļājamajai tabletei vakarā, ja svars ir 5 kg</w:t>
      </w:r>
      <w:r w:rsidRPr="007A2B84">
        <w:rPr>
          <w:szCs w:val="22"/>
          <w:lang w:val="lv"/>
        </w:rPr>
        <w:t>.</w:t>
      </w:r>
    </w:p>
    <w:p w14:paraId="159D026F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43730C6E" w14:textId="4C01DB85" w:rsidR="00664323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Košļājamās tabletes var sadalīt četrās vienādās daļās, lai nodrošinātu precīzu dozēšanu atbilstoši </w:t>
      </w:r>
      <w:r w:rsidR="00F41D1A">
        <w:rPr>
          <w:szCs w:val="22"/>
          <w:lang w:val="lv"/>
        </w:rPr>
        <w:t xml:space="preserve">ķermeņa </w:t>
      </w:r>
      <w:r>
        <w:rPr>
          <w:szCs w:val="22"/>
          <w:lang w:val="lv"/>
        </w:rPr>
        <w:t>svaram.</w:t>
      </w:r>
    </w:p>
    <w:p w14:paraId="1E5D922D" w14:textId="77777777" w:rsidR="00131786" w:rsidRDefault="00131786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7E4D5E4" w14:textId="77777777" w:rsidR="00131786" w:rsidRPr="00131786" w:rsidRDefault="00131786" w:rsidP="00131786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Novietot tableti uz līdzenas virsmas ar dalījuma līniju uz augšu, bet izliekto (noapaļoto) pusi uz leju.</w:t>
      </w:r>
    </w:p>
    <w:p w14:paraId="50EE8AFB" w14:textId="77777777" w:rsidR="00131786" w:rsidRPr="00131786" w:rsidRDefault="00131786" w:rsidP="00131786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Sadalīšanai divās vienādās daļās:</w:t>
      </w:r>
    </w:p>
    <w:p w14:paraId="6A56A263" w14:textId="77777777" w:rsidR="00131786" w:rsidRPr="00131786" w:rsidRDefault="00131786" w:rsidP="00131786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Ar īkšķiem uzspiediet uz abām tabletes malām.</w:t>
      </w:r>
    </w:p>
    <w:p w14:paraId="18A09CB0" w14:textId="0E9B9A55" w:rsidR="00131786" w:rsidRPr="00131786" w:rsidRDefault="00131786" w:rsidP="00131786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Sadalīšanai četrās vienādās daļās:</w:t>
      </w:r>
    </w:p>
    <w:p w14:paraId="34E062F3" w14:textId="5DD94423" w:rsidR="00131786" w:rsidRDefault="00D672BF" w:rsidP="00131786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0DD80A7" wp14:editId="7317EDF8">
            <wp:simplePos x="0" y="0"/>
            <wp:positionH relativeFrom="margin">
              <wp:align>left</wp:align>
            </wp:positionH>
            <wp:positionV relativeFrom="paragraph">
              <wp:posOffset>223520</wp:posOffset>
            </wp:positionV>
            <wp:extent cx="1080770" cy="991870"/>
            <wp:effectExtent l="0" t="0" r="5080" b="0"/>
            <wp:wrapTopAndBottom/>
            <wp:docPr id="398087105" name="Grafik 1" descr="Ein Bild, das Zeichnung, Entwurf, Lineart, Clipart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087105" name="Grafik 1" descr="Ein Bild, das Zeichnung, Entwurf, Lineart, Clipart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770" cy="99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31786" w:rsidRPr="00131786">
        <w:rPr>
          <w:szCs w:val="22"/>
          <w:lang w:val="lv"/>
        </w:rPr>
        <w:t>Ar īkšķi uzspiediet tabletes centrā.</w:t>
      </w:r>
    </w:p>
    <w:p w14:paraId="08ED6B15" w14:textId="77777777" w:rsidR="00131786" w:rsidRPr="001347E0" w:rsidRDefault="00131786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2FB0A2F7" w14:textId="21AB1C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Šīs veterinārās zāles var kombinēt ar diurētisk</w:t>
      </w:r>
      <w:r w:rsidR="00F41D1A">
        <w:rPr>
          <w:szCs w:val="22"/>
          <w:lang w:val="lv"/>
        </w:rPr>
        <w:t>iem</w:t>
      </w:r>
      <w:r>
        <w:rPr>
          <w:szCs w:val="22"/>
          <w:lang w:val="lv"/>
        </w:rPr>
        <w:t xml:space="preserve"> </w:t>
      </w:r>
      <w:r w:rsidR="00F41D1A">
        <w:rPr>
          <w:szCs w:val="22"/>
          <w:lang w:val="lv"/>
        </w:rPr>
        <w:t>līdzekļiem</w:t>
      </w:r>
      <w:r>
        <w:rPr>
          <w:szCs w:val="22"/>
          <w:lang w:val="lv"/>
        </w:rPr>
        <w:t>, piem., furosemīdu.</w:t>
      </w:r>
    </w:p>
    <w:p w14:paraId="2668B0C1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1951997B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Sastrēguma sirds mazspējas gadījumā ieteicama terapija visa dzīvnieka mūža garumā. Uzturošā deva individuāli jāpielāgo atbilstoši slimības smagumam.</w:t>
      </w:r>
    </w:p>
    <w:bookmarkEnd w:id="12"/>
    <w:p w14:paraId="6142914E" w14:textId="77777777" w:rsidR="00B6460C" w:rsidRPr="00E57A7D" w:rsidRDefault="00B646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4F" w14:textId="77777777" w:rsidR="00C114FF" w:rsidRPr="006E49BF" w:rsidRDefault="00F550B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61429150" w14:textId="77777777" w:rsidR="00C114FF" w:rsidRDefault="00C114FF" w:rsidP="006E49BF">
      <w:pPr>
        <w:pStyle w:val="Style1"/>
      </w:pPr>
    </w:p>
    <w:p w14:paraId="1EA4F907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bookmarkStart w:id="13" w:name="_Hlk530644836"/>
      <w:r>
        <w:rPr>
          <w:szCs w:val="22"/>
          <w:lang w:val="lv"/>
        </w:rPr>
        <w:t xml:space="preserve">Pārdozēšanas gadījumā var rasties pozitīva </w:t>
      </w:r>
      <w:proofErr w:type="spellStart"/>
      <w:r>
        <w:rPr>
          <w:szCs w:val="22"/>
          <w:lang w:val="lv"/>
        </w:rPr>
        <w:t>hronotropiska</w:t>
      </w:r>
      <w:proofErr w:type="spellEnd"/>
      <w:r>
        <w:rPr>
          <w:szCs w:val="22"/>
          <w:lang w:val="lv"/>
        </w:rPr>
        <w:t xml:space="preserve"> iedarbība, vemšana, apātija, </w:t>
      </w:r>
      <w:proofErr w:type="spellStart"/>
      <w:r>
        <w:rPr>
          <w:szCs w:val="22"/>
          <w:lang w:val="lv"/>
        </w:rPr>
        <w:t>ataksija</w:t>
      </w:r>
      <w:proofErr w:type="spellEnd"/>
      <w:r>
        <w:rPr>
          <w:szCs w:val="22"/>
          <w:lang w:val="lv"/>
        </w:rPr>
        <w:t>, trokšņi sirdī vai hipotensija. Tādā gadījumā jāsamazina šo veterināro zāļu deva un jāsāk atbilstoša simptomātiska ārstēšana.</w:t>
      </w:r>
    </w:p>
    <w:p w14:paraId="39F2353F" w14:textId="77777777" w:rsidR="00664323" w:rsidRPr="007A2B84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lastRenderedPageBreak/>
        <w:t xml:space="preserve">Veseliem </w:t>
      </w:r>
      <w:proofErr w:type="spellStart"/>
      <w:r>
        <w:rPr>
          <w:szCs w:val="22"/>
          <w:lang w:val="lv"/>
        </w:rPr>
        <w:t>bīglu</w:t>
      </w:r>
      <w:proofErr w:type="spellEnd"/>
      <w:r>
        <w:rPr>
          <w:szCs w:val="22"/>
          <w:lang w:val="lv"/>
        </w:rPr>
        <w:t xml:space="preserve"> šķirnes suņiem ilgstoši (6 mēnešus) lietojot devu, kas 3 un 5 reizes pārsniedza ieteikto devu, dažiem suņiem tika novērota </w:t>
      </w:r>
      <w:proofErr w:type="spellStart"/>
      <w:r>
        <w:rPr>
          <w:szCs w:val="22"/>
          <w:lang w:val="lv"/>
        </w:rPr>
        <w:t>mitrālā</w:t>
      </w:r>
      <w:proofErr w:type="spellEnd"/>
      <w:r>
        <w:rPr>
          <w:szCs w:val="22"/>
          <w:lang w:val="lv"/>
        </w:rPr>
        <w:t xml:space="preserve"> vārstuļa sabiezēšana un kreisā kambara hipertrofija. Šīs pārmaiņas ir </w:t>
      </w:r>
      <w:proofErr w:type="spellStart"/>
      <w:r>
        <w:rPr>
          <w:szCs w:val="22"/>
          <w:lang w:val="lv"/>
        </w:rPr>
        <w:t>farmakodinamiskas</w:t>
      </w:r>
      <w:proofErr w:type="spellEnd"/>
      <w:r>
        <w:rPr>
          <w:szCs w:val="22"/>
          <w:lang w:val="lv"/>
        </w:rPr>
        <w:t xml:space="preserve"> izcelsmes.</w:t>
      </w:r>
    </w:p>
    <w:bookmarkEnd w:id="13"/>
    <w:p w14:paraId="11FFE867" w14:textId="77777777" w:rsidR="00664323" w:rsidRPr="006E49BF" w:rsidRDefault="00664323" w:rsidP="006E49BF">
      <w:pPr>
        <w:pStyle w:val="Style1"/>
      </w:pPr>
    </w:p>
    <w:p w14:paraId="61429151" w14:textId="77777777" w:rsidR="009A6509" w:rsidRPr="00E57A7D" w:rsidRDefault="00F550BE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61429152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5B" w14:textId="3B806262" w:rsidR="009A6509" w:rsidRPr="00E57A7D" w:rsidRDefault="00F550BE" w:rsidP="009A6509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6142915C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6142915D" w14:textId="77777777" w:rsidR="00C114FF" w:rsidRPr="00E57A7D" w:rsidRDefault="00F550B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142915E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15F" w14:textId="05B231CC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</w:t>
      </w:r>
      <w:r w:rsidR="00AD1CEA">
        <w:t>s</w:t>
      </w:r>
      <w:r w:rsidRPr="00E57A7D">
        <w:t>.</w:t>
      </w:r>
    </w:p>
    <w:p w14:paraId="6142916A" w14:textId="77777777" w:rsidR="00FC02F3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CCBB0D" w14:textId="77777777" w:rsidR="00664323" w:rsidRPr="00E57A7D" w:rsidRDefault="0066432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6B" w14:textId="7C605E23" w:rsidR="00C114FF" w:rsidRPr="00E57A7D" w:rsidRDefault="00F550BE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 ĪPAŠĪBAS</w:t>
      </w:r>
    </w:p>
    <w:p w14:paraId="6142916C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16D" w14:textId="2D439BCC" w:rsidR="005B04A8" w:rsidRPr="00E57A7D" w:rsidRDefault="00F550BE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664323" w:rsidRPr="00664323">
        <w:rPr>
          <w:b w:val="0"/>
          <w:bCs/>
          <w:lang w:val="lv"/>
        </w:rPr>
        <w:t xml:space="preserve"> QC01CE90</w:t>
      </w:r>
    </w:p>
    <w:p w14:paraId="6142916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70" w14:textId="260AE9A5" w:rsidR="00C114FF" w:rsidRPr="00E57A7D" w:rsidRDefault="00F550BE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32394CAC" w14:textId="77777777" w:rsidR="00664323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3E0BE782" w14:textId="711AF516" w:rsidR="00664323" w:rsidRPr="007A2B84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7A2B84">
        <w:rPr>
          <w:szCs w:val="22"/>
          <w:lang w:val="lv"/>
        </w:rPr>
        <w:t>Š</w:t>
      </w:r>
      <w:r>
        <w:rPr>
          <w:szCs w:val="22"/>
          <w:lang w:val="lv"/>
        </w:rPr>
        <w:t>īm veterinārajām zālēm</w:t>
      </w:r>
      <w:r w:rsidRPr="00776ECC">
        <w:rPr>
          <w:szCs w:val="22"/>
          <w:lang w:val="lv"/>
        </w:rPr>
        <w:t xml:space="preserve"> </w:t>
      </w:r>
      <w:r>
        <w:rPr>
          <w:szCs w:val="22"/>
          <w:lang w:val="lv"/>
        </w:rPr>
        <w:t>ir pierādīta spēja uzlabot ārstēto suņu dzīves kvalitāti un pagarināt to paredzamo dzīves ilgumu, ja simptomātiskas vārstuļu nepietiekamības gadījumā lieto kopā ar furosemīdu.</w:t>
      </w:r>
    </w:p>
    <w:p w14:paraId="69BD3965" w14:textId="742CD8D8" w:rsidR="00664323" w:rsidRPr="007A2B84" w:rsidRDefault="00F86A1C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C31E6">
        <w:rPr>
          <w:szCs w:val="22"/>
          <w:lang w:val="lv"/>
        </w:rPr>
        <w:t xml:space="preserve">Lietojot </w:t>
      </w:r>
      <w:r w:rsidRPr="00E806B2">
        <w:rPr>
          <w:szCs w:val="22"/>
          <w:lang w:val="lv"/>
        </w:rPr>
        <w:t xml:space="preserve">kopā ar furosemīdu, </w:t>
      </w:r>
      <w:proofErr w:type="spellStart"/>
      <w:r w:rsidRPr="00E806B2">
        <w:rPr>
          <w:szCs w:val="22"/>
          <w:lang w:val="lv"/>
        </w:rPr>
        <w:t>enalaprilu</w:t>
      </w:r>
      <w:proofErr w:type="spellEnd"/>
      <w:r w:rsidRPr="00E806B2">
        <w:rPr>
          <w:szCs w:val="22"/>
          <w:lang w:val="lv"/>
        </w:rPr>
        <w:t xml:space="preserve"> un </w:t>
      </w:r>
      <w:proofErr w:type="spellStart"/>
      <w:r w:rsidRPr="00E806B2">
        <w:rPr>
          <w:szCs w:val="22"/>
          <w:lang w:val="lv"/>
        </w:rPr>
        <w:t>digoksīnu</w:t>
      </w:r>
      <w:proofErr w:type="spellEnd"/>
      <w:r>
        <w:rPr>
          <w:szCs w:val="22"/>
          <w:lang w:val="lv"/>
        </w:rPr>
        <w:t xml:space="preserve"> ierobežotam skaitam suņu ar simptomātisku dilatācijas kardiomiopātiju, š</w:t>
      </w:r>
      <w:r w:rsidR="00664323">
        <w:rPr>
          <w:szCs w:val="22"/>
          <w:lang w:val="lv"/>
        </w:rPr>
        <w:t>īm veterinārajām zālēm ir pierādīta spēja uzlabot ārstēto suņu dzīves kvalitāti un pagarināt to paredzamo dzīves ilgumu</w:t>
      </w:r>
      <w:r>
        <w:rPr>
          <w:szCs w:val="22"/>
          <w:lang w:val="lv"/>
        </w:rPr>
        <w:t>.</w:t>
      </w:r>
    </w:p>
    <w:p w14:paraId="1B4FC95C" w14:textId="77777777" w:rsidR="00664323" w:rsidRPr="007A2B84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proofErr w:type="spellStart"/>
      <w:r>
        <w:rPr>
          <w:szCs w:val="22"/>
          <w:lang w:val="lv"/>
        </w:rPr>
        <w:t>Pimobendānam</w:t>
      </w:r>
      <w:proofErr w:type="spellEnd"/>
      <w:r>
        <w:rPr>
          <w:szCs w:val="22"/>
          <w:lang w:val="lv"/>
        </w:rPr>
        <w:t xml:space="preserve">, kas ir </w:t>
      </w:r>
      <w:proofErr w:type="spellStart"/>
      <w:r>
        <w:rPr>
          <w:szCs w:val="22"/>
          <w:lang w:val="lv"/>
        </w:rPr>
        <w:t>benzimadazola-piridazinona</w:t>
      </w:r>
      <w:proofErr w:type="spellEnd"/>
      <w:r>
        <w:rPr>
          <w:szCs w:val="22"/>
          <w:lang w:val="lv"/>
        </w:rPr>
        <w:t xml:space="preserve"> atvasinājums, piemīt pozitīva </w:t>
      </w:r>
      <w:proofErr w:type="spellStart"/>
      <w:r>
        <w:rPr>
          <w:szCs w:val="22"/>
          <w:lang w:val="lv"/>
        </w:rPr>
        <w:t>inotropā</w:t>
      </w:r>
      <w:proofErr w:type="spellEnd"/>
      <w:r>
        <w:rPr>
          <w:szCs w:val="22"/>
          <w:lang w:val="lv"/>
        </w:rPr>
        <w:t xml:space="preserve"> iedarbība, un tam ir izteiktas </w:t>
      </w:r>
      <w:proofErr w:type="spellStart"/>
      <w:r>
        <w:rPr>
          <w:szCs w:val="22"/>
          <w:lang w:val="lv"/>
        </w:rPr>
        <w:t>vazodilatējošas</w:t>
      </w:r>
      <w:proofErr w:type="spellEnd"/>
      <w:r>
        <w:rPr>
          <w:szCs w:val="22"/>
          <w:lang w:val="lv"/>
        </w:rPr>
        <w:t xml:space="preserve"> īpašības.</w:t>
      </w:r>
    </w:p>
    <w:p w14:paraId="5EEC96F3" w14:textId="77777777" w:rsidR="00664323" w:rsidRPr="007A2B84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3567E1E3" w14:textId="7787C80F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proofErr w:type="spellStart"/>
      <w:r>
        <w:rPr>
          <w:szCs w:val="22"/>
          <w:lang w:val="lv"/>
        </w:rPr>
        <w:t>Pimobendāna</w:t>
      </w:r>
      <w:proofErr w:type="spellEnd"/>
      <w:r>
        <w:rPr>
          <w:szCs w:val="22"/>
          <w:lang w:val="lv"/>
        </w:rPr>
        <w:t xml:space="preserve"> pozitīvu </w:t>
      </w:r>
      <w:proofErr w:type="spellStart"/>
      <w:r>
        <w:rPr>
          <w:szCs w:val="22"/>
          <w:lang w:val="lv"/>
        </w:rPr>
        <w:t>inotropo</w:t>
      </w:r>
      <w:proofErr w:type="spellEnd"/>
      <w:r>
        <w:rPr>
          <w:szCs w:val="22"/>
          <w:lang w:val="lv"/>
        </w:rPr>
        <w:t xml:space="preserve"> iedarbību </w:t>
      </w:r>
      <w:proofErr w:type="spellStart"/>
      <w:r>
        <w:rPr>
          <w:szCs w:val="22"/>
          <w:lang w:val="lv"/>
        </w:rPr>
        <w:t>mediē</w:t>
      </w:r>
      <w:proofErr w:type="spellEnd"/>
      <w:r>
        <w:rPr>
          <w:szCs w:val="22"/>
          <w:lang w:val="lv"/>
        </w:rPr>
        <w:t xml:space="preserve"> divi darbības mehānismi: sirds </w:t>
      </w:r>
      <w:proofErr w:type="spellStart"/>
      <w:r>
        <w:rPr>
          <w:szCs w:val="22"/>
          <w:lang w:val="lv"/>
        </w:rPr>
        <w:t>miofilamentu</w:t>
      </w:r>
      <w:proofErr w:type="spellEnd"/>
      <w:r>
        <w:rPr>
          <w:szCs w:val="22"/>
          <w:lang w:val="lv"/>
        </w:rPr>
        <w:t xml:space="preserve"> jutības pret kalciju palielināšanās un </w:t>
      </w:r>
      <w:proofErr w:type="spellStart"/>
      <w:r>
        <w:rPr>
          <w:szCs w:val="22"/>
          <w:lang w:val="lv"/>
        </w:rPr>
        <w:t>fosfodiesterāzes</w:t>
      </w:r>
      <w:proofErr w:type="spellEnd"/>
      <w:r>
        <w:rPr>
          <w:szCs w:val="22"/>
          <w:lang w:val="lv"/>
        </w:rPr>
        <w:t xml:space="preserve"> III </w:t>
      </w:r>
      <w:proofErr w:type="spellStart"/>
      <w:r>
        <w:rPr>
          <w:szCs w:val="22"/>
          <w:lang w:val="lv"/>
        </w:rPr>
        <w:t>inhibīcija</w:t>
      </w:r>
      <w:proofErr w:type="spellEnd"/>
      <w:r>
        <w:rPr>
          <w:szCs w:val="22"/>
          <w:lang w:val="lv"/>
        </w:rPr>
        <w:t xml:space="preserve">. Tādējādi šo pozitīvo </w:t>
      </w:r>
      <w:proofErr w:type="spellStart"/>
      <w:r>
        <w:rPr>
          <w:szCs w:val="22"/>
          <w:lang w:val="lv"/>
        </w:rPr>
        <w:t>inotropo</w:t>
      </w:r>
      <w:proofErr w:type="spellEnd"/>
      <w:r>
        <w:rPr>
          <w:szCs w:val="22"/>
          <w:lang w:val="lv"/>
        </w:rPr>
        <w:t xml:space="preserve"> darbību neierosina ne sirds glikozīdiem, ne </w:t>
      </w:r>
      <w:proofErr w:type="spellStart"/>
      <w:r>
        <w:rPr>
          <w:szCs w:val="22"/>
          <w:lang w:val="lv"/>
        </w:rPr>
        <w:t>simpatomimētiskajiem</w:t>
      </w:r>
      <w:proofErr w:type="spellEnd"/>
      <w:r>
        <w:rPr>
          <w:szCs w:val="22"/>
          <w:lang w:val="lv"/>
        </w:rPr>
        <w:t xml:space="preserve"> līdzekļiem līdzīga iedarbība.</w:t>
      </w:r>
    </w:p>
    <w:p w14:paraId="6D5193BC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proofErr w:type="spellStart"/>
      <w:r>
        <w:rPr>
          <w:szCs w:val="22"/>
          <w:lang w:val="lv"/>
        </w:rPr>
        <w:t>Vazodilatāciju</w:t>
      </w:r>
      <w:proofErr w:type="spellEnd"/>
      <w:r>
        <w:rPr>
          <w:szCs w:val="22"/>
          <w:lang w:val="lv"/>
        </w:rPr>
        <w:t xml:space="preserve"> nodrošina </w:t>
      </w:r>
      <w:proofErr w:type="spellStart"/>
      <w:r>
        <w:rPr>
          <w:szCs w:val="22"/>
          <w:lang w:val="lv"/>
        </w:rPr>
        <w:t>fosfodiesterāzes</w:t>
      </w:r>
      <w:proofErr w:type="spellEnd"/>
      <w:r>
        <w:rPr>
          <w:szCs w:val="22"/>
          <w:lang w:val="lv"/>
        </w:rPr>
        <w:t xml:space="preserve"> III </w:t>
      </w:r>
      <w:proofErr w:type="spellStart"/>
      <w:r>
        <w:rPr>
          <w:szCs w:val="22"/>
          <w:lang w:val="lv"/>
        </w:rPr>
        <w:t>inhibīcija</w:t>
      </w:r>
      <w:proofErr w:type="spellEnd"/>
      <w:r>
        <w:rPr>
          <w:szCs w:val="22"/>
          <w:lang w:val="lv"/>
        </w:rPr>
        <w:t>.</w:t>
      </w:r>
    </w:p>
    <w:p w14:paraId="61429171" w14:textId="77777777" w:rsidR="00C114FF" w:rsidRPr="00664323" w:rsidRDefault="00C114FF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172" w14:textId="5924E9D3" w:rsidR="00C114FF" w:rsidRPr="00E57A7D" w:rsidRDefault="00F550BE" w:rsidP="00B13B6D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6142917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9AE77" w14:textId="4830954A" w:rsidR="00664323" w:rsidRPr="001347E0" w:rsidRDefault="00664323" w:rsidP="00664323">
      <w:pPr>
        <w:spacing w:line="240" w:lineRule="auto"/>
        <w:rPr>
          <w:szCs w:val="22"/>
          <w:lang w:val="lv"/>
        </w:rPr>
      </w:pPr>
      <w:bookmarkStart w:id="14" w:name="_Hlk527979044"/>
      <w:r>
        <w:rPr>
          <w:szCs w:val="22"/>
          <w:lang w:val="lv"/>
        </w:rPr>
        <w:t xml:space="preserve">Pēc šo veterināro zāļu iekšķīgas lietošanas aktīvās vielas absolūtā </w:t>
      </w:r>
      <w:proofErr w:type="spellStart"/>
      <w:r>
        <w:rPr>
          <w:szCs w:val="22"/>
          <w:lang w:val="lv"/>
        </w:rPr>
        <w:t>biopieejamība</w:t>
      </w:r>
      <w:proofErr w:type="spellEnd"/>
      <w:r>
        <w:rPr>
          <w:szCs w:val="22"/>
          <w:lang w:val="lv"/>
        </w:rPr>
        <w:t xml:space="preserve"> ir 60 - 63%.  </w:t>
      </w:r>
      <w:proofErr w:type="spellStart"/>
      <w:r w:rsidR="002179C8">
        <w:rPr>
          <w:lang w:val="lv"/>
        </w:rPr>
        <w:t>B</w:t>
      </w:r>
      <w:r>
        <w:rPr>
          <w:lang w:val="lv"/>
        </w:rPr>
        <w:t>iopieejamība</w:t>
      </w:r>
      <w:proofErr w:type="spellEnd"/>
      <w:r>
        <w:rPr>
          <w:lang w:val="lv"/>
        </w:rPr>
        <w:t xml:space="preserve"> </w:t>
      </w:r>
      <w:r w:rsidR="002179C8">
        <w:rPr>
          <w:lang w:val="lv"/>
        </w:rPr>
        <w:t xml:space="preserve">tiek </w:t>
      </w:r>
      <w:r>
        <w:rPr>
          <w:lang w:val="lv"/>
        </w:rPr>
        <w:t xml:space="preserve">ievērojami samazināta, ja </w:t>
      </w:r>
      <w:proofErr w:type="spellStart"/>
      <w:r>
        <w:rPr>
          <w:lang w:val="lv"/>
        </w:rPr>
        <w:t>pimobendānu</w:t>
      </w:r>
      <w:proofErr w:type="spellEnd"/>
      <w:r>
        <w:rPr>
          <w:lang w:val="lv"/>
        </w:rPr>
        <w:t xml:space="preserve"> lieto kopā ar barību vai neilgi pēc barošanas</w:t>
      </w:r>
      <w:r>
        <w:rPr>
          <w:szCs w:val="22"/>
          <w:lang w:val="lv"/>
        </w:rPr>
        <w:t xml:space="preserve">. Pēc vienreizējas 0,2 - 0,4 mg/kg lielas </w:t>
      </w:r>
      <w:proofErr w:type="spellStart"/>
      <w:r>
        <w:rPr>
          <w:szCs w:val="22"/>
          <w:lang w:val="lv"/>
        </w:rPr>
        <w:t>pimobendāna</w:t>
      </w:r>
      <w:proofErr w:type="spellEnd"/>
      <w:r>
        <w:rPr>
          <w:szCs w:val="22"/>
          <w:lang w:val="lv"/>
        </w:rPr>
        <w:t xml:space="preserve"> devas lietošanas suņiem tukšā dūšā pēc nakts, strauji pieauga koncentrācija plazmā. Maksimālā koncentrācija (</w:t>
      </w:r>
      <w:proofErr w:type="spellStart"/>
      <w:r>
        <w:rPr>
          <w:szCs w:val="22"/>
          <w:lang w:val="lv"/>
        </w:rPr>
        <w:t>C</w:t>
      </w:r>
      <w:r>
        <w:rPr>
          <w:sz w:val="24"/>
          <w:szCs w:val="22"/>
          <w:vertAlign w:val="subscript"/>
          <w:lang w:val="lv"/>
        </w:rPr>
        <w:t>max</w:t>
      </w:r>
      <w:proofErr w:type="spellEnd"/>
      <w:r>
        <w:rPr>
          <w:szCs w:val="22"/>
          <w:lang w:val="lv"/>
        </w:rPr>
        <w:t xml:space="preserve">) ~ 24 </w:t>
      </w:r>
      <w:proofErr w:type="spellStart"/>
      <w:r>
        <w:rPr>
          <w:szCs w:val="22"/>
          <w:lang w:val="lv"/>
        </w:rPr>
        <w:t>ng</w:t>
      </w:r>
      <w:proofErr w:type="spellEnd"/>
      <w:r>
        <w:rPr>
          <w:szCs w:val="22"/>
          <w:lang w:val="lv"/>
        </w:rPr>
        <w:t>/ml tika sasniegta pēc 0,75 stundu mediānas (</w:t>
      </w:r>
      <w:proofErr w:type="spellStart"/>
      <w:r>
        <w:rPr>
          <w:szCs w:val="22"/>
          <w:lang w:val="lv"/>
        </w:rPr>
        <w:t>T</w:t>
      </w:r>
      <w:r>
        <w:rPr>
          <w:sz w:val="24"/>
          <w:szCs w:val="22"/>
          <w:vertAlign w:val="subscript"/>
          <w:lang w:val="lv"/>
        </w:rPr>
        <w:t>max</w:t>
      </w:r>
      <w:proofErr w:type="spellEnd"/>
      <w:r>
        <w:rPr>
          <w:szCs w:val="22"/>
          <w:lang w:val="lv"/>
        </w:rPr>
        <w:t>; diapazons no 0,25 līdz 2,5 stundām).</w:t>
      </w:r>
    </w:p>
    <w:p w14:paraId="6EC6E84A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5FCA4FA6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Izkliedes tilpums ir 2,6 l/kg, kas liecina par </w:t>
      </w:r>
      <w:proofErr w:type="spellStart"/>
      <w:r>
        <w:rPr>
          <w:szCs w:val="22"/>
          <w:lang w:val="lv"/>
        </w:rPr>
        <w:t>pimobendāna</w:t>
      </w:r>
      <w:proofErr w:type="spellEnd"/>
      <w:r>
        <w:rPr>
          <w:szCs w:val="22"/>
          <w:lang w:val="lv"/>
        </w:rPr>
        <w:t xml:space="preserve"> labu izkliedi audos. Vidējā saistīšanās ar plazmas olbaltumvielām ir 93%.</w:t>
      </w:r>
    </w:p>
    <w:p w14:paraId="6F5E7B61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16B01D8B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Savienojums tiek oksidatīvi </w:t>
      </w:r>
      <w:proofErr w:type="spellStart"/>
      <w:r>
        <w:rPr>
          <w:szCs w:val="22"/>
          <w:lang w:val="lv"/>
        </w:rPr>
        <w:t>demetilēts</w:t>
      </w:r>
      <w:proofErr w:type="spellEnd"/>
      <w:r>
        <w:rPr>
          <w:szCs w:val="22"/>
          <w:lang w:val="lv"/>
        </w:rPr>
        <w:t xml:space="preserve"> par tā galveno aktīvo metabolītu (UD-CG 212). Citi metabolisma ceļi ir UD-CG-212 II fāzes </w:t>
      </w:r>
      <w:proofErr w:type="spellStart"/>
      <w:r>
        <w:rPr>
          <w:szCs w:val="22"/>
          <w:lang w:val="lv"/>
        </w:rPr>
        <w:t>konjugāti</w:t>
      </w:r>
      <w:proofErr w:type="spellEnd"/>
      <w:r>
        <w:rPr>
          <w:szCs w:val="22"/>
          <w:lang w:val="lv"/>
        </w:rPr>
        <w:t xml:space="preserve">, galvenokārt </w:t>
      </w:r>
      <w:proofErr w:type="spellStart"/>
      <w:r>
        <w:rPr>
          <w:szCs w:val="22"/>
          <w:lang w:val="lv"/>
        </w:rPr>
        <w:t>glikuronīdi</w:t>
      </w:r>
      <w:proofErr w:type="spellEnd"/>
      <w:r>
        <w:rPr>
          <w:szCs w:val="22"/>
          <w:lang w:val="lv"/>
        </w:rPr>
        <w:t xml:space="preserve"> un sulfāti.</w:t>
      </w:r>
    </w:p>
    <w:p w14:paraId="7D6A2726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bookmarkEnd w:id="14"/>
    <w:p w14:paraId="6C6CCBD9" w14:textId="77777777" w:rsidR="00664323" w:rsidRPr="00D672BF" w:rsidRDefault="00664323" w:rsidP="00664323">
      <w:pPr>
        <w:spacing w:line="240" w:lineRule="auto"/>
        <w:rPr>
          <w:sz w:val="24"/>
          <w:lang w:val="lv"/>
        </w:rPr>
      </w:pPr>
      <w:proofErr w:type="spellStart"/>
      <w:r>
        <w:rPr>
          <w:lang w:val="lv"/>
        </w:rPr>
        <w:t>Pimobendāna</w:t>
      </w:r>
      <w:proofErr w:type="spellEnd"/>
      <w:r>
        <w:rPr>
          <w:lang w:val="lv"/>
        </w:rPr>
        <w:t xml:space="preserve"> plazmas eliminācijas pusperiods ir ~ 1 stunda. Gandrīz visa deva tiek </w:t>
      </w:r>
      <w:proofErr w:type="spellStart"/>
      <w:r>
        <w:rPr>
          <w:lang w:val="lv"/>
        </w:rPr>
        <w:t>eliminēta</w:t>
      </w:r>
      <w:proofErr w:type="spellEnd"/>
      <w:r>
        <w:rPr>
          <w:lang w:val="lv"/>
        </w:rPr>
        <w:t xml:space="preserve"> ar fekālijām.</w:t>
      </w:r>
    </w:p>
    <w:p w14:paraId="6142917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77" w14:textId="77777777" w:rsidR="00C114FF" w:rsidRPr="00E57A7D" w:rsidRDefault="00F550BE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614291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79" w14:textId="77777777" w:rsidR="00C114FF" w:rsidRPr="00E57A7D" w:rsidRDefault="00F550B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6142917A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182" w14:textId="139E8E14" w:rsidR="00C114FF" w:rsidRPr="00E57A7D" w:rsidRDefault="00F550BE" w:rsidP="00953E4C">
      <w:pPr>
        <w:tabs>
          <w:tab w:val="clear" w:pos="567"/>
        </w:tabs>
        <w:spacing w:line="240" w:lineRule="auto"/>
        <w:rPr>
          <w:szCs w:val="22"/>
        </w:rPr>
      </w:pPr>
      <w:r w:rsidRPr="00E57A7D">
        <w:lastRenderedPageBreak/>
        <w:t>Nav piemērojam</w:t>
      </w:r>
      <w:r w:rsidR="00886A5F">
        <w:t>a</w:t>
      </w:r>
      <w:r w:rsidRPr="00E57A7D">
        <w:t>.</w:t>
      </w:r>
    </w:p>
    <w:p w14:paraId="6142918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88" w14:textId="77777777" w:rsidR="00C114FF" w:rsidRPr="00E57A7D" w:rsidRDefault="00F550BE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61429189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76DA068" w14:textId="70A9354A" w:rsidR="00664323" w:rsidRPr="002179C8" w:rsidRDefault="00664323" w:rsidP="00664323">
      <w:pPr>
        <w:spacing w:line="240" w:lineRule="auto"/>
        <w:rPr>
          <w:szCs w:val="22"/>
          <w:lang w:val="lv"/>
        </w:rPr>
      </w:pPr>
      <w:r w:rsidRPr="00434B88">
        <w:rPr>
          <w:rStyle w:val="fontstyle01"/>
          <w:rFonts w:ascii="Times New Roman" w:eastAsia="Verdana" w:hAnsi="Times New Roman"/>
          <w:sz w:val="22"/>
          <w:szCs w:val="22"/>
          <w:lang w:val="lv"/>
        </w:rPr>
        <w:t>Veterināro zāļu derīguma termiņš izplatīšanai paredzēt</w:t>
      </w:r>
      <w:r w:rsidR="002179C8">
        <w:rPr>
          <w:rStyle w:val="fontstyle01"/>
          <w:rFonts w:ascii="Times New Roman" w:eastAsia="Verdana" w:hAnsi="Times New Roman"/>
          <w:sz w:val="22"/>
          <w:szCs w:val="22"/>
          <w:lang w:val="lv"/>
        </w:rPr>
        <w:t>aj</w:t>
      </w:r>
      <w:r w:rsidRPr="00434B88">
        <w:rPr>
          <w:rStyle w:val="fontstyle01"/>
          <w:rFonts w:ascii="Times New Roman" w:eastAsia="Verdana" w:hAnsi="Times New Roman"/>
          <w:sz w:val="22"/>
          <w:szCs w:val="22"/>
          <w:lang w:val="lv"/>
        </w:rPr>
        <w:t>ā iepakojumā: 5 gadi.</w:t>
      </w:r>
      <w:r w:rsidRPr="002179C8">
        <w:rPr>
          <w:color w:val="000000"/>
          <w:szCs w:val="22"/>
          <w:lang w:val="lv"/>
        </w:rPr>
        <w:br/>
      </w:r>
      <w:bookmarkStart w:id="15" w:name="_Hlk532817232"/>
      <w:bookmarkStart w:id="16" w:name="_Hlk532816095"/>
      <w:r w:rsidRPr="00434B88">
        <w:rPr>
          <w:rStyle w:val="fontstyle01"/>
          <w:rFonts w:ascii="Times New Roman" w:eastAsia="Verdana" w:hAnsi="Times New Roman"/>
          <w:sz w:val="22"/>
          <w:szCs w:val="22"/>
          <w:lang w:val="lv"/>
        </w:rPr>
        <w:t xml:space="preserve">Sadalītu tablešu derīguma termiņš pēc </w:t>
      </w:r>
      <w:r w:rsidR="002179C8" w:rsidRPr="00434B88">
        <w:rPr>
          <w:rStyle w:val="fontstyle01"/>
          <w:rFonts w:ascii="Times New Roman" w:eastAsia="Verdana" w:hAnsi="Times New Roman"/>
          <w:sz w:val="22"/>
          <w:szCs w:val="22"/>
          <w:lang w:val="lv"/>
        </w:rPr>
        <w:t>pirm</w:t>
      </w:r>
      <w:r w:rsidR="002179C8">
        <w:rPr>
          <w:rStyle w:val="fontstyle01"/>
          <w:rFonts w:ascii="Times New Roman" w:eastAsia="Verdana" w:hAnsi="Times New Roman"/>
          <w:sz w:val="22"/>
          <w:szCs w:val="22"/>
          <w:lang w:val="lv"/>
        </w:rPr>
        <w:t>reizējas</w:t>
      </w:r>
      <w:r w:rsidR="002179C8" w:rsidRPr="00434B88">
        <w:rPr>
          <w:rStyle w:val="fontstyle01"/>
          <w:rFonts w:ascii="Times New Roman" w:eastAsia="Verdana" w:hAnsi="Times New Roman"/>
          <w:sz w:val="22"/>
          <w:szCs w:val="22"/>
          <w:lang w:val="lv"/>
        </w:rPr>
        <w:t xml:space="preserve"> </w:t>
      </w:r>
      <w:r w:rsidRPr="00434B88">
        <w:rPr>
          <w:rStyle w:val="fontstyle01"/>
          <w:rFonts w:ascii="Times New Roman" w:eastAsia="Verdana" w:hAnsi="Times New Roman"/>
          <w:sz w:val="22"/>
          <w:szCs w:val="22"/>
          <w:lang w:val="lv"/>
        </w:rPr>
        <w:t>tiešā iepakojuma atvēršanas: 3 dienas.</w:t>
      </w:r>
      <w:bookmarkEnd w:id="15"/>
    </w:p>
    <w:bookmarkEnd w:id="16"/>
    <w:p w14:paraId="61429191" w14:textId="77777777" w:rsidR="00C114FF" w:rsidRPr="00664323" w:rsidRDefault="00C114FF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192" w14:textId="77777777" w:rsidR="00C114FF" w:rsidRPr="00E57A7D" w:rsidRDefault="00F550BE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614291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1A6" w14:textId="5E3E9E06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Šīm veterinārajām zālēm nav nepieciešami īpaši uzglabāšanas apstākļi.</w:t>
      </w:r>
    </w:p>
    <w:p w14:paraId="614291A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B0" w14:textId="77777777" w:rsidR="00C114FF" w:rsidRPr="00E57A7D" w:rsidRDefault="00F550B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614291B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B8BBC48" w14:textId="623410BB" w:rsidR="00664323" w:rsidRPr="007A2B84" w:rsidRDefault="00664323" w:rsidP="00664323">
      <w:pPr>
        <w:spacing w:line="240" w:lineRule="auto"/>
        <w:rPr>
          <w:szCs w:val="22"/>
          <w:lang w:val="lv"/>
        </w:rPr>
      </w:pPr>
      <w:bookmarkStart w:id="17" w:name="_Hlk532280159"/>
      <w:r>
        <w:rPr>
          <w:szCs w:val="22"/>
          <w:lang w:val="lv"/>
        </w:rPr>
        <w:t xml:space="preserve">Alumīnija-OPA/alumīnija/PVH </w:t>
      </w:r>
      <w:proofErr w:type="spellStart"/>
      <w:r>
        <w:rPr>
          <w:szCs w:val="22"/>
          <w:lang w:val="lv"/>
        </w:rPr>
        <w:t>blistera</w:t>
      </w:r>
      <w:proofErr w:type="spellEnd"/>
      <w:r>
        <w:rPr>
          <w:szCs w:val="22"/>
          <w:lang w:val="lv"/>
        </w:rPr>
        <w:t xml:space="preserve"> iepakojumi, kas satur 10 tabletes.</w:t>
      </w:r>
    </w:p>
    <w:p w14:paraId="5AC2C6DC" w14:textId="77777777" w:rsidR="00664323" w:rsidRPr="007A2B84" w:rsidRDefault="00664323" w:rsidP="00664323">
      <w:pPr>
        <w:spacing w:line="240" w:lineRule="auto"/>
        <w:rPr>
          <w:szCs w:val="22"/>
          <w:lang w:val="lv"/>
        </w:rPr>
      </w:pPr>
    </w:p>
    <w:p w14:paraId="7D53C24E" w14:textId="65E73E0A" w:rsidR="00664323" w:rsidRPr="00ED24E8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bookmarkStart w:id="18" w:name="_Hlk532817540"/>
      <w:r>
        <w:rPr>
          <w:szCs w:val="22"/>
          <w:lang w:val="lv"/>
        </w:rPr>
        <w:t>Kartona kast</w:t>
      </w:r>
      <w:r w:rsidR="002179C8">
        <w:rPr>
          <w:szCs w:val="22"/>
          <w:lang w:val="lv"/>
        </w:rPr>
        <w:t>īt</w:t>
      </w:r>
      <w:r>
        <w:rPr>
          <w:szCs w:val="22"/>
          <w:lang w:val="lv"/>
        </w:rPr>
        <w:t>e ar 30, 50 vai 100 tabletēm.</w:t>
      </w:r>
    </w:p>
    <w:bookmarkEnd w:id="17"/>
    <w:bookmarkEnd w:id="18"/>
    <w:p w14:paraId="1152291E" w14:textId="77777777" w:rsidR="00664323" w:rsidRPr="00ED24E8" w:rsidRDefault="00664323" w:rsidP="00664323">
      <w:pPr>
        <w:tabs>
          <w:tab w:val="clear" w:pos="567"/>
        </w:tabs>
        <w:spacing w:line="240" w:lineRule="auto"/>
        <w:rPr>
          <w:szCs w:val="22"/>
          <w:highlight w:val="yellow"/>
          <w:lang w:val="lv"/>
        </w:rPr>
      </w:pPr>
    </w:p>
    <w:p w14:paraId="18002444" w14:textId="1491FEF1" w:rsidR="00664323" w:rsidRPr="00ED24E8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Ne visi iepakojuma </w:t>
      </w:r>
      <w:r w:rsidR="002179C8">
        <w:rPr>
          <w:szCs w:val="22"/>
          <w:lang w:val="lv"/>
        </w:rPr>
        <w:t xml:space="preserve">lielumi </w:t>
      </w:r>
      <w:r>
        <w:rPr>
          <w:szCs w:val="22"/>
          <w:lang w:val="lv"/>
        </w:rPr>
        <w:t>var tikt izplatīti.</w:t>
      </w:r>
    </w:p>
    <w:p w14:paraId="587BF94D" w14:textId="77777777" w:rsidR="00664323" w:rsidRPr="00ED24E8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1B4" w14:textId="77777777" w:rsidR="00C114FF" w:rsidRPr="00E57A7D" w:rsidRDefault="00F550BE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614291B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1B6" w14:textId="625E4AD6" w:rsidR="00FD1E45" w:rsidRPr="00E57A7D" w:rsidRDefault="00F550BE" w:rsidP="00FD1E45">
      <w:pPr>
        <w:rPr>
          <w:szCs w:val="22"/>
        </w:rPr>
      </w:pPr>
      <w:bookmarkStart w:id="19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19"/>
    <w:p w14:paraId="614291B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BA" w14:textId="77777777" w:rsidR="0078538F" w:rsidRPr="00E57A7D" w:rsidRDefault="00F550BE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20" w:name="_Hlk110241862"/>
      <w:r w:rsidRPr="0011511E">
        <w:rPr>
          <w:szCs w:val="22"/>
        </w:rPr>
        <w:t xml:space="preserve">nacionālajām </w:t>
      </w:r>
      <w:bookmarkEnd w:id="20"/>
      <w:r w:rsidRPr="0011511E">
        <w:rPr>
          <w:szCs w:val="22"/>
        </w:rPr>
        <w:t xml:space="preserve">prasībām un jebkurām valsts </w:t>
      </w:r>
      <w:bookmarkStart w:id="21" w:name="_Hlk110241871"/>
      <w:r w:rsidRPr="0011511E">
        <w:rPr>
          <w:szCs w:val="22"/>
        </w:rPr>
        <w:t xml:space="preserve">atkritumu </w:t>
      </w:r>
      <w:bookmarkEnd w:id="21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614291BB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614291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BD" w14:textId="77777777" w:rsidR="00C114FF" w:rsidRPr="00E57A7D" w:rsidRDefault="00F550B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614291BE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F55E1F5" w14:textId="74488687" w:rsidR="00664323" w:rsidRPr="00ED24E8" w:rsidRDefault="00664323" w:rsidP="00664323">
      <w:pPr>
        <w:rPr>
          <w:szCs w:val="22"/>
        </w:rPr>
      </w:pPr>
      <w:bookmarkStart w:id="22" w:name="_Hlk532816595"/>
      <w:bookmarkStart w:id="23" w:name="_Hlk532816239"/>
      <w:r>
        <w:rPr>
          <w:szCs w:val="22"/>
          <w:lang w:val="lv"/>
        </w:rPr>
        <w:t>CP</w:t>
      </w:r>
      <w:r w:rsidR="002179C8">
        <w:rPr>
          <w:szCs w:val="22"/>
          <w:lang w:val="lv"/>
        </w:rPr>
        <w:t>-</w:t>
      </w:r>
      <w:proofErr w:type="spellStart"/>
      <w:r>
        <w:rPr>
          <w:szCs w:val="22"/>
          <w:lang w:val="lv"/>
        </w:rPr>
        <w:t>Pharma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Handelsgesellschaft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mbH</w:t>
      </w:r>
      <w:proofErr w:type="spellEnd"/>
    </w:p>
    <w:bookmarkEnd w:id="22"/>
    <w:bookmarkEnd w:id="23"/>
    <w:p w14:paraId="614291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C2" w14:textId="77777777" w:rsidR="00C114FF" w:rsidRPr="00E57A7D" w:rsidRDefault="00F550B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48A63AE1" w14:textId="77777777" w:rsidR="00664323" w:rsidRDefault="00664323" w:rsidP="00664323">
      <w:pPr>
        <w:tabs>
          <w:tab w:val="clear" w:pos="567"/>
        </w:tabs>
        <w:spacing w:line="240" w:lineRule="auto"/>
        <w:rPr>
          <w:szCs w:val="22"/>
        </w:rPr>
      </w:pPr>
    </w:p>
    <w:p w14:paraId="614291C3" w14:textId="156887B5" w:rsidR="00C114FF" w:rsidRDefault="00664323" w:rsidP="00A9226B">
      <w:pPr>
        <w:tabs>
          <w:tab w:val="clear" w:pos="567"/>
        </w:tabs>
        <w:spacing w:line="240" w:lineRule="auto"/>
        <w:rPr>
          <w:szCs w:val="22"/>
        </w:rPr>
      </w:pPr>
      <w:r w:rsidRPr="007A2B84">
        <w:rPr>
          <w:szCs w:val="22"/>
        </w:rPr>
        <w:t>V/MRP/21/0003</w:t>
      </w:r>
    </w:p>
    <w:p w14:paraId="56783472" w14:textId="77777777" w:rsidR="00664323" w:rsidRPr="00E57A7D" w:rsidRDefault="0066432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C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C5" w14:textId="77777777" w:rsidR="00C114FF" w:rsidRPr="00E57A7D" w:rsidRDefault="00F550B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14291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C7" w14:textId="5715B9DE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664323">
        <w:t xml:space="preserve"> </w:t>
      </w:r>
      <w:r w:rsidR="00664323">
        <w:rPr>
          <w:szCs w:val="22"/>
          <w:lang w:val="lv"/>
        </w:rPr>
        <w:t>27/01/2021</w:t>
      </w:r>
    </w:p>
    <w:p w14:paraId="614291C8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C9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CA" w14:textId="77777777" w:rsidR="00C114FF" w:rsidRPr="00E57A7D" w:rsidRDefault="00F550BE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614291D7" w14:textId="77777777" w:rsidR="00B113B9" w:rsidRDefault="00B113B9" w:rsidP="00A9226B">
      <w:pPr>
        <w:tabs>
          <w:tab w:val="clear" w:pos="567"/>
        </w:tabs>
        <w:spacing w:line="240" w:lineRule="auto"/>
      </w:pPr>
    </w:p>
    <w:p w14:paraId="7306551D" w14:textId="02FF1462" w:rsidR="002179C8" w:rsidRDefault="002179C8" w:rsidP="00A9226B">
      <w:pPr>
        <w:tabs>
          <w:tab w:val="clear" w:pos="567"/>
        </w:tabs>
        <w:spacing w:line="240" w:lineRule="auto"/>
      </w:pPr>
      <w:r>
        <w:t>12/2025</w:t>
      </w:r>
    </w:p>
    <w:p w14:paraId="0D8514E7" w14:textId="77777777" w:rsidR="00434B88" w:rsidRDefault="00434B8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39B34B" w14:textId="77777777" w:rsidR="00664323" w:rsidRPr="00E57A7D" w:rsidRDefault="0066432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D8" w14:textId="77777777" w:rsidR="00C114FF" w:rsidRPr="00E57A7D" w:rsidRDefault="00F550BE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614291D9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DA" w14:textId="6507CB9A" w:rsidR="0078538F" w:rsidRPr="00E57A7D" w:rsidRDefault="00F550BE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614291DD" w14:textId="77777777" w:rsidR="0078538F" w:rsidRPr="00E57A7D" w:rsidRDefault="0078538F" w:rsidP="0078538F">
      <w:pPr>
        <w:ind w:right="-318"/>
        <w:rPr>
          <w:szCs w:val="22"/>
        </w:rPr>
      </w:pPr>
    </w:p>
    <w:p w14:paraId="614291DF" w14:textId="70215D6F" w:rsidR="00C114FF" w:rsidRPr="00E57A7D" w:rsidRDefault="00F550BE" w:rsidP="00664323">
      <w:pPr>
        <w:ind w:right="-318"/>
        <w:rPr>
          <w:szCs w:val="22"/>
        </w:rPr>
      </w:pPr>
      <w:bookmarkStart w:id="24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12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  <w:bookmarkEnd w:id="24"/>
      <w:r w:rsidRPr="00E57A7D">
        <w:br w:type="page"/>
      </w:r>
    </w:p>
    <w:p w14:paraId="6142922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9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A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B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142923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D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142923E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142923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5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5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54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5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56" w14:textId="77777777" w:rsidR="00C114FF" w:rsidRPr="00E57A7D" w:rsidRDefault="00F550BE" w:rsidP="00407C22">
      <w:pPr>
        <w:pStyle w:val="Style3"/>
      </w:pPr>
      <w:r w:rsidRPr="00E57A7D">
        <w:t>MARĶĒJUMS</w:t>
      </w:r>
    </w:p>
    <w:p w14:paraId="61429257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B243E" w14:paraId="6142925B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61429258" w14:textId="77777777" w:rsidR="005E1FFD" w:rsidRPr="005E1FFD" w:rsidRDefault="00F550B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61429259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6142925A" w14:textId="6E0D1A93" w:rsidR="00C114FF" w:rsidRPr="00E57A7D" w:rsidRDefault="003D48AD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b/>
                <w:bCs/>
                <w:szCs w:val="22"/>
                <w:lang w:val="lv"/>
              </w:rPr>
              <w:t>KARTONA KASTĪTE</w:t>
            </w:r>
          </w:p>
        </w:tc>
      </w:tr>
    </w:tbl>
    <w:p w14:paraId="6142925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5D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6142925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4A6B01" w14:textId="42FB5EAA" w:rsidR="00454797" w:rsidRPr="003C6A02" w:rsidRDefault="00454797" w:rsidP="00454797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34B88">
        <w:rPr>
          <w:bCs/>
          <w:szCs w:val="22"/>
          <w:lang w:val="lv"/>
        </w:rPr>
        <w:t>Pimotab</w:t>
      </w:r>
      <w:proofErr w:type="spellEnd"/>
      <w:r>
        <w:rPr>
          <w:szCs w:val="22"/>
          <w:lang w:val="lv"/>
        </w:rPr>
        <w:t xml:space="preserve"> 1,25 mg košļājamās tabletes</w:t>
      </w:r>
    </w:p>
    <w:p w14:paraId="6142926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6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62" w14:textId="77777777" w:rsidR="00C114FF" w:rsidRPr="00E57A7D" w:rsidRDefault="00F550BE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5D01C3DA" w14:textId="77777777" w:rsidR="004E22BD" w:rsidRDefault="004E22BD" w:rsidP="004E22BD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4BF41A9B" w14:textId="6E4F3518" w:rsidR="004E22BD" w:rsidRDefault="004E22BD" w:rsidP="004E22BD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Katra </w:t>
      </w:r>
      <w:r w:rsidR="00B9797C">
        <w:rPr>
          <w:szCs w:val="22"/>
          <w:lang w:val="lv"/>
        </w:rPr>
        <w:t xml:space="preserve">košļājamā </w:t>
      </w:r>
      <w:r>
        <w:rPr>
          <w:szCs w:val="22"/>
          <w:lang w:val="lv"/>
        </w:rPr>
        <w:t>tablete satur:</w:t>
      </w:r>
    </w:p>
    <w:p w14:paraId="6EAD8339" w14:textId="77777777" w:rsidR="004E22BD" w:rsidRPr="008D2B49" w:rsidRDefault="004E22BD" w:rsidP="004E22BD">
      <w:pPr>
        <w:tabs>
          <w:tab w:val="clear" w:pos="567"/>
        </w:tabs>
        <w:spacing w:line="240" w:lineRule="auto"/>
        <w:rPr>
          <w:szCs w:val="22"/>
        </w:rPr>
      </w:pPr>
    </w:p>
    <w:p w14:paraId="11901686" w14:textId="77777777" w:rsidR="004E22BD" w:rsidRDefault="004E22BD" w:rsidP="004E22BD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bCs/>
          <w:szCs w:val="22"/>
          <w:lang w:val="lv"/>
        </w:rPr>
        <w:t>Aktīvā viela:</w:t>
      </w:r>
    </w:p>
    <w:p w14:paraId="5FBCCD0C" w14:textId="302F9B9C" w:rsidR="004E22BD" w:rsidRDefault="004E22BD" w:rsidP="004E22BD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  <w:lang w:val="lv"/>
        </w:rPr>
        <w:t>Pimobendāns</w:t>
      </w:r>
      <w:proofErr w:type="spellEnd"/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>
        <w:rPr>
          <w:szCs w:val="22"/>
          <w:lang w:val="lv"/>
        </w:rPr>
        <w:tab/>
        <w:t>1,25 mg</w:t>
      </w:r>
    </w:p>
    <w:p w14:paraId="6142926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64" w14:textId="77777777" w:rsidR="007318FE" w:rsidRPr="00E57A7D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65" w14:textId="77777777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614292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C04652" w14:textId="77777777" w:rsidR="006474DA" w:rsidRDefault="006474DA" w:rsidP="006474D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30 tabletes</w:t>
      </w:r>
    </w:p>
    <w:p w14:paraId="0556A962" w14:textId="77777777" w:rsidR="006474DA" w:rsidRPr="00F44D03" w:rsidRDefault="006474DA" w:rsidP="006474DA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F44D03">
        <w:rPr>
          <w:szCs w:val="22"/>
          <w:highlight w:val="lightGray"/>
          <w:lang w:val="lv"/>
        </w:rPr>
        <w:t>50 tabletes</w:t>
      </w:r>
    </w:p>
    <w:p w14:paraId="68ACD629" w14:textId="77777777" w:rsidR="006474DA" w:rsidRDefault="006474DA" w:rsidP="006474DA">
      <w:pPr>
        <w:tabs>
          <w:tab w:val="clear" w:pos="567"/>
        </w:tabs>
        <w:spacing w:line="240" w:lineRule="auto"/>
        <w:rPr>
          <w:szCs w:val="22"/>
          <w:highlight w:val="lightGray"/>
          <w:lang w:val="lv"/>
        </w:rPr>
      </w:pPr>
      <w:r w:rsidRPr="00F44D03">
        <w:rPr>
          <w:szCs w:val="22"/>
          <w:highlight w:val="lightGray"/>
          <w:lang w:val="lv"/>
        </w:rPr>
        <w:t>100 tabletes</w:t>
      </w:r>
    </w:p>
    <w:p w14:paraId="4876ADAD" w14:textId="77777777" w:rsidR="00434B88" w:rsidRPr="00F44D03" w:rsidRDefault="00434B88" w:rsidP="006474DA">
      <w:pPr>
        <w:tabs>
          <w:tab w:val="clear" w:pos="567"/>
        </w:tabs>
        <w:spacing w:line="240" w:lineRule="auto"/>
        <w:rPr>
          <w:szCs w:val="22"/>
          <w:highlight w:val="lightGray"/>
        </w:rPr>
      </w:pPr>
    </w:p>
    <w:p w14:paraId="6142926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68" w14:textId="77777777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614292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67A73D" w14:textId="77777777" w:rsidR="00E20E6C" w:rsidRDefault="00E20E6C" w:rsidP="00E20E6C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ED24E8">
        <w:rPr>
          <w:szCs w:val="22"/>
          <w:lang w:val="lv"/>
        </w:rPr>
        <w:t>Suņi</w:t>
      </w:r>
      <w:r w:rsidRPr="00D3607B">
        <w:rPr>
          <w:szCs w:val="22"/>
          <w:lang w:val="lv"/>
        </w:rPr>
        <w:t>.</w:t>
      </w:r>
    </w:p>
    <w:p w14:paraId="09C7E9A1" w14:textId="5A70A07D" w:rsidR="00AC6935" w:rsidRDefault="00C7480A" w:rsidP="00E20E6C">
      <w:pPr>
        <w:tabs>
          <w:tab w:val="clear" w:pos="567"/>
        </w:tabs>
        <w:spacing w:line="240" w:lineRule="auto"/>
        <w:rPr>
          <w:szCs w:val="22"/>
        </w:rPr>
      </w:pPr>
      <w:r w:rsidRPr="00AF6821">
        <w:rPr>
          <w:noProof/>
          <w:szCs w:val="22"/>
        </w:rPr>
        <w:drawing>
          <wp:inline distT="0" distB="0" distL="0" distR="0" wp14:anchorId="098A34D5" wp14:editId="16198AA6">
            <wp:extent cx="647700" cy="467978"/>
            <wp:effectExtent l="0" t="0" r="0" b="8890"/>
            <wp:docPr id="275082286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008" cy="473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962874" w14:textId="77777777" w:rsidR="00434B88" w:rsidRDefault="00434B88" w:rsidP="00E20E6C">
      <w:pPr>
        <w:tabs>
          <w:tab w:val="clear" w:pos="567"/>
        </w:tabs>
        <w:spacing w:line="240" w:lineRule="auto"/>
        <w:rPr>
          <w:szCs w:val="22"/>
        </w:rPr>
      </w:pPr>
    </w:p>
    <w:p w14:paraId="6142926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6B" w14:textId="77777777" w:rsidR="00C114FF" w:rsidRPr="00E57A7D" w:rsidRDefault="00F550BE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6142926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6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6E" w14:textId="77777777" w:rsidR="00C114FF" w:rsidRPr="00E57A7D" w:rsidRDefault="00F550BE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25943311" w14:textId="77777777" w:rsidR="00AC6935" w:rsidRDefault="00AC6935" w:rsidP="00AC6935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26F" w14:textId="6099906E" w:rsidR="00C114FF" w:rsidRDefault="00AC6935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Iekšķīgai lietošanai.</w:t>
      </w:r>
    </w:p>
    <w:p w14:paraId="6ABC4D18" w14:textId="77777777" w:rsidR="00434B88" w:rsidRPr="00E57A7D" w:rsidRDefault="00434B8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7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71" w14:textId="77777777" w:rsidR="00C114FF" w:rsidRPr="00E57A7D" w:rsidRDefault="00F550BE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6142927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7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76" w14:textId="77777777" w:rsidR="00C114FF" w:rsidRPr="00E57A7D" w:rsidRDefault="00F550BE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6142927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78" w14:textId="77777777" w:rsidR="00DE67C4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6D570FB3" w14:textId="07FC45C7" w:rsidR="001F7121" w:rsidRPr="002179C8" w:rsidRDefault="002179C8" w:rsidP="001F7121">
      <w:pPr>
        <w:spacing w:line="240" w:lineRule="auto"/>
        <w:rPr>
          <w:szCs w:val="22"/>
        </w:rPr>
      </w:pPr>
      <w:r w:rsidRPr="00434B88">
        <w:rPr>
          <w:rStyle w:val="fontstyle01"/>
          <w:rFonts w:ascii="Times New Roman" w:eastAsia="Verdana" w:hAnsi="Times New Roman"/>
          <w:sz w:val="22"/>
          <w:szCs w:val="22"/>
          <w:lang w:val="lv"/>
        </w:rPr>
        <w:t>Sadalītu tablešu d</w:t>
      </w:r>
      <w:r w:rsidR="001F7121" w:rsidRPr="00434B88">
        <w:rPr>
          <w:rStyle w:val="fontstyle01"/>
          <w:rFonts w:ascii="Times New Roman" w:eastAsia="Verdana" w:hAnsi="Times New Roman"/>
          <w:sz w:val="22"/>
          <w:szCs w:val="22"/>
          <w:lang w:val="lv"/>
        </w:rPr>
        <w:t>erīguma termiņš: 3 dienas</w:t>
      </w:r>
      <w:r w:rsidRPr="00434B88">
        <w:rPr>
          <w:rStyle w:val="fontstyle01"/>
          <w:rFonts w:ascii="Times New Roman" w:eastAsia="Verdana" w:hAnsi="Times New Roman"/>
          <w:sz w:val="22"/>
          <w:szCs w:val="22"/>
          <w:lang w:val="lv"/>
        </w:rPr>
        <w:t>.</w:t>
      </w:r>
    </w:p>
    <w:p w14:paraId="6142927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7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7D" w14:textId="77777777" w:rsidR="00C114FF" w:rsidRPr="00E57A7D" w:rsidRDefault="00F550BE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614292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9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97" w14:textId="77777777" w:rsidR="00C114FF" w:rsidRPr="00E57A7D" w:rsidRDefault="00F550BE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6142929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99" w14:textId="77777777" w:rsidR="0073373D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6142929A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9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9C" w14:textId="77777777" w:rsidR="00C114FF" w:rsidRPr="00E57A7D" w:rsidRDefault="00F550BE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6142929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9E" w14:textId="77777777" w:rsidR="00C114FF" w:rsidRPr="00E57A7D" w:rsidRDefault="00F550BE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6142929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A1" w14:textId="77777777" w:rsidR="00C114FF" w:rsidRPr="00E57A7D" w:rsidRDefault="00F550BE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614292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A3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614292A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A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A6" w14:textId="77777777" w:rsidR="00C114FF" w:rsidRPr="00E57A7D" w:rsidRDefault="00F550BE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614292A7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41B487AF" w14:textId="1D5DE234" w:rsidR="00204E66" w:rsidRPr="00C4783D" w:rsidRDefault="00204E66" w:rsidP="00204E66">
      <w:pPr>
        <w:rPr>
          <w:szCs w:val="22"/>
        </w:rPr>
      </w:pPr>
      <w:r>
        <w:rPr>
          <w:szCs w:val="22"/>
          <w:lang w:val="lv"/>
        </w:rPr>
        <w:t>CP</w:t>
      </w:r>
      <w:r w:rsidR="005F4D0D">
        <w:rPr>
          <w:szCs w:val="22"/>
          <w:lang w:val="lv"/>
        </w:rPr>
        <w:t>-</w:t>
      </w:r>
      <w:proofErr w:type="spellStart"/>
      <w:r>
        <w:rPr>
          <w:szCs w:val="22"/>
          <w:lang w:val="lv"/>
        </w:rPr>
        <w:t>Pharma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Handelsgesellschaft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mbH</w:t>
      </w:r>
      <w:proofErr w:type="spellEnd"/>
    </w:p>
    <w:p w14:paraId="614292A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A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AB" w14:textId="77777777" w:rsidR="00C114FF" w:rsidRPr="00E57A7D" w:rsidRDefault="00F550BE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61429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AE" w14:textId="4DBB9036" w:rsidR="00C114FF" w:rsidRDefault="00324AF7" w:rsidP="00A9226B">
      <w:pPr>
        <w:tabs>
          <w:tab w:val="clear" w:pos="567"/>
        </w:tabs>
        <w:spacing w:line="240" w:lineRule="auto"/>
        <w:rPr>
          <w:bCs/>
          <w:szCs w:val="22"/>
        </w:rPr>
      </w:pPr>
      <w:r w:rsidRPr="00434B88">
        <w:rPr>
          <w:bCs/>
          <w:szCs w:val="22"/>
        </w:rPr>
        <w:t>V/MRP/21/0003</w:t>
      </w:r>
    </w:p>
    <w:p w14:paraId="2C7E9C26" w14:textId="77777777" w:rsidR="00434B88" w:rsidRPr="00434B88" w:rsidRDefault="00434B88" w:rsidP="00A9226B">
      <w:pPr>
        <w:tabs>
          <w:tab w:val="clear" w:pos="567"/>
        </w:tabs>
        <w:spacing w:line="240" w:lineRule="auto"/>
        <w:rPr>
          <w:bCs/>
          <w:szCs w:val="22"/>
        </w:rPr>
      </w:pPr>
    </w:p>
    <w:p w14:paraId="614292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B0" w14:textId="77777777" w:rsidR="00C114FF" w:rsidRPr="00E57A7D" w:rsidRDefault="00F550BE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614292B1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B2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614292B3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B4" w14:textId="77777777" w:rsidR="00673F4C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14292F9" w14:textId="77777777" w:rsidR="00001C44" w:rsidRPr="008E37A2" w:rsidRDefault="00F550BE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614292FA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614292FB" w14:textId="49C804F1" w:rsidR="00C114FF" w:rsidRPr="00E57A7D" w:rsidRDefault="00FF31FD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FF31FD">
        <w:rPr>
          <w:b/>
          <w:szCs w:val="22"/>
        </w:rPr>
        <w:t>ALUMĪNIJA BLISTER</w:t>
      </w:r>
      <w:r w:rsidR="005F4D0D">
        <w:rPr>
          <w:b/>
          <w:szCs w:val="22"/>
        </w:rPr>
        <w:t>IS</w:t>
      </w:r>
    </w:p>
    <w:p w14:paraId="614292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FD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614292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E2425A" w14:textId="32077F2E" w:rsidR="00CD558D" w:rsidRPr="003C6A02" w:rsidRDefault="00CD558D" w:rsidP="00CD558D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34B88">
        <w:rPr>
          <w:bCs/>
          <w:szCs w:val="22"/>
          <w:lang w:val="lv"/>
        </w:rPr>
        <w:t>Pimotab</w:t>
      </w:r>
      <w:proofErr w:type="spellEnd"/>
      <w:r>
        <w:rPr>
          <w:szCs w:val="22"/>
          <w:lang w:val="lv"/>
        </w:rPr>
        <w:t xml:space="preserve"> </w:t>
      </w:r>
      <w:r w:rsidRPr="00ED24E8">
        <w:rPr>
          <w:szCs w:val="22"/>
          <w:highlight w:val="lightGray"/>
          <w:lang w:val="lv"/>
        </w:rPr>
        <w:t>1,25</w:t>
      </w:r>
      <w:r w:rsidRPr="00AC6935">
        <w:rPr>
          <w:szCs w:val="22"/>
          <w:highlight w:val="lightGray"/>
          <w:lang w:val="lv"/>
        </w:rPr>
        <w:t xml:space="preserve"> </w:t>
      </w:r>
      <w:r w:rsidRPr="00ED24E8">
        <w:rPr>
          <w:szCs w:val="22"/>
          <w:highlight w:val="lightGray"/>
          <w:lang w:val="lv"/>
        </w:rPr>
        <w:t xml:space="preserve"> mg</w:t>
      </w:r>
      <w:r>
        <w:rPr>
          <w:szCs w:val="22"/>
          <w:lang w:val="lv"/>
        </w:rPr>
        <w:t xml:space="preserve"> </w:t>
      </w:r>
    </w:p>
    <w:p w14:paraId="4C4F7B07" w14:textId="3EA26F83" w:rsidR="00CD558D" w:rsidRDefault="00C7480A" w:rsidP="00CD558D">
      <w:pPr>
        <w:tabs>
          <w:tab w:val="clear" w:pos="567"/>
        </w:tabs>
        <w:spacing w:line="240" w:lineRule="auto"/>
        <w:rPr>
          <w:noProof/>
          <w:sz w:val="24"/>
          <w:szCs w:val="24"/>
        </w:rPr>
      </w:pPr>
      <w:r w:rsidRPr="00AF6821">
        <w:rPr>
          <w:noProof/>
          <w:szCs w:val="22"/>
        </w:rPr>
        <w:drawing>
          <wp:inline distT="0" distB="0" distL="0" distR="0" wp14:anchorId="33C5E368" wp14:editId="49B1EBDD">
            <wp:extent cx="647700" cy="467978"/>
            <wp:effectExtent l="0" t="0" r="0" b="8890"/>
            <wp:docPr id="83659635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008" cy="473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42930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0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02" w14:textId="77777777" w:rsidR="00C114FF" w:rsidRPr="00E57A7D" w:rsidRDefault="00F550BE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6142930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938480" w14:textId="244F8B05" w:rsidR="00CD558D" w:rsidRDefault="00CD558D" w:rsidP="00CD558D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  <w:lang w:val="lv"/>
        </w:rPr>
        <w:t>Pimobendāns</w:t>
      </w:r>
      <w:proofErr w:type="spellEnd"/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>
        <w:rPr>
          <w:szCs w:val="22"/>
          <w:lang w:val="lv"/>
        </w:rPr>
        <w:tab/>
        <w:t>1,25  mg</w:t>
      </w:r>
      <w:r w:rsidR="00AC6935">
        <w:rPr>
          <w:szCs w:val="22"/>
          <w:lang w:val="lv"/>
        </w:rPr>
        <w:t>/</w:t>
      </w:r>
      <w:r w:rsidR="00ED3797">
        <w:rPr>
          <w:szCs w:val="22"/>
          <w:lang w:val="lv"/>
        </w:rPr>
        <w:t>košļājamās tabletes</w:t>
      </w:r>
    </w:p>
    <w:p w14:paraId="17238803" w14:textId="77777777" w:rsidR="00CD558D" w:rsidRPr="00E57A7D" w:rsidRDefault="00CD558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05" w14:textId="77777777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6142930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07" w14:textId="77777777" w:rsidR="00F40449" w:rsidRPr="00E57A7D" w:rsidRDefault="00F550BE" w:rsidP="00F4044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61429308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0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0A" w14:textId="77777777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6142930B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0C" w14:textId="77777777" w:rsidR="00C40CFF" w:rsidRPr="00E57A7D" w:rsidRDefault="00F550BE" w:rsidP="00C40CFF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 w:rsidR="0095776D">
        <w:t>mm</w:t>
      </w:r>
      <w:r w:rsidRPr="00E57A7D">
        <w:t>/</w:t>
      </w:r>
      <w:proofErr w:type="spellStart"/>
      <w:r w:rsidR="0095776D">
        <w:t>gggg</w:t>
      </w:r>
      <w:proofErr w:type="spellEnd"/>
      <w:r w:rsidRPr="00E57A7D">
        <w:t>}</w:t>
      </w:r>
    </w:p>
    <w:p w14:paraId="6142930F" w14:textId="77777777" w:rsidR="00C114FF" w:rsidRPr="00E57A7D" w:rsidRDefault="00F550BE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14293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4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7" w14:textId="77777777" w:rsidR="00C114FF" w:rsidRPr="00E57A7D" w:rsidRDefault="00F550BE" w:rsidP="00407C22">
      <w:pPr>
        <w:pStyle w:val="Style3"/>
      </w:pPr>
      <w:r w:rsidRPr="00E57A7D">
        <w:t>LIETOŠANAS INSTRUKCIJA</w:t>
      </w:r>
    </w:p>
    <w:p w14:paraId="61429328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6142932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A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B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6142932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897842" w14:textId="0DCFFB3B" w:rsidR="00376622" w:rsidRPr="00C33BDF" w:rsidRDefault="00376622" w:rsidP="00376622">
      <w:pPr>
        <w:tabs>
          <w:tab w:val="clear" w:pos="567"/>
        </w:tabs>
        <w:spacing w:line="240" w:lineRule="auto"/>
        <w:rPr>
          <w:bCs/>
          <w:szCs w:val="22"/>
          <w:lang w:val="lv"/>
        </w:rPr>
      </w:pPr>
      <w:proofErr w:type="spellStart"/>
      <w:r w:rsidRPr="00434B88">
        <w:rPr>
          <w:bCs/>
          <w:szCs w:val="22"/>
          <w:lang w:val="lv"/>
        </w:rPr>
        <w:t>Pimotab</w:t>
      </w:r>
      <w:proofErr w:type="spellEnd"/>
      <w:r w:rsidRPr="00C33BDF">
        <w:rPr>
          <w:bCs/>
          <w:szCs w:val="22"/>
          <w:lang w:val="lv"/>
        </w:rPr>
        <w:t xml:space="preserve"> 1,25 mg košļājamās tabletes suņiem</w:t>
      </w:r>
    </w:p>
    <w:p w14:paraId="7AF9110E" w14:textId="4E6E47F9" w:rsidR="007A23E7" w:rsidRPr="00C33BDF" w:rsidRDefault="007A23E7" w:rsidP="007A23E7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 w:rsidRPr="00434B88">
        <w:rPr>
          <w:bCs/>
          <w:szCs w:val="22"/>
          <w:lang w:val="lv"/>
        </w:rPr>
        <w:t>Pimotab</w:t>
      </w:r>
      <w:proofErr w:type="spellEnd"/>
      <w:r w:rsidRPr="00C33BDF">
        <w:rPr>
          <w:bCs/>
          <w:szCs w:val="22"/>
          <w:lang w:val="lv"/>
        </w:rPr>
        <w:t xml:space="preserve"> 2,5 mg košļājamās tabletes suņiem</w:t>
      </w:r>
    </w:p>
    <w:p w14:paraId="1D327471" w14:textId="70F5A81C" w:rsidR="007A23E7" w:rsidRPr="00C33BDF" w:rsidRDefault="007A23E7" w:rsidP="007A23E7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 w:rsidRPr="00434B88">
        <w:rPr>
          <w:bCs/>
          <w:szCs w:val="22"/>
          <w:lang w:val="lv"/>
        </w:rPr>
        <w:t>Pimotab</w:t>
      </w:r>
      <w:proofErr w:type="spellEnd"/>
      <w:r w:rsidRPr="00C33BDF">
        <w:rPr>
          <w:bCs/>
          <w:szCs w:val="22"/>
          <w:lang w:val="lv"/>
        </w:rPr>
        <w:t xml:space="preserve"> 5 mg košļājamās tabletes suņiem</w:t>
      </w:r>
    </w:p>
    <w:p w14:paraId="67EBD7C7" w14:textId="38E1E5B4" w:rsidR="007A23E7" w:rsidRPr="00C33BDF" w:rsidRDefault="007A23E7" w:rsidP="007A23E7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 w:rsidRPr="00434B88">
        <w:rPr>
          <w:bCs/>
          <w:szCs w:val="22"/>
          <w:lang w:val="lv"/>
        </w:rPr>
        <w:t>Pimotab</w:t>
      </w:r>
      <w:proofErr w:type="spellEnd"/>
      <w:r w:rsidRPr="00C33BDF">
        <w:rPr>
          <w:bCs/>
          <w:szCs w:val="22"/>
          <w:lang w:val="lv"/>
        </w:rPr>
        <w:t xml:space="preserve"> 1</w:t>
      </w:r>
      <w:r w:rsidR="00220642" w:rsidRPr="00C33BDF">
        <w:rPr>
          <w:bCs/>
          <w:szCs w:val="22"/>
          <w:lang w:val="lv"/>
        </w:rPr>
        <w:t>0</w:t>
      </w:r>
      <w:r w:rsidRPr="00C33BDF">
        <w:rPr>
          <w:bCs/>
          <w:szCs w:val="22"/>
          <w:lang w:val="lv"/>
        </w:rPr>
        <w:t xml:space="preserve"> mg košļājamās tabletes suņiem</w:t>
      </w:r>
    </w:p>
    <w:p w14:paraId="22A2E50B" w14:textId="460315FD" w:rsidR="007A23E7" w:rsidRPr="00C33BDF" w:rsidRDefault="007A23E7" w:rsidP="007A23E7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 w:rsidRPr="00434B88">
        <w:rPr>
          <w:bCs/>
          <w:szCs w:val="22"/>
          <w:lang w:val="lv"/>
        </w:rPr>
        <w:t>Pimotab</w:t>
      </w:r>
      <w:proofErr w:type="spellEnd"/>
      <w:r w:rsidRPr="00C33BDF">
        <w:rPr>
          <w:bCs/>
          <w:szCs w:val="22"/>
          <w:lang w:val="lv"/>
        </w:rPr>
        <w:t xml:space="preserve"> 1</w:t>
      </w:r>
      <w:r w:rsidR="00220642" w:rsidRPr="00C33BDF">
        <w:rPr>
          <w:bCs/>
          <w:szCs w:val="22"/>
          <w:lang w:val="lv"/>
        </w:rPr>
        <w:t>5</w:t>
      </w:r>
      <w:r w:rsidRPr="00C33BDF">
        <w:rPr>
          <w:bCs/>
          <w:szCs w:val="22"/>
          <w:lang w:val="lv"/>
        </w:rPr>
        <w:t xml:space="preserve"> mg košļājamās tabletes suņiem</w:t>
      </w:r>
    </w:p>
    <w:p w14:paraId="614293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30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72642F61" w14:textId="77777777" w:rsidR="0086134D" w:rsidRDefault="0086134D" w:rsidP="0086134D">
      <w:pPr>
        <w:tabs>
          <w:tab w:val="clear" w:pos="567"/>
        </w:tabs>
        <w:spacing w:line="240" w:lineRule="auto"/>
        <w:rPr>
          <w:szCs w:val="22"/>
          <w:lang w:val="lv"/>
        </w:rPr>
      </w:pPr>
      <w:bookmarkStart w:id="25" w:name="_Hlk532815541"/>
    </w:p>
    <w:p w14:paraId="2FFB8C91" w14:textId="19727CC7" w:rsidR="0086134D" w:rsidRPr="00ED24E8" w:rsidRDefault="0086134D" w:rsidP="0086134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 xml:space="preserve">Katra </w:t>
      </w:r>
      <w:r w:rsidR="00AD46F7" w:rsidRPr="0054054A">
        <w:rPr>
          <w:szCs w:val="22"/>
          <w:lang w:val="lv"/>
        </w:rPr>
        <w:t>košļājamā</w:t>
      </w:r>
      <w:r w:rsidR="00AD46F7">
        <w:rPr>
          <w:szCs w:val="22"/>
          <w:lang w:val="lv"/>
        </w:rPr>
        <w:t xml:space="preserve"> </w:t>
      </w:r>
      <w:r>
        <w:rPr>
          <w:szCs w:val="22"/>
          <w:lang w:val="lv"/>
        </w:rPr>
        <w:t>tablete satur:</w:t>
      </w:r>
    </w:p>
    <w:p w14:paraId="604C626D" w14:textId="70E04DAB" w:rsidR="0086134D" w:rsidRPr="00ED24E8" w:rsidRDefault="0086134D" w:rsidP="0086134D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bCs/>
          <w:szCs w:val="22"/>
          <w:lang w:val="lv"/>
        </w:rPr>
        <w:t>Aktīvā</w:t>
      </w:r>
      <w:r w:rsidR="004A23AB">
        <w:rPr>
          <w:b/>
          <w:bCs/>
          <w:szCs w:val="22"/>
          <w:lang w:val="lv"/>
        </w:rPr>
        <w:t>s</w:t>
      </w:r>
      <w:r>
        <w:rPr>
          <w:b/>
          <w:bCs/>
          <w:szCs w:val="22"/>
          <w:lang w:val="lv"/>
        </w:rPr>
        <w:t xml:space="preserve"> viela</w:t>
      </w:r>
      <w:r w:rsidR="004A23AB">
        <w:rPr>
          <w:b/>
          <w:bCs/>
          <w:szCs w:val="22"/>
          <w:lang w:val="lv"/>
        </w:rPr>
        <w:t>s</w:t>
      </w:r>
      <w:r>
        <w:rPr>
          <w:b/>
          <w:bCs/>
          <w:szCs w:val="22"/>
          <w:lang w:val="lv"/>
        </w:rPr>
        <w:t>:</w:t>
      </w:r>
    </w:p>
    <w:p w14:paraId="6D68E1F0" w14:textId="77777777" w:rsidR="0086134D" w:rsidRPr="00ED24E8" w:rsidRDefault="0086134D" w:rsidP="0086134D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  <w:lang w:val="lv"/>
        </w:rPr>
        <w:t>Pimobendāns</w:t>
      </w:r>
      <w:proofErr w:type="spellEnd"/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>
        <w:rPr>
          <w:szCs w:val="22"/>
          <w:lang w:val="lv"/>
        </w:rPr>
        <w:tab/>
        <w:t xml:space="preserve">1,25 </w:t>
      </w:r>
      <w:r w:rsidRPr="00393A2F">
        <w:rPr>
          <w:szCs w:val="22"/>
          <w:lang w:val="lv"/>
        </w:rPr>
        <w:t>/ 2,5 / 5 / 10 / 15</w:t>
      </w:r>
      <w:r>
        <w:rPr>
          <w:szCs w:val="22"/>
          <w:lang w:val="lv"/>
        </w:rPr>
        <w:t xml:space="preserve"> mg</w:t>
      </w:r>
    </w:p>
    <w:p w14:paraId="6BB09511" w14:textId="77777777" w:rsidR="0086134D" w:rsidRPr="00ED24E8" w:rsidRDefault="0086134D" w:rsidP="0086134D">
      <w:pPr>
        <w:tabs>
          <w:tab w:val="clear" w:pos="567"/>
        </w:tabs>
        <w:spacing w:line="240" w:lineRule="auto"/>
        <w:rPr>
          <w:szCs w:val="22"/>
        </w:rPr>
      </w:pPr>
      <w:bookmarkStart w:id="26" w:name="_Hlk532815575"/>
      <w:bookmarkEnd w:id="25"/>
    </w:p>
    <w:bookmarkEnd w:id="26"/>
    <w:p w14:paraId="5465FD09" w14:textId="77777777" w:rsidR="0086134D" w:rsidRPr="00ED24E8" w:rsidRDefault="0086134D" w:rsidP="0086134D">
      <w:pPr>
        <w:tabs>
          <w:tab w:val="clear" w:pos="567"/>
        </w:tabs>
        <w:spacing w:line="240" w:lineRule="auto"/>
        <w:rPr>
          <w:szCs w:val="22"/>
        </w:rPr>
      </w:pPr>
      <w:r>
        <w:rPr>
          <w:rFonts w:eastAsia="Calibri"/>
          <w:szCs w:val="22"/>
          <w:lang w:val="lv"/>
        </w:rPr>
        <w:t>Gaiši brūna ar brūniem plankumiem, apaļa un izliekta aromatizēta tablete ar krusta formas dalījuma līniju vienā pusē.</w:t>
      </w:r>
    </w:p>
    <w:p w14:paraId="75EFF436" w14:textId="77777777" w:rsidR="00220642" w:rsidRPr="007A2B84" w:rsidRDefault="00220642" w:rsidP="00220642">
      <w:pPr>
        <w:tabs>
          <w:tab w:val="clear" w:pos="567"/>
        </w:tabs>
        <w:spacing w:line="240" w:lineRule="auto"/>
        <w:rPr>
          <w:szCs w:val="22"/>
          <w:lang w:val="fr-FR"/>
        </w:rPr>
      </w:pPr>
      <w:r>
        <w:rPr>
          <w:szCs w:val="22"/>
          <w:lang w:val="lv"/>
        </w:rPr>
        <w:t>Tabletes var sadalīt 2 vai 4 vienādās daļās.</w:t>
      </w:r>
    </w:p>
    <w:p w14:paraId="614293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33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2E14F2B2" w14:textId="77777777" w:rsidR="00E70497" w:rsidRDefault="00E70497" w:rsidP="00E70497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334" w14:textId="36003B7E" w:rsidR="00C114FF" w:rsidRDefault="00E70497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Suņi.</w:t>
      </w:r>
    </w:p>
    <w:p w14:paraId="136B8C77" w14:textId="5A3560E0" w:rsidR="00046B36" w:rsidRPr="00E57A7D" w:rsidRDefault="00C7480A" w:rsidP="00A9226B">
      <w:pPr>
        <w:tabs>
          <w:tab w:val="clear" w:pos="567"/>
        </w:tabs>
        <w:spacing w:line="240" w:lineRule="auto"/>
        <w:rPr>
          <w:szCs w:val="22"/>
        </w:rPr>
      </w:pPr>
      <w:r w:rsidRPr="00AF6821">
        <w:rPr>
          <w:noProof/>
          <w:szCs w:val="22"/>
        </w:rPr>
        <w:drawing>
          <wp:inline distT="0" distB="0" distL="0" distR="0" wp14:anchorId="14D14CC4" wp14:editId="3C7AA636">
            <wp:extent cx="647700" cy="467978"/>
            <wp:effectExtent l="0" t="0" r="0" b="8890"/>
            <wp:docPr id="196638157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008" cy="473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42933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36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614293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16A01C6" w14:textId="7A853A4A" w:rsidR="00C278C9" w:rsidRPr="00361663" w:rsidRDefault="00C278C9" w:rsidP="00C278C9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ED24E8">
        <w:rPr>
          <w:szCs w:val="22"/>
        </w:rPr>
        <w:t>S</w:t>
      </w:r>
      <w:proofErr w:type="spellStart"/>
      <w:r>
        <w:rPr>
          <w:szCs w:val="22"/>
          <w:lang w:val="lv"/>
        </w:rPr>
        <w:t>astrēguma</w:t>
      </w:r>
      <w:proofErr w:type="spellEnd"/>
      <w:r>
        <w:rPr>
          <w:szCs w:val="22"/>
          <w:lang w:val="lv"/>
        </w:rPr>
        <w:t xml:space="preserve"> sirds mazspējas ārstēšanai</w:t>
      </w:r>
      <w:r w:rsidRPr="00447554">
        <w:rPr>
          <w:szCs w:val="22"/>
          <w:lang w:val="lv"/>
        </w:rPr>
        <w:t xml:space="preserve"> </w:t>
      </w:r>
      <w:r>
        <w:rPr>
          <w:szCs w:val="22"/>
          <w:lang w:val="lv"/>
        </w:rPr>
        <w:t xml:space="preserve">suņiem, ko </w:t>
      </w:r>
      <w:r w:rsidR="004A23AB">
        <w:rPr>
          <w:szCs w:val="22"/>
          <w:lang w:val="lv"/>
        </w:rPr>
        <w:t xml:space="preserve">izraisa </w:t>
      </w:r>
      <w:r>
        <w:rPr>
          <w:szCs w:val="22"/>
          <w:lang w:val="lv"/>
        </w:rPr>
        <w:t>dilatācijas kardiomiopātija vai vārstuļu nepietiekamība (</w:t>
      </w:r>
      <w:proofErr w:type="spellStart"/>
      <w:r>
        <w:rPr>
          <w:szCs w:val="22"/>
          <w:lang w:val="lv"/>
        </w:rPr>
        <w:t>mitrālā</w:t>
      </w:r>
      <w:proofErr w:type="spellEnd"/>
      <w:r>
        <w:rPr>
          <w:szCs w:val="22"/>
          <w:lang w:val="lv"/>
        </w:rPr>
        <w:t xml:space="preserve"> un/vai trīsviru vārstuļa </w:t>
      </w:r>
      <w:proofErr w:type="spellStart"/>
      <w:r>
        <w:rPr>
          <w:szCs w:val="22"/>
          <w:lang w:val="lv"/>
        </w:rPr>
        <w:t>regurgitācija</w:t>
      </w:r>
      <w:proofErr w:type="spellEnd"/>
      <w:r>
        <w:rPr>
          <w:szCs w:val="22"/>
          <w:lang w:val="lv"/>
        </w:rPr>
        <w:t xml:space="preserve">). Skatīt arī </w:t>
      </w:r>
      <w:r w:rsidR="004A23AB">
        <w:rPr>
          <w:szCs w:val="22"/>
          <w:lang w:val="lv"/>
        </w:rPr>
        <w:t xml:space="preserve">sadaļu </w:t>
      </w:r>
      <w:r w:rsidR="004A23AB">
        <w:t>“</w:t>
      </w:r>
      <w:r w:rsidR="00220642" w:rsidRPr="00220642">
        <w:rPr>
          <w:szCs w:val="22"/>
          <w:lang w:val="lv"/>
        </w:rPr>
        <w:t>Deva katrai dzīvnieku sugai, lietošanas veids un metode</w:t>
      </w:r>
      <w:r w:rsidR="004A23AB">
        <w:rPr>
          <w:szCs w:val="22"/>
          <w:lang w:val="lv"/>
        </w:rPr>
        <w:t>”</w:t>
      </w:r>
      <w:r>
        <w:rPr>
          <w:szCs w:val="22"/>
          <w:lang w:val="lv"/>
        </w:rPr>
        <w:t>.</w:t>
      </w:r>
    </w:p>
    <w:p w14:paraId="61429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39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614293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A1BA15" w14:textId="77777777" w:rsidR="00B424F6" w:rsidRPr="00361663" w:rsidRDefault="00B424F6" w:rsidP="00B424F6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Nelietot </w:t>
      </w:r>
      <w:proofErr w:type="spellStart"/>
      <w:r>
        <w:rPr>
          <w:szCs w:val="22"/>
          <w:lang w:val="lv"/>
        </w:rPr>
        <w:t>pimobendānu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hipertrofiskas</w:t>
      </w:r>
      <w:proofErr w:type="spellEnd"/>
      <w:r>
        <w:rPr>
          <w:szCs w:val="22"/>
          <w:lang w:val="lv"/>
        </w:rPr>
        <w:t xml:space="preserve"> kardiomiopātijas gadījumā vai tādu slimību gadījumā, kad nav iespējams panākt sirdsdarbības uzlabošanos funkcionālu vai anatomisku iemeslu (piem., aortas stenozes) dēļ.</w:t>
      </w:r>
    </w:p>
    <w:p w14:paraId="536C75F8" w14:textId="641A11DB" w:rsidR="00B424F6" w:rsidRPr="00361663" w:rsidRDefault="00B424F6" w:rsidP="00B424F6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rFonts w:eastAsia="Segoe UI"/>
          <w:lang w:val="lv"/>
        </w:rPr>
        <w:t xml:space="preserve">Nelietot gadījumos, ja konstatēta pastiprināta jutība pret aktīvo vielu vai pret </w:t>
      </w:r>
      <w:r w:rsidR="004A23AB">
        <w:rPr>
          <w:rFonts w:eastAsia="Segoe UI"/>
          <w:lang w:val="lv"/>
        </w:rPr>
        <w:t xml:space="preserve">jebkuru </w:t>
      </w:r>
      <w:r>
        <w:rPr>
          <w:rFonts w:eastAsia="Segoe UI"/>
          <w:lang w:val="lv"/>
        </w:rPr>
        <w:t xml:space="preserve">no </w:t>
      </w:r>
      <w:proofErr w:type="spellStart"/>
      <w:r>
        <w:rPr>
          <w:rFonts w:eastAsia="Segoe UI"/>
          <w:lang w:val="lv"/>
        </w:rPr>
        <w:t>palīgvielām</w:t>
      </w:r>
      <w:proofErr w:type="spellEnd"/>
      <w:r>
        <w:rPr>
          <w:rFonts w:eastAsia="Segoe UI"/>
          <w:lang w:val="lv"/>
        </w:rPr>
        <w:t>.</w:t>
      </w:r>
    </w:p>
    <w:p w14:paraId="6142933B" w14:textId="77777777" w:rsidR="00EB457B" w:rsidRPr="00B424F6" w:rsidRDefault="00EB457B" w:rsidP="00EB1A80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33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142933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42" w14:textId="50E5E6F8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155D1937" w14:textId="1A7F377A" w:rsidR="00BE1B8E" w:rsidRPr="00361663" w:rsidRDefault="00BE1B8E" w:rsidP="00BE1B8E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Ārstēšanas laikā suņiem ar cukura diabētu regulāri pārbaud</w:t>
      </w:r>
      <w:r w:rsidR="004A23AB">
        <w:rPr>
          <w:szCs w:val="22"/>
          <w:lang w:val="lv"/>
        </w:rPr>
        <w:t>īt</w:t>
      </w:r>
      <w:r>
        <w:rPr>
          <w:szCs w:val="22"/>
          <w:lang w:val="lv"/>
        </w:rPr>
        <w:t xml:space="preserve"> glikozes koncentrācij</w:t>
      </w:r>
      <w:r w:rsidR="004A23AB">
        <w:rPr>
          <w:szCs w:val="22"/>
          <w:lang w:val="lv"/>
        </w:rPr>
        <w:t>u</w:t>
      </w:r>
      <w:r>
        <w:rPr>
          <w:szCs w:val="22"/>
          <w:lang w:val="lv"/>
        </w:rPr>
        <w:t xml:space="preserve"> asinīs.</w:t>
      </w:r>
    </w:p>
    <w:p w14:paraId="2F9D0209" w14:textId="49DCB034" w:rsidR="00BE1B8E" w:rsidRPr="00361663" w:rsidRDefault="00BE1B8E" w:rsidP="00BE1B8E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Tā kā </w:t>
      </w:r>
      <w:proofErr w:type="spellStart"/>
      <w:r>
        <w:rPr>
          <w:szCs w:val="22"/>
          <w:lang w:val="lv"/>
        </w:rPr>
        <w:t>pimobendāns</w:t>
      </w:r>
      <w:proofErr w:type="spellEnd"/>
      <w:r>
        <w:rPr>
          <w:szCs w:val="22"/>
          <w:lang w:val="lv"/>
        </w:rPr>
        <w:t xml:space="preserve"> galvenokārt tiek </w:t>
      </w:r>
      <w:proofErr w:type="spellStart"/>
      <w:r>
        <w:rPr>
          <w:szCs w:val="22"/>
          <w:lang w:val="lv"/>
        </w:rPr>
        <w:t>metabolizēts</w:t>
      </w:r>
      <w:proofErr w:type="spellEnd"/>
      <w:r>
        <w:rPr>
          <w:szCs w:val="22"/>
          <w:lang w:val="lv"/>
        </w:rPr>
        <w:t xml:space="preserve"> aknā</w:t>
      </w:r>
      <w:r w:rsidR="004A23AB">
        <w:rPr>
          <w:szCs w:val="22"/>
          <w:lang w:val="lv"/>
        </w:rPr>
        <w:t>s</w:t>
      </w:r>
      <w:r>
        <w:rPr>
          <w:szCs w:val="22"/>
          <w:lang w:val="lv"/>
        </w:rPr>
        <w:t>, to nelietot suņiem ar smagiem aknu darbības traucējumiem.</w:t>
      </w:r>
    </w:p>
    <w:p w14:paraId="3563EFCF" w14:textId="77777777" w:rsidR="00BE1B8E" w:rsidRPr="00361663" w:rsidRDefault="00BE1B8E" w:rsidP="00BE1B8E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Dzīvniekiem, kas ārstēti ar </w:t>
      </w:r>
      <w:proofErr w:type="spellStart"/>
      <w:r>
        <w:rPr>
          <w:szCs w:val="22"/>
          <w:lang w:val="lv"/>
        </w:rPr>
        <w:t>pimobendānu</w:t>
      </w:r>
      <w:proofErr w:type="spellEnd"/>
      <w:r>
        <w:rPr>
          <w:szCs w:val="22"/>
          <w:lang w:val="lv"/>
        </w:rPr>
        <w:t>, ieteicams uzraudzīt sirdsdarbības rādītājus un sirds morfoloģiju.</w:t>
      </w:r>
    </w:p>
    <w:p w14:paraId="55F39830" w14:textId="742FF023" w:rsidR="00BE1B8E" w:rsidRPr="00361663" w:rsidRDefault="00BE1B8E" w:rsidP="00BE1B8E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Skatīt arī </w:t>
      </w:r>
      <w:r w:rsidR="004A23AB">
        <w:rPr>
          <w:szCs w:val="22"/>
          <w:lang w:val="lv"/>
        </w:rPr>
        <w:t xml:space="preserve">sadaļu </w:t>
      </w:r>
      <w:r w:rsidR="004A23AB">
        <w:t>“</w:t>
      </w:r>
      <w:r w:rsidR="004E2ED0">
        <w:t>B</w:t>
      </w:r>
      <w:r w:rsidR="004E2ED0" w:rsidRPr="00E57A7D">
        <w:t>lakusparādības</w:t>
      </w:r>
      <w:r w:rsidR="004A23AB">
        <w:t>”</w:t>
      </w:r>
      <w:r>
        <w:rPr>
          <w:szCs w:val="22"/>
          <w:lang w:val="lv"/>
        </w:rPr>
        <w:t>.</w:t>
      </w:r>
    </w:p>
    <w:p w14:paraId="7D2247EB" w14:textId="77777777" w:rsidR="00BE1B8E" w:rsidRPr="00361663" w:rsidRDefault="00BE1B8E" w:rsidP="00BE1B8E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272E0473" w14:textId="5439BAB8" w:rsidR="00BE1B8E" w:rsidRPr="00361663" w:rsidRDefault="00BE1B8E" w:rsidP="00BE1B8E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Košļājamās tabletes ir ar</w:t>
      </w:r>
      <w:r w:rsidR="004A23AB">
        <w:rPr>
          <w:szCs w:val="22"/>
          <w:lang w:val="lv"/>
        </w:rPr>
        <w:t>omatizētas</w:t>
      </w:r>
      <w:r>
        <w:rPr>
          <w:szCs w:val="22"/>
          <w:lang w:val="lv"/>
        </w:rPr>
        <w:t>. Lai izvairītos no nejaušas norīšanas, tabletes uzglabā</w:t>
      </w:r>
      <w:r w:rsidR="004A23AB">
        <w:rPr>
          <w:szCs w:val="22"/>
          <w:lang w:val="lv"/>
        </w:rPr>
        <w:t>t</w:t>
      </w:r>
      <w:r>
        <w:rPr>
          <w:szCs w:val="22"/>
          <w:lang w:val="lv"/>
        </w:rPr>
        <w:t xml:space="preserve"> dzīvniekiem nepieejamā vietā.</w:t>
      </w:r>
    </w:p>
    <w:p w14:paraId="61429343" w14:textId="77777777" w:rsidR="00F354C5" w:rsidRPr="00BE1B8E" w:rsidRDefault="00F354C5" w:rsidP="00F354C5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344" w14:textId="788360C0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07542633" w14:textId="77777777" w:rsidR="00263AA1" w:rsidRPr="00361663" w:rsidRDefault="00263AA1" w:rsidP="00263AA1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Šīs veterinārās zāles var izraisīt tahikardiju, </w:t>
      </w:r>
      <w:proofErr w:type="spellStart"/>
      <w:r>
        <w:rPr>
          <w:szCs w:val="22"/>
          <w:lang w:val="lv"/>
        </w:rPr>
        <w:t>ortostatisku</w:t>
      </w:r>
      <w:proofErr w:type="spellEnd"/>
      <w:r>
        <w:rPr>
          <w:szCs w:val="22"/>
          <w:lang w:val="lv"/>
        </w:rPr>
        <w:t xml:space="preserve"> hipotensiju, sejas pietvīkumu un galvassāpes.</w:t>
      </w:r>
    </w:p>
    <w:p w14:paraId="424A21CF" w14:textId="017FEED9" w:rsidR="00263AA1" w:rsidRPr="00361663" w:rsidRDefault="00263AA1" w:rsidP="00263AA1">
      <w:pPr>
        <w:rPr>
          <w:szCs w:val="22"/>
          <w:lang w:val="lv"/>
        </w:rPr>
      </w:pPr>
      <w:r>
        <w:rPr>
          <w:szCs w:val="22"/>
          <w:lang w:val="lv"/>
        </w:rPr>
        <w:lastRenderedPageBreak/>
        <w:t>Lai izvairītos no nejaušas norīšanas, it īpaši bērniem, tabletes nelietotās daļas ievieto</w:t>
      </w:r>
      <w:r w:rsidR="004A23AB">
        <w:rPr>
          <w:szCs w:val="22"/>
          <w:lang w:val="lv"/>
        </w:rPr>
        <w:t>t</w:t>
      </w:r>
      <w:r>
        <w:rPr>
          <w:szCs w:val="22"/>
          <w:lang w:val="lv"/>
        </w:rPr>
        <w:t xml:space="preserve"> atpakaļ </w:t>
      </w:r>
      <w:proofErr w:type="spellStart"/>
      <w:r>
        <w:rPr>
          <w:szCs w:val="22"/>
          <w:lang w:val="lv"/>
        </w:rPr>
        <w:t>blistera</w:t>
      </w:r>
      <w:proofErr w:type="spellEnd"/>
      <w:r>
        <w:rPr>
          <w:szCs w:val="22"/>
          <w:lang w:val="lv"/>
        </w:rPr>
        <w:t xml:space="preserve"> iepakojumā un kastītē, un uzmanīgi </w:t>
      </w:r>
      <w:r w:rsidR="004A23AB">
        <w:rPr>
          <w:szCs w:val="22"/>
          <w:lang w:val="lv"/>
        </w:rPr>
        <w:t>uz</w:t>
      </w:r>
      <w:r>
        <w:rPr>
          <w:szCs w:val="22"/>
          <w:lang w:val="lv"/>
        </w:rPr>
        <w:t>glabā</w:t>
      </w:r>
      <w:r w:rsidR="004A23AB">
        <w:rPr>
          <w:szCs w:val="22"/>
          <w:lang w:val="lv"/>
        </w:rPr>
        <w:t>t</w:t>
      </w:r>
      <w:r>
        <w:rPr>
          <w:szCs w:val="22"/>
          <w:lang w:val="lv"/>
        </w:rPr>
        <w:t xml:space="preserve"> bērniem nepieejamā vietā.</w:t>
      </w:r>
      <w:r w:rsidR="004A23AB">
        <w:rPr>
          <w:szCs w:val="22"/>
          <w:lang w:val="lv"/>
        </w:rPr>
        <w:t xml:space="preserve"> </w:t>
      </w:r>
      <w:r w:rsidR="004A23AB" w:rsidRPr="00D4070A">
        <w:rPr>
          <w:szCs w:val="22"/>
          <w:lang w:val="lv"/>
        </w:rPr>
        <w:t>Daļēji izlietotās tabletes lietot nākamajā lietošanas reizē.</w:t>
      </w:r>
    </w:p>
    <w:p w14:paraId="30FFCD47" w14:textId="23FABE32" w:rsidR="00263AA1" w:rsidRPr="00361663" w:rsidRDefault="00263AA1" w:rsidP="00263AA1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Ja notikusi nejauša norīšana, nekavējoties meklēt medicīnisko palīdzību un uzrādīt lietošanas instrukciju vai iepakojuma marķējumu ārstam.</w:t>
      </w:r>
    </w:p>
    <w:p w14:paraId="6072F6C8" w14:textId="655F42F4" w:rsidR="00263AA1" w:rsidRPr="00361663" w:rsidRDefault="00263AA1" w:rsidP="00263AA1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Pēc </w:t>
      </w:r>
      <w:r w:rsidR="004A23AB">
        <w:rPr>
          <w:szCs w:val="22"/>
          <w:lang w:val="lv"/>
        </w:rPr>
        <w:t>rīkošanās ar šīm veterinārajām zālēm</w:t>
      </w:r>
      <w:r>
        <w:rPr>
          <w:szCs w:val="22"/>
          <w:lang w:val="lv"/>
        </w:rPr>
        <w:t xml:space="preserve"> mazgāt rokas.</w:t>
      </w:r>
    </w:p>
    <w:p w14:paraId="61429345" w14:textId="77777777" w:rsidR="002F6DAA" w:rsidRPr="00E57A7D" w:rsidRDefault="002F6DAA" w:rsidP="005B1FD0">
      <w:pPr>
        <w:rPr>
          <w:szCs w:val="22"/>
          <w:u w:val="single"/>
        </w:rPr>
      </w:pPr>
    </w:p>
    <w:p w14:paraId="6142934A" w14:textId="1AFA041A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Pr="00E57A7D">
        <w:t>:</w:t>
      </w:r>
    </w:p>
    <w:p w14:paraId="32ACCFEF" w14:textId="1298783A" w:rsidR="00211CA2" w:rsidRPr="00361663" w:rsidRDefault="00211CA2" w:rsidP="00211CA2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Laboratoriskajos pētījumos žurkām un trušiem netika konstatēta </w:t>
      </w:r>
      <w:proofErr w:type="spellStart"/>
      <w:r>
        <w:rPr>
          <w:szCs w:val="22"/>
          <w:lang w:val="lv"/>
        </w:rPr>
        <w:t>teratogēna</w:t>
      </w:r>
      <w:proofErr w:type="spellEnd"/>
      <w:r>
        <w:rPr>
          <w:szCs w:val="22"/>
          <w:lang w:val="lv"/>
        </w:rPr>
        <w:t xml:space="preserve"> vai </w:t>
      </w:r>
      <w:proofErr w:type="spellStart"/>
      <w:r>
        <w:rPr>
          <w:szCs w:val="22"/>
          <w:lang w:val="lv"/>
        </w:rPr>
        <w:t>fetotoksiska</w:t>
      </w:r>
      <w:proofErr w:type="spellEnd"/>
      <w:r>
        <w:rPr>
          <w:szCs w:val="22"/>
          <w:lang w:val="lv"/>
        </w:rPr>
        <w:t xml:space="preserve"> iedarbība. Tomēr šajos pētījumos konstatēta </w:t>
      </w:r>
      <w:proofErr w:type="spellStart"/>
      <w:r>
        <w:rPr>
          <w:szCs w:val="22"/>
          <w:lang w:val="lv"/>
        </w:rPr>
        <w:t>maternotoksiska</w:t>
      </w:r>
      <w:proofErr w:type="spellEnd"/>
      <w:r>
        <w:rPr>
          <w:szCs w:val="22"/>
          <w:lang w:val="lv"/>
        </w:rPr>
        <w:t xml:space="preserve"> un </w:t>
      </w:r>
      <w:proofErr w:type="spellStart"/>
      <w:r>
        <w:rPr>
          <w:szCs w:val="22"/>
          <w:lang w:val="lv"/>
        </w:rPr>
        <w:t>embriotoksiska</w:t>
      </w:r>
      <w:proofErr w:type="spellEnd"/>
      <w:r>
        <w:rPr>
          <w:szCs w:val="22"/>
          <w:lang w:val="lv"/>
        </w:rPr>
        <w:t xml:space="preserve"> iedarbība, lietojot lielas devas. Nav pierādīts šo veterināro zāļu </w:t>
      </w:r>
      <w:r w:rsidR="004A23AB">
        <w:rPr>
          <w:szCs w:val="22"/>
          <w:lang w:val="lv"/>
        </w:rPr>
        <w:t xml:space="preserve">drošums </w:t>
      </w:r>
      <w:r>
        <w:rPr>
          <w:szCs w:val="22"/>
          <w:lang w:val="lv"/>
        </w:rPr>
        <w:t>kucēm grūsnības laikā.</w:t>
      </w:r>
    </w:p>
    <w:p w14:paraId="2AB1CCE2" w14:textId="77777777" w:rsidR="00211CA2" w:rsidRPr="00361663" w:rsidRDefault="00211CA2" w:rsidP="00211CA2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Lietot tikai pēc ārstējošā veterinārārsta ieguvuma un riska attiecības izvērtēšanas.</w:t>
      </w:r>
    </w:p>
    <w:p w14:paraId="6142934B" w14:textId="77777777" w:rsidR="005B1FD0" w:rsidRPr="00211CA2" w:rsidRDefault="005B1FD0" w:rsidP="005B1FD0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34C" w14:textId="1568F2A9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Laktācija</w:t>
      </w:r>
      <w:r w:rsidRPr="00E57A7D">
        <w:t>:</w:t>
      </w:r>
    </w:p>
    <w:p w14:paraId="37574530" w14:textId="77777777" w:rsidR="00C86448" w:rsidRPr="00361663" w:rsidRDefault="00C86448" w:rsidP="00C86448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Laboratoriskajos pētījumos žurkām tika konstatēts, ka </w:t>
      </w:r>
      <w:proofErr w:type="spellStart"/>
      <w:r>
        <w:rPr>
          <w:szCs w:val="22"/>
          <w:lang w:val="lv"/>
        </w:rPr>
        <w:t>pimobendāns</w:t>
      </w:r>
      <w:proofErr w:type="spellEnd"/>
      <w:r>
        <w:rPr>
          <w:szCs w:val="22"/>
          <w:lang w:val="lv"/>
        </w:rPr>
        <w:t xml:space="preserve"> izdalās pienā.</w:t>
      </w:r>
    </w:p>
    <w:p w14:paraId="2A061A52" w14:textId="7E490250" w:rsidR="00C86448" w:rsidRPr="00361663" w:rsidRDefault="00C86448" w:rsidP="00C86448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Nav pierādīts šo veterināro zāļu </w:t>
      </w:r>
      <w:r w:rsidR="004A23AB">
        <w:rPr>
          <w:szCs w:val="22"/>
          <w:lang w:val="lv"/>
        </w:rPr>
        <w:t xml:space="preserve">drošums </w:t>
      </w:r>
      <w:r>
        <w:rPr>
          <w:szCs w:val="22"/>
          <w:lang w:val="lv"/>
        </w:rPr>
        <w:t>kucēm laktācijas laikā.</w:t>
      </w:r>
    </w:p>
    <w:p w14:paraId="472C88D1" w14:textId="77777777" w:rsidR="00C86448" w:rsidRDefault="00C86448" w:rsidP="00C86448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Lietot tikai pēc ārstējošā veterinārārsta ieguvuma un riska attiecības izvērtēšanas. </w:t>
      </w:r>
    </w:p>
    <w:p w14:paraId="6142934D" w14:textId="77777777" w:rsidR="005B1FD0" w:rsidRPr="00C86448" w:rsidRDefault="005B1FD0" w:rsidP="005B1FD0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354" w14:textId="5B67E3DC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214B5751" w14:textId="51EAAE93" w:rsidR="00BE39D0" w:rsidRPr="00361663" w:rsidRDefault="00BE39D0" w:rsidP="00BE39D0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Farmakoloģi</w:t>
      </w:r>
      <w:r w:rsidR="004A23AB">
        <w:rPr>
          <w:szCs w:val="22"/>
          <w:lang w:val="lv"/>
        </w:rPr>
        <w:t>ska</w:t>
      </w:r>
      <w:r>
        <w:rPr>
          <w:szCs w:val="22"/>
          <w:lang w:val="lv"/>
        </w:rPr>
        <w:t>j</w:t>
      </w:r>
      <w:r w:rsidR="004A23AB">
        <w:rPr>
          <w:szCs w:val="22"/>
          <w:lang w:val="lv"/>
        </w:rPr>
        <w:t>o</w:t>
      </w:r>
      <w:r>
        <w:rPr>
          <w:szCs w:val="22"/>
          <w:lang w:val="lv"/>
        </w:rPr>
        <w:t xml:space="preserve">s pētījumos netika konstatēta mijiedarbība starp sirds glikozīdu </w:t>
      </w:r>
      <w:proofErr w:type="spellStart"/>
      <w:r>
        <w:rPr>
          <w:szCs w:val="22"/>
          <w:lang w:val="lv"/>
        </w:rPr>
        <w:t>strofantīnu</w:t>
      </w:r>
      <w:proofErr w:type="spellEnd"/>
      <w:r>
        <w:rPr>
          <w:szCs w:val="22"/>
          <w:lang w:val="lv"/>
        </w:rPr>
        <w:t xml:space="preserve"> un </w:t>
      </w:r>
      <w:proofErr w:type="spellStart"/>
      <w:r>
        <w:rPr>
          <w:szCs w:val="22"/>
          <w:lang w:val="lv"/>
        </w:rPr>
        <w:t>pimobendānu</w:t>
      </w:r>
      <w:proofErr w:type="spellEnd"/>
      <w:r>
        <w:rPr>
          <w:szCs w:val="22"/>
          <w:lang w:val="lv"/>
        </w:rPr>
        <w:t xml:space="preserve">. </w:t>
      </w:r>
      <w:proofErr w:type="spellStart"/>
      <w:r>
        <w:rPr>
          <w:szCs w:val="22"/>
          <w:lang w:val="lv"/>
        </w:rPr>
        <w:t>Pimobendāna</w:t>
      </w:r>
      <w:proofErr w:type="spellEnd"/>
      <w:r>
        <w:rPr>
          <w:szCs w:val="22"/>
          <w:lang w:val="lv"/>
        </w:rPr>
        <w:t xml:space="preserve"> ierosināto sirds kontraktilitātes pastiprināšanos samazina kalcija antagonisti un </w:t>
      </w:r>
      <w:proofErr w:type="spellStart"/>
      <w:r>
        <w:rPr>
          <w:szCs w:val="22"/>
          <w:lang w:val="lv"/>
        </w:rPr>
        <w:t>bēta</w:t>
      </w:r>
      <w:proofErr w:type="spellEnd"/>
      <w:r>
        <w:rPr>
          <w:szCs w:val="22"/>
          <w:lang w:val="lv"/>
        </w:rPr>
        <w:t xml:space="preserve"> antagonisti.</w:t>
      </w:r>
    </w:p>
    <w:p w14:paraId="61429355" w14:textId="77777777" w:rsidR="005B1FD0" w:rsidRPr="00BE39D0" w:rsidRDefault="005B1FD0" w:rsidP="005B1FD0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356" w14:textId="5561FB16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7ECF97CE" w14:textId="77777777" w:rsidR="00AD6243" w:rsidRPr="00361663" w:rsidRDefault="00AD6243" w:rsidP="00AD624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Pārdozēšanas gadījumā var rasties pozitīva </w:t>
      </w:r>
      <w:proofErr w:type="spellStart"/>
      <w:r>
        <w:rPr>
          <w:szCs w:val="22"/>
          <w:lang w:val="lv"/>
        </w:rPr>
        <w:t>hronotropiska</w:t>
      </w:r>
      <w:proofErr w:type="spellEnd"/>
      <w:r>
        <w:rPr>
          <w:szCs w:val="22"/>
          <w:lang w:val="lv"/>
        </w:rPr>
        <w:t xml:space="preserve"> iedarbība, vemšana, apātija, </w:t>
      </w:r>
      <w:proofErr w:type="spellStart"/>
      <w:r>
        <w:rPr>
          <w:szCs w:val="22"/>
          <w:lang w:val="lv"/>
        </w:rPr>
        <w:t>ataksija</w:t>
      </w:r>
      <w:proofErr w:type="spellEnd"/>
      <w:r>
        <w:rPr>
          <w:szCs w:val="22"/>
          <w:lang w:val="lv"/>
        </w:rPr>
        <w:t>, trokšņi sirdī vai hipotensija. Tādā gadījumā jāsamazina šo veterināro zāļu deva un jāsāk atbilstoša simptomātiska ārstēšana.</w:t>
      </w:r>
    </w:p>
    <w:p w14:paraId="7CFFAC19" w14:textId="77777777" w:rsidR="00AD6243" w:rsidRPr="00361663" w:rsidRDefault="00AD6243" w:rsidP="00AD624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Veseliem </w:t>
      </w:r>
      <w:proofErr w:type="spellStart"/>
      <w:r>
        <w:rPr>
          <w:szCs w:val="22"/>
          <w:lang w:val="lv"/>
        </w:rPr>
        <w:t>bīglu</w:t>
      </w:r>
      <w:proofErr w:type="spellEnd"/>
      <w:r>
        <w:rPr>
          <w:szCs w:val="22"/>
          <w:lang w:val="lv"/>
        </w:rPr>
        <w:t xml:space="preserve"> šķirnes suņiem ilgstoši (6 mēnešus) lietojot devu, kas 3 un 5 reizes pārsniedza ieteikto devu, dažiem suņiem tika novērota </w:t>
      </w:r>
      <w:proofErr w:type="spellStart"/>
      <w:r>
        <w:rPr>
          <w:szCs w:val="22"/>
          <w:lang w:val="lv"/>
        </w:rPr>
        <w:t>mitrālā</w:t>
      </w:r>
      <w:proofErr w:type="spellEnd"/>
      <w:r>
        <w:rPr>
          <w:szCs w:val="22"/>
          <w:lang w:val="lv"/>
        </w:rPr>
        <w:t xml:space="preserve"> vārstuļa sabiezēšana un kreisā kambara hipertrofija. Šīs pārmaiņas ir </w:t>
      </w:r>
      <w:proofErr w:type="spellStart"/>
      <w:r>
        <w:rPr>
          <w:szCs w:val="22"/>
          <w:lang w:val="lv"/>
        </w:rPr>
        <w:t>farmakodinamiskas</w:t>
      </w:r>
      <w:proofErr w:type="spellEnd"/>
      <w:r>
        <w:rPr>
          <w:szCs w:val="22"/>
          <w:lang w:val="lv"/>
        </w:rPr>
        <w:t xml:space="preserve"> izcelsmes.</w:t>
      </w:r>
    </w:p>
    <w:p w14:paraId="6142935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5D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6142935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BDADFE2" w14:textId="33380C74" w:rsidR="00220642" w:rsidRPr="007A2B84" w:rsidRDefault="00220642" w:rsidP="00220642">
      <w:pPr>
        <w:tabs>
          <w:tab w:val="clear" w:pos="567"/>
        </w:tabs>
        <w:spacing w:line="240" w:lineRule="auto"/>
        <w:rPr>
          <w:szCs w:val="22"/>
          <w:lang w:val="fr-FR"/>
        </w:rPr>
      </w:pPr>
      <w:r>
        <w:rPr>
          <w:szCs w:val="22"/>
          <w:lang w:val="lv"/>
        </w:rPr>
        <w:t>Suņi</w:t>
      </w:r>
      <w:r w:rsidR="004A23AB">
        <w:rPr>
          <w:szCs w:val="22"/>
          <w:lang w:val="lv"/>
        </w:rPr>
        <w:t xml:space="preserve">: </w:t>
      </w:r>
    </w:p>
    <w:p w14:paraId="16CBE055" w14:textId="77777777" w:rsidR="00220642" w:rsidRPr="00E57A7D" w:rsidRDefault="00220642" w:rsidP="00220642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220642" w14:paraId="13102CAC" w14:textId="77777777" w:rsidTr="00CD63D0">
        <w:tc>
          <w:tcPr>
            <w:tcW w:w="2500" w:type="pct"/>
          </w:tcPr>
          <w:p w14:paraId="2669E0D7" w14:textId="77777777" w:rsidR="00220642" w:rsidRPr="00E57A7D" w:rsidRDefault="00220642" w:rsidP="00CD63D0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46E36847" w14:textId="77777777" w:rsidR="00220642" w:rsidRPr="00E57A7D" w:rsidRDefault="00220642" w:rsidP="00CD63D0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10 000 ārstētajiem dzīvniekiem):</w:t>
            </w:r>
          </w:p>
        </w:tc>
        <w:tc>
          <w:tcPr>
            <w:tcW w:w="2500" w:type="pct"/>
          </w:tcPr>
          <w:p w14:paraId="1D245345" w14:textId="084289D2" w:rsidR="00220642" w:rsidRDefault="00220642" w:rsidP="00CD63D0">
            <w:pPr>
              <w:spacing w:before="60" w:after="60"/>
              <w:rPr>
                <w:iCs/>
                <w:szCs w:val="22"/>
              </w:rPr>
            </w:pPr>
            <w:r w:rsidRPr="007410E3">
              <w:rPr>
                <w:iCs/>
                <w:szCs w:val="22"/>
              </w:rPr>
              <w:t>Vemšana</w:t>
            </w:r>
            <w:r w:rsidRPr="007410E3">
              <w:rPr>
                <w:iCs/>
                <w:szCs w:val="22"/>
                <w:vertAlign w:val="superscript"/>
              </w:rPr>
              <w:t>1</w:t>
            </w:r>
            <w:r w:rsidRPr="007410E3">
              <w:rPr>
                <w:iCs/>
                <w:szCs w:val="22"/>
              </w:rPr>
              <w:t>, diareja</w:t>
            </w:r>
            <w:r w:rsidRPr="007410E3">
              <w:rPr>
                <w:iCs/>
                <w:szCs w:val="22"/>
                <w:vertAlign w:val="superscript"/>
              </w:rPr>
              <w:t>2</w:t>
            </w:r>
            <w:r w:rsidRPr="007410E3">
              <w:rPr>
                <w:iCs/>
                <w:szCs w:val="22"/>
              </w:rPr>
              <w:t xml:space="preserve"> </w:t>
            </w:r>
          </w:p>
          <w:p w14:paraId="159B51FD" w14:textId="7BAE024B" w:rsidR="00220642" w:rsidRDefault="00220642" w:rsidP="00CD63D0">
            <w:pPr>
              <w:spacing w:before="60" w:after="60"/>
              <w:rPr>
                <w:iCs/>
                <w:szCs w:val="22"/>
              </w:rPr>
            </w:pPr>
            <w:r w:rsidRPr="007410E3">
              <w:rPr>
                <w:iCs/>
                <w:szCs w:val="22"/>
              </w:rPr>
              <w:t>Anoreksija</w:t>
            </w:r>
            <w:r w:rsidR="0083074B">
              <w:rPr>
                <w:iCs/>
                <w:szCs w:val="22"/>
              </w:rPr>
              <w:t xml:space="preserve"> (</w:t>
            </w:r>
            <w:r w:rsidR="0083074B" w:rsidRPr="0083074B">
              <w:rPr>
                <w:iCs/>
                <w:szCs w:val="22"/>
              </w:rPr>
              <w:t>apetītes zudums</w:t>
            </w:r>
            <w:r w:rsidR="0083074B">
              <w:rPr>
                <w:iCs/>
                <w:szCs w:val="22"/>
              </w:rPr>
              <w:t>)</w:t>
            </w:r>
            <w:r w:rsidRPr="007410E3">
              <w:rPr>
                <w:iCs/>
                <w:szCs w:val="22"/>
                <w:vertAlign w:val="superscript"/>
              </w:rPr>
              <w:t>2</w:t>
            </w:r>
            <w:r w:rsidRPr="007410E3">
              <w:rPr>
                <w:iCs/>
                <w:szCs w:val="22"/>
              </w:rPr>
              <w:t>, letarģija</w:t>
            </w:r>
            <w:r w:rsidRPr="007410E3">
              <w:rPr>
                <w:iCs/>
                <w:szCs w:val="22"/>
                <w:vertAlign w:val="superscript"/>
              </w:rPr>
              <w:t>2</w:t>
            </w:r>
            <w:r w:rsidRPr="007410E3">
              <w:rPr>
                <w:iCs/>
                <w:szCs w:val="22"/>
              </w:rPr>
              <w:t xml:space="preserve"> </w:t>
            </w:r>
          </w:p>
          <w:p w14:paraId="02A51B2D" w14:textId="5D9B029C" w:rsidR="00220642" w:rsidRPr="00E57A7D" w:rsidRDefault="00220642" w:rsidP="00CD63D0">
            <w:pPr>
              <w:spacing w:before="60" w:after="60"/>
              <w:rPr>
                <w:iCs/>
                <w:szCs w:val="22"/>
              </w:rPr>
            </w:pPr>
            <w:r w:rsidRPr="007410E3">
              <w:rPr>
                <w:iCs/>
                <w:szCs w:val="22"/>
              </w:rPr>
              <w:t>Palielināts sirdsdarbības ātrums</w:t>
            </w:r>
            <w:r w:rsidRPr="007410E3">
              <w:rPr>
                <w:iCs/>
                <w:szCs w:val="22"/>
                <w:vertAlign w:val="superscript"/>
              </w:rPr>
              <w:t>1,3</w:t>
            </w:r>
            <w:r w:rsidRPr="007410E3">
              <w:rPr>
                <w:iCs/>
                <w:szCs w:val="22"/>
              </w:rPr>
              <w:t xml:space="preserve">, </w:t>
            </w:r>
            <w:proofErr w:type="spellStart"/>
            <w:r w:rsidRPr="007410E3">
              <w:rPr>
                <w:iCs/>
                <w:szCs w:val="22"/>
              </w:rPr>
              <w:t>mitrālās</w:t>
            </w:r>
            <w:proofErr w:type="spellEnd"/>
            <w:r w:rsidRPr="007410E3">
              <w:rPr>
                <w:iCs/>
                <w:szCs w:val="22"/>
              </w:rPr>
              <w:t xml:space="preserve"> </w:t>
            </w:r>
            <w:proofErr w:type="spellStart"/>
            <w:r w:rsidRPr="007410E3">
              <w:rPr>
                <w:iCs/>
                <w:szCs w:val="22"/>
              </w:rPr>
              <w:t>regurgitācijas</w:t>
            </w:r>
            <w:proofErr w:type="spellEnd"/>
            <w:r w:rsidRPr="007410E3">
              <w:rPr>
                <w:iCs/>
                <w:szCs w:val="22"/>
              </w:rPr>
              <w:t xml:space="preserve"> pastiprināšanās</w:t>
            </w:r>
            <w:r w:rsidRPr="007410E3">
              <w:rPr>
                <w:iCs/>
                <w:szCs w:val="22"/>
                <w:vertAlign w:val="superscript"/>
              </w:rPr>
              <w:t>4</w:t>
            </w:r>
          </w:p>
        </w:tc>
      </w:tr>
      <w:tr w:rsidR="00220642" w14:paraId="4DFFAE01" w14:textId="77777777" w:rsidTr="00CD63D0">
        <w:tc>
          <w:tcPr>
            <w:tcW w:w="2500" w:type="pct"/>
          </w:tcPr>
          <w:p w14:paraId="6E8E731D" w14:textId="77777777" w:rsidR="00220642" w:rsidRPr="00E57A7D" w:rsidRDefault="00220642" w:rsidP="00CD63D0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69E30BF4" w14:textId="77777777" w:rsidR="00220642" w:rsidRPr="00E57A7D" w:rsidRDefault="00220642" w:rsidP="00CD63D0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</w:tcPr>
          <w:p w14:paraId="464E898D" w14:textId="1EC0152F" w:rsidR="00220642" w:rsidRPr="00E57A7D" w:rsidRDefault="004A23AB" w:rsidP="00CD63D0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P</w:t>
            </w:r>
            <w:r w:rsidR="00220642" w:rsidRPr="00CB3521">
              <w:rPr>
                <w:iCs/>
                <w:szCs w:val="22"/>
              </w:rPr>
              <w:t>etehijas</w:t>
            </w:r>
            <w:proofErr w:type="spellEnd"/>
            <w:r>
              <w:rPr>
                <w:iCs/>
                <w:szCs w:val="22"/>
              </w:rPr>
              <w:t xml:space="preserve"> gļotādās</w:t>
            </w:r>
            <w:r w:rsidR="00AA1ED1">
              <w:rPr>
                <w:iCs/>
                <w:szCs w:val="22"/>
              </w:rPr>
              <w:t xml:space="preserve"> (</w:t>
            </w:r>
            <w:r w:rsidR="00AA1ED1" w:rsidRPr="00AA1ED1">
              <w:rPr>
                <w:iCs/>
                <w:szCs w:val="22"/>
              </w:rPr>
              <w:t>mazi sarkani plankumi uz gļotādas</w:t>
            </w:r>
            <w:r w:rsidR="00AA1ED1">
              <w:rPr>
                <w:iCs/>
                <w:szCs w:val="22"/>
              </w:rPr>
              <w:t>)</w:t>
            </w:r>
            <w:r w:rsidR="00220642" w:rsidRPr="007410E3">
              <w:rPr>
                <w:iCs/>
                <w:szCs w:val="22"/>
                <w:vertAlign w:val="superscript"/>
              </w:rPr>
              <w:t>5</w:t>
            </w:r>
            <w:r w:rsidR="00220642" w:rsidRPr="00CB3521">
              <w:rPr>
                <w:iCs/>
                <w:szCs w:val="22"/>
              </w:rPr>
              <w:t xml:space="preserve"> , asins izplūdums</w:t>
            </w:r>
            <w:r w:rsidR="00220642" w:rsidRPr="007410E3">
              <w:rPr>
                <w:iCs/>
                <w:szCs w:val="22"/>
                <w:vertAlign w:val="superscript"/>
              </w:rPr>
              <w:t>5</w:t>
            </w:r>
            <w:r w:rsidR="00220642" w:rsidRPr="00CB3521">
              <w:rPr>
                <w:iCs/>
                <w:szCs w:val="22"/>
              </w:rPr>
              <w:t xml:space="preserve"> (zemādas)</w:t>
            </w:r>
          </w:p>
        </w:tc>
      </w:tr>
    </w:tbl>
    <w:p w14:paraId="64C336A6" w14:textId="49F95EE0" w:rsidR="00220642" w:rsidRDefault="00220642" w:rsidP="00220642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>1</w:t>
      </w:r>
      <w:r w:rsidRPr="00917610">
        <w:rPr>
          <w:szCs w:val="22"/>
        </w:rPr>
        <w:t xml:space="preserve"> Šīs </w:t>
      </w:r>
      <w:r w:rsidR="004A23AB">
        <w:rPr>
          <w:szCs w:val="22"/>
        </w:rPr>
        <w:t>pazīmes</w:t>
      </w:r>
      <w:r w:rsidR="004A23AB" w:rsidRPr="00917610">
        <w:rPr>
          <w:szCs w:val="22"/>
        </w:rPr>
        <w:t xml:space="preserve"> </w:t>
      </w:r>
      <w:r w:rsidRPr="00917610">
        <w:rPr>
          <w:szCs w:val="22"/>
        </w:rPr>
        <w:t xml:space="preserve">ir atkarīgas no devas un no tām var izvairīties, samazinot devu. </w:t>
      </w:r>
    </w:p>
    <w:p w14:paraId="301479CA" w14:textId="77777777" w:rsidR="00220642" w:rsidRDefault="00220642" w:rsidP="00220642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>2</w:t>
      </w:r>
      <w:r w:rsidRPr="00917610">
        <w:rPr>
          <w:szCs w:val="22"/>
        </w:rPr>
        <w:t xml:space="preserve"> Pārejošas </w:t>
      </w:r>
    </w:p>
    <w:p w14:paraId="1C90FB0C" w14:textId="77777777" w:rsidR="00220642" w:rsidRDefault="00220642" w:rsidP="00220642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 xml:space="preserve">3 </w:t>
      </w:r>
      <w:r w:rsidRPr="00917610">
        <w:rPr>
          <w:szCs w:val="22"/>
        </w:rPr>
        <w:t xml:space="preserve">Nelielās pozitīvās </w:t>
      </w:r>
      <w:proofErr w:type="spellStart"/>
      <w:r w:rsidRPr="00917610">
        <w:rPr>
          <w:szCs w:val="22"/>
        </w:rPr>
        <w:t>hronotropās</w:t>
      </w:r>
      <w:proofErr w:type="spellEnd"/>
      <w:r w:rsidRPr="00917610">
        <w:rPr>
          <w:szCs w:val="22"/>
        </w:rPr>
        <w:t xml:space="preserve"> iedarbības dēļ. </w:t>
      </w:r>
    </w:p>
    <w:p w14:paraId="00FBCBD6" w14:textId="5A3A6F87" w:rsidR="00220642" w:rsidRDefault="00220642" w:rsidP="00220642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>4</w:t>
      </w:r>
      <w:r w:rsidRPr="00917610">
        <w:rPr>
          <w:szCs w:val="22"/>
        </w:rPr>
        <w:t xml:space="preserve"> Novērota suņiem ar </w:t>
      </w:r>
      <w:proofErr w:type="spellStart"/>
      <w:r w:rsidRPr="00917610">
        <w:rPr>
          <w:szCs w:val="22"/>
        </w:rPr>
        <w:t>mitrālā</w:t>
      </w:r>
      <w:proofErr w:type="spellEnd"/>
      <w:r w:rsidRPr="00917610">
        <w:rPr>
          <w:szCs w:val="22"/>
        </w:rPr>
        <w:t xml:space="preserve"> vārstuļa slimību</w:t>
      </w:r>
      <w:r w:rsidR="004A23AB">
        <w:rPr>
          <w:szCs w:val="22"/>
        </w:rPr>
        <w:t>,</w:t>
      </w:r>
      <w:r w:rsidRPr="00917610">
        <w:rPr>
          <w:szCs w:val="22"/>
        </w:rPr>
        <w:t xml:space="preserve"> ilgstoš</w:t>
      </w:r>
      <w:r w:rsidR="004A23AB">
        <w:rPr>
          <w:szCs w:val="22"/>
        </w:rPr>
        <w:t>i</w:t>
      </w:r>
      <w:r w:rsidRPr="00917610">
        <w:rPr>
          <w:szCs w:val="22"/>
        </w:rPr>
        <w:t xml:space="preserve"> ārstē</w:t>
      </w:r>
      <w:r w:rsidR="004A23AB">
        <w:rPr>
          <w:szCs w:val="22"/>
        </w:rPr>
        <w:t>jot</w:t>
      </w:r>
      <w:r w:rsidRPr="00917610">
        <w:rPr>
          <w:szCs w:val="22"/>
        </w:rPr>
        <w:t xml:space="preserve"> ar </w:t>
      </w:r>
      <w:proofErr w:type="spellStart"/>
      <w:r w:rsidRPr="00917610">
        <w:rPr>
          <w:szCs w:val="22"/>
        </w:rPr>
        <w:t>pimobendānu</w:t>
      </w:r>
      <w:proofErr w:type="spellEnd"/>
      <w:r w:rsidRPr="00917610">
        <w:rPr>
          <w:szCs w:val="22"/>
        </w:rPr>
        <w:t>.</w:t>
      </w:r>
    </w:p>
    <w:p w14:paraId="56C7875D" w14:textId="0ED5797E" w:rsidR="00220642" w:rsidRDefault="00220642" w:rsidP="00220642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>5</w:t>
      </w:r>
      <w:r w:rsidRPr="00917610">
        <w:rPr>
          <w:szCs w:val="22"/>
        </w:rPr>
        <w:t xml:space="preserve"> Saistība ar </w:t>
      </w:r>
      <w:proofErr w:type="spellStart"/>
      <w:r w:rsidRPr="00917610">
        <w:rPr>
          <w:szCs w:val="22"/>
        </w:rPr>
        <w:t>pimobendāna</w:t>
      </w:r>
      <w:proofErr w:type="spellEnd"/>
      <w:r w:rsidRPr="00917610">
        <w:rPr>
          <w:szCs w:val="22"/>
        </w:rPr>
        <w:t xml:space="preserve"> lietošanu nav skaidri pierādīta</w:t>
      </w:r>
      <w:r w:rsidR="004A23AB">
        <w:rPr>
          <w:szCs w:val="22"/>
        </w:rPr>
        <w:t>.</w:t>
      </w:r>
      <w:r w:rsidR="004A23AB" w:rsidRPr="00917610">
        <w:rPr>
          <w:szCs w:val="22"/>
        </w:rPr>
        <w:t xml:space="preserve"> </w:t>
      </w:r>
      <w:r w:rsidR="004A23AB">
        <w:rPr>
          <w:szCs w:val="22"/>
        </w:rPr>
        <w:t xml:space="preserve">Šīs </w:t>
      </w:r>
      <w:r w:rsidRPr="00917610">
        <w:rPr>
          <w:szCs w:val="22"/>
        </w:rPr>
        <w:t>pazīmes izzūd, pārtraucot ārstēšanu.</w:t>
      </w:r>
    </w:p>
    <w:p w14:paraId="6142936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1429363" w14:textId="10392EF5" w:rsidR="002E1853" w:rsidRDefault="00F550BE" w:rsidP="00220642">
      <w:pPr>
        <w:rPr>
          <w:i/>
          <w:iCs/>
          <w:szCs w:val="22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592023">
        <w:t xml:space="preserve">vai </w:t>
      </w:r>
      <w:r w:rsidR="00C1474F">
        <w:t>t</w:t>
      </w:r>
      <w:r w:rsidR="00592023">
        <w:t>ā</w:t>
      </w:r>
      <w:r w:rsidR="00C1474F">
        <w:t xml:space="preserve"> </w:t>
      </w:r>
      <w:r w:rsidR="006C78AB" w:rsidRPr="00E57A7D">
        <w:t>vietēj</w:t>
      </w:r>
      <w:r w:rsidR="00385347">
        <w:t xml:space="preserve">am </w:t>
      </w:r>
      <w:r w:rsidR="006C78AB" w:rsidRPr="00E57A7D">
        <w:t>pārstāvi</w:t>
      </w:r>
      <w:r w:rsidR="00385347">
        <w:t>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312DF0">
        <w:t xml:space="preserve"> </w:t>
      </w:r>
      <w:hyperlink r:id="rId14" w:history="1">
        <w:r w:rsidR="004A23AB" w:rsidRPr="0085052C">
          <w:rPr>
            <w:rStyle w:val="Hyperlink"/>
          </w:rPr>
          <w:t>https://www.pvd.gov.lv/lv</w:t>
        </w:r>
      </w:hyperlink>
      <w:r w:rsidR="004A23AB">
        <w:t xml:space="preserve"> </w:t>
      </w:r>
      <w:r w:rsidR="006C78AB" w:rsidRPr="00E57A7D">
        <w:t xml:space="preserve"> </w:t>
      </w:r>
    </w:p>
    <w:p w14:paraId="61429364" w14:textId="77777777" w:rsidR="00F520FE" w:rsidRDefault="00F520FE" w:rsidP="00F520FE"/>
    <w:p w14:paraId="61429365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1429366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6142936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E989BF" w14:textId="77777777" w:rsidR="007A2B8A" w:rsidRPr="00ED24E8" w:rsidRDefault="007A2B8A" w:rsidP="007A2B8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Iekšķīgai lietošanai.</w:t>
      </w:r>
    </w:p>
    <w:p w14:paraId="22562068" w14:textId="77777777" w:rsidR="007A2B8A" w:rsidRPr="00ED24E8" w:rsidRDefault="007A2B8A" w:rsidP="007A2B8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Nepārsniegt ieteikto devu.</w:t>
      </w:r>
    </w:p>
    <w:p w14:paraId="5D25FC36" w14:textId="2F562BA0" w:rsidR="007A2B8A" w:rsidRPr="007A2B84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ED24E8">
        <w:rPr>
          <w:szCs w:val="22"/>
        </w:rPr>
        <w:t>L</w:t>
      </w:r>
      <w:r>
        <w:rPr>
          <w:szCs w:val="22"/>
          <w:lang w:val="lv"/>
        </w:rPr>
        <w:t>ai nodrošinātu pareizu dev</w:t>
      </w:r>
      <w:r w:rsidR="004A23AB">
        <w:rPr>
          <w:szCs w:val="22"/>
          <w:lang w:val="lv"/>
        </w:rPr>
        <w:t>u</w:t>
      </w:r>
      <w:r>
        <w:rPr>
          <w:szCs w:val="22"/>
          <w:lang w:val="lv"/>
        </w:rPr>
        <w:t>, pirms ārstēšanas dzīvnieka svars</w:t>
      </w:r>
      <w:r w:rsidR="004A23AB">
        <w:rPr>
          <w:szCs w:val="22"/>
          <w:lang w:val="lv"/>
        </w:rPr>
        <w:t xml:space="preserve"> jānosaka pēc iespējas precīzāk</w:t>
      </w:r>
      <w:r>
        <w:rPr>
          <w:szCs w:val="22"/>
          <w:lang w:val="lv"/>
        </w:rPr>
        <w:t>.</w:t>
      </w:r>
    </w:p>
    <w:p w14:paraId="154999EF" w14:textId="21A59E8F" w:rsidR="007A2B8A" w:rsidRPr="001347E0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Deva jālieto iekšķīgi un ievērojot devu diapazonu no 0,2 mg līdz 0,6 mg </w:t>
      </w:r>
      <w:proofErr w:type="spellStart"/>
      <w:r>
        <w:rPr>
          <w:szCs w:val="22"/>
          <w:lang w:val="lv"/>
        </w:rPr>
        <w:t>pimobendāna</w:t>
      </w:r>
      <w:proofErr w:type="spellEnd"/>
      <w:r>
        <w:rPr>
          <w:szCs w:val="22"/>
          <w:lang w:val="lv"/>
        </w:rPr>
        <w:t xml:space="preserve">/kg </w:t>
      </w:r>
      <w:r w:rsidR="004A23AB">
        <w:rPr>
          <w:szCs w:val="22"/>
          <w:lang w:val="lv"/>
        </w:rPr>
        <w:t xml:space="preserve">ķermeņa </w:t>
      </w:r>
      <w:r>
        <w:rPr>
          <w:szCs w:val="22"/>
          <w:lang w:val="lv"/>
        </w:rPr>
        <w:t xml:space="preserve">svara, šo devu sadalot uz divām devām dienā. Vēlamā dienas deva ir 0,5 mg/kg svara, ko sadala uz divām devām dienā (0,25 mg/kg </w:t>
      </w:r>
      <w:r w:rsidR="004A23AB">
        <w:rPr>
          <w:szCs w:val="22"/>
          <w:lang w:val="lv"/>
        </w:rPr>
        <w:t xml:space="preserve">ķermeņa </w:t>
      </w:r>
      <w:r>
        <w:rPr>
          <w:szCs w:val="22"/>
          <w:lang w:val="lv"/>
        </w:rPr>
        <w:t>svara katrā reizē). Katra deva jālieto aptuveni 1 stundu pirms barošanas.</w:t>
      </w:r>
    </w:p>
    <w:p w14:paraId="43A31208" w14:textId="77777777" w:rsidR="007A2B8A" w:rsidRPr="001347E0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F79D30" w14:textId="77777777" w:rsidR="007A2B8A" w:rsidRPr="001347E0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Tas atbilst:</w:t>
      </w:r>
    </w:p>
    <w:p w14:paraId="735623EF" w14:textId="77777777" w:rsidR="007A2B8A" w:rsidRDefault="007A2B8A" w:rsidP="007A2B8A">
      <w:pPr>
        <w:rPr>
          <w:szCs w:val="22"/>
          <w:lang w:val="lv"/>
        </w:rPr>
      </w:pPr>
      <w:r>
        <w:rPr>
          <w:szCs w:val="22"/>
          <w:lang w:val="lv"/>
        </w:rPr>
        <w:t>vienai 1,25 mg košļājamajai tabletei no rīta un vienai 1,25 mg košļājamajai tabletei vakarā, ja svars ir 5 kg</w:t>
      </w:r>
      <w:r w:rsidRPr="007A2B84">
        <w:rPr>
          <w:szCs w:val="22"/>
          <w:lang w:val="lv"/>
        </w:rPr>
        <w:t>.</w:t>
      </w:r>
    </w:p>
    <w:p w14:paraId="1295FEDF" w14:textId="38180D27" w:rsidR="00BB018D" w:rsidRPr="001347E0" w:rsidRDefault="00BB018D" w:rsidP="00BB018D">
      <w:pPr>
        <w:rPr>
          <w:szCs w:val="22"/>
          <w:lang w:val="lv"/>
        </w:rPr>
      </w:pPr>
      <w:r>
        <w:rPr>
          <w:szCs w:val="22"/>
          <w:lang w:val="lv"/>
        </w:rPr>
        <w:t>vienai 2,5 mg košļājamajai tabletei no rīta un vienai 2,5 mg košļājamajai tabletei vakarā, ja svars ir 10 kg</w:t>
      </w:r>
      <w:r w:rsidRPr="007A2B84">
        <w:rPr>
          <w:szCs w:val="22"/>
          <w:lang w:val="lv"/>
        </w:rPr>
        <w:t>.</w:t>
      </w:r>
    </w:p>
    <w:p w14:paraId="4DA1EA9B" w14:textId="344B54E4" w:rsidR="00BB018D" w:rsidRPr="001347E0" w:rsidRDefault="00BB018D" w:rsidP="00BB018D">
      <w:pPr>
        <w:rPr>
          <w:szCs w:val="22"/>
          <w:lang w:val="lv"/>
        </w:rPr>
      </w:pPr>
      <w:r>
        <w:rPr>
          <w:szCs w:val="22"/>
          <w:lang w:val="lv"/>
        </w:rPr>
        <w:t>vienai 5 mg košļājamajai tabletei no rīta un vienai 5 mg košļājamajai tabletei vakarā, ja svars ir 20 kg</w:t>
      </w:r>
      <w:r w:rsidRPr="007A2B84">
        <w:rPr>
          <w:szCs w:val="22"/>
          <w:lang w:val="lv"/>
        </w:rPr>
        <w:t>.</w:t>
      </w:r>
    </w:p>
    <w:p w14:paraId="47032D46" w14:textId="04ABF9C1" w:rsidR="00BB018D" w:rsidRPr="001347E0" w:rsidRDefault="00BB018D" w:rsidP="00BB018D">
      <w:pPr>
        <w:rPr>
          <w:szCs w:val="22"/>
          <w:lang w:val="lv"/>
        </w:rPr>
      </w:pPr>
      <w:r>
        <w:rPr>
          <w:szCs w:val="22"/>
          <w:lang w:val="lv"/>
        </w:rPr>
        <w:t>vienai 10 mg košļājamajai tabletei no rīta un vienai 10 mg košļājamajai tabletei vakarā, ja svars ir 40 kg</w:t>
      </w:r>
      <w:r w:rsidRPr="007A2B84">
        <w:rPr>
          <w:szCs w:val="22"/>
          <w:lang w:val="lv"/>
        </w:rPr>
        <w:t>.</w:t>
      </w:r>
    </w:p>
    <w:p w14:paraId="5706B26F" w14:textId="7B138E5E" w:rsidR="00BB018D" w:rsidRPr="001347E0" w:rsidRDefault="00BB018D" w:rsidP="007A2B8A">
      <w:pPr>
        <w:rPr>
          <w:szCs w:val="22"/>
          <w:lang w:val="lv"/>
        </w:rPr>
      </w:pPr>
      <w:r>
        <w:rPr>
          <w:szCs w:val="22"/>
          <w:lang w:val="lv"/>
        </w:rPr>
        <w:t>vienai 15 mg košļājamajai tabletei no rīta un vienai 15 mg košļājamajai tabletei vakarā, ja svars ir 60 kg</w:t>
      </w:r>
      <w:r w:rsidRPr="007A2B84">
        <w:rPr>
          <w:szCs w:val="22"/>
          <w:lang w:val="lv"/>
        </w:rPr>
        <w:t>.</w:t>
      </w:r>
    </w:p>
    <w:p w14:paraId="4AAD7E6F" w14:textId="77777777" w:rsidR="007A2B8A" w:rsidRPr="001347E0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7CD856D7" w14:textId="56426CF0" w:rsidR="007A2B8A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Košļājamās tabletes var sadalīt četrās vienādās daļās, lai nodrošinātu precīzu dozēšanu atbilstoši </w:t>
      </w:r>
      <w:r w:rsidR="004A23AB">
        <w:rPr>
          <w:szCs w:val="22"/>
          <w:lang w:val="lv"/>
        </w:rPr>
        <w:t xml:space="preserve">ķermeņa </w:t>
      </w:r>
      <w:r>
        <w:rPr>
          <w:szCs w:val="22"/>
          <w:lang w:val="lv"/>
        </w:rPr>
        <w:t>svaram.</w:t>
      </w:r>
    </w:p>
    <w:p w14:paraId="1288733D" w14:textId="77777777" w:rsidR="007A2B8A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17B9ABD3" w14:textId="77777777" w:rsidR="007A2B8A" w:rsidRPr="00131786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Novietot tableti uz līdzenas virsmas ar dalījuma līniju uz augšu, bet izliekto (noapaļoto) pusi uz leju.</w:t>
      </w:r>
    </w:p>
    <w:p w14:paraId="49018E20" w14:textId="77777777" w:rsidR="007A2B8A" w:rsidRPr="00131786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Sadalīšanai divās vienādās daļās:</w:t>
      </w:r>
    </w:p>
    <w:p w14:paraId="5BB63E9C" w14:textId="77777777" w:rsidR="007A2B8A" w:rsidRPr="00131786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Ar īkšķiem uzspiediet uz abām tabletes malām.</w:t>
      </w:r>
    </w:p>
    <w:p w14:paraId="798CD078" w14:textId="616551B6" w:rsidR="007A2B8A" w:rsidRPr="00131786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Sadalīšanai četrās vienādās daļās:</w:t>
      </w:r>
    </w:p>
    <w:p w14:paraId="2A2677B8" w14:textId="7C128AC6" w:rsidR="007A2B8A" w:rsidRDefault="00D672BF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E927735" wp14:editId="6E62C42A">
            <wp:simplePos x="0" y="0"/>
            <wp:positionH relativeFrom="margin">
              <wp:align>left</wp:align>
            </wp:positionH>
            <wp:positionV relativeFrom="paragraph">
              <wp:posOffset>264795</wp:posOffset>
            </wp:positionV>
            <wp:extent cx="1080770" cy="991870"/>
            <wp:effectExtent l="0" t="0" r="5080" b="0"/>
            <wp:wrapTopAndBottom/>
            <wp:docPr id="1033076303" name="Grafik 1" descr="Ein Bild, das Zeichnung, Entwurf, Lineart, Clipart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087105" name="Grafik 1" descr="Ein Bild, das Zeichnung, Entwurf, Lineart, Clipart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770" cy="99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A2B8A" w:rsidRPr="00131786">
        <w:rPr>
          <w:szCs w:val="22"/>
          <w:lang w:val="lv"/>
        </w:rPr>
        <w:t>Ar īkšķi uzspiediet tabletes centrā.</w:t>
      </w:r>
    </w:p>
    <w:p w14:paraId="3ACDF138" w14:textId="77777777" w:rsidR="007A2B8A" w:rsidRPr="001347E0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09ABCA23" w14:textId="4C3FBFEB" w:rsidR="007A2B8A" w:rsidRPr="001347E0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Šīs veterinārās zāles var kombinēt ar diurētisk</w:t>
      </w:r>
      <w:r w:rsidR="004A23AB">
        <w:rPr>
          <w:szCs w:val="22"/>
          <w:lang w:val="lv"/>
        </w:rPr>
        <w:t>iem</w:t>
      </w:r>
      <w:r>
        <w:rPr>
          <w:szCs w:val="22"/>
          <w:lang w:val="lv"/>
        </w:rPr>
        <w:t xml:space="preserve"> </w:t>
      </w:r>
      <w:r w:rsidR="004A23AB">
        <w:rPr>
          <w:szCs w:val="22"/>
          <w:lang w:val="lv"/>
        </w:rPr>
        <w:t>līdzekļiem</w:t>
      </w:r>
      <w:r>
        <w:rPr>
          <w:szCs w:val="22"/>
          <w:lang w:val="lv"/>
        </w:rPr>
        <w:t>, piem., furosemīdu.</w:t>
      </w:r>
    </w:p>
    <w:p w14:paraId="1E765D8F" w14:textId="77777777" w:rsidR="007A2B8A" w:rsidRPr="001347E0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3DEFFD4F" w14:textId="77777777" w:rsidR="007A2B8A" w:rsidRPr="001347E0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Sastrēguma sirds mazspējas gadījumā ieteicama terapija visa dzīvnieka mūža garumā. Uzturošā deva individuāli jāpielāgo atbilstoši slimības smagumam.</w:t>
      </w:r>
    </w:p>
    <w:p w14:paraId="61429368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69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6142936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142936D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142936E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6142936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A56F991" w14:textId="44B2843F" w:rsidR="00B529BC" w:rsidRPr="00361663" w:rsidRDefault="00B529BC" w:rsidP="00B529BC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Nav piemērojam</w:t>
      </w:r>
      <w:r w:rsidR="004A23AB">
        <w:rPr>
          <w:szCs w:val="22"/>
          <w:lang w:val="lv"/>
        </w:rPr>
        <w:t>s</w:t>
      </w:r>
      <w:r>
        <w:rPr>
          <w:szCs w:val="22"/>
          <w:lang w:val="lv"/>
        </w:rPr>
        <w:t>.</w:t>
      </w:r>
    </w:p>
    <w:p w14:paraId="61429370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142937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61429372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5525AD72" w14:textId="77777777" w:rsidR="00BB3B21" w:rsidRPr="00361663" w:rsidRDefault="00BB3B21" w:rsidP="00BB3B2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Uzglabāt bērniem neredzamā un nepieejamā vietā.</w:t>
      </w:r>
    </w:p>
    <w:p w14:paraId="217BCF86" w14:textId="77777777" w:rsidR="00BB3B21" w:rsidRPr="00361663" w:rsidRDefault="00BB3B21" w:rsidP="00BB3B2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Šīm veterinārajām zālēm nav nepieciešami īpaši uzglabāšanas apstākļi.</w:t>
      </w:r>
    </w:p>
    <w:p w14:paraId="25D50ABE" w14:textId="6CD0ED45" w:rsidR="00BB3B21" w:rsidRPr="00C7480A" w:rsidRDefault="00BB3B21" w:rsidP="00BB3B2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Nelietot šīs veterinārās zāles, ja beidzies derīguma termiņš, kas norādīts </w:t>
      </w:r>
      <w:r w:rsidR="00734E57" w:rsidRPr="00734E57">
        <w:rPr>
          <w:szCs w:val="22"/>
        </w:rPr>
        <w:t xml:space="preserve">uz kastītes un </w:t>
      </w:r>
      <w:proofErr w:type="spellStart"/>
      <w:r w:rsidR="00734E57" w:rsidRPr="00734E57">
        <w:rPr>
          <w:szCs w:val="22"/>
        </w:rPr>
        <w:t>blistera</w:t>
      </w:r>
      <w:proofErr w:type="spellEnd"/>
      <w:r w:rsidR="00734E57" w:rsidRPr="00ED24E8">
        <w:rPr>
          <w:szCs w:val="22"/>
          <w:lang w:val="lv"/>
        </w:rPr>
        <w:t xml:space="preserve"> </w:t>
      </w:r>
      <w:r>
        <w:rPr>
          <w:szCs w:val="22"/>
          <w:lang w:val="lv"/>
        </w:rPr>
        <w:t xml:space="preserve">pēc </w:t>
      </w:r>
      <w:proofErr w:type="spellStart"/>
      <w:r>
        <w:rPr>
          <w:szCs w:val="22"/>
          <w:lang w:val="lv"/>
        </w:rPr>
        <w:t>E</w:t>
      </w:r>
      <w:r w:rsidR="00312DF0">
        <w:rPr>
          <w:szCs w:val="22"/>
          <w:lang w:val="lv"/>
        </w:rPr>
        <w:t>xp</w:t>
      </w:r>
      <w:proofErr w:type="spellEnd"/>
      <w:r>
        <w:rPr>
          <w:szCs w:val="22"/>
          <w:lang w:val="lv"/>
        </w:rPr>
        <w:t>. Derīguma termiņš attiecināms uz mēneša pēdējo dienu.</w:t>
      </w:r>
    </w:p>
    <w:p w14:paraId="7909E44D" w14:textId="0F88319E" w:rsidR="00BB3B21" w:rsidRPr="00983900" w:rsidRDefault="00BB3B21" w:rsidP="00BB3B2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"/>
        </w:rPr>
      </w:pPr>
      <w:r w:rsidRPr="00434B88">
        <w:rPr>
          <w:rStyle w:val="fontstyle01"/>
          <w:rFonts w:ascii="Times New Roman" w:eastAsia="Verdana" w:hAnsi="Times New Roman"/>
          <w:sz w:val="22"/>
          <w:szCs w:val="22"/>
          <w:lang w:val="lv"/>
        </w:rPr>
        <w:t xml:space="preserve">Sadalītu tablešu derīguma termiņš pēc </w:t>
      </w:r>
      <w:r w:rsidR="00983900" w:rsidRPr="00434B88">
        <w:rPr>
          <w:rStyle w:val="fontstyle01"/>
          <w:rFonts w:ascii="Times New Roman" w:eastAsia="Verdana" w:hAnsi="Times New Roman"/>
          <w:sz w:val="22"/>
          <w:szCs w:val="22"/>
          <w:lang w:val="lv"/>
        </w:rPr>
        <w:t xml:space="preserve">pirmreizējas </w:t>
      </w:r>
      <w:r w:rsidRPr="00434B88">
        <w:rPr>
          <w:rStyle w:val="fontstyle01"/>
          <w:rFonts w:ascii="Times New Roman" w:eastAsia="Verdana" w:hAnsi="Times New Roman"/>
          <w:sz w:val="22"/>
          <w:szCs w:val="22"/>
          <w:lang w:val="lv"/>
        </w:rPr>
        <w:t>tiešā iepakojuma atvēršanas: 3 dienas.</w:t>
      </w:r>
    </w:p>
    <w:p w14:paraId="0B88508B" w14:textId="77777777" w:rsidR="00BB3B21" w:rsidRPr="00361663" w:rsidRDefault="00BB3B21" w:rsidP="00BB3B21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lastRenderedPageBreak/>
        <w:t xml:space="preserve">Daļēji izlietotās tabletes jāievieto atpakaļ </w:t>
      </w:r>
      <w:proofErr w:type="spellStart"/>
      <w:r>
        <w:rPr>
          <w:szCs w:val="22"/>
          <w:lang w:val="lv"/>
        </w:rPr>
        <w:t>blistera</w:t>
      </w:r>
      <w:proofErr w:type="spellEnd"/>
      <w:r>
        <w:rPr>
          <w:szCs w:val="22"/>
          <w:lang w:val="lv"/>
        </w:rPr>
        <w:t xml:space="preserve"> iepakojumā un jālieto nākamajā lietošanas reizē.</w:t>
      </w:r>
    </w:p>
    <w:p w14:paraId="07868DA3" w14:textId="77777777" w:rsidR="00BB3B21" w:rsidRDefault="00BB3B21" w:rsidP="00BB3B21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397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6142939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99" w14:textId="27EE41DA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6142939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9D" w14:textId="77777777" w:rsidR="00DB468A" w:rsidRPr="00E57A7D" w:rsidRDefault="00F550BE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6142939E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9F" w14:textId="7FF1877D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</w:t>
      </w:r>
      <w:r w:rsidR="00BB3B21">
        <w:t xml:space="preserve"> v</w:t>
      </w:r>
      <w:r w:rsidRPr="00E57A7D">
        <w:t>ai</w:t>
      </w:r>
      <w:r w:rsidR="00BB3B21">
        <w:t xml:space="preserve"> </w:t>
      </w:r>
      <w:r w:rsidRPr="00E57A7D">
        <w:t>farmaceitam, kā atbrīvoties no nevajadzīgām veterinārajām zālēm.</w:t>
      </w:r>
    </w:p>
    <w:p w14:paraId="614293A1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614293A2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2920FC14" w14:textId="77777777" w:rsidR="00E72EE7" w:rsidRDefault="00E72EE7" w:rsidP="00E72EE7">
      <w:pPr>
        <w:numPr>
          <w:ilvl w:val="12"/>
          <w:numId w:val="0"/>
        </w:numPr>
      </w:pPr>
    </w:p>
    <w:p w14:paraId="614293A4" w14:textId="1DF90950" w:rsidR="00DB468A" w:rsidRDefault="00E72EE7" w:rsidP="00A9226B">
      <w:pPr>
        <w:tabs>
          <w:tab w:val="clear" w:pos="567"/>
        </w:tabs>
        <w:spacing w:line="240" w:lineRule="auto"/>
      </w:pPr>
      <w:r w:rsidRPr="00E57A7D">
        <w:t>Recepšu veterinārās zāles.</w:t>
      </w:r>
    </w:p>
    <w:p w14:paraId="087D6CAE" w14:textId="77777777" w:rsidR="00D672BF" w:rsidRPr="00E57A7D" w:rsidRDefault="00D672B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A5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614293A6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F4BDBC" w14:textId="77777777" w:rsidR="009171B5" w:rsidRPr="00ED24E8" w:rsidRDefault="009171B5" w:rsidP="00ED24E8">
      <w:pPr>
        <w:tabs>
          <w:tab w:val="clear" w:pos="567"/>
        </w:tabs>
        <w:spacing w:line="240" w:lineRule="auto"/>
        <w:rPr>
          <w:bCs/>
          <w:szCs w:val="22"/>
          <w:lang w:val="lv"/>
        </w:rPr>
      </w:pPr>
      <w:r w:rsidRPr="00ED24E8">
        <w:rPr>
          <w:bCs/>
          <w:szCs w:val="22"/>
          <w:lang w:val="lv"/>
        </w:rPr>
        <w:t>V/MRP/21/0003</w:t>
      </w:r>
    </w:p>
    <w:p w14:paraId="331FCEC2" w14:textId="77777777" w:rsidR="009171B5" w:rsidRPr="00ED24E8" w:rsidRDefault="009171B5" w:rsidP="00ED24E8">
      <w:pPr>
        <w:tabs>
          <w:tab w:val="clear" w:pos="567"/>
        </w:tabs>
        <w:spacing w:line="240" w:lineRule="auto"/>
        <w:rPr>
          <w:bCs/>
          <w:szCs w:val="22"/>
          <w:lang w:val="lv"/>
        </w:rPr>
      </w:pPr>
      <w:r w:rsidRPr="00ED24E8">
        <w:rPr>
          <w:bCs/>
          <w:szCs w:val="22"/>
          <w:lang w:val="lv"/>
        </w:rPr>
        <w:t>V/MRP/21/0004</w:t>
      </w:r>
    </w:p>
    <w:p w14:paraId="664BACCF" w14:textId="77777777" w:rsidR="009171B5" w:rsidRPr="00ED24E8" w:rsidRDefault="009171B5" w:rsidP="00ED24E8">
      <w:pPr>
        <w:tabs>
          <w:tab w:val="clear" w:pos="567"/>
        </w:tabs>
        <w:spacing w:line="240" w:lineRule="auto"/>
        <w:rPr>
          <w:bCs/>
          <w:szCs w:val="22"/>
          <w:lang w:val="lv"/>
        </w:rPr>
      </w:pPr>
      <w:r w:rsidRPr="00ED24E8">
        <w:rPr>
          <w:bCs/>
          <w:szCs w:val="22"/>
          <w:lang w:val="lv"/>
        </w:rPr>
        <w:t>V/MRP/21/0005</w:t>
      </w:r>
    </w:p>
    <w:p w14:paraId="00317438" w14:textId="77777777" w:rsidR="009171B5" w:rsidRPr="00ED24E8" w:rsidRDefault="009171B5" w:rsidP="00ED24E8">
      <w:pPr>
        <w:tabs>
          <w:tab w:val="clear" w:pos="567"/>
        </w:tabs>
        <w:spacing w:line="240" w:lineRule="auto"/>
        <w:rPr>
          <w:bCs/>
          <w:szCs w:val="22"/>
          <w:lang w:val="lv"/>
        </w:rPr>
      </w:pPr>
      <w:r w:rsidRPr="00ED24E8">
        <w:rPr>
          <w:bCs/>
          <w:szCs w:val="22"/>
          <w:lang w:val="lv"/>
        </w:rPr>
        <w:t>V/MRP/21/0006</w:t>
      </w:r>
    </w:p>
    <w:p w14:paraId="044434DB" w14:textId="77777777" w:rsidR="009171B5" w:rsidRPr="00ED24E8" w:rsidRDefault="009171B5" w:rsidP="00ED24E8">
      <w:pPr>
        <w:tabs>
          <w:tab w:val="clear" w:pos="567"/>
        </w:tabs>
        <w:spacing w:line="240" w:lineRule="auto"/>
        <w:rPr>
          <w:bCs/>
          <w:szCs w:val="22"/>
          <w:lang w:val="lv"/>
        </w:rPr>
      </w:pPr>
      <w:r w:rsidRPr="00ED24E8">
        <w:rPr>
          <w:bCs/>
          <w:szCs w:val="22"/>
          <w:lang w:val="lv"/>
        </w:rPr>
        <w:t>V/MRP/21/0007</w:t>
      </w:r>
    </w:p>
    <w:p w14:paraId="7E35760F" w14:textId="77777777" w:rsidR="000E55F8" w:rsidRDefault="000E55F8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705DDECC" w14:textId="7190BA17" w:rsidR="007A2B8A" w:rsidRPr="00ED24E8" w:rsidRDefault="00734E57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proofErr w:type="spellStart"/>
      <w:r w:rsidRPr="00734E57">
        <w:rPr>
          <w:szCs w:val="22"/>
        </w:rPr>
        <w:t>Blisteri</w:t>
      </w:r>
      <w:proofErr w:type="spellEnd"/>
      <w:r w:rsidRPr="00734E57">
        <w:rPr>
          <w:szCs w:val="22"/>
        </w:rPr>
        <w:t xml:space="preserve">, kas satur </w:t>
      </w:r>
      <w:r w:rsidR="00D672BF">
        <w:rPr>
          <w:szCs w:val="22"/>
        </w:rPr>
        <w:t>5/</w:t>
      </w:r>
      <w:r w:rsidRPr="00734E57">
        <w:rPr>
          <w:szCs w:val="22"/>
        </w:rPr>
        <w:t xml:space="preserve">10 tabletes, </w:t>
      </w:r>
      <w:r>
        <w:rPr>
          <w:szCs w:val="22"/>
        </w:rPr>
        <w:t>k</w:t>
      </w:r>
      <w:proofErr w:type="spellStart"/>
      <w:r w:rsidR="007A2B8A">
        <w:rPr>
          <w:szCs w:val="22"/>
          <w:lang w:val="lv"/>
        </w:rPr>
        <w:t>artona</w:t>
      </w:r>
      <w:proofErr w:type="spellEnd"/>
      <w:r w:rsidR="007A2B8A">
        <w:rPr>
          <w:szCs w:val="22"/>
          <w:lang w:val="lv"/>
        </w:rPr>
        <w:t xml:space="preserve"> kast</w:t>
      </w:r>
      <w:r w:rsidR="00157F92">
        <w:rPr>
          <w:szCs w:val="22"/>
          <w:lang w:val="lv"/>
        </w:rPr>
        <w:t>īt</w:t>
      </w:r>
      <w:r w:rsidR="007A2B8A">
        <w:rPr>
          <w:szCs w:val="22"/>
          <w:lang w:val="lv"/>
        </w:rPr>
        <w:t xml:space="preserve">e ar 30, 50 vai 100 tabletēm. </w:t>
      </w:r>
    </w:p>
    <w:p w14:paraId="614293A7" w14:textId="624FCD9E" w:rsidR="00DB468A" w:rsidRPr="00E57A7D" w:rsidRDefault="004A7CA7" w:rsidP="00DB468A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="00F550BE" w:rsidRPr="00E57A7D">
        <w:t>.</w:t>
      </w:r>
    </w:p>
    <w:p w14:paraId="614293A9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AA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614293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AD" w14:textId="76E42DDF" w:rsidR="00DB468A" w:rsidRPr="00E57A7D" w:rsidRDefault="00157F92" w:rsidP="00DB468A">
      <w:pPr>
        <w:rPr>
          <w:szCs w:val="22"/>
        </w:rPr>
      </w:pPr>
      <w:r>
        <w:t>12/2025</w:t>
      </w:r>
    </w:p>
    <w:p w14:paraId="614293AF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B0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5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614293B1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B3" w14:textId="77777777" w:rsidR="00DB468A" w:rsidRPr="00E57A7D" w:rsidRDefault="00F550B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614293B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B5" w14:textId="183BAA77" w:rsidR="00DB468A" w:rsidRPr="00E57A7D" w:rsidRDefault="00F550BE" w:rsidP="00DB468A">
      <w:pPr>
        <w:rPr>
          <w:iCs/>
          <w:szCs w:val="22"/>
        </w:rPr>
      </w:pPr>
      <w:bookmarkStart w:id="27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>un</w:t>
      </w:r>
      <w:r w:rsidR="007A2B8A">
        <w:rPr>
          <w:iCs/>
          <w:szCs w:val="22"/>
          <w:u w:val="single"/>
        </w:rPr>
        <w:t xml:space="preserve">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6C78AB" w:rsidRPr="00E57A7D">
        <w:t>:</w:t>
      </w:r>
    </w:p>
    <w:p w14:paraId="6B43F16B" w14:textId="35BBB3CB" w:rsidR="006D7D64" w:rsidRPr="00C4783D" w:rsidRDefault="006D7D64" w:rsidP="006D7D64">
      <w:pPr>
        <w:rPr>
          <w:szCs w:val="22"/>
        </w:rPr>
      </w:pPr>
      <w:bookmarkStart w:id="28" w:name="_Hlk23778305"/>
      <w:bookmarkEnd w:id="27"/>
      <w:r>
        <w:rPr>
          <w:szCs w:val="22"/>
          <w:lang w:val="lv"/>
        </w:rPr>
        <w:t>CP</w:t>
      </w:r>
      <w:r w:rsidR="00963BEF">
        <w:rPr>
          <w:szCs w:val="22"/>
          <w:lang w:val="lv"/>
        </w:rPr>
        <w:t>-</w:t>
      </w:r>
      <w:proofErr w:type="spellStart"/>
      <w:r>
        <w:rPr>
          <w:szCs w:val="22"/>
          <w:lang w:val="lv"/>
        </w:rPr>
        <w:t>Pharma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Handelsgesellschaft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mbH</w:t>
      </w:r>
      <w:proofErr w:type="spellEnd"/>
    </w:p>
    <w:p w14:paraId="28919314" w14:textId="77777777" w:rsidR="006D7D64" w:rsidRDefault="006D7D64" w:rsidP="006D7D64">
      <w:pPr>
        <w:rPr>
          <w:szCs w:val="22"/>
        </w:rPr>
      </w:pPr>
      <w:proofErr w:type="spellStart"/>
      <w:r>
        <w:rPr>
          <w:szCs w:val="22"/>
          <w:lang w:val="lv"/>
        </w:rPr>
        <w:t>Ostlandring</w:t>
      </w:r>
      <w:proofErr w:type="spellEnd"/>
      <w:r>
        <w:rPr>
          <w:szCs w:val="22"/>
          <w:lang w:val="lv"/>
        </w:rPr>
        <w:t xml:space="preserve"> 13</w:t>
      </w:r>
    </w:p>
    <w:p w14:paraId="73C42DD2" w14:textId="77777777" w:rsidR="006D7D64" w:rsidRPr="00C4783D" w:rsidRDefault="006D7D64" w:rsidP="006D7D64">
      <w:pPr>
        <w:rPr>
          <w:szCs w:val="22"/>
        </w:rPr>
      </w:pPr>
      <w:r>
        <w:rPr>
          <w:szCs w:val="22"/>
          <w:lang w:val="lv"/>
        </w:rPr>
        <w:t xml:space="preserve">31303 </w:t>
      </w:r>
      <w:proofErr w:type="spellStart"/>
      <w:r>
        <w:rPr>
          <w:szCs w:val="22"/>
          <w:lang w:val="lv"/>
        </w:rPr>
        <w:t>Burgdorf</w:t>
      </w:r>
      <w:proofErr w:type="spellEnd"/>
    </w:p>
    <w:p w14:paraId="481EBD09" w14:textId="77777777" w:rsidR="006D7D64" w:rsidRDefault="006D7D64" w:rsidP="006D7D64">
      <w:pPr>
        <w:rPr>
          <w:szCs w:val="22"/>
        </w:rPr>
      </w:pPr>
      <w:r>
        <w:rPr>
          <w:szCs w:val="22"/>
          <w:lang w:val="lv"/>
        </w:rPr>
        <w:t>Vācija</w:t>
      </w:r>
    </w:p>
    <w:bookmarkEnd w:id="28"/>
    <w:p w14:paraId="614293B6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B9" w14:textId="3762AAE7" w:rsidR="003841FC" w:rsidRPr="00E57A7D" w:rsidRDefault="00F550BE" w:rsidP="0018657D">
      <w:pPr>
        <w:pStyle w:val="Style4"/>
      </w:pPr>
      <w:bookmarkStart w:id="29" w:name="_Hlk73552585"/>
      <w:r w:rsidRPr="00E57A7D">
        <w:rPr>
          <w:u w:val="single"/>
        </w:rPr>
        <w:t>Vietējie pārstāvji un kontaktinformācija, lai ziņotu par iespējamām</w:t>
      </w:r>
      <w:r w:rsidR="009F3687"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bookmarkEnd w:id="29"/>
    <w:p w14:paraId="614293BA" w14:textId="22487A46" w:rsidR="003841FC" w:rsidRDefault="000E55F8" w:rsidP="006E15A2">
      <w:pPr>
        <w:tabs>
          <w:tab w:val="clear" w:pos="567"/>
          <w:tab w:val="left" w:pos="0"/>
        </w:tabs>
        <w:rPr>
          <w:bCs/>
          <w:szCs w:val="22"/>
        </w:rPr>
      </w:pPr>
      <w:proofErr w:type="spellStart"/>
      <w:r w:rsidRPr="000E55F8">
        <w:rPr>
          <w:bCs/>
          <w:szCs w:val="22"/>
        </w:rPr>
        <w:t>Zoovetvaru</w:t>
      </w:r>
      <w:proofErr w:type="spellEnd"/>
      <w:r w:rsidRPr="000E55F8">
        <w:rPr>
          <w:bCs/>
          <w:szCs w:val="22"/>
        </w:rPr>
        <w:t xml:space="preserve"> OÜ </w:t>
      </w:r>
      <w:r w:rsidRPr="000E55F8">
        <w:rPr>
          <w:bCs/>
          <w:szCs w:val="22"/>
        </w:rPr>
        <w:br/>
      </w:r>
      <w:proofErr w:type="spellStart"/>
      <w:r w:rsidRPr="000E55F8">
        <w:rPr>
          <w:bCs/>
          <w:szCs w:val="22"/>
        </w:rPr>
        <w:t>Uusaru</w:t>
      </w:r>
      <w:proofErr w:type="spellEnd"/>
      <w:r w:rsidRPr="000E55F8">
        <w:rPr>
          <w:bCs/>
          <w:szCs w:val="22"/>
        </w:rPr>
        <w:t xml:space="preserve"> 5    </w:t>
      </w:r>
      <w:r w:rsidRPr="000E55F8">
        <w:rPr>
          <w:bCs/>
          <w:szCs w:val="22"/>
        </w:rPr>
        <w:br/>
        <w:t xml:space="preserve">76505 </w:t>
      </w:r>
      <w:proofErr w:type="spellStart"/>
      <w:r w:rsidRPr="000E55F8">
        <w:rPr>
          <w:bCs/>
          <w:szCs w:val="22"/>
        </w:rPr>
        <w:t>Saue</w:t>
      </w:r>
      <w:proofErr w:type="spellEnd"/>
      <w:r w:rsidRPr="000E55F8">
        <w:rPr>
          <w:bCs/>
          <w:szCs w:val="22"/>
        </w:rPr>
        <w:t xml:space="preserve"> </w:t>
      </w:r>
      <w:r w:rsidRPr="000E55F8">
        <w:rPr>
          <w:bCs/>
          <w:szCs w:val="22"/>
        </w:rPr>
        <w:br/>
        <w:t>Igaunija</w:t>
      </w:r>
      <w:r w:rsidRPr="000E55F8">
        <w:rPr>
          <w:bCs/>
          <w:szCs w:val="22"/>
        </w:rPr>
        <w:br/>
      </w:r>
      <w:proofErr w:type="spellStart"/>
      <w:r w:rsidRPr="000E55F8">
        <w:rPr>
          <w:bCs/>
          <w:szCs w:val="22"/>
        </w:rPr>
        <w:t>Tel</w:t>
      </w:r>
      <w:proofErr w:type="spellEnd"/>
      <w:r w:rsidRPr="000E55F8">
        <w:rPr>
          <w:bCs/>
          <w:szCs w:val="22"/>
        </w:rPr>
        <w:t>: + 372 6 709 006</w:t>
      </w:r>
      <w:r w:rsidRPr="000E55F8">
        <w:rPr>
          <w:bCs/>
          <w:szCs w:val="22"/>
        </w:rPr>
        <w:br/>
      </w:r>
      <w:proofErr w:type="spellStart"/>
      <w:r w:rsidRPr="000E55F8">
        <w:rPr>
          <w:bCs/>
          <w:szCs w:val="22"/>
        </w:rPr>
        <w:t>e-mail:zoovet@zoovet.ee</w:t>
      </w:r>
      <w:proofErr w:type="spellEnd"/>
    </w:p>
    <w:p w14:paraId="614293BB" w14:textId="77777777" w:rsidR="008C33E8" w:rsidRPr="00E57A7D" w:rsidRDefault="008C33E8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614293BC" w14:textId="76F8CA07" w:rsidR="000D67D0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Lai iegūtu papildu informāciju par šīm veterinārajām zālēm, lūdzam sazināties ar </w:t>
      </w:r>
      <w:r w:rsidR="000D512F">
        <w:t xml:space="preserve">tirdzniecības atļaujas turētāja </w:t>
      </w:r>
      <w:r w:rsidRPr="00E57A7D">
        <w:t>vietējo pārstāvi.</w:t>
      </w:r>
    </w:p>
    <w:p w14:paraId="614293BD" w14:textId="77777777" w:rsidR="006D075E" w:rsidRPr="00E57A7D" w:rsidRDefault="006D075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496" w14:textId="2D72BA43" w:rsidR="005F346D" w:rsidRPr="00E57A7D" w:rsidRDefault="00F550BE" w:rsidP="007A2B8A">
      <w:pPr>
        <w:pStyle w:val="Style1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sectPr w:rsidR="005F346D" w:rsidRPr="00E57A7D" w:rsidSect="003837F1">
      <w:footerReference w:type="default" r:id="rId16"/>
      <w:footerReference w:type="first" r:id="rId17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6C19BB" w14:textId="77777777" w:rsidR="006C3D28" w:rsidRDefault="006C3D28">
      <w:pPr>
        <w:spacing w:line="240" w:lineRule="auto"/>
      </w:pPr>
      <w:r>
        <w:separator/>
      </w:r>
    </w:p>
  </w:endnote>
  <w:endnote w:type="continuationSeparator" w:id="0">
    <w:p w14:paraId="5D99B1C0" w14:textId="77777777" w:rsidR="006C3D28" w:rsidRDefault="006C3D2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42949B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42949C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7C7D0A" w14:textId="77777777" w:rsidR="006C3D28" w:rsidRDefault="006C3D28">
      <w:pPr>
        <w:spacing w:line="240" w:lineRule="auto"/>
      </w:pPr>
      <w:r>
        <w:separator/>
      </w:r>
    </w:p>
  </w:footnote>
  <w:footnote w:type="continuationSeparator" w:id="0">
    <w:p w14:paraId="5BE292FD" w14:textId="77777777" w:rsidR="006C3D28" w:rsidRDefault="006C3D2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3"/>
  </w:num>
  <w:num w:numId="4" w16cid:durableId="709695908">
    <w:abstractNumId w:val="32"/>
  </w:num>
  <w:num w:numId="5" w16cid:durableId="251010515">
    <w:abstractNumId w:val="13"/>
  </w:num>
  <w:num w:numId="6" w16cid:durableId="414740447">
    <w:abstractNumId w:val="24"/>
  </w:num>
  <w:num w:numId="7" w16cid:durableId="172376874">
    <w:abstractNumId w:val="19"/>
  </w:num>
  <w:num w:numId="8" w16cid:durableId="779834288">
    <w:abstractNumId w:val="9"/>
  </w:num>
  <w:num w:numId="9" w16cid:durableId="676225295">
    <w:abstractNumId w:val="30"/>
  </w:num>
  <w:num w:numId="10" w16cid:durableId="1774549674">
    <w:abstractNumId w:val="31"/>
  </w:num>
  <w:num w:numId="11" w16cid:durableId="1746025260">
    <w:abstractNumId w:val="15"/>
  </w:num>
  <w:num w:numId="12" w16cid:durableId="1817214353">
    <w:abstractNumId w:val="14"/>
  </w:num>
  <w:num w:numId="13" w16cid:durableId="1255282713">
    <w:abstractNumId w:val="3"/>
  </w:num>
  <w:num w:numId="14" w16cid:durableId="781537104">
    <w:abstractNumId w:val="29"/>
  </w:num>
  <w:num w:numId="15" w16cid:durableId="331839825">
    <w:abstractNumId w:val="18"/>
  </w:num>
  <w:num w:numId="16" w16cid:durableId="200745935">
    <w:abstractNumId w:val="34"/>
  </w:num>
  <w:num w:numId="17" w16cid:durableId="556357640">
    <w:abstractNumId w:val="10"/>
  </w:num>
  <w:num w:numId="18" w16cid:durableId="1593070">
    <w:abstractNumId w:val="1"/>
  </w:num>
  <w:num w:numId="19" w16cid:durableId="443497870">
    <w:abstractNumId w:val="16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26"/>
  </w:num>
  <w:num w:numId="23" w16cid:durableId="1563559740">
    <w:abstractNumId w:val="35"/>
  </w:num>
  <w:num w:numId="24" w16cid:durableId="470757004">
    <w:abstractNumId w:val="21"/>
  </w:num>
  <w:num w:numId="25" w16cid:durableId="57021955">
    <w:abstractNumId w:val="11"/>
  </w:num>
  <w:num w:numId="26" w16cid:durableId="3754884">
    <w:abstractNumId w:val="12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2"/>
  </w:num>
  <w:num w:numId="30" w16cid:durableId="1502575580">
    <w:abstractNumId w:val="37"/>
  </w:num>
  <w:num w:numId="31" w16cid:durableId="1765608601">
    <w:abstractNumId w:val="38"/>
  </w:num>
  <w:num w:numId="32" w16cid:durableId="387455337">
    <w:abstractNumId w:val="20"/>
  </w:num>
  <w:num w:numId="33" w16cid:durableId="2125690115">
    <w:abstractNumId w:val="28"/>
  </w:num>
  <w:num w:numId="34" w16cid:durableId="115832310">
    <w:abstractNumId w:val="23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5"/>
  </w:num>
  <w:num w:numId="38" w16cid:durableId="894698473">
    <w:abstractNumId w:val="17"/>
  </w:num>
  <w:num w:numId="39" w16cid:durableId="2014798146">
    <w:abstractNumId w:val="36"/>
  </w:num>
  <w:num w:numId="40" w16cid:durableId="19601382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21B82"/>
    <w:rsid w:val="00022DF6"/>
    <w:rsid w:val="00024777"/>
    <w:rsid w:val="00024E21"/>
    <w:rsid w:val="00027100"/>
    <w:rsid w:val="00032580"/>
    <w:rsid w:val="00036C50"/>
    <w:rsid w:val="00042C59"/>
    <w:rsid w:val="00046B36"/>
    <w:rsid w:val="00051437"/>
    <w:rsid w:val="00052D2B"/>
    <w:rsid w:val="00054F55"/>
    <w:rsid w:val="000569A3"/>
    <w:rsid w:val="00057044"/>
    <w:rsid w:val="00060150"/>
    <w:rsid w:val="00062945"/>
    <w:rsid w:val="0007630A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DF5"/>
    <w:rsid w:val="000A5B2B"/>
    <w:rsid w:val="000B309D"/>
    <w:rsid w:val="000B4349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D7A76"/>
    <w:rsid w:val="000E195C"/>
    <w:rsid w:val="000E3602"/>
    <w:rsid w:val="000E55F8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24F36"/>
    <w:rsid w:val="00125666"/>
    <w:rsid w:val="00125C80"/>
    <w:rsid w:val="00131786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2A0"/>
    <w:rsid w:val="00156EDF"/>
    <w:rsid w:val="00157F92"/>
    <w:rsid w:val="00164543"/>
    <w:rsid w:val="0016563B"/>
    <w:rsid w:val="001674D3"/>
    <w:rsid w:val="00172B3E"/>
    <w:rsid w:val="00175264"/>
    <w:rsid w:val="001803D2"/>
    <w:rsid w:val="0018228B"/>
    <w:rsid w:val="00184B75"/>
    <w:rsid w:val="00184E97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1F7121"/>
    <w:rsid w:val="00200EFE"/>
    <w:rsid w:val="00200F1F"/>
    <w:rsid w:val="0020126C"/>
    <w:rsid w:val="002013C5"/>
    <w:rsid w:val="00204E66"/>
    <w:rsid w:val="002066EC"/>
    <w:rsid w:val="002100FC"/>
    <w:rsid w:val="00211983"/>
    <w:rsid w:val="00211A90"/>
    <w:rsid w:val="00211CA2"/>
    <w:rsid w:val="00213313"/>
    <w:rsid w:val="00213890"/>
    <w:rsid w:val="00214E52"/>
    <w:rsid w:val="002179C8"/>
    <w:rsid w:val="00220642"/>
    <w:rsid w:val="002207C0"/>
    <w:rsid w:val="0022380D"/>
    <w:rsid w:val="00224B93"/>
    <w:rsid w:val="00226B31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63AA1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0D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2DF0"/>
    <w:rsid w:val="00316E87"/>
    <w:rsid w:val="003174F6"/>
    <w:rsid w:val="0032453E"/>
    <w:rsid w:val="00324AF7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0CDE"/>
    <w:rsid w:val="003535E0"/>
    <w:rsid w:val="00353CA7"/>
    <w:rsid w:val="003543AC"/>
    <w:rsid w:val="00355D02"/>
    <w:rsid w:val="00361669"/>
    <w:rsid w:val="00366F56"/>
    <w:rsid w:val="00371BF8"/>
    <w:rsid w:val="003737C8"/>
    <w:rsid w:val="0037589D"/>
    <w:rsid w:val="00376622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376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8AD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2E2B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4B88"/>
    <w:rsid w:val="004371A3"/>
    <w:rsid w:val="00446960"/>
    <w:rsid w:val="00446F37"/>
    <w:rsid w:val="004518A6"/>
    <w:rsid w:val="00453E1D"/>
    <w:rsid w:val="00454589"/>
    <w:rsid w:val="00454797"/>
    <w:rsid w:val="004551A4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23AB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2BD"/>
    <w:rsid w:val="004E23A1"/>
    <w:rsid w:val="004E2ED0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624"/>
    <w:rsid w:val="005858E4"/>
    <w:rsid w:val="0058621D"/>
    <w:rsid w:val="0059042E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2E28"/>
    <w:rsid w:val="005F346D"/>
    <w:rsid w:val="005F38FB"/>
    <w:rsid w:val="005F4D0D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8E0"/>
    <w:rsid w:val="00634A66"/>
    <w:rsid w:val="0063606A"/>
    <w:rsid w:val="00640336"/>
    <w:rsid w:val="00640FC9"/>
    <w:rsid w:val="006414D3"/>
    <w:rsid w:val="006432F2"/>
    <w:rsid w:val="006474DA"/>
    <w:rsid w:val="006475C2"/>
    <w:rsid w:val="0065320F"/>
    <w:rsid w:val="00653D64"/>
    <w:rsid w:val="006548F8"/>
    <w:rsid w:val="00654E13"/>
    <w:rsid w:val="00657C97"/>
    <w:rsid w:val="00657F0B"/>
    <w:rsid w:val="00660BAB"/>
    <w:rsid w:val="00664323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B5F08"/>
    <w:rsid w:val="006C3D28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D7D64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34E57"/>
    <w:rsid w:val="007410E3"/>
    <w:rsid w:val="0074133C"/>
    <w:rsid w:val="007439DB"/>
    <w:rsid w:val="00746F04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23E7"/>
    <w:rsid w:val="007A286D"/>
    <w:rsid w:val="007A2B8A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800FE0"/>
    <w:rsid w:val="008039A2"/>
    <w:rsid w:val="008066AD"/>
    <w:rsid w:val="008122C2"/>
    <w:rsid w:val="00813417"/>
    <w:rsid w:val="00814AF1"/>
    <w:rsid w:val="0081517F"/>
    <w:rsid w:val="00815370"/>
    <w:rsid w:val="0082153D"/>
    <w:rsid w:val="008255AA"/>
    <w:rsid w:val="0083074B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134D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3E"/>
    <w:rsid w:val="008B24A8"/>
    <w:rsid w:val="008B25E4"/>
    <w:rsid w:val="008B33BF"/>
    <w:rsid w:val="008B3D78"/>
    <w:rsid w:val="008B71F4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171B5"/>
    <w:rsid w:val="00917610"/>
    <w:rsid w:val="00921CAD"/>
    <w:rsid w:val="009252D6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3BEF"/>
    <w:rsid w:val="00964F03"/>
    <w:rsid w:val="00966F1F"/>
    <w:rsid w:val="0096755F"/>
    <w:rsid w:val="00967A2E"/>
    <w:rsid w:val="00973801"/>
    <w:rsid w:val="00973D1B"/>
    <w:rsid w:val="00975676"/>
    <w:rsid w:val="00976467"/>
    <w:rsid w:val="00976D32"/>
    <w:rsid w:val="00983900"/>
    <w:rsid w:val="00983D78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54F4"/>
    <w:rsid w:val="009E073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9F58B0"/>
    <w:rsid w:val="00A00C78"/>
    <w:rsid w:val="00A0479E"/>
    <w:rsid w:val="00A064DB"/>
    <w:rsid w:val="00A07979"/>
    <w:rsid w:val="00A11755"/>
    <w:rsid w:val="00A176BD"/>
    <w:rsid w:val="00A207FB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A1ED1"/>
    <w:rsid w:val="00AB0D0F"/>
    <w:rsid w:val="00AB1A2E"/>
    <w:rsid w:val="00AB328A"/>
    <w:rsid w:val="00AB4918"/>
    <w:rsid w:val="00AB4BC8"/>
    <w:rsid w:val="00AB6BA7"/>
    <w:rsid w:val="00AB7BE8"/>
    <w:rsid w:val="00AC6935"/>
    <w:rsid w:val="00AD0710"/>
    <w:rsid w:val="00AD1CEA"/>
    <w:rsid w:val="00AD2488"/>
    <w:rsid w:val="00AD46F7"/>
    <w:rsid w:val="00AD4DB9"/>
    <w:rsid w:val="00AD6243"/>
    <w:rsid w:val="00AD63C0"/>
    <w:rsid w:val="00AE07EE"/>
    <w:rsid w:val="00AE35B2"/>
    <w:rsid w:val="00AE6AA0"/>
    <w:rsid w:val="00AF0CFE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24F6"/>
    <w:rsid w:val="00B44468"/>
    <w:rsid w:val="00B529BC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9797C"/>
    <w:rsid w:val="00BA5C89"/>
    <w:rsid w:val="00BB018D"/>
    <w:rsid w:val="00BB04EB"/>
    <w:rsid w:val="00BB18F9"/>
    <w:rsid w:val="00BB2539"/>
    <w:rsid w:val="00BB3089"/>
    <w:rsid w:val="00BB3B21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19F"/>
    <w:rsid w:val="00BD76B8"/>
    <w:rsid w:val="00BE117E"/>
    <w:rsid w:val="00BE1B8E"/>
    <w:rsid w:val="00BE3261"/>
    <w:rsid w:val="00BE39D0"/>
    <w:rsid w:val="00BE3BAD"/>
    <w:rsid w:val="00BF00EF"/>
    <w:rsid w:val="00BF0674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83D"/>
    <w:rsid w:val="00C21C1A"/>
    <w:rsid w:val="00C237E9"/>
    <w:rsid w:val="00C245DD"/>
    <w:rsid w:val="00C278C9"/>
    <w:rsid w:val="00C27AA4"/>
    <w:rsid w:val="00C300FF"/>
    <w:rsid w:val="00C32989"/>
    <w:rsid w:val="00C33BDF"/>
    <w:rsid w:val="00C36883"/>
    <w:rsid w:val="00C40928"/>
    <w:rsid w:val="00C40CFF"/>
    <w:rsid w:val="00C42697"/>
    <w:rsid w:val="00C43F01"/>
    <w:rsid w:val="00C444DB"/>
    <w:rsid w:val="00C47552"/>
    <w:rsid w:val="00C47CCB"/>
    <w:rsid w:val="00C54ADB"/>
    <w:rsid w:val="00C55D42"/>
    <w:rsid w:val="00C57A81"/>
    <w:rsid w:val="00C60193"/>
    <w:rsid w:val="00C634D4"/>
    <w:rsid w:val="00C63AA5"/>
    <w:rsid w:val="00C65071"/>
    <w:rsid w:val="00C655E0"/>
    <w:rsid w:val="00C6727C"/>
    <w:rsid w:val="00C6744C"/>
    <w:rsid w:val="00C73134"/>
    <w:rsid w:val="00C73F6D"/>
    <w:rsid w:val="00C7480A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86448"/>
    <w:rsid w:val="00C90EDA"/>
    <w:rsid w:val="00C94FBB"/>
    <w:rsid w:val="00C959E7"/>
    <w:rsid w:val="00CA0B67"/>
    <w:rsid w:val="00CA0B75"/>
    <w:rsid w:val="00CA4542"/>
    <w:rsid w:val="00CB07EB"/>
    <w:rsid w:val="00CB3521"/>
    <w:rsid w:val="00CC1E65"/>
    <w:rsid w:val="00CC55EC"/>
    <w:rsid w:val="00CC567A"/>
    <w:rsid w:val="00CD2E49"/>
    <w:rsid w:val="00CD4059"/>
    <w:rsid w:val="00CD4E5A"/>
    <w:rsid w:val="00CD558D"/>
    <w:rsid w:val="00CD6AFD"/>
    <w:rsid w:val="00CE03CE"/>
    <w:rsid w:val="00CE0F5D"/>
    <w:rsid w:val="00CE1A6A"/>
    <w:rsid w:val="00CF0DFF"/>
    <w:rsid w:val="00D0272C"/>
    <w:rsid w:val="00D028A9"/>
    <w:rsid w:val="00D033F6"/>
    <w:rsid w:val="00D0359D"/>
    <w:rsid w:val="00D04DED"/>
    <w:rsid w:val="00D1089A"/>
    <w:rsid w:val="00D116BD"/>
    <w:rsid w:val="00D13B92"/>
    <w:rsid w:val="00D14435"/>
    <w:rsid w:val="00D15280"/>
    <w:rsid w:val="00D16C12"/>
    <w:rsid w:val="00D2001A"/>
    <w:rsid w:val="00D20684"/>
    <w:rsid w:val="00D26B62"/>
    <w:rsid w:val="00D32624"/>
    <w:rsid w:val="00D32A07"/>
    <w:rsid w:val="00D3607B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48C0"/>
    <w:rsid w:val="00D55A5D"/>
    <w:rsid w:val="00D606B2"/>
    <w:rsid w:val="00D625A7"/>
    <w:rsid w:val="00D64074"/>
    <w:rsid w:val="00D65777"/>
    <w:rsid w:val="00D66A51"/>
    <w:rsid w:val="00D6719F"/>
    <w:rsid w:val="00D672BF"/>
    <w:rsid w:val="00D70933"/>
    <w:rsid w:val="00D728A0"/>
    <w:rsid w:val="00D74E61"/>
    <w:rsid w:val="00D75EBC"/>
    <w:rsid w:val="00D83661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0E6C"/>
    <w:rsid w:val="00E219C3"/>
    <w:rsid w:val="00E22698"/>
    <w:rsid w:val="00E25B7C"/>
    <w:rsid w:val="00E27F42"/>
    <w:rsid w:val="00E3076B"/>
    <w:rsid w:val="00E36DE6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497"/>
    <w:rsid w:val="00E70E7C"/>
    <w:rsid w:val="00E71313"/>
    <w:rsid w:val="00E72606"/>
    <w:rsid w:val="00E72EE7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A0BEF"/>
    <w:rsid w:val="00EB0E20"/>
    <w:rsid w:val="00EB1A80"/>
    <w:rsid w:val="00EB287E"/>
    <w:rsid w:val="00EB2BDF"/>
    <w:rsid w:val="00EB457B"/>
    <w:rsid w:val="00EB5097"/>
    <w:rsid w:val="00EB70D5"/>
    <w:rsid w:val="00EC2AB1"/>
    <w:rsid w:val="00EC47C4"/>
    <w:rsid w:val="00EC4F3A"/>
    <w:rsid w:val="00EC5E74"/>
    <w:rsid w:val="00ED24E8"/>
    <w:rsid w:val="00ED3797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26AE"/>
    <w:rsid w:val="00F23927"/>
    <w:rsid w:val="00F26A05"/>
    <w:rsid w:val="00F307CE"/>
    <w:rsid w:val="00F343C8"/>
    <w:rsid w:val="00F354C5"/>
    <w:rsid w:val="00F37108"/>
    <w:rsid w:val="00F40449"/>
    <w:rsid w:val="00F41D1A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86A1C"/>
    <w:rsid w:val="00F91BE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515D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31FD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429080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fontstyle01">
    <w:name w:val="fontstyle01"/>
    <w:rsid w:val="00664323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HTMLPreformatted">
    <w:name w:val="HTML Preformatted"/>
    <w:basedOn w:val="Normal"/>
    <w:link w:val="HTMLPreformattedChar"/>
    <w:rsid w:val="0083074B"/>
    <w:pPr>
      <w:spacing w:line="240" w:lineRule="auto"/>
    </w:pPr>
    <w:rPr>
      <w:rFonts w:ascii="Consolas" w:hAnsi="Consolas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83074B"/>
    <w:rPr>
      <w:rFonts w:ascii="Consolas" w:hAnsi="Consolas"/>
      <w:lang w:eastAsia="en-US"/>
    </w:rPr>
  </w:style>
  <w:style w:type="character" w:styleId="UnresolvedMention">
    <w:name w:val="Unresolved Mention"/>
    <w:basedOn w:val="DefaultParagraphFont"/>
    <w:rsid w:val="004A23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medicines.health.europa.eu/veterinary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medicines.health.europa.eu/veterinary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pvd.gov.lv/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fd34e10-09a9-4e2e-b3ce-bfdc034b2af3">
      <Terms xmlns="http://schemas.microsoft.com/office/infopath/2007/PartnerControls"/>
    </lcf76f155ced4ddcb4097134ff3c332f>
    <TaxCatchAll xmlns="30c54d2f-bc1b-40a5-8e1a-059f5d75cce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E13373DA8BCA4F893294CC9A798293" ma:contentTypeVersion="12" ma:contentTypeDescription="Een nieuw document maken." ma:contentTypeScope="" ma:versionID="6a5fb4151b05a7ea5f2ca4008e1f985e">
  <xsd:schema xmlns:xsd="http://www.w3.org/2001/XMLSchema" xmlns:xs="http://www.w3.org/2001/XMLSchema" xmlns:p="http://schemas.microsoft.com/office/2006/metadata/properties" xmlns:ns2="7fd34e10-09a9-4e2e-b3ce-bfdc034b2af3" xmlns:ns3="30c54d2f-bc1b-40a5-8e1a-059f5d75cced" targetNamespace="http://schemas.microsoft.com/office/2006/metadata/properties" ma:root="true" ma:fieldsID="1c2805551a2d8b3809337c6b56ac88bc" ns2:_="" ns3:_="">
    <xsd:import namespace="7fd34e10-09a9-4e2e-b3ce-bfdc034b2af3"/>
    <xsd:import namespace="30c54d2f-bc1b-40a5-8e1a-059f5d75cc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d34e10-09a9-4e2e-b3ce-bfdc034b2a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02b90a89-c93e-49f3-87a5-b89e8f15db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c54d2f-bc1b-40a5-8e1a-059f5d75cce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8185592-530b-433b-ac5c-b6d050b8f899}" ma:internalName="TaxCatchAll" ma:showField="CatchAllData" ma:web="30c54d2f-bc1b-40a5-8e1a-059f5d75cc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842567-1340-4373-8A33-EFC5429CCDD8}">
  <ds:schemaRefs>
    <ds:schemaRef ds:uri="http://schemas.microsoft.com/office/2006/metadata/properties"/>
    <ds:schemaRef ds:uri="http://schemas.microsoft.com/office/infopath/2007/PartnerControls"/>
    <ds:schemaRef ds:uri="fb8d5961-1817-4c97-9895-0dae8d737abc"/>
    <ds:schemaRef ds:uri="c9722a77-c589-45e8-81d7-954da39a9d13"/>
    <ds:schemaRef ds:uri="7fd34e10-09a9-4e2e-b3ce-bfdc034b2af3"/>
    <ds:schemaRef ds:uri="30c54d2f-bc1b-40a5-8e1a-059f5d75cced"/>
  </ds:schemaRefs>
</ds:datastoreItem>
</file>

<file path=customXml/itemProps2.xml><?xml version="1.0" encoding="utf-8"?>
<ds:datastoreItem xmlns:ds="http://schemas.openxmlformats.org/officeDocument/2006/customXml" ds:itemID="{26C1932E-130B-47B2-9A97-448B04DCBB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3E27ABB-AFB8-46AC-8D0B-B4D11F9FF3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d34e10-09a9-4e2e-b3ce-bfdc034b2af3"/>
    <ds:schemaRef ds:uri="30c54d2f-bc1b-40a5-8e1a-059f5d75cc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2497</Words>
  <Characters>17872</Characters>
  <DocSecurity>0</DocSecurity>
  <Lines>148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veterinary-product-information-qrd-templates_lv</vt:lpstr>
      <vt:lpstr>Vqrdtemplateclean_lv_corr 1</vt:lpstr>
    </vt:vector>
  </TitlesOfParts>
  <LinksUpToDate>false</LinksUpToDate>
  <CharactersWithSpaces>20329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  <property fmtid="{D5CDD505-2E9C-101B-9397-08002B2CF9AE}" pid="73" name="ContentTypeId">
    <vt:lpwstr>0x010100BDE13373DA8BCA4F893294CC9A798293</vt:lpwstr>
  </property>
  <property fmtid="{D5CDD505-2E9C-101B-9397-08002B2CF9AE}" pid="74" name="MediaServiceImageTags">
    <vt:lpwstr/>
  </property>
  <property fmtid="{D5CDD505-2E9C-101B-9397-08002B2CF9AE}" pid="75" name="Order">
    <vt:r8>15619600</vt:r8>
  </property>
  <property fmtid="{D5CDD505-2E9C-101B-9397-08002B2CF9AE}" pid="76" name="xd_ProgID">
    <vt:lpwstr/>
  </property>
  <property fmtid="{D5CDD505-2E9C-101B-9397-08002B2CF9AE}" pid="77" name="ComplianceAssetId">
    <vt:lpwstr/>
  </property>
  <property fmtid="{D5CDD505-2E9C-101B-9397-08002B2CF9AE}" pid="78" name="TemplateUrl">
    <vt:lpwstr/>
  </property>
  <property fmtid="{D5CDD505-2E9C-101B-9397-08002B2CF9AE}" pid="79" name="_ExtendedDescription">
    <vt:lpwstr/>
  </property>
  <property fmtid="{D5CDD505-2E9C-101B-9397-08002B2CF9AE}" pid="80" name="TriggerFlowInfo">
    <vt:lpwstr/>
  </property>
  <property fmtid="{D5CDD505-2E9C-101B-9397-08002B2CF9AE}" pid="81" name="xd_Signature">
    <vt:bool>false</vt:bool>
  </property>
</Properties>
</file>