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A48EC8" w14:textId="66D94BDF" w:rsidR="009449D5" w:rsidRPr="004169C8" w:rsidRDefault="00844303" w:rsidP="004169C8">
      <w:pPr>
        <w:jc w:val="center"/>
        <w:rPr>
          <w:b/>
          <w:lang w:val="lv-LV"/>
        </w:rPr>
      </w:pPr>
      <w:bookmarkStart w:id="0" w:name="Draxxin_100_mg/ml_šķīdums_injekcijām_lie"/>
      <w:bookmarkEnd w:id="0"/>
      <w:r w:rsidRPr="004169C8">
        <w:rPr>
          <w:b/>
          <w:lang w:val="lv-LV"/>
        </w:rPr>
        <w:t>LIETOŠANAS INSTRUKCIJA</w:t>
      </w:r>
    </w:p>
    <w:p w14:paraId="39408B58" w14:textId="59815B67" w:rsidR="009A09DF" w:rsidRPr="004169C8" w:rsidRDefault="00FE1989" w:rsidP="004169C8">
      <w:pPr>
        <w:jc w:val="center"/>
        <w:rPr>
          <w:b/>
          <w:lang w:val="lv-LV"/>
        </w:rPr>
      </w:pPr>
      <w:r w:rsidRPr="004169C8">
        <w:rPr>
          <w:b/>
          <w:lang w:val="lv-LV"/>
        </w:rPr>
        <w:t>V/DCP/21/00</w:t>
      </w:r>
      <w:r w:rsidR="009D6E7F">
        <w:rPr>
          <w:b/>
          <w:lang w:val="lv-LV"/>
        </w:rPr>
        <w:t>73</w:t>
      </w:r>
      <w:bookmarkStart w:id="1" w:name="_GoBack"/>
      <w:bookmarkEnd w:id="1"/>
    </w:p>
    <w:p w14:paraId="5D06729C" w14:textId="66AD01C6" w:rsidR="009449D5" w:rsidRPr="004169C8" w:rsidRDefault="00844303" w:rsidP="004169C8">
      <w:pPr>
        <w:jc w:val="center"/>
        <w:rPr>
          <w:b/>
          <w:lang w:val="lv-LV"/>
        </w:rPr>
      </w:pPr>
      <w:r w:rsidRPr="004169C8">
        <w:rPr>
          <w:b/>
          <w:lang w:val="lv-LV"/>
        </w:rPr>
        <w:t>D</w:t>
      </w:r>
      <w:r w:rsidR="0026696A" w:rsidRPr="004169C8">
        <w:rPr>
          <w:b/>
          <w:lang w:val="lv-LV"/>
        </w:rPr>
        <w:t>ORAXX</w:t>
      </w:r>
      <w:r w:rsidRPr="004169C8">
        <w:rPr>
          <w:b/>
          <w:lang w:val="lv-LV"/>
        </w:rPr>
        <w:t xml:space="preserve"> </w:t>
      </w:r>
      <w:r w:rsidR="00967176" w:rsidRPr="004169C8">
        <w:rPr>
          <w:b/>
          <w:lang w:val="lv-LV"/>
        </w:rPr>
        <w:t>25 mg/ml šķīdums injekcijām</w:t>
      </w:r>
      <w:r w:rsidRPr="004169C8">
        <w:rPr>
          <w:b/>
          <w:lang w:val="lv-LV"/>
        </w:rPr>
        <w:t xml:space="preserve"> cūkām </w:t>
      </w:r>
    </w:p>
    <w:p w14:paraId="4DFD8D70" w14:textId="77777777" w:rsidR="009A09DF" w:rsidRPr="004169C8" w:rsidRDefault="009A09DF">
      <w:pPr>
        <w:jc w:val="center"/>
        <w:rPr>
          <w:b/>
          <w:lang w:val="lv-LV"/>
        </w:rPr>
      </w:pPr>
    </w:p>
    <w:p w14:paraId="5B67B080" w14:textId="77777777" w:rsidR="009449D5" w:rsidRPr="009D7EAC" w:rsidRDefault="009449D5">
      <w:pPr>
        <w:pStyle w:val="TextBody"/>
        <w:rPr>
          <w:b/>
          <w:lang w:val="lv-LV"/>
        </w:rPr>
      </w:pPr>
    </w:p>
    <w:p w14:paraId="33EAF292" w14:textId="77777777" w:rsidR="009449D5" w:rsidRPr="004169C8" w:rsidRDefault="00844303">
      <w:pPr>
        <w:pStyle w:val="Sarakstarindkopa"/>
        <w:numPr>
          <w:ilvl w:val="0"/>
          <w:numId w:val="1"/>
        </w:numPr>
        <w:tabs>
          <w:tab w:val="left" w:pos="567"/>
        </w:tabs>
        <w:ind w:left="0" w:firstLine="0"/>
        <w:rPr>
          <w:b/>
          <w:lang w:val="lv-LV"/>
        </w:rPr>
      </w:pPr>
      <w:r w:rsidRPr="004169C8">
        <w:rPr>
          <w:b/>
          <w:lang w:val="lv-LV"/>
        </w:rPr>
        <w:t>REĢISTRĀCIJAS APLIECĪBAS ĪPAŠNIEKA UN RAŽOŠANAS LICENCES TURĒTĀJA, KURŠ ATBILD PAR SĒRIJAS IZLAIDI, NOSAUKUMS UN ADRESE, JA DAŽĀDI</w:t>
      </w:r>
    </w:p>
    <w:p w14:paraId="57689D3C" w14:textId="77777777" w:rsidR="009449D5" w:rsidRPr="009D7EAC" w:rsidRDefault="009449D5">
      <w:pPr>
        <w:pStyle w:val="TextBody"/>
        <w:rPr>
          <w:b/>
          <w:lang w:val="lv-LV"/>
        </w:rPr>
      </w:pPr>
    </w:p>
    <w:p w14:paraId="7920D29A" w14:textId="77777777" w:rsidR="009A09DF" w:rsidRPr="004169C8" w:rsidRDefault="00844303">
      <w:pPr>
        <w:pStyle w:val="TextBody"/>
        <w:rPr>
          <w:lang w:val="lv-LV"/>
        </w:rPr>
      </w:pPr>
      <w:r w:rsidRPr="004169C8">
        <w:rPr>
          <w:u w:val="single"/>
          <w:lang w:val="lv-LV"/>
        </w:rPr>
        <w:t>Reģistrācijas apliecības īpašnieks</w:t>
      </w:r>
      <w:r w:rsidRPr="004169C8">
        <w:rPr>
          <w:lang w:val="lv-LV"/>
        </w:rPr>
        <w:t xml:space="preserve">: </w:t>
      </w:r>
    </w:p>
    <w:p w14:paraId="6364EA99" w14:textId="1327CE44" w:rsidR="009449D5" w:rsidRPr="004169C8" w:rsidRDefault="004B4701">
      <w:pPr>
        <w:pStyle w:val="TextBody"/>
        <w:rPr>
          <w:lang w:val="lv-LV"/>
        </w:rPr>
      </w:pPr>
      <w:r w:rsidRPr="004169C8">
        <w:rPr>
          <w:lang w:val="lv-LV"/>
        </w:rPr>
        <w:t>Dopharma Research</w:t>
      </w:r>
      <w:r w:rsidR="0026696A" w:rsidRPr="004169C8">
        <w:rPr>
          <w:lang w:val="lv-LV"/>
        </w:rPr>
        <w:t xml:space="preserve"> B.V.</w:t>
      </w:r>
    </w:p>
    <w:p w14:paraId="3188EDB0" w14:textId="77777777" w:rsidR="009449D5" w:rsidRPr="004169C8" w:rsidRDefault="00844303">
      <w:pPr>
        <w:pStyle w:val="TextBody"/>
        <w:rPr>
          <w:lang w:val="lv-LV"/>
        </w:rPr>
      </w:pPr>
      <w:r w:rsidRPr="004169C8">
        <w:rPr>
          <w:lang w:val="lv-LV"/>
        </w:rPr>
        <w:t>Zalmweg 24</w:t>
      </w:r>
    </w:p>
    <w:p w14:paraId="55F78959" w14:textId="77777777" w:rsidR="009A09DF" w:rsidRPr="004169C8" w:rsidRDefault="00844303">
      <w:pPr>
        <w:pStyle w:val="TextBody"/>
        <w:rPr>
          <w:lang w:val="lv-LV"/>
        </w:rPr>
      </w:pPr>
      <w:r w:rsidRPr="004169C8">
        <w:rPr>
          <w:lang w:val="lv-LV"/>
        </w:rPr>
        <w:t xml:space="preserve">4941 VX Raamsdonksveer </w:t>
      </w:r>
    </w:p>
    <w:p w14:paraId="6D13474F" w14:textId="7B3C5E38" w:rsidR="009449D5" w:rsidRPr="004169C8" w:rsidRDefault="004B4701">
      <w:pPr>
        <w:pStyle w:val="TextBody"/>
        <w:rPr>
          <w:lang w:val="lv-LV"/>
        </w:rPr>
      </w:pPr>
      <w:r w:rsidRPr="004169C8">
        <w:rPr>
          <w:lang w:val="lv-LV"/>
        </w:rPr>
        <w:t>Nīderlande</w:t>
      </w:r>
    </w:p>
    <w:p w14:paraId="17A3A1C1" w14:textId="77777777" w:rsidR="009449D5" w:rsidRPr="004169C8" w:rsidRDefault="009449D5">
      <w:pPr>
        <w:pStyle w:val="TextBody"/>
        <w:rPr>
          <w:lang w:val="lv-LV"/>
        </w:rPr>
      </w:pPr>
    </w:p>
    <w:p w14:paraId="7B812CEC" w14:textId="77777777" w:rsidR="009449D5" w:rsidRPr="004169C8" w:rsidRDefault="00844303">
      <w:pPr>
        <w:pStyle w:val="TextBody"/>
        <w:rPr>
          <w:lang w:val="lv-LV"/>
        </w:rPr>
      </w:pPr>
      <w:r w:rsidRPr="004169C8">
        <w:rPr>
          <w:u w:val="single"/>
          <w:lang w:val="lv-LV"/>
        </w:rPr>
        <w:t>Par sērijas izlaidi atbildīgie ražotāji:</w:t>
      </w:r>
      <w:r w:rsidRPr="004169C8">
        <w:rPr>
          <w:lang w:val="lv-LV"/>
        </w:rPr>
        <w:t xml:space="preserve"> </w:t>
      </w:r>
    </w:p>
    <w:p w14:paraId="25A54256" w14:textId="4647FA42" w:rsidR="009449D5" w:rsidRPr="004169C8" w:rsidRDefault="004B4701">
      <w:pPr>
        <w:rPr>
          <w:lang w:val="lv-LV"/>
        </w:rPr>
      </w:pPr>
      <w:r w:rsidRPr="004169C8">
        <w:rPr>
          <w:lang w:val="lv-LV"/>
        </w:rPr>
        <w:t>Mevet</w:t>
      </w:r>
      <w:r w:rsidR="0026696A" w:rsidRPr="004169C8">
        <w:rPr>
          <w:lang w:val="lv-LV"/>
        </w:rPr>
        <w:t xml:space="preserve"> S.A.U.</w:t>
      </w:r>
    </w:p>
    <w:p w14:paraId="4FEEA699" w14:textId="77777777" w:rsidR="009449D5" w:rsidRPr="004169C8" w:rsidRDefault="00844303">
      <w:pPr>
        <w:rPr>
          <w:lang w:val="lv-LV"/>
        </w:rPr>
      </w:pPr>
      <w:r w:rsidRPr="004169C8">
        <w:rPr>
          <w:lang w:val="lv-LV"/>
        </w:rPr>
        <w:t>Polígono Industrial El Segre, p. 409-410,</w:t>
      </w:r>
    </w:p>
    <w:p w14:paraId="117A0EC1" w14:textId="77777777" w:rsidR="009449D5" w:rsidRPr="004169C8" w:rsidRDefault="00844303">
      <w:pPr>
        <w:rPr>
          <w:lang w:val="lv-LV"/>
        </w:rPr>
      </w:pPr>
      <w:r w:rsidRPr="004169C8">
        <w:rPr>
          <w:lang w:val="lv-LV"/>
        </w:rPr>
        <w:t>25191 Lérida</w:t>
      </w:r>
    </w:p>
    <w:p w14:paraId="1294CD6B" w14:textId="29C2C3E6" w:rsidR="009449D5" w:rsidRPr="004169C8" w:rsidRDefault="004B4701">
      <w:pPr>
        <w:pStyle w:val="TextBody"/>
        <w:rPr>
          <w:lang w:val="lv-LV"/>
        </w:rPr>
      </w:pPr>
      <w:r w:rsidRPr="004169C8">
        <w:rPr>
          <w:lang w:val="lv-LV"/>
        </w:rPr>
        <w:t>Spānija</w:t>
      </w:r>
    </w:p>
    <w:p w14:paraId="67527BEF" w14:textId="2C7E558E" w:rsidR="009449D5" w:rsidRPr="009D7EAC" w:rsidRDefault="009449D5">
      <w:pPr>
        <w:pStyle w:val="TextBody"/>
        <w:rPr>
          <w:lang w:val="lv-LV"/>
        </w:rPr>
      </w:pPr>
    </w:p>
    <w:p w14:paraId="05A4E5BB" w14:textId="77777777" w:rsidR="009A09DF" w:rsidRPr="009D7EAC" w:rsidRDefault="009A09DF">
      <w:pPr>
        <w:pStyle w:val="TextBody"/>
        <w:rPr>
          <w:lang w:val="lv-LV"/>
        </w:rPr>
      </w:pPr>
    </w:p>
    <w:p w14:paraId="62697550" w14:textId="77777777" w:rsidR="009449D5" w:rsidRPr="004169C8" w:rsidRDefault="00844303" w:rsidP="009D7EAC">
      <w:pPr>
        <w:pStyle w:val="Virsraksts1"/>
        <w:numPr>
          <w:ilvl w:val="0"/>
          <w:numId w:val="1"/>
        </w:numPr>
        <w:tabs>
          <w:tab w:val="left" w:pos="567"/>
        </w:tabs>
        <w:spacing w:before="0"/>
        <w:ind w:left="0" w:firstLine="0"/>
        <w:rPr>
          <w:lang w:val="lv-LV"/>
        </w:rPr>
      </w:pPr>
      <w:r w:rsidRPr="004169C8">
        <w:rPr>
          <w:lang w:val="lv-LV"/>
        </w:rPr>
        <w:t>VETERINĀRO ZĀĻU</w:t>
      </w:r>
      <w:r w:rsidRPr="004169C8">
        <w:rPr>
          <w:spacing w:val="1"/>
          <w:lang w:val="lv-LV"/>
        </w:rPr>
        <w:t xml:space="preserve"> </w:t>
      </w:r>
      <w:r w:rsidRPr="004169C8">
        <w:rPr>
          <w:lang w:val="lv-LV"/>
        </w:rPr>
        <w:t>NOSAUKUMS</w:t>
      </w:r>
    </w:p>
    <w:p w14:paraId="02C667B7" w14:textId="77777777" w:rsidR="009449D5" w:rsidRPr="004169C8" w:rsidRDefault="009449D5">
      <w:pPr>
        <w:pStyle w:val="TextBody"/>
        <w:rPr>
          <w:b/>
          <w:lang w:val="lv-LV"/>
        </w:rPr>
      </w:pPr>
    </w:p>
    <w:p w14:paraId="11188242" w14:textId="78BF6BAD" w:rsidR="00967176" w:rsidRPr="004169C8" w:rsidRDefault="0026696A">
      <w:pPr>
        <w:pStyle w:val="TextBody"/>
        <w:rPr>
          <w:lang w:val="lv-LV"/>
        </w:rPr>
      </w:pPr>
      <w:r w:rsidRPr="004169C8">
        <w:rPr>
          <w:b/>
          <w:lang w:val="lv-LV"/>
        </w:rPr>
        <w:t>DORAXX</w:t>
      </w:r>
      <w:r w:rsidRPr="004169C8">
        <w:rPr>
          <w:lang w:val="lv-LV"/>
        </w:rPr>
        <w:t xml:space="preserve"> </w:t>
      </w:r>
      <w:r w:rsidR="00967176" w:rsidRPr="004169C8">
        <w:rPr>
          <w:lang w:val="lv-LV"/>
        </w:rPr>
        <w:t xml:space="preserve">25 </w:t>
      </w:r>
      <w:r w:rsidR="00844303" w:rsidRPr="004169C8">
        <w:rPr>
          <w:lang w:val="lv-LV"/>
        </w:rPr>
        <w:t xml:space="preserve">mg/ml šķīdums injekcijām cūkām </w:t>
      </w:r>
    </w:p>
    <w:p w14:paraId="10858F4E" w14:textId="77636BE5" w:rsidR="009449D5" w:rsidRPr="004169C8" w:rsidRDefault="00967176">
      <w:pPr>
        <w:pStyle w:val="TextBody"/>
        <w:rPr>
          <w:lang w:val="lv-LV"/>
        </w:rPr>
      </w:pPr>
      <w:r w:rsidRPr="004169C8">
        <w:rPr>
          <w:lang w:val="lv-LV"/>
        </w:rPr>
        <w:t>T</w:t>
      </w:r>
      <w:r w:rsidR="00844303" w:rsidRPr="004169C8">
        <w:rPr>
          <w:lang w:val="lv-LV"/>
        </w:rPr>
        <w:t>ulatromicīns</w:t>
      </w:r>
    </w:p>
    <w:p w14:paraId="6ED7632D" w14:textId="77777777" w:rsidR="009449D5" w:rsidRPr="009D7EAC" w:rsidRDefault="009449D5">
      <w:pPr>
        <w:pStyle w:val="TextBody"/>
        <w:rPr>
          <w:lang w:val="lv-LV"/>
        </w:rPr>
      </w:pPr>
    </w:p>
    <w:p w14:paraId="58049CE6" w14:textId="77777777" w:rsidR="009449D5" w:rsidRPr="009D7EAC" w:rsidRDefault="009449D5">
      <w:pPr>
        <w:pStyle w:val="TextBody"/>
        <w:rPr>
          <w:lang w:val="lv-LV"/>
        </w:rPr>
      </w:pPr>
    </w:p>
    <w:p w14:paraId="4403FE98" w14:textId="77777777" w:rsidR="009449D5" w:rsidRPr="004169C8" w:rsidRDefault="00844303" w:rsidP="009D7EAC">
      <w:pPr>
        <w:pStyle w:val="Virsraksts1"/>
        <w:numPr>
          <w:ilvl w:val="0"/>
          <w:numId w:val="1"/>
        </w:numPr>
        <w:tabs>
          <w:tab w:val="left" w:pos="567"/>
        </w:tabs>
        <w:spacing w:before="0"/>
        <w:ind w:left="0" w:firstLine="0"/>
        <w:rPr>
          <w:lang w:val="lv-LV"/>
        </w:rPr>
      </w:pPr>
      <w:r w:rsidRPr="004169C8">
        <w:rPr>
          <w:lang w:val="lv-LV"/>
        </w:rPr>
        <w:t>AKTĪVO VIELU UN CITU VIELU NOSAUKUMS</w:t>
      </w:r>
    </w:p>
    <w:p w14:paraId="684ADB4B" w14:textId="77777777" w:rsidR="009449D5" w:rsidRPr="004169C8" w:rsidRDefault="009449D5">
      <w:pPr>
        <w:pStyle w:val="TextBody"/>
        <w:rPr>
          <w:b/>
          <w:lang w:val="lv-LV"/>
        </w:rPr>
      </w:pPr>
    </w:p>
    <w:p w14:paraId="2838D291" w14:textId="77777777" w:rsidR="0026696A" w:rsidRPr="004169C8" w:rsidRDefault="0026696A">
      <w:pPr>
        <w:rPr>
          <w:lang w:val="lv-LV"/>
        </w:rPr>
      </w:pPr>
      <w:r w:rsidRPr="004169C8">
        <w:rPr>
          <w:rFonts w:cstheme="majorBidi"/>
          <w:lang w:val="lv-LV"/>
        </w:rPr>
        <w:t>Katrs ml satur:</w:t>
      </w:r>
    </w:p>
    <w:p w14:paraId="26F2BE26" w14:textId="77777777" w:rsidR="0026696A" w:rsidRPr="004169C8" w:rsidRDefault="0026696A">
      <w:pPr>
        <w:rPr>
          <w:rFonts w:asciiTheme="majorBidi" w:hAnsiTheme="majorBidi" w:cstheme="majorBidi"/>
          <w:lang w:val="lv-LV"/>
        </w:rPr>
      </w:pPr>
    </w:p>
    <w:p w14:paraId="7932AD8C" w14:textId="6737A50E" w:rsidR="0026696A" w:rsidRPr="004169C8" w:rsidRDefault="0026696A" w:rsidP="009D7EAC">
      <w:pPr>
        <w:pStyle w:val="TextBody"/>
        <w:tabs>
          <w:tab w:val="left" w:pos="1995"/>
        </w:tabs>
        <w:rPr>
          <w:lang w:val="lv-LV"/>
        </w:rPr>
      </w:pPr>
      <w:r w:rsidRPr="004169C8">
        <w:rPr>
          <w:rFonts w:cstheme="majorBidi"/>
          <w:b/>
          <w:bCs/>
          <w:lang w:val="lv-LV"/>
        </w:rPr>
        <w:t>Aktīvā viela:</w:t>
      </w:r>
    </w:p>
    <w:p w14:paraId="3AD5C7F0" w14:textId="72F9373D" w:rsidR="0026696A" w:rsidRPr="004169C8" w:rsidRDefault="0026696A" w:rsidP="009D7EAC">
      <w:pPr>
        <w:pStyle w:val="TextBody"/>
        <w:tabs>
          <w:tab w:val="left" w:pos="1995"/>
        </w:tabs>
        <w:rPr>
          <w:lang w:val="lv-LV"/>
        </w:rPr>
      </w:pPr>
      <w:r w:rsidRPr="004169C8">
        <w:rPr>
          <w:lang w:val="lv-LV"/>
        </w:rPr>
        <w:t>Tulatromicīns</w:t>
      </w:r>
      <w:r w:rsidRPr="004169C8">
        <w:rPr>
          <w:lang w:val="lv-LV"/>
        </w:rPr>
        <w:tab/>
      </w:r>
      <w:r w:rsidRPr="004169C8">
        <w:rPr>
          <w:lang w:val="lv-LV"/>
        </w:rPr>
        <w:tab/>
      </w:r>
      <w:r w:rsidRPr="004169C8">
        <w:rPr>
          <w:lang w:val="lv-LV"/>
        </w:rPr>
        <w:tab/>
        <w:t>100 mg</w:t>
      </w:r>
    </w:p>
    <w:p w14:paraId="5DC90B35" w14:textId="77777777" w:rsidR="001E1F02" w:rsidRPr="004169C8" w:rsidRDefault="001E1F02" w:rsidP="009D7EAC">
      <w:pPr>
        <w:pStyle w:val="TextBody"/>
        <w:tabs>
          <w:tab w:val="left" w:pos="1995"/>
        </w:tabs>
        <w:rPr>
          <w:lang w:val="lv-LV"/>
        </w:rPr>
      </w:pPr>
    </w:p>
    <w:p w14:paraId="3A964DC1" w14:textId="66D8B378" w:rsidR="0026696A" w:rsidRPr="004169C8" w:rsidRDefault="0026696A" w:rsidP="009D7EAC">
      <w:pPr>
        <w:pStyle w:val="TextBody"/>
        <w:tabs>
          <w:tab w:val="left" w:pos="1995"/>
        </w:tabs>
        <w:rPr>
          <w:b/>
          <w:lang w:val="lv-LV"/>
        </w:rPr>
      </w:pPr>
      <w:r w:rsidRPr="004169C8">
        <w:rPr>
          <w:b/>
          <w:lang w:val="lv-LV"/>
        </w:rPr>
        <w:t>Palīgvielu:</w:t>
      </w:r>
    </w:p>
    <w:p w14:paraId="133C19D2" w14:textId="6325B6FB" w:rsidR="009449D5" w:rsidRPr="004169C8" w:rsidRDefault="0026696A" w:rsidP="009D7EAC">
      <w:pPr>
        <w:pStyle w:val="TextBody"/>
        <w:tabs>
          <w:tab w:val="left" w:pos="1995"/>
        </w:tabs>
        <w:rPr>
          <w:lang w:val="lv-LV"/>
        </w:rPr>
      </w:pPr>
      <w:r w:rsidRPr="004169C8">
        <w:rPr>
          <w:lang w:val="lv-LV"/>
        </w:rPr>
        <w:t>Monotioglicerīns</w:t>
      </w:r>
      <w:r w:rsidRPr="004169C8">
        <w:rPr>
          <w:lang w:val="lv-LV"/>
        </w:rPr>
        <w:tab/>
      </w:r>
      <w:r w:rsidRPr="004169C8">
        <w:rPr>
          <w:lang w:val="lv-LV"/>
        </w:rPr>
        <w:tab/>
      </w:r>
      <w:r w:rsidR="009A09DF" w:rsidRPr="004169C8">
        <w:rPr>
          <w:lang w:val="lv-LV"/>
        </w:rPr>
        <w:tab/>
      </w:r>
      <w:r w:rsidRPr="004169C8">
        <w:rPr>
          <w:lang w:val="lv-LV"/>
        </w:rPr>
        <w:t>5 mg</w:t>
      </w:r>
    </w:p>
    <w:p w14:paraId="03B74710" w14:textId="77777777" w:rsidR="009449D5" w:rsidRPr="004169C8" w:rsidRDefault="009449D5" w:rsidP="004169C8">
      <w:pPr>
        <w:pStyle w:val="TextBody"/>
        <w:rPr>
          <w:lang w:val="lv-LV"/>
        </w:rPr>
      </w:pPr>
    </w:p>
    <w:p w14:paraId="292DE603" w14:textId="77777777" w:rsidR="009449D5" w:rsidRPr="004169C8" w:rsidRDefault="00844303">
      <w:pPr>
        <w:pStyle w:val="TextBody"/>
        <w:rPr>
          <w:lang w:val="lv-LV"/>
        </w:rPr>
      </w:pPr>
      <w:r w:rsidRPr="004169C8">
        <w:rPr>
          <w:lang w:val="lv-LV"/>
        </w:rPr>
        <w:t>Dzidrs, bezkrāsains līdz viegli iedzeltens šķīdums bez redzamām daļiņām.</w:t>
      </w:r>
    </w:p>
    <w:p w14:paraId="60DDD994" w14:textId="77777777" w:rsidR="009449D5" w:rsidRPr="009D7EAC" w:rsidRDefault="009449D5">
      <w:pPr>
        <w:pStyle w:val="TextBody"/>
        <w:rPr>
          <w:lang w:val="lv-LV"/>
        </w:rPr>
      </w:pPr>
    </w:p>
    <w:p w14:paraId="39F0F076" w14:textId="77777777" w:rsidR="009449D5" w:rsidRPr="009D7EAC" w:rsidRDefault="009449D5">
      <w:pPr>
        <w:pStyle w:val="TextBody"/>
        <w:rPr>
          <w:lang w:val="lv-LV"/>
        </w:rPr>
      </w:pPr>
    </w:p>
    <w:p w14:paraId="6B45B5B5" w14:textId="77777777" w:rsidR="009449D5" w:rsidRPr="004169C8" w:rsidRDefault="00844303" w:rsidP="009D7EAC">
      <w:pPr>
        <w:pStyle w:val="Virsraksts1"/>
        <w:numPr>
          <w:ilvl w:val="0"/>
          <w:numId w:val="1"/>
        </w:numPr>
        <w:tabs>
          <w:tab w:val="left" w:pos="567"/>
        </w:tabs>
        <w:spacing w:before="0"/>
        <w:ind w:left="0" w:firstLine="0"/>
        <w:rPr>
          <w:lang w:val="lv-LV"/>
        </w:rPr>
      </w:pPr>
      <w:r w:rsidRPr="004169C8">
        <w:rPr>
          <w:lang w:val="lv-LV"/>
        </w:rPr>
        <w:t>INDIKĀCIJA(-S)</w:t>
      </w:r>
    </w:p>
    <w:p w14:paraId="6C58CE99" w14:textId="77777777" w:rsidR="009449D5" w:rsidRPr="004169C8" w:rsidRDefault="009449D5">
      <w:pPr>
        <w:pStyle w:val="TextBody"/>
        <w:rPr>
          <w:b/>
          <w:lang w:val="lv-LV"/>
        </w:rPr>
      </w:pPr>
    </w:p>
    <w:p w14:paraId="38FBEB73" w14:textId="5626EBE3" w:rsidR="009449D5" w:rsidRPr="004169C8" w:rsidRDefault="00844303">
      <w:pPr>
        <w:rPr>
          <w:lang w:val="lv-LV"/>
        </w:rPr>
      </w:pPr>
      <w:r w:rsidRPr="004169C8">
        <w:rPr>
          <w:lang w:val="lv-LV"/>
        </w:rPr>
        <w:t xml:space="preserve">Cūku </w:t>
      </w:r>
      <w:r w:rsidR="009A09DF" w:rsidRPr="004169C8">
        <w:rPr>
          <w:lang w:val="lv-LV"/>
        </w:rPr>
        <w:t xml:space="preserve">respiratoro </w:t>
      </w:r>
      <w:r w:rsidRPr="004169C8">
        <w:rPr>
          <w:lang w:val="lv-LV"/>
        </w:rPr>
        <w:t>slimību</w:t>
      </w:r>
      <w:r w:rsidR="009A09DF" w:rsidRPr="004169C8">
        <w:rPr>
          <w:lang w:val="lv-LV"/>
        </w:rPr>
        <w:t xml:space="preserve"> (CRS)</w:t>
      </w:r>
      <w:r w:rsidRPr="004169C8">
        <w:rPr>
          <w:lang w:val="lv-LV"/>
        </w:rPr>
        <w:t xml:space="preserve"> ārstēšanai un metafilaksei, k</w:t>
      </w:r>
      <w:r w:rsidR="009A09DF" w:rsidRPr="004169C8">
        <w:rPr>
          <w:lang w:val="lv-LV"/>
        </w:rPr>
        <w:t>o</w:t>
      </w:r>
      <w:r w:rsidRPr="004169C8">
        <w:rPr>
          <w:lang w:val="lv-LV"/>
        </w:rPr>
        <w:t xml:space="preserve"> ierosina pret tulatromicīnu </w:t>
      </w:r>
      <w:r w:rsidR="009A09DF" w:rsidRPr="004169C8">
        <w:rPr>
          <w:lang w:val="lv-LV"/>
        </w:rPr>
        <w:t xml:space="preserve">jutīgas </w:t>
      </w:r>
      <w:r w:rsidRPr="004169C8">
        <w:rPr>
          <w:i/>
          <w:lang w:val="lv-LV"/>
        </w:rPr>
        <w:t xml:space="preserve">Actinobacillus pleuropneumoniae, Pasteurella multocida, Mycoplasma hyopneumoniae, Haemophilus parasuis </w:t>
      </w:r>
      <w:r w:rsidRPr="004169C8">
        <w:rPr>
          <w:lang w:val="lv-LV"/>
        </w:rPr>
        <w:t xml:space="preserve">un </w:t>
      </w:r>
      <w:r w:rsidRPr="004169C8">
        <w:rPr>
          <w:i/>
          <w:lang w:val="lv-LV"/>
        </w:rPr>
        <w:t xml:space="preserve">Bordetella bronchiseptica. </w:t>
      </w:r>
      <w:r w:rsidRPr="004169C8">
        <w:rPr>
          <w:lang w:val="lv-LV"/>
        </w:rPr>
        <w:t xml:space="preserve">Pirms veterināro zāļu lietošanas ir jānosaka slimības klātbūtne </w:t>
      </w:r>
      <w:r w:rsidR="009A09DF" w:rsidRPr="004169C8">
        <w:rPr>
          <w:lang w:val="lv-LV"/>
        </w:rPr>
        <w:t>ganāmpulkā</w:t>
      </w:r>
      <w:r w:rsidRPr="004169C8">
        <w:rPr>
          <w:lang w:val="lv-LV"/>
        </w:rPr>
        <w:t xml:space="preserve">. </w:t>
      </w:r>
      <w:r w:rsidR="004772CE" w:rsidRPr="004169C8">
        <w:rPr>
          <w:lang w:val="lv-LV"/>
        </w:rPr>
        <w:t xml:space="preserve">Veterinārās zāles </w:t>
      </w:r>
      <w:r w:rsidRPr="004169C8">
        <w:rPr>
          <w:lang w:val="lv-LV"/>
        </w:rPr>
        <w:t xml:space="preserve">lietot tikai tādos gadījumos, kad </w:t>
      </w:r>
      <w:r w:rsidR="009A09DF" w:rsidRPr="004169C8">
        <w:rPr>
          <w:lang w:val="lv-LV"/>
        </w:rPr>
        <w:t xml:space="preserve">cūkām slimības attīstība </w:t>
      </w:r>
      <w:r w:rsidRPr="004169C8">
        <w:rPr>
          <w:lang w:val="lv-LV"/>
        </w:rPr>
        <w:t>paredz</w:t>
      </w:r>
      <w:r w:rsidR="009A09DF" w:rsidRPr="004169C8">
        <w:rPr>
          <w:lang w:val="lv-LV"/>
        </w:rPr>
        <w:t>ama</w:t>
      </w:r>
      <w:r w:rsidRPr="004169C8">
        <w:rPr>
          <w:lang w:val="lv-LV"/>
        </w:rPr>
        <w:t xml:space="preserve"> 2-</w:t>
      </w:r>
      <w:r w:rsidR="009A09DF" w:rsidRPr="004169C8">
        <w:rPr>
          <w:lang w:val="lv-LV"/>
        </w:rPr>
        <w:t> </w:t>
      </w:r>
      <w:r w:rsidR="00967176" w:rsidRPr="004169C8">
        <w:rPr>
          <w:lang w:val="lv-LV"/>
        </w:rPr>
        <w:t>3 dienu laik</w:t>
      </w:r>
    </w:p>
    <w:p w14:paraId="489B61AC" w14:textId="77777777" w:rsidR="009449D5" w:rsidRPr="009D7EAC" w:rsidRDefault="009449D5">
      <w:pPr>
        <w:pStyle w:val="TextBody"/>
        <w:rPr>
          <w:lang w:val="lv-LV"/>
        </w:rPr>
      </w:pPr>
    </w:p>
    <w:p w14:paraId="0BFEE0D9" w14:textId="77777777" w:rsidR="009449D5" w:rsidRPr="009D7EAC" w:rsidRDefault="009449D5">
      <w:pPr>
        <w:pStyle w:val="TextBody"/>
        <w:rPr>
          <w:lang w:val="lv-LV"/>
        </w:rPr>
      </w:pPr>
    </w:p>
    <w:p w14:paraId="4C04A4BF" w14:textId="77777777" w:rsidR="009449D5" w:rsidRPr="004169C8" w:rsidRDefault="00844303" w:rsidP="009D7EAC">
      <w:pPr>
        <w:pStyle w:val="Virsraksts1"/>
        <w:numPr>
          <w:ilvl w:val="0"/>
          <w:numId w:val="1"/>
        </w:numPr>
        <w:tabs>
          <w:tab w:val="left" w:pos="567"/>
        </w:tabs>
        <w:spacing w:before="0"/>
        <w:ind w:left="0" w:firstLine="0"/>
        <w:rPr>
          <w:lang w:val="lv-LV"/>
        </w:rPr>
      </w:pPr>
      <w:r w:rsidRPr="004169C8">
        <w:rPr>
          <w:lang w:val="lv-LV"/>
        </w:rPr>
        <w:t>KONTRINDIKĀCIJAS</w:t>
      </w:r>
    </w:p>
    <w:p w14:paraId="69310AE7" w14:textId="77777777" w:rsidR="009449D5" w:rsidRPr="004169C8" w:rsidRDefault="009449D5">
      <w:pPr>
        <w:pStyle w:val="TextBody"/>
        <w:rPr>
          <w:b/>
          <w:lang w:val="lv-LV"/>
        </w:rPr>
      </w:pPr>
    </w:p>
    <w:p w14:paraId="197C1FC1" w14:textId="7B020411" w:rsidR="009449D5" w:rsidRPr="004169C8" w:rsidRDefault="00844303">
      <w:pPr>
        <w:pStyle w:val="TextBody"/>
        <w:rPr>
          <w:lang w:val="lv-LV"/>
        </w:rPr>
      </w:pPr>
      <w:r w:rsidRPr="004169C8">
        <w:rPr>
          <w:lang w:val="lv-LV"/>
        </w:rPr>
        <w:t xml:space="preserve">Nelietot gadījumos, ja </w:t>
      </w:r>
      <w:r w:rsidR="009A09DF" w:rsidRPr="004169C8">
        <w:rPr>
          <w:lang w:val="lv-LV"/>
        </w:rPr>
        <w:t xml:space="preserve">konstatēta </w:t>
      </w:r>
      <w:r w:rsidRPr="004169C8">
        <w:rPr>
          <w:lang w:val="lv-LV"/>
        </w:rPr>
        <w:t xml:space="preserve">pastiprināta jutība </w:t>
      </w:r>
      <w:r w:rsidR="009A09DF" w:rsidRPr="004169C8">
        <w:rPr>
          <w:lang w:val="lv-LV"/>
        </w:rPr>
        <w:t xml:space="preserve">pret </w:t>
      </w:r>
      <w:r w:rsidRPr="004169C8">
        <w:rPr>
          <w:lang w:val="lv-LV"/>
        </w:rPr>
        <w:t xml:space="preserve">makrolīdu </w:t>
      </w:r>
      <w:r w:rsidR="009A09DF" w:rsidRPr="004169C8">
        <w:rPr>
          <w:lang w:val="lv-LV"/>
        </w:rPr>
        <w:t xml:space="preserve">grupas </w:t>
      </w:r>
      <w:r w:rsidRPr="004169C8">
        <w:rPr>
          <w:lang w:val="lv-LV"/>
        </w:rPr>
        <w:t xml:space="preserve">antibiotikām vai </w:t>
      </w:r>
      <w:r w:rsidR="009A09DF" w:rsidRPr="004169C8">
        <w:rPr>
          <w:lang w:val="lv-LV"/>
        </w:rPr>
        <w:t xml:space="preserve">pret </w:t>
      </w:r>
      <w:r w:rsidRPr="004169C8">
        <w:rPr>
          <w:lang w:val="lv-LV"/>
        </w:rPr>
        <w:t>kādu no palīgvielām.</w:t>
      </w:r>
    </w:p>
    <w:p w14:paraId="49DAEECD" w14:textId="27D6C86D" w:rsidR="009449D5" w:rsidRPr="004169C8" w:rsidRDefault="00844303">
      <w:pPr>
        <w:pStyle w:val="TextBody"/>
        <w:ind w:hanging="1"/>
        <w:rPr>
          <w:lang w:val="lv-LV"/>
        </w:rPr>
      </w:pPr>
      <w:r w:rsidRPr="004169C8">
        <w:rPr>
          <w:lang w:val="lv-LV"/>
        </w:rPr>
        <w:t xml:space="preserve"> </w:t>
      </w:r>
    </w:p>
    <w:p w14:paraId="05BF2374" w14:textId="77777777" w:rsidR="004169C8" w:rsidRPr="009D7EAC" w:rsidRDefault="004169C8">
      <w:pPr>
        <w:pStyle w:val="TextBody"/>
        <w:rPr>
          <w:lang w:val="lv-LV"/>
        </w:rPr>
      </w:pPr>
    </w:p>
    <w:p w14:paraId="7BFB2E1E" w14:textId="77777777" w:rsidR="009449D5" w:rsidRPr="004169C8" w:rsidRDefault="00844303" w:rsidP="009D7EAC">
      <w:pPr>
        <w:pStyle w:val="Virsraksts1"/>
        <w:numPr>
          <w:ilvl w:val="0"/>
          <w:numId w:val="1"/>
        </w:numPr>
        <w:tabs>
          <w:tab w:val="left" w:pos="567"/>
        </w:tabs>
        <w:spacing w:before="0"/>
        <w:ind w:left="0" w:firstLine="0"/>
        <w:rPr>
          <w:lang w:val="lv-LV"/>
        </w:rPr>
      </w:pPr>
      <w:r w:rsidRPr="004169C8">
        <w:rPr>
          <w:lang w:val="lv-LV"/>
        </w:rPr>
        <w:t>IESPĒJAMĀS BLAKUSPARĀDĪBAS</w:t>
      </w:r>
    </w:p>
    <w:p w14:paraId="28155C10" w14:textId="30E75379" w:rsidR="009A09DF" w:rsidRPr="004169C8" w:rsidRDefault="009A09DF">
      <w:pPr>
        <w:pStyle w:val="TextBody"/>
        <w:rPr>
          <w:lang w:val="lv-LV"/>
        </w:rPr>
      </w:pPr>
    </w:p>
    <w:p w14:paraId="1D6E1030" w14:textId="6E7F9E43" w:rsidR="009449D5" w:rsidRPr="009D7EAC" w:rsidRDefault="00967176">
      <w:pPr>
        <w:pStyle w:val="TextBody"/>
        <w:rPr>
          <w:lang w:val="lv-LV"/>
        </w:rPr>
      </w:pPr>
      <w:r w:rsidRPr="004169C8">
        <w:rPr>
          <w:lang w:val="lv-LV"/>
        </w:rPr>
        <w:lastRenderedPageBreak/>
        <w:t>Novēro patomorfoloģiskas izmaiņas injekcijas vietā (tostarp atgriezenisks asinsvadu nosprostojums, tūska, fibroze un hemorāģijas) aptuveni 30 dienas pēc injekcijas.</w:t>
      </w:r>
    </w:p>
    <w:p w14:paraId="226FBCB5" w14:textId="003CDBEB" w:rsidR="009449D5" w:rsidRPr="004169C8" w:rsidRDefault="00844303">
      <w:pPr>
        <w:pStyle w:val="TextBody"/>
        <w:rPr>
          <w:lang w:val="lv-LV"/>
        </w:rPr>
      </w:pPr>
      <w:r w:rsidRPr="004169C8">
        <w:rPr>
          <w:lang w:val="lv-LV"/>
        </w:rPr>
        <w:t>Ja novērojat jebkuras blakusparādības</w:t>
      </w:r>
      <w:r w:rsidR="009A09DF" w:rsidRPr="004169C8">
        <w:rPr>
          <w:lang w:val="lv-LV"/>
        </w:rPr>
        <w:t>, arī tās</w:t>
      </w:r>
      <w:r w:rsidRPr="004169C8">
        <w:rPr>
          <w:lang w:val="lv-LV"/>
        </w:rPr>
        <w:t xml:space="preserve">, kas nav minētas šajā lietošanas instrukcijā, </w:t>
      </w:r>
      <w:r w:rsidR="009A09DF" w:rsidRPr="004169C8">
        <w:rPr>
          <w:lang w:val="lv-LV"/>
        </w:rPr>
        <w:t xml:space="preserve">vai domājat, ka zāles nav iedarbojušās, </w:t>
      </w:r>
      <w:r w:rsidRPr="004169C8">
        <w:rPr>
          <w:lang w:val="lv-LV"/>
        </w:rPr>
        <w:t>lūdzu, informējiet savu veterinārārstu.</w:t>
      </w:r>
    </w:p>
    <w:p w14:paraId="33A7393B" w14:textId="77777777" w:rsidR="009449D5" w:rsidRPr="004169C8" w:rsidRDefault="009449D5">
      <w:pPr>
        <w:pStyle w:val="TextBody"/>
        <w:rPr>
          <w:lang w:val="lv-LV"/>
        </w:rPr>
      </w:pPr>
    </w:p>
    <w:p w14:paraId="3B571F6A" w14:textId="1349B707" w:rsidR="009A09DF" w:rsidRPr="004169C8" w:rsidRDefault="009A09DF">
      <w:pPr>
        <w:pStyle w:val="TextBody"/>
        <w:rPr>
          <w:lang w:val="lv-LV"/>
        </w:rPr>
      </w:pPr>
      <w:r w:rsidRPr="004169C8">
        <w:rPr>
          <w:lang w:val="lv-LV"/>
        </w:rPr>
        <w:t xml:space="preserve">Iespējams ziņot arī nacionālā ziņošanas sistēmā, kas atrodama Pārtikas un veterinārā dienesta tīmekļa vietnē </w:t>
      </w:r>
      <w:hyperlink r:id="rId7" w:history="1">
        <w:r w:rsidRPr="004169C8">
          <w:rPr>
            <w:rStyle w:val="Hipersaite"/>
            <w:lang w:val="lv-LV"/>
          </w:rPr>
          <w:t>www.pvd.gov.lv</w:t>
        </w:r>
      </w:hyperlink>
      <w:r w:rsidRPr="004169C8">
        <w:rPr>
          <w:lang w:val="lv-LV"/>
        </w:rPr>
        <w:t>.</w:t>
      </w:r>
    </w:p>
    <w:p w14:paraId="33912942" w14:textId="77777777" w:rsidR="009449D5" w:rsidRPr="009D7EAC" w:rsidRDefault="009449D5">
      <w:pPr>
        <w:pStyle w:val="TextBody"/>
        <w:rPr>
          <w:lang w:val="lv-LV"/>
        </w:rPr>
      </w:pPr>
    </w:p>
    <w:p w14:paraId="62E8A61C" w14:textId="77777777" w:rsidR="009449D5" w:rsidRPr="009D7EAC" w:rsidRDefault="009449D5">
      <w:pPr>
        <w:pStyle w:val="TextBody"/>
        <w:rPr>
          <w:lang w:val="lv-LV"/>
        </w:rPr>
      </w:pPr>
    </w:p>
    <w:p w14:paraId="123977E9" w14:textId="77777777" w:rsidR="009449D5" w:rsidRPr="004169C8" w:rsidRDefault="00844303" w:rsidP="009D7EAC">
      <w:pPr>
        <w:pStyle w:val="Virsraksts1"/>
        <w:numPr>
          <w:ilvl w:val="0"/>
          <w:numId w:val="1"/>
        </w:numPr>
        <w:tabs>
          <w:tab w:val="left" w:pos="567"/>
        </w:tabs>
        <w:spacing w:before="0"/>
        <w:ind w:left="0" w:firstLine="0"/>
        <w:rPr>
          <w:lang w:val="lv-LV"/>
        </w:rPr>
      </w:pPr>
      <w:r w:rsidRPr="004169C8">
        <w:rPr>
          <w:lang w:val="lv-LV"/>
        </w:rPr>
        <w:t>MĒRĶA SUGAS</w:t>
      </w:r>
    </w:p>
    <w:p w14:paraId="41B9E329" w14:textId="77777777" w:rsidR="009449D5" w:rsidRPr="004169C8" w:rsidRDefault="009449D5">
      <w:pPr>
        <w:pStyle w:val="TextBody"/>
        <w:rPr>
          <w:b/>
          <w:lang w:val="lv-LV"/>
        </w:rPr>
      </w:pPr>
    </w:p>
    <w:p w14:paraId="134C7A9B" w14:textId="4D8DE81D" w:rsidR="009449D5" w:rsidRPr="004169C8" w:rsidRDefault="00967176">
      <w:pPr>
        <w:pStyle w:val="TextBody"/>
        <w:rPr>
          <w:lang w:val="lv-LV"/>
        </w:rPr>
      </w:pPr>
      <w:r w:rsidRPr="004169C8">
        <w:rPr>
          <w:lang w:val="lv-LV"/>
        </w:rPr>
        <w:t>C</w:t>
      </w:r>
      <w:r w:rsidR="00844303" w:rsidRPr="004169C8">
        <w:rPr>
          <w:lang w:val="lv-LV"/>
        </w:rPr>
        <w:t>ūkas</w:t>
      </w:r>
      <w:r w:rsidR="004169C8">
        <w:rPr>
          <w:lang w:val="lv-LV"/>
        </w:rPr>
        <w:t>.</w:t>
      </w:r>
    </w:p>
    <w:p w14:paraId="7808568F" w14:textId="10BFDD2E" w:rsidR="009449D5" w:rsidRDefault="009449D5" w:rsidP="004169C8">
      <w:pPr>
        <w:pStyle w:val="TextBody"/>
        <w:rPr>
          <w:lang w:val="lv-LV"/>
        </w:rPr>
      </w:pPr>
    </w:p>
    <w:p w14:paraId="2B94DE7E" w14:textId="77777777" w:rsidR="004169C8" w:rsidRPr="004169C8" w:rsidRDefault="004169C8" w:rsidP="004169C8">
      <w:pPr>
        <w:pStyle w:val="TextBody"/>
        <w:rPr>
          <w:lang w:val="lv-LV"/>
        </w:rPr>
      </w:pPr>
    </w:p>
    <w:p w14:paraId="391BEA58" w14:textId="580E7FFE" w:rsidR="004169C8" w:rsidRPr="009D7EAC" w:rsidRDefault="00844303" w:rsidP="009D7EAC">
      <w:pPr>
        <w:pStyle w:val="Sarakstarindkopa"/>
        <w:numPr>
          <w:ilvl w:val="0"/>
          <w:numId w:val="1"/>
        </w:numPr>
        <w:tabs>
          <w:tab w:val="left" w:pos="567"/>
        </w:tabs>
        <w:ind w:left="0" w:firstLine="0"/>
        <w:rPr>
          <w:lang w:val="lv-LV"/>
        </w:rPr>
      </w:pPr>
      <w:r w:rsidRPr="004169C8">
        <w:rPr>
          <w:b/>
          <w:lang w:val="lv-LV"/>
        </w:rPr>
        <w:t xml:space="preserve">DEVAS ATKARĪBĀ NO DZĪVNIEKU SUGAS, LIETOŠANAS VEIDA UN METODES </w:t>
      </w:r>
      <w:r w:rsidR="005720DF" w:rsidRPr="004169C8">
        <w:rPr>
          <w:lang w:val="lv-LV"/>
        </w:rPr>
        <w:t xml:space="preserve"> </w:t>
      </w:r>
    </w:p>
    <w:p w14:paraId="7FF9E942" w14:textId="77777777" w:rsidR="001E205E" w:rsidRPr="009D7EAC" w:rsidRDefault="001E205E" w:rsidP="009D7EAC">
      <w:pPr>
        <w:pStyle w:val="Sarakstarindkopa"/>
        <w:tabs>
          <w:tab w:val="left" w:pos="567"/>
        </w:tabs>
        <w:ind w:left="0" w:firstLine="0"/>
        <w:rPr>
          <w:lang w:val="lv-LV"/>
        </w:rPr>
      </w:pPr>
    </w:p>
    <w:p w14:paraId="091DF369" w14:textId="77777777" w:rsidR="001E205E" w:rsidRPr="004169C8" w:rsidRDefault="001E205E" w:rsidP="004169C8">
      <w:pPr>
        <w:rPr>
          <w:lang w:val="lv-LV"/>
        </w:rPr>
      </w:pPr>
      <w:r w:rsidRPr="004169C8">
        <w:rPr>
          <w:lang w:val="lv-LV"/>
        </w:rPr>
        <w:t>Intramuskulārai lietošanai.</w:t>
      </w:r>
    </w:p>
    <w:p w14:paraId="5D0FA59C" w14:textId="77777777" w:rsidR="001E205E" w:rsidRPr="004169C8" w:rsidRDefault="001E205E">
      <w:pPr>
        <w:rPr>
          <w:lang w:val="lv-LV"/>
        </w:rPr>
      </w:pPr>
      <w:r w:rsidRPr="004169C8">
        <w:rPr>
          <w:lang w:val="lv-LV"/>
        </w:rPr>
        <w:t xml:space="preserve">Vienreizēja intramuskulāra injekcija kakla apvidū devā 2,5 mg </w:t>
      </w:r>
      <w:proofErr w:type="spellStart"/>
      <w:r w:rsidRPr="004169C8">
        <w:rPr>
          <w:lang w:val="lv-LV"/>
        </w:rPr>
        <w:t>tulatromicīna</w:t>
      </w:r>
      <w:proofErr w:type="spellEnd"/>
      <w:r w:rsidRPr="004169C8">
        <w:rPr>
          <w:lang w:val="lv-LV"/>
        </w:rPr>
        <w:t>/kg ķermeņa svara (atbilst 1 ml/10 kg ķermeņa svara).</w:t>
      </w:r>
    </w:p>
    <w:p w14:paraId="3C5140CB" w14:textId="77777777" w:rsidR="001E205E" w:rsidRPr="004169C8" w:rsidRDefault="001E205E">
      <w:pPr>
        <w:rPr>
          <w:lang w:val="lv-LV"/>
        </w:rPr>
      </w:pPr>
    </w:p>
    <w:p w14:paraId="142F6D89" w14:textId="77777777" w:rsidR="001E205E" w:rsidRPr="004169C8" w:rsidRDefault="001E205E">
      <w:pPr>
        <w:rPr>
          <w:lang w:val="lv-LV"/>
        </w:rPr>
      </w:pPr>
      <w:r w:rsidRPr="004169C8">
        <w:rPr>
          <w:lang w:val="lv-LV"/>
        </w:rPr>
        <w:t>Cūku ārstēšanai, kuru ķermeņa svars ir virs 40 kg, zāļu devu sadalīt tā, lai vienā injekcijas vietā ievadītu ne vairāk kā 4 ml.</w:t>
      </w:r>
    </w:p>
    <w:p w14:paraId="5B697671" w14:textId="363BF71F" w:rsidR="001E205E" w:rsidRPr="004169C8" w:rsidRDefault="001E205E">
      <w:pPr>
        <w:rPr>
          <w:lang w:val="lv-LV"/>
        </w:rPr>
      </w:pPr>
    </w:p>
    <w:p w14:paraId="5F8B969D" w14:textId="31767938" w:rsidR="001E205E" w:rsidRPr="004169C8" w:rsidRDefault="001E205E">
      <w:proofErr w:type="spellStart"/>
      <w:r w:rsidRPr="004169C8">
        <w:t>Vāciņu</w:t>
      </w:r>
      <w:proofErr w:type="spellEnd"/>
      <w:r w:rsidRPr="004169C8">
        <w:t xml:space="preserve"> var </w:t>
      </w:r>
      <w:proofErr w:type="spellStart"/>
      <w:r w:rsidRPr="004169C8">
        <w:t>droši</w:t>
      </w:r>
      <w:proofErr w:type="spellEnd"/>
      <w:r w:rsidRPr="004169C8">
        <w:t xml:space="preserve"> </w:t>
      </w:r>
      <w:proofErr w:type="spellStart"/>
      <w:r w:rsidRPr="004169C8">
        <w:t>caurdurt</w:t>
      </w:r>
      <w:proofErr w:type="spellEnd"/>
      <w:r w:rsidRPr="004169C8">
        <w:t xml:space="preserve"> </w:t>
      </w:r>
      <w:proofErr w:type="spellStart"/>
      <w:r w:rsidRPr="004169C8">
        <w:t>līdz</w:t>
      </w:r>
      <w:proofErr w:type="spellEnd"/>
      <w:r w:rsidRPr="004169C8">
        <w:t xml:space="preserve"> 25 </w:t>
      </w:r>
      <w:proofErr w:type="spellStart"/>
      <w:r w:rsidRPr="004169C8">
        <w:t>reizēm</w:t>
      </w:r>
      <w:proofErr w:type="spellEnd"/>
      <w:r w:rsidRPr="004169C8">
        <w:t>.</w:t>
      </w:r>
    </w:p>
    <w:p w14:paraId="2678ABDA" w14:textId="799FDA35" w:rsidR="009449D5" w:rsidRDefault="009449D5">
      <w:pPr>
        <w:pStyle w:val="TextBody"/>
        <w:rPr>
          <w:lang w:val="lv-LV"/>
        </w:rPr>
      </w:pPr>
    </w:p>
    <w:p w14:paraId="04830F01" w14:textId="77777777" w:rsidR="004169C8" w:rsidRPr="009D7EAC" w:rsidRDefault="004169C8">
      <w:pPr>
        <w:pStyle w:val="TextBody"/>
        <w:rPr>
          <w:lang w:val="lv-LV"/>
        </w:rPr>
      </w:pPr>
    </w:p>
    <w:p w14:paraId="7E658263" w14:textId="77777777" w:rsidR="009449D5" w:rsidRPr="004169C8" w:rsidRDefault="00844303" w:rsidP="009D7EAC">
      <w:pPr>
        <w:pStyle w:val="Virsraksts1"/>
        <w:numPr>
          <w:ilvl w:val="0"/>
          <w:numId w:val="1"/>
        </w:numPr>
        <w:tabs>
          <w:tab w:val="left" w:pos="567"/>
        </w:tabs>
        <w:spacing w:before="0"/>
        <w:ind w:left="0" w:firstLine="0"/>
        <w:rPr>
          <w:lang w:val="lv-LV"/>
        </w:rPr>
      </w:pPr>
      <w:r w:rsidRPr="004169C8">
        <w:rPr>
          <w:lang w:val="lv-LV"/>
        </w:rPr>
        <w:t>IETEIKUMI PAREIZAI LIETOŠANAI</w:t>
      </w:r>
    </w:p>
    <w:p w14:paraId="17481903" w14:textId="77777777" w:rsidR="009449D5" w:rsidRPr="004169C8" w:rsidRDefault="009449D5">
      <w:pPr>
        <w:pStyle w:val="TextBody"/>
        <w:rPr>
          <w:b/>
          <w:lang w:val="lv-LV"/>
        </w:rPr>
      </w:pPr>
    </w:p>
    <w:p w14:paraId="43F4441C" w14:textId="65384568" w:rsidR="009449D5" w:rsidRPr="004169C8" w:rsidRDefault="001711D1">
      <w:pPr>
        <w:pStyle w:val="TextBody"/>
        <w:rPr>
          <w:lang w:val="lv-LV"/>
        </w:rPr>
      </w:pPr>
      <w:r w:rsidRPr="004169C8">
        <w:rPr>
          <w:lang w:val="lv-LV"/>
        </w:rPr>
        <w:t xml:space="preserve">Jebkuru respiratoro </w:t>
      </w:r>
      <w:r w:rsidR="00844303" w:rsidRPr="004169C8">
        <w:rPr>
          <w:lang w:val="lv-LV"/>
        </w:rPr>
        <w:t>slimību gadījumā</w:t>
      </w:r>
      <w:r w:rsidRPr="004169C8">
        <w:rPr>
          <w:lang w:val="lv-LV"/>
        </w:rPr>
        <w:t xml:space="preserve"> ir</w:t>
      </w:r>
      <w:r w:rsidR="00844303" w:rsidRPr="004169C8">
        <w:rPr>
          <w:lang w:val="lv-LV"/>
        </w:rPr>
        <w:t xml:space="preserve"> ieteicams ārstēt dzīvniekus slimības sākuma stadijās un novērtēt atbildes reakciju 48 stundas pēc injekcijas. Ja </w:t>
      </w:r>
      <w:r w:rsidRPr="004169C8">
        <w:rPr>
          <w:lang w:val="lv-LV"/>
        </w:rPr>
        <w:t xml:space="preserve">respiratoro </w:t>
      </w:r>
      <w:r w:rsidR="00844303" w:rsidRPr="004169C8">
        <w:rPr>
          <w:lang w:val="lv-LV"/>
        </w:rPr>
        <w:t>slimīb</w:t>
      </w:r>
      <w:r w:rsidRPr="004169C8">
        <w:rPr>
          <w:lang w:val="lv-LV"/>
        </w:rPr>
        <w:t>u</w:t>
      </w:r>
      <w:r w:rsidR="00844303" w:rsidRPr="004169C8">
        <w:rPr>
          <w:lang w:val="lv-LV"/>
        </w:rPr>
        <w:t xml:space="preserve"> klīniskie simptomi </w:t>
      </w:r>
      <w:r w:rsidRPr="004169C8">
        <w:rPr>
          <w:lang w:val="lv-LV"/>
        </w:rPr>
        <w:t xml:space="preserve">saglabājas, </w:t>
      </w:r>
      <w:r w:rsidR="00844303" w:rsidRPr="004169C8">
        <w:rPr>
          <w:lang w:val="lv-LV"/>
        </w:rPr>
        <w:t>pastiprinās, vai recidivē, ārstēšana ir jāmaina, lietojot citas antibiotikas, un jāturpina līdz klīnisko simptomu izzušanai.</w:t>
      </w:r>
    </w:p>
    <w:p w14:paraId="0CE5AC9C" w14:textId="77777777" w:rsidR="009449D5" w:rsidRPr="009D7EAC" w:rsidRDefault="009449D5">
      <w:pPr>
        <w:pStyle w:val="TextBody"/>
        <w:rPr>
          <w:lang w:val="lv-LV"/>
        </w:rPr>
      </w:pPr>
    </w:p>
    <w:p w14:paraId="621B8641" w14:textId="2B9F4735" w:rsidR="009449D5" w:rsidRPr="004169C8" w:rsidRDefault="00FE1989">
      <w:pPr>
        <w:pStyle w:val="TextBody"/>
        <w:rPr>
          <w:lang w:val="lv-LV"/>
        </w:rPr>
      </w:pPr>
      <w:r w:rsidRPr="004169C8">
        <w:rPr>
          <w:lang w:val="lv-LV"/>
        </w:rPr>
        <w:t>Dzīvnieka ķermeņa svars ir jānosaka pēc iespējas precīzāk, l</w:t>
      </w:r>
      <w:r w:rsidR="001711D1" w:rsidRPr="004169C8">
        <w:rPr>
          <w:lang w:val="lv-LV"/>
        </w:rPr>
        <w:t xml:space="preserve">ai nodrošinātu </w:t>
      </w:r>
      <w:r w:rsidRPr="004169C8">
        <w:rPr>
          <w:lang w:val="lv-LV"/>
        </w:rPr>
        <w:t xml:space="preserve">atbilstošas </w:t>
      </w:r>
      <w:r w:rsidR="001711D1" w:rsidRPr="004169C8">
        <w:rPr>
          <w:lang w:val="lv-LV"/>
        </w:rPr>
        <w:t xml:space="preserve">zāļu devas ievadīšanu un </w:t>
      </w:r>
      <w:r w:rsidRPr="004169C8">
        <w:rPr>
          <w:lang w:val="lv-LV"/>
        </w:rPr>
        <w:t xml:space="preserve">izvairītos no </w:t>
      </w:r>
      <w:r w:rsidR="001711D1" w:rsidRPr="004169C8">
        <w:rPr>
          <w:lang w:val="lv-LV"/>
        </w:rPr>
        <w:t>nepietiekamas devas lietošan</w:t>
      </w:r>
      <w:r w:rsidRPr="004169C8">
        <w:rPr>
          <w:lang w:val="lv-LV"/>
        </w:rPr>
        <w:t>as</w:t>
      </w:r>
      <w:r w:rsidR="00844303" w:rsidRPr="004169C8">
        <w:rPr>
          <w:lang w:val="lv-LV"/>
        </w:rPr>
        <w:t>. Vairākdevu flakoniem ieteicams lietot aspirācijas adatu vai daudzdevu šļirci, lai novērstu pārmērīgu flakona aizbāžņa caurduršanu.</w:t>
      </w:r>
    </w:p>
    <w:p w14:paraId="24F02F25" w14:textId="77777777" w:rsidR="009449D5" w:rsidRPr="009D7EAC" w:rsidRDefault="009449D5">
      <w:pPr>
        <w:pStyle w:val="TextBody"/>
        <w:rPr>
          <w:lang w:val="lv-LV"/>
        </w:rPr>
      </w:pPr>
    </w:p>
    <w:p w14:paraId="2D4D6194" w14:textId="77777777" w:rsidR="009449D5" w:rsidRPr="009D7EAC" w:rsidRDefault="009449D5">
      <w:pPr>
        <w:pStyle w:val="TextBody"/>
        <w:rPr>
          <w:lang w:val="lv-LV"/>
        </w:rPr>
      </w:pPr>
    </w:p>
    <w:p w14:paraId="0CA53B04" w14:textId="77777777" w:rsidR="009449D5" w:rsidRPr="004169C8" w:rsidRDefault="00844303" w:rsidP="009D7EAC">
      <w:pPr>
        <w:pStyle w:val="Virsraksts1"/>
        <w:numPr>
          <w:ilvl w:val="0"/>
          <w:numId w:val="1"/>
        </w:numPr>
        <w:tabs>
          <w:tab w:val="left" w:pos="567"/>
        </w:tabs>
        <w:spacing w:before="0"/>
        <w:ind w:left="0" w:firstLine="0"/>
        <w:rPr>
          <w:lang w:val="lv-LV"/>
        </w:rPr>
      </w:pPr>
      <w:r w:rsidRPr="004169C8">
        <w:rPr>
          <w:lang w:val="lv-LV"/>
        </w:rPr>
        <w:t>IEROBEŽOJUMU PERIODS(-I) DZĪVNIEKU PRODUKCIJAS IZMANTOŠANĀ</w:t>
      </w:r>
    </w:p>
    <w:p w14:paraId="39D5D089" w14:textId="77777777" w:rsidR="009449D5" w:rsidRPr="009D7EAC" w:rsidRDefault="009449D5">
      <w:pPr>
        <w:pStyle w:val="TextBody"/>
        <w:rPr>
          <w:b/>
          <w:lang w:val="lv-LV"/>
        </w:rPr>
      </w:pPr>
    </w:p>
    <w:p w14:paraId="5AADE791" w14:textId="42D13E10" w:rsidR="009449D5" w:rsidRPr="004169C8" w:rsidRDefault="001E205E">
      <w:pPr>
        <w:pStyle w:val="FrameContents"/>
        <w:rPr>
          <w:lang w:val="nl-NL"/>
        </w:rPr>
      </w:pPr>
      <w:r w:rsidRPr="004169C8">
        <w:rPr>
          <w:lang w:val="lv-LV"/>
        </w:rPr>
        <w:t>Gaļai un blakusproduktiem</w:t>
      </w:r>
      <w:r w:rsidR="00844303" w:rsidRPr="004169C8">
        <w:rPr>
          <w:lang w:val="lv-LV"/>
        </w:rPr>
        <w:t>: 13 dienas.</w:t>
      </w:r>
    </w:p>
    <w:p w14:paraId="7C542CF6" w14:textId="77777777" w:rsidR="009449D5" w:rsidRPr="009D7EAC" w:rsidRDefault="009449D5">
      <w:pPr>
        <w:pStyle w:val="TextBody"/>
        <w:rPr>
          <w:lang w:val="lv-LV"/>
        </w:rPr>
      </w:pPr>
    </w:p>
    <w:p w14:paraId="444DCBC8" w14:textId="77777777" w:rsidR="009449D5" w:rsidRPr="009D7EAC" w:rsidRDefault="009449D5">
      <w:pPr>
        <w:pStyle w:val="TextBody"/>
        <w:rPr>
          <w:lang w:val="lv-LV"/>
        </w:rPr>
      </w:pPr>
    </w:p>
    <w:p w14:paraId="778F9F94" w14:textId="77777777" w:rsidR="009449D5" w:rsidRPr="004169C8" w:rsidRDefault="00844303" w:rsidP="009D7EAC">
      <w:pPr>
        <w:pStyle w:val="Virsraksts1"/>
        <w:numPr>
          <w:ilvl w:val="0"/>
          <w:numId w:val="1"/>
        </w:numPr>
        <w:tabs>
          <w:tab w:val="left" w:pos="567"/>
        </w:tabs>
        <w:spacing w:before="0"/>
        <w:ind w:left="0" w:firstLine="0"/>
        <w:rPr>
          <w:lang w:val="lv-LV"/>
        </w:rPr>
      </w:pPr>
      <w:r w:rsidRPr="004169C8">
        <w:rPr>
          <w:lang w:val="lv-LV"/>
        </w:rPr>
        <w:t>ĪPAŠI UZGLABĀŠANAS NORĀDĪJUMI</w:t>
      </w:r>
    </w:p>
    <w:p w14:paraId="5BE9EE7E" w14:textId="77777777" w:rsidR="009449D5" w:rsidRPr="004169C8" w:rsidRDefault="009449D5">
      <w:pPr>
        <w:pStyle w:val="TextBody"/>
        <w:rPr>
          <w:b/>
          <w:lang w:val="lv-LV"/>
        </w:rPr>
      </w:pPr>
    </w:p>
    <w:p w14:paraId="386F502F" w14:textId="77777777" w:rsidR="009449D5" w:rsidRPr="004169C8" w:rsidRDefault="00844303" w:rsidP="009D7EAC">
      <w:pPr>
        <w:pStyle w:val="TextBody"/>
        <w:rPr>
          <w:lang w:val="lv-LV"/>
        </w:rPr>
      </w:pPr>
      <w:r w:rsidRPr="004169C8">
        <w:rPr>
          <w:lang w:val="lv-LV"/>
        </w:rPr>
        <w:t>Uzglabāt bērniem neredzamā un nepieejamā vietā.</w:t>
      </w:r>
    </w:p>
    <w:p w14:paraId="2163F0F2" w14:textId="77777777" w:rsidR="009449D5" w:rsidRPr="004169C8" w:rsidRDefault="00844303" w:rsidP="009D7EAC">
      <w:pPr>
        <w:pStyle w:val="TextBody"/>
        <w:rPr>
          <w:lang w:val="lv-LV"/>
        </w:rPr>
      </w:pPr>
      <w:r w:rsidRPr="004169C8">
        <w:rPr>
          <w:lang w:val="lv-LV"/>
        </w:rPr>
        <w:t>Šīm veterinārajām zālēm nav nepieciešami īpaši uzglabāšanas apstākļi.</w:t>
      </w:r>
    </w:p>
    <w:p w14:paraId="1169123A" w14:textId="75D3C035" w:rsidR="00B339B4" w:rsidRPr="004169C8" w:rsidRDefault="00844303" w:rsidP="004169C8">
      <w:pPr>
        <w:pStyle w:val="TextBody"/>
        <w:rPr>
          <w:color w:val="000000"/>
          <w:lang w:val="lv-LV"/>
        </w:rPr>
      </w:pPr>
      <w:r w:rsidRPr="004169C8">
        <w:rPr>
          <w:lang w:val="lv-LV"/>
        </w:rPr>
        <w:t>Nelietot šīs veterinārās zāles, ja beidzies derīguma termiņš, kas norādīts marķējumā pēc EXP.</w:t>
      </w:r>
      <w:r w:rsidR="00B339B4" w:rsidRPr="004169C8">
        <w:rPr>
          <w:lang w:val="lv-LV"/>
        </w:rPr>
        <w:t xml:space="preserve"> </w:t>
      </w:r>
      <w:r w:rsidR="00B339B4" w:rsidRPr="004169C8">
        <w:rPr>
          <w:color w:val="000000"/>
          <w:lang w:val="lv-LV"/>
        </w:rPr>
        <w:t>Derīguma termiņš attiecināms uz mēneša pēdējo dienu</w:t>
      </w:r>
      <w:r w:rsidR="00EF7A02" w:rsidRPr="004169C8">
        <w:rPr>
          <w:color w:val="000000"/>
          <w:lang w:val="lv-LV"/>
        </w:rPr>
        <w:t>.</w:t>
      </w:r>
    </w:p>
    <w:p w14:paraId="121F2D89" w14:textId="06ECFE0F" w:rsidR="009449D5" w:rsidRPr="004169C8" w:rsidRDefault="00844303">
      <w:pPr>
        <w:pStyle w:val="TextBody"/>
        <w:rPr>
          <w:lang w:val="lv-LV"/>
        </w:rPr>
      </w:pPr>
      <w:r w:rsidRPr="004169C8">
        <w:rPr>
          <w:lang w:val="lv-LV"/>
        </w:rPr>
        <w:t>Derīguma termiņš pēc pirmās tiešā iepakojuma atvēršanas: 28 dienas.</w:t>
      </w:r>
    </w:p>
    <w:p w14:paraId="5122AE65" w14:textId="77777777" w:rsidR="009449D5" w:rsidRPr="009D7EAC" w:rsidRDefault="009449D5">
      <w:pPr>
        <w:pStyle w:val="TextBody"/>
        <w:rPr>
          <w:lang w:val="lv-LV"/>
        </w:rPr>
      </w:pPr>
    </w:p>
    <w:p w14:paraId="3A89396D" w14:textId="77777777" w:rsidR="009449D5" w:rsidRPr="009D7EAC" w:rsidRDefault="009449D5">
      <w:pPr>
        <w:pStyle w:val="TextBody"/>
        <w:rPr>
          <w:lang w:val="lv-LV"/>
        </w:rPr>
      </w:pPr>
    </w:p>
    <w:p w14:paraId="3D6CD12E" w14:textId="77777777" w:rsidR="009449D5" w:rsidRPr="004169C8" w:rsidRDefault="00844303" w:rsidP="009D7EAC">
      <w:pPr>
        <w:pStyle w:val="Virsraksts1"/>
        <w:numPr>
          <w:ilvl w:val="0"/>
          <w:numId w:val="1"/>
        </w:numPr>
        <w:tabs>
          <w:tab w:val="left" w:pos="567"/>
        </w:tabs>
        <w:spacing w:before="0"/>
        <w:ind w:left="0" w:firstLine="0"/>
        <w:rPr>
          <w:lang w:val="lv-LV"/>
        </w:rPr>
      </w:pPr>
      <w:r w:rsidRPr="004169C8">
        <w:rPr>
          <w:lang w:val="lv-LV"/>
        </w:rPr>
        <w:t>ĪPAŠI BRĪDINĀJUMI</w:t>
      </w:r>
    </w:p>
    <w:p w14:paraId="12A1AF99" w14:textId="77777777" w:rsidR="009449D5" w:rsidRPr="004169C8" w:rsidRDefault="009449D5">
      <w:pPr>
        <w:pStyle w:val="Virsraksts1"/>
        <w:tabs>
          <w:tab w:val="left" w:pos="1122"/>
          <w:tab w:val="left" w:pos="1123"/>
        </w:tabs>
        <w:spacing w:before="0"/>
        <w:ind w:left="0"/>
        <w:rPr>
          <w:lang w:val="lv-LV"/>
        </w:rPr>
      </w:pPr>
    </w:p>
    <w:p w14:paraId="5FDA4AE9" w14:textId="4CCF9439" w:rsidR="009449D5" w:rsidRPr="004169C8" w:rsidRDefault="00844303">
      <w:pPr>
        <w:pStyle w:val="Virsraksts1"/>
        <w:spacing w:before="0"/>
        <w:ind w:left="0"/>
        <w:rPr>
          <w:lang w:val="lv-LV"/>
        </w:rPr>
      </w:pPr>
      <w:r w:rsidRPr="004169C8">
        <w:rPr>
          <w:b w:val="0"/>
          <w:u w:val="single"/>
          <w:lang w:val="lv-LV"/>
        </w:rPr>
        <w:t>Īpaši brīdinājumi katrai mērķa sugai</w:t>
      </w:r>
      <w:r w:rsidRPr="004169C8">
        <w:rPr>
          <w:b w:val="0"/>
          <w:lang w:val="lv-LV"/>
        </w:rPr>
        <w:t>:</w:t>
      </w:r>
    </w:p>
    <w:p w14:paraId="34CD07E8" w14:textId="7AF6EA5E" w:rsidR="00B339B4" w:rsidRPr="004169C8" w:rsidRDefault="004819CD">
      <w:pPr>
        <w:pStyle w:val="TextBody"/>
        <w:rPr>
          <w:lang w:val="lv-LV"/>
        </w:rPr>
      </w:pPr>
      <w:r w:rsidRPr="004169C8">
        <w:rPr>
          <w:lang w:val="lv-LV"/>
        </w:rPr>
        <w:t xml:space="preserve">Veidojas krusteniskā rezistence ar citiem makrolīdiem. Nelietot vienlaicīgi ar </w:t>
      </w:r>
      <w:r w:rsidR="001711D1" w:rsidRPr="004169C8">
        <w:rPr>
          <w:lang w:val="lv-LV"/>
        </w:rPr>
        <w:t xml:space="preserve">antibakteriāliem </w:t>
      </w:r>
      <w:r w:rsidRPr="004169C8">
        <w:rPr>
          <w:lang w:val="lv-LV"/>
        </w:rPr>
        <w:t>līdzekļiem, k</w:t>
      </w:r>
      <w:r w:rsidR="001711D1" w:rsidRPr="004169C8">
        <w:rPr>
          <w:lang w:val="lv-LV"/>
        </w:rPr>
        <w:t>a</w:t>
      </w:r>
      <w:r w:rsidRPr="004169C8">
        <w:rPr>
          <w:lang w:val="lv-LV"/>
        </w:rPr>
        <w:t xml:space="preserve">m ir līdzīgs darbības mehānisms, </w:t>
      </w:r>
      <w:r w:rsidR="00141A19" w:rsidRPr="004169C8">
        <w:rPr>
          <w:lang w:val="lv-LV"/>
        </w:rPr>
        <w:t xml:space="preserve">kā </w:t>
      </w:r>
      <w:r w:rsidR="001711D1" w:rsidRPr="004169C8">
        <w:rPr>
          <w:lang w:val="lv-LV"/>
        </w:rPr>
        <w:t>piemēram,</w:t>
      </w:r>
      <w:r w:rsidRPr="004169C8">
        <w:rPr>
          <w:lang w:val="lv-LV"/>
        </w:rPr>
        <w:t xml:space="preserve"> citi makrolīdi vai linkozamīdi.</w:t>
      </w:r>
    </w:p>
    <w:p w14:paraId="4316F245" w14:textId="092844C5" w:rsidR="009449D5" w:rsidRDefault="009449D5" w:rsidP="004169C8">
      <w:pPr>
        <w:pStyle w:val="TextBody"/>
        <w:rPr>
          <w:u w:val="single"/>
          <w:lang w:val="lv-LV"/>
        </w:rPr>
      </w:pPr>
    </w:p>
    <w:p w14:paraId="68E2E77F" w14:textId="77777777" w:rsidR="004169C8" w:rsidRPr="004169C8" w:rsidRDefault="004169C8" w:rsidP="009D7EAC">
      <w:pPr>
        <w:pStyle w:val="TextBody"/>
        <w:rPr>
          <w:u w:val="single"/>
          <w:lang w:val="lv-LV"/>
        </w:rPr>
      </w:pPr>
    </w:p>
    <w:p w14:paraId="625924DE" w14:textId="77777777" w:rsidR="009449D5" w:rsidRPr="004169C8" w:rsidRDefault="00844303" w:rsidP="009D7EAC">
      <w:pPr>
        <w:pStyle w:val="TextBody"/>
        <w:rPr>
          <w:lang w:val="lv-LV"/>
        </w:rPr>
      </w:pPr>
      <w:r w:rsidRPr="004169C8">
        <w:rPr>
          <w:u w:val="single"/>
          <w:lang w:val="lv-LV"/>
        </w:rPr>
        <w:lastRenderedPageBreak/>
        <w:t>Īpaši piesardzības pasākumi, lietojot dzīvniekiem</w:t>
      </w:r>
      <w:r w:rsidRPr="004169C8">
        <w:rPr>
          <w:lang w:val="lv-LV"/>
        </w:rPr>
        <w:t>:</w:t>
      </w:r>
    </w:p>
    <w:p w14:paraId="10E856C2" w14:textId="2FE63A1F" w:rsidR="009449D5" w:rsidRPr="004169C8" w:rsidRDefault="00844303" w:rsidP="004169C8">
      <w:pPr>
        <w:pStyle w:val="TextBody"/>
        <w:rPr>
          <w:lang w:val="lv-LV"/>
        </w:rPr>
      </w:pPr>
      <w:r w:rsidRPr="004169C8">
        <w:rPr>
          <w:lang w:val="lv-LV"/>
        </w:rPr>
        <w:t xml:space="preserve">Šo veterināro zāļu lietošana jāpamato ar </w:t>
      </w:r>
      <w:r w:rsidR="001711D1" w:rsidRPr="004169C8">
        <w:rPr>
          <w:lang w:val="lv-LV"/>
        </w:rPr>
        <w:t xml:space="preserve">no dzīvnieka izolētu </w:t>
      </w:r>
      <w:r w:rsidRPr="004169C8">
        <w:rPr>
          <w:lang w:val="lv-LV"/>
        </w:rPr>
        <w:t>baktēriju jutī</w:t>
      </w:r>
      <w:r w:rsidR="001711D1" w:rsidRPr="004169C8">
        <w:rPr>
          <w:lang w:val="lv-LV"/>
        </w:rPr>
        <w:t>bas</w:t>
      </w:r>
      <w:r w:rsidRPr="004169C8">
        <w:rPr>
          <w:lang w:val="lv-LV"/>
        </w:rPr>
        <w:t xml:space="preserve"> testa rezultātiem. Ja tas nav iespējams, ārstēšana </w:t>
      </w:r>
      <w:r w:rsidR="00141A19" w:rsidRPr="004169C8">
        <w:rPr>
          <w:lang w:val="lv-LV"/>
        </w:rPr>
        <w:t>jāpamato</w:t>
      </w:r>
      <w:r w:rsidR="001711D1" w:rsidRPr="004169C8">
        <w:rPr>
          <w:lang w:val="lv-LV"/>
        </w:rPr>
        <w:t xml:space="preserve"> </w:t>
      </w:r>
      <w:r w:rsidRPr="004169C8">
        <w:rPr>
          <w:lang w:val="lv-LV"/>
        </w:rPr>
        <w:t>ar vietēj</w:t>
      </w:r>
      <w:r w:rsidR="00141A19" w:rsidRPr="004169C8">
        <w:rPr>
          <w:lang w:val="lv-LV"/>
        </w:rPr>
        <w:t>o</w:t>
      </w:r>
      <w:r w:rsidR="001711D1" w:rsidRPr="004169C8">
        <w:rPr>
          <w:lang w:val="lv-LV"/>
        </w:rPr>
        <w:t xml:space="preserve"> </w:t>
      </w:r>
      <w:r w:rsidRPr="004169C8">
        <w:rPr>
          <w:lang w:val="lv-LV"/>
        </w:rPr>
        <w:t>(reģionāl</w:t>
      </w:r>
      <w:r w:rsidR="00141A19" w:rsidRPr="004169C8">
        <w:rPr>
          <w:lang w:val="lv-LV"/>
        </w:rPr>
        <w:t>o</w:t>
      </w:r>
      <w:r w:rsidRPr="004169C8">
        <w:rPr>
          <w:lang w:val="lv-LV"/>
        </w:rPr>
        <w:t xml:space="preserve">, </w:t>
      </w:r>
      <w:r w:rsidR="001711D1" w:rsidRPr="004169C8">
        <w:rPr>
          <w:lang w:val="lv-LV"/>
        </w:rPr>
        <w:t>novietnes līmeņa</w:t>
      </w:r>
      <w:r w:rsidRPr="004169C8">
        <w:rPr>
          <w:lang w:val="lv-LV"/>
        </w:rPr>
        <w:t>) epidemioloģisko informāciju par mērķa baktērij</w:t>
      </w:r>
      <w:r w:rsidR="001711D1" w:rsidRPr="004169C8">
        <w:rPr>
          <w:lang w:val="lv-LV"/>
        </w:rPr>
        <w:t>u</w:t>
      </w:r>
      <w:r w:rsidRPr="004169C8">
        <w:rPr>
          <w:lang w:val="lv-LV"/>
        </w:rPr>
        <w:t xml:space="preserve"> </w:t>
      </w:r>
      <w:r w:rsidR="001711D1" w:rsidRPr="004169C8">
        <w:rPr>
          <w:lang w:val="lv-LV"/>
        </w:rPr>
        <w:t>jutību</w:t>
      </w:r>
      <w:r w:rsidRPr="004169C8">
        <w:rPr>
          <w:lang w:val="lv-LV"/>
        </w:rPr>
        <w:t>.</w:t>
      </w:r>
    </w:p>
    <w:p w14:paraId="01C7F631" w14:textId="513CE343" w:rsidR="00CC0F80" w:rsidRPr="004169C8" w:rsidRDefault="00844303" w:rsidP="009D7EAC">
      <w:pPr>
        <w:pStyle w:val="TextBody"/>
        <w:rPr>
          <w:lang w:val="lv-LV"/>
        </w:rPr>
      </w:pPr>
      <w:r w:rsidRPr="004169C8">
        <w:rPr>
          <w:lang w:val="lv-LV"/>
        </w:rPr>
        <w:t xml:space="preserve">Lietojot šīs veterinārās zāles, jāņem vērā vispārpieņemtie antibakteriālo zāļu lietošanas pamatprincipi. </w:t>
      </w:r>
    </w:p>
    <w:p w14:paraId="22CDAD1A" w14:textId="36FE10B2" w:rsidR="009449D5" w:rsidRPr="004169C8" w:rsidRDefault="00CC0F80" w:rsidP="004169C8">
      <w:pPr>
        <w:pStyle w:val="TextBody"/>
        <w:rPr>
          <w:lang w:val="lv-LV"/>
        </w:rPr>
      </w:pPr>
      <w:r w:rsidRPr="004169C8">
        <w:rPr>
          <w:lang w:val="lv-LV"/>
        </w:rPr>
        <w:t>Lietojot v</w:t>
      </w:r>
      <w:r w:rsidR="00844303" w:rsidRPr="004169C8">
        <w:rPr>
          <w:lang w:val="lv-LV"/>
        </w:rPr>
        <w:t>eterinār</w:t>
      </w:r>
      <w:r w:rsidRPr="004169C8">
        <w:rPr>
          <w:lang w:val="lv-LV"/>
        </w:rPr>
        <w:t>ās</w:t>
      </w:r>
      <w:r w:rsidR="00844303" w:rsidRPr="004169C8">
        <w:rPr>
          <w:lang w:val="lv-LV"/>
        </w:rPr>
        <w:t xml:space="preserve"> zā</w:t>
      </w:r>
      <w:r w:rsidRPr="004169C8">
        <w:rPr>
          <w:lang w:val="lv-LV"/>
        </w:rPr>
        <w:t>les atšķirīgi no zāļu aprakstā dotajiem</w:t>
      </w:r>
      <w:r w:rsidR="00844303" w:rsidRPr="004169C8">
        <w:rPr>
          <w:lang w:val="lv-LV"/>
        </w:rPr>
        <w:t xml:space="preserve"> norādījumiem</w:t>
      </w:r>
      <w:r w:rsidRPr="004169C8">
        <w:rPr>
          <w:lang w:val="lv-LV"/>
        </w:rPr>
        <w:t>,</w:t>
      </w:r>
      <w:r w:rsidR="00844303" w:rsidRPr="004169C8">
        <w:rPr>
          <w:lang w:val="lv-LV"/>
        </w:rPr>
        <w:t xml:space="preserve"> var palielināt </w:t>
      </w:r>
      <w:r w:rsidRPr="004169C8">
        <w:rPr>
          <w:lang w:val="lv-LV"/>
        </w:rPr>
        <w:t xml:space="preserve">baktēriju izplatība, kuras </w:t>
      </w:r>
      <w:r w:rsidR="00141A19" w:rsidRPr="004169C8">
        <w:rPr>
          <w:lang w:val="lv-LV"/>
        </w:rPr>
        <w:t>rezistentas</w:t>
      </w:r>
      <w:r w:rsidRPr="004169C8">
        <w:rPr>
          <w:lang w:val="lv-LV"/>
        </w:rPr>
        <w:t xml:space="preserve"> </w:t>
      </w:r>
      <w:r w:rsidR="00844303" w:rsidRPr="004169C8">
        <w:rPr>
          <w:lang w:val="lv-LV"/>
        </w:rPr>
        <w:t xml:space="preserve">pret tulatromicīnu un </w:t>
      </w:r>
      <w:r w:rsidRPr="004169C8">
        <w:rPr>
          <w:lang w:val="lv-LV"/>
        </w:rPr>
        <w:t>pavājināties ārstēšanas efektivitāte ar citām m</w:t>
      </w:r>
      <w:r w:rsidR="00141A19" w:rsidRPr="004169C8">
        <w:rPr>
          <w:lang w:val="lv-LV"/>
        </w:rPr>
        <w:t>a</w:t>
      </w:r>
      <w:r w:rsidRPr="004169C8">
        <w:rPr>
          <w:lang w:val="lv-LV"/>
        </w:rPr>
        <w:t>krolīdu</w:t>
      </w:r>
      <w:r w:rsidR="00141A19" w:rsidRPr="004169C8">
        <w:rPr>
          <w:lang w:val="lv-LV"/>
        </w:rPr>
        <w:t>, linkozamīdu un B grupas streptogramīnu</w:t>
      </w:r>
      <w:r w:rsidRPr="004169C8">
        <w:rPr>
          <w:lang w:val="lv-LV"/>
        </w:rPr>
        <w:t xml:space="preserve"> antibiotikām </w:t>
      </w:r>
      <w:r w:rsidR="00844303" w:rsidRPr="004169C8">
        <w:rPr>
          <w:lang w:val="lv-LV"/>
        </w:rPr>
        <w:t xml:space="preserve">iespējamas krusteniskas rezistences </w:t>
      </w:r>
      <w:r w:rsidRPr="004169C8">
        <w:rPr>
          <w:lang w:val="lv-LV"/>
        </w:rPr>
        <w:t>dēļ.</w:t>
      </w:r>
    </w:p>
    <w:p w14:paraId="67BA664B" w14:textId="74F3357E" w:rsidR="00B339B4" w:rsidRPr="004169C8" w:rsidRDefault="00B339B4">
      <w:pPr>
        <w:pStyle w:val="TextBody"/>
        <w:rPr>
          <w:lang w:val="lv-LV"/>
        </w:rPr>
      </w:pPr>
    </w:p>
    <w:p w14:paraId="1AC47F48" w14:textId="0F304110" w:rsidR="00B339B4" w:rsidRPr="004169C8" w:rsidRDefault="00B339B4" w:rsidP="009D7EAC">
      <w:pPr>
        <w:pStyle w:val="TextBody"/>
        <w:rPr>
          <w:lang w:val="lv-LV"/>
        </w:rPr>
      </w:pPr>
      <w:r w:rsidRPr="004169C8">
        <w:rPr>
          <w:lang w:val="lv-LV"/>
        </w:rPr>
        <w:t>Ja rodas pastiprinātas jutības reakcija, nekavējoties uzsāk</w:t>
      </w:r>
      <w:r w:rsidR="00141A19" w:rsidRPr="004169C8">
        <w:rPr>
          <w:lang w:val="lv-LV"/>
        </w:rPr>
        <w:t>t</w:t>
      </w:r>
      <w:r w:rsidRPr="004169C8">
        <w:rPr>
          <w:lang w:val="lv-LV"/>
        </w:rPr>
        <w:t xml:space="preserve"> </w:t>
      </w:r>
      <w:r w:rsidR="00141A19" w:rsidRPr="004169C8">
        <w:rPr>
          <w:lang w:val="lv-LV"/>
        </w:rPr>
        <w:t>atbilstošu ārstēšanu</w:t>
      </w:r>
      <w:r w:rsidRPr="004169C8">
        <w:rPr>
          <w:lang w:val="lv-LV"/>
        </w:rPr>
        <w:t>.</w:t>
      </w:r>
    </w:p>
    <w:p w14:paraId="286D0058" w14:textId="493CC07A" w:rsidR="009449D5" w:rsidRPr="004169C8" w:rsidRDefault="00844303" w:rsidP="004169C8">
      <w:pPr>
        <w:pStyle w:val="TextBody"/>
        <w:rPr>
          <w:lang w:val="lv-LV"/>
        </w:rPr>
      </w:pPr>
      <w:r w:rsidRPr="004169C8">
        <w:rPr>
          <w:u w:val="single"/>
          <w:lang w:val="lv-LV"/>
        </w:rPr>
        <w:t>Īpaši piesardzības pasākumi, kas jāievēro personai, kura lieto veterinārās zāles dzīvnieku ārstēšanai</w:t>
      </w:r>
      <w:r w:rsidRPr="004169C8">
        <w:rPr>
          <w:lang w:val="lv-LV"/>
        </w:rPr>
        <w:t xml:space="preserve">: Tulatromicīns ir kairinošs acīm. Ja notikusi nejauša </w:t>
      </w:r>
      <w:r w:rsidR="00141A19" w:rsidRPr="004169C8">
        <w:rPr>
          <w:lang w:val="lv-LV"/>
        </w:rPr>
        <w:t>no</w:t>
      </w:r>
      <w:r w:rsidRPr="004169C8">
        <w:rPr>
          <w:lang w:val="lv-LV"/>
        </w:rPr>
        <w:t>kļūšana acīs, nekavējoties skalot acis ar tīru ūdeni.</w:t>
      </w:r>
    </w:p>
    <w:p w14:paraId="78B2FD71" w14:textId="77777777" w:rsidR="009449D5" w:rsidRPr="009D7EAC" w:rsidRDefault="009449D5" w:rsidP="004169C8">
      <w:pPr>
        <w:pStyle w:val="TextBody"/>
        <w:rPr>
          <w:lang w:val="lv-LV"/>
        </w:rPr>
      </w:pPr>
    </w:p>
    <w:p w14:paraId="05B1D137" w14:textId="187B8084" w:rsidR="009449D5" w:rsidRPr="004169C8" w:rsidRDefault="00844303">
      <w:pPr>
        <w:pStyle w:val="TextBody"/>
        <w:rPr>
          <w:lang w:val="lv-LV"/>
        </w:rPr>
      </w:pPr>
      <w:r w:rsidRPr="004169C8">
        <w:rPr>
          <w:lang w:val="lv-LV"/>
        </w:rPr>
        <w:t>Nokļūstot uz ādas, tulatromicīns var izraisīt pastiprinātas jutības reakcijas</w:t>
      </w:r>
      <w:r w:rsidR="00FE1989" w:rsidRPr="004169C8">
        <w:rPr>
          <w:lang w:val="lv-LV"/>
        </w:rPr>
        <w:t xml:space="preserve">, kas var </w:t>
      </w:r>
      <w:r w:rsidR="00BA2691" w:rsidRPr="004169C8">
        <w:rPr>
          <w:lang w:val="lv-LV"/>
        </w:rPr>
        <w:t>izpausties, piemēram,</w:t>
      </w:r>
      <w:r w:rsidR="00FE1989" w:rsidRPr="004169C8">
        <w:rPr>
          <w:lang w:val="lv-LV"/>
        </w:rPr>
        <w:t xml:space="preserve"> kā ādas apsārtums (</w:t>
      </w:r>
      <w:proofErr w:type="spellStart"/>
      <w:r w:rsidR="00FE1989" w:rsidRPr="004169C8">
        <w:rPr>
          <w:lang w:val="lv-LV"/>
        </w:rPr>
        <w:t>eritēma</w:t>
      </w:r>
      <w:proofErr w:type="spellEnd"/>
      <w:r w:rsidR="00FE1989" w:rsidRPr="004169C8">
        <w:rPr>
          <w:lang w:val="lv-LV"/>
        </w:rPr>
        <w:t>) un/vai dermatīts</w:t>
      </w:r>
      <w:r w:rsidRPr="004169C8">
        <w:rPr>
          <w:lang w:val="lv-LV"/>
        </w:rPr>
        <w:t xml:space="preserve">. Ja notikusi nejauša </w:t>
      </w:r>
      <w:r w:rsidR="00FE1989" w:rsidRPr="004169C8">
        <w:rPr>
          <w:lang w:val="lv-LV"/>
        </w:rPr>
        <w:t>zāļu izšļakstīšanās uz ādas</w:t>
      </w:r>
      <w:r w:rsidRPr="004169C8">
        <w:rPr>
          <w:lang w:val="lv-LV"/>
        </w:rPr>
        <w:t>, nekavējoties mazgāt ādu ar ūdeni un ziepēm.</w:t>
      </w:r>
    </w:p>
    <w:p w14:paraId="11B3D385" w14:textId="77777777" w:rsidR="009449D5" w:rsidRPr="004169C8" w:rsidRDefault="009449D5">
      <w:pPr>
        <w:pStyle w:val="TextBody"/>
        <w:rPr>
          <w:lang w:val="lv-LV"/>
        </w:rPr>
      </w:pPr>
    </w:p>
    <w:p w14:paraId="29653E48" w14:textId="77777777" w:rsidR="009449D5" w:rsidRPr="004169C8" w:rsidRDefault="00844303">
      <w:pPr>
        <w:pStyle w:val="TextBody"/>
        <w:rPr>
          <w:lang w:val="lv-LV"/>
        </w:rPr>
      </w:pPr>
      <w:r w:rsidRPr="004169C8">
        <w:rPr>
          <w:lang w:val="lv-LV"/>
        </w:rPr>
        <w:t>Pēc lietošanas mazgāt rokas.</w:t>
      </w:r>
    </w:p>
    <w:p w14:paraId="2C132B58" w14:textId="77777777" w:rsidR="009449D5" w:rsidRPr="009D7EAC" w:rsidRDefault="009449D5">
      <w:pPr>
        <w:pStyle w:val="TextBody"/>
        <w:rPr>
          <w:lang w:val="lv-LV"/>
        </w:rPr>
      </w:pPr>
    </w:p>
    <w:p w14:paraId="7672AAFA" w14:textId="7F921888" w:rsidR="009449D5" w:rsidRPr="004169C8" w:rsidRDefault="00844303">
      <w:pPr>
        <w:pStyle w:val="TextBody"/>
        <w:rPr>
          <w:lang w:val="lv-LV"/>
        </w:rPr>
      </w:pPr>
      <w:r w:rsidRPr="004169C8">
        <w:rPr>
          <w:lang w:val="lv-LV"/>
        </w:rPr>
        <w:t xml:space="preserve">Ja notikusi nejauša </w:t>
      </w:r>
      <w:r w:rsidR="00CC0F80" w:rsidRPr="004169C8">
        <w:rPr>
          <w:lang w:val="lv-LV"/>
        </w:rPr>
        <w:t xml:space="preserve">(gadījuma rakstura) </w:t>
      </w:r>
      <w:r w:rsidRPr="004169C8">
        <w:rPr>
          <w:lang w:val="lv-LV"/>
        </w:rPr>
        <w:t>pašinj</w:t>
      </w:r>
      <w:r w:rsidR="00CC0F80" w:rsidRPr="004169C8">
        <w:rPr>
          <w:lang w:val="lv-LV"/>
        </w:rPr>
        <w:t>icēšana</w:t>
      </w:r>
      <w:r w:rsidRPr="004169C8">
        <w:rPr>
          <w:lang w:val="lv-LV"/>
        </w:rPr>
        <w:t>, nekavējoties meklēt medicīnisku palīdzību un uzrādīt lietošanas instrukciju vai iepakojuma marķējumu ārstam.</w:t>
      </w:r>
    </w:p>
    <w:p w14:paraId="22C42885" w14:textId="77777777" w:rsidR="001E205E" w:rsidRPr="004169C8" w:rsidRDefault="001E205E">
      <w:pPr>
        <w:pStyle w:val="TextBody"/>
        <w:rPr>
          <w:lang w:val="lv-LV"/>
        </w:rPr>
      </w:pPr>
    </w:p>
    <w:p w14:paraId="70913564" w14:textId="70AB3605" w:rsidR="009449D5" w:rsidRPr="004169C8" w:rsidRDefault="001E205E">
      <w:pPr>
        <w:pStyle w:val="TextBody"/>
        <w:rPr>
          <w:lang w:val="lv-LV"/>
        </w:rPr>
      </w:pPr>
      <w:r w:rsidRPr="004169C8">
        <w:rPr>
          <w:lang w:val="lv-LV"/>
        </w:rPr>
        <w:t xml:space="preserve">Ja pēc nejaušas </w:t>
      </w:r>
      <w:r w:rsidR="00FE1989" w:rsidRPr="004169C8">
        <w:rPr>
          <w:lang w:val="lv-LV"/>
        </w:rPr>
        <w:t xml:space="preserve">saskares ar zālēm </w:t>
      </w:r>
      <w:r w:rsidRPr="004169C8">
        <w:rPr>
          <w:lang w:val="lv-LV"/>
        </w:rPr>
        <w:t xml:space="preserve">ir aizdomas par </w:t>
      </w:r>
      <w:r w:rsidR="00FE1989" w:rsidRPr="004169C8">
        <w:rPr>
          <w:lang w:val="lv-LV"/>
        </w:rPr>
        <w:t xml:space="preserve">pastiprinātu </w:t>
      </w:r>
      <w:r w:rsidRPr="004169C8">
        <w:rPr>
          <w:lang w:val="lv-LV"/>
        </w:rPr>
        <w:t>jutības reakciju (</w:t>
      </w:r>
      <w:r w:rsidR="00FE1989" w:rsidRPr="004169C8">
        <w:rPr>
          <w:lang w:val="lv-LV"/>
        </w:rPr>
        <w:t>atpazīstama pēc šādiem simptomiem:</w:t>
      </w:r>
      <w:r w:rsidRPr="004169C8">
        <w:rPr>
          <w:lang w:val="lv-LV"/>
        </w:rPr>
        <w:t xml:space="preserve"> nieze, apgrūtināta elpošana, nātrene, sejas pietūkums, slikta dūša, vemšana), nekavējoties meklēt medicīnisko palīdzību un uzrādīt lietošanas instrukciju vai iepakojuma marķējumu ārstam.</w:t>
      </w:r>
    </w:p>
    <w:p w14:paraId="48DAE457" w14:textId="77777777" w:rsidR="001E205E" w:rsidRPr="004169C8" w:rsidRDefault="001E205E">
      <w:pPr>
        <w:pStyle w:val="TextBody"/>
        <w:rPr>
          <w:lang w:val="lv-LV"/>
        </w:rPr>
      </w:pPr>
    </w:p>
    <w:p w14:paraId="0DBA3870" w14:textId="77777777" w:rsidR="009449D5" w:rsidRPr="004169C8" w:rsidRDefault="00844303" w:rsidP="009D7EAC">
      <w:pPr>
        <w:pStyle w:val="TextBody"/>
        <w:rPr>
          <w:lang w:val="lv-LV"/>
        </w:rPr>
      </w:pPr>
      <w:r w:rsidRPr="004169C8">
        <w:rPr>
          <w:u w:val="single"/>
          <w:lang w:val="lv-LV"/>
        </w:rPr>
        <w:t>Grūsnība un laktācija</w:t>
      </w:r>
      <w:r w:rsidRPr="004169C8">
        <w:rPr>
          <w:lang w:val="lv-LV"/>
        </w:rPr>
        <w:t>:</w:t>
      </w:r>
    </w:p>
    <w:p w14:paraId="3C13E4F3" w14:textId="7344443E" w:rsidR="009449D5" w:rsidRPr="004169C8" w:rsidRDefault="00844303" w:rsidP="004169C8">
      <w:pPr>
        <w:pStyle w:val="TextBody"/>
        <w:rPr>
          <w:lang w:val="lv-LV"/>
        </w:rPr>
      </w:pPr>
      <w:r w:rsidRPr="004169C8">
        <w:rPr>
          <w:lang w:val="lv-LV"/>
        </w:rPr>
        <w:t xml:space="preserve">Laboratoriskajos pētījumos žurkām un trušiem netika </w:t>
      </w:r>
      <w:r w:rsidR="00CC0F80" w:rsidRPr="004169C8">
        <w:rPr>
          <w:lang w:val="lv-LV"/>
        </w:rPr>
        <w:t xml:space="preserve">konstatēta </w:t>
      </w:r>
      <w:r w:rsidRPr="004169C8">
        <w:rPr>
          <w:lang w:val="lv-LV"/>
        </w:rPr>
        <w:t xml:space="preserve">teratogēna, fetotoksiska vai maternotoksiska iedarbība. </w:t>
      </w:r>
      <w:r w:rsidR="00CC0F80" w:rsidRPr="004169C8">
        <w:rPr>
          <w:lang w:val="lv-LV"/>
        </w:rPr>
        <w:t>Nav pierādīts š</w:t>
      </w:r>
      <w:r w:rsidRPr="004169C8">
        <w:rPr>
          <w:lang w:val="lv-LV"/>
        </w:rPr>
        <w:t xml:space="preserve">o veterināro zāļu </w:t>
      </w:r>
      <w:r w:rsidR="00FE1989" w:rsidRPr="004169C8">
        <w:rPr>
          <w:lang w:val="lv-LV"/>
        </w:rPr>
        <w:t xml:space="preserve">drošums </w:t>
      </w:r>
      <w:r w:rsidRPr="004169C8">
        <w:rPr>
          <w:lang w:val="lv-LV"/>
        </w:rPr>
        <w:t>grūsnības un laktācijas laikā. Lietot tikai pēc ārstējošā veterinārārsta ieguvuma un riska attiecības izvērtēšanas.</w:t>
      </w:r>
    </w:p>
    <w:p w14:paraId="624303F5" w14:textId="77777777" w:rsidR="009449D5" w:rsidRPr="004169C8" w:rsidRDefault="009449D5">
      <w:pPr>
        <w:pStyle w:val="TextBody"/>
        <w:rPr>
          <w:lang w:val="lv-LV"/>
        </w:rPr>
      </w:pPr>
    </w:p>
    <w:p w14:paraId="3FFBCB5C" w14:textId="77777777" w:rsidR="009449D5" w:rsidRPr="004169C8" w:rsidRDefault="00844303" w:rsidP="009D7EAC">
      <w:pPr>
        <w:pStyle w:val="TextBody"/>
        <w:rPr>
          <w:lang w:val="lv-LV"/>
        </w:rPr>
      </w:pPr>
      <w:r w:rsidRPr="004169C8">
        <w:rPr>
          <w:u w:val="single"/>
          <w:lang w:val="lv-LV"/>
        </w:rPr>
        <w:t>Mijiedarbība ar citām zālēm un citi mijiedarbības veidi:</w:t>
      </w:r>
    </w:p>
    <w:p w14:paraId="39B55DD7" w14:textId="36550A7B" w:rsidR="009449D5" w:rsidRPr="004169C8" w:rsidRDefault="00B339B4" w:rsidP="004169C8">
      <w:pPr>
        <w:pStyle w:val="TextBody"/>
        <w:rPr>
          <w:lang w:val="lv-LV"/>
        </w:rPr>
      </w:pPr>
      <w:r w:rsidRPr="004169C8">
        <w:rPr>
          <w:lang w:val="lv-LV"/>
        </w:rPr>
        <w:t>Nav zinām</w:t>
      </w:r>
      <w:r w:rsidR="009846BC" w:rsidRPr="004169C8">
        <w:rPr>
          <w:lang w:val="lv-LV"/>
        </w:rPr>
        <w:t>a</w:t>
      </w:r>
      <w:r w:rsidRPr="004169C8">
        <w:rPr>
          <w:lang w:val="lv-LV"/>
        </w:rPr>
        <w:t>.</w:t>
      </w:r>
    </w:p>
    <w:p w14:paraId="7DDDDDA3" w14:textId="77777777" w:rsidR="009449D5" w:rsidRPr="009D7EAC" w:rsidRDefault="009449D5" w:rsidP="004169C8">
      <w:pPr>
        <w:pStyle w:val="TextBody"/>
        <w:rPr>
          <w:lang w:val="lv-LV"/>
        </w:rPr>
      </w:pPr>
    </w:p>
    <w:p w14:paraId="62C6995E" w14:textId="4EDC5EF9" w:rsidR="009449D5" w:rsidRPr="004169C8" w:rsidRDefault="00844303">
      <w:pPr>
        <w:pStyle w:val="TextBody"/>
        <w:rPr>
          <w:lang w:val="lv-LV"/>
        </w:rPr>
      </w:pPr>
      <w:r w:rsidRPr="004169C8">
        <w:rPr>
          <w:u w:val="single"/>
          <w:lang w:val="lv-LV"/>
        </w:rPr>
        <w:t>Pārdozēšana (simptomi, rīcība ārkārtas situācijā, antidoti):</w:t>
      </w:r>
    </w:p>
    <w:p w14:paraId="77F68955" w14:textId="73D96D4B" w:rsidR="009449D5" w:rsidRPr="004169C8" w:rsidRDefault="00844303">
      <w:pPr>
        <w:pStyle w:val="TextBody"/>
        <w:rPr>
          <w:lang w:val="lv-LV"/>
        </w:rPr>
      </w:pPr>
      <w:r w:rsidRPr="004169C8">
        <w:rPr>
          <w:lang w:val="lv-LV"/>
        </w:rPr>
        <w:t xml:space="preserve">Jauncūkām ar ķermeņa svaru aptuveni 10 kg </w:t>
      </w:r>
      <w:r w:rsidR="00CC0F80" w:rsidRPr="004169C8">
        <w:rPr>
          <w:lang w:val="lv-LV"/>
        </w:rPr>
        <w:t>pēc trīskārtīgas vai</w:t>
      </w:r>
      <w:r w:rsidRPr="004169C8">
        <w:rPr>
          <w:lang w:val="lv-LV"/>
        </w:rPr>
        <w:t xml:space="preserve"> pieckārtīg</w:t>
      </w:r>
      <w:r w:rsidR="00CC0F80" w:rsidRPr="004169C8">
        <w:rPr>
          <w:lang w:val="lv-LV"/>
        </w:rPr>
        <w:t>as</w:t>
      </w:r>
      <w:r w:rsidRPr="004169C8">
        <w:rPr>
          <w:lang w:val="lv-LV"/>
        </w:rPr>
        <w:t xml:space="preserve"> dev</w:t>
      </w:r>
      <w:r w:rsidR="00CC0F80" w:rsidRPr="004169C8">
        <w:rPr>
          <w:lang w:val="lv-LV"/>
        </w:rPr>
        <w:t>as ievadīšanas tika novērotas</w:t>
      </w:r>
      <w:r w:rsidRPr="004169C8">
        <w:rPr>
          <w:lang w:val="lv-LV"/>
        </w:rPr>
        <w:t xml:space="preserve"> </w:t>
      </w:r>
      <w:r w:rsidR="00CC0F80" w:rsidRPr="004169C8">
        <w:rPr>
          <w:lang w:val="lv-LV"/>
        </w:rPr>
        <w:t>pārejošas pazīmes</w:t>
      </w:r>
      <w:r w:rsidRPr="004169C8">
        <w:rPr>
          <w:lang w:val="lv-LV"/>
        </w:rPr>
        <w:t>, kas saistīt</w:t>
      </w:r>
      <w:r w:rsidR="00CC0F80" w:rsidRPr="004169C8">
        <w:rPr>
          <w:lang w:val="lv-LV"/>
        </w:rPr>
        <w:t>as</w:t>
      </w:r>
      <w:r w:rsidRPr="004169C8">
        <w:rPr>
          <w:lang w:val="lv-LV"/>
        </w:rPr>
        <w:t xml:space="preserve"> ar diskomfort</w:t>
      </w:r>
      <w:r w:rsidR="00CC0F80" w:rsidRPr="004169C8">
        <w:rPr>
          <w:lang w:val="lv-LV"/>
        </w:rPr>
        <w:t>u</w:t>
      </w:r>
      <w:r w:rsidRPr="004169C8">
        <w:rPr>
          <w:lang w:val="lv-LV"/>
        </w:rPr>
        <w:t xml:space="preserve"> injekcijas vietā</w:t>
      </w:r>
      <w:r w:rsidR="00CC0F80" w:rsidRPr="004169C8">
        <w:rPr>
          <w:lang w:val="lv-LV"/>
        </w:rPr>
        <w:t xml:space="preserve">, tostarp </w:t>
      </w:r>
      <w:r w:rsidRPr="004169C8">
        <w:rPr>
          <w:lang w:val="lv-LV"/>
        </w:rPr>
        <w:t>pārmērīga kviekšana un nemiers. Tika novērots arī klibums, ja injekcija bija veikta pakaļkājas muskulatūrā.</w:t>
      </w:r>
    </w:p>
    <w:p w14:paraId="7DB4A84C" w14:textId="77344847" w:rsidR="009449D5" w:rsidRPr="004169C8" w:rsidRDefault="009449D5">
      <w:pPr>
        <w:pStyle w:val="TextBody"/>
        <w:rPr>
          <w:lang w:val="lv-LV"/>
        </w:rPr>
      </w:pPr>
    </w:p>
    <w:p w14:paraId="16A977A7" w14:textId="77777777" w:rsidR="009449D5" w:rsidRPr="004169C8" w:rsidRDefault="00844303" w:rsidP="009D7EAC">
      <w:pPr>
        <w:pStyle w:val="TextBody"/>
        <w:rPr>
          <w:lang w:val="lv-LV"/>
        </w:rPr>
      </w:pPr>
      <w:r w:rsidRPr="004169C8">
        <w:rPr>
          <w:u w:val="single"/>
          <w:lang w:val="lv-LV"/>
        </w:rPr>
        <w:t>Nesaderība:</w:t>
      </w:r>
    </w:p>
    <w:p w14:paraId="7E6007DF" w14:textId="16A88AEB" w:rsidR="009449D5" w:rsidRPr="004169C8" w:rsidRDefault="00844303" w:rsidP="009D7EAC">
      <w:pPr>
        <w:pStyle w:val="TextBody"/>
        <w:rPr>
          <w:lang w:val="lv-LV"/>
        </w:rPr>
      </w:pPr>
      <w:r w:rsidRPr="004169C8">
        <w:rPr>
          <w:lang w:val="lv-LV"/>
        </w:rPr>
        <w:t xml:space="preserve">Tā kā </w:t>
      </w:r>
      <w:r w:rsidR="00CC0F80" w:rsidRPr="004169C8">
        <w:rPr>
          <w:lang w:val="lv-LV"/>
        </w:rPr>
        <w:t xml:space="preserve">nav veikti </w:t>
      </w:r>
      <w:r w:rsidRPr="004169C8">
        <w:rPr>
          <w:lang w:val="lv-LV"/>
        </w:rPr>
        <w:t>saderības pētījumi, šīs veterinārās zāles nedrīkst lietot maisījumā ar citām zālēm.</w:t>
      </w:r>
    </w:p>
    <w:p w14:paraId="451AFDC8" w14:textId="587B935C" w:rsidR="009449D5" w:rsidRPr="009D7EAC" w:rsidRDefault="009449D5" w:rsidP="004169C8">
      <w:pPr>
        <w:pStyle w:val="TextBody"/>
        <w:rPr>
          <w:lang w:val="lv-LV"/>
        </w:rPr>
      </w:pPr>
    </w:p>
    <w:p w14:paraId="3786C097" w14:textId="77777777" w:rsidR="009449D5" w:rsidRPr="004169C8" w:rsidRDefault="009449D5">
      <w:pPr>
        <w:pStyle w:val="TextBody"/>
        <w:rPr>
          <w:lang w:val="lv-LV"/>
        </w:rPr>
      </w:pPr>
    </w:p>
    <w:p w14:paraId="47974004" w14:textId="77777777" w:rsidR="009449D5" w:rsidRPr="004169C8" w:rsidRDefault="00844303" w:rsidP="009D7EAC">
      <w:pPr>
        <w:pStyle w:val="Virsraksts1"/>
        <w:numPr>
          <w:ilvl w:val="0"/>
          <w:numId w:val="1"/>
        </w:numPr>
        <w:tabs>
          <w:tab w:val="left" w:pos="567"/>
        </w:tabs>
        <w:spacing w:before="0"/>
        <w:ind w:left="0" w:firstLine="0"/>
        <w:rPr>
          <w:lang w:val="lv-LV"/>
        </w:rPr>
      </w:pPr>
      <w:r w:rsidRPr="004169C8">
        <w:rPr>
          <w:lang w:val="lv-LV"/>
        </w:rPr>
        <w:t>ĪPAŠI NORĀDĪJUMI NEIZLIETOTU VETERINĀRO ZĀĻU VAI TO ATKRITUMU IZNĪCINĀŠANAI</w:t>
      </w:r>
    </w:p>
    <w:p w14:paraId="107FA728" w14:textId="77777777" w:rsidR="009449D5" w:rsidRPr="009D7EAC" w:rsidRDefault="009449D5">
      <w:pPr>
        <w:pStyle w:val="TextBody"/>
        <w:rPr>
          <w:b/>
          <w:lang w:val="lv-LV"/>
        </w:rPr>
      </w:pPr>
    </w:p>
    <w:p w14:paraId="4A445D68" w14:textId="77777777" w:rsidR="00FE1989" w:rsidRPr="004169C8" w:rsidRDefault="00FE1989">
      <w:pPr>
        <w:pStyle w:val="TextBody"/>
        <w:rPr>
          <w:lang w:val="lv-LV"/>
        </w:rPr>
      </w:pPr>
      <w:r w:rsidRPr="004169C8">
        <w:rPr>
          <w:lang w:val="lv-LV"/>
        </w:rPr>
        <w:t>Jebkuras neizlietotas veterinārās zāles vai to atkritumus nedrīkst iznīcināt, izmantojot kanalizāciju vai kopā ar sadzīves atkritumiem.</w:t>
      </w:r>
    </w:p>
    <w:p w14:paraId="0C3C6ADF" w14:textId="3BC02A16" w:rsidR="009449D5" w:rsidRPr="004169C8" w:rsidRDefault="00844303">
      <w:pPr>
        <w:pStyle w:val="TextBody"/>
        <w:rPr>
          <w:lang w:val="lv-LV"/>
        </w:rPr>
      </w:pPr>
      <w:r w:rsidRPr="004169C8">
        <w:rPr>
          <w:lang w:val="lv-LV"/>
        </w:rPr>
        <w:t>Jautājiet savam veterinārārstam</w:t>
      </w:r>
      <w:r w:rsidR="007A3F6E" w:rsidRPr="004169C8">
        <w:rPr>
          <w:lang w:val="lv-LV"/>
        </w:rPr>
        <w:t xml:space="preserve"> vai </w:t>
      </w:r>
      <w:r w:rsidR="007A3F6E" w:rsidRPr="004169C8">
        <w:rPr>
          <w:color w:val="000000"/>
          <w:lang w:val="lv-LV"/>
        </w:rPr>
        <w:t>farmaceitam</w:t>
      </w:r>
      <w:r w:rsidRPr="004169C8">
        <w:rPr>
          <w:lang w:val="lv-LV"/>
        </w:rPr>
        <w:t>, kā atbrīvoties no nevajadzīgām veterinārajām zālēm. Šādi pasākumi palīdzēs aizsargāt apkārtējo vidi.</w:t>
      </w:r>
      <w:r w:rsidR="00F713AA" w:rsidRPr="004169C8">
        <w:rPr>
          <w:lang w:val="lv-LV"/>
        </w:rPr>
        <w:br/>
      </w:r>
      <w:r w:rsidR="00F713AA" w:rsidRPr="004169C8">
        <w:rPr>
          <w:lang w:val="lv-LV"/>
        </w:rPr>
        <w:br/>
      </w:r>
    </w:p>
    <w:p w14:paraId="04DCAF7A" w14:textId="77777777" w:rsidR="009449D5" w:rsidRPr="004169C8" w:rsidRDefault="00844303" w:rsidP="009D7EAC">
      <w:pPr>
        <w:pStyle w:val="Virsraksts1"/>
        <w:numPr>
          <w:ilvl w:val="0"/>
          <w:numId w:val="1"/>
        </w:numPr>
        <w:tabs>
          <w:tab w:val="left" w:pos="567"/>
        </w:tabs>
        <w:spacing w:before="0"/>
        <w:ind w:left="0" w:firstLine="0"/>
        <w:rPr>
          <w:lang w:val="lv-LV"/>
        </w:rPr>
      </w:pPr>
      <w:r w:rsidRPr="004169C8">
        <w:rPr>
          <w:lang w:val="lv-LV"/>
        </w:rPr>
        <w:t>DATUMS, KAD LIETOŠANAS INSTRUKCIJA PĒDĒJO REIZI TIKA APSTIPRINĀTA</w:t>
      </w:r>
    </w:p>
    <w:p w14:paraId="21449338" w14:textId="77777777" w:rsidR="009449D5" w:rsidRPr="004169C8" w:rsidRDefault="009449D5">
      <w:pPr>
        <w:pStyle w:val="TextBody"/>
        <w:rPr>
          <w:b/>
          <w:lang w:val="lv-LV"/>
        </w:rPr>
      </w:pPr>
    </w:p>
    <w:p w14:paraId="5ED09226" w14:textId="1CFAE40E" w:rsidR="009449D5" w:rsidRPr="009D7EAC" w:rsidRDefault="00FE1989">
      <w:pPr>
        <w:pStyle w:val="TextBody"/>
        <w:rPr>
          <w:lang w:val="lv-LV"/>
        </w:rPr>
      </w:pPr>
      <w:r w:rsidRPr="009D7EAC">
        <w:rPr>
          <w:lang w:val="lv-LV"/>
        </w:rPr>
        <w:t>11/2021</w:t>
      </w:r>
    </w:p>
    <w:p w14:paraId="77702CCC" w14:textId="77777777" w:rsidR="000566AA" w:rsidRPr="009D7EAC" w:rsidRDefault="000566AA">
      <w:pPr>
        <w:pStyle w:val="TextBody"/>
        <w:rPr>
          <w:lang w:val="lv-LV"/>
        </w:rPr>
      </w:pPr>
    </w:p>
    <w:p w14:paraId="0283AE99" w14:textId="77777777" w:rsidR="009449D5" w:rsidRPr="009D7EAC" w:rsidRDefault="009449D5">
      <w:pPr>
        <w:pStyle w:val="TextBody"/>
        <w:rPr>
          <w:lang w:val="lv-LV"/>
        </w:rPr>
      </w:pPr>
    </w:p>
    <w:p w14:paraId="10CDE18D" w14:textId="77777777" w:rsidR="009449D5" w:rsidRPr="004169C8" w:rsidRDefault="00844303" w:rsidP="009D7EAC">
      <w:pPr>
        <w:pStyle w:val="Virsraksts1"/>
        <w:numPr>
          <w:ilvl w:val="0"/>
          <w:numId w:val="1"/>
        </w:numPr>
        <w:tabs>
          <w:tab w:val="left" w:pos="567"/>
        </w:tabs>
        <w:spacing w:before="0"/>
        <w:ind w:left="0" w:firstLine="0"/>
        <w:rPr>
          <w:lang w:val="lv-LV"/>
        </w:rPr>
      </w:pPr>
      <w:r w:rsidRPr="004169C8">
        <w:rPr>
          <w:lang w:val="lv-LV"/>
        </w:rPr>
        <w:t>CITA INFORMĀCIJA</w:t>
      </w:r>
    </w:p>
    <w:p w14:paraId="45529A05" w14:textId="77777777" w:rsidR="009449D5" w:rsidRPr="004169C8" w:rsidRDefault="009449D5">
      <w:pPr>
        <w:pStyle w:val="TextBody"/>
        <w:rPr>
          <w:b/>
          <w:lang w:val="lv-LV"/>
        </w:rPr>
      </w:pPr>
    </w:p>
    <w:p w14:paraId="68FB4598" w14:textId="600BA55B" w:rsidR="009449D5" w:rsidRPr="004169C8" w:rsidRDefault="00844303">
      <w:pPr>
        <w:pStyle w:val="TextBody"/>
        <w:rPr>
          <w:lang w:val="lv-LV"/>
        </w:rPr>
      </w:pPr>
      <w:r w:rsidRPr="004169C8">
        <w:rPr>
          <w:b/>
          <w:u w:val="single"/>
          <w:lang w:val="lv-LV"/>
        </w:rPr>
        <w:t>Iepakojumu izmēri:</w:t>
      </w:r>
      <w:r w:rsidRPr="004169C8">
        <w:rPr>
          <w:lang w:val="lv-LV"/>
        </w:rPr>
        <w:br/>
        <w:t>Kartona kas</w:t>
      </w:r>
      <w:r w:rsidR="009514DB" w:rsidRPr="004169C8">
        <w:rPr>
          <w:lang w:val="lv-LV"/>
        </w:rPr>
        <w:t>te</w:t>
      </w:r>
      <w:r w:rsidRPr="004169C8">
        <w:rPr>
          <w:lang w:val="lv-LV"/>
        </w:rPr>
        <w:t xml:space="preserve"> ar vienu 100 ml flakonu</w:t>
      </w:r>
      <w:r w:rsidRPr="004169C8">
        <w:rPr>
          <w:lang w:val="lv-LV"/>
        </w:rPr>
        <w:br/>
      </w:r>
    </w:p>
    <w:p w14:paraId="0AA9BB21" w14:textId="39D37DB5" w:rsidR="009449D5" w:rsidRPr="004169C8" w:rsidRDefault="009514DB">
      <w:pPr>
        <w:pStyle w:val="TextBody"/>
        <w:rPr>
          <w:lang w:val="lv-LV"/>
        </w:rPr>
      </w:pPr>
      <w:r w:rsidRPr="004169C8">
        <w:rPr>
          <w:lang w:val="lv-LV"/>
        </w:rPr>
        <w:t>Plašāku</w:t>
      </w:r>
      <w:r w:rsidR="00844303" w:rsidRPr="004169C8">
        <w:rPr>
          <w:lang w:val="lv-LV"/>
        </w:rPr>
        <w:t xml:space="preserve"> informācij</w:t>
      </w:r>
      <w:r w:rsidRPr="004169C8">
        <w:rPr>
          <w:lang w:val="lv-LV"/>
        </w:rPr>
        <w:t>u</w:t>
      </w:r>
      <w:r w:rsidR="00844303" w:rsidRPr="004169C8">
        <w:rPr>
          <w:lang w:val="lv-LV"/>
        </w:rPr>
        <w:t xml:space="preserve"> par šīm veterinārajām zālēm meklējiet pie vietējā pārstāvja vai reģistrācijas apliecības īpašnieka.</w:t>
      </w:r>
    </w:p>
    <w:p w14:paraId="5CD128B0" w14:textId="5F12D0D6" w:rsidR="000566AA" w:rsidRPr="004169C8" w:rsidRDefault="000566AA">
      <w:pPr>
        <w:pStyle w:val="TextBody"/>
        <w:rPr>
          <w:lang w:val="lv-LV"/>
        </w:rPr>
      </w:pPr>
    </w:p>
    <w:p w14:paraId="6FE286F8" w14:textId="24E16646" w:rsidR="000566AA" w:rsidRPr="004169C8" w:rsidRDefault="000566AA">
      <w:pPr>
        <w:pStyle w:val="TextBody"/>
        <w:rPr>
          <w:lang w:val="lv-LV"/>
        </w:rPr>
      </w:pPr>
      <w:r w:rsidRPr="004169C8">
        <w:rPr>
          <w:lang w:val="lv-LV"/>
        </w:rPr>
        <w:t>Recepšu veterinārās zāles.</w:t>
      </w:r>
    </w:p>
    <w:p w14:paraId="2C7C8B79" w14:textId="77777777" w:rsidR="009449D5" w:rsidRPr="004169C8" w:rsidRDefault="009449D5">
      <w:pPr>
        <w:pStyle w:val="Virsraksts1"/>
        <w:spacing w:before="0"/>
        <w:ind w:left="0"/>
        <w:jc w:val="center"/>
        <w:rPr>
          <w:lang w:val="lv-LV"/>
        </w:rPr>
      </w:pPr>
    </w:p>
    <w:sectPr w:rsidR="009449D5" w:rsidRPr="004169C8" w:rsidSect="00327CAF">
      <w:footerReference w:type="default" r:id="rId8"/>
      <w:pgSz w:w="11906" w:h="17340"/>
      <w:pgMar w:top="1134" w:right="1418" w:bottom="1134" w:left="1418" w:header="0" w:footer="697" w:gutter="0"/>
      <w:cols w:space="720"/>
      <w:formProt w:val="0"/>
      <w:docGrid w:linePitch="24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2C687DA" w14:textId="77777777" w:rsidR="00844303" w:rsidRDefault="00844303">
      <w:r>
        <w:separator/>
      </w:r>
    </w:p>
  </w:endnote>
  <w:endnote w:type="continuationSeparator" w:id="0">
    <w:p w14:paraId="3F48FB59" w14:textId="77777777" w:rsidR="00844303" w:rsidRDefault="008443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Lucida Sans"/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F3FA0C" w14:textId="77777777" w:rsidR="009449D5" w:rsidRDefault="009449D5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481A569" w14:textId="77777777" w:rsidR="00844303" w:rsidRDefault="00844303">
      <w:r>
        <w:separator/>
      </w:r>
    </w:p>
  </w:footnote>
  <w:footnote w:type="continuationSeparator" w:id="0">
    <w:p w14:paraId="07BF8EC0" w14:textId="77777777" w:rsidR="00844303" w:rsidRDefault="008443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E628F7"/>
    <w:multiLevelType w:val="multilevel"/>
    <w:tmpl w:val="92CAD408"/>
    <w:lvl w:ilvl="0">
      <w:start w:val="1"/>
      <w:numFmt w:val="bullet"/>
      <w:lvlText w:val="-"/>
      <w:lvlJc w:val="left"/>
      <w:pPr>
        <w:ind w:left="556" w:hanging="125"/>
      </w:pPr>
      <w:rPr>
        <w:rFonts w:ascii="Times New Roman" w:hAnsi="Times New Roman" w:cs="Times New Roman" w:hint="default"/>
        <w:w w:val="100"/>
        <w:sz w:val="22"/>
        <w:szCs w:val="22"/>
      </w:rPr>
    </w:lvl>
    <w:lvl w:ilvl="1">
      <w:start w:val="1"/>
      <w:numFmt w:val="bullet"/>
      <w:lvlText w:val=""/>
      <w:lvlJc w:val="left"/>
      <w:pPr>
        <w:ind w:left="1561" w:hanging="125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ind w:left="2563" w:hanging="125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ind w:left="3565" w:hanging="125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ind w:left="4567" w:hanging="125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ind w:left="5569" w:hanging="125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ind w:left="6571" w:hanging="125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ind w:left="7573" w:hanging="125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ind w:left="8575" w:hanging="125"/>
      </w:pPr>
      <w:rPr>
        <w:rFonts w:ascii="Symbol" w:hAnsi="Symbol" w:cs="Symbol" w:hint="default"/>
      </w:rPr>
    </w:lvl>
  </w:abstractNum>
  <w:abstractNum w:abstractNumId="1" w15:restartNumberingAfterBreak="0">
    <w:nsid w:val="4B216F53"/>
    <w:multiLevelType w:val="multilevel"/>
    <w:tmpl w:val="28FA520E"/>
    <w:lvl w:ilvl="0">
      <w:start w:val="1"/>
      <w:numFmt w:val="upperLetter"/>
      <w:lvlText w:val="%1."/>
      <w:lvlJc w:val="left"/>
      <w:pPr>
        <w:ind w:left="4501" w:hanging="269"/>
      </w:pPr>
      <w:rPr>
        <w:rFonts w:eastAsia="Times New Roman" w:cs="Times New Roman"/>
        <w:b/>
        <w:bCs/>
        <w:spacing w:val="0"/>
        <w:w w:val="100"/>
        <w:sz w:val="22"/>
        <w:szCs w:val="22"/>
      </w:rPr>
    </w:lvl>
    <w:lvl w:ilvl="1">
      <w:start w:val="1"/>
      <w:numFmt w:val="bullet"/>
      <w:lvlText w:val=""/>
      <w:lvlJc w:val="left"/>
      <w:pPr>
        <w:ind w:left="5107" w:hanging="269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ind w:left="5715" w:hanging="269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ind w:left="6323" w:hanging="269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ind w:left="6931" w:hanging="269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ind w:left="7539" w:hanging="269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ind w:left="8147" w:hanging="269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ind w:left="8755" w:hanging="269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ind w:left="9363" w:hanging="269"/>
      </w:pPr>
      <w:rPr>
        <w:rFonts w:ascii="Symbol" w:hAnsi="Symbol" w:cs="Symbol" w:hint="default"/>
      </w:rPr>
    </w:lvl>
  </w:abstractNum>
  <w:abstractNum w:abstractNumId="2" w15:restartNumberingAfterBreak="0">
    <w:nsid w:val="57F34962"/>
    <w:multiLevelType w:val="multilevel"/>
    <w:tmpl w:val="EC52B260"/>
    <w:lvl w:ilvl="0">
      <w:start w:val="1"/>
      <w:numFmt w:val="decimal"/>
      <w:lvlText w:val="%1."/>
      <w:lvlJc w:val="left"/>
      <w:pPr>
        <w:ind w:left="1122" w:hanging="567"/>
      </w:pPr>
      <w:rPr>
        <w:rFonts w:eastAsia="Times New Roman" w:cs="Times New Roman"/>
        <w:b/>
        <w:bCs/>
        <w:w w:val="100"/>
        <w:sz w:val="22"/>
        <w:szCs w:val="22"/>
        <w:highlight w:val="lightGray"/>
      </w:rPr>
    </w:lvl>
    <w:lvl w:ilvl="1">
      <w:start w:val="1"/>
      <w:numFmt w:val="bullet"/>
      <w:lvlText w:val=""/>
      <w:lvlJc w:val="left"/>
      <w:pPr>
        <w:ind w:left="2065" w:hanging="567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ind w:left="3011" w:hanging="567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ind w:left="3957" w:hanging="567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ind w:left="4903" w:hanging="567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ind w:left="5849" w:hanging="567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ind w:left="6795" w:hanging="567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ind w:left="7741" w:hanging="567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ind w:left="8687" w:hanging="567"/>
      </w:pPr>
      <w:rPr>
        <w:rFonts w:ascii="Symbol" w:hAnsi="Symbol" w:cs="Symbol" w:hint="default"/>
      </w:rPr>
    </w:lvl>
  </w:abstractNum>
  <w:abstractNum w:abstractNumId="3" w15:restartNumberingAfterBreak="0">
    <w:nsid w:val="5A0950CB"/>
    <w:multiLevelType w:val="multilevel"/>
    <w:tmpl w:val="74708460"/>
    <w:lvl w:ilvl="0">
      <w:start w:val="1"/>
      <w:numFmt w:val="upperRoman"/>
      <w:lvlText w:val="%1"/>
      <w:lvlJc w:val="left"/>
      <w:pPr>
        <w:ind w:left="4530" w:hanging="142"/>
      </w:pPr>
      <w:rPr>
        <w:rFonts w:eastAsia="Times New Roman" w:cs="Times New Roman"/>
        <w:b/>
        <w:bCs/>
        <w:w w:val="100"/>
        <w:sz w:val="22"/>
        <w:szCs w:val="22"/>
      </w:rPr>
    </w:lvl>
    <w:lvl w:ilvl="1">
      <w:start w:val="1"/>
      <w:numFmt w:val="bullet"/>
      <w:lvlText w:val=""/>
      <w:lvlJc w:val="left"/>
      <w:pPr>
        <w:ind w:left="5143" w:hanging="142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ind w:left="5747" w:hanging="142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ind w:left="6351" w:hanging="142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ind w:left="6955" w:hanging="142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ind w:left="7559" w:hanging="142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ind w:left="8163" w:hanging="142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ind w:left="8767" w:hanging="142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ind w:left="9371" w:hanging="142"/>
      </w:pPr>
      <w:rPr>
        <w:rFonts w:ascii="Symbol" w:hAnsi="Symbol" w:cs="Symbol" w:hint="default"/>
      </w:rPr>
    </w:lvl>
  </w:abstractNum>
  <w:abstractNum w:abstractNumId="4" w15:restartNumberingAfterBreak="0">
    <w:nsid w:val="61FD03DC"/>
    <w:multiLevelType w:val="multilevel"/>
    <w:tmpl w:val="A1E2CFFE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49D5"/>
    <w:rsid w:val="000566AA"/>
    <w:rsid w:val="00141A19"/>
    <w:rsid w:val="001534EF"/>
    <w:rsid w:val="001711D1"/>
    <w:rsid w:val="001E1F02"/>
    <w:rsid w:val="001E205E"/>
    <w:rsid w:val="001F6005"/>
    <w:rsid w:val="0026696A"/>
    <w:rsid w:val="00327CAF"/>
    <w:rsid w:val="004169C8"/>
    <w:rsid w:val="004772CE"/>
    <w:rsid w:val="004819CD"/>
    <w:rsid w:val="004B4701"/>
    <w:rsid w:val="005720DF"/>
    <w:rsid w:val="00692026"/>
    <w:rsid w:val="007A3F6E"/>
    <w:rsid w:val="00844303"/>
    <w:rsid w:val="009449D5"/>
    <w:rsid w:val="009514DB"/>
    <w:rsid w:val="00967176"/>
    <w:rsid w:val="009846BC"/>
    <w:rsid w:val="009A09DF"/>
    <w:rsid w:val="009D6E7F"/>
    <w:rsid w:val="009D7EAC"/>
    <w:rsid w:val="00A4124C"/>
    <w:rsid w:val="00A519B8"/>
    <w:rsid w:val="00B339B4"/>
    <w:rsid w:val="00B7769B"/>
    <w:rsid w:val="00B81038"/>
    <w:rsid w:val="00BA2691"/>
    <w:rsid w:val="00CB4295"/>
    <w:rsid w:val="00CC0F80"/>
    <w:rsid w:val="00D01C63"/>
    <w:rsid w:val="00EF7A02"/>
    <w:rsid w:val="00F713AA"/>
    <w:rsid w:val="00FE1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110C6E"/>
  <w15:docId w15:val="{B313D8D1-F49D-4D13-885D-5501D371A7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arasts">
    <w:name w:val="Normal"/>
    <w:uiPriority w:val="1"/>
    <w:qFormat/>
    <w:rPr>
      <w:rFonts w:ascii="Times New Roman" w:eastAsia="Times New Roman" w:hAnsi="Times New Roman" w:cs="Times New Roman"/>
    </w:rPr>
  </w:style>
  <w:style w:type="paragraph" w:styleId="Virsraksts1">
    <w:name w:val="heading 1"/>
    <w:basedOn w:val="Parasts"/>
    <w:uiPriority w:val="1"/>
    <w:qFormat/>
    <w:pPr>
      <w:spacing w:before="20"/>
      <w:ind w:left="107"/>
      <w:outlineLvl w:val="0"/>
    </w:pPr>
    <w:rPr>
      <w:b/>
      <w:bCs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PlattetekstChar">
    <w:name w:val="Platte tekst Char"/>
    <w:basedOn w:val="Noklusjumarindkopasfonts"/>
    <w:link w:val="TextBody"/>
    <w:uiPriority w:val="1"/>
    <w:qFormat/>
    <w:rsid w:val="0012722A"/>
    <w:rPr>
      <w:rFonts w:ascii="Times New Roman" w:eastAsia="Times New Roman" w:hAnsi="Times New Roman" w:cs="Times New Roman"/>
    </w:rPr>
  </w:style>
  <w:style w:type="character" w:customStyle="1" w:styleId="ListLabel1">
    <w:name w:val="ListLabel 1"/>
    <w:qFormat/>
    <w:rPr>
      <w:rFonts w:eastAsia="Times New Roman" w:cs="Times New Roman"/>
      <w:b/>
      <w:bCs/>
      <w:w w:val="100"/>
      <w:sz w:val="22"/>
      <w:szCs w:val="22"/>
      <w:highlight w:val="lightGray"/>
    </w:rPr>
  </w:style>
  <w:style w:type="character" w:customStyle="1" w:styleId="ListLabel2">
    <w:name w:val="ListLabel 2"/>
    <w:qFormat/>
    <w:rPr>
      <w:rFonts w:eastAsia="Times New Roman" w:cs="Times New Roman"/>
      <w:b/>
      <w:bCs/>
      <w:spacing w:val="0"/>
      <w:w w:val="100"/>
      <w:sz w:val="22"/>
      <w:szCs w:val="22"/>
    </w:rPr>
  </w:style>
  <w:style w:type="character" w:customStyle="1" w:styleId="ListLabel3">
    <w:name w:val="ListLabel 3"/>
    <w:qFormat/>
    <w:rPr>
      <w:rFonts w:eastAsia="Times New Roman" w:cs="Times New Roman"/>
      <w:b/>
      <w:bCs/>
      <w:spacing w:val="0"/>
      <w:w w:val="100"/>
      <w:sz w:val="22"/>
      <w:szCs w:val="22"/>
    </w:rPr>
  </w:style>
  <w:style w:type="character" w:customStyle="1" w:styleId="ListLabel4">
    <w:name w:val="ListLabel 4"/>
    <w:qFormat/>
    <w:rPr>
      <w:rFonts w:eastAsia="Times New Roman" w:cs="Times New Roman"/>
      <w:b/>
      <w:bCs/>
      <w:w w:val="100"/>
      <w:sz w:val="22"/>
      <w:szCs w:val="22"/>
    </w:rPr>
  </w:style>
  <w:style w:type="character" w:customStyle="1" w:styleId="ListLabel5">
    <w:name w:val="ListLabel 5"/>
    <w:qFormat/>
    <w:rPr>
      <w:rFonts w:eastAsia="Times New Roman" w:cs="Times New Roman"/>
      <w:w w:val="100"/>
      <w:sz w:val="22"/>
      <w:szCs w:val="22"/>
    </w:rPr>
  </w:style>
  <w:style w:type="character" w:customStyle="1" w:styleId="ListLabel6">
    <w:name w:val="ListLabel 6"/>
    <w:qFormat/>
    <w:rPr>
      <w:rFonts w:eastAsia="Times New Roman" w:cs="Times New Roman"/>
      <w:b/>
      <w:bCs/>
      <w:w w:val="100"/>
      <w:sz w:val="22"/>
      <w:szCs w:val="22"/>
    </w:rPr>
  </w:style>
  <w:style w:type="paragraph" w:customStyle="1" w:styleId="Heading">
    <w:name w:val="Heading"/>
    <w:basedOn w:val="Parasts"/>
    <w:next w:val="TextBod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TextBody">
    <w:name w:val="Text Body"/>
    <w:basedOn w:val="Parasts"/>
    <w:link w:val="PlattetekstChar"/>
    <w:uiPriority w:val="1"/>
    <w:qFormat/>
  </w:style>
  <w:style w:type="paragraph" w:styleId="Saraksts">
    <w:name w:val="List"/>
    <w:basedOn w:val="TextBody"/>
    <w:rPr>
      <w:rFonts w:cs="Lucida Sans"/>
    </w:rPr>
  </w:style>
  <w:style w:type="paragraph" w:styleId="Parakstszemobjekta">
    <w:name w:val="caption"/>
    <w:basedOn w:val="Parasts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x">
    <w:name w:val="Index"/>
    <w:basedOn w:val="Parasts"/>
    <w:qFormat/>
    <w:pPr>
      <w:suppressLineNumbers/>
    </w:pPr>
    <w:rPr>
      <w:rFonts w:cs="Lucida Sans"/>
    </w:rPr>
  </w:style>
  <w:style w:type="paragraph" w:styleId="Sarakstarindkopa">
    <w:name w:val="List Paragraph"/>
    <w:basedOn w:val="Parasts"/>
    <w:uiPriority w:val="1"/>
    <w:qFormat/>
    <w:pPr>
      <w:ind w:left="1122" w:hanging="568"/>
    </w:pPr>
  </w:style>
  <w:style w:type="paragraph" w:customStyle="1" w:styleId="TableParagraph">
    <w:name w:val="Table Paragraph"/>
    <w:basedOn w:val="Parasts"/>
    <w:uiPriority w:val="1"/>
    <w:qFormat/>
    <w:pPr>
      <w:ind w:left="107"/>
    </w:pPr>
  </w:style>
  <w:style w:type="paragraph" w:styleId="Kjene">
    <w:name w:val="footer"/>
    <w:basedOn w:val="Parasts"/>
  </w:style>
  <w:style w:type="paragraph" w:customStyle="1" w:styleId="FrameContents">
    <w:name w:val="Frame Contents"/>
    <w:basedOn w:val="Parasts"/>
    <w:qFormat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jlqj4b">
    <w:name w:val="jlqj4b"/>
    <w:basedOn w:val="Noklusjumarindkopasfonts"/>
    <w:rsid w:val="00692026"/>
  </w:style>
  <w:style w:type="character" w:styleId="Hipersaite">
    <w:name w:val="Hyperlink"/>
    <w:basedOn w:val="Noklusjumarindkopasfonts"/>
    <w:uiPriority w:val="99"/>
    <w:unhideWhenUsed/>
    <w:rsid w:val="009A09DF"/>
    <w:rPr>
      <w:color w:val="0000FF" w:themeColor="hyperlink"/>
      <w:u w:val="single"/>
    </w:rPr>
  </w:style>
  <w:style w:type="character" w:customStyle="1" w:styleId="Neatrisintapieminana1">
    <w:name w:val="Neatrisināta pieminēšana1"/>
    <w:basedOn w:val="Noklusjumarindkopasfonts"/>
    <w:uiPriority w:val="99"/>
    <w:semiHidden/>
    <w:unhideWhenUsed/>
    <w:rsid w:val="009A09DF"/>
    <w:rPr>
      <w:color w:val="605E5C"/>
      <w:shd w:val="clear" w:color="auto" w:fill="E1DFDD"/>
    </w:rPr>
  </w:style>
  <w:style w:type="character" w:styleId="Komentraatsauce">
    <w:name w:val="annotation reference"/>
    <w:basedOn w:val="Noklusjumarindkopasfonts"/>
    <w:uiPriority w:val="99"/>
    <w:semiHidden/>
    <w:unhideWhenUsed/>
    <w:rsid w:val="001711D1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semiHidden/>
    <w:unhideWhenUsed/>
    <w:rsid w:val="001711D1"/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semiHidden/>
    <w:rsid w:val="001711D1"/>
    <w:rPr>
      <w:rFonts w:ascii="Times New Roman" w:eastAsia="Times New Roman" w:hAnsi="Times New Roman" w:cs="Times New Roman"/>
      <w:sz w:val="20"/>
      <w:szCs w:val="20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1711D1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1711D1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1711D1"/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1711D1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pvd.gov.lv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4370</Words>
  <Characters>2491</Characters>
  <DocSecurity>0</DocSecurity>
  <Lines>20</Lines>
  <Paragraphs>13</Paragraphs>
  <ScaleCrop>false</ScaleCrop>
  <HeadingPairs>
    <vt:vector size="6" baseType="variant">
      <vt:variant>
        <vt:lpstr>Nosaukums</vt:lpstr>
      </vt:variant>
      <vt:variant>
        <vt:i4>1</vt:i4>
      </vt:variant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>Draxxin, INN: tulathromycin</vt:lpstr>
      <vt:lpstr>Draxxin, INN: tulathromycin</vt:lpstr>
      <vt:lpstr>Draxxin, INN: tulathromycin</vt:lpstr>
    </vt:vector>
  </TitlesOfParts>
  <LinksUpToDate>false</LinksUpToDate>
  <CharactersWithSpaces>6848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Dopharma bv</vt:lpwstr>
  </property>
  <property fmtid="{D5CDD505-2E9C-101B-9397-08002B2CF9AE}" pid="4" name="Created">
    <vt:filetime>2019-07-05T00:00:00Z</vt:filetime>
  </property>
  <property fmtid="{D5CDD505-2E9C-101B-9397-08002B2CF9AE}" pid="5" name="Creator">
    <vt:lpwstr>Acrobat PDFMaker 18 for Word</vt:lpwstr>
  </property>
  <property fmtid="{D5CDD505-2E9C-101B-9397-08002B2CF9AE}" pid="6" name="DocSecurity">
    <vt:i4>0</vt:i4>
  </property>
  <property fmtid="{D5CDD505-2E9C-101B-9397-08002B2CF9AE}" pid="7" name="HyperlinksChanged">
    <vt:bool>false</vt:bool>
  </property>
  <property fmtid="{D5CDD505-2E9C-101B-9397-08002B2CF9AE}" pid="8" name="LastSaved">
    <vt:filetime>2021-02-09T00:00:00Z</vt:filetime>
  </property>
  <property fmtid="{D5CDD505-2E9C-101B-9397-08002B2CF9AE}" pid="9" name="LinksUpToDate">
    <vt:bool>false</vt:bool>
  </property>
  <property fmtid="{D5CDD505-2E9C-101B-9397-08002B2CF9AE}" pid="10" name="ScaleCrop">
    <vt:bool>false</vt:bool>
  </property>
  <property fmtid="{D5CDD505-2E9C-101B-9397-08002B2CF9AE}" pid="11" name="ShareDoc">
    <vt:bool>false</vt:bool>
  </property>
</Properties>
</file>