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2DCD7" w14:textId="77777777" w:rsidR="006E0E34" w:rsidRDefault="006E0E34" w:rsidP="006E0E34">
      <w:pPr>
        <w:tabs>
          <w:tab w:val="clear" w:pos="567"/>
        </w:tabs>
        <w:spacing w:line="240" w:lineRule="auto"/>
        <w:jc w:val="center"/>
        <w:rPr>
          <w:b/>
          <w:color w:val="000000"/>
          <w:lang w:val="lv-LV"/>
        </w:rPr>
      </w:pPr>
      <w:r w:rsidRPr="00884FF4">
        <w:rPr>
          <w:b/>
          <w:color w:val="000000"/>
          <w:lang w:val="lv-LV"/>
        </w:rPr>
        <w:t>VETERINĀRO ZĀĻU APRAKSTS</w:t>
      </w:r>
    </w:p>
    <w:p w14:paraId="6EDEE3A4" w14:textId="77777777" w:rsidR="006E0E34" w:rsidRPr="00884FF4" w:rsidRDefault="006E0E34" w:rsidP="006E0E34">
      <w:pPr>
        <w:tabs>
          <w:tab w:val="clear" w:pos="567"/>
        </w:tabs>
        <w:spacing w:line="240" w:lineRule="auto"/>
        <w:jc w:val="center"/>
        <w:rPr>
          <w:b/>
          <w:color w:val="000000"/>
          <w:lang w:val="lv-LV"/>
        </w:rPr>
      </w:pPr>
      <w:r w:rsidRPr="009E24E1">
        <w:rPr>
          <w:b/>
          <w:color w:val="000000"/>
          <w:lang w:val="lv-LV"/>
        </w:rPr>
        <w:t>V/MRP/12/0023</w:t>
      </w:r>
    </w:p>
    <w:p w14:paraId="77D00BFA" w14:textId="77777777" w:rsidR="006E0E34" w:rsidRDefault="006E0E34" w:rsidP="006E0E34">
      <w:pPr>
        <w:spacing w:line="240" w:lineRule="auto"/>
        <w:ind w:left="567" w:hanging="567"/>
        <w:jc w:val="both"/>
        <w:rPr>
          <w:b/>
          <w:color w:val="000000"/>
          <w:lang w:val="lv-LV"/>
        </w:rPr>
      </w:pPr>
    </w:p>
    <w:p w14:paraId="03686A56" w14:textId="77777777" w:rsidR="006E0E34" w:rsidRPr="00884FF4" w:rsidRDefault="006E0E34" w:rsidP="006E0E34">
      <w:pPr>
        <w:spacing w:line="240" w:lineRule="auto"/>
        <w:ind w:left="567" w:hanging="567"/>
        <w:jc w:val="both"/>
        <w:rPr>
          <w:b/>
          <w:color w:val="000000"/>
          <w:lang w:val="lv-LV"/>
        </w:rPr>
      </w:pPr>
      <w:r w:rsidRPr="00884FF4">
        <w:rPr>
          <w:b/>
          <w:color w:val="000000"/>
          <w:lang w:val="lv-LV"/>
        </w:rPr>
        <w:t>1.</w:t>
      </w:r>
      <w:r w:rsidRPr="00884FF4">
        <w:rPr>
          <w:b/>
          <w:color w:val="000000"/>
          <w:lang w:val="lv-LV"/>
        </w:rPr>
        <w:tab/>
        <w:t xml:space="preserve">VETERINĀRO ZĀĻU NOSAUKUMS </w:t>
      </w:r>
    </w:p>
    <w:p w14:paraId="57C42A1A" w14:textId="77777777" w:rsidR="006E0E34" w:rsidRPr="00884FF4" w:rsidRDefault="006E0E34" w:rsidP="006E0E34">
      <w:pPr>
        <w:spacing w:line="240" w:lineRule="auto"/>
        <w:ind w:left="567" w:hanging="567"/>
        <w:jc w:val="both"/>
        <w:rPr>
          <w:color w:val="000000"/>
          <w:lang w:val="lv-LV"/>
        </w:rPr>
      </w:pPr>
    </w:p>
    <w:p w14:paraId="1B8FFE84" w14:textId="77777777" w:rsidR="006E0E34" w:rsidRDefault="006E0E34" w:rsidP="006E0E34">
      <w:pPr>
        <w:pStyle w:val="EndnoteText"/>
        <w:tabs>
          <w:tab w:val="clear" w:pos="567"/>
        </w:tabs>
        <w:jc w:val="both"/>
        <w:rPr>
          <w:color w:val="000000"/>
          <w:lang w:val="lv-LV"/>
        </w:rPr>
      </w:pPr>
      <w:proofErr w:type="spellStart"/>
      <w:r w:rsidRPr="00D222EC">
        <w:rPr>
          <w:b/>
          <w:bCs/>
          <w:color w:val="000000"/>
          <w:lang w:val="lv-LV"/>
        </w:rPr>
        <w:t>Benamax</w:t>
      </w:r>
      <w:proofErr w:type="spellEnd"/>
      <w:r w:rsidRPr="00D222EC">
        <w:rPr>
          <w:b/>
          <w:bCs/>
          <w:color w:val="000000"/>
          <w:lang w:val="lv-LV"/>
        </w:rPr>
        <w:t xml:space="preserve"> </w:t>
      </w:r>
      <w:proofErr w:type="spellStart"/>
      <w:r w:rsidRPr="00D222EC">
        <w:rPr>
          <w:b/>
          <w:bCs/>
          <w:color w:val="000000"/>
          <w:lang w:val="lv-LV"/>
        </w:rPr>
        <w:t>Flavour</w:t>
      </w:r>
      <w:proofErr w:type="spellEnd"/>
      <w:r w:rsidRPr="00884FF4">
        <w:rPr>
          <w:color w:val="000000"/>
          <w:lang w:val="lv-LV"/>
        </w:rPr>
        <w:t xml:space="preserve"> 20 mg tabletes suņiem</w:t>
      </w:r>
    </w:p>
    <w:p w14:paraId="7E23C3F9" w14:textId="77777777" w:rsidR="006E0E34" w:rsidRPr="00DF2DBB" w:rsidRDefault="006E0E34" w:rsidP="006E0E34">
      <w:pPr>
        <w:pStyle w:val="EndnoteText"/>
        <w:tabs>
          <w:tab w:val="clear" w:pos="567"/>
        </w:tabs>
        <w:jc w:val="both"/>
        <w:rPr>
          <w:color w:val="000000"/>
          <w:lang w:val="lv-LV"/>
        </w:rPr>
      </w:pPr>
    </w:p>
    <w:p w14:paraId="3D22263C" w14:textId="77777777" w:rsidR="006E0E34" w:rsidRPr="00884FF4" w:rsidRDefault="006E0E34" w:rsidP="006E0E34">
      <w:pPr>
        <w:tabs>
          <w:tab w:val="clear" w:pos="567"/>
        </w:tabs>
        <w:spacing w:line="240" w:lineRule="auto"/>
        <w:jc w:val="both"/>
        <w:rPr>
          <w:color w:val="000000"/>
          <w:lang w:val="lv-LV"/>
        </w:rPr>
      </w:pPr>
    </w:p>
    <w:p w14:paraId="6221B286" w14:textId="77777777" w:rsidR="006E0E34" w:rsidRPr="00884FF4" w:rsidRDefault="006E0E34" w:rsidP="006E0E34">
      <w:pPr>
        <w:spacing w:line="240" w:lineRule="auto"/>
        <w:ind w:left="567" w:hanging="567"/>
        <w:jc w:val="both"/>
        <w:rPr>
          <w:color w:val="000000"/>
          <w:lang w:val="lv-LV"/>
        </w:rPr>
      </w:pPr>
      <w:r w:rsidRPr="00884FF4">
        <w:rPr>
          <w:b/>
          <w:color w:val="000000"/>
          <w:lang w:val="lv-LV"/>
        </w:rPr>
        <w:t xml:space="preserve">2. KVALITATĪVAIS UN KVANTITATĪVAIS SASTĀVS </w:t>
      </w:r>
    </w:p>
    <w:p w14:paraId="41CA99A5" w14:textId="77777777" w:rsidR="006E0E34" w:rsidRPr="00884FF4" w:rsidRDefault="006E0E34" w:rsidP="006E0E34">
      <w:pPr>
        <w:pStyle w:val="EndnoteText"/>
        <w:tabs>
          <w:tab w:val="clear" w:pos="567"/>
        </w:tabs>
        <w:jc w:val="both"/>
        <w:rPr>
          <w:color w:val="000000"/>
          <w:lang w:val="lv-LV"/>
        </w:rPr>
      </w:pPr>
    </w:p>
    <w:p w14:paraId="1475160D" w14:textId="77777777" w:rsidR="006E0E34" w:rsidRPr="00884FF4" w:rsidRDefault="006E0E34" w:rsidP="006E0E34">
      <w:pPr>
        <w:spacing w:line="240" w:lineRule="auto"/>
        <w:ind w:left="567" w:hanging="567"/>
        <w:jc w:val="both"/>
        <w:rPr>
          <w:color w:val="000000"/>
          <w:szCs w:val="22"/>
          <w:lang w:val="lv-LV"/>
        </w:rPr>
      </w:pPr>
      <w:r w:rsidRPr="00884FF4">
        <w:rPr>
          <w:color w:val="000000"/>
          <w:szCs w:val="22"/>
          <w:lang w:val="lv-LV"/>
        </w:rPr>
        <w:t>Viena tablete satur:</w:t>
      </w:r>
    </w:p>
    <w:p w14:paraId="6ADBB2A8" w14:textId="77777777" w:rsidR="006E0E34" w:rsidRPr="00884FF4" w:rsidRDefault="006E0E34" w:rsidP="006E0E34">
      <w:pPr>
        <w:tabs>
          <w:tab w:val="clear" w:pos="567"/>
          <w:tab w:val="left" w:pos="708"/>
        </w:tabs>
        <w:spacing w:line="240" w:lineRule="auto"/>
        <w:jc w:val="both"/>
        <w:rPr>
          <w:b/>
          <w:color w:val="000000"/>
          <w:szCs w:val="22"/>
          <w:lang w:val="lv-LV"/>
        </w:rPr>
      </w:pPr>
      <w:r w:rsidRPr="00884FF4">
        <w:rPr>
          <w:b/>
          <w:color w:val="000000"/>
          <w:szCs w:val="22"/>
          <w:lang w:val="lv-LV"/>
        </w:rPr>
        <w:t>Aktīvās vielas:</w:t>
      </w:r>
    </w:p>
    <w:p w14:paraId="0961D13E" w14:textId="77777777" w:rsidR="006E0E34" w:rsidRPr="009E24E1" w:rsidRDefault="006E0E34" w:rsidP="006E0E34">
      <w:pPr>
        <w:tabs>
          <w:tab w:val="clear" w:pos="567"/>
          <w:tab w:val="left" w:pos="708"/>
        </w:tabs>
        <w:spacing w:line="240" w:lineRule="auto"/>
        <w:jc w:val="both"/>
        <w:rPr>
          <w:szCs w:val="22"/>
          <w:lang w:val="lv-LV"/>
        </w:rPr>
      </w:pPr>
      <w:proofErr w:type="spellStart"/>
      <w:r w:rsidRPr="009E24E1">
        <w:rPr>
          <w:szCs w:val="22"/>
          <w:lang w:val="lv-LV"/>
        </w:rPr>
        <w:t>Benazeprila</w:t>
      </w:r>
      <w:proofErr w:type="spellEnd"/>
      <w:r w:rsidRPr="009E24E1">
        <w:rPr>
          <w:szCs w:val="22"/>
          <w:lang w:val="lv-LV"/>
        </w:rPr>
        <w:t xml:space="preserve"> </w:t>
      </w:r>
      <w:proofErr w:type="spellStart"/>
      <w:r w:rsidRPr="009E24E1">
        <w:rPr>
          <w:szCs w:val="22"/>
          <w:lang w:val="lv-LV"/>
        </w:rPr>
        <w:t>hidrohlorīds</w:t>
      </w:r>
      <w:proofErr w:type="spellEnd"/>
      <w:r w:rsidRPr="009E24E1">
        <w:rPr>
          <w:szCs w:val="22"/>
          <w:lang w:val="lv-LV"/>
        </w:rPr>
        <w:t xml:space="preserve"> 20 mg </w:t>
      </w:r>
      <w:r w:rsidRPr="009E24E1">
        <w:rPr>
          <w:szCs w:val="22"/>
          <w:lang w:val="lv-LV"/>
        </w:rPr>
        <w:tab/>
        <w:t>(kas atbilst 18</w:t>
      </w:r>
      <w:r>
        <w:rPr>
          <w:szCs w:val="22"/>
          <w:lang w:val="lv-LV"/>
        </w:rPr>
        <w:t>,</w:t>
      </w:r>
      <w:r w:rsidRPr="009E24E1">
        <w:rPr>
          <w:szCs w:val="22"/>
          <w:lang w:val="lv-LV"/>
        </w:rPr>
        <w:t xml:space="preserve">4 mg </w:t>
      </w:r>
      <w:proofErr w:type="spellStart"/>
      <w:r w:rsidRPr="009E24E1">
        <w:rPr>
          <w:szCs w:val="22"/>
          <w:lang w:val="lv-LV"/>
        </w:rPr>
        <w:t>benazeprila</w:t>
      </w:r>
      <w:proofErr w:type="spellEnd"/>
      <w:r w:rsidRPr="009E24E1">
        <w:rPr>
          <w:szCs w:val="22"/>
          <w:lang w:val="lv-LV"/>
        </w:rPr>
        <w:t>)</w:t>
      </w:r>
    </w:p>
    <w:p w14:paraId="08A4F4E5" w14:textId="77777777" w:rsidR="006E0E34" w:rsidRPr="00DF2DBB" w:rsidRDefault="006E0E34" w:rsidP="006E0E34">
      <w:pPr>
        <w:tabs>
          <w:tab w:val="clear" w:pos="567"/>
          <w:tab w:val="left" w:pos="708"/>
        </w:tabs>
        <w:spacing w:line="240" w:lineRule="auto"/>
        <w:jc w:val="both"/>
        <w:rPr>
          <w:b/>
          <w:color w:val="000000"/>
          <w:szCs w:val="22"/>
          <w:lang w:val="lv-LV"/>
        </w:rPr>
      </w:pPr>
    </w:p>
    <w:p w14:paraId="3B539F9A" w14:textId="77777777" w:rsidR="006E0E34" w:rsidRPr="00884FF4" w:rsidRDefault="006E0E34" w:rsidP="006E0E34">
      <w:pPr>
        <w:tabs>
          <w:tab w:val="clear" w:pos="567"/>
          <w:tab w:val="left" w:pos="708"/>
        </w:tabs>
        <w:spacing w:line="240" w:lineRule="auto"/>
        <w:jc w:val="both"/>
        <w:rPr>
          <w:color w:val="000000"/>
          <w:szCs w:val="22"/>
          <w:lang w:val="lv-LV"/>
        </w:rPr>
      </w:pPr>
      <w:proofErr w:type="spellStart"/>
      <w:r w:rsidRPr="00884FF4">
        <w:rPr>
          <w:b/>
          <w:color w:val="000000"/>
          <w:szCs w:val="22"/>
          <w:lang w:val="lv-LV"/>
        </w:rPr>
        <w:t>Palīgvielas</w:t>
      </w:r>
      <w:proofErr w:type="spellEnd"/>
      <w:r w:rsidRPr="00884FF4">
        <w:rPr>
          <w:b/>
          <w:color w:val="000000"/>
          <w:szCs w:val="22"/>
          <w:lang w:val="lv-LV"/>
        </w:rPr>
        <w:t>:</w:t>
      </w:r>
    </w:p>
    <w:p w14:paraId="121EA972" w14:textId="77777777" w:rsidR="006E0E34" w:rsidRDefault="006E0E34" w:rsidP="006E0E34">
      <w:pPr>
        <w:ind w:left="567" w:hanging="567"/>
        <w:jc w:val="both"/>
        <w:rPr>
          <w:noProof/>
          <w:lang w:val="lv-LV"/>
        </w:rPr>
      </w:pPr>
      <w:r w:rsidRPr="00884FF4">
        <w:rPr>
          <w:noProof/>
          <w:lang w:val="lv-LV"/>
        </w:rPr>
        <w:t>Pilnu palīgvielu sarakstu skatīt 6.1. apakšpunktā.</w:t>
      </w:r>
    </w:p>
    <w:p w14:paraId="3D572D5E" w14:textId="77777777" w:rsidR="006E0E34" w:rsidRPr="00DF2DBB" w:rsidRDefault="006E0E34" w:rsidP="006E0E34">
      <w:pPr>
        <w:ind w:left="567" w:hanging="567"/>
        <w:jc w:val="both"/>
        <w:rPr>
          <w:noProof/>
          <w:lang w:val="lv-LV"/>
        </w:rPr>
      </w:pPr>
    </w:p>
    <w:p w14:paraId="54743668" w14:textId="77777777" w:rsidR="006E0E34" w:rsidRPr="00884FF4" w:rsidRDefault="006E0E34" w:rsidP="006E0E34">
      <w:pPr>
        <w:tabs>
          <w:tab w:val="clear" w:pos="567"/>
        </w:tabs>
        <w:spacing w:line="240" w:lineRule="auto"/>
        <w:jc w:val="both"/>
        <w:rPr>
          <w:color w:val="000000"/>
          <w:lang w:val="lv-LV"/>
        </w:rPr>
      </w:pPr>
    </w:p>
    <w:p w14:paraId="095803A9" w14:textId="77777777" w:rsidR="006E0E34" w:rsidRPr="00884FF4" w:rsidRDefault="006E0E34" w:rsidP="006E0E34">
      <w:pPr>
        <w:spacing w:line="240" w:lineRule="auto"/>
        <w:ind w:left="567" w:hanging="567"/>
        <w:jc w:val="both"/>
        <w:rPr>
          <w:b/>
          <w:color w:val="000000"/>
          <w:lang w:val="lv-LV"/>
        </w:rPr>
      </w:pPr>
      <w:r w:rsidRPr="00884FF4">
        <w:rPr>
          <w:b/>
          <w:color w:val="000000"/>
          <w:lang w:val="lv-LV"/>
        </w:rPr>
        <w:t>3.</w:t>
      </w:r>
      <w:r w:rsidRPr="00884FF4">
        <w:rPr>
          <w:b/>
          <w:color w:val="000000"/>
          <w:lang w:val="lv-LV"/>
        </w:rPr>
        <w:tab/>
        <w:t>ZĀĻU FORMA</w:t>
      </w:r>
    </w:p>
    <w:p w14:paraId="10910FA3" w14:textId="77777777" w:rsidR="006E0E34" w:rsidRPr="00884FF4" w:rsidRDefault="006E0E34" w:rsidP="006E0E34">
      <w:pPr>
        <w:spacing w:line="240" w:lineRule="auto"/>
        <w:ind w:left="567" w:hanging="567"/>
        <w:jc w:val="both"/>
        <w:rPr>
          <w:color w:val="000000"/>
          <w:lang w:val="lv-LV"/>
        </w:rPr>
      </w:pPr>
    </w:p>
    <w:p w14:paraId="28119E42" w14:textId="77777777" w:rsidR="006E0E34" w:rsidRPr="009E24E1" w:rsidRDefault="006E0E34" w:rsidP="006E0E34">
      <w:pPr>
        <w:tabs>
          <w:tab w:val="left" w:pos="720"/>
        </w:tabs>
        <w:spacing w:line="276" w:lineRule="auto"/>
        <w:jc w:val="both"/>
        <w:rPr>
          <w:szCs w:val="22"/>
          <w:lang w:val="lv-LV"/>
        </w:rPr>
      </w:pPr>
      <w:r w:rsidRPr="009E24E1">
        <w:rPr>
          <w:szCs w:val="22"/>
          <w:lang w:val="lv-LV"/>
        </w:rPr>
        <w:t>Tabletes.</w:t>
      </w:r>
    </w:p>
    <w:p w14:paraId="46F10CBD" w14:textId="77777777" w:rsidR="006E0E34" w:rsidRDefault="006E0E34" w:rsidP="006E0E34">
      <w:pPr>
        <w:tabs>
          <w:tab w:val="left" w:pos="720"/>
        </w:tabs>
        <w:spacing w:line="276" w:lineRule="auto"/>
        <w:jc w:val="both"/>
        <w:rPr>
          <w:szCs w:val="22"/>
          <w:lang w:val="lv-LV"/>
        </w:rPr>
      </w:pPr>
      <w:r w:rsidRPr="009E24E1">
        <w:rPr>
          <w:szCs w:val="22"/>
          <w:lang w:val="lv-LV"/>
        </w:rPr>
        <w:t>Brūn</w:t>
      </w:r>
      <w:r>
        <w:rPr>
          <w:szCs w:val="22"/>
          <w:lang w:val="lv-LV"/>
        </w:rPr>
        <w:t>gana</w:t>
      </w:r>
      <w:r w:rsidRPr="009E24E1">
        <w:rPr>
          <w:szCs w:val="22"/>
          <w:lang w:val="lv-LV"/>
        </w:rPr>
        <w:t>s ovālas dalāmas tabletes ar dalījuma līniju</w:t>
      </w:r>
      <w:r>
        <w:rPr>
          <w:szCs w:val="22"/>
          <w:lang w:val="lv-LV"/>
        </w:rPr>
        <w:t xml:space="preserve"> abās pusēs</w:t>
      </w:r>
      <w:r w:rsidRPr="009E24E1">
        <w:rPr>
          <w:szCs w:val="22"/>
          <w:lang w:val="lv-LV"/>
        </w:rPr>
        <w:t>. Tabletes var sadalīt divās vienādās daļās.</w:t>
      </w:r>
    </w:p>
    <w:p w14:paraId="2882826F" w14:textId="77777777" w:rsidR="006E0E34" w:rsidRPr="009E24E1" w:rsidRDefault="006E0E34" w:rsidP="006E0E34">
      <w:pPr>
        <w:tabs>
          <w:tab w:val="left" w:pos="720"/>
        </w:tabs>
        <w:spacing w:line="276" w:lineRule="auto"/>
        <w:jc w:val="both"/>
        <w:rPr>
          <w:szCs w:val="22"/>
          <w:lang w:val="lv-LV"/>
        </w:rPr>
      </w:pPr>
    </w:p>
    <w:p w14:paraId="31D292A6" w14:textId="77777777" w:rsidR="006E0E34" w:rsidRPr="009E24E1" w:rsidRDefault="006E0E34" w:rsidP="006E0E34">
      <w:pPr>
        <w:tabs>
          <w:tab w:val="clear" w:pos="567"/>
          <w:tab w:val="left" w:pos="708"/>
        </w:tabs>
        <w:spacing w:line="240" w:lineRule="auto"/>
        <w:jc w:val="both"/>
        <w:rPr>
          <w:color w:val="000000"/>
          <w:szCs w:val="22"/>
          <w:lang w:val="lv-LV"/>
        </w:rPr>
      </w:pPr>
    </w:p>
    <w:p w14:paraId="7650B83A" w14:textId="77777777" w:rsidR="006E0E34" w:rsidRPr="00DF2DBB" w:rsidRDefault="006E0E34" w:rsidP="006E0E34">
      <w:pPr>
        <w:spacing w:line="240" w:lineRule="auto"/>
        <w:ind w:left="567" w:hanging="567"/>
        <w:jc w:val="both"/>
        <w:rPr>
          <w:color w:val="000000"/>
          <w:lang w:val="lv-LV"/>
        </w:rPr>
      </w:pPr>
      <w:r w:rsidRPr="00DF2DBB">
        <w:rPr>
          <w:b/>
          <w:color w:val="000000"/>
          <w:lang w:val="lv-LV"/>
        </w:rPr>
        <w:t>4.</w:t>
      </w:r>
      <w:r w:rsidRPr="00DF2DBB">
        <w:rPr>
          <w:b/>
          <w:color w:val="000000"/>
          <w:lang w:val="lv-LV"/>
        </w:rPr>
        <w:tab/>
        <w:t>KLĪNISKĀ INFORMĀCIJA</w:t>
      </w:r>
    </w:p>
    <w:p w14:paraId="11B885AE" w14:textId="77777777" w:rsidR="006E0E34" w:rsidRPr="00884FF4" w:rsidRDefault="006E0E34" w:rsidP="006E0E34">
      <w:pPr>
        <w:tabs>
          <w:tab w:val="clear" w:pos="567"/>
        </w:tabs>
        <w:spacing w:line="240" w:lineRule="auto"/>
        <w:jc w:val="both"/>
        <w:rPr>
          <w:color w:val="000000"/>
          <w:lang w:val="lv-LV"/>
        </w:rPr>
      </w:pPr>
    </w:p>
    <w:p w14:paraId="6EED1A62"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4.1</w:t>
      </w:r>
      <w:r w:rsidRPr="00884FF4">
        <w:rPr>
          <w:b/>
          <w:color w:val="000000"/>
          <w:lang w:val="lv-LV"/>
        </w:rPr>
        <w:tab/>
        <w:t>Mērķa sugas</w:t>
      </w:r>
    </w:p>
    <w:p w14:paraId="191A07F5" w14:textId="77777777" w:rsidR="006E0E34" w:rsidRPr="00884FF4" w:rsidRDefault="006E0E34" w:rsidP="006E0E34">
      <w:pPr>
        <w:tabs>
          <w:tab w:val="clear" w:pos="567"/>
        </w:tabs>
        <w:spacing w:line="240" w:lineRule="auto"/>
        <w:ind w:left="567" w:hanging="567"/>
        <w:jc w:val="both"/>
        <w:rPr>
          <w:color w:val="000000"/>
          <w:lang w:val="lv-LV"/>
        </w:rPr>
      </w:pPr>
    </w:p>
    <w:p w14:paraId="16AFFA47" w14:textId="77777777" w:rsidR="006E0E34" w:rsidRPr="00884FF4" w:rsidRDefault="006E0E34" w:rsidP="006E0E34">
      <w:pPr>
        <w:tabs>
          <w:tab w:val="clear" w:pos="567"/>
          <w:tab w:val="left" w:pos="708"/>
        </w:tabs>
        <w:spacing w:line="240" w:lineRule="auto"/>
        <w:ind w:left="567" w:hanging="567"/>
        <w:jc w:val="both"/>
        <w:rPr>
          <w:color w:val="000000"/>
          <w:szCs w:val="22"/>
          <w:lang w:val="lv-LV"/>
        </w:rPr>
      </w:pPr>
      <w:r w:rsidRPr="00884FF4">
        <w:rPr>
          <w:color w:val="000000"/>
          <w:szCs w:val="22"/>
          <w:lang w:val="lv-LV"/>
        </w:rPr>
        <w:t>Suņi.</w:t>
      </w:r>
    </w:p>
    <w:p w14:paraId="78213913" w14:textId="77777777" w:rsidR="006E0E34" w:rsidRPr="00884FF4" w:rsidRDefault="006E0E34" w:rsidP="006E0E34">
      <w:pPr>
        <w:tabs>
          <w:tab w:val="clear" w:pos="567"/>
        </w:tabs>
        <w:spacing w:line="240" w:lineRule="auto"/>
        <w:ind w:left="567" w:hanging="567"/>
        <w:jc w:val="both"/>
        <w:rPr>
          <w:color w:val="000000"/>
          <w:lang w:val="lv-LV"/>
        </w:rPr>
      </w:pPr>
    </w:p>
    <w:p w14:paraId="2D979274"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4.2</w:t>
      </w:r>
      <w:r w:rsidRPr="00884FF4">
        <w:rPr>
          <w:b/>
          <w:color w:val="000000"/>
          <w:lang w:val="lv-LV"/>
        </w:rPr>
        <w:tab/>
        <w:t>Lietošanas indikācijas, norādot mērķa sugas</w:t>
      </w:r>
    </w:p>
    <w:p w14:paraId="2ADA2C0E" w14:textId="77777777" w:rsidR="006E0E34" w:rsidRPr="00884FF4" w:rsidRDefault="006E0E34" w:rsidP="006E0E34">
      <w:pPr>
        <w:tabs>
          <w:tab w:val="clear" w:pos="567"/>
        </w:tabs>
        <w:spacing w:line="240" w:lineRule="auto"/>
        <w:ind w:left="567" w:hanging="567"/>
        <w:jc w:val="both"/>
        <w:rPr>
          <w:color w:val="000000"/>
          <w:lang w:val="lv-LV"/>
        </w:rPr>
      </w:pPr>
    </w:p>
    <w:p w14:paraId="0ED8EC9B" w14:textId="77777777" w:rsidR="006E0E34" w:rsidRPr="009E24E1" w:rsidRDefault="006E0E34" w:rsidP="006E0E34">
      <w:pPr>
        <w:pStyle w:val="Default"/>
        <w:jc w:val="both"/>
        <w:rPr>
          <w:sz w:val="22"/>
          <w:szCs w:val="22"/>
          <w:lang w:val="lv-LV"/>
        </w:rPr>
      </w:pPr>
      <w:r w:rsidRPr="009E24E1">
        <w:rPr>
          <w:sz w:val="22"/>
          <w:szCs w:val="22"/>
          <w:lang w:val="lv-LV"/>
        </w:rPr>
        <w:t xml:space="preserve">Suņi: </w:t>
      </w:r>
    </w:p>
    <w:p w14:paraId="32F9AFC8" w14:textId="77777777" w:rsidR="006E0E34" w:rsidRPr="009E24E1" w:rsidRDefault="006E0E34" w:rsidP="006E0E34">
      <w:pPr>
        <w:pStyle w:val="Default"/>
        <w:jc w:val="both"/>
        <w:rPr>
          <w:sz w:val="22"/>
          <w:szCs w:val="22"/>
          <w:lang w:val="lv-LV"/>
        </w:rPr>
      </w:pPr>
      <w:r w:rsidRPr="009E24E1">
        <w:rPr>
          <w:sz w:val="22"/>
          <w:szCs w:val="22"/>
          <w:lang w:val="lv-LV"/>
        </w:rPr>
        <w:t xml:space="preserve">Sastrēguma sirds mazspējas ārstēšanai suņiem. </w:t>
      </w:r>
    </w:p>
    <w:p w14:paraId="2FD94B59" w14:textId="77777777" w:rsidR="006E0E34" w:rsidRPr="00DF2DBB" w:rsidRDefault="006E0E34" w:rsidP="006E0E34">
      <w:pPr>
        <w:tabs>
          <w:tab w:val="clear" w:pos="567"/>
        </w:tabs>
        <w:spacing w:line="240" w:lineRule="auto"/>
        <w:jc w:val="both"/>
        <w:rPr>
          <w:color w:val="000000"/>
          <w:lang w:val="lv-LV"/>
        </w:rPr>
      </w:pPr>
    </w:p>
    <w:p w14:paraId="3E2C57F2"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4.3</w:t>
      </w:r>
      <w:r w:rsidRPr="00884FF4">
        <w:rPr>
          <w:b/>
          <w:color w:val="000000"/>
          <w:lang w:val="lv-LV"/>
        </w:rPr>
        <w:tab/>
        <w:t>Kontrindikācijas</w:t>
      </w:r>
    </w:p>
    <w:p w14:paraId="4636A4BF" w14:textId="77777777" w:rsidR="006E0E34" w:rsidRPr="00884FF4" w:rsidRDefault="006E0E34" w:rsidP="006E0E34">
      <w:pPr>
        <w:tabs>
          <w:tab w:val="clear" w:pos="567"/>
        </w:tabs>
        <w:spacing w:line="240" w:lineRule="auto"/>
        <w:ind w:left="567" w:hanging="567"/>
        <w:jc w:val="both"/>
        <w:rPr>
          <w:color w:val="000000"/>
          <w:lang w:val="lv-LV"/>
        </w:rPr>
      </w:pPr>
    </w:p>
    <w:p w14:paraId="395B1851" w14:textId="77777777" w:rsidR="006E0E34" w:rsidRPr="009E24E1" w:rsidRDefault="006E0E34" w:rsidP="006E0E34">
      <w:pPr>
        <w:pStyle w:val="Default"/>
        <w:jc w:val="both"/>
        <w:rPr>
          <w:sz w:val="22"/>
          <w:szCs w:val="22"/>
          <w:lang w:val="lv-LV"/>
        </w:rPr>
      </w:pPr>
      <w:r w:rsidRPr="009E24E1">
        <w:rPr>
          <w:sz w:val="22"/>
          <w:szCs w:val="22"/>
          <w:lang w:val="lv-LV"/>
        </w:rPr>
        <w:t>Nelietot</w:t>
      </w:r>
      <w:r>
        <w:rPr>
          <w:sz w:val="22"/>
          <w:szCs w:val="22"/>
          <w:lang w:val="lv-LV"/>
        </w:rPr>
        <w:t xml:space="preserve"> gadījumos</w:t>
      </w:r>
      <w:r w:rsidRPr="009E24E1">
        <w:rPr>
          <w:sz w:val="22"/>
          <w:szCs w:val="22"/>
          <w:lang w:val="lv-LV"/>
        </w:rPr>
        <w:t xml:space="preserve">, ja konstatēta pastiprināta jutība pret aktīvo vielu vai pret </w:t>
      </w:r>
      <w:r>
        <w:rPr>
          <w:sz w:val="22"/>
          <w:szCs w:val="22"/>
          <w:lang w:val="lv-LV"/>
        </w:rPr>
        <w:t xml:space="preserve">kādu no </w:t>
      </w:r>
      <w:proofErr w:type="spellStart"/>
      <w:r w:rsidRPr="009E24E1">
        <w:rPr>
          <w:sz w:val="22"/>
          <w:szCs w:val="22"/>
          <w:lang w:val="lv-LV"/>
        </w:rPr>
        <w:t>palīgvielām</w:t>
      </w:r>
      <w:proofErr w:type="spellEnd"/>
      <w:r w:rsidRPr="009E24E1">
        <w:rPr>
          <w:sz w:val="22"/>
          <w:szCs w:val="22"/>
          <w:lang w:val="lv-LV"/>
        </w:rPr>
        <w:t xml:space="preserve">. </w:t>
      </w:r>
    </w:p>
    <w:p w14:paraId="76C0A899" w14:textId="77777777" w:rsidR="006E0E34" w:rsidRPr="009E24E1" w:rsidRDefault="006E0E34" w:rsidP="006E0E34">
      <w:pPr>
        <w:pStyle w:val="Default"/>
        <w:jc w:val="both"/>
        <w:rPr>
          <w:sz w:val="22"/>
          <w:szCs w:val="22"/>
          <w:lang w:val="lv-LV"/>
        </w:rPr>
      </w:pPr>
      <w:r w:rsidRPr="009E24E1">
        <w:rPr>
          <w:sz w:val="22"/>
          <w:szCs w:val="22"/>
          <w:lang w:val="lv-LV"/>
        </w:rPr>
        <w:t xml:space="preserve">Nelietot hipotensijas, </w:t>
      </w:r>
      <w:proofErr w:type="spellStart"/>
      <w:r w:rsidRPr="009E24E1">
        <w:rPr>
          <w:sz w:val="22"/>
          <w:szCs w:val="22"/>
          <w:lang w:val="lv-LV"/>
        </w:rPr>
        <w:t>hipovolēmijas</w:t>
      </w:r>
      <w:proofErr w:type="spellEnd"/>
      <w:r w:rsidRPr="009E24E1">
        <w:rPr>
          <w:sz w:val="22"/>
          <w:szCs w:val="22"/>
          <w:lang w:val="lv-LV"/>
        </w:rPr>
        <w:t xml:space="preserve">, </w:t>
      </w:r>
      <w:proofErr w:type="spellStart"/>
      <w:r w:rsidRPr="009E24E1">
        <w:rPr>
          <w:sz w:val="22"/>
          <w:szCs w:val="22"/>
          <w:lang w:val="lv-LV"/>
        </w:rPr>
        <w:t>hiponatrēmijas</w:t>
      </w:r>
      <w:proofErr w:type="spellEnd"/>
      <w:r w:rsidRPr="009E24E1">
        <w:rPr>
          <w:sz w:val="22"/>
          <w:szCs w:val="22"/>
          <w:lang w:val="lv-LV"/>
        </w:rPr>
        <w:t xml:space="preserve"> vai akūtas nieru mazspējas gadījumā. </w:t>
      </w:r>
    </w:p>
    <w:p w14:paraId="5810F93B" w14:textId="77777777" w:rsidR="006E0E34" w:rsidRPr="009E24E1" w:rsidRDefault="006E0E34" w:rsidP="006E0E34">
      <w:pPr>
        <w:pStyle w:val="Default"/>
        <w:jc w:val="both"/>
        <w:rPr>
          <w:sz w:val="22"/>
          <w:szCs w:val="22"/>
          <w:lang w:val="lv-LV"/>
        </w:rPr>
      </w:pPr>
      <w:r w:rsidRPr="009E24E1">
        <w:rPr>
          <w:sz w:val="22"/>
          <w:szCs w:val="22"/>
          <w:lang w:val="lv-LV"/>
        </w:rPr>
        <w:t xml:space="preserve">Nelietot, ja konstatēta sirds mazspēja, </w:t>
      </w:r>
      <w:r>
        <w:rPr>
          <w:sz w:val="22"/>
          <w:szCs w:val="22"/>
          <w:lang w:val="lv-LV"/>
        </w:rPr>
        <w:t>kuras</w:t>
      </w:r>
      <w:r w:rsidRPr="009E24E1">
        <w:rPr>
          <w:sz w:val="22"/>
          <w:szCs w:val="22"/>
          <w:lang w:val="lv-LV"/>
        </w:rPr>
        <w:t xml:space="preserve"> cēlonis ir aortas</w:t>
      </w:r>
      <w:r>
        <w:rPr>
          <w:sz w:val="22"/>
          <w:szCs w:val="22"/>
          <w:lang w:val="lv-LV"/>
        </w:rPr>
        <w:t xml:space="preserve"> vai </w:t>
      </w:r>
      <w:proofErr w:type="spellStart"/>
      <w:r>
        <w:rPr>
          <w:sz w:val="22"/>
          <w:szCs w:val="22"/>
          <w:lang w:val="lv-LV"/>
        </w:rPr>
        <w:t>pulmonālā</w:t>
      </w:r>
      <w:proofErr w:type="spellEnd"/>
      <w:r w:rsidRPr="009E24E1">
        <w:rPr>
          <w:sz w:val="22"/>
          <w:szCs w:val="22"/>
          <w:lang w:val="lv-LV"/>
        </w:rPr>
        <w:t xml:space="preserve"> stenoze </w:t>
      </w:r>
    </w:p>
    <w:p w14:paraId="1E362BD2" w14:textId="77777777" w:rsidR="006E0E34" w:rsidRPr="009E24E1" w:rsidRDefault="006E0E34" w:rsidP="006E0E34">
      <w:pPr>
        <w:spacing w:line="240" w:lineRule="auto"/>
        <w:ind w:left="567" w:hanging="567"/>
        <w:jc w:val="both"/>
        <w:rPr>
          <w:szCs w:val="22"/>
          <w:lang w:val="lv-LV"/>
        </w:rPr>
      </w:pPr>
      <w:r w:rsidRPr="009E24E1">
        <w:rPr>
          <w:szCs w:val="22"/>
          <w:lang w:val="lv-LV"/>
        </w:rPr>
        <w:t>Nelietot grūsnības un laktācijas laikā. (4.7. apakšpunkts).</w:t>
      </w:r>
    </w:p>
    <w:p w14:paraId="1F3BD389" w14:textId="77777777" w:rsidR="006E0E34" w:rsidRPr="00DF2DBB" w:rsidRDefault="006E0E34" w:rsidP="006E0E34">
      <w:pPr>
        <w:spacing w:line="240" w:lineRule="auto"/>
        <w:ind w:left="567" w:hanging="567"/>
        <w:jc w:val="both"/>
        <w:rPr>
          <w:color w:val="000000"/>
          <w:lang w:val="lv-LV"/>
        </w:rPr>
      </w:pPr>
    </w:p>
    <w:p w14:paraId="552EE3BE"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4.4</w:t>
      </w:r>
      <w:r w:rsidRPr="00884FF4">
        <w:rPr>
          <w:b/>
          <w:color w:val="000000"/>
          <w:lang w:val="lv-LV"/>
        </w:rPr>
        <w:tab/>
        <w:t>Īpaši brīdinājumi katrai mērķa sugai</w:t>
      </w:r>
      <w:r w:rsidRPr="00884FF4" w:rsidDel="00453F3B">
        <w:rPr>
          <w:b/>
          <w:color w:val="000000"/>
          <w:lang w:val="lv-LV"/>
        </w:rPr>
        <w:t xml:space="preserve"> </w:t>
      </w:r>
    </w:p>
    <w:p w14:paraId="02E3D9FA" w14:textId="77777777" w:rsidR="006E0E34" w:rsidRPr="00884FF4" w:rsidRDefault="006E0E34" w:rsidP="006E0E34">
      <w:pPr>
        <w:tabs>
          <w:tab w:val="clear" w:pos="567"/>
        </w:tabs>
        <w:spacing w:line="240" w:lineRule="auto"/>
        <w:ind w:left="567" w:hanging="567"/>
        <w:jc w:val="both"/>
        <w:rPr>
          <w:color w:val="000000"/>
          <w:lang w:val="lv-LV"/>
        </w:rPr>
      </w:pPr>
    </w:p>
    <w:p w14:paraId="7A2DF926" w14:textId="77777777" w:rsidR="006E0E34" w:rsidRPr="00884FF4" w:rsidRDefault="006E0E34" w:rsidP="006E0E34">
      <w:pPr>
        <w:spacing w:line="240" w:lineRule="auto"/>
        <w:ind w:left="567" w:hanging="567"/>
        <w:jc w:val="both"/>
        <w:rPr>
          <w:color w:val="000000"/>
          <w:lang w:val="lv-LV"/>
        </w:rPr>
      </w:pPr>
      <w:r w:rsidRPr="00884FF4">
        <w:rPr>
          <w:color w:val="000000"/>
          <w:lang w:val="lv-LV"/>
        </w:rPr>
        <w:t>Nav.</w:t>
      </w:r>
    </w:p>
    <w:p w14:paraId="50BC22E3" w14:textId="77777777" w:rsidR="006E0E34" w:rsidRPr="00884FF4" w:rsidRDefault="006E0E34" w:rsidP="006E0E34">
      <w:pPr>
        <w:spacing w:line="240" w:lineRule="auto"/>
        <w:ind w:left="567" w:hanging="567"/>
        <w:jc w:val="both"/>
        <w:rPr>
          <w:color w:val="000000"/>
          <w:lang w:val="lv-LV"/>
        </w:rPr>
      </w:pPr>
    </w:p>
    <w:p w14:paraId="5C934796" w14:textId="77777777" w:rsidR="006E0E34" w:rsidRPr="00884FF4" w:rsidRDefault="006E0E34" w:rsidP="006E0E34">
      <w:pPr>
        <w:tabs>
          <w:tab w:val="clear" w:pos="567"/>
        </w:tabs>
        <w:spacing w:line="240" w:lineRule="auto"/>
        <w:jc w:val="both"/>
        <w:rPr>
          <w:color w:val="000000"/>
          <w:lang w:val="lv-LV"/>
        </w:rPr>
      </w:pPr>
      <w:r w:rsidRPr="00884FF4">
        <w:rPr>
          <w:b/>
          <w:color w:val="000000"/>
          <w:lang w:val="lv-LV"/>
        </w:rPr>
        <w:t>4.5</w:t>
      </w:r>
      <w:r w:rsidRPr="00884FF4">
        <w:rPr>
          <w:b/>
          <w:color w:val="000000"/>
          <w:lang w:val="lv-LV"/>
        </w:rPr>
        <w:tab/>
        <w:t>Īpaši piesardzības pasākumi lietošanā</w:t>
      </w:r>
    </w:p>
    <w:p w14:paraId="192E3FA1" w14:textId="77777777" w:rsidR="006E0E34" w:rsidRPr="00884FF4" w:rsidRDefault="006E0E34" w:rsidP="006E0E34">
      <w:pPr>
        <w:spacing w:line="240" w:lineRule="auto"/>
        <w:ind w:left="567" w:hanging="567"/>
        <w:jc w:val="both"/>
        <w:rPr>
          <w:color w:val="000000"/>
          <w:lang w:val="lv-LV"/>
        </w:rPr>
      </w:pPr>
    </w:p>
    <w:p w14:paraId="1E4BB9D0" w14:textId="77777777" w:rsidR="006E0E34" w:rsidRDefault="006E0E34" w:rsidP="006E0E34">
      <w:pPr>
        <w:spacing w:line="240" w:lineRule="auto"/>
        <w:ind w:left="567" w:hanging="567"/>
        <w:jc w:val="both"/>
        <w:rPr>
          <w:color w:val="000000"/>
          <w:u w:val="single"/>
          <w:lang w:val="lv-LV"/>
        </w:rPr>
      </w:pPr>
      <w:r w:rsidRPr="00884FF4">
        <w:rPr>
          <w:color w:val="000000"/>
          <w:u w:val="single"/>
          <w:lang w:val="lv-LV"/>
        </w:rPr>
        <w:t>Īpaši piesardzības pasākumi, lietojot dzīvniekiem</w:t>
      </w:r>
    </w:p>
    <w:p w14:paraId="5A242E7D" w14:textId="77777777" w:rsidR="006E0E34" w:rsidRPr="00884FF4" w:rsidRDefault="006E0E34" w:rsidP="006E0E34">
      <w:pPr>
        <w:spacing w:line="240" w:lineRule="auto"/>
        <w:ind w:left="567" w:hanging="567"/>
        <w:jc w:val="both"/>
        <w:rPr>
          <w:color w:val="000000"/>
          <w:u w:val="single"/>
          <w:lang w:val="lv-LV"/>
        </w:rPr>
      </w:pPr>
    </w:p>
    <w:p w14:paraId="391847A7" w14:textId="77777777" w:rsidR="006E0E34" w:rsidRPr="004958C1" w:rsidRDefault="006E0E34" w:rsidP="006E0E34">
      <w:pPr>
        <w:pStyle w:val="Default"/>
        <w:jc w:val="both"/>
        <w:rPr>
          <w:sz w:val="22"/>
          <w:szCs w:val="22"/>
          <w:lang w:val="lv-LV"/>
        </w:rPr>
      </w:pPr>
      <w:r w:rsidRPr="004958C1">
        <w:rPr>
          <w:sz w:val="22"/>
          <w:szCs w:val="22"/>
          <w:lang w:val="lv-LV"/>
        </w:rPr>
        <w:t xml:space="preserve">Lietojot </w:t>
      </w:r>
      <w:proofErr w:type="spellStart"/>
      <w:r w:rsidRPr="004958C1">
        <w:rPr>
          <w:sz w:val="22"/>
          <w:szCs w:val="22"/>
          <w:lang w:val="lv-LV"/>
        </w:rPr>
        <w:t>benazeprilu</w:t>
      </w:r>
      <w:proofErr w:type="spellEnd"/>
      <w:r w:rsidRPr="004958C1">
        <w:rPr>
          <w:sz w:val="22"/>
          <w:szCs w:val="22"/>
          <w:lang w:val="lv-LV"/>
        </w:rPr>
        <w:t xml:space="preserve"> suņiem vai kaķiem nav novērota </w:t>
      </w:r>
      <w:proofErr w:type="spellStart"/>
      <w:r w:rsidRPr="004958C1">
        <w:rPr>
          <w:sz w:val="22"/>
          <w:szCs w:val="22"/>
          <w:lang w:val="lv-LV"/>
        </w:rPr>
        <w:t>nefrotoksiska</w:t>
      </w:r>
      <w:proofErr w:type="spellEnd"/>
      <w:r w:rsidRPr="004958C1">
        <w:rPr>
          <w:sz w:val="22"/>
          <w:szCs w:val="22"/>
          <w:lang w:val="lv-LV"/>
        </w:rPr>
        <w:t xml:space="preserve"> ietekme. Tomēr, ikdienā nieru mazspējas gadījumos ir ieteicams kontrolēt plazmas </w:t>
      </w:r>
      <w:proofErr w:type="spellStart"/>
      <w:r w:rsidRPr="004958C1">
        <w:rPr>
          <w:sz w:val="22"/>
          <w:szCs w:val="22"/>
          <w:lang w:val="lv-LV"/>
        </w:rPr>
        <w:t>kreatīna</w:t>
      </w:r>
      <w:proofErr w:type="spellEnd"/>
      <w:r>
        <w:rPr>
          <w:sz w:val="22"/>
          <w:szCs w:val="22"/>
          <w:lang w:val="lv-LV"/>
        </w:rPr>
        <w:t xml:space="preserve">, </w:t>
      </w:r>
      <w:r w:rsidRPr="004958C1">
        <w:rPr>
          <w:sz w:val="22"/>
          <w:szCs w:val="22"/>
          <w:lang w:val="lv-LV"/>
        </w:rPr>
        <w:t xml:space="preserve">urīnvielas līmeni </w:t>
      </w:r>
      <w:r>
        <w:rPr>
          <w:sz w:val="22"/>
          <w:szCs w:val="22"/>
          <w:lang w:val="lv-LV"/>
        </w:rPr>
        <w:t xml:space="preserve">un eritrocītu skaitu </w:t>
      </w:r>
      <w:r w:rsidRPr="004958C1">
        <w:rPr>
          <w:sz w:val="22"/>
          <w:szCs w:val="22"/>
          <w:lang w:val="lv-LV"/>
        </w:rPr>
        <w:t xml:space="preserve">ārstēšanas laikā. </w:t>
      </w:r>
    </w:p>
    <w:p w14:paraId="7381AE20" w14:textId="77777777" w:rsidR="006E0E34" w:rsidRDefault="006E0E34" w:rsidP="006E0E34">
      <w:pPr>
        <w:tabs>
          <w:tab w:val="clear" w:pos="567"/>
        </w:tabs>
        <w:spacing w:line="240" w:lineRule="auto"/>
        <w:jc w:val="both"/>
        <w:rPr>
          <w:szCs w:val="22"/>
          <w:lang w:val="lv-LV"/>
        </w:rPr>
      </w:pPr>
      <w:proofErr w:type="spellStart"/>
      <w:r w:rsidRPr="004958C1">
        <w:rPr>
          <w:szCs w:val="22"/>
          <w:lang w:val="lv-LV"/>
        </w:rPr>
        <w:t>Benazeprila</w:t>
      </w:r>
      <w:proofErr w:type="spellEnd"/>
      <w:r w:rsidRPr="004958C1">
        <w:rPr>
          <w:szCs w:val="22"/>
          <w:lang w:val="lv-LV"/>
        </w:rPr>
        <w:t xml:space="preserve"> droš</w:t>
      </w:r>
      <w:r>
        <w:rPr>
          <w:szCs w:val="22"/>
          <w:lang w:val="lv-LV"/>
        </w:rPr>
        <w:t>ums</w:t>
      </w:r>
      <w:r w:rsidRPr="004958C1">
        <w:rPr>
          <w:szCs w:val="22"/>
          <w:lang w:val="lv-LV"/>
        </w:rPr>
        <w:t xml:space="preserve"> un </w:t>
      </w:r>
      <w:r>
        <w:rPr>
          <w:szCs w:val="22"/>
          <w:lang w:val="lv-LV"/>
        </w:rPr>
        <w:t>iedarbīgums</w:t>
      </w:r>
      <w:r w:rsidRPr="004958C1">
        <w:rPr>
          <w:szCs w:val="22"/>
          <w:lang w:val="lv-LV"/>
        </w:rPr>
        <w:t xml:space="preserve"> nav noteikt</w:t>
      </w:r>
      <w:r>
        <w:rPr>
          <w:szCs w:val="22"/>
          <w:lang w:val="lv-LV"/>
        </w:rPr>
        <w:t>s</w:t>
      </w:r>
      <w:r w:rsidRPr="004958C1">
        <w:rPr>
          <w:szCs w:val="22"/>
          <w:lang w:val="lv-LV"/>
        </w:rPr>
        <w:t xml:space="preserve"> suņiem un kaķiem, kuru svars ir mazāks par 2,5 kg</w:t>
      </w:r>
      <w:r>
        <w:rPr>
          <w:szCs w:val="22"/>
          <w:lang w:val="lv-LV"/>
        </w:rPr>
        <w:t>.</w:t>
      </w:r>
    </w:p>
    <w:p w14:paraId="5102075F" w14:textId="77777777" w:rsidR="006E0E34" w:rsidRDefault="006E0E34" w:rsidP="006E0E34">
      <w:pPr>
        <w:tabs>
          <w:tab w:val="clear" w:pos="567"/>
        </w:tabs>
        <w:spacing w:line="240" w:lineRule="auto"/>
        <w:jc w:val="both"/>
        <w:rPr>
          <w:szCs w:val="22"/>
          <w:lang w:val="lv-LV"/>
        </w:rPr>
      </w:pPr>
    </w:p>
    <w:p w14:paraId="55E1AA31" w14:textId="77777777" w:rsidR="006E0E34" w:rsidRDefault="006E0E34" w:rsidP="006E0E34">
      <w:pPr>
        <w:spacing w:line="240" w:lineRule="auto"/>
        <w:ind w:left="567" w:hanging="567"/>
        <w:jc w:val="both"/>
        <w:rPr>
          <w:color w:val="000000"/>
          <w:szCs w:val="22"/>
          <w:lang w:val="lv-LV"/>
        </w:rPr>
      </w:pPr>
      <w:r>
        <w:rPr>
          <w:color w:val="000000"/>
          <w:szCs w:val="22"/>
          <w:lang w:val="lv-LV"/>
        </w:rPr>
        <w:lastRenderedPageBreak/>
        <w:t xml:space="preserve">Tabletes ir aromatizētas. Lai izvairītos no nejaušas norīšanas, uzglabāt tabletes dzīvniekiem </w:t>
      </w:r>
    </w:p>
    <w:p w14:paraId="4D4AFC1B" w14:textId="77777777" w:rsidR="006E0E34" w:rsidRDefault="006E0E34" w:rsidP="006E0E34">
      <w:pPr>
        <w:spacing w:line="240" w:lineRule="auto"/>
        <w:ind w:left="567" w:hanging="567"/>
        <w:jc w:val="both"/>
        <w:rPr>
          <w:color w:val="000000"/>
          <w:szCs w:val="22"/>
          <w:lang w:val="lv-LV"/>
        </w:rPr>
      </w:pPr>
      <w:r>
        <w:rPr>
          <w:color w:val="000000"/>
          <w:szCs w:val="22"/>
          <w:lang w:val="lv-LV"/>
        </w:rPr>
        <w:t>nepieejamā vietā.</w:t>
      </w:r>
    </w:p>
    <w:p w14:paraId="50B67DA3" w14:textId="77777777" w:rsidR="006E0E34" w:rsidRPr="00DF2DBB" w:rsidRDefault="006E0E34" w:rsidP="006E0E34">
      <w:pPr>
        <w:spacing w:line="240" w:lineRule="auto"/>
        <w:ind w:left="567" w:hanging="567"/>
        <w:jc w:val="both"/>
        <w:rPr>
          <w:color w:val="000000"/>
          <w:lang w:val="lv-LV"/>
        </w:rPr>
      </w:pPr>
    </w:p>
    <w:p w14:paraId="03FEAA4A" w14:textId="77777777" w:rsidR="006E0E34" w:rsidRDefault="006E0E34" w:rsidP="006E0E34">
      <w:pPr>
        <w:pStyle w:val="Default"/>
        <w:rPr>
          <w:sz w:val="22"/>
          <w:szCs w:val="22"/>
          <w:u w:val="single"/>
          <w:lang w:val="lv-LV"/>
        </w:rPr>
      </w:pPr>
      <w:r>
        <w:rPr>
          <w:sz w:val="22"/>
          <w:szCs w:val="22"/>
          <w:u w:val="single"/>
          <w:lang w:val="lv-LV"/>
        </w:rPr>
        <w:t>Īpaši p</w:t>
      </w:r>
      <w:r w:rsidRPr="009E24E1">
        <w:rPr>
          <w:sz w:val="22"/>
          <w:szCs w:val="22"/>
          <w:u w:val="single"/>
          <w:lang w:val="lv-LV"/>
        </w:rPr>
        <w:t xml:space="preserve">iesardzības pasākumi, kas jāievēro personai, kura lieto veterinārās zāles dzīvnieku ārstēšanai </w:t>
      </w:r>
    </w:p>
    <w:p w14:paraId="5BD784B7" w14:textId="77777777" w:rsidR="006E0E34" w:rsidRPr="009E24E1" w:rsidRDefault="006E0E34" w:rsidP="006E0E34">
      <w:pPr>
        <w:pStyle w:val="Default"/>
        <w:rPr>
          <w:sz w:val="22"/>
          <w:szCs w:val="22"/>
          <w:u w:val="single"/>
          <w:lang w:val="lv-LV"/>
        </w:rPr>
      </w:pPr>
    </w:p>
    <w:p w14:paraId="760B4448" w14:textId="77777777" w:rsidR="006E0E34" w:rsidRPr="009E24E1" w:rsidRDefault="006E0E34" w:rsidP="006E0E34">
      <w:pPr>
        <w:pStyle w:val="Default"/>
        <w:rPr>
          <w:sz w:val="22"/>
          <w:szCs w:val="22"/>
          <w:lang w:val="lv-LV"/>
        </w:rPr>
      </w:pPr>
      <w:r w:rsidRPr="009E24E1">
        <w:rPr>
          <w:sz w:val="22"/>
          <w:szCs w:val="22"/>
          <w:lang w:val="lv-LV"/>
        </w:rPr>
        <w:t xml:space="preserve">Pēc saskares ar šīm zālēm mazgāt rokas. </w:t>
      </w:r>
    </w:p>
    <w:p w14:paraId="29477C43" w14:textId="77777777" w:rsidR="006E0E34" w:rsidRPr="009E24E1" w:rsidRDefault="006E0E34" w:rsidP="006E0E34">
      <w:pPr>
        <w:pStyle w:val="Default"/>
        <w:rPr>
          <w:sz w:val="22"/>
          <w:szCs w:val="22"/>
          <w:lang w:val="lv-LV"/>
        </w:rPr>
      </w:pPr>
      <w:r w:rsidRPr="009E24E1">
        <w:rPr>
          <w:sz w:val="22"/>
          <w:szCs w:val="22"/>
          <w:lang w:val="lv-LV"/>
        </w:rPr>
        <w:t xml:space="preserve">Ja notikusi nejauša </w:t>
      </w:r>
      <w:r>
        <w:rPr>
          <w:sz w:val="22"/>
          <w:szCs w:val="22"/>
          <w:lang w:val="lv-LV"/>
        </w:rPr>
        <w:t xml:space="preserve">(gadījuma rakstura) </w:t>
      </w:r>
      <w:r w:rsidRPr="009E24E1">
        <w:rPr>
          <w:sz w:val="22"/>
          <w:szCs w:val="22"/>
          <w:lang w:val="lv-LV"/>
        </w:rPr>
        <w:t xml:space="preserve">norīšana, nekavējoties meklēt medicīnisko palīdzību un uzrādīt lietošanas instrukciju vai iepakojuma marķējumu ārstam. </w:t>
      </w:r>
    </w:p>
    <w:p w14:paraId="3676E4CA" w14:textId="77777777" w:rsidR="006E0E34" w:rsidRPr="009E24E1" w:rsidRDefault="006E0E34" w:rsidP="006E0E34">
      <w:pPr>
        <w:tabs>
          <w:tab w:val="clear" w:pos="567"/>
        </w:tabs>
        <w:spacing w:line="240" w:lineRule="auto"/>
        <w:jc w:val="both"/>
        <w:rPr>
          <w:szCs w:val="22"/>
          <w:lang w:val="lv-LV"/>
        </w:rPr>
      </w:pPr>
      <w:r w:rsidRPr="009E24E1">
        <w:rPr>
          <w:szCs w:val="22"/>
          <w:lang w:val="lv-LV"/>
        </w:rPr>
        <w:t xml:space="preserve">Grūtniecēm jāievēro īpaši piesardzības pasākumi, lai izvairītos no nejaušas norīšanas, jo </w:t>
      </w:r>
      <w:proofErr w:type="spellStart"/>
      <w:r w:rsidRPr="009E24E1">
        <w:rPr>
          <w:szCs w:val="22"/>
          <w:lang w:val="lv-LV"/>
        </w:rPr>
        <w:t>angiotensīna</w:t>
      </w:r>
      <w:proofErr w:type="spellEnd"/>
      <w:r w:rsidRPr="009E24E1">
        <w:rPr>
          <w:szCs w:val="22"/>
          <w:lang w:val="lv-LV"/>
        </w:rPr>
        <w:t xml:space="preserve"> konvertējošā enzīma </w:t>
      </w:r>
      <w:r w:rsidRPr="009E24E1">
        <w:rPr>
          <w:rFonts w:ascii="Arial" w:hAnsi="Arial" w:cs="Arial"/>
          <w:szCs w:val="22"/>
          <w:lang w:val="lv-LV"/>
        </w:rPr>
        <w:t>(</w:t>
      </w:r>
      <w:r w:rsidRPr="009E24E1">
        <w:rPr>
          <w:szCs w:val="22"/>
          <w:lang w:val="lv-LV"/>
        </w:rPr>
        <w:t xml:space="preserve">AKE) </w:t>
      </w:r>
      <w:proofErr w:type="spellStart"/>
      <w:r w:rsidRPr="009E24E1">
        <w:rPr>
          <w:szCs w:val="22"/>
          <w:lang w:val="lv-LV"/>
        </w:rPr>
        <w:t>inhibītoriem</w:t>
      </w:r>
      <w:proofErr w:type="spellEnd"/>
      <w:r w:rsidRPr="009E24E1">
        <w:rPr>
          <w:szCs w:val="22"/>
          <w:lang w:val="lv-LV"/>
        </w:rPr>
        <w:t xml:space="preserve"> ir konstatēta negatīva iedarbība uz vēl nedzimušu </w:t>
      </w:r>
      <w:r>
        <w:rPr>
          <w:szCs w:val="22"/>
          <w:lang w:val="lv-LV"/>
        </w:rPr>
        <w:t>augli</w:t>
      </w:r>
      <w:r w:rsidRPr="009E24E1">
        <w:rPr>
          <w:szCs w:val="22"/>
          <w:lang w:val="lv-LV"/>
        </w:rPr>
        <w:t xml:space="preserve"> grūtniecības laikā. </w:t>
      </w:r>
    </w:p>
    <w:p w14:paraId="0A33FA0B" w14:textId="77777777" w:rsidR="006E0E34" w:rsidRPr="009E24E1" w:rsidRDefault="006E0E34" w:rsidP="006E0E34">
      <w:pPr>
        <w:tabs>
          <w:tab w:val="clear" w:pos="567"/>
        </w:tabs>
        <w:spacing w:line="240" w:lineRule="auto"/>
        <w:ind w:left="567" w:hanging="567"/>
        <w:jc w:val="both"/>
        <w:rPr>
          <w:szCs w:val="22"/>
          <w:lang w:val="lv-LV"/>
        </w:rPr>
      </w:pPr>
    </w:p>
    <w:p w14:paraId="070C379D" w14:textId="77777777" w:rsidR="006E0E34" w:rsidRPr="00DF2DBB" w:rsidRDefault="006E0E34" w:rsidP="006E0E34">
      <w:pPr>
        <w:tabs>
          <w:tab w:val="clear" w:pos="567"/>
        </w:tabs>
        <w:spacing w:line="240" w:lineRule="auto"/>
        <w:ind w:left="567" w:hanging="567"/>
        <w:jc w:val="both"/>
        <w:rPr>
          <w:b/>
          <w:color w:val="000000"/>
          <w:lang w:val="lv-LV"/>
        </w:rPr>
      </w:pPr>
      <w:r w:rsidRPr="00DF2DBB">
        <w:rPr>
          <w:b/>
          <w:color w:val="000000"/>
          <w:lang w:val="lv-LV"/>
        </w:rPr>
        <w:t>4.6</w:t>
      </w:r>
      <w:r w:rsidRPr="00DF2DBB">
        <w:rPr>
          <w:b/>
          <w:color w:val="000000"/>
          <w:lang w:val="lv-LV"/>
        </w:rPr>
        <w:tab/>
        <w:t>Iespējamās blakusparādības (biežums un bīstamība)</w:t>
      </w:r>
    </w:p>
    <w:p w14:paraId="7ABE3DAD" w14:textId="77777777" w:rsidR="006E0E34" w:rsidRPr="00884FF4" w:rsidRDefault="006E0E34" w:rsidP="006E0E34">
      <w:pPr>
        <w:tabs>
          <w:tab w:val="clear" w:pos="567"/>
        </w:tabs>
        <w:spacing w:line="240" w:lineRule="auto"/>
        <w:ind w:left="567" w:hanging="567"/>
        <w:jc w:val="both"/>
        <w:rPr>
          <w:color w:val="000000"/>
          <w:lang w:val="lv-LV"/>
        </w:rPr>
      </w:pPr>
    </w:p>
    <w:p w14:paraId="6F51062A" w14:textId="77777777" w:rsidR="006E0E34" w:rsidRPr="009E24E1" w:rsidRDefault="006E0E34" w:rsidP="006E0E34">
      <w:pPr>
        <w:pStyle w:val="Default"/>
        <w:rPr>
          <w:sz w:val="22"/>
          <w:szCs w:val="22"/>
          <w:lang w:val="lv-LV"/>
        </w:rPr>
      </w:pPr>
      <w:r w:rsidRPr="009E24E1">
        <w:rPr>
          <w:sz w:val="22"/>
          <w:szCs w:val="22"/>
          <w:lang w:val="lv-LV"/>
        </w:rPr>
        <w:t xml:space="preserve">Klīniskajos pētījumos ar suņiem, kuriem konstatēta sastrēguma sirds mazspēja izmantojot </w:t>
      </w:r>
      <w:proofErr w:type="spellStart"/>
      <w:r w:rsidRPr="009E24E1">
        <w:rPr>
          <w:sz w:val="22"/>
          <w:szCs w:val="22"/>
          <w:lang w:val="lv-LV"/>
        </w:rPr>
        <w:t>dubultaklo</w:t>
      </w:r>
      <w:proofErr w:type="spellEnd"/>
      <w:r w:rsidRPr="009E24E1">
        <w:rPr>
          <w:sz w:val="22"/>
          <w:szCs w:val="22"/>
          <w:lang w:val="lv-LV"/>
        </w:rPr>
        <w:t xml:space="preserve"> metodi </w:t>
      </w:r>
      <w:proofErr w:type="spellStart"/>
      <w:r w:rsidRPr="009E24E1">
        <w:rPr>
          <w:sz w:val="22"/>
          <w:szCs w:val="22"/>
          <w:lang w:val="lv-LV"/>
        </w:rPr>
        <w:t>benazeprila</w:t>
      </w:r>
      <w:proofErr w:type="spellEnd"/>
      <w:r w:rsidRPr="009E24E1">
        <w:rPr>
          <w:sz w:val="22"/>
          <w:szCs w:val="22"/>
          <w:lang w:val="lv-LV"/>
        </w:rPr>
        <w:t xml:space="preserve"> panesamība bija laba, ar blakusparādību biežumu zemāku nekā suņiem, kas tika ārstēti ar placebo zālēm. </w:t>
      </w:r>
    </w:p>
    <w:p w14:paraId="12665DE4" w14:textId="77777777" w:rsidR="006E0E34" w:rsidRPr="009E24E1" w:rsidRDefault="006E0E34" w:rsidP="006E0E34">
      <w:pPr>
        <w:pStyle w:val="Default"/>
        <w:rPr>
          <w:sz w:val="22"/>
          <w:szCs w:val="22"/>
          <w:lang w:val="lv-LV"/>
        </w:rPr>
      </w:pPr>
      <w:r w:rsidRPr="009E24E1">
        <w:rPr>
          <w:sz w:val="22"/>
          <w:szCs w:val="22"/>
          <w:lang w:val="lv-LV"/>
        </w:rPr>
        <w:t xml:space="preserve">Atsevišķiem suņiem var novērot pārejošu vemšanu, reiboni vai noguruma pazīmes. Suņiem ar hroniskām nieru slimībām </w:t>
      </w:r>
      <w:proofErr w:type="spellStart"/>
      <w:r w:rsidRPr="009E24E1">
        <w:rPr>
          <w:sz w:val="22"/>
          <w:szCs w:val="22"/>
          <w:lang w:val="lv-LV"/>
        </w:rPr>
        <w:t>benazeprils</w:t>
      </w:r>
      <w:proofErr w:type="spellEnd"/>
      <w:r w:rsidRPr="009E24E1">
        <w:rPr>
          <w:sz w:val="22"/>
          <w:szCs w:val="22"/>
          <w:lang w:val="lv-LV"/>
        </w:rPr>
        <w:t xml:space="preserve"> var izsaukt palielinātu plazmas </w:t>
      </w:r>
      <w:proofErr w:type="spellStart"/>
      <w:r w:rsidRPr="009E24E1">
        <w:rPr>
          <w:sz w:val="22"/>
          <w:szCs w:val="22"/>
          <w:lang w:val="lv-LV"/>
        </w:rPr>
        <w:t>kreatinīna</w:t>
      </w:r>
      <w:proofErr w:type="spellEnd"/>
      <w:r w:rsidRPr="009E24E1">
        <w:rPr>
          <w:sz w:val="22"/>
          <w:szCs w:val="22"/>
          <w:lang w:val="lv-LV"/>
        </w:rPr>
        <w:t xml:space="preserve"> koncentrāciju ārstēšanas sākuma periodā. Mērens plazmas </w:t>
      </w:r>
      <w:proofErr w:type="spellStart"/>
      <w:r w:rsidRPr="009E24E1">
        <w:rPr>
          <w:sz w:val="22"/>
          <w:szCs w:val="22"/>
          <w:lang w:val="lv-LV"/>
        </w:rPr>
        <w:t>kreatinīna</w:t>
      </w:r>
      <w:proofErr w:type="spellEnd"/>
      <w:r w:rsidRPr="009E24E1">
        <w:rPr>
          <w:sz w:val="22"/>
          <w:szCs w:val="22"/>
          <w:lang w:val="lv-LV"/>
        </w:rPr>
        <w:t xml:space="preserve"> koncentrācijas palielinājums pēc AKE inhibitoru lietošanas ir saderīgs ar samazinātu </w:t>
      </w:r>
      <w:proofErr w:type="spellStart"/>
      <w:r w:rsidRPr="009E24E1">
        <w:rPr>
          <w:sz w:val="22"/>
          <w:szCs w:val="22"/>
          <w:lang w:val="lv-LV"/>
        </w:rPr>
        <w:t>glomerulāro</w:t>
      </w:r>
      <w:proofErr w:type="spellEnd"/>
      <w:r w:rsidRPr="009E24E1">
        <w:rPr>
          <w:sz w:val="22"/>
          <w:szCs w:val="22"/>
          <w:lang w:val="lv-LV"/>
        </w:rPr>
        <w:t xml:space="preserve"> hipertensiju, ko izraisa šie </w:t>
      </w:r>
      <w:r>
        <w:rPr>
          <w:sz w:val="22"/>
          <w:szCs w:val="22"/>
          <w:lang w:val="lv-LV"/>
        </w:rPr>
        <w:t>medikamenti</w:t>
      </w:r>
      <w:r w:rsidRPr="009E24E1">
        <w:rPr>
          <w:sz w:val="22"/>
          <w:szCs w:val="22"/>
          <w:lang w:val="lv-LV"/>
        </w:rPr>
        <w:t xml:space="preserve">, un tāpēc nav nepieciešams pārtraukt terapiju, ja nenovēro citas pazīmes. Retos gadījumos suņiem var novērot vemšanu, anoreksiju, </w:t>
      </w:r>
      <w:proofErr w:type="spellStart"/>
      <w:r w:rsidRPr="009E24E1">
        <w:rPr>
          <w:sz w:val="22"/>
          <w:szCs w:val="22"/>
          <w:lang w:val="lv-LV"/>
        </w:rPr>
        <w:t>dehidratāciju</w:t>
      </w:r>
      <w:proofErr w:type="spellEnd"/>
      <w:r w:rsidRPr="009E24E1">
        <w:rPr>
          <w:sz w:val="22"/>
          <w:szCs w:val="22"/>
          <w:lang w:val="lv-LV"/>
        </w:rPr>
        <w:t xml:space="preserve">, letarģiju un </w:t>
      </w:r>
      <w:proofErr w:type="spellStart"/>
      <w:r>
        <w:rPr>
          <w:sz w:val="22"/>
          <w:szCs w:val="22"/>
          <w:lang w:val="lv-LV"/>
        </w:rPr>
        <w:t>diareju</w:t>
      </w:r>
      <w:proofErr w:type="spellEnd"/>
      <w:r w:rsidRPr="009E24E1">
        <w:rPr>
          <w:sz w:val="22"/>
          <w:szCs w:val="22"/>
          <w:lang w:val="lv-LV"/>
        </w:rPr>
        <w:t xml:space="preserve">. </w:t>
      </w:r>
    </w:p>
    <w:p w14:paraId="7C2CA534" w14:textId="77777777" w:rsidR="006E0E34" w:rsidRPr="009E24E1" w:rsidRDefault="006E0E34" w:rsidP="006E0E34">
      <w:pPr>
        <w:spacing w:line="240" w:lineRule="auto"/>
        <w:jc w:val="both"/>
        <w:rPr>
          <w:szCs w:val="22"/>
          <w:lang w:val="lv-LV"/>
        </w:rPr>
      </w:pPr>
      <w:proofErr w:type="spellStart"/>
      <w:r w:rsidRPr="009E24E1">
        <w:rPr>
          <w:szCs w:val="22"/>
          <w:lang w:val="lv-LV"/>
        </w:rPr>
        <w:t>Benazepril</w:t>
      </w:r>
      <w:r>
        <w:rPr>
          <w:szCs w:val="22"/>
          <w:lang w:val="lv-LV"/>
        </w:rPr>
        <w:t>a</w:t>
      </w:r>
      <w:proofErr w:type="spellEnd"/>
      <w:r>
        <w:rPr>
          <w:szCs w:val="22"/>
          <w:lang w:val="lv-LV"/>
        </w:rPr>
        <w:t xml:space="preserve"> ietekmē</w:t>
      </w:r>
      <w:r w:rsidRPr="009E24E1">
        <w:rPr>
          <w:szCs w:val="22"/>
          <w:lang w:val="lv-LV"/>
        </w:rPr>
        <w:t xml:space="preserve"> var palielināt</w:t>
      </w:r>
      <w:r>
        <w:rPr>
          <w:szCs w:val="22"/>
          <w:lang w:val="lv-LV"/>
        </w:rPr>
        <w:t>ies</w:t>
      </w:r>
      <w:r w:rsidRPr="009E24E1">
        <w:rPr>
          <w:szCs w:val="22"/>
          <w:lang w:val="lv-LV"/>
        </w:rPr>
        <w:t xml:space="preserve"> </w:t>
      </w:r>
      <w:r>
        <w:rPr>
          <w:szCs w:val="22"/>
          <w:lang w:val="lv-LV"/>
        </w:rPr>
        <w:t>barības patēriņš</w:t>
      </w:r>
      <w:r w:rsidRPr="009E24E1">
        <w:rPr>
          <w:szCs w:val="22"/>
          <w:lang w:val="lv-LV"/>
        </w:rPr>
        <w:t xml:space="preserve"> un palielināt ķermeņa svar</w:t>
      </w:r>
      <w:r>
        <w:rPr>
          <w:szCs w:val="22"/>
          <w:lang w:val="lv-LV"/>
        </w:rPr>
        <w:t>s</w:t>
      </w:r>
      <w:r w:rsidRPr="009E24E1">
        <w:rPr>
          <w:szCs w:val="22"/>
          <w:lang w:val="lv-LV"/>
        </w:rPr>
        <w:t xml:space="preserve"> kaķiem.</w:t>
      </w:r>
    </w:p>
    <w:p w14:paraId="57CAB0A1" w14:textId="77777777" w:rsidR="006E0E34" w:rsidRPr="009E24E1" w:rsidRDefault="006E0E34" w:rsidP="006E0E34">
      <w:pPr>
        <w:spacing w:line="240" w:lineRule="auto"/>
        <w:jc w:val="both"/>
        <w:rPr>
          <w:szCs w:val="22"/>
          <w:lang w:val="lv-LV"/>
        </w:rPr>
      </w:pPr>
    </w:p>
    <w:p w14:paraId="15E6EA55" w14:textId="77777777" w:rsidR="006E0E34" w:rsidRPr="00DF2DBB" w:rsidRDefault="006E0E34" w:rsidP="006E0E34">
      <w:pPr>
        <w:tabs>
          <w:tab w:val="clear" w:pos="567"/>
        </w:tabs>
        <w:spacing w:line="240" w:lineRule="auto"/>
        <w:ind w:left="567" w:hanging="567"/>
        <w:jc w:val="both"/>
        <w:rPr>
          <w:color w:val="000000"/>
          <w:lang w:val="lv-LV"/>
        </w:rPr>
      </w:pPr>
      <w:r w:rsidRPr="00DF2DBB">
        <w:rPr>
          <w:b/>
          <w:color w:val="000000"/>
          <w:lang w:val="lv-LV"/>
        </w:rPr>
        <w:t>4.7</w:t>
      </w:r>
      <w:r w:rsidRPr="00DF2DBB">
        <w:rPr>
          <w:b/>
          <w:color w:val="000000"/>
          <w:lang w:val="lv-LV"/>
        </w:rPr>
        <w:tab/>
        <w:t>Lietošana grūsnības, laktācijas vai dēšanas laikā</w:t>
      </w:r>
    </w:p>
    <w:p w14:paraId="56B86A30" w14:textId="77777777" w:rsidR="006E0E34" w:rsidRPr="00884FF4" w:rsidRDefault="006E0E34" w:rsidP="006E0E34">
      <w:pPr>
        <w:tabs>
          <w:tab w:val="clear" w:pos="567"/>
        </w:tabs>
        <w:spacing w:line="240" w:lineRule="auto"/>
        <w:jc w:val="both"/>
        <w:rPr>
          <w:color w:val="000000"/>
          <w:lang w:val="lv-LV"/>
        </w:rPr>
      </w:pPr>
    </w:p>
    <w:p w14:paraId="7BCE8CD3" w14:textId="77777777" w:rsidR="006E0E34" w:rsidRPr="009E24E1" w:rsidRDefault="006E0E34" w:rsidP="006E0E34">
      <w:pPr>
        <w:spacing w:line="240" w:lineRule="auto"/>
        <w:jc w:val="both"/>
        <w:rPr>
          <w:szCs w:val="22"/>
          <w:lang w:val="lv-LV"/>
        </w:rPr>
      </w:pPr>
      <w:r w:rsidRPr="009E24E1">
        <w:rPr>
          <w:szCs w:val="22"/>
          <w:lang w:val="lv-LV"/>
        </w:rPr>
        <w:t xml:space="preserve">Nelietot dzīvniekiem grūsnības un laktācijas laikā. </w:t>
      </w:r>
      <w:proofErr w:type="spellStart"/>
      <w:r w:rsidRPr="009E24E1">
        <w:rPr>
          <w:szCs w:val="22"/>
          <w:lang w:val="lv-LV"/>
        </w:rPr>
        <w:t>Benazeprila</w:t>
      </w:r>
      <w:proofErr w:type="spellEnd"/>
      <w:r w:rsidRPr="009E24E1">
        <w:rPr>
          <w:szCs w:val="22"/>
          <w:lang w:val="lv-LV"/>
        </w:rPr>
        <w:t xml:space="preserve"> </w:t>
      </w:r>
      <w:proofErr w:type="spellStart"/>
      <w:r w:rsidRPr="009E24E1">
        <w:rPr>
          <w:szCs w:val="22"/>
          <w:lang w:val="lv-LV"/>
        </w:rPr>
        <w:t>hidrohlorīda</w:t>
      </w:r>
      <w:proofErr w:type="spellEnd"/>
      <w:r w:rsidRPr="009E24E1">
        <w:rPr>
          <w:szCs w:val="22"/>
          <w:lang w:val="lv-LV"/>
        </w:rPr>
        <w:t xml:space="preserve"> drošums nav pārbaudīts vaislas, grūsnām un </w:t>
      </w:r>
      <w:proofErr w:type="spellStart"/>
      <w:r w:rsidRPr="009E24E1">
        <w:rPr>
          <w:szCs w:val="22"/>
          <w:lang w:val="lv-LV"/>
        </w:rPr>
        <w:t>laktējošām</w:t>
      </w:r>
      <w:proofErr w:type="spellEnd"/>
      <w:r w:rsidRPr="009E24E1">
        <w:rPr>
          <w:szCs w:val="22"/>
          <w:lang w:val="lv-LV"/>
        </w:rPr>
        <w:t xml:space="preserve"> kucēm. Nelietot vaislas vai </w:t>
      </w:r>
      <w:proofErr w:type="spellStart"/>
      <w:r w:rsidRPr="009E24E1">
        <w:rPr>
          <w:szCs w:val="22"/>
          <w:lang w:val="lv-LV"/>
        </w:rPr>
        <w:t>laktējošiem</w:t>
      </w:r>
      <w:proofErr w:type="spellEnd"/>
      <w:r w:rsidRPr="009E24E1">
        <w:rPr>
          <w:szCs w:val="22"/>
          <w:lang w:val="lv-LV"/>
        </w:rPr>
        <w:t xml:space="preserve"> dzīvniekiem vai kucēm, kas paredzētas reprodukcijai. Laboratoriskajos pētījumos žurkām tika konstatēta </w:t>
      </w:r>
      <w:proofErr w:type="spellStart"/>
      <w:r w:rsidRPr="009E24E1">
        <w:rPr>
          <w:szCs w:val="22"/>
          <w:lang w:val="lv-LV"/>
        </w:rPr>
        <w:t>benazeprila</w:t>
      </w:r>
      <w:proofErr w:type="spellEnd"/>
      <w:r w:rsidRPr="009E24E1">
        <w:rPr>
          <w:szCs w:val="22"/>
          <w:lang w:val="lv-LV"/>
        </w:rPr>
        <w:t xml:space="preserve"> </w:t>
      </w:r>
      <w:proofErr w:type="spellStart"/>
      <w:r w:rsidRPr="009E24E1">
        <w:rPr>
          <w:szCs w:val="22"/>
          <w:lang w:val="lv-LV"/>
        </w:rPr>
        <w:t>embriotoksiska</w:t>
      </w:r>
      <w:proofErr w:type="spellEnd"/>
      <w:r w:rsidRPr="009E24E1">
        <w:rPr>
          <w:szCs w:val="22"/>
          <w:lang w:val="lv-LV"/>
        </w:rPr>
        <w:t xml:space="preserve"> iedarbība (urīnceļu </w:t>
      </w:r>
      <w:proofErr w:type="spellStart"/>
      <w:r w:rsidRPr="009E24E1">
        <w:rPr>
          <w:szCs w:val="22"/>
          <w:lang w:val="lv-LV"/>
        </w:rPr>
        <w:t>malformācija</w:t>
      </w:r>
      <w:proofErr w:type="spellEnd"/>
      <w:r w:rsidRPr="009E24E1">
        <w:rPr>
          <w:szCs w:val="22"/>
          <w:lang w:val="lv-LV"/>
        </w:rPr>
        <w:t xml:space="preserve"> auglim), lietojot to devās, kas nav </w:t>
      </w:r>
      <w:proofErr w:type="spellStart"/>
      <w:r w:rsidRPr="009E24E1">
        <w:rPr>
          <w:szCs w:val="22"/>
          <w:lang w:val="lv-LV"/>
        </w:rPr>
        <w:t>maternotoksiskas</w:t>
      </w:r>
      <w:proofErr w:type="spellEnd"/>
      <w:r w:rsidRPr="009E24E1">
        <w:rPr>
          <w:szCs w:val="22"/>
          <w:lang w:val="lv-LV"/>
        </w:rPr>
        <w:t>.</w:t>
      </w:r>
    </w:p>
    <w:p w14:paraId="3DFD6F3E" w14:textId="77777777" w:rsidR="006E0E34" w:rsidRPr="00DF2DBB" w:rsidRDefault="006E0E34" w:rsidP="006E0E34">
      <w:pPr>
        <w:spacing w:line="240" w:lineRule="auto"/>
        <w:ind w:left="567" w:hanging="567"/>
        <w:jc w:val="both"/>
        <w:rPr>
          <w:color w:val="000000"/>
          <w:lang w:val="lv-LV"/>
        </w:rPr>
      </w:pPr>
    </w:p>
    <w:p w14:paraId="3EA16947"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4.8</w:t>
      </w:r>
      <w:r w:rsidRPr="00884FF4">
        <w:rPr>
          <w:b/>
          <w:color w:val="000000"/>
          <w:lang w:val="lv-LV"/>
        </w:rPr>
        <w:tab/>
        <w:t>Mijiedarbība ar citām zālēm un citi mijiedarbības veidi</w:t>
      </w:r>
    </w:p>
    <w:p w14:paraId="515094C5" w14:textId="77777777" w:rsidR="006E0E34" w:rsidRPr="00884FF4" w:rsidRDefault="006E0E34" w:rsidP="006E0E34">
      <w:pPr>
        <w:tabs>
          <w:tab w:val="clear" w:pos="567"/>
        </w:tabs>
        <w:spacing w:line="240" w:lineRule="auto"/>
        <w:ind w:left="567" w:hanging="567"/>
        <w:jc w:val="both"/>
        <w:rPr>
          <w:color w:val="000000"/>
          <w:lang w:val="lv-LV"/>
        </w:rPr>
      </w:pPr>
    </w:p>
    <w:p w14:paraId="1B682A74" w14:textId="77777777" w:rsidR="006E0E34" w:rsidRPr="009E24E1" w:rsidRDefault="006E0E34" w:rsidP="006E0E34">
      <w:pPr>
        <w:pStyle w:val="Default"/>
        <w:rPr>
          <w:sz w:val="22"/>
          <w:szCs w:val="22"/>
          <w:lang w:val="lv-LV"/>
        </w:rPr>
      </w:pPr>
      <w:r w:rsidRPr="009E24E1">
        <w:rPr>
          <w:sz w:val="22"/>
          <w:szCs w:val="22"/>
          <w:lang w:val="lv-LV"/>
        </w:rPr>
        <w:t xml:space="preserve">Suņiem ar sirds mazspēju, lietojot </w:t>
      </w:r>
      <w:proofErr w:type="spellStart"/>
      <w:r w:rsidRPr="009E24E1">
        <w:rPr>
          <w:sz w:val="22"/>
          <w:szCs w:val="22"/>
          <w:lang w:val="lv-LV"/>
        </w:rPr>
        <w:t>benazeprila</w:t>
      </w:r>
      <w:proofErr w:type="spellEnd"/>
      <w:r w:rsidRPr="009E24E1">
        <w:rPr>
          <w:sz w:val="22"/>
          <w:szCs w:val="22"/>
          <w:lang w:val="lv-LV"/>
        </w:rPr>
        <w:t xml:space="preserve"> </w:t>
      </w:r>
      <w:proofErr w:type="spellStart"/>
      <w:r w:rsidRPr="009E24E1">
        <w:rPr>
          <w:sz w:val="22"/>
          <w:szCs w:val="22"/>
          <w:lang w:val="lv-LV"/>
        </w:rPr>
        <w:t>hidrohlorīdu</w:t>
      </w:r>
      <w:proofErr w:type="spellEnd"/>
      <w:r w:rsidRPr="009E24E1">
        <w:rPr>
          <w:sz w:val="22"/>
          <w:szCs w:val="22"/>
          <w:lang w:val="lv-LV"/>
        </w:rPr>
        <w:t xml:space="preserve"> kombinācijā ar </w:t>
      </w:r>
      <w:proofErr w:type="spellStart"/>
      <w:r w:rsidRPr="009E24E1">
        <w:rPr>
          <w:sz w:val="22"/>
          <w:szCs w:val="22"/>
          <w:lang w:val="lv-LV"/>
        </w:rPr>
        <w:t>digoksīnu</w:t>
      </w:r>
      <w:proofErr w:type="spellEnd"/>
      <w:r w:rsidRPr="009E24E1">
        <w:rPr>
          <w:sz w:val="22"/>
          <w:szCs w:val="22"/>
          <w:lang w:val="lv-LV"/>
        </w:rPr>
        <w:t xml:space="preserve">, diurētiskiem līdzekļiem, </w:t>
      </w:r>
      <w:proofErr w:type="spellStart"/>
      <w:r w:rsidRPr="009E24E1">
        <w:rPr>
          <w:sz w:val="22"/>
          <w:szCs w:val="22"/>
          <w:lang w:val="lv-LV"/>
        </w:rPr>
        <w:t>pimobendānu</w:t>
      </w:r>
      <w:proofErr w:type="spellEnd"/>
      <w:r w:rsidRPr="009E24E1">
        <w:rPr>
          <w:sz w:val="22"/>
          <w:szCs w:val="22"/>
          <w:lang w:val="lv-LV"/>
        </w:rPr>
        <w:t xml:space="preserve"> un </w:t>
      </w:r>
      <w:proofErr w:type="spellStart"/>
      <w:r w:rsidRPr="009E24E1">
        <w:rPr>
          <w:sz w:val="22"/>
          <w:szCs w:val="22"/>
          <w:lang w:val="lv-LV"/>
        </w:rPr>
        <w:t>antiaritmiskām</w:t>
      </w:r>
      <w:proofErr w:type="spellEnd"/>
      <w:r w:rsidRPr="009E24E1">
        <w:rPr>
          <w:sz w:val="22"/>
          <w:szCs w:val="22"/>
          <w:lang w:val="lv-LV"/>
        </w:rPr>
        <w:t xml:space="preserve"> zālēm, nevēlamas reakcijas netika novērotas. Cilvēkiem AKE inhibitoru un </w:t>
      </w:r>
      <w:proofErr w:type="spellStart"/>
      <w:r w:rsidRPr="009E24E1">
        <w:rPr>
          <w:sz w:val="22"/>
          <w:szCs w:val="22"/>
          <w:lang w:val="lv-LV"/>
        </w:rPr>
        <w:t>nesteroīdo</w:t>
      </w:r>
      <w:proofErr w:type="spellEnd"/>
      <w:r w:rsidRPr="009E24E1">
        <w:rPr>
          <w:sz w:val="22"/>
          <w:szCs w:val="22"/>
          <w:lang w:val="lv-LV"/>
        </w:rPr>
        <w:t xml:space="preserve"> </w:t>
      </w:r>
      <w:proofErr w:type="spellStart"/>
      <w:r w:rsidRPr="009E24E1">
        <w:rPr>
          <w:sz w:val="22"/>
          <w:szCs w:val="22"/>
          <w:lang w:val="lv-LV"/>
        </w:rPr>
        <w:t>pretiekaisuma</w:t>
      </w:r>
      <w:proofErr w:type="spellEnd"/>
      <w:r w:rsidRPr="009E24E1">
        <w:rPr>
          <w:sz w:val="22"/>
          <w:szCs w:val="22"/>
          <w:lang w:val="lv-LV"/>
        </w:rPr>
        <w:t xml:space="preserve"> līdzekļu (NPL) kombinācija var izsaukt samazinātu antihipertensīvo iedarbību vai nieru darbības traucējumus. </w:t>
      </w:r>
      <w:proofErr w:type="spellStart"/>
      <w:r w:rsidRPr="009E24E1">
        <w:rPr>
          <w:sz w:val="22"/>
          <w:szCs w:val="22"/>
          <w:lang w:val="lv-LV"/>
        </w:rPr>
        <w:t>Benazeprila</w:t>
      </w:r>
      <w:proofErr w:type="spellEnd"/>
      <w:r w:rsidRPr="009E24E1">
        <w:rPr>
          <w:sz w:val="22"/>
          <w:szCs w:val="22"/>
          <w:lang w:val="lv-LV"/>
        </w:rPr>
        <w:t xml:space="preserve"> </w:t>
      </w:r>
      <w:proofErr w:type="spellStart"/>
      <w:r w:rsidRPr="009E24E1">
        <w:rPr>
          <w:sz w:val="22"/>
          <w:szCs w:val="22"/>
          <w:lang w:val="lv-LV"/>
        </w:rPr>
        <w:t>hidrohlorīds</w:t>
      </w:r>
      <w:proofErr w:type="spellEnd"/>
      <w:r w:rsidRPr="009E24E1">
        <w:rPr>
          <w:sz w:val="22"/>
          <w:szCs w:val="22"/>
          <w:lang w:val="lv-LV"/>
        </w:rPr>
        <w:t xml:space="preserve"> kombinācijā ar citiem antihipertensīviem līdzekļiem (piemēram, kalcija kanālu blokatoriem, β-blokatoriem vai diurētiskiem līdzekļiem), anestēzijas vai </w:t>
      </w:r>
      <w:proofErr w:type="spellStart"/>
      <w:r w:rsidRPr="009E24E1">
        <w:rPr>
          <w:sz w:val="22"/>
          <w:szCs w:val="22"/>
          <w:lang w:val="lv-LV"/>
        </w:rPr>
        <w:t>sedatīviem</w:t>
      </w:r>
      <w:proofErr w:type="spellEnd"/>
      <w:r w:rsidRPr="009E24E1">
        <w:rPr>
          <w:sz w:val="22"/>
          <w:szCs w:val="22"/>
          <w:lang w:val="lv-LV"/>
        </w:rPr>
        <w:t xml:space="preserve"> līdzekļiem var radīt pastiprinātu hipotensīvo efektu. Tādējādi, būtu jāapsver NPL vienlaicīga lietošana ar citām zālēm, kam piemīt hipotensīvs efekts. Nieru funkcijas un hipotensijas pazīmes (letarģija, vājums u.c.) uzmanīgi jānovēro un, ja nepieciešams, jāārstē. </w:t>
      </w:r>
    </w:p>
    <w:p w14:paraId="0631524D" w14:textId="77777777" w:rsidR="006E0E34" w:rsidRPr="009E24E1" w:rsidRDefault="006E0E34" w:rsidP="006E0E34">
      <w:pPr>
        <w:tabs>
          <w:tab w:val="clear" w:pos="567"/>
        </w:tabs>
        <w:spacing w:line="240" w:lineRule="auto"/>
        <w:jc w:val="both"/>
        <w:rPr>
          <w:szCs w:val="22"/>
          <w:lang w:val="lv-LV"/>
        </w:rPr>
      </w:pPr>
      <w:r w:rsidRPr="009E24E1">
        <w:rPr>
          <w:szCs w:val="22"/>
          <w:lang w:val="lv-LV"/>
        </w:rPr>
        <w:t xml:space="preserve">Mijiedarbību ar kāliju saglabājošiem diurētiskiem līdzekļiem, kā </w:t>
      </w:r>
      <w:proofErr w:type="spellStart"/>
      <w:r w:rsidRPr="009E24E1">
        <w:rPr>
          <w:szCs w:val="22"/>
          <w:lang w:val="lv-LV"/>
        </w:rPr>
        <w:t>spirolaktonu</w:t>
      </w:r>
      <w:proofErr w:type="spellEnd"/>
      <w:r w:rsidRPr="009E24E1">
        <w:rPr>
          <w:szCs w:val="22"/>
          <w:lang w:val="lv-LV"/>
        </w:rPr>
        <w:t xml:space="preserve">, </w:t>
      </w:r>
      <w:proofErr w:type="spellStart"/>
      <w:r w:rsidRPr="009E24E1">
        <w:rPr>
          <w:szCs w:val="22"/>
          <w:lang w:val="lv-LV"/>
        </w:rPr>
        <w:t>triamterēnu</w:t>
      </w:r>
      <w:proofErr w:type="spellEnd"/>
      <w:r w:rsidRPr="009E24E1">
        <w:rPr>
          <w:szCs w:val="22"/>
          <w:lang w:val="lv-LV"/>
        </w:rPr>
        <w:t xml:space="preserve"> vai </w:t>
      </w:r>
      <w:proofErr w:type="spellStart"/>
      <w:r w:rsidRPr="009E24E1">
        <w:rPr>
          <w:szCs w:val="22"/>
          <w:lang w:val="lv-LV"/>
        </w:rPr>
        <w:t>amilorīdu</w:t>
      </w:r>
      <w:proofErr w:type="spellEnd"/>
      <w:r w:rsidRPr="009E24E1">
        <w:rPr>
          <w:szCs w:val="22"/>
          <w:lang w:val="lv-LV"/>
        </w:rPr>
        <w:t xml:space="preserve"> nevar izslēgt. Jānosaka kālija jonu koncentrācija plazmā, lietojot </w:t>
      </w:r>
      <w:proofErr w:type="spellStart"/>
      <w:r w:rsidRPr="009E24E1">
        <w:rPr>
          <w:szCs w:val="22"/>
          <w:lang w:val="lv-LV"/>
        </w:rPr>
        <w:t>benazeprilu</w:t>
      </w:r>
      <w:proofErr w:type="spellEnd"/>
      <w:r w:rsidRPr="009E24E1">
        <w:rPr>
          <w:szCs w:val="22"/>
          <w:lang w:val="lv-LV"/>
        </w:rPr>
        <w:t xml:space="preserve"> kombinācijā ar kāliju saglabājošiem diurētiskiem līdzekļiem, jo tā var izraisīt </w:t>
      </w:r>
      <w:proofErr w:type="spellStart"/>
      <w:r w:rsidRPr="009E24E1">
        <w:rPr>
          <w:szCs w:val="22"/>
          <w:lang w:val="lv-LV"/>
        </w:rPr>
        <w:t>hipokalēmiju</w:t>
      </w:r>
      <w:proofErr w:type="spellEnd"/>
      <w:r w:rsidRPr="009E24E1">
        <w:rPr>
          <w:szCs w:val="22"/>
          <w:lang w:val="lv-LV"/>
        </w:rPr>
        <w:t>.</w:t>
      </w:r>
    </w:p>
    <w:p w14:paraId="2D2F0341" w14:textId="77777777" w:rsidR="006E0E34" w:rsidRPr="00DF2DBB" w:rsidRDefault="006E0E34" w:rsidP="006E0E34">
      <w:pPr>
        <w:tabs>
          <w:tab w:val="clear" w:pos="567"/>
        </w:tabs>
        <w:spacing w:line="240" w:lineRule="auto"/>
        <w:jc w:val="both"/>
        <w:rPr>
          <w:color w:val="000000"/>
          <w:lang w:val="lv-LV"/>
        </w:rPr>
      </w:pPr>
    </w:p>
    <w:p w14:paraId="7F9C9FB0"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4.9</w:t>
      </w:r>
      <w:r w:rsidRPr="00884FF4">
        <w:rPr>
          <w:b/>
          <w:color w:val="000000"/>
          <w:lang w:val="lv-LV"/>
        </w:rPr>
        <w:tab/>
        <w:t>Devas un lietošanas veids</w:t>
      </w:r>
    </w:p>
    <w:p w14:paraId="36A7234A" w14:textId="77777777" w:rsidR="006E0E34" w:rsidRPr="00884FF4" w:rsidRDefault="006E0E34" w:rsidP="006E0E34">
      <w:pPr>
        <w:tabs>
          <w:tab w:val="clear" w:pos="567"/>
        </w:tabs>
        <w:spacing w:line="240" w:lineRule="auto"/>
        <w:ind w:left="567" w:hanging="567"/>
        <w:jc w:val="both"/>
        <w:rPr>
          <w:b/>
          <w:color w:val="000000"/>
          <w:lang w:val="lv-LV"/>
        </w:rPr>
      </w:pPr>
    </w:p>
    <w:p w14:paraId="4501AD91" w14:textId="77777777" w:rsidR="006E0E34" w:rsidRPr="009E24E1" w:rsidRDefault="006E0E34" w:rsidP="006E0E34">
      <w:pPr>
        <w:pStyle w:val="Default"/>
        <w:rPr>
          <w:sz w:val="22"/>
          <w:szCs w:val="22"/>
          <w:lang w:val="lv-LV"/>
        </w:rPr>
      </w:pPr>
      <w:r w:rsidRPr="009E24E1">
        <w:rPr>
          <w:sz w:val="22"/>
          <w:szCs w:val="22"/>
          <w:lang w:val="lv-LV"/>
        </w:rPr>
        <w:t>Zāles lieto iekšķīgi vienreiz dienā kopā ar barību</w:t>
      </w:r>
      <w:r>
        <w:rPr>
          <w:sz w:val="22"/>
          <w:szCs w:val="22"/>
          <w:lang w:val="lv-LV"/>
        </w:rPr>
        <w:t xml:space="preserve"> vai bez tās.</w:t>
      </w:r>
    </w:p>
    <w:p w14:paraId="6C6C6BCA" w14:textId="77777777" w:rsidR="006E0E34" w:rsidRPr="009E24E1" w:rsidRDefault="006E0E34" w:rsidP="006E0E34">
      <w:pPr>
        <w:pStyle w:val="Default"/>
        <w:rPr>
          <w:sz w:val="22"/>
          <w:szCs w:val="22"/>
          <w:lang w:val="lv-LV"/>
        </w:rPr>
      </w:pPr>
      <w:r w:rsidRPr="009E24E1">
        <w:rPr>
          <w:sz w:val="22"/>
          <w:szCs w:val="22"/>
          <w:lang w:val="lv-LV"/>
        </w:rPr>
        <w:t xml:space="preserve">Ārstēšanas ilgums nav ierobežots. </w:t>
      </w:r>
    </w:p>
    <w:p w14:paraId="1670159A" w14:textId="77777777" w:rsidR="006E0E34" w:rsidRPr="009E24E1" w:rsidRDefault="006E0E34" w:rsidP="006E0E34">
      <w:pPr>
        <w:pStyle w:val="Default"/>
        <w:rPr>
          <w:szCs w:val="22"/>
          <w:lang w:val="lv-LV"/>
        </w:rPr>
      </w:pPr>
      <w:r w:rsidRPr="009E24E1">
        <w:rPr>
          <w:sz w:val="22"/>
          <w:szCs w:val="22"/>
          <w:lang w:val="lv-LV"/>
        </w:rPr>
        <w:t>Tabletes ir aromatizētas un vairākums suņu tās labprāt ēd.</w:t>
      </w:r>
    </w:p>
    <w:p w14:paraId="64F97A1A" w14:textId="77777777" w:rsidR="006E0E34" w:rsidRPr="00DF2DBB" w:rsidRDefault="006E0E34" w:rsidP="006E0E34">
      <w:pPr>
        <w:tabs>
          <w:tab w:val="clear" w:pos="567"/>
        </w:tabs>
        <w:spacing w:line="240" w:lineRule="auto"/>
        <w:ind w:left="567" w:hanging="567"/>
        <w:jc w:val="both"/>
        <w:rPr>
          <w:color w:val="000000"/>
          <w:lang w:val="lv-LV"/>
        </w:rPr>
      </w:pPr>
    </w:p>
    <w:p w14:paraId="51CE2A62" w14:textId="77777777" w:rsidR="006E0E34" w:rsidRPr="004958C1" w:rsidRDefault="006E0E34" w:rsidP="006E0E34">
      <w:pPr>
        <w:pStyle w:val="Default"/>
        <w:rPr>
          <w:sz w:val="22"/>
          <w:szCs w:val="22"/>
          <w:lang w:val="lv-LV"/>
        </w:rPr>
      </w:pPr>
      <w:r w:rsidRPr="004958C1">
        <w:rPr>
          <w:sz w:val="22"/>
          <w:szCs w:val="22"/>
          <w:u w:val="single"/>
          <w:lang w:val="lv-LV"/>
        </w:rPr>
        <w:t>Suņi</w:t>
      </w:r>
      <w:r>
        <w:rPr>
          <w:sz w:val="22"/>
          <w:szCs w:val="22"/>
          <w:u w:val="single"/>
          <w:lang w:val="lv-LV"/>
        </w:rPr>
        <w:t>em</w:t>
      </w:r>
      <w:r w:rsidRPr="004958C1">
        <w:rPr>
          <w:sz w:val="22"/>
          <w:szCs w:val="22"/>
          <w:lang w:val="lv-LV"/>
        </w:rPr>
        <w:t xml:space="preserve">: </w:t>
      </w:r>
    </w:p>
    <w:p w14:paraId="6D3CE3DD" w14:textId="77777777" w:rsidR="006E0E34" w:rsidRPr="000D3C8E" w:rsidRDefault="006E0E34" w:rsidP="006E0E34">
      <w:pPr>
        <w:tabs>
          <w:tab w:val="clear" w:pos="567"/>
        </w:tabs>
        <w:spacing w:line="240" w:lineRule="auto"/>
        <w:jc w:val="both"/>
        <w:rPr>
          <w:color w:val="000000"/>
          <w:lang w:val="lv-LV"/>
        </w:rPr>
      </w:pPr>
      <w:proofErr w:type="spellStart"/>
      <w:r>
        <w:rPr>
          <w:szCs w:val="22"/>
          <w:lang w:val="lv-LV"/>
        </w:rPr>
        <w:t>Iekšķīgāi</w:t>
      </w:r>
      <w:proofErr w:type="spellEnd"/>
      <w:r>
        <w:rPr>
          <w:szCs w:val="22"/>
          <w:lang w:val="lv-LV"/>
        </w:rPr>
        <w:t xml:space="preserve"> lietojot m</w:t>
      </w:r>
      <w:r w:rsidRPr="004958C1">
        <w:rPr>
          <w:szCs w:val="22"/>
          <w:lang w:val="lv-LV"/>
        </w:rPr>
        <w:t>inimālā dev</w:t>
      </w:r>
      <w:r>
        <w:rPr>
          <w:szCs w:val="22"/>
          <w:lang w:val="lv-LV"/>
        </w:rPr>
        <w:t>ā</w:t>
      </w:r>
      <w:r w:rsidRPr="004958C1">
        <w:rPr>
          <w:szCs w:val="22"/>
          <w:lang w:val="lv-LV"/>
        </w:rPr>
        <w:t xml:space="preserve"> 0,25 mg </w:t>
      </w:r>
      <w:proofErr w:type="spellStart"/>
      <w:r w:rsidRPr="004958C1">
        <w:rPr>
          <w:szCs w:val="22"/>
          <w:lang w:val="lv-LV"/>
        </w:rPr>
        <w:t>benazeprila</w:t>
      </w:r>
      <w:proofErr w:type="spellEnd"/>
      <w:r w:rsidRPr="004958C1">
        <w:rPr>
          <w:szCs w:val="22"/>
          <w:lang w:val="lv-LV"/>
        </w:rPr>
        <w:t xml:space="preserve"> </w:t>
      </w:r>
      <w:proofErr w:type="spellStart"/>
      <w:r>
        <w:rPr>
          <w:szCs w:val="22"/>
          <w:lang w:val="lv-LV"/>
        </w:rPr>
        <w:t>hidrohlorīda</w:t>
      </w:r>
      <w:proofErr w:type="spellEnd"/>
      <w:r>
        <w:rPr>
          <w:szCs w:val="22"/>
          <w:lang w:val="lv-LV"/>
        </w:rPr>
        <w:t>/kg</w:t>
      </w:r>
      <w:r w:rsidRPr="004958C1">
        <w:rPr>
          <w:szCs w:val="22"/>
          <w:lang w:val="lv-LV"/>
        </w:rPr>
        <w:t xml:space="preserve"> ķermeņa svara (diapazonā 0,25-0,5) vienu reizi dienā saskaņā ar sekojošo tabulu:</w:t>
      </w:r>
    </w:p>
    <w:p w14:paraId="53FE9590" w14:textId="77777777" w:rsidR="006E0E34" w:rsidRPr="00DF2DBB" w:rsidRDefault="006E0E34" w:rsidP="006E0E34">
      <w:pPr>
        <w:tabs>
          <w:tab w:val="clear" w:pos="567"/>
        </w:tabs>
        <w:spacing w:line="240" w:lineRule="auto"/>
        <w:ind w:left="567" w:hanging="567"/>
        <w:jc w:val="both"/>
        <w:rPr>
          <w:color w:val="000000"/>
          <w:lang w:val="lv-LV"/>
        </w:rPr>
      </w:pPr>
    </w:p>
    <w:tbl>
      <w:tblPr>
        <w:tblStyle w:val="TableGrid"/>
        <w:tblW w:w="0" w:type="auto"/>
        <w:tblInd w:w="567" w:type="dxa"/>
        <w:tblLook w:val="04A0" w:firstRow="1" w:lastRow="0" w:firstColumn="1" w:lastColumn="0" w:noHBand="0" w:noVBand="1"/>
      </w:tblPr>
      <w:tblGrid>
        <w:gridCol w:w="2824"/>
        <w:gridCol w:w="2837"/>
        <w:gridCol w:w="2832"/>
      </w:tblGrid>
      <w:tr w:rsidR="006E0E34" w:rsidRPr="00884FF4" w14:paraId="74431F3E" w14:textId="77777777" w:rsidTr="002307AC">
        <w:trPr>
          <w:trHeight w:val="458"/>
        </w:trPr>
        <w:tc>
          <w:tcPr>
            <w:tcW w:w="2911" w:type="dxa"/>
            <w:vMerge w:val="restart"/>
            <w:vAlign w:val="center"/>
          </w:tcPr>
          <w:p w14:paraId="68BC8DF3" w14:textId="77777777" w:rsidR="006E0E34" w:rsidRPr="009E24E1" w:rsidRDefault="006E0E34" w:rsidP="002307AC">
            <w:pPr>
              <w:pStyle w:val="Default"/>
              <w:jc w:val="both"/>
              <w:rPr>
                <w:b/>
                <w:sz w:val="22"/>
                <w:szCs w:val="22"/>
                <w:lang w:val="lv-LV"/>
              </w:rPr>
            </w:pPr>
            <w:r w:rsidRPr="009E24E1">
              <w:rPr>
                <w:b/>
                <w:sz w:val="22"/>
                <w:szCs w:val="22"/>
                <w:lang w:val="lv-LV"/>
              </w:rPr>
              <w:lastRenderedPageBreak/>
              <w:t>Suņa svars (kg)</w:t>
            </w:r>
          </w:p>
        </w:tc>
        <w:tc>
          <w:tcPr>
            <w:tcW w:w="5820" w:type="dxa"/>
            <w:gridSpan w:val="2"/>
            <w:vAlign w:val="center"/>
          </w:tcPr>
          <w:p w14:paraId="249E9EE9" w14:textId="77777777" w:rsidR="006E0E34" w:rsidRPr="009E24E1" w:rsidRDefault="006E0E34" w:rsidP="002307AC">
            <w:pPr>
              <w:pStyle w:val="Default"/>
              <w:jc w:val="both"/>
              <w:rPr>
                <w:b/>
                <w:sz w:val="22"/>
                <w:szCs w:val="22"/>
                <w:lang w:val="lv-LV"/>
              </w:rPr>
            </w:pPr>
            <w:proofErr w:type="spellStart"/>
            <w:r w:rsidRPr="009E24E1">
              <w:rPr>
                <w:b/>
                <w:sz w:val="22"/>
                <w:szCs w:val="22"/>
                <w:lang w:val="lv-LV"/>
              </w:rPr>
              <w:t>Benamax</w:t>
            </w:r>
            <w:proofErr w:type="spellEnd"/>
            <w:r w:rsidRPr="009E24E1">
              <w:rPr>
                <w:b/>
                <w:sz w:val="22"/>
                <w:szCs w:val="22"/>
                <w:lang w:val="lv-LV"/>
              </w:rPr>
              <w:t xml:space="preserve"> </w:t>
            </w:r>
            <w:proofErr w:type="spellStart"/>
            <w:r w:rsidRPr="009E24E1">
              <w:rPr>
                <w:b/>
                <w:sz w:val="22"/>
                <w:szCs w:val="22"/>
                <w:lang w:val="lv-LV"/>
              </w:rPr>
              <w:t>Flavour</w:t>
            </w:r>
            <w:proofErr w:type="spellEnd"/>
            <w:r w:rsidRPr="009E24E1">
              <w:rPr>
                <w:b/>
                <w:sz w:val="22"/>
                <w:szCs w:val="22"/>
                <w:lang w:val="lv-LV"/>
              </w:rPr>
              <w:t xml:space="preserve"> 20 mg tablešu skaits</w:t>
            </w:r>
          </w:p>
        </w:tc>
      </w:tr>
      <w:tr w:rsidR="006E0E34" w:rsidRPr="00884FF4" w14:paraId="5C83B095" w14:textId="77777777" w:rsidTr="002307AC">
        <w:trPr>
          <w:trHeight w:val="408"/>
        </w:trPr>
        <w:tc>
          <w:tcPr>
            <w:tcW w:w="2911" w:type="dxa"/>
            <w:vMerge/>
            <w:vAlign w:val="center"/>
          </w:tcPr>
          <w:p w14:paraId="4E127C1E" w14:textId="77777777" w:rsidR="006E0E34" w:rsidRPr="00884FF4" w:rsidRDefault="006E0E34" w:rsidP="002307AC">
            <w:pPr>
              <w:tabs>
                <w:tab w:val="clear" w:pos="567"/>
              </w:tabs>
              <w:spacing w:line="240" w:lineRule="auto"/>
              <w:jc w:val="both"/>
              <w:rPr>
                <w:color w:val="000000"/>
                <w:lang w:val="lv-LV"/>
              </w:rPr>
            </w:pPr>
          </w:p>
        </w:tc>
        <w:tc>
          <w:tcPr>
            <w:tcW w:w="2910" w:type="dxa"/>
            <w:vAlign w:val="center"/>
          </w:tcPr>
          <w:p w14:paraId="363068A2" w14:textId="77777777" w:rsidR="006E0E34" w:rsidRPr="009E24E1" w:rsidRDefault="006E0E34" w:rsidP="002307AC">
            <w:pPr>
              <w:pStyle w:val="Default"/>
              <w:jc w:val="both"/>
              <w:rPr>
                <w:sz w:val="22"/>
                <w:szCs w:val="22"/>
                <w:lang w:val="lv-LV"/>
              </w:rPr>
            </w:pPr>
            <w:r w:rsidRPr="009E24E1">
              <w:rPr>
                <w:sz w:val="22"/>
                <w:szCs w:val="22"/>
                <w:lang w:val="lv-LV"/>
              </w:rPr>
              <w:t>Standarta deva</w:t>
            </w:r>
          </w:p>
        </w:tc>
        <w:tc>
          <w:tcPr>
            <w:tcW w:w="2910" w:type="dxa"/>
            <w:vAlign w:val="center"/>
          </w:tcPr>
          <w:p w14:paraId="7A2AF19B" w14:textId="77777777" w:rsidR="006E0E34" w:rsidRPr="009E24E1" w:rsidRDefault="006E0E34" w:rsidP="002307AC">
            <w:pPr>
              <w:pStyle w:val="Default"/>
              <w:jc w:val="both"/>
              <w:rPr>
                <w:sz w:val="22"/>
                <w:szCs w:val="22"/>
                <w:lang w:val="lv-LV"/>
              </w:rPr>
            </w:pPr>
            <w:r w:rsidRPr="009E24E1">
              <w:rPr>
                <w:sz w:val="22"/>
                <w:szCs w:val="22"/>
                <w:lang w:val="lv-LV"/>
              </w:rPr>
              <w:t>Dubulta deva</w:t>
            </w:r>
          </w:p>
        </w:tc>
      </w:tr>
      <w:tr w:rsidR="006E0E34" w:rsidRPr="00884FF4" w14:paraId="3E1AC6F0" w14:textId="77777777" w:rsidTr="002307AC">
        <w:trPr>
          <w:trHeight w:val="427"/>
        </w:trPr>
        <w:tc>
          <w:tcPr>
            <w:tcW w:w="2911" w:type="dxa"/>
            <w:vAlign w:val="center"/>
          </w:tcPr>
          <w:p w14:paraId="431A25E9" w14:textId="77777777" w:rsidR="006E0E34" w:rsidRPr="009E24E1" w:rsidRDefault="006E0E34" w:rsidP="002307AC">
            <w:pPr>
              <w:pStyle w:val="Default"/>
              <w:jc w:val="both"/>
              <w:rPr>
                <w:b/>
                <w:sz w:val="22"/>
                <w:szCs w:val="22"/>
                <w:lang w:val="lv-LV"/>
              </w:rPr>
            </w:pPr>
            <w:r w:rsidRPr="00E00305">
              <w:rPr>
                <w:b/>
                <w:sz w:val="22"/>
                <w:szCs w:val="22"/>
                <w:lang w:val="lv-LV"/>
              </w:rPr>
              <w:t>&gt;</w:t>
            </w:r>
            <w:r w:rsidRPr="009E24E1">
              <w:rPr>
                <w:b/>
                <w:sz w:val="22"/>
                <w:szCs w:val="22"/>
                <w:lang w:val="lv-LV"/>
              </w:rPr>
              <w:t>20 - 40</w:t>
            </w:r>
          </w:p>
        </w:tc>
        <w:tc>
          <w:tcPr>
            <w:tcW w:w="2910" w:type="dxa"/>
            <w:vAlign w:val="center"/>
          </w:tcPr>
          <w:p w14:paraId="5D2D370E" w14:textId="77777777" w:rsidR="006E0E34" w:rsidRPr="009E24E1" w:rsidRDefault="006E0E34" w:rsidP="002307AC">
            <w:pPr>
              <w:pStyle w:val="Default"/>
              <w:jc w:val="both"/>
              <w:rPr>
                <w:sz w:val="22"/>
                <w:szCs w:val="22"/>
                <w:lang w:val="lv-LV"/>
              </w:rPr>
            </w:pPr>
            <w:r w:rsidRPr="009E24E1">
              <w:rPr>
                <w:sz w:val="22"/>
                <w:szCs w:val="22"/>
                <w:lang w:val="lv-LV"/>
              </w:rPr>
              <w:t>½ tablete</w:t>
            </w:r>
          </w:p>
        </w:tc>
        <w:tc>
          <w:tcPr>
            <w:tcW w:w="2910" w:type="dxa"/>
            <w:vAlign w:val="center"/>
          </w:tcPr>
          <w:p w14:paraId="2AA60501" w14:textId="77777777" w:rsidR="006E0E34" w:rsidRPr="009E24E1" w:rsidRDefault="006E0E34" w:rsidP="002307AC">
            <w:pPr>
              <w:pStyle w:val="Default"/>
              <w:jc w:val="both"/>
              <w:rPr>
                <w:sz w:val="22"/>
                <w:szCs w:val="22"/>
                <w:lang w:val="lv-LV"/>
              </w:rPr>
            </w:pPr>
            <w:r w:rsidRPr="009E24E1">
              <w:rPr>
                <w:sz w:val="22"/>
                <w:szCs w:val="22"/>
                <w:lang w:val="lv-LV"/>
              </w:rPr>
              <w:t>1 tablete</w:t>
            </w:r>
          </w:p>
        </w:tc>
      </w:tr>
      <w:tr w:rsidR="006E0E34" w:rsidRPr="00884FF4" w14:paraId="32D1C4AD" w14:textId="77777777" w:rsidTr="002307AC">
        <w:trPr>
          <w:trHeight w:val="547"/>
        </w:trPr>
        <w:tc>
          <w:tcPr>
            <w:tcW w:w="2911" w:type="dxa"/>
            <w:vAlign w:val="center"/>
          </w:tcPr>
          <w:p w14:paraId="244EBB48" w14:textId="77777777" w:rsidR="006E0E34" w:rsidRPr="009E24E1" w:rsidRDefault="006E0E34" w:rsidP="002307AC">
            <w:pPr>
              <w:pStyle w:val="Default"/>
              <w:jc w:val="both"/>
              <w:rPr>
                <w:b/>
                <w:sz w:val="22"/>
                <w:szCs w:val="22"/>
                <w:lang w:val="lv-LV"/>
              </w:rPr>
            </w:pPr>
            <w:r w:rsidRPr="009E24E1">
              <w:rPr>
                <w:b/>
                <w:sz w:val="22"/>
                <w:szCs w:val="22"/>
                <w:lang w:val="lv-LV"/>
              </w:rPr>
              <w:t>&gt;40 – 80</w:t>
            </w:r>
          </w:p>
        </w:tc>
        <w:tc>
          <w:tcPr>
            <w:tcW w:w="2910" w:type="dxa"/>
            <w:vAlign w:val="center"/>
          </w:tcPr>
          <w:p w14:paraId="7B7387AE" w14:textId="77777777" w:rsidR="006E0E34" w:rsidRPr="009E24E1" w:rsidRDefault="006E0E34" w:rsidP="002307AC">
            <w:pPr>
              <w:pStyle w:val="Default"/>
              <w:jc w:val="both"/>
              <w:rPr>
                <w:sz w:val="22"/>
                <w:szCs w:val="22"/>
                <w:lang w:val="lv-LV"/>
              </w:rPr>
            </w:pPr>
            <w:r w:rsidRPr="009E24E1">
              <w:rPr>
                <w:sz w:val="22"/>
                <w:szCs w:val="22"/>
                <w:lang w:val="lv-LV"/>
              </w:rPr>
              <w:t>1 tablete</w:t>
            </w:r>
          </w:p>
        </w:tc>
        <w:tc>
          <w:tcPr>
            <w:tcW w:w="2910" w:type="dxa"/>
            <w:vAlign w:val="center"/>
          </w:tcPr>
          <w:p w14:paraId="1A2905D7" w14:textId="77777777" w:rsidR="006E0E34" w:rsidRPr="009E24E1" w:rsidRDefault="006E0E34" w:rsidP="002307AC">
            <w:pPr>
              <w:pStyle w:val="Default"/>
              <w:jc w:val="both"/>
              <w:rPr>
                <w:sz w:val="22"/>
                <w:szCs w:val="22"/>
                <w:lang w:val="lv-LV"/>
              </w:rPr>
            </w:pPr>
            <w:r w:rsidRPr="009E24E1">
              <w:rPr>
                <w:sz w:val="22"/>
                <w:szCs w:val="22"/>
                <w:lang w:val="lv-LV"/>
              </w:rPr>
              <w:t>2 tabletes</w:t>
            </w:r>
          </w:p>
        </w:tc>
      </w:tr>
    </w:tbl>
    <w:p w14:paraId="3472E3D6" w14:textId="77777777" w:rsidR="006E0E34" w:rsidRPr="00DF2DBB" w:rsidRDefault="006E0E34" w:rsidP="006E0E34">
      <w:pPr>
        <w:tabs>
          <w:tab w:val="clear" w:pos="567"/>
        </w:tabs>
        <w:spacing w:line="240" w:lineRule="auto"/>
        <w:ind w:left="567" w:hanging="567"/>
        <w:jc w:val="both"/>
        <w:rPr>
          <w:color w:val="000000"/>
          <w:lang w:val="lv-LV"/>
        </w:rPr>
      </w:pPr>
    </w:p>
    <w:p w14:paraId="369B4B0E" w14:textId="77777777" w:rsidR="006E0E34" w:rsidRPr="00DF2DBB" w:rsidRDefault="006E0E34" w:rsidP="006E0E34">
      <w:pPr>
        <w:tabs>
          <w:tab w:val="clear" w:pos="567"/>
        </w:tabs>
        <w:spacing w:line="240" w:lineRule="auto"/>
        <w:jc w:val="both"/>
        <w:rPr>
          <w:color w:val="000000"/>
          <w:lang w:val="lv-LV"/>
        </w:rPr>
      </w:pPr>
      <w:r w:rsidRPr="009E24E1">
        <w:rPr>
          <w:szCs w:val="22"/>
          <w:lang w:val="lv-LV"/>
        </w:rPr>
        <w:t>Devu var dubultot taču tā jālieto vienu reizi dienā minimālā devā 0,5 mg/kg (diapazonā 0,5-1,0), ja novērtēts</w:t>
      </w:r>
      <w:r>
        <w:rPr>
          <w:szCs w:val="22"/>
          <w:lang w:val="lv-LV"/>
        </w:rPr>
        <w:t>,</w:t>
      </w:r>
      <w:r w:rsidRPr="009E24E1">
        <w:rPr>
          <w:szCs w:val="22"/>
          <w:lang w:val="lv-LV"/>
        </w:rPr>
        <w:t xml:space="preserve"> k</w:t>
      </w:r>
      <w:r>
        <w:rPr>
          <w:szCs w:val="22"/>
          <w:lang w:val="lv-LV"/>
        </w:rPr>
        <w:t>ā</w:t>
      </w:r>
      <w:r w:rsidRPr="009E24E1">
        <w:rPr>
          <w:szCs w:val="22"/>
          <w:lang w:val="lv-LV"/>
        </w:rPr>
        <w:t xml:space="preserve"> klīniski nepieciešams un to ir ieteicis veterinārārsts.</w:t>
      </w:r>
    </w:p>
    <w:p w14:paraId="7E9B2868" w14:textId="77777777" w:rsidR="006E0E34" w:rsidRPr="00DF2DBB" w:rsidRDefault="006E0E34" w:rsidP="006E0E34">
      <w:pPr>
        <w:tabs>
          <w:tab w:val="clear" w:pos="567"/>
        </w:tabs>
        <w:spacing w:line="240" w:lineRule="auto"/>
        <w:ind w:left="567" w:hanging="567"/>
        <w:jc w:val="both"/>
        <w:rPr>
          <w:color w:val="000000"/>
          <w:lang w:val="lv-LV"/>
        </w:rPr>
      </w:pPr>
    </w:p>
    <w:p w14:paraId="216A1332" w14:textId="77777777" w:rsidR="006E0E34" w:rsidRDefault="006E0E34" w:rsidP="006E0E34">
      <w:pPr>
        <w:tabs>
          <w:tab w:val="clear" w:pos="567"/>
        </w:tabs>
        <w:spacing w:line="240" w:lineRule="auto"/>
        <w:ind w:left="567" w:hanging="567"/>
        <w:jc w:val="both"/>
        <w:rPr>
          <w:b/>
          <w:color w:val="000000"/>
          <w:lang w:val="lv-LV"/>
        </w:rPr>
      </w:pPr>
      <w:r w:rsidRPr="00DF2DBB">
        <w:rPr>
          <w:b/>
          <w:color w:val="000000"/>
          <w:lang w:val="lv-LV"/>
        </w:rPr>
        <w:t>4.10</w:t>
      </w:r>
      <w:r w:rsidRPr="00DF2DBB">
        <w:rPr>
          <w:b/>
          <w:color w:val="000000"/>
          <w:lang w:val="lv-LV"/>
        </w:rPr>
        <w:tab/>
        <w:t xml:space="preserve">Pārdozēšana (simptomi, rīcība ārkārtas situācijā, </w:t>
      </w:r>
      <w:proofErr w:type="spellStart"/>
      <w:r w:rsidRPr="00DF2DBB">
        <w:rPr>
          <w:b/>
          <w:color w:val="000000"/>
          <w:lang w:val="lv-LV"/>
        </w:rPr>
        <w:t>antidoti</w:t>
      </w:r>
      <w:proofErr w:type="spellEnd"/>
      <w:r w:rsidRPr="00DF2DBB">
        <w:rPr>
          <w:b/>
          <w:color w:val="000000"/>
          <w:lang w:val="lv-LV"/>
        </w:rPr>
        <w:t>), ja nepieciešams</w:t>
      </w:r>
    </w:p>
    <w:p w14:paraId="7D6F30EA" w14:textId="77777777" w:rsidR="006E0E34" w:rsidRPr="00DF2DBB" w:rsidRDefault="006E0E34" w:rsidP="006E0E34">
      <w:pPr>
        <w:tabs>
          <w:tab w:val="clear" w:pos="567"/>
        </w:tabs>
        <w:spacing w:line="240" w:lineRule="auto"/>
        <w:ind w:left="567" w:hanging="567"/>
        <w:jc w:val="both"/>
        <w:rPr>
          <w:color w:val="000000"/>
          <w:lang w:val="lv-LV"/>
        </w:rPr>
      </w:pPr>
    </w:p>
    <w:p w14:paraId="2DB4735A" w14:textId="77777777" w:rsidR="006E0E34" w:rsidRPr="009E24E1" w:rsidRDefault="006E0E34" w:rsidP="006E0E34">
      <w:pPr>
        <w:pStyle w:val="Default"/>
        <w:rPr>
          <w:sz w:val="22"/>
          <w:szCs w:val="22"/>
          <w:lang w:val="lv-LV"/>
        </w:rPr>
      </w:pPr>
      <w:proofErr w:type="spellStart"/>
      <w:r w:rsidRPr="009E24E1">
        <w:rPr>
          <w:sz w:val="22"/>
          <w:szCs w:val="22"/>
          <w:lang w:val="lv-LV"/>
        </w:rPr>
        <w:t>Benazeprils</w:t>
      </w:r>
      <w:proofErr w:type="spellEnd"/>
      <w:r w:rsidRPr="009E24E1">
        <w:rPr>
          <w:sz w:val="22"/>
          <w:szCs w:val="22"/>
          <w:lang w:val="lv-LV"/>
        </w:rPr>
        <w:t xml:space="preserve"> samazina eritrocītu skaitu lietojot veseliem suņiem devā 150 mg/kg ķermeņa svara vienu reizi dienā 12 mēnešus ilgi, taču šo efektu nenovēroja klīniskajos pētījumos, lietojot suņiem </w:t>
      </w:r>
      <w:r>
        <w:rPr>
          <w:sz w:val="22"/>
          <w:szCs w:val="22"/>
          <w:lang w:val="lv-LV"/>
        </w:rPr>
        <w:t>ieteicamo</w:t>
      </w:r>
      <w:r w:rsidRPr="009E24E1">
        <w:rPr>
          <w:sz w:val="22"/>
          <w:szCs w:val="22"/>
          <w:lang w:val="lv-LV"/>
        </w:rPr>
        <w:t xml:space="preserve"> devu. </w:t>
      </w:r>
    </w:p>
    <w:p w14:paraId="7EB9FE5C" w14:textId="77777777" w:rsidR="006E0E34" w:rsidRPr="009E24E1" w:rsidRDefault="006E0E34" w:rsidP="006E0E34">
      <w:pPr>
        <w:spacing w:line="240" w:lineRule="auto"/>
        <w:jc w:val="both"/>
        <w:rPr>
          <w:szCs w:val="22"/>
          <w:lang w:val="lv-LV"/>
        </w:rPr>
      </w:pPr>
      <w:r w:rsidRPr="009E24E1">
        <w:rPr>
          <w:szCs w:val="22"/>
          <w:lang w:val="lv-LV"/>
        </w:rPr>
        <w:t xml:space="preserve">Nejaušas pārdozēšanas gadījumā var novērot pārejošu atgriezenisku hipotoniju. Ārstēšanai izmanto siltu, </w:t>
      </w:r>
      <w:proofErr w:type="spellStart"/>
      <w:r w:rsidRPr="009E24E1">
        <w:rPr>
          <w:szCs w:val="22"/>
          <w:lang w:val="lv-LV"/>
        </w:rPr>
        <w:t>izotonisku</w:t>
      </w:r>
      <w:proofErr w:type="spellEnd"/>
      <w:r w:rsidRPr="009E24E1">
        <w:rPr>
          <w:szCs w:val="22"/>
          <w:lang w:val="lv-LV"/>
        </w:rPr>
        <w:t xml:space="preserve"> sāļu šķīdumu intravenozi.</w:t>
      </w:r>
    </w:p>
    <w:p w14:paraId="4060183E" w14:textId="77777777" w:rsidR="006E0E34" w:rsidRPr="00DF2DBB" w:rsidRDefault="006E0E34" w:rsidP="006E0E34">
      <w:pPr>
        <w:spacing w:line="240" w:lineRule="auto"/>
        <w:ind w:left="567" w:hanging="567"/>
        <w:jc w:val="both"/>
        <w:rPr>
          <w:color w:val="000000"/>
          <w:lang w:val="lv-LV"/>
        </w:rPr>
      </w:pPr>
    </w:p>
    <w:p w14:paraId="418ED013"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4.11</w:t>
      </w:r>
      <w:r w:rsidRPr="00884FF4">
        <w:rPr>
          <w:b/>
          <w:color w:val="000000"/>
          <w:lang w:val="lv-LV"/>
        </w:rPr>
        <w:tab/>
        <w:t>Ierobežojumu periods(-i) dzīvnieku produkcijas izmantošanā</w:t>
      </w:r>
    </w:p>
    <w:p w14:paraId="1ED142AB" w14:textId="77777777" w:rsidR="006E0E34" w:rsidRPr="00884FF4" w:rsidRDefault="006E0E34" w:rsidP="006E0E34">
      <w:pPr>
        <w:tabs>
          <w:tab w:val="clear" w:pos="567"/>
        </w:tabs>
        <w:spacing w:line="240" w:lineRule="auto"/>
        <w:ind w:left="567" w:hanging="567"/>
        <w:jc w:val="both"/>
        <w:rPr>
          <w:color w:val="000000"/>
          <w:lang w:val="lv-LV"/>
        </w:rPr>
      </w:pPr>
    </w:p>
    <w:p w14:paraId="5CF764D3" w14:textId="77777777" w:rsidR="006E0E34" w:rsidRDefault="006E0E34" w:rsidP="006E0E34">
      <w:pPr>
        <w:tabs>
          <w:tab w:val="clear" w:pos="567"/>
        </w:tabs>
        <w:spacing w:line="240" w:lineRule="auto"/>
        <w:jc w:val="both"/>
        <w:rPr>
          <w:color w:val="000000"/>
          <w:szCs w:val="22"/>
          <w:lang w:val="lv-LV"/>
        </w:rPr>
      </w:pPr>
      <w:r w:rsidRPr="00884FF4">
        <w:rPr>
          <w:color w:val="000000"/>
          <w:szCs w:val="22"/>
          <w:lang w:val="lv-LV"/>
        </w:rPr>
        <w:t>Nav piemērojams.</w:t>
      </w:r>
    </w:p>
    <w:p w14:paraId="19E3D02A" w14:textId="77777777" w:rsidR="006E0E34" w:rsidRPr="00DF2DBB" w:rsidRDefault="006E0E34" w:rsidP="006E0E34">
      <w:pPr>
        <w:tabs>
          <w:tab w:val="clear" w:pos="567"/>
        </w:tabs>
        <w:spacing w:line="240" w:lineRule="auto"/>
        <w:jc w:val="both"/>
        <w:rPr>
          <w:color w:val="000000"/>
          <w:szCs w:val="22"/>
          <w:lang w:val="lv-LV"/>
        </w:rPr>
      </w:pPr>
    </w:p>
    <w:p w14:paraId="53B5A91C" w14:textId="77777777" w:rsidR="006E0E34" w:rsidRPr="00884FF4" w:rsidRDefault="006E0E34" w:rsidP="006E0E34">
      <w:pPr>
        <w:spacing w:line="240" w:lineRule="auto"/>
        <w:ind w:left="567" w:hanging="567"/>
        <w:jc w:val="both"/>
        <w:rPr>
          <w:color w:val="000000"/>
          <w:sz w:val="24"/>
          <w:szCs w:val="24"/>
          <w:lang w:val="lv-LV"/>
        </w:rPr>
      </w:pPr>
    </w:p>
    <w:p w14:paraId="7B256671" w14:textId="77777777" w:rsidR="006E0E34" w:rsidRPr="00884FF4" w:rsidRDefault="006E0E34" w:rsidP="006E0E34">
      <w:pPr>
        <w:tabs>
          <w:tab w:val="clear" w:pos="567"/>
        </w:tabs>
        <w:spacing w:line="240" w:lineRule="auto"/>
        <w:jc w:val="both"/>
        <w:rPr>
          <w:b/>
          <w:color w:val="000000"/>
          <w:lang w:val="lv-LV"/>
        </w:rPr>
      </w:pPr>
      <w:r w:rsidRPr="00884FF4">
        <w:rPr>
          <w:b/>
          <w:color w:val="000000"/>
          <w:lang w:val="lv-LV"/>
        </w:rPr>
        <w:t>5.</w:t>
      </w:r>
      <w:r w:rsidRPr="00884FF4">
        <w:rPr>
          <w:b/>
          <w:color w:val="000000"/>
          <w:lang w:val="lv-LV"/>
        </w:rPr>
        <w:tab/>
        <w:t>FARMAKOLOĢISKĀS ĪPAŠĪBAS</w:t>
      </w:r>
    </w:p>
    <w:p w14:paraId="64D803FF" w14:textId="77777777" w:rsidR="006E0E34" w:rsidRPr="00884FF4" w:rsidRDefault="006E0E34" w:rsidP="006E0E34">
      <w:pPr>
        <w:tabs>
          <w:tab w:val="clear" w:pos="567"/>
        </w:tabs>
        <w:spacing w:line="240" w:lineRule="auto"/>
        <w:jc w:val="both"/>
        <w:rPr>
          <w:b/>
          <w:color w:val="000000"/>
          <w:lang w:val="lv-LV"/>
        </w:rPr>
      </w:pPr>
    </w:p>
    <w:p w14:paraId="4E1E2CB8" w14:textId="77777777" w:rsidR="006E0E34" w:rsidRPr="00DF2DBB" w:rsidRDefault="006E0E34" w:rsidP="006E0E34">
      <w:pPr>
        <w:tabs>
          <w:tab w:val="clear" w:pos="567"/>
        </w:tabs>
        <w:spacing w:line="240" w:lineRule="auto"/>
        <w:jc w:val="both"/>
        <w:rPr>
          <w:color w:val="000000"/>
          <w:lang w:val="lv-LV"/>
        </w:rPr>
      </w:pPr>
      <w:proofErr w:type="spellStart"/>
      <w:r w:rsidRPr="00884FF4">
        <w:rPr>
          <w:color w:val="000000"/>
          <w:lang w:val="lv-LV"/>
        </w:rPr>
        <w:t>Farmakoterapeitiskā</w:t>
      </w:r>
      <w:proofErr w:type="spellEnd"/>
      <w:r w:rsidRPr="00884FF4">
        <w:rPr>
          <w:color w:val="000000"/>
          <w:lang w:val="lv-LV"/>
        </w:rPr>
        <w:t xml:space="preserve"> grupa: </w:t>
      </w:r>
      <w:r w:rsidRPr="009E24E1">
        <w:rPr>
          <w:szCs w:val="22"/>
          <w:lang w:val="lv-LV"/>
        </w:rPr>
        <w:t>AKE inhibitori</w:t>
      </w:r>
      <w:r>
        <w:rPr>
          <w:szCs w:val="22"/>
          <w:lang w:val="lv-LV"/>
        </w:rPr>
        <w:t xml:space="preserve">, </w:t>
      </w:r>
      <w:proofErr w:type="spellStart"/>
      <w:r>
        <w:rPr>
          <w:szCs w:val="22"/>
          <w:lang w:val="lv-LV"/>
        </w:rPr>
        <w:t>monopreparāti</w:t>
      </w:r>
      <w:proofErr w:type="spellEnd"/>
      <w:r>
        <w:rPr>
          <w:szCs w:val="22"/>
          <w:lang w:val="lv-LV"/>
        </w:rPr>
        <w:t>.</w:t>
      </w:r>
    </w:p>
    <w:p w14:paraId="76A67BF0" w14:textId="77777777" w:rsidR="006E0E34" w:rsidRPr="00DF2DBB" w:rsidRDefault="006E0E34" w:rsidP="006E0E34">
      <w:pPr>
        <w:tabs>
          <w:tab w:val="clear" w:pos="567"/>
        </w:tabs>
        <w:spacing w:line="240" w:lineRule="auto"/>
        <w:jc w:val="both"/>
        <w:rPr>
          <w:color w:val="000000"/>
          <w:lang w:val="lv-LV"/>
        </w:rPr>
      </w:pPr>
      <w:r w:rsidRPr="00DF2DBB">
        <w:rPr>
          <w:color w:val="000000"/>
          <w:lang w:val="lv-LV"/>
        </w:rPr>
        <w:t xml:space="preserve">ATĶ </w:t>
      </w:r>
      <w:proofErr w:type="spellStart"/>
      <w:r w:rsidRPr="00DF2DBB">
        <w:rPr>
          <w:color w:val="000000"/>
          <w:lang w:val="lv-LV"/>
        </w:rPr>
        <w:t>vet</w:t>
      </w:r>
      <w:proofErr w:type="spellEnd"/>
      <w:r w:rsidRPr="00DF2DBB">
        <w:rPr>
          <w:color w:val="000000"/>
          <w:lang w:val="lv-LV"/>
        </w:rPr>
        <w:t xml:space="preserve"> kods: </w:t>
      </w:r>
      <w:r w:rsidRPr="009E24E1">
        <w:rPr>
          <w:szCs w:val="22"/>
          <w:lang w:val="lv-LV"/>
        </w:rPr>
        <w:t>QC09AA07</w:t>
      </w:r>
    </w:p>
    <w:p w14:paraId="6BED9202" w14:textId="77777777" w:rsidR="006E0E34" w:rsidRPr="00884FF4" w:rsidRDefault="006E0E34" w:rsidP="006E0E34">
      <w:pPr>
        <w:spacing w:line="240" w:lineRule="auto"/>
        <w:jc w:val="both"/>
        <w:rPr>
          <w:color w:val="000000"/>
          <w:lang w:val="lv-LV"/>
        </w:rPr>
      </w:pPr>
    </w:p>
    <w:p w14:paraId="14073F41" w14:textId="77777777" w:rsidR="006E0E34" w:rsidRPr="00884FF4" w:rsidRDefault="006E0E34" w:rsidP="006E0E34">
      <w:pPr>
        <w:spacing w:line="240" w:lineRule="auto"/>
        <w:jc w:val="both"/>
        <w:rPr>
          <w:b/>
          <w:color w:val="000000"/>
          <w:lang w:val="lv-LV"/>
        </w:rPr>
      </w:pPr>
      <w:r w:rsidRPr="00884FF4">
        <w:rPr>
          <w:b/>
          <w:color w:val="000000"/>
          <w:lang w:val="lv-LV"/>
        </w:rPr>
        <w:t>5.1</w:t>
      </w:r>
      <w:r w:rsidRPr="00884FF4">
        <w:rPr>
          <w:b/>
          <w:color w:val="000000"/>
          <w:lang w:val="lv-LV"/>
        </w:rPr>
        <w:tab/>
      </w:r>
      <w:proofErr w:type="spellStart"/>
      <w:r w:rsidRPr="00884FF4">
        <w:rPr>
          <w:b/>
          <w:color w:val="000000"/>
          <w:lang w:val="lv-LV"/>
        </w:rPr>
        <w:t>Farmakodinamiskās</w:t>
      </w:r>
      <w:proofErr w:type="spellEnd"/>
      <w:r w:rsidRPr="00884FF4">
        <w:rPr>
          <w:b/>
          <w:color w:val="000000"/>
          <w:lang w:val="lv-LV"/>
        </w:rPr>
        <w:t xml:space="preserve"> īpašības</w:t>
      </w:r>
    </w:p>
    <w:p w14:paraId="75126312" w14:textId="77777777" w:rsidR="006E0E34" w:rsidRPr="00884FF4" w:rsidRDefault="006E0E34" w:rsidP="006E0E34">
      <w:pPr>
        <w:spacing w:line="240" w:lineRule="auto"/>
        <w:jc w:val="both"/>
        <w:rPr>
          <w:color w:val="000000"/>
          <w:lang w:val="lv-LV"/>
        </w:rPr>
      </w:pPr>
    </w:p>
    <w:p w14:paraId="5D6FAE29" w14:textId="77777777" w:rsidR="006E0E34" w:rsidRPr="004958C1" w:rsidRDefault="006E0E34" w:rsidP="006E0E34">
      <w:pPr>
        <w:pStyle w:val="Default"/>
        <w:jc w:val="both"/>
        <w:rPr>
          <w:sz w:val="22"/>
          <w:szCs w:val="22"/>
          <w:lang w:val="lv-LV"/>
        </w:rPr>
      </w:pPr>
      <w:proofErr w:type="spellStart"/>
      <w:r w:rsidRPr="004958C1">
        <w:rPr>
          <w:sz w:val="22"/>
          <w:szCs w:val="22"/>
          <w:lang w:val="lv-LV"/>
        </w:rPr>
        <w:t>Benazeprila</w:t>
      </w:r>
      <w:proofErr w:type="spellEnd"/>
      <w:r w:rsidRPr="004958C1">
        <w:rPr>
          <w:sz w:val="22"/>
          <w:szCs w:val="22"/>
          <w:lang w:val="lv-LV"/>
        </w:rPr>
        <w:t xml:space="preserve"> </w:t>
      </w:r>
      <w:proofErr w:type="spellStart"/>
      <w:r w:rsidRPr="004958C1">
        <w:rPr>
          <w:sz w:val="22"/>
          <w:szCs w:val="22"/>
          <w:lang w:val="lv-LV"/>
        </w:rPr>
        <w:t>hidrohlorīds</w:t>
      </w:r>
      <w:proofErr w:type="spellEnd"/>
      <w:r w:rsidRPr="004958C1">
        <w:rPr>
          <w:sz w:val="22"/>
          <w:szCs w:val="22"/>
          <w:lang w:val="lv-LV"/>
        </w:rPr>
        <w:t xml:space="preserve"> </w:t>
      </w:r>
      <w:proofErr w:type="spellStart"/>
      <w:r w:rsidRPr="004958C1">
        <w:rPr>
          <w:i/>
          <w:iCs/>
          <w:sz w:val="22"/>
          <w:szCs w:val="22"/>
          <w:lang w:val="lv-LV"/>
        </w:rPr>
        <w:t>in</w:t>
      </w:r>
      <w:proofErr w:type="spellEnd"/>
      <w:r w:rsidRPr="004958C1">
        <w:rPr>
          <w:i/>
          <w:iCs/>
          <w:sz w:val="22"/>
          <w:szCs w:val="22"/>
          <w:lang w:val="lv-LV"/>
        </w:rPr>
        <w:t xml:space="preserve"> </w:t>
      </w:r>
      <w:proofErr w:type="spellStart"/>
      <w:r w:rsidRPr="004958C1">
        <w:rPr>
          <w:i/>
          <w:iCs/>
          <w:sz w:val="22"/>
          <w:szCs w:val="22"/>
          <w:lang w:val="lv-LV"/>
        </w:rPr>
        <w:t>vivo</w:t>
      </w:r>
      <w:proofErr w:type="spellEnd"/>
      <w:r w:rsidRPr="004958C1">
        <w:rPr>
          <w:i/>
          <w:iCs/>
          <w:sz w:val="22"/>
          <w:szCs w:val="22"/>
          <w:lang w:val="lv-LV"/>
        </w:rPr>
        <w:t xml:space="preserve"> </w:t>
      </w:r>
      <w:r w:rsidRPr="004958C1">
        <w:rPr>
          <w:sz w:val="22"/>
          <w:szCs w:val="22"/>
          <w:lang w:val="lv-LV"/>
        </w:rPr>
        <w:t xml:space="preserve">hidrolizējas par tā aktīvu metabolītu </w:t>
      </w:r>
      <w:proofErr w:type="spellStart"/>
      <w:r w:rsidRPr="004958C1">
        <w:rPr>
          <w:sz w:val="22"/>
          <w:szCs w:val="22"/>
          <w:lang w:val="lv-LV"/>
        </w:rPr>
        <w:t>benazeprilātu</w:t>
      </w:r>
      <w:proofErr w:type="spellEnd"/>
      <w:r w:rsidRPr="004958C1">
        <w:rPr>
          <w:sz w:val="22"/>
          <w:szCs w:val="22"/>
          <w:lang w:val="lv-LV"/>
        </w:rPr>
        <w:t xml:space="preserve">. </w:t>
      </w:r>
      <w:proofErr w:type="spellStart"/>
      <w:r w:rsidRPr="004958C1">
        <w:rPr>
          <w:sz w:val="22"/>
          <w:szCs w:val="22"/>
          <w:lang w:val="lv-LV"/>
        </w:rPr>
        <w:t>Benazeprilāts</w:t>
      </w:r>
      <w:proofErr w:type="spellEnd"/>
      <w:r w:rsidRPr="004958C1">
        <w:rPr>
          <w:sz w:val="22"/>
          <w:szCs w:val="22"/>
          <w:lang w:val="lv-LV"/>
        </w:rPr>
        <w:t xml:space="preserve"> ir ļoti spēcīgs un selektīvs </w:t>
      </w:r>
      <w:proofErr w:type="spellStart"/>
      <w:r w:rsidRPr="004958C1">
        <w:rPr>
          <w:sz w:val="22"/>
          <w:szCs w:val="22"/>
          <w:lang w:val="lv-LV"/>
        </w:rPr>
        <w:t>angiotenzīna</w:t>
      </w:r>
      <w:proofErr w:type="spellEnd"/>
      <w:r w:rsidRPr="004958C1">
        <w:rPr>
          <w:sz w:val="22"/>
          <w:szCs w:val="22"/>
          <w:lang w:val="lv-LV"/>
        </w:rPr>
        <w:t xml:space="preserve"> konvertējošā enzīma AKE </w:t>
      </w:r>
      <w:proofErr w:type="spellStart"/>
      <w:r w:rsidRPr="004958C1">
        <w:rPr>
          <w:sz w:val="22"/>
          <w:szCs w:val="22"/>
          <w:lang w:val="lv-LV"/>
        </w:rPr>
        <w:t>inhibitorstas</w:t>
      </w:r>
      <w:proofErr w:type="spellEnd"/>
      <w:r w:rsidRPr="0029700D">
        <w:rPr>
          <w:sz w:val="22"/>
          <w:szCs w:val="22"/>
          <w:lang w:val="lv-LV"/>
        </w:rPr>
        <w:t>. Tas</w:t>
      </w:r>
      <w:r w:rsidRPr="004958C1">
        <w:rPr>
          <w:sz w:val="22"/>
          <w:szCs w:val="22"/>
          <w:lang w:val="lv-LV"/>
        </w:rPr>
        <w:t xml:space="preserve"> novērš neaktīvā </w:t>
      </w:r>
      <w:proofErr w:type="spellStart"/>
      <w:r w:rsidRPr="004958C1">
        <w:rPr>
          <w:sz w:val="22"/>
          <w:szCs w:val="22"/>
          <w:lang w:val="lv-LV"/>
        </w:rPr>
        <w:t>angiotenzīna</w:t>
      </w:r>
      <w:proofErr w:type="spellEnd"/>
      <w:r w:rsidRPr="004958C1">
        <w:rPr>
          <w:sz w:val="22"/>
          <w:szCs w:val="22"/>
          <w:lang w:val="lv-LV"/>
        </w:rPr>
        <w:t xml:space="preserve"> I pārvēršanu uz aktīvo </w:t>
      </w:r>
      <w:proofErr w:type="spellStart"/>
      <w:r w:rsidRPr="004958C1">
        <w:rPr>
          <w:sz w:val="22"/>
          <w:szCs w:val="22"/>
          <w:lang w:val="lv-LV"/>
        </w:rPr>
        <w:t>angiotenzīnu</w:t>
      </w:r>
      <w:proofErr w:type="spellEnd"/>
      <w:r w:rsidRPr="004958C1">
        <w:rPr>
          <w:sz w:val="22"/>
          <w:szCs w:val="22"/>
          <w:lang w:val="lv-LV"/>
        </w:rPr>
        <w:t xml:space="preserve"> II</w:t>
      </w:r>
      <w:r w:rsidRPr="0029700D">
        <w:rPr>
          <w:sz w:val="22"/>
          <w:szCs w:val="22"/>
          <w:lang w:val="lv-LV"/>
        </w:rPr>
        <w:t>, t</w:t>
      </w:r>
      <w:r w:rsidRPr="004958C1">
        <w:rPr>
          <w:sz w:val="22"/>
          <w:szCs w:val="22"/>
          <w:lang w:val="lv-LV"/>
        </w:rPr>
        <w:t xml:space="preserve">ādejādi samazinot arī </w:t>
      </w:r>
      <w:proofErr w:type="spellStart"/>
      <w:r w:rsidRPr="004958C1">
        <w:rPr>
          <w:sz w:val="22"/>
          <w:szCs w:val="22"/>
          <w:lang w:val="lv-LV"/>
        </w:rPr>
        <w:t>aldesterona</w:t>
      </w:r>
      <w:proofErr w:type="spellEnd"/>
      <w:r w:rsidRPr="004958C1">
        <w:rPr>
          <w:sz w:val="22"/>
          <w:szCs w:val="22"/>
          <w:lang w:val="lv-LV"/>
        </w:rPr>
        <w:t xml:space="preserve"> sintēzi. Tādēļ tas bloķē </w:t>
      </w:r>
      <w:proofErr w:type="spellStart"/>
      <w:r w:rsidRPr="004958C1">
        <w:rPr>
          <w:sz w:val="22"/>
          <w:szCs w:val="22"/>
          <w:lang w:val="lv-LV"/>
        </w:rPr>
        <w:t>angiotenzīna</w:t>
      </w:r>
      <w:proofErr w:type="spellEnd"/>
      <w:r w:rsidRPr="004958C1">
        <w:rPr>
          <w:sz w:val="22"/>
          <w:szCs w:val="22"/>
          <w:lang w:val="lv-LV"/>
        </w:rPr>
        <w:t xml:space="preserve"> II un </w:t>
      </w:r>
      <w:proofErr w:type="spellStart"/>
      <w:r w:rsidRPr="004958C1">
        <w:rPr>
          <w:sz w:val="22"/>
          <w:szCs w:val="22"/>
          <w:lang w:val="lv-LV"/>
        </w:rPr>
        <w:t>aldosterona</w:t>
      </w:r>
      <w:proofErr w:type="spellEnd"/>
      <w:r w:rsidRPr="004958C1">
        <w:rPr>
          <w:sz w:val="22"/>
          <w:szCs w:val="22"/>
          <w:lang w:val="lv-LV"/>
        </w:rPr>
        <w:t xml:space="preserve"> izraisītus </w:t>
      </w:r>
      <w:r>
        <w:rPr>
          <w:sz w:val="22"/>
          <w:szCs w:val="22"/>
          <w:lang w:val="lv-LV"/>
        </w:rPr>
        <w:t>iedarbību</w:t>
      </w:r>
      <w:r w:rsidRPr="004958C1">
        <w:rPr>
          <w:sz w:val="22"/>
          <w:szCs w:val="22"/>
          <w:lang w:val="lv-LV"/>
        </w:rPr>
        <w:t xml:space="preserve">, ieskaitot gan artēriju, gan vēnu </w:t>
      </w:r>
      <w:r>
        <w:rPr>
          <w:sz w:val="22"/>
          <w:szCs w:val="22"/>
          <w:lang w:val="lv-LV"/>
        </w:rPr>
        <w:t>sašaurināšanos</w:t>
      </w:r>
      <w:r w:rsidRPr="004958C1">
        <w:rPr>
          <w:sz w:val="22"/>
          <w:szCs w:val="22"/>
          <w:lang w:val="lv-LV"/>
        </w:rPr>
        <w:t xml:space="preserve">, </w:t>
      </w:r>
      <w:r>
        <w:rPr>
          <w:sz w:val="22"/>
          <w:szCs w:val="22"/>
          <w:lang w:val="lv-LV"/>
        </w:rPr>
        <w:t>nātrija</w:t>
      </w:r>
      <w:r w:rsidRPr="004958C1">
        <w:rPr>
          <w:sz w:val="22"/>
          <w:szCs w:val="22"/>
          <w:lang w:val="lv-LV"/>
        </w:rPr>
        <w:t xml:space="preserve"> un ūdens </w:t>
      </w:r>
      <w:r>
        <w:rPr>
          <w:sz w:val="22"/>
          <w:szCs w:val="22"/>
          <w:lang w:val="lv-LV"/>
        </w:rPr>
        <w:t>aizturi</w:t>
      </w:r>
      <w:r w:rsidRPr="004958C1">
        <w:rPr>
          <w:sz w:val="22"/>
          <w:szCs w:val="22"/>
          <w:lang w:val="lv-LV"/>
        </w:rPr>
        <w:t xml:space="preserve"> nierē</w:t>
      </w:r>
      <w:r>
        <w:rPr>
          <w:sz w:val="22"/>
          <w:szCs w:val="22"/>
          <w:lang w:val="lv-LV"/>
        </w:rPr>
        <w:t>s</w:t>
      </w:r>
      <w:r w:rsidRPr="004958C1">
        <w:rPr>
          <w:sz w:val="22"/>
          <w:szCs w:val="22"/>
          <w:lang w:val="lv-LV"/>
        </w:rPr>
        <w:t xml:space="preserve"> un no tā izrietošos efektus (ieskaitot patoloģisku sirds hipertrofiju un </w:t>
      </w:r>
      <w:proofErr w:type="spellStart"/>
      <w:r w:rsidRPr="004958C1">
        <w:rPr>
          <w:sz w:val="22"/>
          <w:szCs w:val="22"/>
          <w:lang w:val="lv-LV"/>
        </w:rPr>
        <w:t>deģeneratīvas</w:t>
      </w:r>
      <w:proofErr w:type="spellEnd"/>
      <w:r w:rsidRPr="004958C1">
        <w:rPr>
          <w:sz w:val="22"/>
          <w:szCs w:val="22"/>
          <w:lang w:val="lv-LV"/>
        </w:rPr>
        <w:t xml:space="preserve"> izmaiņas nierēs). </w:t>
      </w:r>
    </w:p>
    <w:p w14:paraId="20794838" w14:textId="77777777" w:rsidR="006E0E34" w:rsidRPr="004958C1" w:rsidRDefault="006E0E34" w:rsidP="006E0E34">
      <w:pPr>
        <w:pStyle w:val="Default"/>
        <w:jc w:val="both"/>
        <w:rPr>
          <w:sz w:val="22"/>
          <w:szCs w:val="22"/>
          <w:lang w:val="lv-LV"/>
        </w:rPr>
      </w:pPr>
      <w:proofErr w:type="spellStart"/>
      <w:r w:rsidRPr="004958C1">
        <w:rPr>
          <w:sz w:val="22"/>
          <w:szCs w:val="22"/>
          <w:lang w:val="lv-LV"/>
        </w:rPr>
        <w:t>Benazeprilāts</w:t>
      </w:r>
      <w:proofErr w:type="spellEnd"/>
      <w:r w:rsidRPr="004958C1">
        <w:rPr>
          <w:sz w:val="22"/>
          <w:szCs w:val="22"/>
          <w:lang w:val="lv-LV"/>
        </w:rPr>
        <w:t xml:space="preserve"> izraisa ilgstošu plazmas AKE darbības kavēšanu suņiem un kaķiem, ar vairāk kā 95% no maksimālās iedarbības kavēšanas un nozīmīgu aktivitāti (&gt;80% suņiem), kas ilgst 24 stundas pēc devas lietošanas. Suņiem ar sirds mazspēju </w:t>
      </w:r>
      <w:proofErr w:type="spellStart"/>
      <w:r w:rsidRPr="004958C1">
        <w:rPr>
          <w:sz w:val="22"/>
          <w:szCs w:val="22"/>
          <w:lang w:val="lv-LV"/>
        </w:rPr>
        <w:t>benazeprils</w:t>
      </w:r>
      <w:proofErr w:type="spellEnd"/>
      <w:r w:rsidRPr="004958C1">
        <w:rPr>
          <w:sz w:val="22"/>
          <w:szCs w:val="22"/>
          <w:lang w:val="lv-LV"/>
        </w:rPr>
        <w:t>, samazina asinsspiedienu un tilpuma slodzi uz sirdi.</w:t>
      </w:r>
    </w:p>
    <w:p w14:paraId="67D44058" w14:textId="77777777" w:rsidR="006E0E34" w:rsidRPr="00DF2DBB" w:rsidRDefault="006E0E34" w:rsidP="006E0E34">
      <w:pPr>
        <w:tabs>
          <w:tab w:val="clear" w:pos="567"/>
        </w:tabs>
        <w:spacing w:line="240" w:lineRule="auto"/>
        <w:jc w:val="both"/>
        <w:rPr>
          <w:color w:val="000000"/>
          <w:lang w:val="lv-LV"/>
        </w:rPr>
      </w:pPr>
    </w:p>
    <w:p w14:paraId="54B54C0E" w14:textId="77777777" w:rsidR="006E0E34" w:rsidRPr="00884FF4" w:rsidRDefault="006E0E34" w:rsidP="006E0E34">
      <w:pPr>
        <w:spacing w:line="240" w:lineRule="auto"/>
        <w:jc w:val="both"/>
        <w:rPr>
          <w:b/>
          <w:color w:val="000000"/>
          <w:lang w:val="lv-LV"/>
        </w:rPr>
      </w:pPr>
      <w:r w:rsidRPr="00884FF4">
        <w:rPr>
          <w:b/>
          <w:color w:val="000000"/>
          <w:lang w:val="lv-LV"/>
        </w:rPr>
        <w:t>5.2</w:t>
      </w:r>
      <w:r w:rsidRPr="00884FF4">
        <w:rPr>
          <w:b/>
          <w:color w:val="000000"/>
          <w:lang w:val="lv-LV"/>
        </w:rPr>
        <w:tab/>
      </w:r>
      <w:proofErr w:type="spellStart"/>
      <w:r w:rsidRPr="00884FF4">
        <w:rPr>
          <w:b/>
          <w:color w:val="000000"/>
          <w:lang w:val="lv-LV"/>
        </w:rPr>
        <w:t>Farmakokinētiskie</w:t>
      </w:r>
      <w:proofErr w:type="spellEnd"/>
      <w:r w:rsidRPr="00884FF4">
        <w:rPr>
          <w:b/>
          <w:color w:val="000000"/>
          <w:lang w:val="lv-LV"/>
        </w:rPr>
        <w:t xml:space="preserve"> dati</w:t>
      </w:r>
    </w:p>
    <w:p w14:paraId="4A3397FE" w14:textId="77777777" w:rsidR="006E0E34" w:rsidRPr="00884FF4" w:rsidRDefault="006E0E34" w:rsidP="006E0E34">
      <w:pPr>
        <w:spacing w:line="240" w:lineRule="auto"/>
        <w:jc w:val="both"/>
        <w:rPr>
          <w:color w:val="000000"/>
          <w:lang w:val="lv-LV"/>
        </w:rPr>
      </w:pPr>
    </w:p>
    <w:p w14:paraId="385ABC1F" w14:textId="77777777" w:rsidR="006E0E34" w:rsidRPr="009E24E1" w:rsidRDefault="006E0E34" w:rsidP="006E0E34">
      <w:pPr>
        <w:pStyle w:val="Default"/>
        <w:rPr>
          <w:sz w:val="22"/>
          <w:szCs w:val="22"/>
          <w:lang w:val="lv-LV"/>
        </w:rPr>
      </w:pPr>
      <w:r w:rsidRPr="009E24E1">
        <w:rPr>
          <w:sz w:val="22"/>
          <w:szCs w:val="22"/>
          <w:lang w:val="lv-LV"/>
        </w:rPr>
        <w:t xml:space="preserve">Pēc iekšķīgas </w:t>
      </w:r>
      <w:proofErr w:type="spellStart"/>
      <w:r w:rsidRPr="009E24E1">
        <w:rPr>
          <w:sz w:val="22"/>
          <w:szCs w:val="22"/>
          <w:lang w:val="lv-LV"/>
        </w:rPr>
        <w:t>benazeprila</w:t>
      </w:r>
      <w:proofErr w:type="spellEnd"/>
      <w:r w:rsidRPr="009E24E1">
        <w:rPr>
          <w:sz w:val="22"/>
          <w:szCs w:val="22"/>
          <w:lang w:val="lv-LV"/>
        </w:rPr>
        <w:t xml:space="preserve"> </w:t>
      </w:r>
      <w:proofErr w:type="spellStart"/>
      <w:r w:rsidRPr="009E24E1">
        <w:rPr>
          <w:sz w:val="22"/>
          <w:szCs w:val="22"/>
          <w:lang w:val="lv-LV"/>
        </w:rPr>
        <w:t>hidrohlorīda</w:t>
      </w:r>
      <w:proofErr w:type="spellEnd"/>
      <w:r w:rsidRPr="009E24E1">
        <w:rPr>
          <w:sz w:val="22"/>
          <w:szCs w:val="22"/>
          <w:lang w:val="lv-LV"/>
        </w:rPr>
        <w:t xml:space="preserve"> lietošanas </w:t>
      </w:r>
      <w:proofErr w:type="spellStart"/>
      <w:r w:rsidRPr="009E24E1">
        <w:rPr>
          <w:sz w:val="22"/>
          <w:szCs w:val="22"/>
          <w:lang w:val="lv-LV"/>
        </w:rPr>
        <w:t>benazeprils</w:t>
      </w:r>
      <w:proofErr w:type="spellEnd"/>
      <w:r w:rsidRPr="009E24E1">
        <w:rPr>
          <w:sz w:val="22"/>
          <w:szCs w:val="22"/>
          <w:lang w:val="lv-LV"/>
        </w:rPr>
        <w:t xml:space="preserve"> maksimālo koncentrāciju plazmā sasniedz ātri (</w:t>
      </w:r>
      <w:proofErr w:type="spellStart"/>
      <w:r w:rsidRPr="009E24E1">
        <w:rPr>
          <w:sz w:val="22"/>
          <w:szCs w:val="22"/>
          <w:lang w:val="lv-LV"/>
        </w:rPr>
        <w:t>Tmax</w:t>
      </w:r>
      <w:proofErr w:type="spellEnd"/>
      <w:r w:rsidRPr="009E24E1">
        <w:rPr>
          <w:sz w:val="22"/>
          <w:szCs w:val="22"/>
          <w:lang w:val="lv-LV"/>
        </w:rPr>
        <w:t xml:space="preserve"> 0,5 stundas suņiem) un drīz vien tā koncentrācija samazinās, jo aknu fermentu iedarbības rezultātā tas tiek </w:t>
      </w:r>
      <w:proofErr w:type="spellStart"/>
      <w:r w:rsidRPr="009E24E1">
        <w:rPr>
          <w:sz w:val="22"/>
          <w:szCs w:val="22"/>
          <w:lang w:val="lv-LV"/>
        </w:rPr>
        <w:t>metabolizēts</w:t>
      </w:r>
      <w:proofErr w:type="spellEnd"/>
      <w:r w:rsidRPr="009E24E1">
        <w:rPr>
          <w:sz w:val="22"/>
          <w:szCs w:val="22"/>
          <w:lang w:val="lv-LV"/>
        </w:rPr>
        <w:t xml:space="preserve"> par </w:t>
      </w:r>
      <w:proofErr w:type="spellStart"/>
      <w:r w:rsidRPr="009E24E1">
        <w:rPr>
          <w:sz w:val="22"/>
          <w:szCs w:val="22"/>
          <w:lang w:val="lv-LV"/>
        </w:rPr>
        <w:t>benazeprilātu</w:t>
      </w:r>
      <w:proofErr w:type="spellEnd"/>
      <w:r w:rsidRPr="009E24E1">
        <w:rPr>
          <w:sz w:val="22"/>
          <w:szCs w:val="22"/>
          <w:lang w:val="lv-LV"/>
        </w:rPr>
        <w:t xml:space="preserve">. Sistēmiskā </w:t>
      </w:r>
      <w:proofErr w:type="spellStart"/>
      <w:r w:rsidRPr="009E24E1">
        <w:rPr>
          <w:sz w:val="22"/>
          <w:szCs w:val="22"/>
          <w:lang w:val="lv-LV"/>
        </w:rPr>
        <w:t>biopieejamība</w:t>
      </w:r>
      <w:proofErr w:type="spellEnd"/>
      <w:r w:rsidRPr="009E24E1">
        <w:rPr>
          <w:sz w:val="22"/>
          <w:szCs w:val="22"/>
          <w:lang w:val="lv-LV"/>
        </w:rPr>
        <w:t xml:space="preserve"> ir nepilnīga (~ 13% suņiem) nepilnīgas absorbcijas (38% suņiem) pirmā loka metabolisma rezultātā.</w:t>
      </w:r>
    </w:p>
    <w:p w14:paraId="0BEFCABB" w14:textId="77777777" w:rsidR="006E0E34" w:rsidRPr="009E24E1" w:rsidRDefault="006E0E34" w:rsidP="006E0E34">
      <w:pPr>
        <w:pStyle w:val="Default"/>
        <w:rPr>
          <w:sz w:val="22"/>
          <w:szCs w:val="22"/>
          <w:lang w:val="lv-LV"/>
        </w:rPr>
      </w:pPr>
      <w:r w:rsidRPr="009E24E1">
        <w:rPr>
          <w:sz w:val="22"/>
          <w:szCs w:val="22"/>
          <w:lang w:val="lv-LV"/>
        </w:rPr>
        <w:t xml:space="preserve">Suņiem </w:t>
      </w:r>
      <w:proofErr w:type="spellStart"/>
      <w:r w:rsidRPr="009E24E1">
        <w:rPr>
          <w:sz w:val="22"/>
          <w:szCs w:val="22"/>
          <w:lang w:val="lv-LV"/>
        </w:rPr>
        <w:t>benazeprilāta</w:t>
      </w:r>
      <w:proofErr w:type="spellEnd"/>
      <w:r w:rsidRPr="009E24E1">
        <w:rPr>
          <w:sz w:val="22"/>
          <w:szCs w:val="22"/>
          <w:lang w:val="lv-LV"/>
        </w:rPr>
        <w:t xml:space="preserve"> maksimālā koncentrācija plazmā (</w:t>
      </w:r>
      <w:proofErr w:type="spellStart"/>
      <w:r w:rsidRPr="009E24E1">
        <w:rPr>
          <w:sz w:val="22"/>
          <w:szCs w:val="22"/>
          <w:lang w:val="lv-LV"/>
        </w:rPr>
        <w:t>Cmax</w:t>
      </w:r>
      <w:proofErr w:type="spellEnd"/>
      <w:r w:rsidRPr="009E24E1">
        <w:rPr>
          <w:sz w:val="22"/>
          <w:szCs w:val="22"/>
          <w:lang w:val="lv-LV"/>
        </w:rPr>
        <w:t xml:space="preserve"> 37,6 </w:t>
      </w:r>
      <w:proofErr w:type="spellStart"/>
      <w:r w:rsidRPr="009E24E1">
        <w:rPr>
          <w:sz w:val="22"/>
          <w:szCs w:val="22"/>
          <w:lang w:val="lv-LV"/>
        </w:rPr>
        <w:t>ng</w:t>
      </w:r>
      <w:proofErr w:type="spellEnd"/>
      <w:r w:rsidRPr="009E24E1">
        <w:rPr>
          <w:sz w:val="22"/>
          <w:szCs w:val="22"/>
          <w:lang w:val="lv-LV"/>
        </w:rPr>
        <w:t xml:space="preserve">/ml pēc 0,5 mg/kg </w:t>
      </w:r>
      <w:proofErr w:type="spellStart"/>
      <w:r w:rsidRPr="009E24E1">
        <w:rPr>
          <w:sz w:val="22"/>
          <w:szCs w:val="22"/>
          <w:lang w:val="lv-LV"/>
        </w:rPr>
        <w:t>benazeprila</w:t>
      </w:r>
      <w:proofErr w:type="spellEnd"/>
      <w:r w:rsidRPr="009E24E1">
        <w:rPr>
          <w:sz w:val="22"/>
          <w:szCs w:val="22"/>
          <w:lang w:val="lv-LV"/>
        </w:rPr>
        <w:t xml:space="preserve"> </w:t>
      </w:r>
      <w:proofErr w:type="spellStart"/>
      <w:r w:rsidRPr="009E24E1">
        <w:rPr>
          <w:sz w:val="22"/>
          <w:szCs w:val="22"/>
          <w:lang w:val="lv-LV"/>
        </w:rPr>
        <w:t>hidrohlorīda</w:t>
      </w:r>
      <w:proofErr w:type="spellEnd"/>
      <w:r w:rsidRPr="009E24E1">
        <w:rPr>
          <w:sz w:val="22"/>
          <w:szCs w:val="22"/>
          <w:lang w:val="lv-LV"/>
        </w:rPr>
        <w:t xml:space="preserve">) tiek sasniegta </w:t>
      </w:r>
      <w:proofErr w:type="spellStart"/>
      <w:r w:rsidRPr="009E24E1">
        <w:rPr>
          <w:sz w:val="22"/>
          <w:szCs w:val="22"/>
          <w:lang w:val="lv-LV"/>
        </w:rPr>
        <w:t>Tmax</w:t>
      </w:r>
      <w:proofErr w:type="spellEnd"/>
      <w:r w:rsidRPr="009E24E1">
        <w:rPr>
          <w:sz w:val="22"/>
          <w:szCs w:val="22"/>
          <w:lang w:val="lv-LV"/>
        </w:rPr>
        <w:t xml:space="preserve">. 1,25 stundās. </w:t>
      </w:r>
    </w:p>
    <w:p w14:paraId="094116C4" w14:textId="77777777" w:rsidR="006E0E34" w:rsidRPr="009E24E1" w:rsidRDefault="006E0E34" w:rsidP="006E0E34">
      <w:pPr>
        <w:pStyle w:val="Default"/>
        <w:rPr>
          <w:sz w:val="22"/>
          <w:szCs w:val="22"/>
          <w:lang w:val="lv-LV"/>
        </w:rPr>
      </w:pPr>
      <w:proofErr w:type="spellStart"/>
      <w:r w:rsidRPr="009E24E1">
        <w:rPr>
          <w:sz w:val="22"/>
          <w:szCs w:val="22"/>
          <w:lang w:val="lv-LV"/>
        </w:rPr>
        <w:t>Benazeprilāta</w:t>
      </w:r>
      <w:proofErr w:type="spellEnd"/>
      <w:r w:rsidRPr="009E24E1">
        <w:rPr>
          <w:sz w:val="22"/>
          <w:szCs w:val="22"/>
          <w:lang w:val="lv-LV"/>
        </w:rPr>
        <w:t xml:space="preserve"> koncentrācija samazinās divās fāzēs: sākotnējais ātrais posms pārstāv brīvo zāļu elimināciju (t</w:t>
      </w:r>
      <w:r w:rsidRPr="009E24E1">
        <w:rPr>
          <w:sz w:val="14"/>
          <w:szCs w:val="14"/>
          <w:lang w:val="lv-LV"/>
        </w:rPr>
        <w:t>1/2</w:t>
      </w:r>
      <w:r w:rsidRPr="009E24E1">
        <w:rPr>
          <w:sz w:val="22"/>
          <w:szCs w:val="22"/>
          <w:lang w:val="lv-LV"/>
        </w:rPr>
        <w:t>=1,7 stundas suņiem) kamēr terminālā fāze (t</w:t>
      </w:r>
      <w:r w:rsidRPr="009E24E1">
        <w:rPr>
          <w:sz w:val="14"/>
          <w:szCs w:val="14"/>
          <w:lang w:val="lv-LV"/>
        </w:rPr>
        <w:t>1/2</w:t>
      </w:r>
      <w:r w:rsidRPr="009E24E1">
        <w:rPr>
          <w:sz w:val="22"/>
          <w:szCs w:val="22"/>
          <w:lang w:val="lv-LV"/>
        </w:rPr>
        <w:t xml:space="preserve">=19 stundas suņiem) atspoguļo </w:t>
      </w:r>
      <w:proofErr w:type="spellStart"/>
      <w:r w:rsidRPr="009E24E1">
        <w:rPr>
          <w:sz w:val="22"/>
          <w:szCs w:val="22"/>
          <w:lang w:val="lv-LV"/>
        </w:rPr>
        <w:t>benazeprilāta</w:t>
      </w:r>
      <w:proofErr w:type="spellEnd"/>
      <w:r w:rsidRPr="009E24E1">
        <w:rPr>
          <w:sz w:val="22"/>
          <w:szCs w:val="22"/>
          <w:lang w:val="lv-LV"/>
        </w:rPr>
        <w:t xml:space="preserve"> atbrīvošanu no audiem, kas saistīta ar AKE. </w:t>
      </w:r>
    </w:p>
    <w:p w14:paraId="211324D6" w14:textId="77777777" w:rsidR="006E0E34" w:rsidRPr="009E24E1" w:rsidRDefault="006E0E34" w:rsidP="006E0E34">
      <w:pPr>
        <w:pStyle w:val="Default"/>
        <w:rPr>
          <w:sz w:val="22"/>
          <w:szCs w:val="22"/>
          <w:lang w:val="lv-LV"/>
        </w:rPr>
      </w:pPr>
      <w:proofErr w:type="spellStart"/>
      <w:r w:rsidRPr="009E24E1">
        <w:rPr>
          <w:sz w:val="22"/>
          <w:szCs w:val="22"/>
          <w:lang w:val="lv-LV"/>
        </w:rPr>
        <w:t>Benazeprils</w:t>
      </w:r>
      <w:proofErr w:type="spellEnd"/>
      <w:r w:rsidRPr="009E24E1">
        <w:rPr>
          <w:sz w:val="22"/>
          <w:szCs w:val="22"/>
          <w:lang w:val="lv-LV"/>
        </w:rPr>
        <w:t xml:space="preserve"> un </w:t>
      </w:r>
      <w:proofErr w:type="spellStart"/>
      <w:r w:rsidRPr="009E24E1">
        <w:rPr>
          <w:sz w:val="22"/>
          <w:szCs w:val="22"/>
          <w:lang w:val="lv-LV"/>
        </w:rPr>
        <w:t>benazeprilāts</w:t>
      </w:r>
      <w:proofErr w:type="spellEnd"/>
      <w:r w:rsidRPr="009E24E1">
        <w:rPr>
          <w:sz w:val="22"/>
          <w:szCs w:val="22"/>
          <w:lang w:val="lv-LV"/>
        </w:rPr>
        <w:t xml:space="preserve"> plaši saistās ar plazmas proteīnu (85-90%) un ir atrodami aknu un nieru audos. </w:t>
      </w:r>
    </w:p>
    <w:p w14:paraId="7678F217" w14:textId="77777777" w:rsidR="006E0E34" w:rsidRPr="004958C1" w:rsidRDefault="006E0E34" w:rsidP="006E0E34">
      <w:pPr>
        <w:pStyle w:val="Default"/>
        <w:jc w:val="both"/>
        <w:rPr>
          <w:sz w:val="22"/>
          <w:szCs w:val="22"/>
          <w:lang w:val="lv-LV"/>
        </w:rPr>
      </w:pPr>
      <w:r w:rsidRPr="004958C1">
        <w:rPr>
          <w:sz w:val="22"/>
          <w:szCs w:val="22"/>
          <w:lang w:val="lv-LV"/>
        </w:rPr>
        <w:t>N</w:t>
      </w:r>
      <w:r>
        <w:rPr>
          <w:sz w:val="22"/>
          <w:szCs w:val="22"/>
          <w:lang w:val="lv-LV"/>
        </w:rPr>
        <w:t>enovēro</w:t>
      </w:r>
      <w:r w:rsidRPr="004958C1">
        <w:rPr>
          <w:sz w:val="22"/>
          <w:szCs w:val="22"/>
          <w:lang w:val="lv-LV"/>
        </w:rPr>
        <w:t xml:space="preserve"> būtisk</w:t>
      </w:r>
      <w:r>
        <w:rPr>
          <w:sz w:val="22"/>
          <w:szCs w:val="22"/>
          <w:lang w:val="lv-LV"/>
        </w:rPr>
        <w:t>u</w:t>
      </w:r>
      <w:r w:rsidRPr="004958C1">
        <w:rPr>
          <w:sz w:val="22"/>
          <w:szCs w:val="22"/>
          <w:lang w:val="lv-LV"/>
        </w:rPr>
        <w:t xml:space="preserve"> atšķirīb</w:t>
      </w:r>
      <w:r>
        <w:rPr>
          <w:sz w:val="22"/>
          <w:szCs w:val="22"/>
          <w:lang w:val="lv-LV"/>
        </w:rPr>
        <w:t>u</w:t>
      </w:r>
      <w:r w:rsidRPr="004958C1">
        <w:rPr>
          <w:sz w:val="22"/>
          <w:szCs w:val="22"/>
          <w:lang w:val="lv-LV"/>
        </w:rPr>
        <w:t xml:space="preserve"> </w:t>
      </w:r>
      <w:proofErr w:type="spellStart"/>
      <w:r w:rsidRPr="004958C1">
        <w:rPr>
          <w:sz w:val="22"/>
          <w:szCs w:val="22"/>
          <w:lang w:val="lv-LV"/>
        </w:rPr>
        <w:t>benazeprilāta</w:t>
      </w:r>
      <w:proofErr w:type="spellEnd"/>
      <w:r w:rsidRPr="004958C1">
        <w:rPr>
          <w:sz w:val="22"/>
          <w:szCs w:val="22"/>
          <w:lang w:val="lv-LV"/>
        </w:rPr>
        <w:t xml:space="preserve"> farmakokinētikā, </w:t>
      </w:r>
      <w:r>
        <w:rPr>
          <w:sz w:val="22"/>
          <w:szCs w:val="22"/>
          <w:lang w:val="lv-LV"/>
        </w:rPr>
        <w:t>ja</w:t>
      </w:r>
      <w:r w:rsidRPr="004958C1">
        <w:rPr>
          <w:sz w:val="22"/>
          <w:szCs w:val="22"/>
          <w:lang w:val="lv-LV"/>
        </w:rPr>
        <w:t xml:space="preserve"> </w:t>
      </w:r>
      <w:proofErr w:type="spellStart"/>
      <w:r w:rsidRPr="004958C1">
        <w:rPr>
          <w:sz w:val="22"/>
          <w:szCs w:val="22"/>
          <w:lang w:val="lv-LV"/>
        </w:rPr>
        <w:t>benazeprila</w:t>
      </w:r>
      <w:proofErr w:type="spellEnd"/>
      <w:r w:rsidRPr="004958C1">
        <w:rPr>
          <w:sz w:val="22"/>
          <w:szCs w:val="22"/>
          <w:lang w:val="lv-LV"/>
        </w:rPr>
        <w:t xml:space="preserve"> </w:t>
      </w:r>
      <w:proofErr w:type="spellStart"/>
      <w:r w:rsidRPr="004958C1">
        <w:rPr>
          <w:sz w:val="22"/>
          <w:szCs w:val="22"/>
          <w:lang w:val="lv-LV"/>
        </w:rPr>
        <w:t>hidrohlorīds</w:t>
      </w:r>
      <w:proofErr w:type="spellEnd"/>
      <w:r w:rsidRPr="004958C1">
        <w:rPr>
          <w:sz w:val="22"/>
          <w:szCs w:val="22"/>
          <w:lang w:val="lv-LV"/>
        </w:rPr>
        <w:t xml:space="preserve"> tiek ievadīts </w:t>
      </w:r>
      <w:r>
        <w:rPr>
          <w:sz w:val="22"/>
          <w:szCs w:val="22"/>
          <w:lang w:val="lv-LV"/>
        </w:rPr>
        <w:t>suņiem</w:t>
      </w:r>
      <w:r w:rsidRPr="004958C1">
        <w:rPr>
          <w:sz w:val="22"/>
          <w:szCs w:val="22"/>
          <w:lang w:val="lv-LV"/>
        </w:rPr>
        <w:t xml:space="preserve"> pēc ēšanas vai tukšā dūšā. </w:t>
      </w:r>
    </w:p>
    <w:p w14:paraId="18EC6015" w14:textId="77777777" w:rsidR="006E0E34" w:rsidRPr="009E24E1" w:rsidRDefault="006E0E34" w:rsidP="006E0E34">
      <w:pPr>
        <w:pStyle w:val="Default"/>
        <w:rPr>
          <w:sz w:val="22"/>
          <w:szCs w:val="22"/>
          <w:lang w:val="lv-LV"/>
        </w:rPr>
      </w:pPr>
      <w:r w:rsidRPr="009E24E1">
        <w:rPr>
          <w:sz w:val="22"/>
          <w:szCs w:val="22"/>
          <w:lang w:val="lv-LV"/>
        </w:rPr>
        <w:lastRenderedPageBreak/>
        <w:t xml:space="preserve">Atkārtota </w:t>
      </w:r>
      <w:proofErr w:type="spellStart"/>
      <w:r w:rsidRPr="009E24E1">
        <w:rPr>
          <w:sz w:val="22"/>
          <w:szCs w:val="22"/>
          <w:lang w:val="lv-LV"/>
        </w:rPr>
        <w:t>benazeprila</w:t>
      </w:r>
      <w:proofErr w:type="spellEnd"/>
      <w:r w:rsidRPr="009E24E1">
        <w:rPr>
          <w:sz w:val="22"/>
          <w:szCs w:val="22"/>
          <w:lang w:val="lv-LV"/>
        </w:rPr>
        <w:t xml:space="preserve"> lietošana izraisa nelielu </w:t>
      </w:r>
      <w:proofErr w:type="spellStart"/>
      <w:r w:rsidRPr="009E24E1">
        <w:rPr>
          <w:sz w:val="22"/>
          <w:szCs w:val="22"/>
          <w:lang w:val="lv-LV"/>
        </w:rPr>
        <w:t>benazeprilāta</w:t>
      </w:r>
      <w:proofErr w:type="spellEnd"/>
      <w:r w:rsidRPr="009E24E1">
        <w:rPr>
          <w:sz w:val="22"/>
          <w:szCs w:val="22"/>
          <w:lang w:val="lv-LV"/>
        </w:rPr>
        <w:t xml:space="preserve"> </w:t>
      </w:r>
      <w:proofErr w:type="spellStart"/>
      <w:r w:rsidRPr="009E24E1">
        <w:rPr>
          <w:sz w:val="22"/>
          <w:szCs w:val="22"/>
          <w:lang w:val="lv-LV"/>
        </w:rPr>
        <w:t>bioakumulāciju</w:t>
      </w:r>
      <w:proofErr w:type="spellEnd"/>
      <w:r w:rsidRPr="009E24E1">
        <w:rPr>
          <w:sz w:val="22"/>
          <w:szCs w:val="22"/>
          <w:lang w:val="lv-LV"/>
        </w:rPr>
        <w:t xml:space="preserve"> (R= 1,47 suņiem ar 0,5 mg/kg), līdzsvara stāvoklis tiek sasniegts pēc dažām dienām (suņiem 4 dienās). </w:t>
      </w:r>
    </w:p>
    <w:p w14:paraId="3F2EC5B1" w14:textId="77777777" w:rsidR="006E0E34" w:rsidRPr="009E24E1" w:rsidRDefault="006E0E34" w:rsidP="006E0E34">
      <w:pPr>
        <w:pStyle w:val="Default"/>
        <w:rPr>
          <w:sz w:val="22"/>
          <w:szCs w:val="22"/>
          <w:lang w:val="lv-LV"/>
        </w:rPr>
      </w:pPr>
      <w:r w:rsidRPr="009E24E1">
        <w:rPr>
          <w:sz w:val="22"/>
          <w:szCs w:val="22"/>
          <w:lang w:val="lv-LV"/>
        </w:rPr>
        <w:t xml:space="preserve">54% </w:t>
      </w:r>
      <w:proofErr w:type="spellStart"/>
      <w:r w:rsidRPr="009E24E1">
        <w:rPr>
          <w:sz w:val="22"/>
          <w:szCs w:val="22"/>
          <w:lang w:val="lv-LV"/>
        </w:rPr>
        <w:t>benazeprilāta</w:t>
      </w:r>
      <w:proofErr w:type="spellEnd"/>
      <w:r w:rsidRPr="009E24E1">
        <w:rPr>
          <w:sz w:val="22"/>
          <w:szCs w:val="22"/>
          <w:lang w:val="lv-LV"/>
        </w:rPr>
        <w:t xml:space="preserve"> suņiem izdalās ar žulti, bet 46%- ar urīnu suņiem. </w:t>
      </w:r>
    </w:p>
    <w:p w14:paraId="0062FCC2" w14:textId="77777777" w:rsidR="006E0E34" w:rsidRPr="009E24E1" w:rsidRDefault="006E0E34" w:rsidP="006E0E34">
      <w:pPr>
        <w:pStyle w:val="Default"/>
        <w:rPr>
          <w:sz w:val="22"/>
          <w:szCs w:val="22"/>
          <w:lang w:val="lv-LV"/>
        </w:rPr>
      </w:pPr>
      <w:r w:rsidRPr="009E24E1">
        <w:rPr>
          <w:sz w:val="22"/>
          <w:szCs w:val="22"/>
          <w:lang w:val="lv-LV"/>
        </w:rPr>
        <w:t xml:space="preserve">Suņiem ar pavājinātu nieru funkciju </w:t>
      </w:r>
      <w:proofErr w:type="spellStart"/>
      <w:r w:rsidRPr="009E24E1">
        <w:rPr>
          <w:sz w:val="22"/>
          <w:szCs w:val="22"/>
          <w:lang w:val="lv-LV"/>
        </w:rPr>
        <w:t>benazeprilāta</w:t>
      </w:r>
      <w:proofErr w:type="spellEnd"/>
      <w:r w:rsidRPr="009E24E1">
        <w:rPr>
          <w:sz w:val="22"/>
          <w:szCs w:val="22"/>
          <w:lang w:val="lv-LV"/>
        </w:rPr>
        <w:t xml:space="preserve"> izvadīšana netiek ietekmēta, tāpēc nieru mazspējas gadījumos deva nav jāpielāgo.</w:t>
      </w:r>
    </w:p>
    <w:p w14:paraId="70874FB4" w14:textId="77777777" w:rsidR="006E0E34" w:rsidRDefault="006E0E34" w:rsidP="006E0E34">
      <w:pPr>
        <w:pStyle w:val="Default"/>
        <w:rPr>
          <w:sz w:val="22"/>
          <w:szCs w:val="22"/>
          <w:lang w:val="lv-LV"/>
        </w:rPr>
      </w:pPr>
    </w:p>
    <w:p w14:paraId="12099332" w14:textId="77777777" w:rsidR="006E0E34" w:rsidRPr="009E24E1" w:rsidRDefault="006E0E34" w:rsidP="006E0E34">
      <w:pPr>
        <w:pStyle w:val="Default"/>
        <w:rPr>
          <w:sz w:val="22"/>
          <w:szCs w:val="22"/>
          <w:lang w:val="lv-LV"/>
        </w:rPr>
      </w:pPr>
    </w:p>
    <w:p w14:paraId="1460AF1F" w14:textId="77777777" w:rsidR="006E0E34" w:rsidRPr="009E24E1" w:rsidRDefault="006E0E34" w:rsidP="006E0E34">
      <w:pPr>
        <w:pStyle w:val="Default"/>
        <w:rPr>
          <w:b/>
          <w:bCs/>
          <w:sz w:val="22"/>
          <w:szCs w:val="22"/>
          <w:lang w:val="lv-LV"/>
        </w:rPr>
      </w:pPr>
      <w:r w:rsidRPr="009E24E1">
        <w:rPr>
          <w:b/>
          <w:bCs/>
          <w:sz w:val="22"/>
          <w:szCs w:val="22"/>
          <w:lang w:val="lv-LV"/>
        </w:rPr>
        <w:t xml:space="preserve">6. FARMACEITISKĀ INFORMĀCIJA </w:t>
      </w:r>
    </w:p>
    <w:p w14:paraId="5C2AF673" w14:textId="77777777" w:rsidR="006E0E34" w:rsidRPr="009E24E1" w:rsidRDefault="006E0E34" w:rsidP="006E0E34">
      <w:pPr>
        <w:pStyle w:val="Default"/>
        <w:rPr>
          <w:sz w:val="22"/>
          <w:szCs w:val="22"/>
          <w:lang w:val="lv-LV"/>
        </w:rPr>
      </w:pPr>
    </w:p>
    <w:p w14:paraId="773D90D6" w14:textId="77777777" w:rsidR="006E0E34" w:rsidRPr="009E24E1" w:rsidRDefault="006E0E34" w:rsidP="006E0E34">
      <w:pPr>
        <w:pStyle w:val="Default"/>
        <w:rPr>
          <w:b/>
          <w:bCs/>
          <w:sz w:val="22"/>
          <w:szCs w:val="22"/>
          <w:lang w:val="lv-LV"/>
        </w:rPr>
      </w:pPr>
      <w:r w:rsidRPr="009E24E1">
        <w:rPr>
          <w:b/>
          <w:bCs/>
          <w:sz w:val="22"/>
          <w:szCs w:val="22"/>
          <w:lang w:val="lv-LV"/>
        </w:rPr>
        <w:t xml:space="preserve">6.1 </w:t>
      </w:r>
      <w:proofErr w:type="spellStart"/>
      <w:r w:rsidRPr="009E24E1">
        <w:rPr>
          <w:b/>
          <w:bCs/>
          <w:sz w:val="22"/>
          <w:szCs w:val="22"/>
          <w:lang w:val="lv-LV"/>
        </w:rPr>
        <w:t>Palīgvielu</w:t>
      </w:r>
      <w:proofErr w:type="spellEnd"/>
      <w:r w:rsidRPr="009E24E1">
        <w:rPr>
          <w:b/>
          <w:bCs/>
          <w:sz w:val="22"/>
          <w:szCs w:val="22"/>
          <w:lang w:val="lv-LV"/>
        </w:rPr>
        <w:t xml:space="preserve"> saraksts </w:t>
      </w:r>
    </w:p>
    <w:p w14:paraId="0FEA53A3" w14:textId="77777777" w:rsidR="006E0E34" w:rsidRPr="009E24E1" w:rsidRDefault="006E0E34" w:rsidP="006E0E34">
      <w:pPr>
        <w:pStyle w:val="Default"/>
        <w:rPr>
          <w:sz w:val="22"/>
          <w:szCs w:val="22"/>
          <w:lang w:val="lv-LV"/>
        </w:rPr>
      </w:pPr>
    </w:p>
    <w:p w14:paraId="2B974B4A" w14:textId="77777777" w:rsidR="006E0E34" w:rsidRPr="009E24E1" w:rsidRDefault="006E0E34" w:rsidP="006E0E34">
      <w:pPr>
        <w:pStyle w:val="Default"/>
        <w:rPr>
          <w:sz w:val="22"/>
          <w:szCs w:val="22"/>
          <w:lang w:val="lv-LV"/>
        </w:rPr>
      </w:pPr>
      <w:r w:rsidRPr="009E24E1">
        <w:rPr>
          <w:sz w:val="22"/>
          <w:szCs w:val="22"/>
          <w:lang w:val="lv-LV"/>
        </w:rPr>
        <w:t xml:space="preserve">Laktozes </w:t>
      </w:r>
      <w:proofErr w:type="spellStart"/>
      <w:r w:rsidRPr="009E24E1">
        <w:rPr>
          <w:sz w:val="22"/>
          <w:szCs w:val="22"/>
          <w:lang w:val="lv-LV"/>
        </w:rPr>
        <w:t>monohidrāts</w:t>
      </w:r>
      <w:proofErr w:type="spellEnd"/>
      <w:r w:rsidRPr="009E24E1">
        <w:rPr>
          <w:sz w:val="22"/>
          <w:szCs w:val="22"/>
          <w:lang w:val="lv-LV"/>
        </w:rPr>
        <w:t xml:space="preserve"> </w:t>
      </w:r>
    </w:p>
    <w:p w14:paraId="66301CC3" w14:textId="77777777" w:rsidR="006E0E34" w:rsidRPr="004958C1" w:rsidRDefault="006E0E34" w:rsidP="006E0E34">
      <w:pPr>
        <w:pStyle w:val="Default"/>
        <w:rPr>
          <w:sz w:val="22"/>
          <w:szCs w:val="22"/>
          <w:lang w:val="lv-LV"/>
        </w:rPr>
      </w:pPr>
      <w:r w:rsidRPr="004958C1">
        <w:rPr>
          <w:sz w:val="22"/>
          <w:szCs w:val="22"/>
          <w:lang w:val="lv-LV"/>
        </w:rPr>
        <w:t>Celulozes</w:t>
      </w:r>
      <w:r>
        <w:rPr>
          <w:sz w:val="22"/>
          <w:szCs w:val="22"/>
          <w:lang w:val="lv-LV"/>
        </w:rPr>
        <w:t>,</w:t>
      </w:r>
      <w:r w:rsidRPr="004958C1">
        <w:rPr>
          <w:sz w:val="22"/>
          <w:szCs w:val="22"/>
          <w:lang w:val="lv-LV"/>
        </w:rPr>
        <w:t xml:space="preserve"> </w:t>
      </w:r>
      <w:proofErr w:type="spellStart"/>
      <w:r w:rsidRPr="004958C1">
        <w:rPr>
          <w:sz w:val="22"/>
          <w:szCs w:val="22"/>
          <w:lang w:val="lv-LV"/>
        </w:rPr>
        <w:t>mikrokristāl</w:t>
      </w:r>
      <w:r>
        <w:rPr>
          <w:sz w:val="22"/>
          <w:szCs w:val="22"/>
          <w:lang w:val="lv-LV"/>
        </w:rPr>
        <w:t>iskā</w:t>
      </w:r>
      <w:proofErr w:type="spellEnd"/>
    </w:p>
    <w:p w14:paraId="5ECC5E99" w14:textId="77777777" w:rsidR="006E0E34" w:rsidRPr="004958C1" w:rsidRDefault="006E0E34" w:rsidP="006E0E34">
      <w:pPr>
        <w:pStyle w:val="Default"/>
        <w:rPr>
          <w:sz w:val="22"/>
          <w:szCs w:val="22"/>
          <w:lang w:val="lv-LV"/>
        </w:rPr>
      </w:pPr>
      <w:r w:rsidRPr="004958C1">
        <w:rPr>
          <w:sz w:val="22"/>
          <w:szCs w:val="22"/>
          <w:lang w:val="lv-LV"/>
        </w:rPr>
        <w:t xml:space="preserve">Kviešu ciete </w:t>
      </w:r>
    </w:p>
    <w:p w14:paraId="6155F3CA" w14:textId="77777777" w:rsidR="006E0E34" w:rsidRPr="004958C1" w:rsidRDefault="006E0E34" w:rsidP="006E0E34">
      <w:pPr>
        <w:pStyle w:val="Default"/>
        <w:rPr>
          <w:sz w:val="22"/>
          <w:szCs w:val="22"/>
          <w:lang w:val="lv-LV"/>
        </w:rPr>
      </w:pPr>
      <w:r w:rsidRPr="004958C1">
        <w:rPr>
          <w:sz w:val="22"/>
          <w:szCs w:val="22"/>
          <w:lang w:val="lv-LV"/>
        </w:rPr>
        <w:t xml:space="preserve">Nātrija cietes </w:t>
      </w:r>
      <w:proofErr w:type="spellStart"/>
      <w:r>
        <w:rPr>
          <w:sz w:val="22"/>
          <w:szCs w:val="22"/>
          <w:lang w:val="lv-LV"/>
        </w:rPr>
        <w:t>glikolāts</w:t>
      </w:r>
      <w:proofErr w:type="spellEnd"/>
      <w:r w:rsidRPr="004958C1">
        <w:rPr>
          <w:sz w:val="22"/>
          <w:szCs w:val="22"/>
          <w:lang w:val="lv-LV"/>
        </w:rPr>
        <w:t xml:space="preserve"> (A tips) </w:t>
      </w:r>
    </w:p>
    <w:p w14:paraId="39766EEA" w14:textId="77777777" w:rsidR="006E0E34" w:rsidRPr="004958C1" w:rsidRDefault="006E0E34" w:rsidP="006E0E34">
      <w:pPr>
        <w:pStyle w:val="Default"/>
        <w:rPr>
          <w:sz w:val="22"/>
          <w:szCs w:val="22"/>
          <w:lang w:val="lv-LV"/>
        </w:rPr>
      </w:pPr>
      <w:r>
        <w:rPr>
          <w:sz w:val="22"/>
          <w:szCs w:val="22"/>
          <w:lang w:val="lv-LV"/>
        </w:rPr>
        <w:t>Glicerīna</w:t>
      </w:r>
      <w:r w:rsidRPr="004958C1">
        <w:rPr>
          <w:sz w:val="22"/>
          <w:szCs w:val="22"/>
          <w:lang w:val="lv-LV"/>
        </w:rPr>
        <w:t xml:space="preserve"> </w:t>
      </w:r>
      <w:proofErr w:type="spellStart"/>
      <w:r w:rsidRPr="004958C1">
        <w:rPr>
          <w:sz w:val="22"/>
          <w:szCs w:val="22"/>
          <w:lang w:val="lv-LV"/>
        </w:rPr>
        <w:t>distearāts</w:t>
      </w:r>
      <w:proofErr w:type="spellEnd"/>
      <w:r w:rsidRPr="004958C1">
        <w:rPr>
          <w:sz w:val="22"/>
          <w:szCs w:val="22"/>
          <w:lang w:val="lv-LV"/>
        </w:rPr>
        <w:t xml:space="preserve"> </w:t>
      </w:r>
    </w:p>
    <w:p w14:paraId="0F89DB61" w14:textId="77777777" w:rsidR="006E0E34" w:rsidRPr="004958C1" w:rsidRDefault="006E0E34" w:rsidP="006E0E34">
      <w:pPr>
        <w:pStyle w:val="Default"/>
        <w:rPr>
          <w:sz w:val="22"/>
          <w:szCs w:val="22"/>
          <w:lang w:val="lv-LV"/>
        </w:rPr>
      </w:pPr>
      <w:r w:rsidRPr="004958C1">
        <w:rPr>
          <w:sz w:val="22"/>
          <w:szCs w:val="22"/>
          <w:lang w:val="lv-LV"/>
        </w:rPr>
        <w:t xml:space="preserve">Sausais raugs </w:t>
      </w:r>
    </w:p>
    <w:p w14:paraId="36B1DFF2" w14:textId="77777777" w:rsidR="006E0E34" w:rsidRPr="009E24E1" w:rsidRDefault="006E0E34" w:rsidP="006E0E34">
      <w:pPr>
        <w:pStyle w:val="Default"/>
        <w:jc w:val="both"/>
        <w:rPr>
          <w:sz w:val="22"/>
          <w:szCs w:val="22"/>
          <w:lang w:val="lv-LV"/>
        </w:rPr>
      </w:pPr>
      <w:r w:rsidRPr="004958C1">
        <w:rPr>
          <w:sz w:val="22"/>
          <w:szCs w:val="22"/>
          <w:lang w:val="lv-LV"/>
        </w:rPr>
        <w:t xml:space="preserve">Aknu pulvera </w:t>
      </w:r>
      <w:r>
        <w:rPr>
          <w:sz w:val="22"/>
          <w:szCs w:val="22"/>
          <w:lang w:val="lv-LV"/>
        </w:rPr>
        <w:t>aromatizētājs</w:t>
      </w:r>
      <w:r w:rsidRPr="004958C1">
        <w:rPr>
          <w:sz w:val="22"/>
          <w:szCs w:val="22"/>
          <w:lang w:val="lv-LV"/>
        </w:rPr>
        <w:t xml:space="preserve"> </w:t>
      </w:r>
    </w:p>
    <w:p w14:paraId="60E91A3C" w14:textId="77777777" w:rsidR="006E0E34" w:rsidRPr="00DF2DBB" w:rsidRDefault="006E0E34" w:rsidP="006E0E34">
      <w:pPr>
        <w:spacing w:line="240" w:lineRule="auto"/>
        <w:ind w:left="567" w:hanging="567"/>
        <w:jc w:val="both"/>
        <w:rPr>
          <w:b/>
          <w:color w:val="000000"/>
          <w:lang w:val="lv-LV"/>
        </w:rPr>
      </w:pPr>
      <w:r w:rsidRPr="009E24E1">
        <w:rPr>
          <w:szCs w:val="22"/>
          <w:lang w:val="lv-LV"/>
        </w:rPr>
        <w:t>Talks</w:t>
      </w:r>
    </w:p>
    <w:p w14:paraId="69A04909" w14:textId="77777777" w:rsidR="006E0E34" w:rsidRPr="00884FF4" w:rsidRDefault="006E0E34" w:rsidP="006E0E34">
      <w:pPr>
        <w:spacing w:line="240" w:lineRule="auto"/>
        <w:ind w:left="567" w:hanging="567"/>
        <w:jc w:val="both"/>
        <w:rPr>
          <w:b/>
          <w:color w:val="000000"/>
          <w:lang w:val="lv-LV"/>
        </w:rPr>
      </w:pPr>
    </w:p>
    <w:p w14:paraId="451EC4EC" w14:textId="77777777" w:rsidR="006E0E34" w:rsidRPr="00884FF4" w:rsidRDefault="006E0E34" w:rsidP="006E0E34">
      <w:pPr>
        <w:spacing w:line="240" w:lineRule="auto"/>
        <w:ind w:left="567" w:hanging="567"/>
        <w:jc w:val="both"/>
        <w:rPr>
          <w:b/>
          <w:color w:val="000000"/>
          <w:lang w:val="lv-LV"/>
        </w:rPr>
      </w:pPr>
      <w:r w:rsidRPr="00884FF4">
        <w:rPr>
          <w:b/>
          <w:color w:val="000000"/>
          <w:lang w:val="lv-LV"/>
        </w:rPr>
        <w:t>6.2</w:t>
      </w:r>
      <w:r w:rsidRPr="00884FF4">
        <w:rPr>
          <w:b/>
          <w:color w:val="000000"/>
          <w:lang w:val="lv-LV"/>
        </w:rPr>
        <w:tab/>
        <w:t>Būtiska nesaderība</w:t>
      </w:r>
    </w:p>
    <w:p w14:paraId="487565BB" w14:textId="77777777" w:rsidR="006E0E34" w:rsidRPr="00884FF4" w:rsidRDefault="006E0E34" w:rsidP="006E0E34">
      <w:pPr>
        <w:spacing w:line="240" w:lineRule="auto"/>
        <w:ind w:left="567" w:hanging="567"/>
        <w:jc w:val="both"/>
        <w:rPr>
          <w:color w:val="000000"/>
          <w:lang w:val="lv-LV"/>
        </w:rPr>
      </w:pPr>
    </w:p>
    <w:p w14:paraId="5ACC8229" w14:textId="77777777" w:rsidR="006E0E34" w:rsidRPr="00884FF4" w:rsidRDefault="006E0E34" w:rsidP="006E0E34">
      <w:pPr>
        <w:tabs>
          <w:tab w:val="clear" w:pos="567"/>
        </w:tabs>
        <w:spacing w:line="240" w:lineRule="auto"/>
        <w:jc w:val="both"/>
        <w:rPr>
          <w:color w:val="000000"/>
          <w:lang w:val="lv-LV"/>
        </w:rPr>
      </w:pPr>
      <w:r w:rsidRPr="00884FF4">
        <w:rPr>
          <w:color w:val="000000"/>
          <w:lang w:val="lv-LV"/>
        </w:rPr>
        <w:t xml:space="preserve">Nav </w:t>
      </w:r>
      <w:r w:rsidRPr="00884FF4">
        <w:rPr>
          <w:rFonts w:ascii="TimesNewRoman,Italic" w:hAnsi="TimesNewRoman,Italic"/>
          <w:color w:val="000000"/>
          <w:lang w:val="lv-LV"/>
        </w:rPr>
        <w:t>piem</w:t>
      </w:r>
      <w:r w:rsidRPr="00884FF4">
        <w:rPr>
          <w:rFonts w:ascii="TimesNewRoman,Italic" w:hAnsi="TimesNewRoman,Italic" w:hint="eastAsia"/>
          <w:color w:val="000000"/>
          <w:lang w:val="lv-LV"/>
        </w:rPr>
        <w:t>ē</w:t>
      </w:r>
      <w:r w:rsidRPr="00884FF4">
        <w:rPr>
          <w:rFonts w:ascii="TimesNewRoman,Italic" w:hAnsi="TimesNewRoman,Italic"/>
          <w:color w:val="000000"/>
          <w:lang w:val="lv-LV"/>
        </w:rPr>
        <w:t>rojama</w:t>
      </w:r>
      <w:r w:rsidRPr="00884FF4">
        <w:rPr>
          <w:color w:val="000000"/>
          <w:lang w:val="lv-LV"/>
        </w:rPr>
        <w:t>.</w:t>
      </w:r>
    </w:p>
    <w:p w14:paraId="72AA46D1" w14:textId="77777777" w:rsidR="006E0E34" w:rsidRPr="00884FF4" w:rsidRDefault="006E0E34" w:rsidP="006E0E34">
      <w:pPr>
        <w:tabs>
          <w:tab w:val="clear" w:pos="567"/>
        </w:tabs>
        <w:spacing w:line="240" w:lineRule="auto"/>
        <w:jc w:val="both"/>
        <w:rPr>
          <w:color w:val="000000"/>
          <w:lang w:val="lv-LV"/>
        </w:rPr>
      </w:pPr>
    </w:p>
    <w:p w14:paraId="096BBDA9" w14:textId="77777777" w:rsidR="006E0E34" w:rsidRPr="00884FF4" w:rsidRDefault="006E0E34" w:rsidP="006E0E34">
      <w:pPr>
        <w:tabs>
          <w:tab w:val="clear" w:pos="567"/>
        </w:tabs>
        <w:spacing w:line="240" w:lineRule="auto"/>
        <w:ind w:left="567" w:hanging="567"/>
        <w:jc w:val="both"/>
        <w:rPr>
          <w:b/>
          <w:color w:val="000000"/>
          <w:lang w:val="lv-LV"/>
        </w:rPr>
      </w:pPr>
      <w:r w:rsidRPr="00884FF4">
        <w:rPr>
          <w:b/>
          <w:color w:val="000000"/>
          <w:lang w:val="lv-LV"/>
        </w:rPr>
        <w:t>6.3</w:t>
      </w:r>
      <w:r w:rsidRPr="00884FF4">
        <w:rPr>
          <w:b/>
          <w:color w:val="000000"/>
          <w:lang w:val="lv-LV"/>
        </w:rPr>
        <w:tab/>
        <w:t>Derīguma termiņš</w:t>
      </w:r>
    </w:p>
    <w:p w14:paraId="0557A815" w14:textId="77777777" w:rsidR="006E0E34" w:rsidRPr="00884FF4" w:rsidRDefault="006E0E34" w:rsidP="006E0E34">
      <w:pPr>
        <w:tabs>
          <w:tab w:val="clear" w:pos="567"/>
        </w:tabs>
        <w:spacing w:line="240" w:lineRule="auto"/>
        <w:ind w:left="567" w:hanging="567"/>
        <w:jc w:val="both"/>
        <w:rPr>
          <w:color w:val="000000"/>
          <w:lang w:val="lv-LV"/>
        </w:rPr>
      </w:pPr>
    </w:p>
    <w:p w14:paraId="0ED7DD23" w14:textId="77777777" w:rsidR="006E0E34" w:rsidRPr="009E24E1" w:rsidRDefault="006E0E34" w:rsidP="006E0E34">
      <w:pPr>
        <w:pStyle w:val="Default"/>
        <w:jc w:val="both"/>
        <w:rPr>
          <w:sz w:val="22"/>
          <w:szCs w:val="22"/>
          <w:lang w:val="lv-LV"/>
        </w:rPr>
      </w:pPr>
      <w:r w:rsidRPr="009E24E1">
        <w:rPr>
          <w:sz w:val="22"/>
          <w:szCs w:val="22"/>
          <w:lang w:val="lv-LV"/>
        </w:rPr>
        <w:t xml:space="preserve">Veterināro zāļu derīguma termiņš izplatīšanai paredzētā iepakojumā: 18 mēneši. </w:t>
      </w:r>
    </w:p>
    <w:p w14:paraId="0A4B4157" w14:textId="77777777" w:rsidR="006E0E34" w:rsidRPr="009E24E1" w:rsidRDefault="006E0E34" w:rsidP="006E0E34">
      <w:pPr>
        <w:tabs>
          <w:tab w:val="clear" w:pos="567"/>
        </w:tabs>
        <w:spacing w:line="240" w:lineRule="auto"/>
        <w:ind w:left="567" w:hanging="567"/>
        <w:jc w:val="both"/>
        <w:rPr>
          <w:szCs w:val="22"/>
          <w:lang w:val="lv-LV"/>
        </w:rPr>
      </w:pPr>
      <w:r w:rsidRPr="009E24E1">
        <w:rPr>
          <w:szCs w:val="22"/>
          <w:lang w:val="lv-LV"/>
        </w:rPr>
        <w:t>Sadalītās tablešu puses izlieto</w:t>
      </w:r>
      <w:r>
        <w:rPr>
          <w:szCs w:val="22"/>
          <w:lang w:val="lv-LV"/>
        </w:rPr>
        <w:t>t</w:t>
      </w:r>
      <w:r w:rsidRPr="009E24E1">
        <w:rPr>
          <w:szCs w:val="22"/>
          <w:lang w:val="lv-LV"/>
        </w:rPr>
        <w:t xml:space="preserve"> 2 dienu laikā. </w:t>
      </w:r>
    </w:p>
    <w:p w14:paraId="04164DDF" w14:textId="77777777" w:rsidR="006E0E34" w:rsidRPr="009E24E1" w:rsidRDefault="006E0E34" w:rsidP="006E0E34">
      <w:pPr>
        <w:tabs>
          <w:tab w:val="clear" w:pos="567"/>
        </w:tabs>
        <w:spacing w:line="240" w:lineRule="auto"/>
        <w:ind w:left="567" w:hanging="567"/>
        <w:jc w:val="both"/>
        <w:rPr>
          <w:szCs w:val="22"/>
          <w:lang w:val="lv-LV"/>
        </w:rPr>
      </w:pPr>
    </w:p>
    <w:p w14:paraId="66B61E61" w14:textId="77777777" w:rsidR="006E0E34" w:rsidRPr="00DF2DBB" w:rsidRDefault="006E0E34" w:rsidP="006E0E34">
      <w:pPr>
        <w:tabs>
          <w:tab w:val="clear" w:pos="567"/>
        </w:tabs>
        <w:spacing w:line="240" w:lineRule="auto"/>
        <w:ind w:left="567" w:hanging="567"/>
        <w:jc w:val="both"/>
        <w:rPr>
          <w:b/>
          <w:color w:val="000000"/>
          <w:lang w:val="lv-LV"/>
        </w:rPr>
      </w:pPr>
      <w:r w:rsidRPr="00DF2DBB">
        <w:rPr>
          <w:b/>
          <w:color w:val="000000"/>
          <w:lang w:val="lv-LV"/>
        </w:rPr>
        <w:t>6.4.</w:t>
      </w:r>
      <w:r w:rsidRPr="00DF2DBB">
        <w:rPr>
          <w:b/>
          <w:color w:val="000000"/>
          <w:lang w:val="lv-LV"/>
        </w:rPr>
        <w:tab/>
        <w:t xml:space="preserve">Īpaši uzglabāšanas nosacījumi </w:t>
      </w:r>
    </w:p>
    <w:p w14:paraId="73B85C2E" w14:textId="77777777" w:rsidR="006E0E34" w:rsidRPr="00884FF4" w:rsidRDefault="006E0E34" w:rsidP="006E0E34">
      <w:pPr>
        <w:tabs>
          <w:tab w:val="clear" w:pos="567"/>
        </w:tabs>
        <w:spacing w:line="240" w:lineRule="auto"/>
        <w:ind w:left="567" w:hanging="567"/>
        <w:jc w:val="both"/>
        <w:rPr>
          <w:color w:val="000000"/>
          <w:lang w:val="lv-LV"/>
        </w:rPr>
      </w:pPr>
    </w:p>
    <w:p w14:paraId="02B554F7" w14:textId="77777777" w:rsidR="006E0E34" w:rsidRPr="009E24E1" w:rsidRDefault="006E0E34" w:rsidP="006E0E34">
      <w:pPr>
        <w:pStyle w:val="Default"/>
        <w:jc w:val="both"/>
        <w:rPr>
          <w:sz w:val="22"/>
          <w:szCs w:val="22"/>
          <w:lang w:val="lv-LV"/>
        </w:rPr>
      </w:pPr>
      <w:r w:rsidRPr="009E24E1">
        <w:rPr>
          <w:sz w:val="22"/>
          <w:szCs w:val="22"/>
          <w:lang w:val="lv-LV"/>
        </w:rPr>
        <w:t xml:space="preserve">Uzglabāt temperatūrā līdz 25 ° C. </w:t>
      </w:r>
    </w:p>
    <w:p w14:paraId="01892BC6" w14:textId="77777777" w:rsidR="006E0E34" w:rsidRPr="009E24E1" w:rsidRDefault="006E0E34" w:rsidP="006E0E34">
      <w:pPr>
        <w:pStyle w:val="Default"/>
        <w:jc w:val="both"/>
        <w:rPr>
          <w:sz w:val="22"/>
          <w:szCs w:val="22"/>
          <w:lang w:val="lv-LV"/>
        </w:rPr>
      </w:pPr>
      <w:r w:rsidRPr="009E24E1">
        <w:rPr>
          <w:sz w:val="22"/>
          <w:szCs w:val="22"/>
          <w:lang w:val="lv-LV"/>
        </w:rPr>
        <w:t xml:space="preserve">Uzglabāt sausā vietā. </w:t>
      </w:r>
    </w:p>
    <w:p w14:paraId="06610C93" w14:textId="77777777" w:rsidR="006E0E34" w:rsidRDefault="006E0E34" w:rsidP="006E0E34">
      <w:pPr>
        <w:tabs>
          <w:tab w:val="clear" w:pos="567"/>
          <w:tab w:val="left" w:pos="720"/>
        </w:tabs>
        <w:spacing w:line="240" w:lineRule="auto"/>
        <w:jc w:val="both"/>
        <w:rPr>
          <w:noProof/>
          <w:szCs w:val="22"/>
          <w:lang w:val="lv-LV"/>
        </w:rPr>
      </w:pPr>
      <w:bookmarkStart w:id="0" w:name="_Hlk53593416"/>
      <w:r>
        <w:rPr>
          <w:szCs w:val="22"/>
          <w:lang w:val="lv-LV"/>
        </w:rPr>
        <w:t xml:space="preserve">Uzglabājot neizlietoto tabletes pusi, ielikt to atpakaļ atvērtajā </w:t>
      </w:r>
      <w:proofErr w:type="spellStart"/>
      <w:r>
        <w:rPr>
          <w:szCs w:val="22"/>
          <w:lang w:val="lv-LV"/>
        </w:rPr>
        <w:t>blistera</w:t>
      </w:r>
      <w:proofErr w:type="spellEnd"/>
      <w:r>
        <w:rPr>
          <w:szCs w:val="22"/>
          <w:lang w:val="lv-LV"/>
        </w:rPr>
        <w:t xml:space="preserve"> nodalījumā un ievietot kartona kastē, un uzglabāt bērniem neredzamā un nepieejamā vietā.</w:t>
      </w:r>
    </w:p>
    <w:bookmarkEnd w:id="0"/>
    <w:p w14:paraId="542C0C02" w14:textId="77777777" w:rsidR="006E0E34" w:rsidRPr="00884FF4" w:rsidRDefault="006E0E34" w:rsidP="006E0E34">
      <w:pPr>
        <w:tabs>
          <w:tab w:val="clear" w:pos="567"/>
        </w:tabs>
        <w:spacing w:line="240" w:lineRule="auto"/>
        <w:ind w:right="-318"/>
        <w:jc w:val="both"/>
        <w:rPr>
          <w:color w:val="000000"/>
          <w:lang w:val="lv-LV"/>
        </w:rPr>
      </w:pPr>
    </w:p>
    <w:p w14:paraId="38D580AD" w14:textId="77777777" w:rsidR="006E0E34" w:rsidRPr="009E24E1" w:rsidRDefault="006E0E34" w:rsidP="006E0E34">
      <w:pPr>
        <w:pStyle w:val="Default"/>
        <w:jc w:val="both"/>
        <w:rPr>
          <w:b/>
          <w:bCs/>
          <w:sz w:val="22"/>
          <w:szCs w:val="22"/>
          <w:lang w:val="lv-LV"/>
        </w:rPr>
      </w:pPr>
      <w:r w:rsidRPr="009E24E1">
        <w:rPr>
          <w:b/>
          <w:bCs/>
          <w:sz w:val="22"/>
          <w:szCs w:val="22"/>
          <w:lang w:val="lv-LV"/>
        </w:rPr>
        <w:t>6.5.</w:t>
      </w:r>
      <w:r w:rsidRPr="00DF2DBB">
        <w:rPr>
          <w:b/>
          <w:lang w:val="lv-LV"/>
        </w:rPr>
        <w:t xml:space="preserve"> </w:t>
      </w:r>
      <w:r w:rsidRPr="00DF2DBB">
        <w:rPr>
          <w:b/>
          <w:lang w:val="lv-LV"/>
        </w:rPr>
        <w:tab/>
      </w:r>
      <w:r w:rsidRPr="009E24E1">
        <w:rPr>
          <w:b/>
          <w:bCs/>
          <w:sz w:val="22"/>
          <w:szCs w:val="22"/>
          <w:lang w:val="lv-LV"/>
        </w:rPr>
        <w:t xml:space="preserve">Tiešā iepakojuma veids un saturs </w:t>
      </w:r>
    </w:p>
    <w:p w14:paraId="71B631A1" w14:textId="77777777" w:rsidR="006E0E34" w:rsidRPr="009E24E1" w:rsidRDefault="006E0E34" w:rsidP="006E0E34">
      <w:pPr>
        <w:pStyle w:val="Default"/>
        <w:jc w:val="both"/>
        <w:rPr>
          <w:b/>
          <w:bCs/>
          <w:sz w:val="22"/>
          <w:szCs w:val="22"/>
          <w:lang w:val="lv-LV"/>
        </w:rPr>
      </w:pPr>
    </w:p>
    <w:p w14:paraId="759AE3F2" w14:textId="77777777" w:rsidR="006E0E34" w:rsidRPr="009E24E1" w:rsidRDefault="006E0E34" w:rsidP="006E0E34">
      <w:pPr>
        <w:pStyle w:val="Default"/>
        <w:rPr>
          <w:sz w:val="22"/>
          <w:szCs w:val="22"/>
          <w:lang w:val="lv-LV"/>
        </w:rPr>
      </w:pPr>
      <w:r w:rsidRPr="009E24E1">
        <w:rPr>
          <w:sz w:val="22"/>
          <w:szCs w:val="22"/>
          <w:lang w:val="lv-LV"/>
        </w:rPr>
        <w:t xml:space="preserve">PVH / alumīnija / poliamīda laminātos ar alumīnija foliju pārklātos </w:t>
      </w:r>
      <w:proofErr w:type="spellStart"/>
      <w:r w:rsidRPr="009E24E1">
        <w:rPr>
          <w:sz w:val="22"/>
          <w:szCs w:val="22"/>
          <w:lang w:val="lv-LV"/>
        </w:rPr>
        <w:t>blisteros</w:t>
      </w:r>
      <w:proofErr w:type="spellEnd"/>
      <w:r w:rsidRPr="009E24E1">
        <w:rPr>
          <w:sz w:val="22"/>
          <w:szCs w:val="22"/>
          <w:lang w:val="lv-LV"/>
        </w:rPr>
        <w:t xml:space="preserve"> pa 7 tabletēm / </w:t>
      </w:r>
      <w:proofErr w:type="spellStart"/>
      <w:r w:rsidRPr="009E24E1">
        <w:rPr>
          <w:sz w:val="22"/>
          <w:szCs w:val="22"/>
          <w:lang w:val="lv-LV"/>
        </w:rPr>
        <w:t>blisterī</w:t>
      </w:r>
      <w:proofErr w:type="spellEnd"/>
      <w:r w:rsidRPr="009E24E1">
        <w:rPr>
          <w:sz w:val="22"/>
          <w:szCs w:val="22"/>
          <w:lang w:val="lv-LV"/>
        </w:rPr>
        <w:t xml:space="preserve">. </w:t>
      </w:r>
    </w:p>
    <w:p w14:paraId="5227C1DC" w14:textId="77777777" w:rsidR="006E0E34" w:rsidRPr="009E24E1" w:rsidRDefault="006E0E34" w:rsidP="006E0E34">
      <w:pPr>
        <w:pStyle w:val="Default"/>
        <w:rPr>
          <w:sz w:val="22"/>
          <w:szCs w:val="22"/>
          <w:lang w:val="lv-LV"/>
        </w:rPr>
      </w:pPr>
      <w:r w:rsidRPr="009E24E1">
        <w:rPr>
          <w:sz w:val="22"/>
          <w:szCs w:val="22"/>
          <w:lang w:val="lv-LV"/>
        </w:rPr>
        <w:t xml:space="preserve">Kartona </w:t>
      </w:r>
      <w:r>
        <w:rPr>
          <w:sz w:val="22"/>
          <w:szCs w:val="22"/>
          <w:lang w:val="lv-LV"/>
        </w:rPr>
        <w:t>kaste</w:t>
      </w:r>
      <w:r w:rsidRPr="009E24E1">
        <w:rPr>
          <w:sz w:val="22"/>
          <w:szCs w:val="22"/>
          <w:lang w:val="lv-LV"/>
        </w:rPr>
        <w:t xml:space="preserve"> ar 1 </w:t>
      </w:r>
      <w:proofErr w:type="spellStart"/>
      <w:r w:rsidRPr="009E24E1">
        <w:rPr>
          <w:sz w:val="22"/>
          <w:szCs w:val="22"/>
          <w:lang w:val="lv-LV"/>
        </w:rPr>
        <w:t>blisteri</w:t>
      </w:r>
      <w:proofErr w:type="spellEnd"/>
      <w:r w:rsidRPr="009E24E1">
        <w:rPr>
          <w:sz w:val="22"/>
          <w:szCs w:val="22"/>
          <w:lang w:val="lv-LV"/>
        </w:rPr>
        <w:t xml:space="preserve"> pa 7 tabletēm (7 tabletes). </w:t>
      </w:r>
    </w:p>
    <w:p w14:paraId="5A44F401" w14:textId="77777777" w:rsidR="006E0E34" w:rsidRPr="009E24E1" w:rsidRDefault="006E0E34" w:rsidP="006E0E34">
      <w:pPr>
        <w:pStyle w:val="Default"/>
        <w:rPr>
          <w:sz w:val="22"/>
          <w:szCs w:val="22"/>
          <w:lang w:val="lv-LV"/>
        </w:rPr>
      </w:pPr>
      <w:r w:rsidRPr="009E24E1">
        <w:rPr>
          <w:sz w:val="22"/>
          <w:szCs w:val="22"/>
          <w:lang w:val="lv-LV"/>
        </w:rPr>
        <w:t xml:space="preserve">Kartona </w:t>
      </w:r>
      <w:r>
        <w:rPr>
          <w:sz w:val="22"/>
          <w:szCs w:val="22"/>
          <w:lang w:val="lv-LV"/>
        </w:rPr>
        <w:t>kaste</w:t>
      </w:r>
      <w:r w:rsidRPr="009E24E1">
        <w:rPr>
          <w:sz w:val="22"/>
          <w:szCs w:val="22"/>
          <w:lang w:val="lv-LV"/>
        </w:rPr>
        <w:t xml:space="preserve"> ar 2 </w:t>
      </w:r>
      <w:proofErr w:type="spellStart"/>
      <w:r w:rsidRPr="009E24E1">
        <w:rPr>
          <w:sz w:val="22"/>
          <w:szCs w:val="22"/>
          <w:lang w:val="lv-LV"/>
        </w:rPr>
        <w:t>blistera</w:t>
      </w:r>
      <w:proofErr w:type="spellEnd"/>
      <w:r w:rsidRPr="009E24E1">
        <w:rPr>
          <w:sz w:val="22"/>
          <w:szCs w:val="22"/>
          <w:lang w:val="lv-LV"/>
        </w:rPr>
        <w:t xml:space="preserve"> plāksnītēm pa 7 tabletēm (14 tabletes). </w:t>
      </w:r>
    </w:p>
    <w:p w14:paraId="2251B776" w14:textId="77777777" w:rsidR="006E0E34" w:rsidRPr="009E24E1" w:rsidRDefault="006E0E34" w:rsidP="006E0E34">
      <w:pPr>
        <w:pStyle w:val="Default"/>
        <w:rPr>
          <w:sz w:val="22"/>
          <w:szCs w:val="22"/>
          <w:lang w:val="lv-LV"/>
        </w:rPr>
      </w:pPr>
      <w:r w:rsidRPr="009E24E1">
        <w:rPr>
          <w:sz w:val="22"/>
          <w:szCs w:val="22"/>
          <w:lang w:val="lv-LV"/>
        </w:rPr>
        <w:t xml:space="preserve">Kartona </w:t>
      </w:r>
      <w:r>
        <w:rPr>
          <w:sz w:val="22"/>
          <w:szCs w:val="22"/>
          <w:lang w:val="lv-LV"/>
        </w:rPr>
        <w:t>kaste</w:t>
      </w:r>
      <w:r w:rsidRPr="009E24E1">
        <w:rPr>
          <w:sz w:val="22"/>
          <w:szCs w:val="22"/>
          <w:lang w:val="lv-LV"/>
        </w:rPr>
        <w:t xml:space="preserve"> ar 4 </w:t>
      </w:r>
      <w:proofErr w:type="spellStart"/>
      <w:r w:rsidRPr="009E24E1">
        <w:rPr>
          <w:sz w:val="22"/>
          <w:szCs w:val="22"/>
          <w:lang w:val="lv-LV"/>
        </w:rPr>
        <w:t>blistera</w:t>
      </w:r>
      <w:proofErr w:type="spellEnd"/>
      <w:r w:rsidRPr="009E24E1">
        <w:rPr>
          <w:sz w:val="22"/>
          <w:szCs w:val="22"/>
          <w:lang w:val="lv-LV"/>
        </w:rPr>
        <w:t xml:space="preserve"> plāksnītēm pa 7 tabletēm (28 tabletes). </w:t>
      </w:r>
    </w:p>
    <w:p w14:paraId="33F7EF54" w14:textId="77777777" w:rsidR="006E0E34" w:rsidRPr="009E24E1" w:rsidRDefault="006E0E34" w:rsidP="006E0E34">
      <w:pPr>
        <w:pStyle w:val="Default"/>
        <w:rPr>
          <w:sz w:val="22"/>
          <w:szCs w:val="22"/>
          <w:lang w:val="lv-LV"/>
        </w:rPr>
      </w:pPr>
      <w:r w:rsidRPr="009E24E1">
        <w:rPr>
          <w:sz w:val="22"/>
          <w:szCs w:val="22"/>
          <w:lang w:val="lv-LV"/>
        </w:rPr>
        <w:t xml:space="preserve">Kartona </w:t>
      </w:r>
      <w:r>
        <w:rPr>
          <w:sz w:val="22"/>
          <w:szCs w:val="22"/>
          <w:lang w:val="lv-LV"/>
        </w:rPr>
        <w:t>kaste</w:t>
      </w:r>
      <w:r w:rsidRPr="009E24E1">
        <w:rPr>
          <w:sz w:val="22"/>
          <w:szCs w:val="22"/>
          <w:lang w:val="lv-LV"/>
        </w:rPr>
        <w:t xml:space="preserve"> ar 10 </w:t>
      </w:r>
      <w:proofErr w:type="spellStart"/>
      <w:r w:rsidRPr="009E24E1">
        <w:rPr>
          <w:sz w:val="22"/>
          <w:szCs w:val="22"/>
          <w:lang w:val="lv-LV"/>
        </w:rPr>
        <w:t>blistera</w:t>
      </w:r>
      <w:proofErr w:type="spellEnd"/>
      <w:r w:rsidRPr="009E24E1">
        <w:rPr>
          <w:sz w:val="22"/>
          <w:szCs w:val="22"/>
          <w:lang w:val="lv-LV"/>
        </w:rPr>
        <w:t xml:space="preserve"> plāksnītēm pa 7 tabletēm (70 tabletes). </w:t>
      </w:r>
    </w:p>
    <w:p w14:paraId="49A52B9A" w14:textId="77777777" w:rsidR="006E0E34" w:rsidRPr="009E24E1" w:rsidRDefault="006E0E34" w:rsidP="006E0E34">
      <w:pPr>
        <w:pStyle w:val="Default"/>
        <w:jc w:val="both"/>
        <w:rPr>
          <w:sz w:val="22"/>
          <w:szCs w:val="22"/>
          <w:lang w:val="lv-LV"/>
        </w:rPr>
      </w:pPr>
      <w:r w:rsidRPr="009E24E1">
        <w:rPr>
          <w:sz w:val="22"/>
          <w:szCs w:val="22"/>
          <w:lang w:val="lv-LV"/>
        </w:rPr>
        <w:t>Ne visi iepakojuma izmēri var tikt izplatīti.</w:t>
      </w:r>
    </w:p>
    <w:p w14:paraId="608694BA" w14:textId="77777777" w:rsidR="006E0E34" w:rsidRPr="009E24E1" w:rsidRDefault="006E0E34" w:rsidP="006E0E34">
      <w:pPr>
        <w:pStyle w:val="Default"/>
        <w:jc w:val="both"/>
        <w:rPr>
          <w:sz w:val="22"/>
          <w:szCs w:val="22"/>
          <w:lang w:val="lv-LV"/>
        </w:rPr>
      </w:pPr>
    </w:p>
    <w:p w14:paraId="26047EFC" w14:textId="77777777" w:rsidR="006E0E34" w:rsidRPr="009E24E1" w:rsidRDefault="006E0E34" w:rsidP="006E0E34">
      <w:pPr>
        <w:pStyle w:val="Default"/>
        <w:jc w:val="both"/>
        <w:rPr>
          <w:b/>
          <w:bCs/>
          <w:sz w:val="22"/>
          <w:szCs w:val="22"/>
          <w:lang w:val="lv-LV"/>
        </w:rPr>
      </w:pPr>
      <w:r w:rsidRPr="009E24E1">
        <w:rPr>
          <w:b/>
          <w:bCs/>
          <w:sz w:val="22"/>
          <w:szCs w:val="22"/>
          <w:lang w:val="lv-LV"/>
        </w:rPr>
        <w:t xml:space="preserve">6.6 </w:t>
      </w:r>
      <w:r w:rsidRPr="00DF2DBB">
        <w:rPr>
          <w:b/>
          <w:lang w:val="lv-LV"/>
        </w:rPr>
        <w:tab/>
      </w:r>
      <w:r w:rsidRPr="009E24E1">
        <w:rPr>
          <w:b/>
          <w:bCs/>
          <w:sz w:val="22"/>
          <w:szCs w:val="22"/>
          <w:lang w:val="lv-LV"/>
        </w:rPr>
        <w:t>Īpaši norādījumi neizlietot</w:t>
      </w:r>
      <w:r>
        <w:rPr>
          <w:b/>
          <w:bCs/>
          <w:sz w:val="22"/>
          <w:szCs w:val="22"/>
          <w:lang w:val="lv-LV"/>
        </w:rPr>
        <w:t>u</w:t>
      </w:r>
      <w:r w:rsidRPr="009E24E1">
        <w:rPr>
          <w:b/>
          <w:bCs/>
          <w:sz w:val="22"/>
          <w:szCs w:val="22"/>
          <w:lang w:val="lv-LV"/>
        </w:rPr>
        <w:t xml:space="preserve"> veterināro zāļu vai to atkritumu iznīcināšanai</w:t>
      </w:r>
    </w:p>
    <w:p w14:paraId="1588541A" w14:textId="77777777" w:rsidR="006E0E34" w:rsidRPr="009E24E1" w:rsidRDefault="006E0E34" w:rsidP="006E0E34">
      <w:pPr>
        <w:pStyle w:val="Default"/>
        <w:jc w:val="both"/>
        <w:rPr>
          <w:sz w:val="22"/>
          <w:szCs w:val="22"/>
          <w:lang w:val="lv-LV"/>
        </w:rPr>
      </w:pPr>
    </w:p>
    <w:p w14:paraId="2A0F3905" w14:textId="77777777" w:rsidR="006E0E34" w:rsidRPr="00DF2DBB" w:rsidRDefault="006E0E34" w:rsidP="006E0E34">
      <w:pPr>
        <w:tabs>
          <w:tab w:val="clear" w:pos="567"/>
        </w:tabs>
        <w:spacing w:line="240" w:lineRule="auto"/>
        <w:ind w:right="-318"/>
        <w:jc w:val="both"/>
        <w:rPr>
          <w:color w:val="000000"/>
          <w:lang w:val="lv-LV"/>
        </w:rPr>
      </w:pPr>
      <w:r w:rsidRPr="009E24E1">
        <w:rPr>
          <w:szCs w:val="22"/>
          <w:lang w:val="lv-LV"/>
        </w:rPr>
        <w:t>Jebkuras neizlietot</w:t>
      </w:r>
      <w:r>
        <w:rPr>
          <w:szCs w:val="22"/>
          <w:lang w:val="lv-LV"/>
        </w:rPr>
        <w:t>a</w:t>
      </w:r>
      <w:r w:rsidRPr="009E24E1">
        <w:rPr>
          <w:szCs w:val="22"/>
          <w:lang w:val="lv-LV"/>
        </w:rPr>
        <w:t>s veterinārās zāles vai to atkritumi jāiznīcina saskaņā ar nacionālajiem tiesību aktiem.</w:t>
      </w:r>
    </w:p>
    <w:p w14:paraId="250B4AE9" w14:textId="77777777" w:rsidR="006E0E34" w:rsidRPr="00884FF4" w:rsidRDefault="006E0E34" w:rsidP="006E0E34">
      <w:pPr>
        <w:tabs>
          <w:tab w:val="clear" w:pos="567"/>
        </w:tabs>
        <w:spacing w:line="240" w:lineRule="auto"/>
        <w:ind w:right="-318"/>
        <w:jc w:val="both"/>
        <w:rPr>
          <w:color w:val="000000"/>
          <w:lang w:val="lv-LV"/>
        </w:rPr>
      </w:pPr>
    </w:p>
    <w:p w14:paraId="3D459B2B" w14:textId="77777777" w:rsidR="006E0E34" w:rsidRDefault="006E0E34" w:rsidP="006E0E34">
      <w:pPr>
        <w:spacing w:line="240" w:lineRule="auto"/>
        <w:ind w:left="567" w:hanging="567"/>
        <w:jc w:val="both"/>
        <w:rPr>
          <w:b/>
          <w:color w:val="000000"/>
          <w:lang w:val="lv-LV"/>
        </w:rPr>
      </w:pPr>
      <w:r w:rsidRPr="00884FF4">
        <w:rPr>
          <w:b/>
          <w:color w:val="000000"/>
          <w:lang w:val="lv-LV"/>
        </w:rPr>
        <w:t>7.</w:t>
      </w:r>
      <w:r w:rsidRPr="00884FF4">
        <w:rPr>
          <w:b/>
          <w:color w:val="000000"/>
          <w:lang w:val="lv-LV"/>
        </w:rPr>
        <w:tab/>
        <w:t>REĢISTRĀCIJAS APLIECĪBAS ĪPAŠNIEKS</w:t>
      </w:r>
    </w:p>
    <w:p w14:paraId="325EA840" w14:textId="77777777" w:rsidR="006E0E34" w:rsidRPr="00DF2DBB" w:rsidRDefault="006E0E34" w:rsidP="006E0E34">
      <w:pPr>
        <w:spacing w:line="240" w:lineRule="auto"/>
        <w:ind w:left="567" w:hanging="567"/>
        <w:jc w:val="both"/>
        <w:rPr>
          <w:b/>
          <w:color w:val="000000"/>
          <w:lang w:val="lv-LV"/>
        </w:rPr>
      </w:pPr>
    </w:p>
    <w:p w14:paraId="74695ABD" w14:textId="77777777" w:rsidR="006E0E34" w:rsidRPr="009E24E1" w:rsidRDefault="006E0E34" w:rsidP="006E0E34">
      <w:pPr>
        <w:pStyle w:val="Default"/>
        <w:jc w:val="both"/>
        <w:rPr>
          <w:sz w:val="22"/>
          <w:szCs w:val="22"/>
          <w:lang w:val="lv-LV"/>
        </w:rPr>
      </w:pPr>
      <w:proofErr w:type="spellStart"/>
      <w:r w:rsidRPr="009E24E1">
        <w:rPr>
          <w:sz w:val="22"/>
          <w:szCs w:val="22"/>
          <w:lang w:val="lv-LV"/>
        </w:rPr>
        <w:t>Lavet</w:t>
      </w:r>
      <w:proofErr w:type="spellEnd"/>
      <w:r w:rsidRPr="009E24E1">
        <w:rPr>
          <w:sz w:val="22"/>
          <w:szCs w:val="22"/>
          <w:lang w:val="lv-LV"/>
        </w:rPr>
        <w:t xml:space="preserve"> </w:t>
      </w:r>
      <w:proofErr w:type="spellStart"/>
      <w:r w:rsidRPr="009E24E1">
        <w:rPr>
          <w:sz w:val="22"/>
          <w:szCs w:val="22"/>
          <w:lang w:val="lv-LV"/>
        </w:rPr>
        <w:t>Pharmaceuticals</w:t>
      </w:r>
      <w:proofErr w:type="spellEnd"/>
      <w:r w:rsidRPr="009E24E1">
        <w:rPr>
          <w:sz w:val="22"/>
          <w:szCs w:val="22"/>
          <w:lang w:val="lv-LV"/>
        </w:rPr>
        <w:t xml:space="preserve"> </w:t>
      </w:r>
      <w:proofErr w:type="spellStart"/>
      <w:r w:rsidRPr="009E24E1">
        <w:rPr>
          <w:sz w:val="22"/>
          <w:szCs w:val="22"/>
          <w:lang w:val="lv-LV"/>
        </w:rPr>
        <w:t>Ltd</w:t>
      </w:r>
      <w:proofErr w:type="spellEnd"/>
      <w:r w:rsidRPr="009E24E1">
        <w:rPr>
          <w:sz w:val="22"/>
          <w:szCs w:val="22"/>
          <w:lang w:val="lv-LV"/>
        </w:rPr>
        <w:t xml:space="preserve">. </w:t>
      </w:r>
    </w:p>
    <w:p w14:paraId="08CB0D68" w14:textId="77777777" w:rsidR="006E0E34" w:rsidRPr="009E24E1" w:rsidRDefault="006E0E34" w:rsidP="006E0E34">
      <w:pPr>
        <w:pStyle w:val="Default"/>
        <w:jc w:val="both"/>
        <w:rPr>
          <w:sz w:val="22"/>
          <w:szCs w:val="22"/>
          <w:lang w:val="lv-LV"/>
        </w:rPr>
      </w:pPr>
      <w:r w:rsidRPr="009E24E1">
        <w:rPr>
          <w:szCs w:val="22"/>
          <w:lang w:val="lv-LV"/>
        </w:rPr>
        <w:t xml:space="preserve">2143 </w:t>
      </w:r>
      <w:proofErr w:type="spellStart"/>
      <w:r w:rsidRPr="009E24E1">
        <w:rPr>
          <w:szCs w:val="22"/>
          <w:lang w:val="lv-LV"/>
        </w:rPr>
        <w:t>Kistarcsa</w:t>
      </w:r>
      <w:proofErr w:type="spellEnd"/>
      <w:r w:rsidRPr="009E24E1">
        <w:rPr>
          <w:szCs w:val="22"/>
          <w:lang w:val="lv-LV"/>
        </w:rPr>
        <w:t xml:space="preserve">, </w:t>
      </w:r>
      <w:proofErr w:type="spellStart"/>
      <w:r w:rsidRPr="009E24E1">
        <w:rPr>
          <w:szCs w:val="22"/>
          <w:lang w:val="lv-LV"/>
        </w:rPr>
        <w:t>Batthyány</w:t>
      </w:r>
      <w:proofErr w:type="spellEnd"/>
      <w:r w:rsidRPr="009E24E1">
        <w:rPr>
          <w:szCs w:val="22"/>
          <w:lang w:val="lv-LV"/>
        </w:rPr>
        <w:t xml:space="preserve"> u. 6</w:t>
      </w:r>
    </w:p>
    <w:p w14:paraId="70CE1549" w14:textId="77777777" w:rsidR="006E0E34" w:rsidRPr="009E24E1" w:rsidRDefault="006E0E34" w:rsidP="006E0E34">
      <w:pPr>
        <w:tabs>
          <w:tab w:val="clear" w:pos="567"/>
        </w:tabs>
        <w:spacing w:line="240" w:lineRule="auto"/>
        <w:jc w:val="both"/>
        <w:rPr>
          <w:szCs w:val="22"/>
          <w:lang w:val="lv-LV"/>
        </w:rPr>
      </w:pPr>
      <w:r w:rsidRPr="009E24E1">
        <w:rPr>
          <w:szCs w:val="22"/>
          <w:lang w:val="lv-LV"/>
        </w:rPr>
        <w:t>Ungārija</w:t>
      </w:r>
    </w:p>
    <w:p w14:paraId="2D138ECD" w14:textId="77777777" w:rsidR="006E0E34" w:rsidRDefault="006E0E34" w:rsidP="006E0E34">
      <w:pPr>
        <w:tabs>
          <w:tab w:val="clear" w:pos="567"/>
        </w:tabs>
        <w:spacing w:line="240" w:lineRule="auto"/>
        <w:jc w:val="both"/>
        <w:rPr>
          <w:color w:val="000000"/>
          <w:lang w:val="lv-LV"/>
        </w:rPr>
      </w:pPr>
    </w:p>
    <w:p w14:paraId="625A1CEC" w14:textId="77777777" w:rsidR="006E0E34" w:rsidRPr="00DF2DBB" w:rsidRDefault="006E0E34" w:rsidP="006E0E34">
      <w:pPr>
        <w:tabs>
          <w:tab w:val="clear" w:pos="567"/>
        </w:tabs>
        <w:spacing w:line="240" w:lineRule="auto"/>
        <w:jc w:val="both"/>
        <w:rPr>
          <w:color w:val="000000"/>
          <w:lang w:val="lv-LV"/>
        </w:rPr>
      </w:pPr>
    </w:p>
    <w:p w14:paraId="36146A65" w14:textId="77777777" w:rsidR="006E0E34" w:rsidRPr="00884FF4" w:rsidRDefault="006E0E34" w:rsidP="006E0E34">
      <w:pPr>
        <w:tabs>
          <w:tab w:val="clear" w:pos="567"/>
        </w:tabs>
        <w:spacing w:line="240" w:lineRule="auto"/>
        <w:jc w:val="both"/>
        <w:rPr>
          <w:b/>
          <w:lang w:val="lv-LV"/>
        </w:rPr>
      </w:pPr>
      <w:r w:rsidRPr="00DF2DBB">
        <w:rPr>
          <w:b/>
          <w:color w:val="000000"/>
          <w:lang w:val="lv-LV"/>
        </w:rPr>
        <w:t>8.</w:t>
      </w:r>
      <w:r w:rsidRPr="00DF2DBB">
        <w:rPr>
          <w:b/>
          <w:color w:val="000000"/>
          <w:lang w:val="lv-LV"/>
        </w:rPr>
        <w:tab/>
      </w:r>
      <w:r w:rsidRPr="00DF2DBB">
        <w:rPr>
          <w:b/>
          <w:lang w:val="lv-LV"/>
        </w:rPr>
        <w:t xml:space="preserve">REĢISTRĀCIJAS </w:t>
      </w:r>
      <w:r w:rsidRPr="00884FF4">
        <w:rPr>
          <w:b/>
          <w:lang w:val="lv-LV"/>
        </w:rPr>
        <w:t xml:space="preserve">APLIECĪBAS NUMURS(-I) </w:t>
      </w:r>
    </w:p>
    <w:p w14:paraId="4842644E" w14:textId="77777777" w:rsidR="006E0E34" w:rsidRPr="00884FF4" w:rsidRDefault="006E0E34" w:rsidP="006E0E34">
      <w:pPr>
        <w:tabs>
          <w:tab w:val="clear" w:pos="567"/>
        </w:tabs>
        <w:spacing w:line="240" w:lineRule="auto"/>
        <w:jc w:val="both"/>
        <w:rPr>
          <w:b/>
          <w:lang w:val="lv-LV"/>
        </w:rPr>
      </w:pPr>
    </w:p>
    <w:p w14:paraId="360EE658" w14:textId="77777777" w:rsidR="006E0E34" w:rsidRPr="009E24E1" w:rsidRDefault="006E0E34" w:rsidP="006E0E34">
      <w:pPr>
        <w:tabs>
          <w:tab w:val="clear" w:pos="567"/>
        </w:tabs>
        <w:spacing w:line="240" w:lineRule="auto"/>
        <w:jc w:val="both"/>
        <w:rPr>
          <w:szCs w:val="22"/>
          <w:lang w:val="lv-LV"/>
        </w:rPr>
      </w:pPr>
      <w:r w:rsidRPr="009E24E1">
        <w:rPr>
          <w:szCs w:val="22"/>
          <w:lang w:val="lv-LV"/>
        </w:rPr>
        <w:t>V/MRP/12/0023</w:t>
      </w:r>
    </w:p>
    <w:p w14:paraId="74A787EC" w14:textId="77777777" w:rsidR="006E0E34" w:rsidRDefault="006E0E34" w:rsidP="006E0E34">
      <w:pPr>
        <w:tabs>
          <w:tab w:val="clear" w:pos="567"/>
        </w:tabs>
        <w:spacing w:line="240" w:lineRule="auto"/>
        <w:jc w:val="both"/>
        <w:rPr>
          <w:caps/>
          <w:color w:val="000000"/>
          <w:szCs w:val="22"/>
          <w:lang w:val="lv-LV"/>
        </w:rPr>
      </w:pPr>
    </w:p>
    <w:p w14:paraId="5A164D49" w14:textId="77777777" w:rsidR="006E0E34" w:rsidRPr="00DF2DBB" w:rsidRDefault="006E0E34" w:rsidP="006E0E34">
      <w:pPr>
        <w:tabs>
          <w:tab w:val="clear" w:pos="567"/>
        </w:tabs>
        <w:spacing w:line="240" w:lineRule="auto"/>
        <w:jc w:val="both"/>
        <w:rPr>
          <w:caps/>
          <w:color w:val="000000"/>
          <w:szCs w:val="22"/>
          <w:lang w:val="lv-LV"/>
        </w:rPr>
      </w:pPr>
    </w:p>
    <w:p w14:paraId="249FE0BC" w14:textId="77777777" w:rsidR="006E0E34" w:rsidRPr="00884FF4" w:rsidRDefault="006E0E34" w:rsidP="006E0E34">
      <w:pPr>
        <w:tabs>
          <w:tab w:val="clear" w:pos="567"/>
        </w:tabs>
        <w:spacing w:line="240" w:lineRule="auto"/>
        <w:jc w:val="both"/>
        <w:rPr>
          <w:b/>
          <w:caps/>
          <w:color w:val="000000"/>
          <w:szCs w:val="22"/>
          <w:lang w:val="lv-LV"/>
        </w:rPr>
      </w:pPr>
      <w:r w:rsidRPr="00DF2DBB">
        <w:rPr>
          <w:b/>
          <w:lang w:val="lv-LV"/>
        </w:rPr>
        <w:t>9.</w:t>
      </w:r>
      <w:r w:rsidRPr="00DF2DBB">
        <w:rPr>
          <w:b/>
          <w:lang w:val="lv-LV"/>
        </w:rPr>
        <w:tab/>
        <w:t>REĢISTRĀCIJAS /PĀRREĢISTRĀCIJAS DATUMS</w:t>
      </w:r>
      <w:r w:rsidRPr="00DF2DBB">
        <w:rPr>
          <w:b/>
          <w:caps/>
          <w:color w:val="000000"/>
          <w:szCs w:val="22"/>
          <w:lang w:val="lv-LV"/>
        </w:rPr>
        <w:t xml:space="preserve"> </w:t>
      </w:r>
    </w:p>
    <w:p w14:paraId="247D3F66" w14:textId="77777777" w:rsidR="006E0E34" w:rsidRPr="00884FF4" w:rsidRDefault="006E0E34" w:rsidP="006E0E34">
      <w:pPr>
        <w:tabs>
          <w:tab w:val="clear" w:pos="567"/>
        </w:tabs>
        <w:spacing w:line="240" w:lineRule="auto"/>
        <w:jc w:val="both"/>
        <w:rPr>
          <w:caps/>
          <w:color w:val="000000"/>
          <w:szCs w:val="22"/>
          <w:lang w:val="lv-LV"/>
        </w:rPr>
      </w:pPr>
    </w:p>
    <w:p w14:paraId="73F6013F" w14:textId="77777777" w:rsidR="006E0E34" w:rsidRPr="00DF2DBB" w:rsidRDefault="006E0E34" w:rsidP="006E0E34">
      <w:pPr>
        <w:tabs>
          <w:tab w:val="clear" w:pos="567"/>
        </w:tabs>
        <w:spacing w:line="240" w:lineRule="auto"/>
        <w:jc w:val="both"/>
        <w:rPr>
          <w:lang w:val="lv-LV"/>
        </w:rPr>
      </w:pPr>
      <w:r w:rsidRPr="00884FF4">
        <w:rPr>
          <w:lang w:val="lv-LV"/>
        </w:rPr>
        <w:t>Pirmās reģistrācijas datums:</w:t>
      </w:r>
      <w:r w:rsidRPr="009E24E1">
        <w:rPr>
          <w:szCs w:val="22"/>
          <w:lang w:val="lv-LV"/>
        </w:rPr>
        <w:t xml:space="preserve"> 26</w:t>
      </w:r>
      <w:r>
        <w:rPr>
          <w:szCs w:val="22"/>
          <w:lang w:val="lv-LV"/>
        </w:rPr>
        <w:t>/</w:t>
      </w:r>
      <w:r w:rsidRPr="009E24E1">
        <w:rPr>
          <w:szCs w:val="22"/>
          <w:lang w:val="lv-LV"/>
        </w:rPr>
        <w:t>03</w:t>
      </w:r>
      <w:r>
        <w:rPr>
          <w:szCs w:val="22"/>
          <w:lang w:val="lv-LV"/>
        </w:rPr>
        <w:t>/</w:t>
      </w:r>
      <w:r w:rsidRPr="009E24E1">
        <w:rPr>
          <w:szCs w:val="22"/>
          <w:lang w:val="lv-LV"/>
        </w:rPr>
        <w:t>2012</w:t>
      </w:r>
    </w:p>
    <w:p w14:paraId="3F9ABBE2" w14:textId="77777777" w:rsidR="006E0E34" w:rsidRPr="00884FF4" w:rsidRDefault="006E0E34" w:rsidP="006E0E34">
      <w:pPr>
        <w:tabs>
          <w:tab w:val="clear" w:pos="567"/>
        </w:tabs>
        <w:spacing w:line="240" w:lineRule="auto"/>
        <w:jc w:val="both"/>
        <w:rPr>
          <w:color w:val="000000"/>
          <w:lang w:val="lv-LV"/>
        </w:rPr>
      </w:pPr>
      <w:r w:rsidRPr="00DF2DBB">
        <w:rPr>
          <w:color w:val="000000"/>
          <w:lang w:val="lv-LV"/>
        </w:rPr>
        <w:t xml:space="preserve">Pēdējās </w:t>
      </w:r>
      <w:proofErr w:type="spellStart"/>
      <w:r w:rsidRPr="00DF2DBB">
        <w:rPr>
          <w:color w:val="000000"/>
          <w:lang w:val="lv-LV"/>
        </w:rPr>
        <w:t>pārreģistrācijas</w:t>
      </w:r>
      <w:proofErr w:type="spellEnd"/>
      <w:r w:rsidRPr="00DF2DBB">
        <w:rPr>
          <w:color w:val="000000"/>
          <w:lang w:val="lv-LV"/>
        </w:rPr>
        <w:t xml:space="preserve"> datums: 02</w:t>
      </w:r>
      <w:r>
        <w:rPr>
          <w:color w:val="000000"/>
          <w:lang w:val="lv-LV"/>
        </w:rPr>
        <w:t>/</w:t>
      </w:r>
      <w:r w:rsidRPr="00DF2DBB">
        <w:rPr>
          <w:color w:val="000000"/>
          <w:lang w:val="lv-LV"/>
        </w:rPr>
        <w:t>08</w:t>
      </w:r>
      <w:r>
        <w:rPr>
          <w:color w:val="000000"/>
          <w:lang w:val="lv-LV"/>
        </w:rPr>
        <w:t>/</w:t>
      </w:r>
      <w:r w:rsidRPr="00884FF4">
        <w:rPr>
          <w:color w:val="000000"/>
          <w:lang w:val="lv-LV"/>
        </w:rPr>
        <w:t>2016</w:t>
      </w:r>
    </w:p>
    <w:p w14:paraId="2E269974" w14:textId="77777777" w:rsidR="006E0E34" w:rsidRPr="00884FF4" w:rsidRDefault="006E0E34" w:rsidP="006E0E34">
      <w:pPr>
        <w:tabs>
          <w:tab w:val="clear" w:pos="567"/>
        </w:tabs>
        <w:spacing w:line="240" w:lineRule="auto"/>
        <w:jc w:val="both"/>
        <w:rPr>
          <w:lang w:val="lv-LV"/>
        </w:rPr>
      </w:pPr>
    </w:p>
    <w:p w14:paraId="19D9D481" w14:textId="77777777" w:rsidR="006E0E34" w:rsidRPr="00884FF4" w:rsidRDefault="006E0E34" w:rsidP="006E0E34">
      <w:pPr>
        <w:tabs>
          <w:tab w:val="clear" w:pos="567"/>
        </w:tabs>
        <w:spacing w:line="240" w:lineRule="auto"/>
        <w:jc w:val="both"/>
        <w:rPr>
          <w:b/>
          <w:color w:val="000000"/>
          <w:lang w:val="lv-LV"/>
        </w:rPr>
      </w:pPr>
      <w:r w:rsidRPr="00884FF4">
        <w:rPr>
          <w:b/>
          <w:lang w:val="lv-LV"/>
        </w:rPr>
        <w:t>10.</w:t>
      </w:r>
      <w:r w:rsidRPr="00884FF4">
        <w:rPr>
          <w:b/>
          <w:lang w:val="lv-LV"/>
        </w:rPr>
        <w:tab/>
        <w:t>TEKSTA PĒDĒJĀS PĀRSKATĪŠANAS DATUMS</w:t>
      </w:r>
      <w:r w:rsidRPr="00884FF4">
        <w:rPr>
          <w:b/>
          <w:caps/>
          <w:color w:val="000000"/>
          <w:szCs w:val="22"/>
          <w:lang w:val="lv-LV"/>
        </w:rPr>
        <w:t xml:space="preserve"> </w:t>
      </w:r>
    </w:p>
    <w:p w14:paraId="54BA18C7" w14:textId="77777777" w:rsidR="006E0E34" w:rsidRPr="00884FF4" w:rsidRDefault="006E0E34" w:rsidP="006E0E34">
      <w:pPr>
        <w:tabs>
          <w:tab w:val="clear" w:pos="567"/>
        </w:tabs>
        <w:spacing w:line="240" w:lineRule="auto"/>
        <w:jc w:val="both"/>
        <w:rPr>
          <w:color w:val="000000"/>
          <w:lang w:val="lv-LV"/>
        </w:rPr>
      </w:pPr>
    </w:p>
    <w:p w14:paraId="025561D0" w14:textId="77777777" w:rsidR="006E0E34" w:rsidRPr="00DF2DBB" w:rsidRDefault="006E0E34" w:rsidP="006E0E34">
      <w:pPr>
        <w:tabs>
          <w:tab w:val="clear" w:pos="567"/>
        </w:tabs>
        <w:spacing w:line="240" w:lineRule="auto"/>
        <w:jc w:val="both"/>
        <w:rPr>
          <w:color w:val="000000"/>
          <w:lang w:val="lv-LV"/>
        </w:rPr>
      </w:pPr>
      <w:r>
        <w:rPr>
          <w:szCs w:val="22"/>
          <w:lang w:val="lv-LV"/>
        </w:rPr>
        <w:t>11/2020</w:t>
      </w:r>
    </w:p>
    <w:p w14:paraId="20962209" w14:textId="77777777" w:rsidR="006E0E34" w:rsidRPr="00884FF4" w:rsidRDefault="006E0E34" w:rsidP="006E0E34">
      <w:pPr>
        <w:tabs>
          <w:tab w:val="clear" w:pos="567"/>
        </w:tabs>
        <w:spacing w:line="240" w:lineRule="auto"/>
        <w:jc w:val="both"/>
        <w:rPr>
          <w:color w:val="000000"/>
          <w:lang w:val="lv-LV"/>
        </w:rPr>
      </w:pPr>
    </w:p>
    <w:p w14:paraId="3AA472F6" w14:textId="77777777" w:rsidR="006E0E34" w:rsidRDefault="006E0E34" w:rsidP="006E0E34">
      <w:pPr>
        <w:tabs>
          <w:tab w:val="clear" w:pos="567"/>
        </w:tabs>
        <w:spacing w:line="240" w:lineRule="auto"/>
        <w:jc w:val="both"/>
        <w:rPr>
          <w:b/>
          <w:color w:val="000000"/>
          <w:lang w:val="lv-LV"/>
        </w:rPr>
      </w:pPr>
      <w:r w:rsidRPr="00884FF4">
        <w:rPr>
          <w:b/>
          <w:color w:val="000000"/>
          <w:lang w:val="lv-LV"/>
        </w:rPr>
        <w:t>RAŽOŠANAS, IEVEŠANAS, IZPLATĪŠANAS, TIRDZNIECĪBAS, PIEGĀDES UN/VAI LIETOŠANAS AIZLIEGUMS</w:t>
      </w:r>
    </w:p>
    <w:p w14:paraId="51DB20FB" w14:textId="77777777" w:rsidR="006E0E34" w:rsidRPr="00DF2DBB" w:rsidRDefault="006E0E34" w:rsidP="006E0E34">
      <w:pPr>
        <w:tabs>
          <w:tab w:val="clear" w:pos="567"/>
        </w:tabs>
        <w:spacing w:line="240" w:lineRule="auto"/>
        <w:jc w:val="both"/>
        <w:rPr>
          <w:color w:val="000000"/>
          <w:lang w:val="lv-LV"/>
        </w:rPr>
      </w:pPr>
    </w:p>
    <w:p w14:paraId="5E8D2050" w14:textId="77777777" w:rsidR="006E0E34" w:rsidRPr="009E24E1" w:rsidRDefault="006E0E34" w:rsidP="006E0E34">
      <w:pPr>
        <w:jc w:val="both"/>
        <w:rPr>
          <w:szCs w:val="22"/>
          <w:lang w:val="lv-LV"/>
        </w:rPr>
      </w:pPr>
      <w:r w:rsidRPr="009E24E1">
        <w:rPr>
          <w:szCs w:val="22"/>
          <w:lang w:val="lv-LV"/>
        </w:rPr>
        <w:t>Recepšu veterinārās zāles.</w:t>
      </w:r>
    </w:p>
    <w:p w14:paraId="671D82D0" w14:textId="77777777" w:rsidR="006E0E34" w:rsidRPr="00DF2DBB" w:rsidRDefault="006E0E34" w:rsidP="006E0E34">
      <w:pPr>
        <w:jc w:val="both"/>
        <w:rPr>
          <w:b/>
          <w:color w:val="000000"/>
          <w:lang w:val="lv-LV"/>
        </w:rPr>
      </w:pPr>
    </w:p>
    <w:p w14:paraId="72305906" w14:textId="6E0444FF" w:rsidR="006E0E34" w:rsidRPr="00DF2DBB" w:rsidRDefault="006E0E34" w:rsidP="006E0E34">
      <w:pPr>
        <w:jc w:val="both"/>
        <w:rPr>
          <w:b/>
          <w:color w:val="000000"/>
          <w:lang w:val="lv-LV"/>
        </w:rPr>
      </w:pPr>
    </w:p>
    <w:sectPr w:rsidR="006E0E34" w:rsidRPr="00DF2DBB" w:rsidSect="00A46F22">
      <w:footerReference w:type="default" r:id="rId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CE973F" w14:textId="77777777" w:rsidR="006E0E34" w:rsidRDefault="006E0E34" w:rsidP="006E0E34">
      <w:pPr>
        <w:spacing w:line="240" w:lineRule="auto"/>
      </w:pPr>
      <w:r>
        <w:separator/>
      </w:r>
    </w:p>
  </w:endnote>
  <w:endnote w:type="continuationSeparator" w:id="0">
    <w:p w14:paraId="2546A38D" w14:textId="77777777" w:rsidR="006E0E34" w:rsidRDefault="006E0E34" w:rsidP="006E0E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332836"/>
      <w:docPartObj>
        <w:docPartGallery w:val="Page Numbers (Bottom of Page)"/>
        <w:docPartUnique/>
      </w:docPartObj>
    </w:sdtPr>
    <w:sdtEndPr>
      <w:rPr>
        <w:noProof/>
      </w:rPr>
    </w:sdtEndPr>
    <w:sdtContent>
      <w:p w14:paraId="73B85714" w14:textId="295BA666" w:rsidR="006E0E34" w:rsidRDefault="006E0E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BE1BC" w14:textId="77777777" w:rsidR="006E0E34" w:rsidRDefault="006E0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5D9E2" w14:textId="77777777" w:rsidR="006E0E34" w:rsidRDefault="006E0E34" w:rsidP="006E0E34">
      <w:pPr>
        <w:spacing w:line="240" w:lineRule="auto"/>
      </w:pPr>
      <w:r>
        <w:separator/>
      </w:r>
    </w:p>
  </w:footnote>
  <w:footnote w:type="continuationSeparator" w:id="0">
    <w:p w14:paraId="04C59206" w14:textId="77777777" w:rsidR="006E0E34" w:rsidRDefault="006E0E34" w:rsidP="006E0E3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34"/>
    <w:rsid w:val="006E0E34"/>
    <w:rsid w:val="00A46F22"/>
    <w:rsid w:val="00D222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E1B2"/>
  <w15:chartTrackingRefBased/>
  <w15:docId w15:val="{9CCC0247-0B5D-4C6E-93C6-2D566435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E34"/>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6E0E34"/>
    <w:pPr>
      <w:spacing w:line="240" w:lineRule="auto"/>
    </w:pPr>
  </w:style>
  <w:style w:type="character" w:customStyle="1" w:styleId="EndnoteTextChar">
    <w:name w:val="Endnote Text Char"/>
    <w:basedOn w:val="DefaultParagraphFont"/>
    <w:link w:val="EndnoteText"/>
    <w:semiHidden/>
    <w:rsid w:val="006E0E34"/>
    <w:rPr>
      <w:rFonts w:ascii="Times New Roman" w:eastAsia="Times New Roman" w:hAnsi="Times New Roman" w:cs="Times New Roman"/>
      <w:szCs w:val="20"/>
      <w:lang w:val="en-GB"/>
    </w:rPr>
  </w:style>
  <w:style w:type="paragraph" w:customStyle="1" w:styleId="Default">
    <w:name w:val="Default"/>
    <w:rsid w:val="006E0E34"/>
    <w:pPr>
      <w:autoSpaceDE w:val="0"/>
      <w:autoSpaceDN w:val="0"/>
      <w:adjustRightInd w:val="0"/>
      <w:spacing w:after="0" w:line="240" w:lineRule="auto"/>
    </w:pPr>
    <w:rPr>
      <w:rFonts w:ascii="Times New Roman" w:eastAsia="Times New Roman" w:hAnsi="Times New Roman" w:cs="Times New Roman"/>
      <w:color w:val="000000"/>
      <w:sz w:val="24"/>
      <w:szCs w:val="24"/>
      <w:lang w:val="hu-HU" w:eastAsia="hu-HU"/>
    </w:rPr>
  </w:style>
  <w:style w:type="table" w:styleId="TableGrid">
    <w:name w:val="Table Grid"/>
    <w:basedOn w:val="TableNormal"/>
    <w:rsid w:val="006E0E3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0E34"/>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6E0E34"/>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6E0E34"/>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6E0E34"/>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6354</Words>
  <Characters>3623</Characters>
  <DocSecurity>0</DocSecurity>
  <Lines>30</Lines>
  <Paragraphs>19</Paragraphs>
  <ScaleCrop>false</ScaleCrop>
  <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