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384A9" w14:textId="00F114C8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rPr>
          <w:b/>
          <w:szCs w:val="22"/>
        </w:rPr>
        <w:t>LIETOŠANAS INSTRUKCIJA</w:t>
      </w:r>
      <w:r w:rsidR="002F5004">
        <w:rPr>
          <w:b/>
          <w:szCs w:val="22"/>
        </w:rPr>
        <w:t>S PROJEKTS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F98705" w14:textId="3CE2BAE6" w:rsidR="00AD33FA" w:rsidRPr="003C6AC9" w:rsidRDefault="00AD33FA" w:rsidP="00AD33FA">
      <w:pPr>
        <w:pStyle w:val="EndnoteText"/>
        <w:tabs>
          <w:tab w:val="clear" w:pos="567"/>
        </w:tabs>
        <w:rPr>
          <w:color w:val="000000"/>
        </w:rPr>
      </w:pPr>
      <w:r w:rsidRPr="00B669EC">
        <w:rPr>
          <w:bCs/>
          <w:szCs w:val="22"/>
        </w:rPr>
        <w:t>Nobilis Rhino CV</w:t>
      </w:r>
      <w:r>
        <w:rPr>
          <w:color w:val="000000"/>
        </w:rPr>
        <w:t xml:space="preserve"> </w:t>
      </w:r>
      <w:r w:rsidR="009372E8" w:rsidRPr="003C6AC9">
        <w:rPr>
          <w:color w:val="000000"/>
        </w:rPr>
        <w:t>liofilizāts okulonazālās suspensijas pagatavošanai vistām</w:t>
      </w:r>
    </w:p>
    <w:p w14:paraId="6C349ED0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3C6AC9" w:rsidRDefault="006C78AB" w:rsidP="00B13B6D">
      <w:pPr>
        <w:pStyle w:val="Style1"/>
      </w:pPr>
      <w:r w:rsidRPr="00FA1693">
        <w:rPr>
          <w:highlight w:val="lightGray"/>
        </w:rPr>
        <w:t>2.</w:t>
      </w:r>
      <w:r w:rsidR="007318FE" w:rsidRPr="003C6AC9">
        <w:tab/>
      </w:r>
      <w:r w:rsidRPr="003C6AC9">
        <w:t>Sastāvs</w:t>
      </w:r>
    </w:p>
    <w:p w14:paraId="59B66E7E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9B4EE90" w14:textId="7999E07F" w:rsidR="00AD33FA" w:rsidRPr="003C6AC9" w:rsidRDefault="009372E8" w:rsidP="00AD33FA">
      <w:pPr>
        <w:pStyle w:val="EndnoteText"/>
        <w:tabs>
          <w:tab w:val="clear" w:pos="567"/>
          <w:tab w:val="left" w:pos="720"/>
        </w:tabs>
        <w:rPr>
          <w:color w:val="000000"/>
        </w:rPr>
      </w:pPr>
      <w:r w:rsidRPr="002553F0">
        <w:rPr>
          <w:szCs w:val="22"/>
        </w:rPr>
        <w:t>Katra izšķīdināt</w:t>
      </w:r>
      <w:r w:rsidR="00023038">
        <w:rPr>
          <w:szCs w:val="22"/>
        </w:rPr>
        <w:t>ā</w:t>
      </w:r>
      <w:r w:rsidRPr="002553F0">
        <w:rPr>
          <w:szCs w:val="22"/>
        </w:rPr>
        <w:t>s vakcīnas deva satur</w:t>
      </w:r>
      <w:r w:rsidR="00AD33FA" w:rsidRPr="003C6AC9">
        <w:rPr>
          <w:color w:val="000000"/>
        </w:rPr>
        <w:t>:</w:t>
      </w:r>
    </w:p>
    <w:p w14:paraId="010FCC2E" w14:textId="77777777" w:rsidR="007079F4" w:rsidRPr="003C6AC9" w:rsidRDefault="007079F4" w:rsidP="00AD33FA">
      <w:pPr>
        <w:pStyle w:val="EndnoteText"/>
        <w:tabs>
          <w:tab w:val="clear" w:pos="567"/>
          <w:tab w:val="left" w:pos="720"/>
        </w:tabs>
        <w:rPr>
          <w:color w:val="000000"/>
        </w:rPr>
      </w:pPr>
    </w:p>
    <w:p w14:paraId="6D30EC04" w14:textId="716AC2BC" w:rsidR="00AD33FA" w:rsidRPr="003C6AC9" w:rsidRDefault="00AD33FA" w:rsidP="00AD33FA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r w:rsidRPr="003C6AC9">
        <w:rPr>
          <w:b/>
          <w:color w:val="000000"/>
        </w:rPr>
        <w:t>Aktīvā</w:t>
      </w:r>
      <w:r w:rsidR="00F54F2E">
        <w:rPr>
          <w:b/>
          <w:color w:val="000000"/>
        </w:rPr>
        <w:t>s</w:t>
      </w:r>
      <w:r w:rsidRPr="003C6AC9">
        <w:rPr>
          <w:b/>
          <w:color w:val="000000"/>
        </w:rPr>
        <w:t xml:space="preserve"> viela</w:t>
      </w:r>
      <w:r w:rsidR="00F54F2E">
        <w:rPr>
          <w:b/>
          <w:color w:val="000000"/>
        </w:rPr>
        <w:t>s</w:t>
      </w:r>
      <w:r w:rsidRPr="003C6AC9">
        <w:rPr>
          <w:b/>
          <w:color w:val="000000"/>
        </w:rPr>
        <w:t>:</w:t>
      </w:r>
    </w:p>
    <w:p w14:paraId="1ABC8EF0" w14:textId="37E9B1BF" w:rsidR="009372E8" w:rsidRPr="002553F0" w:rsidRDefault="009372E8" w:rsidP="009372E8">
      <w:pPr>
        <w:tabs>
          <w:tab w:val="left" w:pos="0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</w:tabs>
        <w:rPr>
          <w:szCs w:val="22"/>
        </w:rPr>
      </w:pPr>
      <w:r w:rsidRPr="002553F0">
        <w:rPr>
          <w:szCs w:val="22"/>
        </w:rPr>
        <w:t>Putnu metapneimovīruss, celms 11/94, dzīvs: 10</w:t>
      </w:r>
      <w:r w:rsidRPr="002553F0">
        <w:rPr>
          <w:szCs w:val="22"/>
          <w:vertAlign w:val="superscript"/>
        </w:rPr>
        <w:t>1</w:t>
      </w:r>
      <w:r w:rsidR="00A877E0" w:rsidRPr="002553F0">
        <w:rPr>
          <w:szCs w:val="22"/>
          <w:vertAlign w:val="superscript"/>
        </w:rPr>
        <w:t>,</w:t>
      </w:r>
      <w:r w:rsidRPr="002553F0">
        <w:rPr>
          <w:szCs w:val="22"/>
          <w:vertAlign w:val="superscript"/>
        </w:rPr>
        <w:t>5</w:t>
      </w:r>
      <w:r w:rsidRPr="002553F0">
        <w:rPr>
          <w:szCs w:val="22"/>
        </w:rPr>
        <w:t> </w:t>
      </w:r>
      <w:r w:rsidRPr="002553F0">
        <w:rPr>
          <w:szCs w:val="22"/>
        </w:rPr>
        <w:noBreakHyphen/>
        <w:t> 10</w:t>
      </w:r>
      <w:r w:rsidRPr="002553F0">
        <w:rPr>
          <w:szCs w:val="22"/>
          <w:vertAlign w:val="superscript"/>
        </w:rPr>
        <w:t>3</w:t>
      </w:r>
      <w:r w:rsidR="00A877E0" w:rsidRPr="002553F0">
        <w:rPr>
          <w:szCs w:val="22"/>
          <w:vertAlign w:val="superscript"/>
        </w:rPr>
        <w:t>,</w:t>
      </w:r>
      <w:r w:rsidRPr="002553F0">
        <w:rPr>
          <w:szCs w:val="22"/>
          <w:vertAlign w:val="superscript"/>
        </w:rPr>
        <w:t>7</w:t>
      </w:r>
      <w:r w:rsidRPr="002553F0">
        <w:rPr>
          <w:szCs w:val="22"/>
        </w:rPr>
        <w:t> TCID</w:t>
      </w:r>
      <w:r w:rsidRPr="002553F0">
        <w:rPr>
          <w:szCs w:val="22"/>
          <w:vertAlign w:val="subscript"/>
        </w:rPr>
        <w:t>50</w:t>
      </w:r>
      <w:r w:rsidRPr="004A21C3">
        <w:rPr>
          <w:szCs w:val="22"/>
          <w:vertAlign w:val="superscript"/>
        </w:rPr>
        <w:t>*</w:t>
      </w:r>
      <w:r w:rsidRPr="002553F0">
        <w:rPr>
          <w:szCs w:val="22"/>
        </w:rPr>
        <w:t>.</w:t>
      </w:r>
    </w:p>
    <w:p w14:paraId="0BF5DF5A" w14:textId="77777777" w:rsidR="00ED63C0" w:rsidRPr="002553F0" w:rsidRDefault="00ED63C0" w:rsidP="00ED63C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86442D" w14:textId="62A328C1" w:rsidR="00ED63C0" w:rsidRPr="002553F0" w:rsidRDefault="00ED63C0" w:rsidP="00ED63C0">
      <w:pPr>
        <w:tabs>
          <w:tab w:val="clear" w:pos="567"/>
        </w:tabs>
        <w:spacing w:line="240" w:lineRule="auto"/>
        <w:rPr>
          <w:iCs/>
          <w:sz w:val="20"/>
        </w:rPr>
      </w:pPr>
      <w:r w:rsidRPr="002553F0">
        <w:rPr>
          <w:iCs/>
          <w:sz w:val="20"/>
          <w:vertAlign w:val="superscript"/>
        </w:rPr>
        <w:t>*</w:t>
      </w:r>
      <w:r w:rsidR="009372E8" w:rsidRPr="002553F0">
        <w:rPr>
          <w:iCs/>
          <w:sz w:val="20"/>
        </w:rPr>
        <w:t>Audu kultūru inficējošā deva</w:t>
      </w:r>
      <w:r w:rsidRPr="002553F0">
        <w:rPr>
          <w:iCs/>
          <w:sz w:val="20"/>
        </w:rPr>
        <w:t xml:space="preserve"> 50%</w:t>
      </w:r>
    </w:p>
    <w:p w14:paraId="23F2734D" w14:textId="77777777" w:rsidR="00ED63C0" w:rsidRPr="002553F0" w:rsidRDefault="00ED63C0" w:rsidP="00ED63C0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73E1BAE" w14:textId="461FA14D" w:rsidR="00ED63C0" w:rsidRPr="002553F0" w:rsidRDefault="009372E8" w:rsidP="00ED63C0">
      <w:pPr>
        <w:tabs>
          <w:tab w:val="clear" w:pos="567"/>
        </w:tabs>
        <w:spacing w:line="240" w:lineRule="auto"/>
        <w:rPr>
          <w:szCs w:val="22"/>
        </w:rPr>
      </w:pPr>
      <w:r w:rsidRPr="002553F0">
        <w:rPr>
          <w:szCs w:val="22"/>
        </w:rPr>
        <w:t>Liofilizāts: balta</w:t>
      </w:r>
      <w:r w:rsidR="00B669EC">
        <w:rPr>
          <w:szCs w:val="22"/>
        </w:rPr>
        <w:t xml:space="preserve"> vai </w:t>
      </w:r>
      <w:r w:rsidRPr="002553F0">
        <w:rPr>
          <w:szCs w:val="22"/>
        </w:rPr>
        <w:t xml:space="preserve">gandrīz balta </w:t>
      </w:r>
      <w:r w:rsidR="00A877E0" w:rsidRPr="002553F0">
        <w:rPr>
          <w:szCs w:val="22"/>
        </w:rPr>
        <w:t>masa</w:t>
      </w:r>
      <w:r w:rsidR="00ED63C0" w:rsidRPr="002553F0">
        <w:rPr>
          <w:szCs w:val="22"/>
        </w:rPr>
        <w:t>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821A3" w14:textId="77777777" w:rsidR="00AD33FA" w:rsidRPr="00E57A7D" w:rsidRDefault="00AD33F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FECDB7" w14:textId="77777777" w:rsidR="00E87034" w:rsidRDefault="00E87034" w:rsidP="00E87034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Vistas.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1DD123" w14:textId="77777777" w:rsidR="00E87034" w:rsidRPr="00E57A7D" w:rsidRDefault="00E8703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A46B96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Broileriem, nākamām dējējvistām un vaislas putniem no vienas dienas vecuma.</w:t>
      </w:r>
    </w:p>
    <w:p w14:paraId="30C01908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548D22F1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i/>
          <w:color w:val="000000"/>
        </w:rPr>
      </w:pPr>
      <w:r>
        <w:rPr>
          <w:i/>
          <w:color w:val="000000"/>
        </w:rPr>
        <w:t>Broileri, nākamās dējējvistas un vaislas putni</w:t>
      </w:r>
    </w:p>
    <w:p w14:paraId="45826BFD" w14:textId="6150801C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Aktīvai imunizācijai, lai mazinātu </w:t>
      </w:r>
      <w:r w:rsidR="00023038">
        <w:rPr>
          <w:color w:val="000000"/>
        </w:rPr>
        <w:t xml:space="preserve">putnu rinotraheīta vīrusa (putnu metapneimovīruss) infekcijas izraisīto </w:t>
      </w:r>
      <w:r>
        <w:rPr>
          <w:color w:val="000000"/>
        </w:rPr>
        <w:t xml:space="preserve">klīnisko </w:t>
      </w:r>
      <w:r w:rsidR="00023038">
        <w:rPr>
          <w:color w:val="000000"/>
        </w:rPr>
        <w:t>pazīmju rašanās</w:t>
      </w:r>
      <w:r>
        <w:rPr>
          <w:color w:val="000000"/>
        </w:rPr>
        <w:t xml:space="preserve"> biežumu un smagum</w:t>
      </w:r>
      <w:r w:rsidR="00023038">
        <w:rPr>
          <w:color w:val="000000"/>
        </w:rPr>
        <w:t>a pakāpi.</w:t>
      </w:r>
    </w:p>
    <w:p w14:paraId="3775AD17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248F585A" w14:textId="77777777" w:rsidR="00137CF2" w:rsidRPr="00137CF2" w:rsidRDefault="00137CF2" w:rsidP="00137CF2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137CF2">
        <w:rPr>
          <w:color w:val="000000"/>
        </w:rPr>
        <w:t>Imunitātes iestāšanās: 3 nedēļas.</w:t>
      </w:r>
    </w:p>
    <w:p w14:paraId="2A3D4026" w14:textId="77777777" w:rsidR="00137CF2" w:rsidRPr="00137CF2" w:rsidRDefault="00137CF2" w:rsidP="00137CF2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137CF2">
        <w:rPr>
          <w:color w:val="000000"/>
        </w:rPr>
        <w:t>Imunitātes ilgums: 16 nedēļas pēc vakcinācijas.</w:t>
      </w:r>
    </w:p>
    <w:p w14:paraId="4480EED4" w14:textId="77777777" w:rsidR="00137CF2" w:rsidRDefault="00137CF2" w:rsidP="006E1F8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387E1F93" w14:textId="77777777" w:rsidR="006E1F8F" w:rsidRDefault="006E1F8F" w:rsidP="006E1F8F">
      <w:pPr>
        <w:tabs>
          <w:tab w:val="clear" w:pos="567"/>
          <w:tab w:val="left" w:pos="720"/>
        </w:tabs>
        <w:spacing w:line="240" w:lineRule="auto"/>
        <w:rPr>
          <w:i/>
          <w:color w:val="000000"/>
        </w:rPr>
      </w:pPr>
      <w:bookmarkStart w:id="0" w:name="_Hlk194484829"/>
      <w:r>
        <w:rPr>
          <w:i/>
          <w:color w:val="000000"/>
        </w:rPr>
        <w:t>Nākamās dējējvistas un vaislas putni</w:t>
      </w:r>
    </w:p>
    <w:p w14:paraId="598E2A89" w14:textId="1295C775" w:rsidR="006E1F8F" w:rsidRPr="003C6AC9" w:rsidRDefault="006E1F8F" w:rsidP="006E1F8F">
      <w:pPr>
        <w:pStyle w:val="EndnoteText"/>
        <w:tabs>
          <w:tab w:val="clear" w:pos="567"/>
        </w:tabs>
        <w:rPr>
          <w:szCs w:val="22"/>
        </w:rPr>
      </w:pPr>
      <w:bookmarkStart w:id="1" w:name="_Hlk194484848"/>
      <w:bookmarkEnd w:id="0"/>
      <w:r>
        <w:t xml:space="preserve">Sagatavošana ar </w:t>
      </w:r>
      <w:r>
        <w:rPr>
          <w:szCs w:val="22"/>
        </w:rPr>
        <w:t xml:space="preserve">Nobilis Rhino </w:t>
      </w:r>
      <w:smartTag w:uri="schemas-tilde-lv/tildestengine" w:element="veidnes">
        <w:smartTagPr>
          <w:attr w:name="id" w:val="-1"/>
          <w:attr w:name="baseform" w:val="CV"/>
          <w:attr w:name="text" w:val="CV"/>
        </w:smartTagPr>
        <w:r>
          <w:rPr>
            <w:szCs w:val="22"/>
          </w:rPr>
          <w:t>CV</w:t>
        </w:r>
      </w:smartTag>
      <w:r>
        <w:t>, kam seko otrā vakcinācija ar inaktivētu vakcīnu, kas satur putnu rinotraheīta vīrusu, celmu But1#8544</w:t>
      </w:r>
      <w:bookmarkEnd w:id="1"/>
      <w:r>
        <w:t>, pirms dēšanas perioda mazina klīnisk</w:t>
      </w:r>
      <w:r w:rsidR="00023038">
        <w:t>ās</w:t>
      </w:r>
      <w:r>
        <w:t xml:space="preserve"> </w:t>
      </w:r>
      <w:r w:rsidR="00023038">
        <w:t>pazīmes</w:t>
      </w:r>
      <w:r>
        <w:t>, ta</w:t>
      </w:r>
      <w:r w:rsidR="00023038">
        <w:t>jā</w:t>
      </w:r>
      <w:r>
        <w:t xml:space="preserve"> skaitā </w:t>
      </w:r>
      <w:r w:rsidRPr="003C6AC9">
        <w:t>olu dēšanas samazināšanos, kuru izraisa infekcija ar putnu rinotraheīta vīrusu. Aizsargājošā imunitāte tiek uzturēta standarta dēšanas periodu.</w:t>
      </w:r>
    </w:p>
    <w:p w14:paraId="5872ACD1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0E229F" w14:textId="77777777" w:rsidR="006E1F8F" w:rsidRPr="003C6AC9" w:rsidRDefault="006E1F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FA1693">
        <w:rPr>
          <w:highlight w:val="lightGray"/>
        </w:rPr>
        <w:t>5.</w:t>
      </w:r>
      <w:r w:rsidRPr="003C6AC9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86960" w14:textId="77777777" w:rsidR="006E1F8F" w:rsidRDefault="006E1F8F" w:rsidP="006E1F8F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53EE5FB8" w14:textId="77777777" w:rsidR="006E1F8F" w:rsidRPr="00E57A7D" w:rsidRDefault="006E1F8F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1AB312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1355DC4" w14:textId="77777777" w:rsidR="00900F11" w:rsidRPr="00E57A7D" w:rsidRDefault="00900F11" w:rsidP="00900F11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3D629717" w14:textId="77777777" w:rsidR="004001E7" w:rsidRDefault="004001E7" w:rsidP="004001E7">
      <w:pPr>
        <w:tabs>
          <w:tab w:val="clear" w:pos="567"/>
          <w:tab w:val="left" w:pos="720"/>
        </w:tabs>
        <w:spacing w:line="240" w:lineRule="auto"/>
        <w:ind w:right="-318"/>
        <w:rPr>
          <w:color w:val="000000"/>
        </w:rPr>
      </w:pPr>
    </w:p>
    <w:p w14:paraId="7D4A0AC4" w14:textId="53114DCB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4CBFF25F" w14:textId="3BB6F24E" w:rsidR="00B669EC" w:rsidRDefault="00856B8E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 xml:space="preserve">Lai ierobežotu vakcīnas vīrusa celma cirkulāciju, visi </w:t>
      </w:r>
      <w:r w:rsidR="00386544" w:rsidRPr="005820FA">
        <w:rPr>
          <w:color w:val="000000"/>
        </w:rPr>
        <w:t>uzņēmīgie</w:t>
      </w:r>
      <w:r w:rsidR="00386544">
        <w:rPr>
          <w:color w:val="000000"/>
        </w:rPr>
        <w:t xml:space="preserve"> </w:t>
      </w:r>
      <w:r>
        <w:rPr>
          <w:color w:val="000000"/>
        </w:rPr>
        <w:t xml:space="preserve">putni </w:t>
      </w:r>
      <w:r w:rsidR="00B7789B">
        <w:rPr>
          <w:color w:val="000000"/>
        </w:rPr>
        <w:t>novietnē</w:t>
      </w:r>
      <w:r>
        <w:rPr>
          <w:color w:val="000000"/>
        </w:rPr>
        <w:t xml:space="preserve"> ir </w:t>
      </w:r>
      <w:r w:rsidR="00B7789B">
        <w:rPr>
          <w:color w:val="000000"/>
        </w:rPr>
        <w:t xml:space="preserve">atbilstoši </w:t>
      </w:r>
      <w:r>
        <w:rPr>
          <w:color w:val="000000"/>
        </w:rPr>
        <w:t>jāvakcinē, ieteicams arī vien</w:t>
      </w:r>
      <w:r w:rsidR="00B7789B">
        <w:rPr>
          <w:color w:val="000000"/>
        </w:rPr>
        <w:t>laikus</w:t>
      </w:r>
      <w:r>
        <w:rPr>
          <w:color w:val="000000"/>
        </w:rPr>
        <w:t xml:space="preserve">. Vakcīnas vīruss var izplatīties uz citām uzņēmīgām sugām, ar kurām tiem ir </w:t>
      </w:r>
      <w:r>
        <w:rPr>
          <w:color w:val="000000"/>
        </w:rPr>
        <w:lastRenderedPageBreak/>
        <w:t>tiešs kontakts. Ir pierādīts, ka izpla</w:t>
      </w:r>
      <w:r w:rsidRPr="003C6AC9">
        <w:rPr>
          <w:color w:val="000000"/>
        </w:rPr>
        <w:t>tīšanai ir nenozīmīga ietekme uz tītariem, kas kopā ar vistām ir sugas, kuras ir visuzņēmīgākās pret putnu</w:t>
      </w:r>
      <w:r w:rsidR="0053579A" w:rsidRPr="003C6AC9">
        <w:rPr>
          <w:color w:val="000000"/>
        </w:rPr>
        <w:t xml:space="preserve"> rinotraheīta vīrusu</w:t>
      </w:r>
      <w:r w:rsidRPr="003C6AC9">
        <w:rPr>
          <w:color w:val="000000"/>
        </w:rPr>
        <w:t>.</w:t>
      </w:r>
    </w:p>
    <w:p w14:paraId="4F66B341" w14:textId="558E3CD1" w:rsidR="005B1FD0" w:rsidRDefault="006C78AB" w:rsidP="005B1FD0">
      <w:pPr>
        <w:tabs>
          <w:tab w:val="clear" w:pos="567"/>
        </w:tabs>
        <w:spacing w:line="240" w:lineRule="auto"/>
      </w:pPr>
      <w:r w:rsidRPr="00E57A7D">
        <w:rPr>
          <w:szCs w:val="22"/>
          <w:u w:val="single"/>
        </w:rPr>
        <w:t>Dējējputni</w:t>
      </w:r>
      <w:r w:rsidRPr="00E57A7D">
        <w:t>:</w:t>
      </w:r>
    </w:p>
    <w:p w14:paraId="59E7F8D6" w14:textId="2BF47063" w:rsidR="00B52CA8" w:rsidRDefault="00B52CA8" w:rsidP="00B52CA8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Nelietot putniem dēšanas periodā un 4</w:t>
      </w:r>
      <w:r w:rsidR="006B0BAB" w:rsidRPr="006B0BAB">
        <w:rPr>
          <w:color w:val="000000"/>
        </w:rPr>
        <w:t> </w:t>
      </w:r>
      <w:r>
        <w:rPr>
          <w:color w:val="000000"/>
        </w:rPr>
        <w:t>nedēļas pirms dēšanas perioda sākuma.</w:t>
      </w:r>
    </w:p>
    <w:p w14:paraId="33421843" w14:textId="77777777" w:rsidR="00B52CA8" w:rsidRDefault="00B52CA8" w:rsidP="00B52CA8">
      <w:pPr>
        <w:tabs>
          <w:tab w:val="clear" w:pos="567"/>
        </w:tabs>
        <w:spacing w:line="240" w:lineRule="auto"/>
        <w:rPr>
          <w:color w:val="000000"/>
        </w:rPr>
      </w:pPr>
    </w:p>
    <w:p w14:paraId="46A61ACC" w14:textId="11B85BCA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1522A863" w14:textId="69332D10" w:rsidR="00B52CA8" w:rsidRPr="003C6AC9" w:rsidRDefault="00B52CA8" w:rsidP="00B52CA8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Pieejamie drošuma un iedarbīguma pētījumi, </w:t>
      </w:r>
      <w:r w:rsidR="00B7789B">
        <w:rPr>
          <w:color w:val="000000"/>
        </w:rPr>
        <w:t>pie</w:t>
      </w:r>
      <w:r>
        <w:rPr>
          <w:color w:val="000000"/>
        </w:rPr>
        <w:t xml:space="preserve">rāda, ka šo vakcīnu </w:t>
      </w:r>
      <w:r w:rsidR="00B7789B">
        <w:rPr>
          <w:color w:val="000000"/>
        </w:rPr>
        <w:t>drīkst</w:t>
      </w:r>
      <w:r>
        <w:rPr>
          <w:color w:val="000000"/>
        </w:rPr>
        <w:t xml:space="preserve"> lietot ta</w:t>
      </w:r>
      <w:r w:rsidR="00B7789B">
        <w:rPr>
          <w:color w:val="000000"/>
        </w:rPr>
        <w:t>jā</w:t>
      </w:r>
      <w:r>
        <w:rPr>
          <w:color w:val="000000"/>
        </w:rPr>
        <w:t xml:space="preserve"> pašā dienā, bet ne</w:t>
      </w:r>
      <w:r w:rsidR="00B7789B">
        <w:rPr>
          <w:color w:val="000000"/>
        </w:rPr>
        <w:t>lietot maisījumā</w:t>
      </w:r>
      <w:r>
        <w:rPr>
          <w:color w:val="000000"/>
        </w:rPr>
        <w:t xml:space="preserve"> ar vakcīnām pret infekciozo bronhītu, kas satur H120 celmu, </w:t>
      </w:r>
      <w:r w:rsidR="00071598" w:rsidRPr="005820FA">
        <w:rPr>
          <w:color w:val="000000"/>
        </w:rPr>
        <w:t>pret</w:t>
      </w:r>
      <w:r w:rsidR="00071598">
        <w:rPr>
          <w:color w:val="000000"/>
        </w:rPr>
        <w:t xml:space="preserve"> </w:t>
      </w:r>
      <w:r>
        <w:rPr>
          <w:color w:val="000000"/>
        </w:rPr>
        <w:t xml:space="preserve">Ņūkāslas slimību, kas satur Clone 30 vai C2 celmus, un infekciozā bronhīta vakcīnu (IB Ma5 celmu), </w:t>
      </w:r>
      <w:r w:rsidRPr="005820FA">
        <w:rPr>
          <w:color w:val="000000"/>
        </w:rPr>
        <w:t>kad t</w:t>
      </w:r>
      <w:r w:rsidR="00071598" w:rsidRPr="005820FA">
        <w:rPr>
          <w:color w:val="000000"/>
        </w:rPr>
        <w:t>o</w:t>
      </w:r>
      <w:r w:rsidRPr="005820FA">
        <w:rPr>
          <w:color w:val="000000"/>
        </w:rPr>
        <w:t xml:space="preserve"> lieto</w:t>
      </w:r>
      <w:r>
        <w:rPr>
          <w:color w:val="000000"/>
        </w:rPr>
        <w:t xml:space="preserve"> 1.dienā (</w:t>
      </w:r>
      <w:r w:rsidRPr="003C6AC9">
        <w:rPr>
          <w:color w:val="000000"/>
        </w:rPr>
        <w:t xml:space="preserve">IB Ma5 vakcīnas </w:t>
      </w:r>
      <w:r w:rsidR="00B7789B">
        <w:rPr>
          <w:color w:val="000000"/>
        </w:rPr>
        <w:t>iedarbīgums</w:t>
      </w:r>
      <w:r w:rsidRPr="003C6AC9">
        <w:rPr>
          <w:color w:val="000000"/>
        </w:rPr>
        <w:t xml:space="preserve"> nav pētīt</w:t>
      </w:r>
      <w:r w:rsidR="00B7789B">
        <w:rPr>
          <w:color w:val="000000"/>
        </w:rPr>
        <w:t>s</w:t>
      </w:r>
      <w:r w:rsidRPr="003C6AC9">
        <w:rPr>
          <w:color w:val="000000"/>
        </w:rPr>
        <w:t>).</w:t>
      </w:r>
    </w:p>
    <w:p w14:paraId="6DA29915" w14:textId="2A902C64" w:rsidR="00B52CA8" w:rsidRPr="003C6AC9" w:rsidRDefault="00B41696" w:rsidP="00B52CA8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szCs w:val="22"/>
        </w:rPr>
        <w:t>Uzņēmuma</w:t>
      </w:r>
      <w:r w:rsidR="00B52CA8" w:rsidRPr="003C6AC9">
        <w:rPr>
          <w:color w:val="000000"/>
        </w:rPr>
        <w:t xml:space="preserve"> dzīvā vakcīna pret Gamb</w:t>
      </w:r>
      <w:r w:rsidR="00B7789B">
        <w:rPr>
          <w:color w:val="000000"/>
        </w:rPr>
        <w:t>o</w:t>
      </w:r>
      <w:r w:rsidR="00B52CA8" w:rsidRPr="003C6AC9">
        <w:rPr>
          <w:color w:val="000000"/>
        </w:rPr>
        <w:t xml:space="preserve">ro slimību (infekciozais bursīts), kas satur D78 celmu, var tikt lietota 7 dienas pēc Nobilis Rhino </w:t>
      </w:r>
      <w:smartTag w:uri="schemas-tilde-lv/tildestengine" w:element="veidnes">
        <w:smartTagPr>
          <w:attr w:name="id" w:val="-1"/>
          <w:attr w:name="baseform" w:val="CV"/>
          <w:attr w:name="text" w:val="CV"/>
        </w:smartTagPr>
        <w:r w:rsidR="00B52CA8" w:rsidRPr="003C6AC9">
          <w:rPr>
            <w:color w:val="000000"/>
          </w:rPr>
          <w:t>CV</w:t>
        </w:r>
      </w:smartTag>
      <w:r w:rsidR="00B52CA8" w:rsidRPr="003C6AC9">
        <w:rPr>
          <w:color w:val="000000"/>
        </w:rPr>
        <w:t>.</w:t>
      </w:r>
    </w:p>
    <w:p w14:paraId="56BEC689" w14:textId="5F1AA522" w:rsidR="00130C87" w:rsidRPr="00E57A7D" w:rsidRDefault="00130C87" w:rsidP="00130C87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pieejama informācija par šīs vakcīnas drošumu un iedarbīgumu, kad t</w:t>
      </w:r>
      <w:r>
        <w:t>o</w:t>
      </w:r>
      <w:r w:rsidRPr="00E57A7D">
        <w:t xml:space="preserve"> </w:t>
      </w:r>
      <w:r>
        <w:t>lieto</w:t>
      </w:r>
      <w:r w:rsidRPr="00E57A7D">
        <w:t xml:space="preserve"> kopā ar citām, izņemot iepriekš minētajām veterinārajām zālēm.Lēmum</w:t>
      </w:r>
      <w:r>
        <w:t>u</w:t>
      </w:r>
      <w:r w:rsidRPr="00E57A7D">
        <w:t xml:space="preserve"> par šīs 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483FC9C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5DB1248" w14:textId="1D580089" w:rsidR="007168BA" w:rsidRDefault="007168BA" w:rsidP="007168BA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Pēc desmitkārtīgas maksimālās devas ievadīšanas ar ieteiktajiem ievadīšanas veidiem</w:t>
      </w:r>
      <w:r w:rsidR="00473F9F">
        <w:rPr>
          <w:color w:val="000000"/>
        </w:rPr>
        <w:t>, netika</w:t>
      </w:r>
      <w:r>
        <w:rPr>
          <w:color w:val="000000"/>
        </w:rPr>
        <w:t xml:space="preserve"> novēro</w:t>
      </w:r>
      <w:r w:rsidR="00473F9F">
        <w:rPr>
          <w:color w:val="000000"/>
        </w:rPr>
        <w:t>tas</w:t>
      </w:r>
      <w:r>
        <w:rPr>
          <w:color w:val="000000"/>
        </w:rPr>
        <w:t xml:space="preserve"> cit</w:t>
      </w:r>
      <w:r w:rsidR="00473F9F">
        <w:rPr>
          <w:color w:val="000000"/>
        </w:rPr>
        <w:t>as</w:t>
      </w:r>
      <w:r>
        <w:rPr>
          <w:color w:val="000000"/>
        </w:rPr>
        <w:t xml:space="preserve"> pazīmes kā</w:t>
      </w:r>
      <w:r w:rsidR="00473F9F">
        <w:rPr>
          <w:color w:val="000000"/>
        </w:rPr>
        <w:t xml:space="preserve"> tikai tās, </w:t>
      </w:r>
      <w:r>
        <w:rPr>
          <w:color w:val="000000"/>
        </w:rPr>
        <w:t xml:space="preserve">, kas </w:t>
      </w:r>
      <w:r w:rsidR="00473F9F">
        <w:rPr>
          <w:color w:val="000000"/>
        </w:rPr>
        <w:t>minētas</w:t>
      </w:r>
      <w:r>
        <w:rPr>
          <w:color w:val="000000"/>
        </w:rPr>
        <w:t xml:space="preserve"> iepriekš.</w:t>
      </w:r>
    </w:p>
    <w:p w14:paraId="4F93DF61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76ED69F8" w14:textId="63432BF2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67DD69E7" w14:textId="77777777" w:rsidR="00C65213" w:rsidRDefault="00C65213" w:rsidP="00C65213">
      <w:pPr>
        <w:pStyle w:val="Normalold"/>
        <w:ind w:left="0" w:firstLine="0"/>
      </w:pPr>
      <w:r w:rsidRPr="00FC060F">
        <w:t>Drīkst ievadīt tikai praktizējošs veterinārārsts</w:t>
      </w:r>
      <w:r w:rsidRPr="00E57A7D">
        <w:t>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6212E68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1E44DED1" w14:textId="77777777" w:rsidR="00F55147" w:rsidRPr="00E57A7D" w:rsidRDefault="00F55147" w:rsidP="00F55147">
      <w:pPr>
        <w:tabs>
          <w:tab w:val="clear" w:pos="567"/>
        </w:tabs>
        <w:spacing w:line="240" w:lineRule="auto"/>
        <w:rPr>
          <w:szCs w:val="22"/>
        </w:rPr>
      </w:pPr>
      <w:r w:rsidRPr="00E57A7D">
        <w:t>Nelietot maisījumā ar citām veterinārajām zālēm</w:t>
      </w:r>
      <w: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3F4F23" w14:textId="77777777" w:rsidR="0057605F" w:rsidRPr="00E57A7D" w:rsidRDefault="0057605F" w:rsidP="0057605F">
      <w:pPr>
        <w:tabs>
          <w:tab w:val="clear" w:pos="567"/>
        </w:tabs>
        <w:spacing w:line="240" w:lineRule="auto"/>
        <w:rPr>
          <w:szCs w:val="22"/>
        </w:rPr>
      </w:pPr>
      <w:r>
        <w:rPr>
          <w:color w:val="000000"/>
        </w:rPr>
        <w:t>Vistas</w:t>
      </w:r>
      <w:r w:rsidRPr="00E57A7D">
        <w:t>:</w:t>
      </w:r>
    </w:p>
    <w:p w14:paraId="74CBB0A7" w14:textId="77777777" w:rsidR="0057605F" w:rsidRPr="00E57A7D" w:rsidRDefault="0057605F" w:rsidP="0057605F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021A0F" w:rsidRPr="004072E8" w14:paraId="7B6FB735" w14:textId="77777777" w:rsidTr="00DD58A9">
        <w:tc>
          <w:tcPr>
            <w:tcW w:w="2500" w:type="pct"/>
          </w:tcPr>
          <w:p w14:paraId="4544E6B0" w14:textId="77777777" w:rsidR="0057605F" w:rsidRPr="003C6AC9" w:rsidRDefault="0057605F" w:rsidP="00DD58A9">
            <w:pPr>
              <w:spacing w:before="60" w:after="60"/>
              <w:rPr>
                <w:szCs w:val="22"/>
              </w:rPr>
            </w:pPr>
            <w:r w:rsidRPr="003C6AC9">
              <w:t>Bieži</w:t>
            </w:r>
          </w:p>
          <w:p w14:paraId="7F52C23A" w14:textId="116084A4" w:rsidR="0057605F" w:rsidRPr="003C6AC9" w:rsidRDefault="0057605F" w:rsidP="00DD58A9">
            <w:pPr>
              <w:spacing w:before="60" w:after="60"/>
              <w:rPr>
                <w:szCs w:val="22"/>
              </w:rPr>
            </w:pPr>
            <w:r w:rsidRPr="003C6AC9">
              <w:t>(1 līdz 10 dzīvniekiem</w:t>
            </w:r>
            <w:r w:rsidR="000E3D23">
              <w:t xml:space="preserve"> </w:t>
            </w:r>
            <w:r w:rsidRPr="003C6AC9">
              <w:t>/</w:t>
            </w:r>
            <w:r w:rsidR="000E3D23">
              <w:t xml:space="preserve"> </w:t>
            </w:r>
            <w:r w:rsidRPr="003C6AC9">
              <w:t>100 ārstētajiem dzīvniekiem):</w:t>
            </w:r>
          </w:p>
        </w:tc>
        <w:tc>
          <w:tcPr>
            <w:tcW w:w="2500" w:type="pct"/>
          </w:tcPr>
          <w:p w14:paraId="24F23889" w14:textId="5646853A" w:rsidR="0057605F" w:rsidRPr="003C6AC9" w:rsidRDefault="00213412" w:rsidP="00A877E0">
            <w:pPr>
              <w:spacing w:before="60" w:after="60"/>
              <w:rPr>
                <w:iCs/>
                <w:szCs w:val="22"/>
              </w:rPr>
            </w:pPr>
            <w:r w:rsidRPr="001000DB">
              <w:rPr>
                <w:iCs/>
                <w:szCs w:val="22"/>
              </w:rPr>
              <w:t>Izdalījumi no deguna</w:t>
            </w:r>
            <w:r w:rsidR="0057605F" w:rsidRPr="001000DB">
              <w:rPr>
                <w:iCs/>
                <w:szCs w:val="22"/>
                <w:vertAlign w:val="superscript"/>
              </w:rPr>
              <w:t>1</w:t>
            </w:r>
            <w:r w:rsidR="0057605F" w:rsidRPr="001000DB">
              <w:rPr>
                <w:iCs/>
                <w:szCs w:val="22"/>
              </w:rPr>
              <w:t xml:space="preserve">, </w:t>
            </w:r>
            <w:r w:rsidR="00A877E0" w:rsidRPr="001000DB">
              <w:rPr>
                <w:iCs/>
                <w:szCs w:val="22"/>
              </w:rPr>
              <w:t>k</w:t>
            </w:r>
            <w:r w:rsidRPr="001000DB">
              <w:rPr>
                <w:iCs/>
                <w:szCs w:val="22"/>
              </w:rPr>
              <w:t>lepus</w:t>
            </w:r>
            <w:r w:rsidR="0057605F" w:rsidRPr="001000DB">
              <w:rPr>
                <w:iCs/>
                <w:szCs w:val="22"/>
                <w:vertAlign w:val="superscript"/>
              </w:rPr>
              <w:t>1</w:t>
            </w:r>
          </w:p>
        </w:tc>
      </w:tr>
    </w:tbl>
    <w:p w14:paraId="0D9586B6" w14:textId="7C776D32" w:rsidR="00D725FE" w:rsidRPr="0056437B" w:rsidRDefault="00D725FE" w:rsidP="00D725FE">
      <w:pPr>
        <w:rPr>
          <w:szCs w:val="22"/>
        </w:rPr>
      </w:pPr>
      <w:r w:rsidRPr="0056437B">
        <w:rPr>
          <w:iCs/>
          <w:szCs w:val="22"/>
          <w:vertAlign w:val="superscript"/>
        </w:rPr>
        <w:t xml:space="preserve">1 </w:t>
      </w:r>
      <w:r w:rsidRPr="0056437B">
        <w:rPr>
          <w:szCs w:val="22"/>
        </w:rPr>
        <w:t>Viegl</w:t>
      </w:r>
      <w:r w:rsidR="00A877E0" w:rsidRPr="0056437B">
        <w:rPr>
          <w:szCs w:val="22"/>
        </w:rPr>
        <w:t>a</w:t>
      </w:r>
      <w:r w:rsidRPr="0056437B">
        <w:rPr>
          <w:szCs w:val="22"/>
        </w:rPr>
        <w:t>s</w:t>
      </w:r>
      <w:r w:rsidR="00A877E0" w:rsidRPr="0056437B">
        <w:rPr>
          <w:szCs w:val="22"/>
        </w:rPr>
        <w:t xml:space="preserve"> izpausmes</w:t>
      </w:r>
      <w:r w:rsidRPr="0056437B">
        <w:rPr>
          <w:szCs w:val="22"/>
        </w:rPr>
        <w:t>. No 2 līdz 7 dienām pēc ievadīšanas, ilgums no 1 līdz 2 dienām.</w:t>
      </w:r>
    </w:p>
    <w:p w14:paraId="66B99368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1F5E7EE" w14:textId="60C06AC9" w:rsidR="002E1853" w:rsidRPr="003C6AC9" w:rsidRDefault="006819D0" w:rsidP="003760FB">
      <w:r w:rsidRPr="003C6AC9">
        <w:t>Ir svarīgi ziņot par blakusparādībām</w:t>
      </w:r>
      <w:r w:rsidR="006C78AB" w:rsidRPr="003C6AC9">
        <w:t xml:space="preserve">. Tas ļauj pastāvīgi uzraudzīt </w:t>
      </w:r>
      <w:r w:rsidR="00B90F3F" w:rsidRPr="003C6AC9">
        <w:t>veterināro</w:t>
      </w:r>
      <w:r w:rsidR="008448D9" w:rsidRPr="003C6AC9">
        <w:t xml:space="preserve"> </w:t>
      </w:r>
      <w:r w:rsidR="006C78AB" w:rsidRPr="003C6AC9">
        <w:t xml:space="preserve">zāļu drošumu. </w:t>
      </w:r>
      <w:r w:rsidRPr="003C6AC9">
        <w:t>Ja novērojat jebkuras blakusparādības, arī tās, kas nav minētas šajā lietošanas instrukcijā, vai domājat, ka zāles nav iedarbojušās, lūdzu, informējiet savu veterinārārstu.</w:t>
      </w:r>
      <w:r w:rsidR="006C78AB" w:rsidRPr="003C6AC9">
        <w:t xml:space="preserve"> Jūs varat ziņot par </w:t>
      </w:r>
      <w:r w:rsidRPr="003C6AC9">
        <w:t xml:space="preserve">jebkurām </w:t>
      </w:r>
      <w:r w:rsidR="006C78AB" w:rsidRPr="003C6AC9">
        <w:t xml:space="preserve">blakusparādībām arī </w:t>
      </w:r>
      <w:r w:rsidR="0029740B" w:rsidRPr="003C6AC9">
        <w:t>tirdzniecības atļaujas turētā</w:t>
      </w:r>
      <w:r w:rsidR="000D512F" w:rsidRPr="003C6AC9">
        <w:t>jam</w:t>
      </w:r>
      <w:r w:rsidR="006C78AB" w:rsidRPr="003C6AC9">
        <w:t xml:space="preserve">, izmantojot kontaktinformāciju šīs instrukcijas beigās vai </w:t>
      </w:r>
      <w:r w:rsidR="00385347" w:rsidRPr="003C6AC9">
        <w:t xml:space="preserve">nacionālo </w:t>
      </w:r>
      <w:r w:rsidR="006C78AB" w:rsidRPr="003C6AC9">
        <w:t>ziņošanas sistēmu</w:t>
      </w:r>
      <w:r w:rsidR="004B55F3" w:rsidRPr="003C6AC9">
        <w:t>:</w:t>
      </w:r>
      <w:r w:rsidR="006C78AB" w:rsidRPr="003C6AC9">
        <w:t xml:space="preserve"> </w:t>
      </w:r>
      <w:hyperlink r:id="rId8" w:history="1">
        <w:r w:rsidR="00FA1C8C" w:rsidRPr="003C6AC9">
          <w:rPr>
            <w:rStyle w:val="Hyperlink"/>
          </w:rPr>
          <w:t>https://www.pvd.gov.lv/lv</w:t>
        </w:r>
      </w:hyperlink>
      <w:r w:rsidR="00473F9F">
        <w:rPr>
          <w:rStyle w:val="Hyperlink"/>
        </w:rPr>
        <w:t>.</w:t>
      </w:r>
    </w:p>
    <w:p w14:paraId="7858DEB6" w14:textId="3E07AE1E" w:rsidR="00F520FE" w:rsidRPr="003C6AC9" w:rsidRDefault="00F520FE" w:rsidP="00F520FE"/>
    <w:p w14:paraId="2B5E1F0F" w14:textId="77777777" w:rsidR="00F520FE" w:rsidRPr="003C6AC9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3C6AC9" w:rsidRDefault="006C78AB" w:rsidP="00B13B6D">
      <w:pPr>
        <w:pStyle w:val="Style1"/>
      </w:pPr>
      <w:r w:rsidRPr="0056437B">
        <w:rPr>
          <w:highlight w:val="lightGray"/>
        </w:rPr>
        <w:t>8.</w:t>
      </w:r>
      <w:r w:rsidRPr="003C6AC9">
        <w:tab/>
        <w:t xml:space="preserve">Deva </w:t>
      </w:r>
      <w:r w:rsidR="00263C1F" w:rsidRPr="003C6AC9">
        <w:t>katrai</w:t>
      </w:r>
      <w:r w:rsidRPr="003C6AC9">
        <w:t xml:space="preserve"> dzīvnieku suga</w:t>
      </w:r>
      <w:r w:rsidR="00263C1F" w:rsidRPr="003C6AC9">
        <w:t>i</w:t>
      </w:r>
      <w:r w:rsidRPr="003C6AC9">
        <w:t xml:space="preserve">, </w:t>
      </w:r>
      <w:r w:rsidR="00385347" w:rsidRPr="003C6AC9">
        <w:t xml:space="preserve">lietošanas </w:t>
      </w:r>
      <w:r w:rsidR="00692200" w:rsidRPr="003C6AC9">
        <w:t xml:space="preserve">veids </w:t>
      </w:r>
      <w:r w:rsidRPr="003C6AC9">
        <w:t>un metode</w:t>
      </w:r>
    </w:p>
    <w:p w14:paraId="52FD2F23" w14:textId="77777777" w:rsidR="00C114FF" w:rsidRPr="003C6AC9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46EDAF" w14:textId="798B2A93" w:rsidR="001277B8" w:rsidRPr="003C6AC9" w:rsidRDefault="001277B8" w:rsidP="001277B8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color w:val="000000"/>
        </w:rPr>
        <w:t>Okulonazāla</w:t>
      </w:r>
      <w:r w:rsidR="00473F9F">
        <w:rPr>
          <w:color w:val="000000"/>
        </w:rPr>
        <w:t>i lietošanai</w:t>
      </w:r>
      <w:r w:rsidRPr="003C6AC9">
        <w:rPr>
          <w:color w:val="000000"/>
        </w:rPr>
        <w:t xml:space="preserve"> ar acs vai deguna piliena metodi vai ar rupjo izsmidzināšanu, viena deva katram putnam no 1 dienas vecuma. </w:t>
      </w:r>
    </w:p>
    <w:p w14:paraId="56064481" w14:textId="77777777" w:rsidR="00C80401" w:rsidRPr="003C6AC9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9338E9" w14:textId="77777777" w:rsidR="001277B8" w:rsidRPr="003C6AC9" w:rsidRDefault="001277B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3C6AC9" w:rsidRDefault="006C78AB" w:rsidP="00B13B6D">
      <w:pPr>
        <w:pStyle w:val="Style1"/>
      </w:pPr>
      <w:r w:rsidRPr="0056437B">
        <w:rPr>
          <w:highlight w:val="lightGray"/>
        </w:rPr>
        <w:t>9.</w:t>
      </w:r>
      <w:r w:rsidRPr="003C6AC9">
        <w:tab/>
      </w:r>
      <w:r w:rsidR="002C3EBE" w:rsidRPr="003C6AC9">
        <w:t xml:space="preserve">Ieteikumi </w:t>
      </w:r>
      <w:r w:rsidRPr="003C6AC9">
        <w:t>pareiz</w:t>
      </w:r>
      <w:r w:rsidR="00263C1F" w:rsidRPr="003C6AC9">
        <w:t>ai</w:t>
      </w:r>
      <w:r w:rsidRPr="003C6AC9">
        <w:t xml:space="preserve"> </w:t>
      </w:r>
      <w:r w:rsidR="00385347" w:rsidRPr="003C6AC9">
        <w:t>lietošanai</w:t>
      </w:r>
    </w:p>
    <w:p w14:paraId="255E52F5" w14:textId="77777777" w:rsidR="00F520FE" w:rsidRPr="003C6AC9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03A81F0" w14:textId="77777777" w:rsidR="00D705D5" w:rsidRPr="003C6AC9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</w:rPr>
      </w:pPr>
      <w:r w:rsidRPr="003C6AC9">
        <w:rPr>
          <w:color w:val="000000"/>
          <w:u w:val="single"/>
        </w:rPr>
        <w:t>Okulonazālā ievadīšana</w:t>
      </w:r>
    </w:p>
    <w:p w14:paraId="5F978DCF" w14:textId="2D4FE3EC" w:rsidR="00D705D5" w:rsidRPr="003C6AC9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3C6AC9">
        <w:rPr>
          <w:color w:val="000000"/>
        </w:rPr>
        <w:t>Liofilizēto vakcīnu izšķīdin</w:t>
      </w:r>
      <w:r w:rsidR="00473F9F">
        <w:rPr>
          <w:color w:val="000000"/>
        </w:rPr>
        <w:t>āt</w:t>
      </w:r>
      <w:r w:rsidRPr="003C6AC9">
        <w:rPr>
          <w:color w:val="000000"/>
        </w:rPr>
        <w:t xml:space="preserve"> tīrā, no dezinfekcijas un antiseptiskiem līdzekļiem brīvā ūdenī, kam pievienots 2% šķidrais vājpiens, un aplicē, izmantojot standartizētu pipeti. Šķīduma daudzums, kas nepieciešams acu vai deguna piliena ievadīšanai, atkarīgs no devu skaita un piliena izmēra, bet parasti </w:t>
      </w:r>
      <w:r w:rsidRPr="003C6AC9">
        <w:rPr>
          <w:color w:val="000000"/>
        </w:rPr>
        <w:lastRenderedPageBreak/>
        <w:t>tiek lietots apmēram 35</w:t>
      </w:r>
      <w:r w:rsidR="00FA3EE6" w:rsidRPr="00FA3EE6">
        <w:rPr>
          <w:color w:val="000000"/>
        </w:rPr>
        <w:t> </w:t>
      </w:r>
      <w:r w:rsidRPr="003C6AC9">
        <w:rPr>
          <w:color w:val="000000"/>
        </w:rPr>
        <w:t>ml uz 1000 devām. Viens piliens ir jāaplicē vienā nāsī vai vienā acī. Nodrošināt, ka deguna piliens tiek absorbēts pirms putna atbrīvošanas.</w:t>
      </w:r>
    </w:p>
    <w:p w14:paraId="38E5FC20" w14:textId="77777777" w:rsidR="0026123D" w:rsidRDefault="0026123D" w:rsidP="00D705D5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54281A33" w14:textId="6855A69E" w:rsidR="00D705D5" w:rsidRPr="003C6AC9" w:rsidRDefault="00213412" w:rsidP="00D705D5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56437B">
        <w:rPr>
          <w:szCs w:val="22"/>
        </w:rPr>
        <w:t>Pēc izšķīdināšanas suspensija ir homogēna, opalescējoša vai gandrīz balta</w:t>
      </w:r>
      <w:r w:rsidR="005506C7" w:rsidRPr="0056437B">
        <w:rPr>
          <w:szCs w:val="22"/>
        </w:rPr>
        <w:t>.</w:t>
      </w:r>
    </w:p>
    <w:p w14:paraId="342B8B3E" w14:textId="77777777" w:rsidR="005506C7" w:rsidRPr="003C6AC9" w:rsidRDefault="005506C7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</w:p>
    <w:p w14:paraId="2181ECD9" w14:textId="77777777" w:rsidR="00D705D5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  <w:u w:val="single"/>
        </w:rPr>
      </w:pPr>
      <w:r w:rsidRPr="003C6AC9">
        <w:rPr>
          <w:color w:val="000000"/>
          <w:u w:val="single"/>
        </w:rPr>
        <w:t>Izsmidzināšanas vakcinācija</w:t>
      </w:r>
    </w:p>
    <w:p w14:paraId="1067FDE7" w14:textId="0A3047FB" w:rsidR="00D705D5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Vakcīn</w:t>
      </w:r>
      <w:r w:rsidR="00473F9F">
        <w:rPr>
          <w:color w:val="000000"/>
        </w:rPr>
        <w:t xml:space="preserve">u </w:t>
      </w:r>
      <w:r>
        <w:rPr>
          <w:color w:val="000000"/>
        </w:rPr>
        <w:t>izšķīdin</w:t>
      </w:r>
      <w:r w:rsidR="00473F9F">
        <w:rPr>
          <w:color w:val="000000"/>
        </w:rPr>
        <w:t>āt</w:t>
      </w:r>
      <w:r>
        <w:rPr>
          <w:color w:val="000000"/>
        </w:rPr>
        <w:t xml:space="preserve"> tīrā, no dezinfekcijas un antiseptiskiem līdzekļiem brīvā ūdenī, kam pievienots 2% šķidrais vājpiens. Attiecīgs flakonu skaits ir jāatver zem ūdens. Vakcīnas šķīduma daudzumam ir jābūt pietiekošam, lai nodrošinātu viendabīgu putnu vakcināciju. </w:t>
      </w:r>
    </w:p>
    <w:p w14:paraId="6BF7A3E7" w14:textId="30C4CC85" w:rsidR="00D705D5" w:rsidRPr="003C6AC9" w:rsidRDefault="00D705D5" w:rsidP="00D705D5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Atkarībā no vakcinēto putnu vecuma un turēšanas sistēmas, ņem 250 līdz 500</w:t>
      </w:r>
      <w:r w:rsidR="00FA3EE6" w:rsidRPr="00FA3EE6">
        <w:rPr>
          <w:color w:val="000000"/>
        </w:rPr>
        <w:t> </w:t>
      </w:r>
      <w:r>
        <w:rPr>
          <w:color w:val="000000"/>
        </w:rPr>
        <w:t>ml ūdens uz 1000 devām. Vakcīnas suspensija ir jāizsmidzina vienmērīgi virs attiecīga skaita putnu, 30-40</w:t>
      </w:r>
      <w:r w:rsidR="00CD085E" w:rsidRPr="00CD085E">
        <w:rPr>
          <w:color w:val="000000"/>
        </w:rPr>
        <w:t> </w:t>
      </w:r>
      <w:r>
        <w:rPr>
          <w:color w:val="000000"/>
        </w:rPr>
        <w:t>cm attālumā, izmantojot parastu izsmidzinātāju, ieteicams, kad putni ir kopā grupās</w:t>
      </w:r>
      <w:r w:rsidR="00473F9F">
        <w:rPr>
          <w:color w:val="000000"/>
        </w:rPr>
        <w:t>,</w:t>
      </w:r>
      <w:r>
        <w:rPr>
          <w:color w:val="000000"/>
        </w:rPr>
        <w:t xml:space="preserve"> vājā apgaismojumā. Izsmid</w:t>
      </w:r>
      <w:r w:rsidRPr="003C6AC9">
        <w:rPr>
          <w:color w:val="000000"/>
        </w:rPr>
        <w:t xml:space="preserve">zināšanas </w:t>
      </w:r>
      <w:r w:rsidR="00473F9F">
        <w:rPr>
          <w:color w:val="000000"/>
        </w:rPr>
        <w:t>ierīcei</w:t>
      </w:r>
      <w:r w:rsidRPr="003C6AC9">
        <w:rPr>
          <w:color w:val="000000"/>
        </w:rPr>
        <w:t xml:space="preserve"> ir jābūt bez nogulsnēm, korozijas un dezinfekcijas līdzekļu paliekām, un ideāli, ja t</w:t>
      </w:r>
      <w:r w:rsidR="00473F9F">
        <w:rPr>
          <w:color w:val="000000"/>
        </w:rPr>
        <w:t>ā</w:t>
      </w:r>
      <w:r w:rsidRPr="003C6AC9">
        <w:rPr>
          <w:color w:val="000000"/>
        </w:rPr>
        <w:t xml:space="preserve"> tiek izmantot</w:t>
      </w:r>
      <w:r w:rsidR="00473F9F">
        <w:rPr>
          <w:color w:val="000000"/>
        </w:rPr>
        <w:t>a</w:t>
      </w:r>
      <w:r w:rsidRPr="003C6AC9">
        <w:rPr>
          <w:color w:val="000000"/>
        </w:rPr>
        <w:t xml:space="preserve"> tikai vakcinācijas nolūkiem. Ja noderīgi, samazina ventilāciju, lai novērstu izsmidzinātās suspensijas zudumu.</w:t>
      </w:r>
    </w:p>
    <w:p w14:paraId="0F5EA481" w14:textId="77777777" w:rsidR="0026123D" w:rsidRDefault="0026123D" w:rsidP="00D65522">
      <w:pPr>
        <w:tabs>
          <w:tab w:val="clear" w:pos="567"/>
        </w:tabs>
        <w:spacing w:line="240" w:lineRule="auto"/>
        <w:rPr>
          <w:szCs w:val="22"/>
        </w:rPr>
      </w:pPr>
    </w:p>
    <w:p w14:paraId="09915895" w14:textId="6186E727" w:rsidR="00D65522" w:rsidRPr="006759FA" w:rsidRDefault="007C14FE" w:rsidP="00D65522">
      <w:pPr>
        <w:tabs>
          <w:tab w:val="clear" w:pos="567"/>
        </w:tabs>
        <w:spacing w:line="240" w:lineRule="auto"/>
        <w:rPr>
          <w:szCs w:val="22"/>
        </w:rPr>
      </w:pPr>
      <w:r w:rsidRPr="006759FA">
        <w:rPr>
          <w:szCs w:val="22"/>
        </w:rPr>
        <w:t>Pēc izšķīdināšanas suspensija ir dzidra</w:t>
      </w:r>
      <w:r w:rsidR="00D65522" w:rsidRPr="006759FA">
        <w:rPr>
          <w:szCs w:val="22"/>
        </w:rPr>
        <w:t>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698BB33" w14:textId="77777777" w:rsidR="006C50DC" w:rsidRDefault="006C50DC" w:rsidP="006C50DC">
      <w:pPr>
        <w:tabs>
          <w:tab w:val="clear" w:pos="567"/>
        </w:tabs>
        <w:spacing w:line="240" w:lineRule="auto"/>
        <w:rPr>
          <w:color w:val="000000"/>
        </w:rPr>
      </w:pPr>
      <w:r>
        <w:rPr>
          <w:color w:val="000000"/>
        </w:rPr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441DDC7" w14:textId="77777777" w:rsidR="006C50DC" w:rsidRPr="00E57A7D" w:rsidRDefault="006C50DC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B81D964" w14:textId="77777777" w:rsidR="004001E7" w:rsidRDefault="004001E7" w:rsidP="004001E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4F7D9D9B" w14:textId="4931BE8F" w:rsidR="004001E7" w:rsidRDefault="004001E7" w:rsidP="004001E7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Uzglabāt ledusskapī (2</w:t>
      </w:r>
      <w:r w:rsidR="001F209E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>C</w:t>
      </w:r>
      <w:r w:rsidR="00CD085E" w:rsidRPr="00CD085E">
        <w:rPr>
          <w:noProof/>
        </w:rPr>
        <w:t> </w:t>
      </w:r>
      <w:r>
        <w:rPr>
          <w:noProof/>
        </w:rPr>
        <w:t>–</w:t>
      </w:r>
      <w:r w:rsidR="00CD085E" w:rsidRPr="00CD085E">
        <w:rPr>
          <w:noProof/>
        </w:rPr>
        <w:t> </w:t>
      </w:r>
      <w:r>
        <w:rPr>
          <w:noProof/>
        </w:rPr>
        <w:t>8</w:t>
      </w:r>
      <w:r w:rsidR="001F209E">
        <w:rPr>
          <w:noProof/>
        </w:rPr>
        <w:t xml:space="preserve"> </w:t>
      </w:r>
      <w:r>
        <w:rPr>
          <w:noProof/>
        </w:rPr>
        <w:sym w:font="Symbol" w:char="F0B0"/>
      </w:r>
      <w:r>
        <w:rPr>
          <w:noProof/>
        </w:rPr>
        <w:t xml:space="preserve">C). </w:t>
      </w:r>
    </w:p>
    <w:p w14:paraId="211419B4" w14:textId="77777777" w:rsidR="004001E7" w:rsidRDefault="004001E7" w:rsidP="004001E7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Nesasaldēt.</w:t>
      </w:r>
    </w:p>
    <w:p w14:paraId="1B2AD26E" w14:textId="1468549C" w:rsidR="004001E7" w:rsidRDefault="004001E7" w:rsidP="004001E7">
      <w:pPr>
        <w:tabs>
          <w:tab w:val="clear" w:pos="567"/>
        </w:tabs>
        <w:spacing w:line="240" w:lineRule="auto"/>
        <w:rPr>
          <w:noProof/>
        </w:rPr>
      </w:pPr>
      <w:r>
        <w:rPr>
          <w:noProof/>
        </w:rPr>
        <w:t>Uzglabāt flakonu ārējā iepakojumā, lai pasargātu no gaismas.</w:t>
      </w:r>
    </w:p>
    <w:p w14:paraId="63D99A03" w14:textId="77777777" w:rsidR="00AF5483" w:rsidRDefault="00AF5483" w:rsidP="00AF5483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14D89B18" w14:textId="42302F17" w:rsidR="00AF5483" w:rsidRPr="00E57A7D" w:rsidRDefault="00AF5483" w:rsidP="00AF548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Nelietot šīs veterinārās zāles, ja beidzies derīguma termiņš, kas norādīts marķējumā</w:t>
      </w:r>
      <w:r w:rsidR="00287B23">
        <w:t xml:space="preserve"> </w:t>
      </w:r>
      <w:r w:rsidR="00287B23" w:rsidRPr="00287B23">
        <w:t xml:space="preserve">pēc </w:t>
      </w:r>
      <w:r w:rsidR="00287B23">
        <w:t>Exp</w:t>
      </w:r>
      <w:r w:rsidRPr="00E57A7D">
        <w:t>. Derīguma termiņš attiecas uz norādītā mēneša pēdējo dienu.</w:t>
      </w:r>
    </w:p>
    <w:p w14:paraId="19397955" w14:textId="77777777" w:rsidR="00AF5483" w:rsidRDefault="00AF5483" w:rsidP="004001E7">
      <w:pPr>
        <w:tabs>
          <w:tab w:val="clear" w:pos="567"/>
        </w:tabs>
        <w:spacing w:line="240" w:lineRule="auto"/>
        <w:ind w:right="-318"/>
        <w:rPr>
          <w:color w:val="000000"/>
        </w:rPr>
      </w:pPr>
    </w:p>
    <w:p w14:paraId="54D776BD" w14:textId="0BE56687" w:rsidR="004001E7" w:rsidRPr="00DC1E79" w:rsidRDefault="004001E7" w:rsidP="004001E7">
      <w:pPr>
        <w:tabs>
          <w:tab w:val="clear" w:pos="567"/>
        </w:tabs>
        <w:spacing w:line="240" w:lineRule="auto"/>
        <w:ind w:right="-318"/>
        <w:rPr>
          <w:color w:val="000000"/>
        </w:rPr>
      </w:pPr>
      <w:r>
        <w:rPr>
          <w:color w:val="000000"/>
        </w:rPr>
        <w:t xml:space="preserve">Derīguma termiņš pēc </w:t>
      </w:r>
      <w:r w:rsidR="008C2926" w:rsidRPr="008C2926">
        <w:rPr>
          <w:color w:val="000000"/>
        </w:rPr>
        <w:t>izšķīdināšanas</w:t>
      </w:r>
      <w:r>
        <w:rPr>
          <w:color w:val="000000"/>
        </w:rPr>
        <w:t xml:space="preserve"> saskaņā ar norādījumiem: 2</w:t>
      </w:r>
      <w:r w:rsidR="008E07D8" w:rsidRPr="008E07D8">
        <w:rPr>
          <w:color w:val="000000"/>
        </w:rPr>
        <w:t> </w:t>
      </w:r>
      <w:r>
        <w:rPr>
          <w:color w:val="000000"/>
        </w:rPr>
        <w:t>stundas.</w:t>
      </w:r>
    </w:p>
    <w:p w14:paraId="0D90B27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68910489" w14:textId="77777777" w:rsidR="00971D4D" w:rsidRDefault="00971D4D" w:rsidP="00A9226B">
      <w:pPr>
        <w:tabs>
          <w:tab w:val="clear" w:pos="567"/>
        </w:tabs>
        <w:spacing w:line="240" w:lineRule="auto"/>
      </w:pPr>
    </w:p>
    <w:p w14:paraId="50743862" w14:textId="2EA41A48" w:rsidR="00C114FF" w:rsidRPr="003C6AC9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3C6AC9">
        <w:t>Neizmest veterinārās zāles kanalizācijā vai kopā ar sadzīves atkritumiem.</w:t>
      </w:r>
    </w:p>
    <w:p w14:paraId="3E975078" w14:textId="77777777" w:rsidR="00DB468A" w:rsidRPr="003C6AC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4D9719" w14:textId="2AC2FD2E" w:rsidR="009C7E77" w:rsidRPr="003C6AC9" w:rsidRDefault="007C14FE" w:rsidP="009C7E77">
      <w:pPr>
        <w:tabs>
          <w:tab w:val="clear" w:pos="567"/>
        </w:tabs>
        <w:spacing w:line="240" w:lineRule="auto"/>
        <w:rPr>
          <w:szCs w:val="22"/>
        </w:rPr>
      </w:pPr>
      <w:r w:rsidRPr="001B5644">
        <w:rPr>
          <w:szCs w:val="22"/>
        </w:rPr>
        <w:t xml:space="preserve">Atkritumus </w:t>
      </w:r>
      <w:r w:rsidR="00473F9F">
        <w:rPr>
          <w:szCs w:val="22"/>
        </w:rPr>
        <w:t>iznīcināt</w:t>
      </w:r>
      <w:r w:rsidR="00A877E0" w:rsidRPr="001B5644">
        <w:rPr>
          <w:szCs w:val="22"/>
        </w:rPr>
        <w:t>,</w:t>
      </w:r>
      <w:r w:rsidRPr="001B5644">
        <w:rPr>
          <w:szCs w:val="22"/>
        </w:rPr>
        <w:t xml:space="preserve"> vārot, sadedzinot vai iemērcot atbilstoša dezinficējoša līdzekļa šķīdumā, saskaņā ar nacionālajām prasībām</w:t>
      </w:r>
      <w:r w:rsidR="009C7E77" w:rsidRPr="001B5644">
        <w:rPr>
          <w:szCs w:val="22"/>
        </w:rPr>
        <w:t>.</w:t>
      </w:r>
    </w:p>
    <w:p w14:paraId="097F3D1A" w14:textId="77777777" w:rsidR="009C7E77" w:rsidRPr="003C6AC9" w:rsidRDefault="009C7E77" w:rsidP="00DB468A"/>
    <w:p w14:paraId="4DF6D83F" w14:textId="48E16227" w:rsidR="00DB468A" w:rsidRPr="00E57A7D" w:rsidRDefault="00E811BF" w:rsidP="00DB468A">
      <w:pPr>
        <w:rPr>
          <w:szCs w:val="22"/>
        </w:rPr>
      </w:pPr>
      <w:r w:rsidRPr="003C6AC9">
        <w:t>Visu neizlietoto veterināro zāļu vai to atkritu</w:t>
      </w:r>
      <w:r w:rsidRPr="00E811BF">
        <w:t>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7B8143" w14:textId="77777777" w:rsidR="00971D4D" w:rsidRDefault="00971D4D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A62D305" w14:textId="77777777" w:rsidR="00F23C02" w:rsidRPr="00E57A7D" w:rsidRDefault="00F23C02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B0C520" w14:textId="77777777" w:rsidR="00DF2228" w:rsidRPr="003C6AC9" w:rsidRDefault="00DF2228" w:rsidP="00DF2228">
      <w:pPr>
        <w:numPr>
          <w:ilvl w:val="12"/>
          <w:numId w:val="0"/>
        </w:numPr>
        <w:rPr>
          <w:szCs w:val="22"/>
        </w:rPr>
      </w:pPr>
      <w:r w:rsidRPr="003C6AC9">
        <w:t>Recepšu veterinārās zāles.</w:t>
      </w:r>
    </w:p>
    <w:p w14:paraId="53B75E0B" w14:textId="77777777" w:rsidR="00DB468A" w:rsidRPr="003C6AC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AAC692" w14:textId="77777777" w:rsidR="00DF2228" w:rsidRPr="003C6AC9" w:rsidRDefault="00DF222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3C6AC9" w:rsidRDefault="006C78AB" w:rsidP="00B13B6D">
      <w:pPr>
        <w:pStyle w:val="Style1"/>
      </w:pPr>
      <w:r w:rsidRPr="0056437B">
        <w:rPr>
          <w:highlight w:val="lightGray"/>
        </w:rPr>
        <w:t>14.</w:t>
      </w:r>
      <w:r w:rsidRPr="003C6AC9">
        <w:tab/>
      </w:r>
      <w:r w:rsidR="000D512F" w:rsidRPr="003C6AC9">
        <w:t xml:space="preserve">Tirdzniecības atļaujas </w:t>
      </w:r>
      <w:r w:rsidRPr="003C6AC9">
        <w:t>numur</w:t>
      </w:r>
      <w:r w:rsidR="002E245A" w:rsidRPr="003C6AC9">
        <w:t>i</w:t>
      </w:r>
      <w:r w:rsidRPr="003C6AC9">
        <w:t xml:space="preserve"> un iepakojuma </w:t>
      </w:r>
      <w:r w:rsidR="004A7CA7" w:rsidRPr="003C6AC9">
        <w:t>lielumi</w:t>
      </w:r>
    </w:p>
    <w:p w14:paraId="2A754DE0" w14:textId="77777777" w:rsidR="00C42276" w:rsidRPr="003C6AC9" w:rsidRDefault="00C42276" w:rsidP="00C42276">
      <w:pPr>
        <w:tabs>
          <w:tab w:val="clear" w:pos="567"/>
        </w:tabs>
        <w:spacing w:line="240" w:lineRule="auto"/>
        <w:rPr>
          <w:color w:val="000000"/>
        </w:rPr>
      </w:pPr>
    </w:p>
    <w:p w14:paraId="56CEB034" w14:textId="77777777" w:rsidR="00DB468A" w:rsidRPr="003C6AC9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C42B97" w14:textId="364DB723" w:rsidR="00390755" w:rsidRPr="00C27729" w:rsidRDefault="002437EB" w:rsidP="00390755">
      <w:pPr>
        <w:tabs>
          <w:tab w:val="clear" w:pos="567"/>
        </w:tabs>
        <w:spacing w:line="240" w:lineRule="auto"/>
        <w:rPr>
          <w:szCs w:val="22"/>
        </w:rPr>
      </w:pPr>
      <w:r w:rsidRPr="003C6AC9">
        <w:rPr>
          <w:color w:val="000000"/>
        </w:rPr>
        <w:t>S</w:t>
      </w:r>
      <w:r w:rsidR="00207C50" w:rsidRPr="003C6AC9">
        <w:rPr>
          <w:color w:val="000000"/>
        </w:rPr>
        <w:t xml:space="preserve">tikla (I tips) </w:t>
      </w:r>
      <w:r w:rsidR="00A877E0" w:rsidRPr="0056437B">
        <w:rPr>
          <w:color w:val="000000"/>
        </w:rPr>
        <w:t xml:space="preserve">flakoni </w:t>
      </w:r>
      <w:r w:rsidR="00207C50" w:rsidRPr="003C6AC9">
        <w:rPr>
          <w:color w:val="000000"/>
        </w:rPr>
        <w:t>ar 1000</w:t>
      </w:r>
      <w:r w:rsidR="006F7061">
        <w:rPr>
          <w:color w:val="000000"/>
        </w:rPr>
        <w:t xml:space="preserve"> vai</w:t>
      </w:r>
      <w:r w:rsidR="00207C50" w:rsidRPr="003C6AC9">
        <w:rPr>
          <w:color w:val="000000"/>
        </w:rPr>
        <w:t xml:space="preserve"> 500</w:t>
      </w:r>
      <w:r w:rsidR="006F7061">
        <w:rPr>
          <w:color w:val="000000"/>
        </w:rPr>
        <w:t xml:space="preserve">0 </w:t>
      </w:r>
      <w:r w:rsidR="00207C50" w:rsidRPr="003C6AC9">
        <w:rPr>
          <w:color w:val="000000"/>
        </w:rPr>
        <w:t xml:space="preserve">devām, </w:t>
      </w:r>
      <w:r w:rsidR="002E46A2" w:rsidRPr="0056437B">
        <w:rPr>
          <w:color w:val="000000"/>
        </w:rPr>
        <w:t xml:space="preserve">kas </w:t>
      </w:r>
      <w:r w:rsidR="00207C50" w:rsidRPr="003C6AC9">
        <w:rPr>
          <w:color w:val="000000"/>
        </w:rPr>
        <w:t>noslēgt</w:t>
      </w:r>
      <w:r w:rsidR="002E46A2" w:rsidRPr="0056437B">
        <w:rPr>
          <w:color w:val="000000"/>
        </w:rPr>
        <w:t>i</w:t>
      </w:r>
      <w:r w:rsidR="00207C50" w:rsidRPr="003C6AC9">
        <w:rPr>
          <w:color w:val="000000"/>
        </w:rPr>
        <w:t xml:space="preserve"> ar </w:t>
      </w:r>
      <w:proofErr w:type="spellStart"/>
      <w:r w:rsidR="00207C50" w:rsidRPr="003C6AC9">
        <w:rPr>
          <w:color w:val="000000"/>
        </w:rPr>
        <w:t>halogēnbutil</w:t>
      </w:r>
      <w:r w:rsidR="00473F9F">
        <w:rPr>
          <w:color w:val="000000"/>
        </w:rPr>
        <w:t>a</w:t>
      </w:r>
      <w:proofErr w:type="spellEnd"/>
      <w:r w:rsidR="00473F9F">
        <w:rPr>
          <w:color w:val="000000"/>
        </w:rPr>
        <w:t xml:space="preserve"> </w:t>
      </w:r>
      <w:r w:rsidR="00207C50" w:rsidRPr="003C6AC9">
        <w:rPr>
          <w:color w:val="000000"/>
        </w:rPr>
        <w:t>gumijas aizbāzni un noplombēt</w:t>
      </w:r>
      <w:r w:rsidR="00A877E0" w:rsidRPr="0056437B">
        <w:rPr>
          <w:color w:val="000000"/>
        </w:rPr>
        <w:t>i</w:t>
      </w:r>
      <w:r w:rsidR="00207C50" w:rsidRPr="003C6AC9">
        <w:rPr>
          <w:color w:val="000000"/>
        </w:rPr>
        <w:t xml:space="preserve"> ar alumīnija vāciņu</w:t>
      </w:r>
      <w:r w:rsidR="00390755" w:rsidRPr="0056437B">
        <w:rPr>
          <w:szCs w:val="22"/>
        </w:rPr>
        <w:t>.</w:t>
      </w:r>
    </w:p>
    <w:p w14:paraId="03044AC6" w14:textId="77777777" w:rsidR="00B2140B" w:rsidRPr="005820FA" w:rsidRDefault="00B2140B" w:rsidP="00B2140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E7A2AA7" w14:textId="24C3B505" w:rsidR="00B2140B" w:rsidRPr="005820FA" w:rsidRDefault="00B2140B" w:rsidP="00B2140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820FA">
        <w:rPr>
          <w:szCs w:val="22"/>
          <w:u w:val="single"/>
        </w:rPr>
        <w:t>Iepakojuma lielumi:</w:t>
      </w:r>
    </w:p>
    <w:p w14:paraId="7FC2EEF4" w14:textId="7D1475B6" w:rsidR="00B2140B" w:rsidRPr="005820FA" w:rsidRDefault="00B2140B" w:rsidP="00B2140B">
      <w:pPr>
        <w:tabs>
          <w:tab w:val="clear" w:pos="567"/>
        </w:tabs>
        <w:spacing w:line="240" w:lineRule="auto"/>
        <w:rPr>
          <w:szCs w:val="22"/>
        </w:rPr>
      </w:pPr>
      <w:r w:rsidRPr="005820FA">
        <w:rPr>
          <w:szCs w:val="22"/>
        </w:rPr>
        <w:t>Kartona</w:t>
      </w:r>
      <w:r w:rsidRPr="00705611">
        <w:rPr>
          <w:b/>
        </w:rPr>
        <w:t xml:space="preserve"> </w:t>
      </w:r>
      <w:r w:rsidRPr="00705611">
        <w:rPr>
          <w:bCs/>
        </w:rPr>
        <w:t>kastīte</w:t>
      </w:r>
      <w:r w:rsidRPr="005820FA">
        <w:rPr>
          <w:szCs w:val="22"/>
        </w:rPr>
        <w:t>, kas satur 1</w:t>
      </w:r>
      <w:r w:rsidR="006F7061">
        <w:rPr>
          <w:szCs w:val="22"/>
        </w:rPr>
        <w:t xml:space="preserve"> </w:t>
      </w:r>
      <w:r w:rsidRPr="005820FA">
        <w:rPr>
          <w:szCs w:val="22"/>
        </w:rPr>
        <w:t xml:space="preserve">vai </w:t>
      </w:r>
      <w:r w:rsidR="006F7061">
        <w:rPr>
          <w:szCs w:val="22"/>
        </w:rPr>
        <w:t>1</w:t>
      </w:r>
      <w:r w:rsidR="006F7061" w:rsidRPr="005820FA">
        <w:rPr>
          <w:szCs w:val="22"/>
        </w:rPr>
        <w:t xml:space="preserve">0 </w:t>
      </w:r>
      <w:r w:rsidRPr="005820FA">
        <w:rPr>
          <w:szCs w:val="22"/>
        </w:rPr>
        <w:t>flakonus.</w:t>
      </w:r>
    </w:p>
    <w:p w14:paraId="524A9148" w14:textId="5361F5B8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566C36DE" w:rsidR="00DB468A" w:rsidRPr="00E57A7D" w:rsidRDefault="006F7061" w:rsidP="00DB468A">
      <w:pPr>
        <w:rPr>
          <w:szCs w:val="22"/>
        </w:rPr>
      </w:pPr>
      <w:r>
        <w:t>1</w:t>
      </w:r>
      <w:r w:rsidR="00C25AE9">
        <w:t>2</w:t>
      </w:r>
      <w:r w:rsidR="00473F9F">
        <w:t>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9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F7A97D" w14:textId="77777777" w:rsidR="006F7061" w:rsidRDefault="000D512F" w:rsidP="00DB468A">
      <w:pPr>
        <w:rPr>
          <w:u w:val="single"/>
        </w:rPr>
      </w:pPr>
      <w:bookmarkStart w:id="2" w:name="_Hlk73552578"/>
      <w:r w:rsidRPr="00172B3E">
        <w:rPr>
          <w:u w:val="single"/>
        </w:rPr>
        <w:t xml:space="preserve">Tirdzniecības atļaujas turētājs </w:t>
      </w:r>
    </w:p>
    <w:p w14:paraId="2A89571A" w14:textId="7A2001AD" w:rsidR="006F7061" w:rsidRPr="00111E53" w:rsidRDefault="006F7061" w:rsidP="00DB468A">
      <w:proofErr w:type="spellStart"/>
      <w:r w:rsidRPr="00111E53">
        <w:t>Intervet</w:t>
      </w:r>
      <w:proofErr w:type="spellEnd"/>
      <w:r w:rsidRPr="00111E53">
        <w:t xml:space="preserve"> Ireland </w:t>
      </w:r>
      <w:proofErr w:type="spellStart"/>
      <w:r w:rsidRPr="00111E53">
        <w:t>Ltd</w:t>
      </w:r>
      <w:proofErr w:type="spellEnd"/>
      <w:r w:rsidRPr="00111E53">
        <w:t>.</w:t>
      </w:r>
    </w:p>
    <w:p w14:paraId="3C63CE1F" w14:textId="77777777" w:rsidR="006F7061" w:rsidRPr="00111E53" w:rsidRDefault="006F7061" w:rsidP="006F7061">
      <w:r w:rsidRPr="00111E53">
        <w:t xml:space="preserve">Magna </w:t>
      </w:r>
      <w:proofErr w:type="spellStart"/>
      <w:r w:rsidRPr="00111E53">
        <w:t>Drive</w:t>
      </w:r>
      <w:proofErr w:type="spellEnd"/>
    </w:p>
    <w:p w14:paraId="5BE750C1" w14:textId="77777777" w:rsidR="006F7061" w:rsidRPr="00111E53" w:rsidRDefault="006F7061" w:rsidP="006F7061">
      <w:r w:rsidRPr="00111E53">
        <w:t xml:space="preserve">Magna </w:t>
      </w:r>
      <w:proofErr w:type="spellStart"/>
      <w:r w:rsidRPr="00111E53">
        <w:t>Business</w:t>
      </w:r>
      <w:proofErr w:type="spellEnd"/>
      <w:r w:rsidRPr="00111E53">
        <w:t xml:space="preserve"> Park, </w:t>
      </w:r>
      <w:proofErr w:type="spellStart"/>
      <w:r w:rsidRPr="00111E53">
        <w:t>Citywest</w:t>
      </w:r>
      <w:proofErr w:type="spellEnd"/>
      <w:r w:rsidRPr="00111E53">
        <w:t xml:space="preserve"> </w:t>
      </w:r>
      <w:proofErr w:type="spellStart"/>
      <w:r w:rsidRPr="00111E53">
        <w:t>Road</w:t>
      </w:r>
      <w:proofErr w:type="spellEnd"/>
    </w:p>
    <w:p w14:paraId="5411DF9E" w14:textId="77777777" w:rsidR="006F7061" w:rsidRPr="00111E53" w:rsidRDefault="006F7061" w:rsidP="006F7061">
      <w:proofErr w:type="spellStart"/>
      <w:r w:rsidRPr="00111E53">
        <w:t>Dublin</w:t>
      </w:r>
      <w:proofErr w:type="spellEnd"/>
      <w:r w:rsidRPr="00111E53">
        <w:t xml:space="preserve"> 24</w:t>
      </w:r>
    </w:p>
    <w:p w14:paraId="6F06DA70" w14:textId="4CBC92A1" w:rsidR="006F7061" w:rsidRPr="00111E53" w:rsidRDefault="006F7061" w:rsidP="006F7061">
      <w:r w:rsidRPr="00111E53">
        <w:t>Īrija</w:t>
      </w:r>
    </w:p>
    <w:p w14:paraId="1F0DBEF7" w14:textId="77777777" w:rsidR="006F7061" w:rsidRDefault="006F7061" w:rsidP="006F7061">
      <w:pPr>
        <w:rPr>
          <w:u w:val="single"/>
        </w:rPr>
      </w:pPr>
    </w:p>
    <w:p w14:paraId="0DEBE662" w14:textId="4226559E" w:rsidR="00DB468A" w:rsidRPr="00E57A7D" w:rsidRDefault="006F7061" w:rsidP="00DB468A">
      <w:pPr>
        <w:rPr>
          <w:iCs/>
          <w:szCs w:val="22"/>
        </w:rPr>
      </w:pPr>
      <w:r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6C78AB" w:rsidRPr="00E57A7D">
        <w:rPr>
          <w:iCs/>
          <w:szCs w:val="22"/>
          <w:u w:val="single"/>
        </w:rPr>
        <w:t xml:space="preserve"> 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2"/>
    <w:p w14:paraId="10A4B4F7" w14:textId="1DF3EFEF" w:rsidR="0086159D" w:rsidRDefault="0086159D" w:rsidP="00AA573D">
      <w:pPr>
        <w:tabs>
          <w:tab w:val="left" w:pos="5040"/>
        </w:tabs>
        <w:spacing w:line="240" w:lineRule="atLeast"/>
        <w:rPr>
          <w:color w:val="000000"/>
        </w:rPr>
      </w:pPr>
      <w:r>
        <w:rPr>
          <w:szCs w:val="22"/>
        </w:rPr>
        <w:t>Intervet International B.V.</w:t>
      </w:r>
      <w:r w:rsidR="00AA573D">
        <w:rPr>
          <w:szCs w:val="22"/>
        </w:rPr>
        <w:t xml:space="preserve">, </w:t>
      </w:r>
      <w:r>
        <w:rPr>
          <w:szCs w:val="22"/>
        </w:rPr>
        <w:t>Wim de Körverstraat 35</w:t>
      </w:r>
      <w:r w:rsidR="00AA573D">
        <w:rPr>
          <w:szCs w:val="22"/>
        </w:rPr>
        <w:t xml:space="preserve">, </w:t>
      </w:r>
      <w:r>
        <w:rPr>
          <w:szCs w:val="22"/>
        </w:rPr>
        <w:t>5831 AN Boxmeer</w:t>
      </w:r>
      <w:r w:rsidR="00AA573D">
        <w:rPr>
          <w:szCs w:val="22"/>
        </w:rPr>
        <w:t xml:space="preserve">, </w:t>
      </w:r>
      <w:r>
        <w:rPr>
          <w:color w:val="000000"/>
        </w:rPr>
        <w:t>Nīderlande</w:t>
      </w:r>
    </w:p>
    <w:p w14:paraId="01901563" w14:textId="77777777" w:rsidR="00353219" w:rsidRDefault="00353219" w:rsidP="00353219">
      <w:pPr>
        <w:tabs>
          <w:tab w:val="clear" w:pos="567"/>
          <w:tab w:val="left" w:pos="0"/>
        </w:tabs>
        <w:rPr>
          <w:szCs w:val="22"/>
          <w:lang w:val="de-DE"/>
        </w:rPr>
      </w:pPr>
      <w:r w:rsidRPr="00737829">
        <w:rPr>
          <w:szCs w:val="22"/>
          <w:lang w:val="de-DE"/>
        </w:rPr>
        <w:t>Tel: + 37052196111</w:t>
      </w:r>
    </w:p>
    <w:p w14:paraId="2380DD26" w14:textId="77777777" w:rsidR="00A877E0" w:rsidRDefault="00A877E0" w:rsidP="00353219">
      <w:pPr>
        <w:tabs>
          <w:tab w:val="clear" w:pos="567"/>
          <w:tab w:val="left" w:pos="0"/>
        </w:tabs>
        <w:rPr>
          <w:szCs w:val="22"/>
          <w:lang w:val="de-DE"/>
        </w:rPr>
      </w:pPr>
    </w:p>
    <w:p w14:paraId="2485EA83" w14:textId="77777777" w:rsidR="00F82DB3" w:rsidRPr="00F82DB3" w:rsidRDefault="00F82DB3" w:rsidP="00F82DB3">
      <w:pPr>
        <w:tabs>
          <w:tab w:val="clear" w:pos="567"/>
        </w:tabs>
        <w:spacing w:line="240" w:lineRule="auto"/>
        <w:ind w:hanging="10"/>
        <w:jc w:val="both"/>
        <w:rPr>
          <w:b/>
          <w:bCs/>
          <w:noProof/>
          <w:color w:val="000000"/>
          <w:szCs w:val="22"/>
        </w:rPr>
      </w:pPr>
      <w:r w:rsidRPr="00F82DB3">
        <w:rPr>
          <w:b/>
          <w:bCs/>
          <w:noProof/>
          <w:color w:val="000000"/>
          <w:szCs w:val="22"/>
        </w:rPr>
        <w:t>PARALĒLI TIRGOTO VETERINĀRO ZĀĻU IZPLATĪTĀJS:</w:t>
      </w:r>
    </w:p>
    <w:p w14:paraId="408269B9" w14:textId="77777777" w:rsidR="00F82DB3" w:rsidRPr="00F82DB3" w:rsidRDefault="00F82DB3" w:rsidP="00F82DB3">
      <w:pPr>
        <w:tabs>
          <w:tab w:val="clear" w:pos="567"/>
        </w:tabs>
        <w:spacing w:line="240" w:lineRule="auto"/>
        <w:ind w:hanging="10"/>
        <w:jc w:val="both"/>
        <w:rPr>
          <w:b/>
          <w:bCs/>
          <w:noProof/>
          <w:color w:val="000000"/>
          <w:szCs w:val="22"/>
        </w:rPr>
      </w:pPr>
      <w:r w:rsidRPr="00F82DB3">
        <w:rPr>
          <w:noProof/>
          <w:color w:val="000000"/>
          <w:szCs w:val="22"/>
        </w:rPr>
        <w:t xml:space="preserve">SIA “Vetmarket”, Eglaines iela 1, Jelgavas novads, Ozolnieku pag., Ozolnieki, LV-3018, Tel.:+371 29999662, </w:t>
      </w:r>
      <w:hyperlink r:id="rId10" w:history="1">
        <w:r w:rsidRPr="00F82DB3">
          <w:rPr>
            <w:noProof/>
            <w:color w:val="0563C1"/>
            <w:szCs w:val="22"/>
            <w:u w:val="single"/>
          </w:rPr>
          <w:t>www.vetmarket.lv</w:t>
        </w:r>
      </w:hyperlink>
      <w:r w:rsidRPr="00F82DB3">
        <w:rPr>
          <w:noProof/>
          <w:color w:val="000000"/>
          <w:szCs w:val="22"/>
        </w:rPr>
        <w:t xml:space="preserve"> </w:t>
      </w:r>
    </w:p>
    <w:p w14:paraId="661EB8A5" w14:textId="77777777" w:rsidR="00F82DB3" w:rsidRPr="00F82DB3" w:rsidRDefault="00F82DB3" w:rsidP="00F82DB3">
      <w:pPr>
        <w:tabs>
          <w:tab w:val="clear" w:pos="567"/>
        </w:tabs>
        <w:spacing w:line="240" w:lineRule="auto"/>
        <w:ind w:hanging="10"/>
        <w:jc w:val="both"/>
        <w:rPr>
          <w:noProof/>
          <w:color w:val="000000"/>
          <w:szCs w:val="22"/>
        </w:rPr>
      </w:pPr>
      <w:r w:rsidRPr="00F82DB3">
        <w:rPr>
          <w:b/>
          <w:bCs/>
          <w:noProof/>
          <w:color w:val="000000"/>
          <w:szCs w:val="22"/>
        </w:rPr>
        <w:t xml:space="preserve">Veterināto zāļu pārmarķētājs: </w:t>
      </w:r>
    </w:p>
    <w:p w14:paraId="439E74FF" w14:textId="77777777" w:rsidR="00F82DB3" w:rsidRPr="00F82DB3" w:rsidRDefault="00F82DB3" w:rsidP="00F82DB3">
      <w:pPr>
        <w:tabs>
          <w:tab w:val="clear" w:pos="567"/>
        </w:tabs>
        <w:spacing w:line="240" w:lineRule="auto"/>
        <w:ind w:hanging="10"/>
        <w:jc w:val="both"/>
        <w:rPr>
          <w:b/>
          <w:noProof/>
          <w:color w:val="000000"/>
          <w:szCs w:val="22"/>
        </w:rPr>
      </w:pPr>
      <w:r w:rsidRPr="00F82DB3">
        <w:rPr>
          <w:b/>
          <w:noProof/>
          <w:color w:val="000000"/>
          <w:szCs w:val="22"/>
        </w:rPr>
        <w:t>Pārmarķēšanas sērijas Nr.:</w:t>
      </w:r>
    </w:p>
    <w:p w14:paraId="30FB396C" w14:textId="77777777" w:rsidR="00F82DB3" w:rsidRPr="00F82DB3" w:rsidRDefault="00F82DB3" w:rsidP="00F82DB3">
      <w:pPr>
        <w:tabs>
          <w:tab w:val="clear" w:pos="567"/>
        </w:tabs>
        <w:spacing w:line="240" w:lineRule="auto"/>
        <w:ind w:hanging="10"/>
        <w:jc w:val="both"/>
        <w:rPr>
          <w:noProof/>
          <w:color w:val="000000"/>
          <w:szCs w:val="22"/>
        </w:rPr>
      </w:pPr>
      <w:r w:rsidRPr="00F82DB3">
        <w:rPr>
          <w:noProof/>
          <w:color w:val="000000"/>
          <w:szCs w:val="22"/>
        </w:rPr>
        <w:t xml:space="preserve">Paralēli tirgoto veterināro zāļu tirdzniecības atļaujas numurs Latvijas veterināro zāļu reģistrā: </w:t>
      </w:r>
      <w:r w:rsidRPr="00F82DB3">
        <w:rPr>
          <w:b/>
          <w:noProof/>
          <w:color w:val="000000"/>
          <w:szCs w:val="22"/>
        </w:rPr>
        <w:t>V/I/21/0010</w:t>
      </w:r>
    </w:p>
    <w:p w14:paraId="30D6B575" w14:textId="77777777" w:rsidR="00F82DB3" w:rsidRPr="00F82DB3" w:rsidRDefault="00F82DB3" w:rsidP="00F82DB3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37FC1F73" w14:textId="77777777" w:rsidR="00F82DB3" w:rsidRPr="00F82DB3" w:rsidRDefault="00F82DB3" w:rsidP="00F82DB3">
      <w:pPr>
        <w:tabs>
          <w:tab w:val="clear" w:pos="567"/>
        </w:tabs>
        <w:spacing w:line="259" w:lineRule="auto"/>
        <w:rPr>
          <w:color w:val="000000"/>
          <w:szCs w:val="22"/>
        </w:rPr>
      </w:pPr>
      <w:r w:rsidRPr="00F82DB3">
        <w:rPr>
          <w:color w:val="000000"/>
          <w:sz w:val="16"/>
          <w:szCs w:val="22"/>
        </w:rPr>
        <w:t xml:space="preserve"> </w:t>
      </w:r>
    </w:p>
    <w:p w14:paraId="7D2C31D6" w14:textId="77777777" w:rsidR="00A877E0" w:rsidRPr="00737829" w:rsidRDefault="00A877E0" w:rsidP="00353219">
      <w:pPr>
        <w:tabs>
          <w:tab w:val="clear" w:pos="567"/>
          <w:tab w:val="left" w:pos="0"/>
        </w:tabs>
        <w:rPr>
          <w:bCs/>
          <w:szCs w:val="22"/>
        </w:rPr>
      </w:pPr>
    </w:p>
    <w:p w14:paraId="12ECE3E3" w14:textId="77777777" w:rsidR="004072E8" w:rsidRDefault="004072E8" w:rsidP="00820111">
      <w:pPr>
        <w:pStyle w:val="EndnoteText"/>
        <w:tabs>
          <w:tab w:val="clear" w:pos="567"/>
        </w:tabs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D05AA3" w14:textId="77777777" w:rsidR="00895996" w:rsidRDefault="00895996">
      <w:pPr>
        <w:spacing w:line="240" w:lineRule="auto"/>
      </w:pPr>
      <w:r>
        <w:separator/>
      </w:r>
    </w:p>
  </w:endnote>
  <w:endnote w:type="continuationSeparator" w:id="0">
    <w:p w14:paraId="6E6E7CC8" w14:textId="77777777" w:rsidR="00895996" w:rsidRDefault="0089599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0121FD" w:rsidRPr="00E57A7D" w:rsidRDefault="000121F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14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0121FD" w:rsidRPr="00E57A7D" w:rsidRDefault="000121FD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E91EC" w14:textId="77777777" w:rsidR="00895996" w:rsidRDefault="00895996">
      <w:pPr>
        <w:spacing w:line="240" w:lineRule="auto"/>
      </w:pPr>
      <w:r>
        <w:separator/>
      </w:r>
    </w:p>
  </w:footnote>
  <w:footnote w:type="continuationSeparator" w:id="0">
    <w:p w14:paraId="14BA6162" w14:textId="77777777" w:rsidR="00895996" w:rsidRDefault="0089599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64215419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460874919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397480683">
    <w:abstractNumId w:val="33"/>
  </w:num>
  <w:num w:numId="4" w16cid:durableId="307827692">
    <w:abstractNumId w:val="32"/>
  </w:num>
  <w:num w:numId="5" w16cid:durableId="454062502">
    <w:abstractNumId w:val="13"/>
  </w:num>
  <w:num w:numId="6" w16cid:durableId="170611793">
    <w:abstractNumId w:val="24"/>
  </w:num>
  <w:num w:numId="7" w16cid:durableId="1711298821">
    <w:abstractNumId w:val="19"/>
  </w:num>
  <w:num w:numId="8" w16cid:durableId="1822690103">
    <w:abstractNumId w:val="9"/>
  </w:num>
  <w:num w:numId="9" w16cid:durableId="1937522658">
    <w:abstractNumId w:val="30"/>
  </w:num>
  <w:num w:numId="10" w16cid:durableId="1713923281">
    <w:abstractNumId w:val="31"/>
  </w:num>
  <w:num w:numId="11" w16cid:durableId="966551182">
    <w:abstractNumId w:val="15"/>
  </w:num>
  <w:num w:numId="12" w16cid:durableId="2028558561">
    <w:abstractNumId w:val="14"/>
  </w:num>
  <w:num w:numId="13" w16cid:durableId="509878289">
    <w:abstractNumId w:val="3"/>
  </w:num>
  <w:num w:numId="14" w16cid:durableId="1404648061">
    <w:abstractNumId w:val="29"/>
  </w:num>
  <w:num w:numId="15" w16cid:durableId="901134397">
    <w:abstractNumId w:val="18"/>
  </w:num>
  <w:num w:numId="16" w16cid:durableId="1690178721">
    <w:abstractNumId w:val="34"/>
  </w:num>
  <w:num w:numId="17" w16cid:durableId="270015439">
    <w:abstractNumId w:val="10"/>
  </w:num>
  <w:num w:numId="18" w16cid:durableId="1464612383">
    <w:abstractNumId w:val="1"/>
  </w:num>
  <w:num w:numId="19" w16cid:durableId="1803039425">
    <w:abstractNumId w:val="16"/>
  </w:num>
  <w:num w:numId="20" w16cid:durableId="1451819636">
    <w:abstractNumId w:val="4"/>
  </w:num>
  <w:num w:numId="21" w16cid:durableId="27070998">
    <w:abstractNumId w:val="8"/>
  </w:num>
  <w:num w:numId="22" w16cid:durableId="194079564">
    <w:abstractNumId w:val="26"/>
  </w:num>
  <w:num w:numId="23" w16cid:durableId="1763142130">
    <w:abstractNumId w:val="35"/>
  </w:num>
  <w:num w:numId="24" w16cid:durableId="1561015357">
    <w:abstractNumId w:val="21"/>
  </w:num>
  <w:num w:numId="25" w16cid:durableId="719328202">
    <w:abstractNumId w:val="11"/>
  </w:num>
  <w:num w:numId="26" w16cid:durableId="1161236676">
    <w:abstractNumId w:val="12"/>
  </w:num>
  <w:num w:numId="27" w16cid:durableId="226496535">
    <w:abstractNumId w:val="6"/>
  </w:num>
  <w:num w:numId="28" w16cid:durableId="1028532054">
    <w:abstractNumId w:val="7"/>
  </w:num>
  <w:num w:numId="29" w16cid:durableId="1896506352">
    <w:abstractNumId w:val="22"/>
  </w:num>
  <w:num w:numId="30" w16cid:durableId="1196313564">
    <w:abstractNumId w:val="37"/>
  </w:num>
  <w:num w:numId="31" w16cid:durableId="1470631333">
    <w:abstractNumId w:val="38"/>
  </w:num>
  <w:num w:numId="32" w16cid:durableId="1295520796">
    <w:abstractNumId w:val="20"/>
  </w:num>
  <w:num w:numId="33" w16cid:durableId="853114086">
    <w:abstractNumId w:val="28"/>
  </w:num>
  <w:num w:numId="34" w16cid:durableId="538007191">
    <w:abstractNumId w:val="23"/>
  </w:num>
  <w:num w:numId="35" w16cid:durableId="279607418">
    <w:abstractNumId w:val="2"/>
  </w:num>
  <w:num w:numId="36" w16cid:durableId="504709326">
    <w:abstractNumId w:val="5"/>
  </w:num>
  <w:num w:numId="37" w16cid:durableId="111170411">
    <w:abstractNumId w:val="25"/>
  </w:num>
  <w:num w:numId="38" w16cid:durableId="716197105">
    <w:abstractNumId w:val="17"/>
  </w:num>
  <w:num w:numId="39" w16cid:durableId="761486760">
    <w:abstractNumId w:val="36"/>
  </w:num>
  <w:num w:numId="40" w16cid:durableId="41335875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C114FF"/>
    <w:rsid w:val="00001C44"/>
    <w:rsid w:val="00007129"/>
    <w:rsid w:val="000121FD"/>
    <w:rsid w:val="00021A0F"/>
    <w:rsid w:val="00021B82"/>
    <w:rsid w:val="00023038"/>
    <w:rsid w:val="00024777"/>
    <w:rsid w:val="00024E21"/>
    <w:rsid w:val="00027100"/>
    <w:rsid w:val="00032580"/>
    <w:rsid w:val="00033537"/>
    <w:rsid w:val="00036C50"/>
    <w:rsid w:val="00042C59"/>
    <w:rsid w:val="00052D2B"/>
    <w:rsid w:val="00054980"/>
    <w:rsid w:val="00054F55"/>
    <w:rsid w:val="000569A3"/>
    <w:rsid w:val="00057044"/>
    <w:rsid w:val="00062945"/>
    <w:rsid w:val="00071598"/>
    <w:rsid w:val="0007630A"/>
    <w:rsid w:val="000777B7"/>
    <w:rsid w:val="00080453"/>
    <w:rsid w:val="00080978"/>
    <w:rsid w:val="0008169A"/>
    <w:rsid w:val="00082200"/>
    <w:rsid w:val="0008310A"/>
    <w:rsid w:val="000860CE"/>
    <w:rsid w:val="00092A37"/>
    <w:rsid w:val="000938A6"/>
    <w:rsid w:val="00096E78"/>
    <w:rsid w:val="00097C1E"/>
    <w:rsid w:val="000A1DF5"/>
    <w:rsid w:val="000A376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3D23"/>
    <w:rsid w:val="000E705A"/>
    <w:rsid w:val="000F3755"/>
    <w:rsid w:val="000F38DA"/>
    <w:rsid w:val="000F44DB"/>
    <w:rsid w:val="000F5822"/>
    <w:rsid w:val="000F59B1"/>
    <w:rsid w:val="000F796B"/>
    <w:rsid w:val="001000DB"/>
    <w:rsid w:val="0010031E"/>
    <w:rsid w:val="001012EB"/>
    <w:rsid w:val="001078D1"/>
    <w:rsid w:val="0011025D"/>
    <w:rsid w:val="00111185"/>
    <w:rsid w:val="00111E53"/>
    <w:rsid w:val="0011511E"/>
    <w:rsid w:val="00115782"/>
    <w:rsid w:val="00121C0E"/>
    <w:rsid w:val="00124F36"/>
    <w:rsid w:val="00125666"/>
    <w:rsid w:val="00125C80"/>
    <w:rsid w:val="001277B8"/>
    <w:rsid w:val="00130C87"/>
    <w:rsid w:val="0013220B"/>
    <w:rsid w:val="00135615"/>
    <w:rsid w:val="0013799F"/>
    <w:rsid w:val="00137CF2"/>
    <w:rsid w:val="00140698"/>
    <w:rsid w:val="00140DF6"/>
    <w:rsid w:val="0014220D"/>
    <w:rsid w:val="00145C3F"/>
    <w:rsid w:val="00145D34"/>
    <w:rsid w:val="00146284"/>
    <w:rsid w:val="0014690F"/>
    <w:rsid w:val="0015098E"/>
    <w:rsid w:val="00155277"/>
    <w:rsid w:val="00156EDF"/>
    <w:rsid w:val="00161372"/>
    <w:rsid w:val="00164543"/>
    <w:rsid w:val="0016563B"/>
    <w:rsid w:val="001674D3"/>
    <w:rsid w:val="00172B3E"/>
    <w:rsid w:val="00174F4F"/>
    <w:rsid w:val="00175264"/>
    <w:rsid w:val="00176790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0A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5644"/>
    <w:rsid w:val="001B6F4A"/>
    <w:rsid w:val="001C09A1"/>
    <w:rsid w:val="001C0E59"/>
    <w:rsid w:val="001C5288"/>
    <w:rsid w:val="001C5864"/>
    <w:rsid w:val="001C5B03"/>
    <w:rsid w:val="001D4CE4"/>
    <w:rsid w:val="001D6D96"/>
    <w:rsid w:val="001E0D14"/>
    <w:rsid w:val="001E5621"/>
    <w:rsid w:val="001F209E"/>
    <w:rsid w:val="001F3239"/>
    <w:rsid w:val="001F36FD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1A6E"/>
    <w:rsid w:val="002066EC"/>
    <w:rsid w:val="00207C50"/>
    <w:rsid w:val="002100FC"/>
    <w:rsid w:val="00211983"/>
    <w:rsid w:val="00211A90"/>
    <w:rsid w:val="00213313"/>
    <w:rsid w:val="00213412"/>
    <w:rsid w:val="00213890"/>
    <w:rsid w:val="002146F2"/>
    <w:rsid w:val="00214E52"/>
    <w:rsid w:val="002207C0"/>
    <w:rsid w:val="0022380D"/>
    <w:rsid w:val="00224B93"/>
    <w:rsid w:val="00227DB0"/>
    <w:rsid w:val="00233541"/>
    <w:rsid w:val="0023676E"/>
    <w:rsid w:val="002371B8"/>
    <w:rsid w:val="002404AE"/>
    <w:rsid w:val="002414B6"/>
    <w:rsid w:val="002422EB"/>
    <w:rsid w:val="00242397"/>
    <w:rsid w:val="00243578"/>
    <w:rsid w:val="002437EB"/>
    <w:rsid w:val="00246F13"/>
    <w:rsid w:val="00247A48"/>
    <w:rsid w:val="00250DD1"/>
    <w:rsid w:val="00251183"/>
    <w:rsid w:val="00251689"/>
    <w:rsid w:val="0025267C"/>
    <w:rsid w:val="00253B6B"/>
    <w:rsid w:val="002553F0"/>
    <w:rsid w:val="0026123D"/>
    <w:rsid w:val="0026143B"/>
    <w:rsid w:val="00263C1F"/>
    <w:rsid w:val="00265656"/>
    <w:rsid w:val="002657F4"/>
    <w:rsid w:val="00265E77"/>
    <w:rsid w:val="00266155"/>
    <w:rsid w:val="00267D42"/>
    <w:rsid w:val="002714E1"/>
    <w:rsid w:val="0027270B"/>
    <w:rsid w:val="002727FD"/>
    <w:rsid w:val="00274D17"/>
    <w:rsid w:val="00280588"/>
    <w:rsid w:val="00282E7B"/>
    <w:rsid w:val="002838C8"/>
    <w:rsid w:val="00284762"/>
    <w:rsid w:val="002869EA"/>
    <w:rsid w:val="00287B23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5E9A"/>
    <w:rsid w:val="002A61C5"/>
    <w:rsid w:val="002A710D"/>
    <w:rsid w:val="002B0F11"/>
    <w:rsid w:val="002B2BB1"/>
    <w:rsid w:val="002B2E17"/>
    <w:rsid w:val="002B6560"/>
    <w:rsid w:val="002C3EBE"/>
    <w:rsid w:val="002C4565"/>
    <w:rsid w:val="002C4B57"/>
    <w:rsid w:val="002C55FF"/>
    <w:rsid w:val="002C592B"/>
    <w:rsid w:val="002D300D"/>
    <w:rsid w:val="002E0ADE"/>
    <w:rsid w:val="002E0CD4"/>
    <w:rsid w:val="002E1853"/>
    <w:rsid w:val="002E245A"/>
    <w:rsid w:val="002E3A90"/>
    <w:rsid w:val="002E46A2"/>
    <w:rsid w:val="002E46CC"/>
    <w:rsid w:val="002E4F48"/>
    <w:rsid w:val="002E56B6"/>
    <w:rsid w:val="002E62CB"/>
    <w:rsid w:val="002E6A6F"/>
    <w:rsid w:val="002E6DF1"/>
    <w:rsid w:val="002E6ED9"/>
    <w:rsid w:val="002E7479"/>
    <w:rsid w:val="002F0957"/>
    <w:rsid w:val="002F41AD"/>
    <w:rsid w:val="002F43F6"/>
    <w:rsid w:val="002F4C15"/>
    <w:rsid w:val="002F5004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394F"/>
    <w:rsid w:val="0033480E"/>
    <w:rsid w:val="00337123"/>
    <w:rsid w:val="00341866"/>
    <w:rsid w:val="00342C0C"/>
    <w:rsid w:val="00342DBD"/>
    <w:rsid w:val="00350E72"/>
    <w:rsid w:val="00353219"/>
    <w:rsid w:val="003535E0"/>
    <w:rsid w:val="003543AC"/>
    <w:rsid w:val="00354545"/>
    <w:rsid w:val="00355D02"/>
    <w:rsid w:val="00361669"/>
    <w:rsid w:val="0036341C"/>
    <w:rsid w:val="00366F56"/>
    <w:rsid w:val="00367D8B"/>
    <w:rsid w:val="003737C8"/>
    <w:rsid w:val="0037589D"/>
    <w:rsid w:val="003760FB"/>
    <w:rsid w:val="00376BB1"/>
    <w:rsid w:val="00377E23"/>
    <w:rsid w:val="0038277C"/>
    <w:rsid w:val="003837F1"/>
    <w:rsid w:val="003841FC"/>
    <w:rsid w:val="00385347"/>
    <w:rsid w:val="00385576"/>
    <w:rsid w:val="0038638B"/>
    <w:rsid w:val="00386544"/>
    <w:rsid w:val="00390755"/>
    <w:rsid w:val="003909E0"/>
    <w:rsid w:val="00392195"/>
    <w:rsid w:val="00392EC6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A7E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C6AC9"/>
    <w:rsid w:val="003D03CC"/>
    <w:rsid w:val="003D2295"/>
    <w:rsid w:val="003D378C"/>
    <w:rsid w:val="003D3893"/>
    <w:rsid w:val="003D4BB7"/>
    <w:rsid w:val="003D76A4"/>
    <w:rsid w:val="003E0116"/>
    <w:rsid w:val="003E10EE"/>
    <w:rsid w:val="003E26C3"/>
    <w:rsid w:val="003F0BC8"/>
    <w:rsid w:val="003F0D6C"/>
    <w:rsid w:val="003F0F26"/>
    <w:rsid w:val="003F110A"/>
    <w:rsid w:val="003F12D9"/>
    <w:rsid w:val="003F1B4C"/>
    <w:rsid w:val="003F3CE6"/>
    <w:rsid w:val="003F4B3A"/>
    <w:rsid w:val="003F677F"/>
    <w:rsid w:val="004001E7"/>
    <w:rsid w:val="004008F6"/>
    <w:rsid w:val="004011B1"/>
    <w:rsid w:val="0040595E"/>
    <w:rsid w:val="004072E8"/>
    <w:rsid w:val="00407C22"/>
    <w:rsid w:val="00412BBE"/>
    <w:rsid w:val="00414B20"/>
    <w:rsid w:val="00414E19"/>
    <w:rsid w:val="0041628A"/>
    <w:rsid w:val="004166F6"/>
    <w:rsid w:val="00417DE3"/>
    <w:rsid w:val="00420850"/>
    <w:rsid w:val="0042322E"/>
    <w:rsid w:val="00423968"/>
    <w:rsid w:val="00427054"/>
    <w:rsid w:val="004304B1"/>
    <w:rsid w:val="004328BE"/>
    <w:rsid w:val="00432DA8"/>
    <w:rsid w:val="0043320A"/>
    <w:rsid w:val="004332E3"/>
    <w:rsid w:val="004371A3"/>
    <w:rsid w:val="00440D5B"/>
    <w:rsid w:val="00446960"/>
    <w:rsid w:val="00446F37"/>
    <w:rsid w:val="004518A6"/>
    <w:rsid w:val="00451D45"/>
    <w:rsid w:val="00453720"/>
    <w:rsid w:val="00453E1D"/>
    <w:rsid w:val="00454589"/>
    <w:rsid w:val="00456ED0"/>
    <w:rsid w:val="00457550"/>
    <w:rsid w:val="00457B74"/>
    <w:rsid w:val="00461B2A"/>
    <w:rsid w:val="004620A4"/>
    <w:rsid w:val="00470294"/>
    <w:rsid w:val="00471EBE"/>
    <w:rsid w:val="00473F9F"/>
    <w:rsid w:val="00474C50"/>
    <w:rsid w:val="00476A83"/>
    <w:rsid w:val="004771F9"/>
    <w:rsid w:val="00481C75"/>
    <w:rsid w:val="00484539"/>
    <w:rsid w:val="00486006"/>
    <w:rsid w:val="00486BAD"/>
    <w:rsid w:val="00486BBE"/>
    <w:rsid w:val="00486D37"/>
    <w:rsid w:val="00487123"/>
    <w:rsid w:val="00490BF3"/>
    <w:rsid w:val="00493C21"/>
    <w:rsid w:val="00495734"/>
    <w:rsid w:val="00495A75"/>
    <w:rsid w:val="00495CAE"/>
    <w:rsid w:val="00495F63"/>
    <w:rsid w:val="00496E34"/>
    <w:rsid w:val="004A0652"/>
    <w:rsid w:val="004A1BD5"/>
    <w:rsid w:val="004A21C3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619A"/>
    <w:rsid w:val="004B798E"/>
    <w:rsid w:val="004C2ABD"/>
    <w:rsid w:val="004C5F62"/>
    <w:rsid w:val="004C6BF1"/>
    <w:rsid w:val="004C6D53"/>
    <w:rsid w:val="004D2095"/>
    <w:rsid w:val="004D3E58"/>
    <w:rsid w:val="004D4DA4"/>
    <w:rsid w:val="004D6746"/>
    <w:rsid w:val="004D767B"/>
    <w:rsid w:val="004D7D8F"/>
    <w:rsid w:val="004E05DC"/>
    <w:rsid w:val="004E0F32"/>
    <w:rsid w:val="004E23A1"/>
    <w:rsid w:val="004E493C"/>
    <w:rsid w:val="004E623E"/>
    <w:rsid w:val="004E7092"/>
    <w:rsid w:val="004E7ECE"/>
    <w:rsid w:val="004F1DBC"/>
    <w:rsid w:val="004F4DB1"/>
    <w:rsid w:val="004F6BC4"/>
    <w:rsid w:val="004F6F64"/>
    <w:rsid w:val="005000D9"/>
    <w:rsid w:val="005004EC"/>
    <w:rsid w:val="005011F4"/>
    <w:rsid w:val="005016A9"/>
    <w:rsid w:val="00503E71"/>
    <w:rsid w:val="00504C5A"/>
    <w:rsid w:val="00506AAE"/>
    <w:rsid w:val="005078B3"/>
    <w:rsid w:val="00517756"/>
    <w:rsid w:val="005202C6"/>
    <w:rsid w:val="00523C53"/>
    <w:rsid w:val="005266FD"/>
    <w:rsid w:val="00527B8F"/>
    <w:rsid w:val="0053579A"/>
    <w:rsid w:val="00535F37"/>
    <w:rsid w:val="0054134B"/>
    <w:rsid w:val="0054177E"/>
    <w:rsid w:val="00542012"/>
    <w:rsid w:val="00542F4D"/>
    <w:rsid w:val="00543DF5"/>
    <w:rsid w:val="005441F4"/>
    <w:rsid w:val="00545A61"/>
    <w:rsid w:val="005506C7"/>
    <w:rsid w:val="0055260D"/>
    <w:rsid w:val="0055337B"/>
    <w:rsid w:val="00555422"/>
    <w:rsid w:val="00555810"/>
    <w:rsid w:val="00557395"/>
    <w:rsid w:val="005605B9"/>
    <w:rsid w:val="00560ACA"/>
    <w:rsid w:val="00562DCA"/>
    <w:rsid w:val="0056437B"/>
    <w:rsid w:val="0056568F"/>
    <w:rsid w:val="0057436C"/>
    <w:rsid w:val="00575DE3"/>
    <w:rsid w:val="0057605F"/>
    <w:rsid w:val="00576BFC"/>
    <w:rsid w:val="005820FA"/>
    <w:rsid w:val="00582578"/>
    <w:rsid w:val="005854EC"/>
    <w:rsid w:val="005858E4"/>
    <w:rsid w:val="0058621D"/>
    <w:rsid w:val="00595F23"/>
    <w:rsid w:val="005A1D53"/>
    <w:rsid w:val="005A4CBE"/>
    <w:rsid w:val="005A50E7"/>
    <w:rsid w:val="005A79DE"/>
    <w:rsid w:val="005B04A8"/>
    <w:rsid w:val="005B0F20"/>
    <w:rsid w:val="005B1FD0"/>
    <w:rsid w:val="005B28AD"/>
    <w:rsid w:val="005B328D"/>
    <w:rsid w:val="005B3503"/>
    <w:rsid w:val="005B35CE"/>
    <w:rsid w:val="005B3EE7"/>
    <w:rsid w:val="005B4DCD"/>
    <w:rsid w:val="005B4FAD"/>
    <w:rsid w:val="005C1E8E"/>
    <w:rsid w:val="005C276A"/>
    <w:rsid w:val="005C33EA"/>
    <w:rsid w:val="005C6317"/>
    <w:rsid w:val="005D380C"/>
    <w:rsid w:val="005D5CF7"/>
    <w:rsid w:val="005D6E04"/>
    <w:rsid w:val="005D7A12"/>
    <w:rsid w:val="005E1E1F"/>
    <w:rsid w:val="005E1FFD"/>
    <w:rsid w:val="005E5173"/>
    <w:rsid w:val="005E53EE"/>
    <w:rsid w:val="005F0542"/>
    <w:rsid w:val="005F0F72"/>
    <w:rsid w:val="005F1C1F"/>
    <w:rsid w:val="005F346D"/>
    <w:rsid w:val="005F38FB"/>
    <w:rsid w:val="006009C1"/>
    <w:rsid w:val="00602801"/>
    <w:rsid w:val="00602D3B"/>
    <w:rsid w:val="0060326F"/>
    <w:rsid w:val="00603B2E"/>
    <w:rsid w:val="00605317"/>
    <w:rsid w:val="00606EA1"/>
    <w:rsid w:val="006112FD"/>
    <w:rsid w:val="006128F0"/>
    <w:rsid w:val="0061726B"/>
    <w:rsid w:val="00617B81"/>
    <w:rsid w:val="0062387A"/>
    <w:rsid w:val="00630B61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1A0D"/>
    <w:rsid w:val="0065320F"/>
    <w:rsid w:val="00653D64"/>
    <w:rsid w:val="00654E13"/>
    <w:rsid w:val="00657C16"/>
    <w:rsid w:val="00657C97"/>
    <w:rsid w:val="0066079B"/>
    <w:rsid w:val="00660BAB"/>
    <w:rsid w:val="006626DA"/>
    <w:rsid w:val="00663B7A"/>
    <w:rsid w:val="00663C43"/>
    <w:rsid w:val="00667489"/>
    <w:rsid w:val="00667F8A"/>
    <w:rsid w:val="00670D44"/>
    <w:rsid w:val="00673639"/>
    <w:rsid w:val="00673F4C"/>
    <w:rsid w:val="006759FA"/>
    <w:rsid w:val="00676AFC"/>
    <w:rsid w:val="006807CD"/>
    <w:rsid w:val="006819D0"/>
    <w:rsid w:val="00682D43"/>
    <w:rsid w:val="00683ABD"/>
    <w:rsid w:val="00685BAF"/>
    <w:rsid w:val="00686E5D"/>
    <w:rsid w:val="00687B84"/>
    <w:rsid w:val="00690463"/>
    <w:rsid w:val="00692200"/>
    <w:rsid w:val="00693DE5"/>
    <w:rsid w:val="00696058"/>
    <w:rsid w:val="006A0D03"/>
    <w:rsid w:val="006A12D9"/>
    <w:rsid w:val="006A41E9"/>
    <w:rsid w:val="006A4F23"/>
    <w:rsid w:val="006A624A"/>
    <w:rsid w:val="006A68AD"/>
    <w:rsid w:val="006B0BAB"/>
    <w:rsid w:val="006B12CB"/>
    <w:rsid w:val="006B2030"/>
    <w:rsid w:val="006B5916"/>
    <w:rsid w:val="006C1490"/>
    <w:rsid w:val="006C218E"/>
    <w:rsid w:val="006C4775"/>
    <w:rsid w:val="006C4F4A"/>
    <w:rsid w:val="006C50DC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1F8F"/>
    <w:rsid w:val="006E25F2"/>
    <w:rsid w:val="006E2F95"/>
    <w:rsid w:val="006E49BF"/>
    <w:rsid w:val="006E4D4C"/>
    <w:rsid w:val="006E6EF3"/>
    <w:rsid w:val="006E7793"/>
    <w:rsid w:val="006F148B"/>
    <w:rsid w:val="006F1F8B"/>
    <w:rsid w:val="006F4F65"/>
    <w:rsid w:val="006F7061"/>
    <w:rsid w:val="00701684"/>
    <w:rsid w:val="00701E73"/>
    <w:rsid w:val="00705085"/>
    <w:rsid w:val="00705611"/>
    <w:rsid w:val="00705EAF"/>
    <w:rsid w:val="0070773E"/>
    <w:rsid w:val="0070790A"/>
    <w:rsid w:val="007079F4"/>
    <w:rsid w:val="007101CC"/>
    <w:rsid w:val="00711354"/>
    <w:rsid w:val="00715C55"/>
    <w:rsid w:val="007168BA"/>
    <w:rsid w:val="00717E68"/>
    <w:rsid w:val="00724658"/>
    <w:rsid w:val="00724E3B"/>
    <w:rsid w:val="00725B4B"/>
    <w:rsid w:val="00725EEA"/>
    <w:rsid w:val="007276B6"/>
    <w:rsid w:val="00727866"/>
    <w:rsid w:val="00730CE9"/>
    <w:rsid w:val="00730E5E"/>
    <w:rsid w:val="007318FE"/>
    <w:rsid w:val="0073373D"/>
    <w:rsid w:val="0074087B"/>
    <w:rsid w:val="007439DB"/>
    <w:rsid w:val="00746F04"/>
    <w:rsid w:val="00747C9F"/>
    <w:rsid w:val="007542E0"/>
    <w:rsid w:val="00754B5D"/>
    <w:rsid w:val="007568D8"/>
    <w:rsid w:val="00765316"/>
    <w:rsid w:val="0076602C"/>
    <w:rsid w:val="007708C8"/>
    <w:rsid w:val="0077419C"/>
    <w:rsid w:val="0077719D"/>
    <w:rsid w:val="00777645"/>
    <w:rsid w:val="00780DF0"/>
    <w:rsid w:val="007810B7"/>
    <w:rsid w:val="00782F0F"/>
    <w:rsid w:val="0078367C"/>
    <w:rsid w:val="0078538F"/>
    <w:rsid w:val="00787482"/>
    <w:rsid w:val="007A286D"/>
    <w:rsid w:val="007A314D"/>
    <w:rsid w:val="007A33B1"/>
    <w:rsid w:val="007A34DD"/>
    <w:rsid w:val="007A38DF"/>
    <w:rsid w:val="007A42BC"/>
    <w:rsid w:val="007A6DDD"/>
    <w:rsid w:val="007B00E5"/>
    <w:rsid w:val="007B20CF"/>
    <w:rsid w:val="007B2499"/>
    <w:rsid w:val="007B41E9"/>
    <w:rsid w:val="007B72E1"/>
    <w:rsid w:val="007B783A"/>
    <w:rsid w:val="007C14FE"/>
    <w:rsid w:val="007C1B95"/>
    <w:rsid w:val="007C2447"/>
    <w:rsid w:val="007C3DF3"/>
    <w:rsid w:val="007C41C3"/>
    <w:rsid w:val="007C4BD3"/>
    <w:rsid w:val="007C590E"/>
    <w:rsid w:val="007C7476"/>
    <w:rsid w:val="007C796D"/>
    <w:rsid w:val="007D2BE4"/>
    <w:rsid w:val="007D5A8C"/>
    <w:rsid w:val="007D73FB"/>
    <w:rsid w:val="007E0F42"/>
    <w:rsid w:val="007E27F9"/>
    <w:rsid w:val="007E2F2D"/>
    <w:rsid w:val="007E5576"/>
    <w:rsid w:val="007E7856"/>
    <w:rsid w:val="007F1433"/>
    <w:rsid w:val="007F147C"/>
    <w:rsid w:val="007F1491"/>
    <w:rsid w:val="007F2F03"/>
    <w:rsid w:val="007F7BEA"/>
    <w:rsid w:val="007F7C96"/>
    <w:rsid w:val="00800FE0"/>
    <w:rsid w:val="008039A2"/>
    <w:rsid w:val="008042C5"/>
    <w:rsid w:val="008066AD"/>
    <w:rsid w:val="008122C2"/>
    <w:rsid w:val="00814AF1"/>
    <w:rsid w:val="0081517F"/>
    <w:rsid w:val="00815370"/>
    <w:rsid w:val="00817526"/>
    <w:rsid w:val="00820111"/>
    <w:rsid w:val="0082153D"/>
    <w:rsid w:val="00823632"/>
    <w:rsid w:val="008255AA"/>
    <w:rsid w:val="00830FF3"/>
    <w:rsid w:val="008334BF"/>
    <w:rsid w:val="00833C53"/>
    <w:rsid w:val="008362D9"/>
    <w:rsid w:val="00836B8C"/>
    <w:rsid w:val="008371D1"/>
    <w:rsid w:val="00840062"/>
    <w:rsid w:val="008410C5"/>
    <w:rsid w:val="008436F5"/>
    <w:rsid w:val="008448D9"/>
    <w:rsid w:val="0084555B"/>
    <w:rsid w:val="00846C08"/>
    <w:rsid w:val="008530E7"/>
    <w:rsid w:val="0085452C"/>
    <w:rsid w:val="008566C0"/>
    <w:rsid w:val="00856B8E"/>
    <w:rsid w:val="00856BDB"/>
    <w:rsid w:val="00857675"/>
    <w:rsid w:val="00857B2B"/>
    <w:rsid w:val="008610E2"/>
    <w:rsid w:val="0086159D"/>
    <w:rsid w:val="00862F7F"/>
    <w:rsid w:val="00867C3E"/>
    <w:rsid w:val="00872C48"/>
    <w:rsid w:val="00875EC3"/>
    <w:rsid w:val="008763E7"/>
    <w:rsid w:val="00876426"/>
    <w:rsid w:val="008808C5"/>
    <w:rsid w:val="00881A7C"/>
    <w:rsid w:val="00883C78"/>
    <w:rsid w:val="00885159"/>
    <w:rsid w:val="00885214"/>
    <w:rsid w:val="00886A5F"/>
    <w:rsid w:val="00887252"/>
    <w:rsid w:val="00887615"/>
    <w:rsid w:val="00887CF0"/>
    <w:rsid w:val="00890052"/>
    <w:rsid w:val="008904E1"/>
    <w:rsid w:val="00890D1D"/>
    <w:rsid w:val="008947AE"/>
    <w:rsid w:val="00894E3A"/>
    <w:rsid w:val="00895996"/>
    <w:rsid w:val="00895A2F"/>
    <w:rsid w:val="0089675A"/>
    <w:rsid w:val="00896EBD"/>
    <w:rsid w:val="008A5665"/>
    <w:rsid w:val="008A5A2C"/>
    <w:rsid w:val="008B1E08"/>
    <w:rsid w:val="008B24A8"/>
    <w:rsid w:val="008B25E4"/>
    <w:rsid w:val="008B3D78"/>
    <w:rsid w:val="008C261B"/>
    <w:rsid w:val="008C2926"/>
    <w:rsid w:val="008C33E8"/>
    <w:rsid w:val="008C4FCA"/>
    <w:rsid w:val="008C54B1"/>
    <w:rsid w:val="008C57C2"/>
    <w:rsid w:val="008C6440"/>
    <w:rsid w:val="008C7882"/>
    <w:rsid w:val="008D2261"/>
    <w:rsid w:val="008D4C28"/>
    <w:rsid w:val="008D577B"/>
    <w:rsid w:val="008D6B81"/>
    <w:rsid w:val="008D7A98"/>
    <w:rsid w:val="008D7CB0"/>
    <w:rsid w:val="008E07D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8F5DCD"/>
    <w:rsid w:val="00900F11"/>
    <w:rsid w:val="00903D0D"/>
    <w:rsid w:val="009048E1"/>
    <w:rsid w:val="0090598C"/>
    <w:rsid w:val="00907082"/>
    <w:rsid w:val="009071BB"/>
    <w:rsid w:val="0091104D"/>
    <w:rsid w:val="009126E6"/>
    <w:rsid w:val="00913885"/>
    <w:rsid w:val="009154DB"/>
    <w:rsid w:val="00915ABF"/>
    <w:rsid w:val="00915FCA"/>
    <w:rsid w:val="00916C9E"/>
    <w:rsid w:val="00921CAD"/>
    <w:rsid w:val="00923746"/>
    <w:rsid w:val="00926D34"/>
    <w:rsid w:val="009311ED"/>
    <w:rsid w:val="0093146F"/>
    <w:rsid w:val="00931D41"/>
    <w:rsid w:val="00933D18"/>
    <w:rsid w:val="0093588A"/>
    <w:rsid w:val="00935AFA"/>
    <w:rsid w:val="00936980"/>
    <w:rsid w:val="009372E8"/>
    <w:rsid w:val="009376A2"/>
    <w:rsid w:val="009376DC"/>
    <w:rsid w:val="00940AF9"/>
    <w:rsid w:val="009411FB"/>
    <w:rsid w:val="00941654"/>
    <w:rsid w:val="0094186E"/>
    <w:rsid w:val="00941D99"/>
    <w:rsid w:val="00942221"/>
    <w:rsid w:val="00943038"/>
    <w:rsid w:val="00944A3D"/>
    <w:rsid w:val="00945109"/>
    <w:rsid w:val="00950D0B"/>
    <w:rsid w:val="00950FBB"/>
    <w:rsid w:val="00951118"/>
    <w:rsid w:val="0095122F"/>
    <w:rsid w:val="00953349"/>
    <w:rsid w:val="00953E4C"/>
    <w:rsid w:val="00954E0C"/>
    <w:rsid w:val="0095776D"/>
    <w:rsid w:val="00957785"/>
    <w:rsid w:val="009604D5"/>
    <w:rsid w:val="00961156"/>
    <w:rsid w:val="00964F03"/>
    <w:rsid w:val="00966F1F"/>
    <w:rsid w:val="0096755F"/>
    <w:rsid w:val="00967A2E"/>
    <w:rsid w:val="00971D4D"/>
    <w:rsid w:val="00974563"/>
    <w:rsid w:val="00975676"/>
    <w:rsid w:val="00976190"/>
    <w:rsid w:val="00976467"/>
    <w:rsid w:val="00976D32"/>
    <w:rsid w:val="00977769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B7C6B"/>
    <w:rsid w:val="009C108A"/>
    <w:rsid w:val="009C2E47"/>
    <w:rsid w:val="009C32E4"/>
    <w:rsid w:val="009C3A32"/>
    <w:rsid w:val="009C6BFB"/>
    <w:rsid w:val="009C7E77"/>
    <w:rsid w:val="009D0C05"/>
    <w:rsid w:val="009D244E"/>
    <w:rsid w:val="009D3059"/>
    <w:rsid w:val="009D54F4"/>
    <w:rsid w:val="009E1E25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3E46"/>
    <w:rsid w:val="00A24016"/>
    <w:rsid w:val="00A265BF"/>
    <w:rsid w:val="00A26F44"/>
    <w:rsid w:val="00A3236D"/>
    <w:rsid w:val="00A34FAB"/>
    <w:rsid w:val="00A361AB"/>
    <w:rsid w:val="00A42C43"/>
    <w:rsid w:val="00A4313D"/>
    <w:rsid w:val="00A44CC4"/>
    <w:rsid w:val="00A44E80"/>
    <w:rsid w:val="00A45D8D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0727"/>
    <w:rsid w:val="00A81C6A"/>
    <w:rsid w:val="00A82AA0"/>
    <w:rsid w:val="00A82F8A"/>
    <w:rsid w:val="00A84622"/>
    <w:rsid w:val="00A84BF0"/>
    <w:rsid w:val="00A877E0"/>
    <w:rsid w:val="00A9226B"/>
    <w:rsid w:val="00A9575C"/>
    <w:rsid w:val="00A95B56"/>
    <w:rsid w:val="00A969AF"/>
    <w:rsid w:val="00A97567"/>
    <w:rsid w:val="00AA573D"/>
    <w:rsid w:val="00AB0D0F"/>
    <w:rsid w:val="00AB1A2E"/>
    <w:rsid w:val="00AB328A"/>
    <w:rsid w:val="00AB3C14"/>
    <w:rsid w:val="00AB4918"/>
    <w:rsid w:val="00AB4BC8"/>
    <w:rsid w:val="00AB6BA7"/>
    <w:rsid w:val="00AB7BE8"/>
    <w:rsid w:val="00AC16B9"/>
    <w:rsid w:val="00AD0710"/>
    <w:rsid w:val="00AD1CEA"/>
    <w:rsid w:val="00AD33FA"/>
    <w:rsid w:val="00AD4DB9"/>
    <w:rsid w:val="00AD63C0"/>
    <w:rsid w:val="00AE07EE"/>
    <w:rsid w:val="00AE1CF1"/>
    <w:rsid w:val="00AE21B7"/>
    <w:rsid w:val="00AE35B2"/>
    <w:rsid w:val="00AE6AA0"/>
    <w:rsid w:val="00AF33A5"/>
    <w:rsid w:val="00AF5483"/>
    <w:rsid w:val="00AF5527"/>
    <w:rsid w:val="00AF794F"/>
    <w:rsid w:val="00B00CA4"/>
    <w:rsid w:val="00B01696"/>
    <w:rsid w:val="00B02494"/>
    <w:rsid w:val="00B03310"/>
    <w:rsid w:val="00B075D6"/>
    <w:rsid w:val="00B113B9"/>
    <w:rsid w:val="00B119A2"/>
    <w:rsid w:val="00B11AE2"/>
    <w:rsid w:val="00B12DC2"/>
    <w:rsid w:val="00B13B6D"/>
    <w:rsid w:val="00B177F2"/>
    <w:rsid w:val="00B201F1"/>
    <w:rsid w:val="00B2140B"/>
    <w:rsid w:val="00B214E5"/>
    <w:rsid w:val="00B25751"/>
    <w:rsid w:val="00B2603F"/>
    <w:rsid w:val="00B26659"/>
    <w:rsid w:val="00B304E7"/>
    <w:rsid w:val="00B318B6"/>
    <w:rsid w:val="00B32DC4"/>
    <w:rsid w:val="00B3499B"/>
    <w:rsid w:val="00B35945"/>
    <w:rsid w:val="00B41696"/>
    <w:rsid w:val="00B41F47"/>
    <w:rsid w:val="00B44468"/>
    <w:rsid w:val="00B52CA8"/>
    <w:rsid w:val="00B5634E"/>
    <w:rsid w:val="00B57E76"/>
    <w:rsid w:val="00B601C5"/>
    <w:rsid w:val="00B60AC9"/>
    <w:rsid w:val="00B669EC"/>
    <w:rsid w:val="00B67323"/>
    <w:rsid w:val="00B715F2"/>
    <w:rsid w:val="00B72BBB"/>
    <w:rsid w:val="00B74071"/>
    <w:rsid w:val="00B7428E"/>
    <w:rsid w:val="00B74B67"/>
    <w:rsid w:val="00B75580"/>
    <w:rsid w:val="00B7789B"/>
    <w:rsid w:val="00B779AA"/>
    <w:rsid w:val="00B77B81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0ADD"/>
    <w:rsid w:val="00BA1226"/>
    <w:rsid w:val="00BA5C89"/>
    <w:rsid w:val="00BB04EB"/>
    <w:rsid w:val="00BB18F9"/>
    <w:rsid w:val="00BB1A50"/>
    <w:rsid w:val="00BB2539"/>
    <w:rsid w:val="00BB3089"/>
    <w:rsid w:val="00BB4CE2"/>
    <w:rsid w:val="00BB53AB"/>
    <w:rsid w:val="00BB5EF0"/>
    <w:rsid w:val="00BB6724"/>
    <w:rsid w:val="00BC0EFB"/>
    <w:rsid w:val="00BC2E39"/>
    <w:rsid w:val="00BD2278"/>
    <w:rsid w:val="00BD2364"/>
    <w:rsid w:val="00BD28E3"/>
    <w:rsid w:val="00BD6A52"/>
    <w:rsid w:val="00BD6C2B"/>
    <w:rsid w:val="00BD76B8"/>
    <w:rsid w:val="00BE117E"/>
    <w:rsid w:val="00BE3261"/>
    <w:rsid w:val="00BF00EF"/>
    <w:rsid w:val="00BF3B3D"/>
    <w:rsid w:val="00BF58FC"/>
    <w:rsid w:val="00C01F77"/>
    <w:rsid w:val="00C01FFC"/>
    <w:rsid w:val="00C03C02"/>
    <w:rsid w:val="00C05321"/>
    <w:rsid w:val="00C058B8"/>
    <w:rsid w:val="00C06AE4"/>
    <w:rsid w:val="00C0792C"/>
    <w:rsid w:val="00C11147"/>
    <w:rsid w:val="00C114FF"/>
    <w:rsid w:val="00C11D49"/>
    <w:rsid w:val="00C15C34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5AE9"/>
    <w:rsid w:val="00C27729"/>
    <w:rsid w:val="00C27AA4"/>
    <w:rsid w:val="00C300FF"/>
    <w:rsid w:val="00C32989"/>
    <w:rsid w:val="00C36883"/>
    <w:rsid w:val="00C40928"/>
    <w:rsid w:val="00C40CFF"/>
    <w:rsid w:val="00C42276"/>
    <w:rsid w:val="00C42697"/>
    <w:rsid w:val="00C43F01"/>
    <w:rsid w:val="00C444DB"/>
    <w:rsid w:val="00C44EA1"/>
    <w:rsid w:val="00C47552"/>
    <w:rsid w:val="00C54ADB"/>
    <w:rsid w:val="00C57A81"/>
    <w:rsid w:val="00C60193"/>
    <w:rsid w:val="00C634D4"/>
    <w:rsid w:val="00C6382C"/>
    <w:rsid w:val="00C63AA5"/>
    <w:rsid w:val="00C65071"/>
    <w:rsid w:val="00C65184"/>
    <w:rsid w:val="00C65213"/>
    <w:rsid w:val="00C65BDA"/>
    <w:rsid w:val="00C6727C"/>
    <w:rsid w:val="00C6744C"/>
    <w:rsid w:val="00C73134"/>
    <w:rsid w:val="00C73F6D"/>
    <w:rsid w:val="00C74F6E"/>
    <w:rsid w:val="00C750E7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85773"/>
    <w:rsid w:val="00C905AB"/>
    <w:rsid w:val="00C90EDA"/>
    <w:rsid w:val="00C94FBB"/>
    <w:rsid w:val="00C959E7"/>
    <w:rsid w:val="00CA0B67"/>
    <w:rsid w:val="00CA4542"/>
    <w:rsid w:val="00CB07EB"/>
    <w:rsid w:val="00CB5387"/>
    <w:rsid w:val="00CB606B"/>
    <w:rsid w:val="00CB7770"/>
    <w:rsid w:val="00CC1E65"/>
    <w:rsid w:val="00CC2818"/>
    <w:rsid w:val="00CC51E9"/>
    <w:rsid w:val="00CC55EC"/>
    <w:rsid w:val="00CC567A"/>
    <w:rsid w:val="00CD085E"/>
    <w:rsid w:val="00CD2E49"/>
    <w:rsid w:val="00CD4059"/>
    <w:rsid w:val="00CD4E5A"/>
    <w:rsid w:val="00CD5E63"/>
    <w:rsid w:val="00CD6AFD"/>
    <w:rsid w:val="00CE03CE"/>
    <w:rsid w:val="00CE0F5D"/>
    <w:rsid w:val="00CE1A6A"/>
    <w:rsid w:val="00CE4928"/>
    <w:rsid w:val="00CF0DFF"/>
    <w:rsid w:val="00CF5CE2"/>
    <w:rsid w:val="00D008F6"/>
    <w:rsid w:val="00D01CFA"/>
    <w:rsid w:val="00D028A9"/>
    <w:rsid w:val="00D033F6"/>
    <w:rsid w:val="00D0359D"/>
    <w:rsid w:val="00D04DED"/>
    <w:rsid w:val="00D05C3A"/>
    <w:rsid w:val="00D1089A"/>
    <w:rsid w:val="00D116BD"/>
    <w:rsid w:val="00D15280"/>
    <w:rsid w:val="00D2001A"/>
    <w:rsid w:val="00D20684"/>
    <w:rsid w:val="00D24827"/>
    <w:rsid w:val="00D26B62"/>
    <w:rsid w:val="00D32624"/>
    <w:rsid w:val="00D32A07"/>
    <w:rsid w:val="00D32BA7"/>
    <w:rsid w:val="00D35373"/>
    <w:rsid w:val="00D3691A"/>
    <w:rsid w:val="00D377C3"/>
    <w:rsid w:val="00D377E2"/>
    <w:rsid w:val="00D403E9"/>
    <w:rsid w:val="00D42DCB"/>
    <w:rsid w:val="00D435D6"/>
    <w:rsid w:val="00D45482"/>
    <w:rsid w:val="00D46DF2"/>
    <w:rsid w:val="00D47674"/>
    <w:rsid w:val="00D504C5"/>
    <w:rsid w:val="00D506AD"/>
    <w:rsid w:val="00D50CD9"/>
    <w:rsid w:val="00D5338C"/>
    <w:rsid w:val="00D55A5D"/>
    <w:rsid w:val="00D606B2"/>
    <w:rsid w:val="00D625A7"/>
    <w:rsid w:val="00D64074"/>
    <w:rsid w:val="00D65522"/>
    <w:rsid w:val="00D65777"/>
    <w:rsid w:val="00D660F9"/>
    <w:rsid w:val="00D6719F"/>
    <w:rsid w:val="00D705D5"/>
    <w:rsid w:val="00D70933"/>
    <w:rsid w:val="00D725FE"/>
    <w:rsid w:val="00D728A0"/>
    <w:rsid w:val="00D75EBC"/>
    <w:rsid w:val="00D8026D"/>
    <w:rsid w:val="00D83661"/>
    <w:rsid w:val="00D87CE8"/>
    <w:rsid w:val="00D91507"/>
    <w:rsid w:val="00D9216A"/>
    <w:rsid w:val="00D97E7D"/>
    <w:rsid w:val="00DA25F6"/>
    <w:rsid w:val="00DA310C"/>
    <w:rsid w:val="00DA6625"/>
    <w:rsid w:val="00DB3439"/>
    <w:rsid w:val="00DB3618"/>
    <w:rsid w:val="00DB468A"/>
    <w:rsid w:val="00DC2111"/>
    <w:rsid w:val="00DC2946"/>
    <w:rsid w:val="00DC4AF2"/>
    <w:rsid w:val="00DC550F"/>
    <w:rsid w:val="00DC64FD"/>
    <w:rsid w:val="00DD31DA"/>
    <w:rsid w:val="00DD5060"/>
    <w:rsid w:val="00DD53C3"/>
    <w:rsid w:val="00DD58A9"/>
    <w:rsid w:val="00DD7448"/>
    <w:rsid w:val="00DE127F"/>
    <w:rsid w:val="00DE424A"/>
    <w:rsid w:val="00DE4419"/>
    <w:rsid w:val="00DE67C4"/>
    <w:rsid w:val="00DF0ACA"/>
    <w:rsid w:val="00DF129E"/>
    <w:rsid w:val="00DF2228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20D9"/>
    <w:rsid w:val="00E36040"/>
    <w:rsid w:val="00E3713A"/>
    <w:rsid w:val="00E3725B"/>
    <w:rsid w:val="00E4210D"/>
    <w:rsid w:val="00E434D1"/>
    <w:rsid w:val="00E43F7E"/>
    <w:rsid w:val="00E467FC"/>
    <w:rsid w:val="00E46D7E"/>
    <w:rsid w:val="00E5205F"/>
    <w:rsid w:val="00E559FF"/>
    <w:rsid w:val="00E56CBB"/>
    <w:rsid w:val="00E57A7D"/>
    <w:rsid w:val="00E61950"/>
    <w:rsid w:val="00E61E51"/>
    <w:rsid w:val="00E6552A"/>
    <w:rsid w:val="00E66D02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87034"/>
    <w:rsid w:val="00E9168A"/>
    <w:rsid w:val="00E92887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C6966"/>
    <w:rsid w:val="00ED19F1"/>
    <w:rsid w:val="00ED594D"/>
    <w:rsid w:val="00ED60B4"/>
    <w:rsid w:val="00ED63C0"/>
    <w:rsid w:val="00ED65FC"/>
    <w:rsid w:val="00EE185A"/>
    <w:rsid w:val="00EE32C0"/>
    <w:rsid w:val="00EE36E1"/>
    <w:rsid w:val="00EE3B6E"/>
    <w:rsid w:val="00EE564B"/>
    <w:rsid w:val="00EE6228"/>
    <w:rsid w:val="00EE666D"/>
    <w:rsid w:val="00EE7AC7"/>
    <w:rsid w:val="00EE7B3F"/>
    <w:rsid w:val="00EF3A8A"/>
    <w:rsid w:val="00EF469B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271C"/>
    <w:rsid w:val="00F23927"/>
    <w:rsid w:val="00F23C02"/>
    <w:rsid w:val="00F26A05"/>
    <w:rsid w:val="00F307CE"/>
    <w:rsid w:val="00F3132F"/>
    <w:rsid w:val="00F34066"/>
    <w:rsid w:val="00F343C8"/>
    <w:rsid w:val="00F352CF"/>
    <w:rsid w:val="00F354C5"/>
    <w:rsid w:val="00F37108"/>
    <w:rsid w:val="00F40449"/>
    <w:rsid w:val="00F435D3"/>
    <w:rsid w:val="00F45B8E"/>
    <w:rsid w:val="00F47BAA"/>
    <w:rsid w:val="00F520FE"/>
    <w:rsid w:val="00F52137"/>
    <w:rsid w:val="00F52EAB"/>
    <w:rsid w:val="00F53DD2"/>
    <w:rsid w:val="00F54277"/>
    <w:rsid w:val="00F54F2E"/>
    <w:rsid w:val="00F55147"/>
    <w:rsid w:val="00F55A04"/>
    <w:rsid w:val="00F61A31"/>
    <w:rsid w:val="00F634C6"/>
    <w:rsid w:val="00F63AFA"/>
    <w:rsid w:val="00F663E3"/>
    <w:rsid w:val="00F66F00"/>
    <w:rsid w:val="00F67A2D"/>
    <w:rsid w:val="00F67BFF"/>
    <w:rsid w:val="00F70A1B"/>
    <w:rsid w:val="00F72FDF"/>
    <w:rsid w:val="00F7366F"/>
    <w:rsid w:val="00F737C4"/>
    <w:rsid w:val="00F75960"/>
    <w:rsid w:val="00F82526"/>
    <w:rsid w:val="00F82DB3"/>
    <w:rsid w:val="00F84672"/>
    <w:rsid w:val="00F84802"/>
    <w:rsid w:val="00F85511"/>
    <w:rsid w:val="00F93F6D"/>
    <w:rsid w:val="00F95A8C"/>
    <w:rsid w:val="00FA06FD"/>
    <w:rsid w:val="00FA1693"/>
    <w:rsid w:val="00FA1C8C"/>
    <w:rsid w:val="00FA38EF"/>
    <w:rsid w:val="00FA3EE6"/>
    <w:rsid w:val="00FA515B"/>
    <w:rsid w:val="00FA5741"/>
    <w:rsid w:val="00FA6B90"/>
    <w:rsid w:val="00FA70F9"/>
    <w:rsid w:val="00FA74CB"/>
    <w:rsid w:val="00FB0947"/>
    <w:rsid w:val="00FB207A"/>
    <w:rsid w:val="00FB2886"/>
    <w:rsid w:val="00FB384B"/>
    <w:rsid w:val="00FB466E"/>
    <w:rsid w:val="00FB71E5"/>
    <w:rsid w:val="00FB7844"/>
    <w:rsid w:val="00FB7F85"/>
    <w:rsid w:val="00FC02F3"/>
    <w:rsid w:val="00FC060F"/>
    <w:rsid w:val="00FC0743"/>
    <w:rsid w:val="00FC2C0A"/>
    <w:rsid w:val="00FC7084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50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schemas-tilde-lv/tildestengine" w:name="veidnes"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9889D3A0-D500-4675-9CB9-34CB74E92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link w:val="FootnoteTextChar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otnoteTextChar">
    <w:name w:val="Footnote Text Char"/>
    <w:link w:val="FootnoteText"/>
    <w:semiHidden/>
    <w:rsid w:val="008042C5"/>
    <w:rPr>
      <w:lang w:eastAsia="en-US"/>
    </w:rPr>
  </w:style>
  <w:style w:type="character" w:customStyle="1" w:styleId="UnresolvedMention2">
    <w:name w:val="Unresolved Mention2"/>
    <w:basedOn w:val="DefaultParagraphFont"/>
    <w:rsid w:val="00FA1C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vd.gov.lv/lv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vetmarket.lv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edicines.health.europa.eu/veterinary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539FAB-3C14-45A8-806D-8064917995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964</Words>
  <Characters>6735</Characters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81acc0d-dcc4-4dc9-a2c5-be70b05a2fe6_Enabled">
    <vt:lpwstr>true</vt:lpwstr>
  </property>
  <property fmtid="{D5CDD505-2E9C-101B-9397-08002B2CF9AE}" pid="3" name="MSIP_Label_e81acc0d-dcc4-4dc9-a2c5-be70b05a2fe6_SetDate">
    <vt:lpwstr>2025-04-07T11:04:11Z</vt:lpwstr>
  </property>
  <property fmtid="{D5CDD505-2E9C-101B-9397-08002B2CF9AE}" pid="4" name="MSIP_Label_e81acc0d-dcc4-4dc9-a2c5-be70b05a2fe6_Method">
    <vt:lpwstr>Privileged</vt:lpwstr>
  </property>
  <property fmtid="{D5CDD505-2E9C-101B-9397-08002B2CF9AE}" pid="5" name="MSIP_Label_e81acc0d-dcc4-4dc9-a2c5-be70b05a2fe6_Name">
    <vt:lpwstr>e81acc0d-dcc4-4dc9-a2c5-be70b05a2fe6</vt:lpwstr>
  </property>
  <property fmtid="{D5CDD505-2E9C-101B-9397-08002B2CF9AE}" pid="6" name="MSIP_Label_e81acc0d-dcc4-4dc9-a2c5-be70b05a2fe6_SiteId">
    <vt:lpwstr>a00de4ec-48a8-43a6-be74-e31274e2060d</vt:lpwstr>
  </property>
  <property fmtid="{D5CDD505-2E9C-101B-9397-08002B2CF9AE}" pid="7" name="MSIP_Label_e81acc0d-dcc4-4dc9-a2c5-be70b05a2fe6_ActionId">
    <vt:lpwstr>b29bf1f7-5030-4779-b27f-c2565fc5f98d</vt:lpwstr>
  </property>
  <property fmtid="{D5CDD505-2E9C-101B-9397-08002B2CF9AE}" pid="8" name="MSIP_Label_e81acc0d-dcc4-4dc9-a2c5-be70b05a2fe6_ContentBits">
    <vt:lpwstr>0</vt:lpwstr>
  </property>
</Properties>
</file>