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45B7EFB2" w14:textId="77777777" w:rsidR="00C168A5" w:rsidRPr="00946326" w:rsidRDefault="00C168A5" w:rsidP="00C168A5">
      <w:pPr>
        <w:tabs>
          <w:tab w:val="clear" w:pos="567"/>
        </w:tabs>
        <w:spacing w:line="240" w:lineRule="auto"/>
        <w:jc w:val="both"/>
        <w:rPr>
          <w:color w:val="000000"/>
        </w:rPr>
      </w:pPr>
    </w:p>
    <w:p w14:paraId="3C73669E" w14:textId="188A99D9" w:rsidR="00C168A5" w:rsidRPr="0058542A" w:rsidRDefault="00C168A5" w:rsidP="00C168A5">
      <w:pPr>
        <w:jc w:val="both"/>
        <w:rPr>
          <w:rFonts w:ascii="CG Times" w:hAnsi="CG Times"/>
        </w:rPr>
      </w:pPr>
      <w:proofErr w:type="spellStart"/>
      <w:r w:rsidRPr="005F4791">
        <w:rPr>
          <w:bCs/>
          <w:szCs w:val="22"/>
        </w:rPr>
        <w:t>Nobilis</w:t>
      </w:r>
      <w:proofErr w:type="spellEnd"/>
      <w:r w:rsidRPr="005F4791">
        <w:rPr>
          <w:bCs/>
          <w:szCs w:val="22"/>
        </w:rPr>
        <w:t xml:space="preserve"> Ma5+Clone 30</w:t>
      </w:r>
      <w:r w:rsidRPr="00946326">
        <w:rPr>
          <w:b/>
          <w:szCs w:val="22"/>
        </w:rPr>
        <w:t xml:space="preserve"> </w:t>
      </w:r>
      <w:proofErr w:type="spellStart"/>
      <w:r w:rsidRPr="0058542A">
        <w:rPr>
          <w:rFonts w:ascii="CG Times" w:hAnsi="CG Times"/>
        </w:rPr>
        <w:t>liofiliz</w:t>
      </w:r>
      <w:r w:rsidRPr="0058542A">
        <w:rPr>
          <w:rFonts w:ascii="CG Times" w:hAnsi="CG Times" w:hint="eastAsia"/>
        </w:rPr>
        <w:t>ā</w:t>
      </w:r>
      <w:r w:rsidRPr="0058542A">
        <w:rPr>
          <w:rFonts w:ascii="CG Times" w:hAnsi="CG Times"/>
        </w:rPr>
        <w:t>ts</w:t>
      </w:r>
      <w:proofErr w:type="spellEnd"/>
      <w:r w:rsidRPr="0058542A">
        <w:rPr>
          <w:rFonts w:ascii="CG Times" w:hAnsi="CG Times"/>
        </w:rPr>
        <w:t xml:space="preserve"> </w:t>
      </w:r>
      <w:proofErr w:type="spellStart"/>
      <w:r w:rsidRPr="0058542A">
        <w:rPr>
          <w:rFonts w:ascii="CG Times" w:hAnsi="CG Times"/>
        </w:rPr>
        <w:t>okulonaz</w:t>
      </w:r>
      <w:r w:rsidRPr="0058542A">
        <w:rPr>
          <w:rFonts w:ascii="CG Times" w:hAnsi="CG Times" w:hint="eastAsia"/>
        </w:rPr>
        <w:t>ā</w:t>
      </w:r>
      <w:r w:rsidRPr="0058542A">
        <w:rPr>
          <w:rFonts w:ascii="CG Times" w:hAnsi="CG Times"/>
        </w:rPr>
        <w:t>las</w:t>
      </w:r>
      <w:proofErr w:type="spellEnd"/>
      <w:r w:rsidRPr="0058542A">
        <w:rPr>
          <w:rFonts w:ascii="CG Times" w:hAnsi="CG Times"/>
        </w:rPr>
        <w:t xml:space="preserve"> suspensijas pagatavošanai/lietošanai dzeramaj</w:t>
      </w:r>
      <w:r w:rsidRPr="0058542A">
        <w:rPr>
          <w:rFonts w:ascii="CG Times" w:hAnsi="CG Times" w:hint="eastAsia"/>
        </w:rPr>
        <w:t>ā</w:t>
      </w:r>
      <w:r w:rsidRPr="0058542A">
        <w:rPr>
          <w:rFonts w:ascii="CG Times" w:hAnsi="CG Times"/>
        </w:rPr>
        <w:t xml:space="preserve"> </w:t>
      </w:r>
      <w:r w:rsidRPr="0058542A">
        <w:rPr>
          <w:rFonts w:ascii="CG Times" w:hAnsi="CG Times" w:hint="eastAsia"/>
        </w:rPr>
        <w:t>ū</w:t>
      </w:r>
      <w:r w:rsidRPr="0058542A">
        <w:rPr>
          <w:rFonts w:ascii="CG Times" w:hAnsi="CG Times"/>
        </w:rPr>
        <w:t>den</w:t>
      </w:r>
      <w:r w:rsidRPr="0058542A">
        <w:rPr>
          <w:rFonts w:ascii="CG Times" w:hAnsi="CG Times" w:hint="eastAsia"/>
        </w:rPr>
        <w:t>ī</w:t>
      </w:r>
      <w:r w:rsidRPr="0058542A">
        <w:rPr>
          <w:rFonts w:ascii="CG Times" w:hAnsi="CG Times"/>
        </w:rPr>
        <w:t xml:space="preserve"> vist</w:t>
      </w:r>
      <w:r w:rsidRPr="0058542A">
        <w:rPr>
          <w:rFonts w:ascii="CG Times" w:hAnsi="CG Times" w:hint="eastAsia"/>
        </w:rPr>
        <w:t>ā</w:t>
      </w:r>
      <w:r w:rsidRPr="0058542A">
        <w:rPr>
          <w:rFonts w:ascii="CG Times" w:hAnsi="CG Times"/>
        </w:rPr>
        <w:t>m</w:t>
      </w:r>
    </w:p>
    <w:p w14:paraId="40295DE5" w14:textId="77777777" w:rsidR="00C114FF" w:rsidRDefault="00C114FF" w:rsidP="00A9226B">
      <w:pPr>
        <w:tabs>
          <w:tab w:val="clear" w:pos="567"/>
        </w:tabs>
        <w:spacing w:line="240" w:lineRule="auto"/>
        <w:rPr>
          <w:szCs w:val="22"/>
        </w:rPr>
      </w:pPr>
    </w:p>
    <w:p w14:paraId="527A8132" w14:textId="77777777" w:rsidR="00D7012E" w:rsidRPr="00E57A7D" w:rsidRDefault="00D7012E"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37413DC5" w14:textId="183CD82D" w:rsidR="009833BE" w:rsidRPr="0058542A" w:rsidRDefault="00AB2008" w:rsidP="009833BE">
      <w:pPr>
        <w:tabs>
          <w:tab w:val="left" w:pos="2160"/>
        </w:tabs>
        <w:suppressAutoHyphens/>
        <w:jc w:val="both"/>
        <w:rPr>
          <w:rFonts w:ascii="CG Times" w:hAnsi="CG Times"/>
          <w:spacing w:val="-3"/>
        </w:rPr>
      </w:pPr>
      <w:r>
        <w:t>Katra</w:t>
      </w:r>
      <w:r w:rsidR="009833BE" w:rsidRPr="0058542A">
        <w:t xml:space="preserve"> izšķīdinātas vakcīnas deva satur</w:t>
      </w:r>
      <w:r w:rsidR="009833BE" w:rsidRPr="0058542A">
        <w:rPr>
          <w:rFonts w:ascii="CG Times" w:hAnsi="CG Times"/>
          <w:spacing w:val="-3"/>
        </w:rPr>
        <w:t>:</w:t>
      </w:r>
    </w:p>
    <w:p w14:paraId="5CEB7A51" w14:textId="77777777" w:rsidR="009833BE" w:rsidRPr="00946326" w:rsidRDefault="009833BE" w:rsidP="009833BE">
      <w:pPr>
        <w:jc w:val="both"/>
        <w:rPr>
          <w:szCs w:val="22"/>
        </w:rPr>
      </w:pPr>
    </w:p>
    <w:p w14:paraId="50C067C4" w14:textId="77777777" w:rsidR="009833BE" w:rsidRPr="00946326" w:rsidRDefault="009833BE" w:rsidP="009833BE">
      <w:pPr>
        <w:jc w:val="both"/>
        <w:rPr>
          <w:b/>
          <w:szCs w:val="22"/>
        </w:rPr>
      </w:pPr>
      <w:r w:rsidRPr="00946326">
        <w:rPr>
          <w:b/>
          <w:szCs w:val="22"/>
        </w:rPr>
        <w:t>Aktīvās vielas:</w:t>
      </w:r>
    </w:p>
    <w:p w14:paraId="5CF31598" w14:textId="0CFCF698" w:rsidR="005172E2" w:rsidRPr="00F57A43" w:rsidRDefault="005172E2" w:rsidP="005172E2">
      <w:pPr>
        <w:tabs>
          <w:tab w:val="clear" w:pos="567"/>
        </w:tabs>
        <w:spacing w:line="240" w:lineRule="auto"/>
        <w:rPr>
          <w:iCs/>
          <w:szCs w:val="22"/>
        </w:rPr>
      </w:pPr>
      <w:r w:rsidRPr="00F57A43">
        <w:rPr>
          <w:iCs/>
          <w:szCs w:val="22"/>
        </w:rPr>
        <w:t>Putnu infekciozā bronhīta vīruss (IBV), Masačūsetsas tip</w:t>
      </w:r>
      <w:r w:rsidR="006C0607">
        <w:rPr>
          <w:iCs/>
          <w:szCs w:val="22"/>
        </w:rPr>
        <w:t>s</w:t>
      </w:r>
      <w:r w:rsidRPr="00F57A43">
        <w:rPr>
          <w:iCs/>
          <w:szCs w:val="22"/>
        </w:rPr>
        <w:t xml:space="preserve">, </w:t>
      </w:r>
      <w:r w:rsidR="00C93DD4" w:rsidRPr="00F57A43">
        <w:rPr>
          <w:iCs/>
          <w:szCs w:val="22"/>
        </w:rPr>
        <w:t xml:space="preserve">celms </w:t>
      </w:r>
      <w:r w:rsidRPr="00F57A43">
        <w:rPr>
          <w:iCs/>
          <w:szCs w:val="22"/>
        </w:rPr>
        <w:t xml:space="preserve">Ma5, dzīvs: </w:t>
      </w:r>
      <w:r w:rsidR="005F4791">
        <w:rPr>
          <w:iCs/>
          <w:szCs w:val="22"/>
        </w:rPr>
        <w:t xml:space="preserve">       </w:t>
      </w:r>
      <w:r w:rsidRPr="00F57A43">
        <w:rPr>
          <w:iCs/>
          <w:szCs w:val="22"/>
        </w:rPr>
        <w:t>≥ 3,0 log</w:t>
      </w:r>
      <w:r w:rsidRPr="00F57A43">
        <w:rPr>
          <w:iCs/>
          <w:szCs w:val="22"/>
          <w:vertAlign w:val="subscript"/>
        </w:rPr>
        <w:t>10</w:t>
      </w:r>
      <w:r w:rsidRPr="00F57A43">
        <w:rPr>
          <w:iCs/>
          <w:szCs w:val="22"/>
        </w:rPr>
        <w:t> EID</w:t>
      </w:r>
      <w:r w:rsidRPr="00F57A43">
        <w:rPr>
          <w:iCs/>
          <w:szCs w:val="22"/>
          <w:vertAlign w:val="subscript"/>
        </w:rPr>
        <w:t>50</w:t>
      </w:r>
      <w:r w:rsidRPr="00F57A43">
        <w:rPr>
          <w:iCs/>
          <w:szCs w:val="22"/>
        </w:rPr>
        <w:t>*</w:t>
      </w:r>
    </w:p>
    <w:p w14:paraId="74905BE8" w14:textId="3360DCF6" w:rsidR="005172E2" w:rsidRPr="00F57A43" w:rsidRDefault="005172E2" w:rsidP="005172E2">
      <w:pPr>
        <w:tabs>
          <w:tab w:val="clear" w:pos="567"/>
        </w:tabs>
        <w:spacing w:line="240" w:lineRule="auto"/>
        <w:rPr>
          <w:iCs/>
          <w:szCs w:val="22"/>
        </w:rPr>
      </w:pPr>
      <w:r w:rsidRPr="00F57A43">
        <w:rPr>
          <w:iCs/>
          <w:szCs w:val="22"/>
        </w:rPr>
        <w:t>Ņūkāslas slimības vīruss (</w:t>
      </w:r>
      <w:r w:rsidR="00A773A2">
        <w:rPr>
          <w:iCs/>
          <w:szCs w:val="22"/>
        </w:rPr>
        <w:t>NDV</w:t>
      </w:r>
      <w:r w:rsidRPr="00F57A43">
        <w:rPr>
          <w:iCs/>
          <w:szCs w:val="22"/>
        </w:rPr>
        <w:t xml:space="preserve">), celms </w:t>
      </w:r>
      <w:proofErr w:type="spellStart"/>
      <w:r w:rsidRPr="00F57A43">
        <w:rPr>
          <w:iCs/>
          <w:szCs w:val="22"/>
        </w:rPr>
        <w:t>Clone</w:t>
      </w:r>
      <w:proofErr w:type="spellEnd"/>
      <w:r w:rsidRPr="00F57A43">
        <w:rPr>
          <w:iCs/>
          <w:szCs w:val="22"/>
        </w:rPr>
        <w:t xml:space="preserve"> 30, dzīvs: </w:t>
      </w:r>
      <w:r w:rsidRPr="00F57A43">
        <w:rPr>
          <w:iCs/>
          <w:szCs w:val="22"/>
        </w:rPr>
        <w:tab/>
      </w:r>
      <w:r w:rsidR="006C0607">
        <w:rPr>
          <w:iCs/>
          <w:szCs w:val="22"/>
        </w:rPr>
        <w:tab/>
      </w:r>
      <w:r w:rsidR="006C0607">
        <w:rPr>
          <w:iCs/>
          <w:szCs w:val="22"/>
        </w:rPr>
        <w:tab/>
      </w:r>
      <w:r w:rsidR="006C0607">
        <w:rPr>
          <w:iCs/>
          <w:szCs w:val="22"/>
        </w:rPr>
        <w:tab/>
      </w:r>
      <w:r w:rsidR="00A4282E">
        <w:rPr>
          <w:iCs/>
          <w:szCs w:val="22"/>
        </w:rPr>
        <w:t xml:space="preserve">        </w:t>
      </w:r>
      <w:r w:rsidRPr="00F57A43">
        <w:rPr>
          <w:iCs/>
          <w:szCs w:val="22"/>
        </w:rPr>
        <w:t>≥ 6,0 log</w:t>
      </w:r>
      <w:r w:rsidRPr="00F57A43">
        <w:rPr>
          <w:iCs/>
          <w:szCs w:val="22"/>
          <w:vertAlign w:val="subscript"/>
        </w:rPr>
        <w:t>10</w:t>
      </w:r>
      <w:r w:rsidRPr="00F57A43">
        <w:rPr>
          <w:iCs/>
          <w:szCs w:val="22"/>
        </w:rPr>
        <w:t> ELD</w:t>
      </w:r>
      <w:r w:rsidRPr="00F57A43">
        <w:rPr>
          <w:iCs/>
          <w:szCs w:val="22"/>
          <w:vertAlign w:val="subscript"/>
        </w:rPr>
        <w:t>50</w:t>
      </w:r>
      <w:r w:rsidRPr="00F57A43">
        <w:rPr>
          <w:iCs/>
          <w:szCs w:val="22"/>
        </w:rPr>
        <w:t>**</w:t>
      </w:r>
    </w:p>
    <w:p w14:paraId="6C424F4C" w14:textId="77777777" w:rsidR="00AB2008" w:rsidRPr="00F57A43" w:rsidRDefault="00AB2008" w:rsidP="00AB2008">
      <w:pPr>
        <w:tabs>
          <w:tab w:val="clear" w:pos="567"/>
        </w:tabs>
        <w:spacing w:line="240" w:lineRule="auto"/>
        <w:rPr>
          <w:iCs/>
          <w:szCs w:val="22"/>
        </w:rPr>
      </w:pPr>
    </w:p>
    <w:p w14:paraId="7D83DB34" w14:textId="3B89D417" w:rsidR="005172E2" w:rsidRPr="00004965" w:rsidRDefault="005172E2" w:rsidP="005172E2">
      <w:pPr>
        <w:tabs>
          <w:tab w:val="clear" w:pos="567"/>
        </w:tabs>
        <w:spacing w:line="240" w:lineRule="auto"/>
        <w:rPr>
          <w:iCs/>
          <w:szCs w:val="22"/>
        </w:rPr>
      </w:pPr>
      <w:r w:rsidRPr="00004965">
        <w:rPr>
          <w:iCs/>
          <w:szCs w:val="22"/>
        </w:rPr>
        <w:t>* EID</w:t>
      </w:r>
      <w:r w:rsidRPr="00004965">
        <w:rPr>
          <w:iCs/>
          <w:szCs w:val="22"/>
          <w:vertAlign w:val="subscript"/>
        </w:rPr>
        <w:t>50</w:t>
      </w:r>
      <w:r w:rsidR="005F4791">
        <w:rPr>
          <w:iCs/>
          <w:szCs w:val="22"/>
        </w:rPr>
        <w:t xml:space="preserve">: </w:t>
      </w:r>
      <w:r w:rsidRPr="00004965">
        <w:rPr>
          <w:iCs/>
          <w:szCs w:val="22"/>
        </w:rPr>
        <w:t>50% embrijus inficējošā deva</w:t>
      </w:r>
      <w:r w:rsidR="005F4791">
        <w:rPr>
          <w:iCs/>
          <w:szCs w:val="22"/>
        </w:rPr>
        <w:t>.</w:t>
      </w:r>
    </w:p>
    <w:p w14:paraId="467D5DEA" w14:textId="319A57EA" w:rsidR="005172E2" w:rsidRPr="00004965" w:rsidRDefault="005172E2" w:rsidP="005172E2">
      <w:pPr>
        <w:tabs>
          <w:tab w:val="clear" w:pos="567"/>
        </w:tabs>
        <w:spacing w:line="240" w:lineRule="auto"/>
        <w:rPr>
          <w:iCs/>
          <w:szCs w:val="22"/>
        </w:rPr>
      </w:pPr>
      <w:r w:rsidRPr="00004965">
        <w:rPr>
          <w:iCs/>
          <w:szCs w:val="22"/>
        </w:rPr>
        <w:t>** ELD</w:t>
      </w:r>
      <w:r w:rsidRPr="00004965">
        <w:rPr>
          <w:iCs/>
          <w:szCs w:val="22"/>
          <w:vertAlign w:val="subscript"/>
        </w:rPr>
        <w:t>50</w:t>
      </w:r>
      <w:r w:rsidR="005F4791">
        <w:rPr>
          <w:iCs/>
          <w:szCs w:val="22"/>
        </w:rPr>
        <w:t xml:space="preserve">:  50% </w:t>
      </w:r>
      <w:r w:rsidRPr="00004965">
        <w:rPr>
          <w:iCs/>
          <w:szCs w:val="22"/>
        </w:rPr>
        <w:t>embrij</w:t>
      </w:r>
      <w:r w:rsidR="005F4791">
        <w:rPr>
          <w:iCs/>
          <w:szCs w:val="22"/>
        </w:rPr>
        <w:t>u</w:t>
      </w:r>
      <w:r w:rsidRPr="00004965">
        <w:rPr>
          <w:iCs/>
          <w:szCs w:val="22"/>
        </w:rPr>
        <w:t xml:space="preserve"> letālā deva</w:t>
      </w:r>
      <w:r w:rsidR="005F4791">
        <w:rPr>
          <w:iCs/>
          <w:szCs w:val="22"/>
        </w:rPr>
        <w:t>.</w:t>
      </w:r>
    </w:p>
    <w:p w14:paraId="63625A3C" w14:textId="77777777" w:rsidR="009833BE" w:rsidRPr="00946326" w:rsidRDefault="009833BE" w:rsidP="009833BE">
      <w:pPr>
        <w:jc w:val="both"/>
        <w:rPr>
          <w:b/>
          <w:szCs w:val="22"/>
        </w:rPr>
      </w:pPr>
    </w:p>
    <w:p w14:paraId="71F15FA2" w14:textId="2B0266F3" w:rsidR="00C114FF" w:rsidRPr="00E57A7D" w:rsidRDefault="006C78AB"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FD2CE8" w14:paraId="3B4C68FB" w14:textId="77777777" w:rsidTr="002C4565">
        <w:tc>
          <w:tcPr>
            <w:tcW w:w="4524" w:type="dxa"/>
            <w:shd w:val="clear" w:color="auto" w:fill="auto"/>
            <w:vAlign w:val="center"/>
          </w:tcPr>
          <w:p w14:paraId="0ADB8C0F" w14:textId="0AA166CF" w:rsidR="00FD2CE8" w:rsidRPr="00E57A7D" w:rsidRDefault="00FD2CE8"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FD2CE8" w14:paraId="2E78E786" w14:textId="77777777" w:rsidTr="002C4565">
        <w:tc>
          <w:tcPr>
            <w:tcW w:w="4524" w:type="dxa"/>
            <w:shd w:val="clear" w:color="auto" w:fill="auto"/>
            <w:vAlign w:val="center"/>
          </w:tcPr>
          <w:p w14:paraId="7D64428A" w14:textId="25753BC5" w:rsidR="00FD2CE8" w:rsidRPr="00E57A7D" w:rsidRDefault="00200B20" w:rsidP="00617B81">
            <w:pPr>
              <w:spacing w:before="60" w:after="60"/>
              <w:ind w:left="567" w:hanging="567"/>
              <w:rPr>
                <w:iCs/>
                <w:szCs w:val="22"/>
              </w:rPr>
            </w:pPr>
            <w:proofErr w:type="spellStart"/>
            <w:r w:rsidRPr="00200B20">
              <w:rPr>
                <w:iCs/>
                <w:szCs w:val="22"/>
              </w:rPr>
              <w:t>Sorb</w:t>
            </w:r>
            <w:r w:rsidR="00803BF8">
              <w:rPr>
                <w:iCs/>
                <w:szCs w:val="22"/>
              </w:rPr>
              <w:t>īts</w:t>
            </w:r>
            <w:proofErr w:type="spellEnd"/>
          </w:p>
        </w:tc>
      </w:tr>
      <w:tr w:rsidR="00FD2CE8" w14:paraId="3B994E71" w14:textId="77777777" w:rsidTr="002C4565">
        <w:tc>
          <w:tcPr>
            <w:tcW w:w="4524" w:type="dxa"/>
            <w:shd w:val="clear" w:color="auto" w:fill="auto"/>
            <w:vAlign w:val="center"/>
          </w:tcPr>
          <w:p w14:paraId="6F56C01E" w14:textId="1D82C03F" w:rsidR="00FD2CE8" w:rsidRPr="00E57A7D" w:rsidRDefault="00803BF8" w:rsidP="00617B81">
            <w:pPr>
              <w:spacing w:before="60" w:after="60"/>
              <w:rPr>
                <w:iCs/>
                <w:szCs w:val="22"/>
              </w:rPr>
            </w:pPr>
            <w:r>
              <w:rPr>
                <w:iCs/>
                <w:szCs w:val="22"/>
              </w:rPr>
              <w:t>Želatīns, hidrolizēts</w:t>
            </w:r>
          </w:p>
        </w:tc>
      </w:tr>
      <w:tr w:rsidR="00FD2CE8" w14:paraId="680F21F1" w14:textId="77777777" w:rsidTr="002C4565">
        <w:tc>
          <w:tcPr>
            <w:tcW w:w="4524" w:type="dxa"/>
            <w:shd w:val="clear" w:color="auto" w:fill="auto"/>
            <w:vAlign w:val="center"/>
          </w:tcPr>
          <w:p w14:paraId="03630E69" w14:textId="3C15F5E5" w:rsidR="00FD2CE8" w:rsidRPr="00E57A7D" w:rsidRDefault="00200B20" w:rsidP="006C0607">
            <w:pPr>
              <w:spacing w:before="60" w:after="60"/>
              <w:rPr>
                <w:iCs/>
                <w:szCs w:val="22"/>
              </w:rPr>
            </w:pPr>
            <w:r w:rsidRPr="00200B20">
              <w:rPr>
                <w:iCs/>
                <w:szCs w:val="22"/>
              </w:rPr>
              <w:t xml:space="preserve">Kazeīna </w:t>
            </w:r>
            <w:proofErr w:type="spellStart"/>
            <w:r w:rsidR="00803BF8">
              <w:rPr>
                <w:iCs/>
                <w:szCs w:val="22"/>
              </w:rPr>
              <w:t>hidrolizāts</w:t>
            </w:r>
            <w:proofErr w:type="spellEnd"/>
          </w:p>
        </w:tc>
      </w:tr>
      <w:tr w:rsidR="00FD2CE8" w14:paraId="75E57EAA" w14:textId="77777777" w:rsidTr="002C4565">
        <w:tc>
          <w:tcPr>
            <w:tcW w:w="4524" w:type="dxa"/>
            <w:shd w:val="clear" w:color="auto" w:fill="auto"/>
            <w:vAlign w:val="center"/>
          </w:tcPr>
          <w:p w14:paraId="27960972" w14:textId="31873732" w:rsidR="00FD2CE8" w:rsidRPr="00FD2CE8" w:rsidRDefault="005172E2" w:rsidP="006C0607">
            <w:pPr>
              <w:spacing w:before="60" w:after="60"/>
              <w:ind w:left="567" w:hanging="567"/>
              <w:rPr>
                <w:iCs/>
                <w:szCs w:val="22"/>
              </w:rPr>
            </w:pPr>
            <w:r>
              <w:rPr>
                <w:iCs/>
                <w:szCs w:val="22"/>
              </w:rPr>
              <w:t xml:space="preserve">Nātrija </w:t>
            </w:r>
            <w:proofErr w:type="spellStart"/>
            <w:r>
              <w:rPr>
                <w:iCs/>
                <w:szCs w:val="22"/>
              </w:rPr>
              <w:t>hidrogēnfosfāta</w:t>
            </w:r>
            <w:proofErr w:type="spellEnd"/>
            <w:r>
              <w:rPr>
                <w:iCs/>
                <w:szCs w:val="22"/>
              </w:rPr>
              <w:t xml:space="preserve"> </w:t>
            </w:r>
            <w:proofErr w:type="spellStart"/>
            <w:r>
              <w:rPr>
                <w:iCs/>
                <w:szCs w:val="22"/>
              </w:rPr>
              <w:t>dihid</w:t>
            </w:r>
            <w:r w:rsidR="006C0607">
              <w:rPr>
                <w:iCs/>
                <w:szCs w:val="22"/>
              </w:rPr>
              <w:t>r</w:t>
            </w:r>
            <w:r>
              <w:rPr>
                <w:iCs/>
                <w:szCs w:val="22"/>
              </w:rPr>
              <w:t>ā</w:t>
            </w:r>
            <w:r w:rsidR="006C0607">
              <w:rPr>
                <w:iCs/>
                <w:szCs w:val="22"/>
              </w:rPr>
              <w:t>t</w:t>
            </w:r>
            <w:r>
              <w:rPr>
                <w:iCs/>
                <w:szCs w:val="22"/>
              </w:rPr>
              <w:t>s</w:t>
            </w:r>
            <w:proofErr w:type="spellEnd"/>
          </w:p>
        </w:tc>
      </w:tr>
      <w:tr w:rsidR="00FD2CE8" w14:paraId="1AE2F62B" w14:textId="77777777" w:rsidTr="002C4565">
        <w:tc>
          <w:tcPr>
            <w:tcW w:w="4524" w:type="dxa"/>
            <w:shd w:val="clear" w:color="auto" w:fill="auto"/>
            <w:vAlign w:val="center"/>
          </w:tcPr>
          <w:p w14:paraId="00392A89" w14:textId="16642FBD" w:rsidR="00FD2CE8" w:rsidRPr="00E57A7D" w:rsidRDefault="00200B20" w:rsidP="00617B81">
            <w:pPr>
              <w:spacing w:before="60" w:after="60"/>
              <w:rPr>
                <w:iCs/>
                <w:szCs w:val="22"/>
              </w:rPr>
            </w:pPr>
            <w:r w:rsidRPr="00200B20">
              <w:rPr>
                <w:iCs/>
                <w:szCs w:val="22"/>
              </w:rPr>
              <w:t>Ūdens injekcijām</w:t>
            </w:r>
          </w:p>
        </w:tc>
      </w:tr>
    </w:tbl>
    <w:p w14:paraId="2B1495FC" w14:textId="77777777" w:rsidR="002C4565" w:rsidRDefault="002C4565" w:rsidP="00A9226B">
      <w:pPr>
        <w:tabs>
          <w:tab w:val="clear" w:pos="567"/>
        </w:tabs>
        <w:spacing w:line="240" w:lineRule="auto"/>
        <w:rPr>
          <w:i/>
          <w:iCs/>
          <w:color w:val="008000"/>
          <w:szCs w:val="22"/>
        </w:rPr>
      </w:pPr>
    </w:p>
    <w:p w14:paraId="662C531C" w14:textId="2B5D4D4F" w:rsidR="00F23548" w:rsidRPr="0058542A" w:rsidRDefault="00F23548" w:rsidP="00F23548">
      <w:pPr>
        <w:jc w:val="both"/>
      </w:pPr>
      <w:proofErr w:type="spellStart"/>
      <w:r w:rsidRPr="0058542A">
        <w:t>Liofilizāts</w:t>
      </w:r>
      <w:proofErr w:type="spellEnd"/>
      <w:r w:rsidR="00E9367C">
        <w:t>:</w:t>
      </w:r>
      <w:r w:rsidRPr="0058542A">
        <w:t xml:space="preserve"> </w:t>
      </w:r>
    </w:p>
    <w:p w14:paraId="5B7BD953" w14:textId="7E3A05F7" w:rsidR="00F23548" w:rsidRPr="0058542A" w:rsidRDefault="00F23548" w:rsidP="00F23548">
      <w:pPr>
        <w:jc w:val="both"/>
      </w:pPr>
      <w:r w:rsidRPr="0058542A">
        <w:t>Flakoni: balta/pelēkbalta granula.</w:t>
      </w:r>
    </w:p>
    <w:p w14:paraId="394D2297" w14:textId="3908AC0B" w:rsidR="00F23548" w:rsidRPr="0058542A" w:rsidRDefault="00F23548" w:rsidP="00F23548">
      <w:pPr>
        <w:jc w:val="both"/>
      </w:pPr>
      <w:r w:rsidRPr="0058542A">
        <w:t>Kausiņi: baltas/pelēkbaltas, galvenokārt</w:t>
      </w:r>
      <w:r w:rsidR="00C93DD4">
        <w:t>,</w:t>
      </w:r>
      <w:r w:rsidRPr="0058542A">
        <w:t xml:space="preserve"> sfēr</w:t>
      </w:r>
      <w:r w:rsidR="00C93DD4">
        <w:t>iskas</w:t>
      </w:r>
      <w:r w:rsidRPr="0058542A">
        <w:t xml:space="preserve"> formas lodītes. </w:t>
      </w:r>
    </w:p>
    <w:p w14:paraId="7F511C5F" w14:textId="77777777" w:rsidR="00C114FF" w:rsidRDefault="00C114FF" w:rsidP="00A9226B">
      <w:pPr>
        <w:tabs>
          <w:tab w:val="clear" w:pos="567"/>
        </w:tabs>
        <w:spacing w:line="240" w:lineRule="auto"/>
        <w:rPr>
          <w:szCs w:val="22"/>
        </w:rPr>
      </w:pPr>
    </w:p>
    <w:p w14:paraId="5D881335" w14:textId="77777777" w:rsidR="00F23548" w:rsidRPr="00E57A7D" w:rsidRDefault="00F23548"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2F064F98" w14:textId="77777777" w:rsidR="002F6867" w:rsidRDefault="002F6867" w:rsidP="002F6867">
      <w:pPr>
        <w:jc w:val="both"/>
        <w:rPr>
          <w:szCs w:val="22"/>
        </w:rPr>
      </w:pPr>
    </w:p>
    <w:p w14:paraId="3E66CA9B" w14:textId="3089976B" w:rsidR="002F6867" w:rsidRPr="00946326" w:rsidRDefault="002F6867" w:rsidP="002F6867">
      <w:pPr>
        <w:jc w:val="both"/>
        <w:rPr>
          <w:szCs w:val="22"/>
        </w:rPr>
      </w:pPr>
      <w:r w:rsidRPr="00691DC9">
        <w:rPr>
          <w:szCs w:val="22"/>
        </w:rPr>
        <w:t>Vistas</w:t>
      </w:r>
      <w:r w:rsidRPr="00691DC9">
        <w:rPr>
          <w:color w:val="000000"/>
          <w:szCs w:val="22"/>
        </w:rPr>
        <w:t>.</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6115F612" w14:textId="3ACD5899" w:rsidR="005172E2" w:rsidRPr="00111C73" w:rsidRDefault="00A93D77" w:rsidP="005172E2">
      <w:pPr>
        <w:tabs>
          <w:tab w:val="clear" w:pos="567"/>
        </w:tabs>
        <w:spacing w:line="240" w:lineRule="auto"/>
        <w:rPr>
          <w:szCs w:val="22"/>
        </w:rPr>
      </w:pPr>
      <w:r>
        <w:rPr>
          <w:szCs w:val="22"/>
        </w:rPr>
        <w:t>Vistu</w:t>
      </w:r>
      <w:r w:rsidR="00990B6E">
        <w:rPr>
          <w:szCs w:val="22"/>
        </w:rPr>
        <w:t xml:space="preserve"> aktīvai</w:t>
      </w:r>
      <w:r>
        <w:rPr>
          <w:szCs w:val="22"/>
        </w:rPr>
        <w:t xml:space="preserve"> </w:t>
      </w:r>
      <w:r w:rsidR="00990B6E">
        <w:rPr>
          <w:szCs w:val="22"/>
        </w:rPr>
        <w:t>i</w:t>
      </w:r>
      <w:r w:rsidR="005172E2" w:rsidRPr="00111C73">
        <w:rPr>
          <w:szCs w:val="22"/>
        </w:rPr>
        <w:t>munizācijai</w:t>
      </w:r>
      <w:r>
        <w:rPr>
          <w:szCs w:val="22"/>
        </w:rPr>
        <w:t xml:space="preserve"> </w:t>
      </w:r>
      <w:r w:rsidR="005172E2" w:rsidRPr="00111C73">
        <w:rPr>
          <w:szCs w:val="22"/>
        </w:rPr>
        <w:t>pret Masačūsetsas tipa</w:t>
      </w:r>
      <w:r w:rsidR="00C93DD4" w:rsidRPr="00111C73">
        <w:rPr>
          <w:szCs w:val="22"/>
        </w:rPr>
        <w:t xml:space="preserve"> </w:t>
      </w:r>
      <w:r w:rsidR="005172E2" w:rsidRPr="00111C73">
        <w:rPr>
          <w:szCs w:val="22"/>
        </w:rPr>
        <w:t>vai seroloģiski radniecīgu tipu infekcioz</w:t>
      </w:r>
      <w:r w:rsidR="00CB3AB6" w:rsidRPr="00111C73">
        <w:rPr>
          <w:szCs w:val="22"/>
        </w:rPr>
        <w:t>o</w:t>
      </w:r>
      <w:r w:rsidR="005172E2" w:rsidRPr="00111C73">
        <w:rPr>
          <w:szCs w:val="22"/>
        </w:rPr>
        <w:t xml:space="preserve"> bronhīt</w:t>
      </w:r>
      <w:r w:rsidR="00CB3AB6" w:rsidRPr="00111C73">
        <w:rPr>
          <w:szCs w:val="22"/>
        </w:rPr>
        <w:t>u</w:t>
      </w:r>
      <w:r w:rsidR="005172E2" w:rsidRPr="00111C73">
        <w:rPr>
          <w:szCs w:val="22"/>
        </w:rPr>
        <w:t xml:space="preserve"> un pret Ņūkāslas slimību. </w:t>
      </w:r>
    </w:p>
    <w:p w14:paraId="32C2D003" w14:textId="21312CD8" w:rsidR="002E67B8" w:rsidRDefault="002E67B8" w:rsidP="002E67B8">
      <w:pPr>
        <w:tabs>
          <w:tab w:val="clear" w:pos="567"/>
        </w:tabs>
        <w:spacing w:line="240" w:lineRule="auto"/>
        <w:rPr>
          <w:szCs w:val="22"/>
        </w:rPr>
      </w:pPr>
    </w:p>
    <w:p w14:paraId="1F9AD2FC" w14:textId="77777777" w:rsidR="005172E2" w:rsidRPr="009B1410" w:rsidRDefault="005172E2" w:rsidP="005172E2">
      <w:pPr>
        <w:tabs>
          <w:tab w:val="clear" w:pos="567"/>
        </w:tabs>
        <w:spacing w:line="240" w:lineRule="auto"/>
        <w:rPr>
          <w:szCs w:val="22"/>
        </w:rPr>
      </w:pPr>
      <w:r>
        <w:rPr>
          <w:szCs w:val="22"/>
        </w:rPr>
        <w:t>Imunitātes iestāšanās: 3 nedēļas</w:t>
      </w:r>
      <w:r w:rsidRPr="009B1410">
        <w:rPr>
          <w:szCs w:val="22"/>
        </w:rPr>
        <w:t>.</w:t>
      </w:r>
    </w:p>
    <w:p w14:paraId="119CDD6C" w14:textId="77777777" w:rsidR="005172E2" w:rsidRPr="006414D3" w:rsidRDefault="005172E2" w:rsidP="005172E2">
      <w:pPr>
        <w:tabs>
          <w:tab w:val="clear" w:pos="567"/>
        </w:tabs>
        <w:spacing w:line="240" w:lineRule="auto"/>
        <w:rPr>
          <w:szCs w:val="22"/>
        </w:rPr>
      </w:pPr>
      <w:r>
        <w:rPr>
          <w:szCs w:val="22"/>
        </w:rPr>
        <w:t>Imunitātes ilgums: 6 nedēļas.</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739A22A7" w:rsidR="00C114FF" w:rsidRPr="00E57A7D" w:rsidRDefault="006C78AB" w:rsidP="00A9226B">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E8CB708" w14:textId="042317CB" w:rsidR="00E86CEE" w:rsidRPr="00E57A7D" w:rsidRDefault="006C78AB" w:rsidP="00E86CEE">
      <w:pPr>
        <w:tabs>
          <w:tab w:val="clear" w:pos="567"/>
        </w:tabs>
        <w:spacing w:line="240" w:lineRule="auto"/>
        <w:rPr>
          <w:szCs w:val="22"/>
        </w:rPr>
      </w:pPr>
      <w:r w:rsidRPr="00E57A7D">
        <w:t xml:space="preserve">Vakcinēt tikai </w:t>
      </w:r>
      <w:r w:rsidR="00B01696">
        <w:t xml:space="preserve">klīniski </w:t>
      </w:r>
      <w:r w:rsidRPr="00E57A7D">
        <w:t>veselus dzīvniekus.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990B6E" w:rsidRDefault="006C78AB" w:rsidP="00BF00EF">
      <w:pPr>
        <w:tabs>
          <w:tab w:val="clear" w:pos="567"/>
        </w:tabs>
        <w:spacing w:line="240" w:lineRule="auto"/>
        <w:rPr>
          <w:szCs w:val="22"/>
          <w:u w:val="single"/>
        </w:rPr>
      </w:pPr>
      <w:r w:rsidRPr="00990B6E">
        <w:rPr>
          <w:szCs w:val="22"/>
          <w:u w:val="single"/>
        </w:rPr>
        <w:t xml:space="preserve">Īpaši piesardzības pasākumi drošai lietošanai </w:t>
      </w:r>
      <w:proofErr w:type="spellStart"/>
      <w:r w:rsidRPr="00990B6E">
        <w:rPr>
          <w:szCs w:val="22"/>
          <w:u w:val="single"/>
        </w:rPr>
        <w:t>mērķsugām</w:t>
      </w:r>
      <w:proofErr w:type="spellEnd"/>
      <w:r w:rsidRPr="00990B6E">
        <w:rPr>
          <w:szCs w:val="22"/>
          <w:u w:val="single"/>
        </w:rPr>
        <w:t>:</w:t>
      </w:r>
    </w:p>
    <w:p w14:paraId="72755EB4" w14:textId="77777777" w:rsidR="00C114FF" w:rsidRPr="00990B6E" w:rsidRDefault="00C114FF" w:rsidP="00145C3F">
      <w:pPr>
        <w:tabs>
          <w:tab w:val="clear" w:pos="567"/>
        </w:tabs>
        <w:spacing w:line="240" w:lineRule="auto"/>
        <w:rPr>
          <w:szCs w:val="22"/>
        </w:rPr>
      </w:pPr>
    </w:p>
    <w:p w14:paraId="64591E5A" w14:textId="395ECBA5" w:rsidR="00CB3AB6" w:rsidRPr="00990B6E" w:rsidRDefault="00CB3AB6" w:rsidP="00CB3AB6">
      <w:pPr>
        <w:tabs>
          <w:tab w:val="clear" w:pos="567"/>
        </w:tabs>
        <w:spacing w:line="240" w:lineRule="auto"/>
        <w:rPr>
          <w:szCs w:val="22"/>
        </w:rPr>
      </w:pPr>
      <w:r w:rsidRPr="00990B6E">
        <w:rPr>
          <w:szCs w:val="22"/>
        </w:rPr>
        <w:t>Vakcīnas vīrusi izpl</w:t>
      </w:r>
      <w:r w:rsidR="000A5313" w:rsidRPr="00990B6E">
        <w:rPr>
          <w:szCs w:val="22"/>
        </w:rPr>
        <w:t>atās</w:t>
      </w:r>
      <w:r w:rsidRPr="00990B6E">
        <w:rPr>
          <w:szCs w:val="22"/>
        </w:rPr>
        <w:t xml:space="preserve"> uz kontaktā esošām vistām. Jāveic </w:t>
      </w:r>
      <w:r w:rsidR="00AF509A">
        <w:rPr>
          <w:szCs w:val="22"/>
        </w:rPr>
        <w:t>piesardzības</w:t>
      </w:r>
      <w:r w:rsidRPr="00990B6E">
        <w:rPr>
          <w:szCs w:val="22"/>
        </w:rPr>
        <w:t xml:space="preserve"> pasākumi, lai novērstu vakcīnas celma izplatīšanos uz kontaktā esošām vistām.</w:t>
      </w:r>
    </w:p>
    <w:p w14:paraId="3EEAB9AF" w14:textId="49EE5988" w:rsidR="00924B68" w:rsidRPr="00990B6E" w:rsidRDefault="00924B68" w:rsidP="00924B68">
      <w:pPr>
        <w:tabs>
          <w:tab w:val="clear" w:pos="567"/>
        </w:tabs>
        <w:spacing w:line="240" w:lineRule="auto"/>
        <w:rPr>
          <w:szCs w:val="22"/>
        </w:rPr>
      </w:pPr>
    </w:p>
    <w:p w14:paraId="156FB2FD" w14:textId="28AA9D30" w:rsidR="00C114FF" w:rsidRPr="00990B6E" w:rsidRDefault="006C78AB" w:rsidP="00145C3F">
      <w:pPr>
        <w:tabs>
          <w:tab w:val="clear" w:pos="567"/>
        </w:tabs>
        <w:spacing w:line="240" w:lineRule="auto"/>
        <w:rPr>
          <w:szCs w:val="22"/>
        </w:rPr>
      </w:pPr>
      <w:r w:rsidRPr="00990B6E">
        <w:rPr>
          <w:szCs w:val="22"/>
          <w:u w:val="single"/>
        </w:rPr>
        <w:t xml:space="preserve">Īpaši piesardzības pasākumi, kas jāievēro personai, kura ievada veterinārās zāles dzīvniekiem: </w:t>
      </w:r>
    </w:p>
    <w:p w14:paraId="185F2079" w14:textId="7C2D770C" w:rsidR="00CC7EF2" w:rsidRPr="00990B6E" w:rsidRDefault="00CC7EF2" w:rsidP="00CC7EF2">
      <w:pPr>
        <w:tabs>
          <w:tab w:val="clear" w:pos="567"/>
        </w:tabs>
        <w:spacing w:line="240" w:lineRule="auto"/>
        <w:rPr>
          <w:szCs w:val="22"/>
        </w:rPr>
      </w:pPr>
    </w:p>
    <w:p w14:paraId="07DC897F" w14:textId="7180D227" w:rsidR="00024D0A" w:rsidRPr="00E918A3" w:rsidRDefault="00024D0A" w:rsidP="00024D0A">
      <w:pPr>
        <w:tabs>
          <w:tab w:val="clear" w:pos="567"/>
        </w:tabs>
        <w:spacing w:line="240" w:lineRule="auto"/>
        <w:rPr>
          <w:szCs w:val="22"/>
        </w:rPr>
      </w:pPr>
      <w:r w:rsidRPr="00AD4204">
        <w:rPr>
          <w:szCs w:val="22"/>
        </w:rPr>
        <w:t xml:space="preserve">Vakcīnas izmantošana </w:t>
      </w:r>
      <w:r w:rsidRPr="00E918A3">
        <w:rPr>
          <w:szCs w:val="22"/>
        </w:rPr>
        <w:t xml:space="preserve">personai, kas ar to rīkojas, </w:t>
      </w:r>
      <w:r w:rsidR="00691DC9">
        <w:rPr>
          <w:szCs w:val="22"/>
        </w:rPr>
        <w:t xml:space="preserve">var </w:t>
      </w:r>
      <w:r w:rsidRPr="00AD4204">
        <w:rPr>
          <w:szCs w:val="22"/>
        </w:rPr>
        <w:t xml:space="preserve">izraisīt īslaicīgu konjunktivītu. Pēc iespējas izvairīties no saskares ar vakcīnas vīrusu. Izsmidzināšanas laikā sargāt acis un elpceļus. </w:t>
      </w:r>
      <w:r w:rsidRPr="00AD4204">
        <w:rPr>
          <w:color w:val="000000"/>
        </w:rPr>
        <w:t>Rīkojoties ar šīm veterinārajām zālēm, izmantot individuālos aizsardzības līdzekļus, kas ietver</w:t>
      </w:r>
      <w:r w:rsidRPr="00AD4204">
        <w:rPr>
          <w:szCs w:val="22"/>
        </w:rPr>
        <w:t xml:space="preserve"> sejas masku. Pēc vakcinācijas mazgāt un dezinficēt rokas un aprīkojumu. </w:t>
      </w:r>
      <w:r w:rsidRPr="00691DC9">
        <w:rPr>
          <w:color w:val="000000"/>
        </w:rPr>
        <w:t xml:space="preserve">Ja notikusi nejauša </w:t>
      </w:r>
      <w:proofErr w:type="spellStart"/>
      <w:r w:rsidRPr="00691DC9">
        <w:rPr>
          <w:color w:val="000000"/>
        </w:rPr>
        <w:t>paši</w:t>
      </w:r>
      <w:r w:rsidR="00691DC9" w:rsidRPr="00691DC9">
        <w:rPr>
          <w:color w:val="000000"/>
        </w:rPr>
        <w:t>njicēšana</w:t>
      </w:r>
      <w:proofErr w:type="spellEnd"/>
      <w:r w:rsidRPr="00691DC9">
        <w:rPr>
          <w:color w:val="000000"/>
        </w:rPr>
        <w:t xml:space="preserve">, nekavējoties </w:t>
      </w:r>
      <w:r w:rsidR="00691DC9">
        <w:rPr>
          <w:color w:val="000000"/>
        </w:rPr>
        <w:t xml:space="preserve">meklēt medicīnisko palīdzību </w:t>
      </w:r>
      <w:r w:rsidRPr="00691DC9">
        <w:rPr>
          <w:color w:val="000000"/>
        </w:rPr>
        <w:t>un uzrādīt lietošanas instrukciju vai iepakojuma marķējumu</w:t>
      </w:r>
      <w:r w:rsidR="00691DC9">
        <w:rPr>
          <w:color w:val="000000"/>
        </w:rPr>
        <w:t xml:space="preserve"> ārstam</w:t>
      </w:r>
      <w:r w:rsidRPr="00691DC9">
        <w:rPr>
          <w:color w:val="000000"/>
        </w:rPr>
        <w:t>.</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39A95889" w:rsidR="00C114FF" w:rsidRPr="00E57A7D" w:rsidRDefault="006C78AB"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2E2422E" w14:textId="4D2C2E41" w:rsidR="00AD0710" w:rsidRPr="00E57A7D" w:rsidRDefault="00921AEF" w:rsidP="00AD0710">
      <w:pPr>
        <w:tabs>
          <w:tab w:val="clear" w:pos="567"/>
        </w:tabs>
        <w:spacing w:line="240" w:lineRule="auto"/>
        <w:rPr>
          <w:szCs w:val="22"/>
        </w:rPr>
      </w:pPr>
      <w:r w:rsidRPr="00921AEF">
        <w:t>Vistas</w:t>
      </w:r>
      <w:r w:rsidR="006C78AB" w:rsidRPr="00E57A7D">
        <w:t>:</w:t>
      </w:r>
    </w:p>
    <w:p w14:paraId="4584D014" w14:textId="77777777" w:rsidR="00921AEF" w:rsidRDefault="00921AEF" w:rsidP="00921AEF">
      <w:pPr>
        <w:jc w:val="both"/>
        <w:rPr>
          <w:szCs w:val="22"/>
        </w:rPr>
      </w:pPr>
    </w:p>
    <w:p w14:paraId="525DF6DC" w14:textId="5CDDD6C3" w:rsidR="00921AEF" w:rsidRPr="00946326" w:rsidRDefault="00921AEF" w:rsidP="00921AEF">
      <w:pPr>
        <w:jc w:val="both"/>
        <w:rPr>
          <w:szCs w:val="22"/>
        </w:rPr>
      </w:pPr>
      <w:r w:rsidRPr="00946326">
        <w:rPr>
          <w:szCs w:val="22"/>
        </w:rPr>
        <w:t>Nav.</w:t>
      </w:r>
    </w:p>
    <w:p w14:paraId="752AAA91" w14:textId="77777777" w:rsidR="00295140" w:rsidRPr="00E57A7D" w:rsidRDefault="00295140" w:rsidP="00AD0710">
      <w:pPr>
        <w:tabs>
          <w:tab w:val="clear" w:pos="567"/>
        </w:tabs>
        <w:spacing w:line="240" w:lineRule="auto"/>
        <w:rPr>
          <w:szCs w:val="22"/>
        </w:rPr>
      </w:pPr>
    </w:p>
    <w:p w14:paraId="5C7B4437" w14:textId="71AF713C" w:rsidR="007C2447" w:rsidRDefault="00D70933" w:rsidP="00247A48">
      <w:bookmarkStart w:id="0"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0"/>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8CB961B" w14:textId="77777777" w:rsidR="00F25ACE" w:rsidRDefault="00F25ACE" w:rsidP="00F25ACE">
      <w:pPr>
        <w:tabs>
          <w:tab w:val="clear" w:pos="567"/>
        </w:tabs>
        <w:spacing w:line="240" w:lineRule="auto"/>
        <w:rPr>
          <w:szCs w:val="22"/>
          <w:u w:val="single"/>
        </w:rPr>
      </w:pPr>
    </w:p>
    <w:p w14:paraId="24D54ABC" w14:textId="3500550D" w:rsidR="00F25ACE" w:rsidRPr="00E57A7D" w:rsidRDefault="00F25ACE" w:rsidP="00F25ACE">
      <w:pPr>
        <w:tabs>
          <w:tab w:val="clear" w:pos="567"/>
        </w:tabs>
        <w:spacing w:line="240" w:lineRule="auto"/>
        <w:rPr>
          <w:szCs w:val="22"/>
        </w:rPr>
      </w:pPr>
      <w:proofErr w:type="spellStart"/>
      <w:r w:rsidRPr="00E57A7D">
        <w:rPr>
          <w:szCs w:val="22"/>
          <w:u w:val="single"/>
        </w:rPr>
        <w:t>Dējējputniem</w:t>
      </w:r>
      <w:proofErr w:type="spellEnd"/>
      <w:r w:rsidRPr="00E57A7D">
        <w:t>:</w:t>
      </w:r>
    </w:p>
    <w:p w14:paraId="0FAD34AC" w14:textId="77777777" w:rsidR="006C5FC1" w:rsidRPr="00946326" w:rsidRDefault="006C5FC1" w:rsidP="006C5FC1">
      <w:pPr>
        <w:jc w:val="both"/>
        <w:rPr>
          <w:szCs w:val="22"/>
        </w:rPr>
      </w:pPr>
      <w:r w:rsidRPr="00946326">
        <w:rPr>
          <w:szCs w:val="22"/>
        </w:rPr>
        <w:t xml:space="preserve">Vakcinācijai dēšanas periodā var sekot īslaicīga </w:t>
      </w:r>
      <w:r>
        <w:rPr>
          <w:szCs w:val="22"/>
        </w:rPr>
        <w:t>dējības</w:t>
      </w:r>
      <w:r w:rsidRPr="00946326">
        <w:rPr>
          <w:szCs w:val="22"/>
        </w:rPr>
        <w:t xml:space="preserve"> samazināšanās.</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67FE4158" w14:textId="77777777" w:rsidR="00C47E75" w:rsidRDefault="00C47E75" w:rsidP="00C47E75">
      <w:pPr>
        <w:tabs>
          <w:tab w:val="clear" w:pos="567"/>
        </w:tabs>
        <w:spacing w:line="240" w:lineRule="auto"/>
        <w:jc w:val="both"/>
        <w:rPr>
          <w:color w:val="000000"/>
        </w:rPr>
      </w:pPr>
    </w:p>
    <w:p w14:paraId="1EAF11E8" w14:textId="40539CCB" w:rsidR="00C47E75" w:rsidRPr="00946326" w:rsidRDefault="00C47E75" w:rsidP="00C47E75">
      <w:pPr>
        <w:tabs>
          <w:tab w:val="clear" w:pos="567"/>
        </w:tabs>
        <w:spacing w:line="240" w:lineRule="auto"/>
        <w:jc w:val="both"/>
        <w:rPr>
          <w:color w:val="000000"/>
        </w:rPr>
      </w:pPr>
      <w:r w:rsidRPr="00946326">
        <w:rPr>
          <w:color w:val="000000"/>
        </w:rPr>
        <w:t xml:space="preserve">Nav pieejama informācija par šīs vakcīnas drošumu un iedarbīgumu, </w:t>
      </w:r>
      <w:r w:rsidR="00975C60">
        <w:rPr>
          <w:color w:val="000000"/>
        </w:rPr>
        <w:t>kad</w:t>
      </w:r>
      <w:r w:rsidRPr="00946326">
        <w:rPr>
          <w:color w:val="000000"/>
        </w:rPr>
        <w:t xml:space="preserve"> to lieto kopā ar citām </w:t>
      </w:r>
      <w:r w:rsidRPr="00946326">
        <w:rPr>
          <w:szCs w:val="22"/>
        </w:rPr>
        <w:t xml:space="preserve">vakcīnām pret </w:t>
      </w:r>
      <w:r>
        <w:rPr>
          <w:szCs w:val="22"/>
        </w:rPr>
        <w:t>elpceļu slimībām</w:t>
      </w:r>
      <w:r w:rsidRPr="00946326">
        <w:rPr>
          <w:color w:val="000000"/>
        </w:rPr>
        <w:t xml:space="preserve">. </w:t>
      </w:r>
      <w:r w:rsidRPr="00946326">
        <w:rPr>
          <w:szCs w:val="22"/>
        </w:rPr>
        <w:t xml:space="preserve">Tāpēc citas vakcīnas, kurām kā mērķa orgāni ir </w:t>
      </w:r>
      <w:proofErr w:type="spellStart"/>
      <w:r w:rsidRPr="00946326">
        <w:rPr>
          <w:szCs w:val="22"/>
        </w:rPr>
        <w:t>respiratorais</w:t>
      </w:r>
      <w:proofErr w:type="spellEnd"/>
      <w:r w:rsidRPr="00946326">
        <w:rPr>
          <w:szCs w:val="22"/>
        </w:rPr>
        <w:t xml:space="preserve"> trakts, nedrīkst lietot vismaz 14 dienas pirms vai pēc vakcinācijas ar šo vakcīnu.</w:t>
      </w:r>
    </w:p>
    <w:p w14:paraId="41DFBCC5" w14:textId="77777777" w:rsidR="00C114FF" w:rsidRPr="00E57A7D" w:rsidRDefault="00C114FF" w:rsidP="00A9226B">
      <w:pPr>
        <w:tabs>
          <w:tab w:val="clear" w:pos="567"/>
        </w:tabs>
        <w:spacing w:line="240" w:lineRule="auto"/>
        <w:rPr>
          <w:szCs w:val="22"/>
        </w:rPr>
      </w:pPr>
    </w:p>
    <w:p w14:paraId="2B90CD15" w14:textId="77777777" w:rsidR="00720245" w:rsidRPr="00E57A7D" w:rsidRDefault="00720245" w:rsidP="00720245">
      <w:pPr>
        <w:tabs>
          <w:tab w:val="clear" w:pos="567"/>
        </w:tabs>
        <w:spacing w:line="240" w:lineRule="auto"/>
        <w:rPr>
          <w:szCs w:val="22"/>
        </w:rPr>
      </w:pPr>
      <w:r w:rsidRPr="00E57A7D">
        <w:t xml:space="preserve">Nav pieejama informācija par šīs vakcīnas drošumu un iedarbīgumu, </w:t>
      </w:r>
      <w:r>
        <w:t>kad</w:t>
      </w:r>
      <w:r w:rsidRPr="00E57A7D">
        <w:t xml:space="preserve"> to</w:t>
      </w:r>
      <w:r>
        <w:t xml:space="preserve"> </w:t>
      </w:r>
      <w:r w:rsidRPr="00E57A7D">
        <w:t xml:space="preserve">lieto kopā ar citām veterinārajām zālēm. Lēmumu par </w:t>
      </w:r>
      <w:r>
        <w:t xml:space="preserve">šīs </w:t>
      </w:r>
      <w:r w:rsidRPr="00E57A7D">
        <w:t>vakcīnas lietošanu pirms vai pēc citu veterināro zāļu lietošanas pieņem</w:t>
      </w:r>
      <w:r>
        <w:t>t</w:t>
      </w:r>
      <w:r w:rsidRPr="00E57A7D">
        <w:t>, izvērtējot katru gadījumu atsevišķi.</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4504A420" w14:textId="39AAA598" w:rsidR="006A23F2" w:rsidRDefault="00443284" w:rsidP="006A23F2">
      <w:pPr>
        <w:jc w:val="both"/>
        <w:rPr>
          <w:spacing w:val="-3"/>
          <w:szCs w:val="22"/>
        </w:rPr>
      </w:pPr>
      <w:proofErr w:type="spellStart"/>
      <w:r w:rsidRPr="00975C60">
        <w:rPr>
          <w:szCs w:val="22"/>
        </w:rPr>
        <w:t>Okulonazālai</w:t>
      </w:r>
      <w:proofErr w:type="spellEnd"/>
      <w:r w:rsidRPr="00975C60">
        <w:rPr>
          <w:szCs w:val="22"/>
        </w:rPr>
        <w:t xml:space="preserve"> l</w:t>
      </w:r>
      <w:r w:rsidR="006A23F2" w:rsidRPr="00975C60">
        <w:rPr>
          <w:szCs w:val="22"/>
        </w:rPr>
        <w:t>ietošanai</w:t>
      </w:r>
      <w:r w:rsidR="00975C60">
        <w:rPr>
          <w:szCs w:val="22"/>
        </w:rPr>
        <w:t>,</w:t>
      </w:r>
      <w:r w:rsidR="006A23F2" w:rsidRPr="00975C60">
        <w:rPr>
          <w:spacing w:val="-3"/>
          <w:szCs w:val="22"/>
        </w:rPr>
        <w:t xml:space="preserve"> </w:t>
      </w:r>
      <w:r w:rsidR="00975C60">
        <w:rPr>
          <w:spacing w:val="-3"/>
          <w:szCs w:val="22"/>
        </w:rPr>
        <w:t xml:space="preserve">lietošanai </w:t>
      </w:r>
      <w:r w:rsidR="006A23F2" w:rsidRPr="00975C60">
        <w:rPr>
          <w:spacing w:val="-3"/>
          <w:szCs w:val="22"/>
        </w:rPr>
        <w:t>ar izsmidzin</w:t>
      </w:r>
      <w:r w:rsidR="006A23F2" w:rsidRPr="00975C60">
        <w:rPr>
          <w:rFonts w:hint="eastAsia"/>
          <w:spacing w:val="-3"/>
          <w:szCs w:val="22"/>
        </w:rPr>
        <w:t>āš</w:t>
      </w:r>
      <w:r w:rsidR="006A23F2" w:rsidRPr="00975C60">
        <w:rPr>
          <w:spacing w:val="-3"/>
          <w:szCs w:val="22"/>
        </w:rPr>
        <w:t>an</w:t>
      </w:r>
      <w:r w:rsidR="00914454">
        <w:rPr>
          <w:spacing w:val="-3"/>
          <w:szCs w:val="22"/>
        </w:rPr>
        <w:t>u</w:t>
      </w:r>
      <w:r w:rsidR="006A23F2" w:rsidRPr="00975C60">
        <w:rPr>
          <w:spacing w:val="-3"/>
          <w:szCs w:val="22"/>
        </w:rPr>
        <w:t xml:space="preserve"> vai </w:t>
      </w:r>
      <w:r w:rsidRPr="00975C60">
        <w:rPr>
          <w:spacing w:val="-3"/>
          <w:szCs w:val="22"/>
        </w:rPr>
        <w:t xml:space="preserve">lietošanai </w:t>
      </w:r>
      <w:r w:rsidR="006A23F2" w:rsidRPr="00975C60">
        <w:rPr>
          <w:spacing w:val="-3"/>
          <w:szCs w:val="22"/>
        </w:rPr>
        <w:t>dzeramaj</w:t>
      </w:r>
      <w:r w:rsidR="006A23F2" w:rsidRPr="00975C60">
        <w:rPr>
          <w:rFonts w:hint="eastAsia"/>
          <w:spacing w:val="-3"/>
          <w:szCs w:val="22"/>
        </w:rPr>
        <w:t>ā</w:t>
      </w:r>
      <w:r w:rsidR="006A23F2" w:rsidRPr="00975C60">
        <w:rPr>
          <w:spacing w:val="-3"/>
          <w:szCs w:val="22"/>
        </w:rPr>
        <w:t xml:space="preserve"> </w:t>
      </w:r>
      <w:r w:rsidR="006A23F2" w:rsidRPr="00975C60">
        <w:rPr>
          <w:rFonts w:hint="eastAsia"/>
          <w:spacing w:val="-3"/>
          <w:szCs w:val="22"/>
        </w:rPr>
        <w:t>ū</w:t>
      </w:r>
      <w:r w:rsidR="006A23F2" w:rsidRPr="00975C60">
        <w:rPr>
          <w:spacing w:val="-3"/>
          <w:szCs w:val="22"/>
        </w:rPr>
        <w:t>den</w:t>
      </w:r>
      <w:r w:rsidR="006A23F2" w:rsidRPr="00975C60">
        <w:rPr>
          <w:rFonts w:hint="eastAsia"/>
          <w:spacing w:val="-3"/>
          <w:szCs w:val="22"/>
        </w:rPr>
        <w:t>ī</w:t>
      </w:r>
      <w:r w:rsidR="006A23F2" w:rsidRPr="00975C60">
        <w:rPr>
          <w:spacing w:val="-3"/>
          <w:szCs w:val="22"/>
        </w:rPr>
        <w:t>.</w:t>
      </w:r>
      <w:r w:rsidR="006A23F2" w:rsidRPr="0058542A">
        <w:rPr>
          <w:spacing w:val="-3"/>
          <w:szCs w:val="22"/>
        </w:rPr>
        <w:t xml:space="preserve"> </w:t>
      </w:r>
    </w:p>
    <w:p w14:paraId="05F29C1C" w14:textId="2D2AD541" w:rsidR="006A23F2" w:rsidRDefault="00B848EF" w:rsidP="006A23F2">
      <w:pPr>
        <w:tabs>
          <w:tab w:val="clear" w:pos="567"/>
        </w:tabs>
        <w:spacing w:line="240" w:lineRule="auto"/>
        <w:ind w:left="567" w:hanging="567"/>
        <w:jc w:val="both"/>
        <w:rPr>
          <w:color w:val="000000"/>
          <w:szCs w:val="22"/>
        </w:rPr>
      </w:pPr>
      <w:r w:rsidRPr="00B848EF">
        <w:rPr>
          <w:color w:val="000000"/>
          <w:szCs w:val="22"/>
        </w:rPr>
        <w:t xml:space="preserve">Viena vakcīnas deva </w:t>
      </w:r>
      <w:r>
        <w:rPr>
          <w:color w:val="000000"/>
          <w:szCs w:val="22"/>
        </w:rPr>
        <w:t>katram</w:t>
      </w:r>
      <w:r w:rsidRPr="00B848EF">
        <w:rPr>
          <w:color w:val="000000"/>
          <w:szCs w:val="22"/>
        </w:rPr>
        <w:t xml:space="preserve"> putnam.</w:t>
      </w:r>
    </w:p>
    <w:p w14:paraId="4D3FC3A8" w14:textId="77777777" w:rsidR="00B848EF" w:rsidRPr="00241F6B" w:rsidRDefault="00B848EF" w:rsidP="006A23F2">
      <w:pPr>
        <w:tabs>
          <w:tab w:val="clear" w:pos="567"/>
        </w:tabs>
        <w:spacing w:line="240" w:lineRule="auto"/>
        <w:ind w:left="567" w:hanging="567"/>
        <w:jc w:val="both"/>
        <w:rPr>
          <w:color w:val="000000"/>
          <w:szCs w:val="22"/>
        </w:rPr>
      </w:pPr>
    </w:p>
    <w:p w14:paraId="475B8788" w14:textId="77777777" w:rsidR="006A23F2" w:rsidRPr="00946326" w:rsidRDefault="006A23F2" w:rsidP="006A23F2">
      <w:pPr>
        <w:jc w:val="both"/>
        <w:rPr>
          <w:szCs w:val="22"/>
        </w:rPr>
      </w:pPr>
      <w:r>
        <w:rPr>
          <w:szCs w:val="22"/>
        </w:rPr>
        <w:t>Nepieciešamais vakcīnas daudzums</w:t>
      </w:r>
      <w:r w:rsidRPr="00946326">
        <w:rPr>
          <w:szCs w:val="22"/>
        </w:rPr>
        <w:t xml:space="preserve"> atkarīgs no izmantojamā aprīkojuma un vakcinējamo putnu vecuma.</w:t>
      </w:r>
    </w:p>
    <w:p w14:paraId="1D6B5070" w14:textId="77777777" w:rsidR="006A23F2" w:rsidRPr="0058542A" w:rsidRDefault="006A23F2" w:rsidP="006A23F2">
      <w:pPr>
        <w:jc w:val="both"/>
        <w:rPr>
          <w:szCs w:val="22"/>
        </w:rPr>
      </w:pPr>
      <w:bookmarkStart w:id="1" w:name="_Hlk530659911"/>
    </w:p>
    <w:p w14:paraId="38F99EF9" w14:textId="77777777" w:rsidR="006A23F2" w:rsidRPr="0058542A" w:rsidRDefault="006A23F2" w:rsidP="006A23F2">
      <w:pPr>
        <w:jc w:val="both"/>
        <w:rPr>
          <w:szCs w:val="22"/>
        </w:rPr>
      </w:pPr>
      <w:r w:rsidRPr="00946326">
        <w:rPr>
          <w:szCs w:val="22"/>
        </w:rPr>
        <w:t xml:space="preserve">Vakcīnas var būt iepakotas stikla flakonos </w:t>
      </w:r>
      <w:proofErr w:type="spellStart"/>
      <w:r w:rsidRPr="00946326">
        <w:rPr>
          <w:szCs w:val="22"/>
        </w:rPr>
        <w:t>liofilizētas</w:t>
      </w:r>
      <w:proofErr w:type="spellEnd"/>
      <w:r w:rsidRPr="00946326">
        <w:rPr>
          <w:szCs w:val="22"/>
        </w:rPr>
        <w:t xml:space="preserve"> granulas veidā vai kausiņos kā </w:t>
      </w:r>
      <w:proofErr w:type="spellStart"/>
      <w:r w:rsidRPr="00946326">
        <w:rPr>
          <w:szCs w:val="22"/>
        </w:rPr>
        <w:t>liofilizētas</w:t>
      </w:r>
      <w:proofErr w:type="spellEnd"/>
      <w:r w:rsidRPr="00946326">
        <w:rPr>
          <w:szCs w:val="22"/>
        </w:rPr>
        <w:t xml:space="preserve"> lodītes. Ja vakcīna ir kausiņos, nelietot to, ja saturs ir brūngans un pielipis iepakojumam, jo tas norāda, ka iepakojums ir bojāts. Pēc atvēršanas katrs iepakojums jāizlieto nekavējoties un pilnībā</w:t>
      </w:r>
      <w:bookmarkEnd w:id="1"/>
      <w:r w:rsidRPr="0058542A">
        <w:rPr>
          <w:szCs w:val="22"/>
        </w:rPr>
        <w:t>.</w:t>
      </w:r>
    </w:p>
    <w:p w14:paraId="5B547878" w14:textId="77777777" w:rsidR="006A23F2" w:rsidRPr="00946326" w:rsidRDefault="006A23F2" w:rsidP="006A23F2">
      <w:pPr>
        <w:jc w:val="both"/>
        <w:rPr>
          <w:szCs w:val="22"/>
        </w:rPr>
      </w:pPr>
      <w:r w:rsidRPr="0058542A">
        <w:rPr>
          <w:szCs w:val="22"/>
        </w:rPr>
        <w:lastRenderedPageBreak/>
        <w:t>Flakoni ir j</w:t>
      </w:r>
      <w:r w:rsidRPr="0058542A">
        <w:rPr>
          <w:rFonts w:hint="eastAsia"/>
          <w:szCs w:val="22"/>
        </w:rPr>
        <w:t>ā</w:t>
      </w:r>
      <w:r w:rsidRPr="0058542A">
        <w:rPr>
          <w:szCs w:val="22"/>
        </w:rPr>
        <w:t xml:space="preserve">atver zem </w:t>
      </w:r>
      <w:r w:rsidRPr="0058542A">
        <w:rPr>
          <w:rFonts w:hint="eastAsia"/>
          <w:szCs w:val="22"/>
        </w:rPr>
        <w:t>ū</w:t>
      </w:r>
      <w:r w:rsidRPr="0058542A">
        <w:rPr>
          <w:szCs w:val="22"/>
        </w:rPr>
        <w:t>dens vai kausi</w:t>
      </w:r>
      <w:r w:rsidRPr="0058542A">
        <w:rPr>
          <w:rFonts w:hint="eastAsia"/>
          <w:szCs w:val="22"/>
        </w:rPr>
        <w:t>ņ</w:t>
      </w:r>
      <w:r w:rsidRPr="0058542A">
        <w:rPr>
          <w:szCs w:val="22"/>
        </w:rPr>
        <w:t>a(-u) saturs j</w:t>
      </w:r>
      <w:r w:rsidRPr="0058542A">
        <w:rPr>
          <w:rFonts w:hint="eastAsia"/>
          <w:szCs w:val="22"/>
        </w:rPr>
        <w:t>ā</w:t>
      </w:r>
      <w:r w:rsidRPr="0058542A">
        <w:rPr>
          <w:szCs w:val="22"/>
        </w:rPr>
        <w:t>ie</w:t>
      </w:r>
      <w:r>
        <w:rPr>
          <w:szCs w:val="22"/>
        </w:rPr>
        <w:t>ber</w:t>
      </w:r>
      <w:r w:rsidRPr="0058542A">
        <w:rPr>
          <w:szCs w:val="22"/>
        </w:rPr>
        <w:t xml:space="preserve"> </w:t>
      </w:r>
      <w:r w:rsidRPr="0058542A">
        <w:rPr>
          <w:rFonts w:hint="eastAsia"/>
          <w:szCs w:val="22"/>
        </w:rPr>
        <w:t>ū</w:t>
      </w:r>
      <w:r w:rsidRPr="0058542A">
        <w:rPr>
          <w:szCs w:val="22"/>
        </w:rPr>
        <w:t>den</w:t>
      </w:r>
      <w:r w:rsidRPr="0058542A">
        <w:rPr>
          <w:rFonts w:hint="eastAsia"/>
          <w:szCs w:val="22"/>
        </w:rPr>
        <w:t>ī</w:t>
      </w:r>
      <w:r w:rsidRPr="0058542A">
        <w:rPr>
          <w:szCs w:val="22"/>
        </w:rPr>
        <w:t>. Abos gad</w:t>
      </w:r>
      <w:r w:rsidRPr="0058542A">
        <w:rPr>
          <w:rFonts w:hint="eastAsia"/>
          <w:szCs w:val="22"/>
        </w:rPr>
        <w:t>ī</w:t>
      </w:r>
      <w:r w:rsidRPr="0058542A">
        <w:rPr>
          <w:szCs w:val="22"/>
        </w:rPr>
        <w:t>jumos pirms lietošanas r</w:t>
      </w:r>
      <w:r w:rsidRPr="0058542A">
        <w:rPr>
          <w:rFonts w:hint="eastAsia"/>
          <w:szCs w:val="22"/>
        </w:rPr>
        <w:t>ū</w:t>
      </w:r>
      <w:r w:rsidRPr="0058542A">
        <w:rPr>
          <w:szCs w:val="22"/>
        </w:rPr>
        <w:t>p</w:t>
      </w:r>
      <w:r w:rsidRPr="0058542A">
        <w:rPr>
          <w:rFonts w:hint="eastAsia"/>
          <w:szCs w:val="22"/>
        </w:rPr>
        <w:t>ī</w:t>
      </w:r>
      <w:r w:rsidRPr="0058542A">
        <w:rPr>
          <w:szCs w:val="22"/>
        </w:rPr>
        <w:t>gi samais</w:t>
      </w:r>
      <w:r w:rsidRPr="0058542A">
        <w:rPr>
          <w:rFonts w:hint="eastAsia"/>
          <w:szCs w:val="22"/>
        </w:rPr>
        <w:t>ī</w:t>
      </w:r>
      <w:r w:rsidRPr="0058542A">
        <w:rPr>
          <w:szCs w:val="22"/>
        </w:rPr>
        <w:t>t vakc</w:t>
      </w:r>
      <w:r w:rsidRPr="0058542A">
        <w:rPr>
          <w:rFonts w:hint="eastAsia"/>
          <w:szCs w:val="22"/>
        </w:rPr>
        <w:t>ī</w:t>
      </w:r>
      <w:r w:rsidRPr="0058542A">
        <w:rPr>
          <w:szCs w:val="22"/>
        </w:rPr>
        <w:t xml:space="preserve">nu saturošo </w:t>
      </w:r>
      <w:r w:rsidRPr="0058542A">
        <w:rPr>
          <w:rFonts w:hint="eastAsia"/>
          <w:szCs w:val="22"/>
        </w:rPr>
        <w:t>ū</w:t>
      </w:r>
      <w:r w:rsidRPr="0058542A">
        <w:rPr>
          <w:szCs w:val="22"/>
        </w:rPr>
        <w:t>deni. P</w:t>
      </w:r>
      <w:r w:rsidRPr="0058542A">
        <w:rPr>
          <w:rFonts w:hint="eastAsia"/>
          <w:szCs w:val="22"/>
        </w:rPr>
        <w:t>ē</w:t>
      </w:r>
      <w:r w:rsidRPr="0058542A">
        <w:rPr>
          <w:szCs w:val="22"/>
        </w:rPr>
        <w:t>c izš</w:t>
      </w:r>
      <w:r w:rsidRPr="0058542A">
        <w:rPr>
          <w:rFonts w:hint="eastAsia"/>
          <w:szCs w:val="22"/>
        </w:rPr>
        <w:t>ķī</w:t>
      </w:r>
      <w:r w:rsidRPr="0058542A">
        <w:rPr>
          <w:szCs w:val="22"/>
        </w:rPr>
        <w:t>din</w:t>
      </w:r>
      <w:r w:rsidRPr="0058542A">
        <w:rPr>
          <w:rFonts w:hint="eastAsia"/>
          <w:szCs w:val="22"/>
        </w:rPr>
        <w:t>āš</w:t>
      </w:r>
      <w:r w:rsidRPr="0058542A">
        <w:rPr>
          <w:szCs w:val="22"/>
        </w:rPr>
        <w:t xml:space="preserve">anas suspensija ir </w:t>
      </w:r>
      <w:r>
        <w:rPr>
          <w:szCs w:val="22"/>
        </w:rPr>
        <w:t>caurspīdīga</w:t>
      </w:r>
      <w:r w:rsidRPr="0058542A">
        <w:rPr>
          <w:szCs w:val="22"/>
        </w:rPr>
        <w:t>.</w:t>
      </w:r>
    </w:p>
    <w:p w14:paraId="529E6E68" w14:textId="77777777" w:rsidR="006A23F2" w:rsidRPr="00946326" w:rsidRDefault="006A23F2" w:rsidP="006A23F2">
      <w:pPr>
        <w:jc w:val="both"/>
        <w:rPr>
          <w:szCs w:val="22"/>
          <w:u w:val="single"/>
        </w:rPr>
      </w:pPr>
    </w:p>
    <w:p w14:paraId="22FE6B51" w14:textId="77777777" w:rsidR="006A23F2" w:rsidRPr="0058542A" w:rsidRDefault="006A23F2" w:rsidP="006A23F2">
      <w:pPr>
        <w:pStyle w:val="spc2Char"/>
        <w:tabs>
          <w:tab w:val="clear" w:pos="3402"/>
          <w:tab w:val="clear" w:pos="3969"/>
          <w:tab w:val="clear" w:pos="5670"/>
          <w:tab w:val="left" w:pos="567"/>
        </w:tabs>
        <w:ind w:left="0"/>
        <w:jc w:val="both"/>
        <w:rPr>
          <w:szCs w:val="22"/>
          <w:u w:val="single"/>
          <w:lang w:val="lv-LV"/>
        </w:rPr>
      </w:pPr>
      <w:bookmarkStart w:id="2" w:name="_Hlk84849243"/>
      <w:proofErr w:type="spellStart"/>
      <w:r w:rsidRPr="0058542A">
        <w:rPr>
          <w:szCs w:val="22"/>
          <w:u w:val="single"/>
          <w:lang w:val="lv-LV"/>
        </w:rPr>
        <w:t>Okulonaz</w:t>
      </w:r>
      <w:r w:rsidRPr="0058542A">
        <w:rPr>
          <w:rFonts w:hint="eastAsia"/>
          <w:szCs w:val="22"/>
          <w:u w:val="single"/>
          <w:lang w:val="lv-LV"/>
        </w:rPr>
        <w:t>ā</w:t>
      </w:r>
      <w:r w:rsidRPr="0058542A">
        <w:rPr>
          <w:szCs w:val="22"/>
          <w:u w:val="single"/>
          <w:lang w:val="lv-LV"/>
        </w:rPr>
        <w:t>la</w:t>
      </w:r>
      <w:proofErr w:type="spellEnd"/>
      <w:r w:rsidRPr="0058542A">
        <w:rPr>
          <w:szCs w:val="22"/>
          <w:u w:val="single"/>
          <w:lang w:val="lv-LV"/>
        </w:rPr>
        <w:t xml:space="preserve"> lietošana</w:t>
      </w:r>
    </w:p>
    <w:p w14:paraId="1567CC9C" w14:textId="21C09640" w:rsidR="006A23F2" w:rsidRPr="0058542A" w:rsidRDefault="006A23F2" w:rsidP="006A23F2">
      <w:pPr>
        <w:tabs>
          <w:tab w:val="left" w:pos="403"/>
        </w:tabs>
        <w:suppressAutoHyphens/>
        <w:jc w:val="both"/>
        <w:rPr>
          <w:spacing w:val="-3"/>
          <w:szCs w:val="22"/>
        </w:rPr>
      </w:pPr>
      <w:r w:rsidRPr="0058542A">
        <w:rPr>
          <w:spacing w:val="-3"/>
          <w:szCs w:val="22"/>
        </w:rPr>
        <w:t>Vakc</w:t>
      </w:r>
      <w:r w:rsidRPr="0058542A">
        <w:rPr>
          <w:rFonts w:hint="eastAsia"/>
          <w:spacing w:val="-3"/>
          <w:szCs w:val="22"/>
        </w:rPr>
        <w:t>ī</w:t>
      </w:r>
      <w:r w:rsidRPr="0058542A">
        <w:rPr>
          <w:spacing w:val="-3"/>
          <w:szCs w:val="22"/>
        </w:rPr>
        <w:t>nu izš</w:t>
      </w:r>
      <w:r w:rsidRPr="0058542A">
        <w:rPr>
          <w:rFonts w:hint="eastAsia"/>
          <w:spacing w:val="-3"/>
          <w:szCs w:val="22"/>
        </w:rPr>
        <w:t>ķī</w:t>
      </w:r>
      <w:r w:rsidRPr="0058542A">
        <w:rPr>
          <w:spacing w:val="-3"/>
          <w:szCs w:val="22"/>
        </w:rPr>
        <w:t>dina fizioloģiskajā šķīdumā (parasti 30 ml uz 1000 devām) un ievada ar standartiz</w:t>
      </w:r>
      <w:r w:rsidRPr="0058542A">
        <w:rPr>
          <w:rFonts w:hint="eastAsia"/>
          <w:spacing w:val="-3"/>
          <w:szCs w:val="22"/>
        </w:rPr>
        <w:t>ē</w:t>
      </w:r>
      <w:r w:rsidRPr="0058542A">
        <w:rPr>
          <w:spacing w:val="-3"/>
          <w:szCs w:val="22"/>
        </w:rPr>
        <w:t>tu pilin</w:t>
      </w:r>
      <w:r w:rsidRPr="0058542A">
        <w:rPr>
          <w:rFonts w:hint="eastAsia"/>
          <w:spacing w:val="-3"/>
          <w:szCs w:val="22"/>
        </w:rPr>
        <w:t>ā</w:t>
      </w:r>
      <w:r w:rsidRPr="0058542A">
        <w:rPr>
          <w:spacing w:val="-3"/>
          <w:szCs w:val="22"/>
        </w:rPr>
        <w:t>t</w:t>
      </w:r>
      <w:r w:rsidRPr="0058542A">
        <w:rPr>
          <w:rFonts w:hint="eastAsia"/>
          <w:spacing w:val="-3"/>
          <w:szCs w:val="22"/>
        </w:rPr>
        <w:t>ā</w:t>
      </w:r>
      <w:r w:rsidRPr="0058542A">
        <w:rPr>
          <w:spacing w:val="-3"/>
          <w:szCs w:val="22"/>
        </w:rPr>
        <w:t xml:space="preserve">ju. Viens piliens, kas satur vienu devu, no dažu </w:t>
      </w:r>
      <w:r w:rsidRPr="00946326">
        <w:rPr>
          <w:spacing w:val="-3"/>
          <w:szCs w:val="22"/>
        </w:rPr>
        <w:t>centimetru</w:t>
      </w:r>
      <w:r w:rsidRPr="0058542A">
        <w:rPr>
          <w:spacing w:val="-3"/>
          <w:szCs w:val="22"/>
        </w:rPr>
        <w:t xml:space="preserve"> augstuma ir j</w:t>
      </w:r>
      <w:r w:rsidRPr="0058542A">
        <w:rPr>
          <w:rFonts w:hint="eastAsia"/>
          <w:spacing w:val="-3"/>
          <w:szCs w:val="22"/>
        </w:rPr>
        <w:t>ā</w:t>
      </w:r>
      <w:r w:rsidRPr="0058542A">
        <w:rPr>
          <w:spacing w:val="-3"/>
          <w:szCs w:val="22"/>
        </w:rPr>
        <w:t>aplic</w:t>
      </w:r>
      <w:r w:rsidRPr="0058542A">
        <w:rPr>
          <w:rFonts w:hint="eastAsia"/>
          <w:spacing w:val="-3"/>
          <w:szCs w:val="22"/>
        </w:rPr>
        <w:t>ē</w:t>
      </w:r>
      <w:r w:rsidRPr="0058542A">
        <w:rPr>
          <w:spacing w:val="-3"/>
          <w:szCs w:val="22"/>
        </w:rPr>
        <w:t xml:space="preserve"> vien</w:t>
      </w:r>
      <w:r w:rsidRPr="0058542A">
        <w:rPr>
          <w:rFonts w:hint="eastAsia"/>
          <w:spacing w:val="-3"/>
          <w:szCs w:val="22"/>
        </w:rPr>
        <w:t>ā</w:t>
      </w:r>
      <w:r w:rsidRPr="0058542A">
        <w:rPr>
          <w:spacing w:val="-3"/>
          <w:szCs w:val="22"/>
        </w:rPr>
        <w:t xml:space="preserve"> n</w:t>
      </w:r>
      <w:r w:rsidRPr="0058542A">
        <w:rPr>
          <w:rFonts w:hint="eastAsia"/>
          <w:spacing w:val="-3"/>
          <w:szCs w:val="22"/>
        </w:rPr>
        <w:t>ā</w:t>
      </w:r>
      <w:r w:rsidRPr="0058542A">
        <w:rPr>
          <w:spacing w:val="-3"/>
          <w:szCs w:val="22"/>
        </w:rPr>
        <w:t>s</w:t>
      </w:r>
      <w:r w:rsidRPr="0058542A">
        <w:rPr>
          <w:rFonts w:hint="eastAsia"/>
          <w:spacing w:val="-3"/>
          <w:szCs w:val="22"/>
        </w:rPr>
        <w:t>ī</w:t>
      </w:r>
      <w:r w:rsidRPr="0058542A">
        <w:rPr>
          <w:spacing w:val="-3"/>
          <w:szCs w:val="22"/>
        </w:rPr>
        <w:t xml:space="preserve"> vai vien</w:t>
      </w:r>
      <w:r w:rsidRPr="0058542A">
        <w:rPr>
          <w:rFonts w:hint="eastAsia"/>
          <w:spacing w:val="-3"/>
          <w:szCs w:val="22"/>
        </w:rPr>
        <w:t>ā</w:t>
      </w:r>
      <w:r w:rsidRPr="0058542A">
        <w:rPr>
          <w:spacing w:val="-3"/>
          <w:szCs w:val="22"/>
        </w:rPr>
        <w:t xml:space="preserve"> ac</w:t>
      </w:r>
      <w:r w:rsidRPr="0058542A">
        <w:rPr>
          <w:rFonts w:hint="eastAsia"/>
          <w:spacing w:val="-3"/>
          <w:szCs w:val="22"/>
        </w:rPr>
        <w:t>ī</w:t>
      </w:r>
      <w:r w:rsidRPr="0058542A">
        <w:rPr>
          <w:spacing w:val="-3"/>
          <w:szCs w:val="22"/>
        </w:rPr>
        <w:t>. Pirms putna atbr</w:t>
      </w:r>
      <w:r w:rsidRPr="0058542A">
        <w:rPr>
          <w:rFonts w:hint="eastAsia"/>
          <w:spacing w:val="-3"/>
          <w:szCs w:val="22"/>
        </w:rPr>
        <w:t>ī</w:t>
      </w:r>
      <w:r w:rsidRPr="0058542A">
        <w:rPr>
          <w:spacing w:val="-3"/>
          <w:szCs w:val="22"/>
        </w:rPr>
        <w:t>vošanas</w:t>
      </w:r>
      <w:r>
        <w:rPr>
          <w:spacing w:val="-3"/>
          <w:szCs w:val="22"/>
        </w:rPr>
        <w:t xml:space="preserve"> </w:t>
      </w:r>
      <w:r w:rsidRPr="0058542A">
        <w:rPr>
          <w:spacing w:val="-3"/>
          <w:szCs w:val="22"/>
        </w:rPr>
        <w:t>j</w:t>
      </w:r>
      <w:r w:rsidRPr="0058542A">
        <w:rPr>
          <w:rFonts w:hint="eastAsia"/>
          <w:spacing w:val="-3"/>
          <w:szCs w:val="22"/>
        </w:rPr>
        <w:t>ā</w:t>
      </w:r>
      <w:r w:rsidRPr="0058542A">
        <w:rPr>
          <w:spacing w:val="-3"/>
          <w:szCs w:val="22"/>
        </w:rPr>
        <w:t>p</w:t>
      </w:r>
      <w:r w:rsidRPr="0058542A">
        <w:rPr>
          <w:rFonts w:hint="eastAsia"/>
          <w:spacing w:val="-3"/>
          <w:szCs w:val="22"/>
        </w:rPr>
        <w:t>ā</w:t>
      </w:r>
      <w:r w:rsidRPr="0058542A">
        <w:rPr>
          <w:spacing w:val="-3"/>
          <w:szCs w:val="22"/>
        </w:rPr>
        <w:t>rliecin</w:t>
      </w:r>
      <w:r w:rsidRPr="0058542A">
        <w:rPr>
          <w:rFonts w:hint="eastAsia"/>
          <w:spacing w:val="-3"/>
          <w:szCs w:val="22"/>
        </w:rPr>
        <w:t>ā</w:t>
      </w:r>
      <w:r w:rsidRPr="0058542A">
        <w:rPr>
          <w:spacing w:val="-3"/>
          <w:szCs w:val="22"/>
        </w:rPr>
        <w:t>s, ka deguna piliens tiek ieelpots.</w:t>
      </w:r>
    </w:p>
    <w:p w14:paraId="4A212967" w14:textId="57D7D854" w:rsidR="006A23F2" w:rsidRPr="0058542A" w:rsidRDefault="006A23F2" w:rsidP="006A23F2">
      <w:pPr>
        <w:pStyle w:val="spc2Char"/>
        <w:tabs>
          <w:tab w:val="clear" w:pos="3402"/>
          <w:tab w:val="clear" w:pos="3969"/>
          <w:tab w:val="clear" w:pos="5670"/>
          <w:tab w:val="left" w:pos="567"/>
        </w:tabs>
        <w:ind w:left="0"/>
        <w:jc w:val="both"/>
        <w:rPr>
          <w:szCs w:val="22"/>
          <w:lang w:val="lv-LV"/>
        </w:rPr>
      </w:pPr>
      <w:bookmarkStart w:id="3" w:name="_Hlk84849258"/>
      <w:bookmarkEnd w:id="2"/>
      <w:proofErr w:type="spellStart"/>
      <w:r w:rsidRPr="0058542A">
        <w:rPr>
          <w:szCs w:val="22"/>
          <w:lang w:val="lv-LV"/>
        </w:rPr>
        <w:t>Okulonaz</w:t>
      </w:r>
      <w:r w:rsidRPr="0058542A">
        <w:rPr>
          <w:rFonts w:hint="eastAsia"/>
          <w:szCs w:val="22"/>
          <w:lang w:val="lv-LV"/>
        </w:rPr>
        <w:t>ā</w:t>
      </w:r>
      <w:r w:rsidRPr="0058542A">
        <w:rPr>
          <w:szCs w:val="22"/>
          <w:lang w:val="lv-LV"/>
        </w:rPr>
        <w:t>lai</w:t>
      </w:r>
      <w:proofErr w:type="spellEnd"/>
      <w:r w:rsidRPr="0058542A">
        <w:rPr>
          <w:szCs w:val="22"/>
          <w:lang w:val="lv-LV"/>
        </w:rPr>
        <w:t xml:space="preserve"> lietošanai ir pieejams </w:t>
      </w:r>
      <w:r w:rsidRPr="0058542A">
        <w:rPr>
          <w:rFonts w:hint="eastAsia"/>
          <w:szCs w:val="22"/>
          <w:lang w:val="lv-LV"/>
        </w:rPr>
        <w:t>ī</w:t>
      </w:r>
      <w:r w:rsidRPr="0058542A">
        <w:rPr>
          <w:szCs w:val="22"/>
          <w:lang w:val="lv-LV"/>
        </w:rPr>
        <w:t>pašs š</w:t>
      </w:r>
      <w:r w:rsidRPr="0058542A">
        <w:rPr>
          <w:rFonts w:hint="eastAsia"/>
          <w:szCs w:val="22"/>
          <w:lang w:val="lv-LV"/>
        </w:rPr>
        <w:t>ķī</w:t>
      </w:r>
      <w:r w:rsidRPr="0058542A">
        <w:rPr>
          <w:szCs w:val="22"/>
          <w:lang w:val="lv-LV"/>
        </w:rPr>
        <w:t>din</w:t>
      </w:r>
      <w:r w:rsidRPr="0058542A">
        <w:rPr>
          <w:rFonts w:hint="eastAsia"/>
          <w:szCs w:val="22"/>
          <w:lang w:val="lv-LV"/>
        </w:rPr>
        <w:t>ā</w:t>
      </w:r>
      <w:r w:rsidRPr="0058542A">
        <w:rPr>
          <w:szCs w:val="22"/>
          <w:lang w:val="lv-LV"/>
        </w:rPr>
        <w:t>t</w:t>
      </w:r>
      <w:r w:rsidRPr="0058542A">
        <w:rPr>
          <w:rFonts w:hint="eastAsia"/>
          <w:szCs w:val="22"/>
          <w:lang w:val="lv-LV"/>
        </w:rPr>
        <w:t>ā</w:t>
      </w:r>
      <w:r w:rsidRPr="0058542A">
        <w:rPr>
          <w:szCs w:val="22"/>
          <w:lang w:val="lv-LV"/>
        </w:rPr>
        <w:t>js</w:t>
      </w:r>
      <w:r>
        <w:rPr>
          <w:szCs w:val="22"/>
          <w:lang w:val="lv-LV"/>
        </w:rPr>
        <w:t xml:space="preserve"> </w:t>
      </w:r>
      <w:r w:rsidR="00B848EF">
        <w:rPr>
          <w:szCs w:val="22"/>
          <w:lang w:val="lv-LV"/>
        </w:rPr>
        <w:t>“</w:t>
      </w:r>
      <w:proofErr w:type="spellStart"/>
      <w:r w:rsidRPr="0058542A">
        <w:rPr>
          <w:szCs w:val="22"/>
          <w:lang w:val="lv-LV"/>
        </w:rPr>
        <w:t>Solvent</w:t>
      </w:r>
      <w:proofErr w:type="spellEnd"/>
      <w:r w:rsidRPr="0058542A">
        <w:rPr>
          <w:szCs w:val="22"/>
          <w:lang w:val="lv-LV"/>
        </w:rPr>
        <w:t xml:space="preserve"> </w:t>
      </w:r>
      <w:proofErr w:type="spellStart"/>
      <w:r w:rsidRPr="0058542A">
        <w:rPr>
          <w:szCs w:val="22"/>
          <w:lang w:val="lv-LV"/>
        </w:rPr>
        <w:t>Oculo</w:t>
      </w:r>
      <w:proofErr w:type="spellEnd"/>
      <w:r w:rsidRPr="0058542A">
        <w:rPr>
          <w:szCs w:val="22"/>
          <w:lang w:val="lv-LV"/>
        </w:rPr>
        <w:t>/</w:t>
      </w:r>
      <w:proofErr w:type="spellStart"/>
      <w:r w:rsidRPr="0058542A">
        <w:rPr>
          <w:szCs w:val="22"/>
          <w:lang w:val="lv-LV"/>
        </w:rPr>
        <w:t>Nasal</w:t>
      </w:r>
      <w:proofErr w:type="spellEnd"/>
      <w:r w:rsidR="00B848EF">
        <w:rPr>
          <w:szCs w:val="22"/>
          <w:lang w:val="lv-LV"/>
        </w:rPr>
        <w:t>”</w:t>
      </w:r>
      <w:r w:rsidRPr="0058542A">
        <w:rPr>
          <w:szCs w:val="22"/>
          <w:lang w:val="lv-LV"/>
        </w:rPr>
        <w:t>.</w:t>
      </w:r>
    </w:p>
    <w:bookmarkEnd w:id="3"/>
    <w:p w14:paraId="753E3F1D" w14:textId="77777777" w:rsidR="006A23F2" w:rsidRPr="0058542A" w:rsidRDefault="006A23F2" w:rsidP="006A23F2">
      <w:pPr>
        <w:pStyle w:val="spc2Char"/>
        <w:tabs>
          <w:tab w:val="clear" w:pos="3402"/>
          <w:tab w:val="clear" w:pos="3969"/>
          <w:tab w:val="clear" w:pos="5670"/>
          <w:tab w:val="left" w:pos="567"/>
        </w:tabs>
        <w:ind w:left="0"/>
        <w:jc w:val="both"/>
        <w:rPr>
          <w:szCs w:val="22"/>
          <w:u w:val="single"/>
          <w:lang w:val="lv-LV"/>
        </w:rPr>
      </w:pPr>
    </w:p>
    <w:p w14:paraId="70082E8C" w14:textId="77777777" w:rsidR="006A23F2" w:rsidRPr="0058542A" w:rsidRDefault="006A23F2" w:rsidP="006A23F2">
      <w:pPr>
        <w:pStyle w:val="spc2Char"/>
        <w:tabs>
          <w:tab w:val="clear" w:pos="3402"/>
          <w:tab w:val="clear" w:pos="3969"/>
          <w:tab w:val="clear" w:pos="5670"/>
          <w:tab w:val="left" w:pos="567"/>
        </w:tabs>
        <w:ind w:left="0"/>
        <w:jc w:val="both"/>
        <w:rPr>
          <w:szCs w:val="22"/>
          <w:u w:val="single"/>
          <w:lang w:val="lv-LV"/>
        </w:rPr>
      </w:pPr>
      <w:bookmarkStart w:id="4" w:name="_Hlk84849577"/>
      <w:r w:rsidRPr="0058542A">
        <w:rPr>
          <w:szCs w:val="22"/>
          <w:u w:val="single"/>
          <w:lang w:val="lv-LV"/>
        </w:rPr>
        <w:t>Lietošana ar izsmidzināšanas metodi</w:t>
      </w:r>
    </w:p>
    <w:p w14:paraId="04EEAA2C" w14:textId="77777777" w:rsidR="006A23F2" w:rsidRPr="0058542A" w:rsidRDefault="006A23F2" w:rsidP="006A23F2">
      <w:pPr>
        <w:tabs>
          <w:tab w:val="left" w:pos="403"/>
        </w:tabs>
        <w:suppressAutoHyphens/>
        <w:jc w:val="both"/>
        <w:rPr>
          <w:spacing w:val="-3"/>
          <w:szCs w:val="22"/>
        </w:rPr>
      </w:pPr>
      <w:r w:rsidRPr="0058542A">
        <w:rPr>
          <w:spacing w:val="-3"/>
          <w:szCs w:val="22"/>
        </w:rPr>
        <w:t>Vakc</w:t>
      </w:r>
      <w:r w:rsidRPr="0058542A">
        <w:rPr>
          <w:rFonts w:hint="eastAsia"/>
          <w:spacing w:val="-3"/>
          <w:szCs w:val="22"/>
        </w:rPr>
        <w:t>ī</w:t>
      </w:r>
      <w:r w:rsidRPr="0058542A">
        <w:rPr>
          <w:spacing w:val="-3"/>
          <w:szCs w:val="22"/>
        </w:rPr>
        <w:t>nas izš</w:t>
      </w:r>
      <w:r w:rsidRPr="0058542A">
        <w:rPr>
          <w:rFonts w:hint="eastAsia"/>
          <w:spacing w:val="-3"/>
          <w:szCs w:val="22"/>
        </w:rPr>
        <w:t>ķī</w:t>
      </w:r>
      <w:r w:rsidRPr="0058542A">
        <w:rPr>
          <w:spacing w:val="-3"/>
          <w:szCs w:val="22"/>
        </w:rPr>
        <w:t>din</w:t>
      </w:r>
      <w:r w:rsidRPr="0058542A">
        <w:rPr>
          <w:rFonts w:hint="eastAsia"/>
          <w:spacing w:val="-3"/>
          <w:szCs w:val="22"/>
        </w:rPr>
        <w:t>āš</w:t>
      </w:r>
      <w:r w:rsidRPr="0058542A">
        <w:rPr>
          <w:spacing w:val="-3"/>
          <w:szCs w:val="22"/>
        </w:rPr>
        <w:t>anai lietot aukstu, t</w:t>
      </w:r>
      <w:r w:rsidRPr="0058542A">
        <w:rPr>
          <w:rFonts w:hint="eastAsia"/>
          <w:spacing w:val="-3"/>
          <w:szCs w:val="22"/>
        </w:rPr>
        <w:t>ī</w:t>
      </w:r>
      <w:r w:rsidRPr="0058542A">
        <w:rPr>
          <w:spacing w:val="-3"/>
          <w:szCs w:val="22"/>
        </w:rPr>
        <w:t xml:space="preserve">ru </w:t>
      </w:r>
      <w:r w:rsidRPr="0058542A">
        <w:rPr>
          <w:rFonts w:hint="eastAsia"/>
          <w:spacing w:val="-3"/>
          <w:szCs w:val="22"/>
        </w:rPr>
        <w:t>ū</w:t>
      </w:r>
      <w:r w:rsidRPr="0058542A">
        <w:rPr>
          <w:spacing w:val="-3"/>
          <w:szCs w:val="22"/>
        </w:rPr>
        <w:t>deni, kas nesatur dzelzi un hloru. Flakoni ir j</w:t>
      </w:r>
      <w:r w:rsidRPr="0058542A">
        <w:rPr>
          <w:rFonts w:hint="eastAsia"/>
          <w:spacing w:val="-3"/>
          <w:szCs w:val="22"/>
        </w:rPr>
        <w:t>ā</w:t>
      </w:r>
      <w:r w:rsidRPr="0058542A">
        <w:rPr>
          <w:spacing w:val="-3"/>
          <w:szCs w:val="22"/>
        </w:rPr>
        <w:t xml:space="preserve">atver zem </w:t>
      </w:r>
      <w:r w:rsidRPr="0058542A">
        <w:rPr>
          <w:rFonts w:hint="eastAsia"/>
          <w:spacing w:val="-3"/>
          <w:szCs w:val="22"/>
        </w:rPr>
        <w:t>ū</w:t>
      </w:r>
      <w:r w:rsidRPr="0058542A">
        <w:rPr>
          <w:spacing w:val="-3"/>
          <w:szCs w:val="22"/>
        </w:rPr>
        <w:t>dens vai kausi</w:t>
      </w:r>
      <w:r w:rsidRPr="0058542A">
        <w:rPr>
          <w:rFonts w:hint="eastAsia"/>
          <w:spacing w:val="-3"/>
          <w:szCs w:val="22"/>
        </w:rPr>
        <w:t>ņ</w:t>
      </w:r>
      <w:r w:rsidRPr="0058542A">
        <w:rPr>
          <w:spacing w:val="-3"/>
          <w:szCs w:val="22"/>
        </w:rPr>
        <w:t>a(-u) saturs j</w:t>
      </w:r>
      <w:r w:rsidRPr="0058542A">
        <w:rPr>
          <w:rFonts w:hint="eastAsia"/>
          <w:spacing w:val="-3"/>
          <w:szCs w:val="22"/>
        </w:rPr>
        <w:t>ā</w:t>
      </w:r>
      <w:r w:rsidRPr="0058542A">
        <w:rPr>
          <w:spacing w:val="-3"/>
          <w:szCs w:val="22"/>
        </w:rPr>
        <w:t>ie</w:t>
      </w:r>
      <w:r>
        <w:rPr>
          <w:spacing w:val="-3"/>
          <w:szCs w:val="22"/>
        </w:rPr>
        <w:t>ber</w:t>
      </w:r>
      <w:r w:rsidRPr="0058542A">
        <w:rPr>
          <w:spacing w:val="-3"/>
          <w:szCs w:val="22"/>
        </w:rPr>
        <w:t xml:space="preserve"> </w:t>
      </w:r>
      <w:r w:rsidRPr="0058542A">
        <w:rPr>
          <w:rFonts w:hint="eastAsia"/>
          <w:spacing w:val="-3"/>
          <w:szCs w:val="22"/>
        </w:rPr>
        <w:t>ū</w:t>
      </w:r>
      <w:r w:rsidRPr="0058542A">
        <w:rPr>
          <w:spacing w:val="-3"/>
          <w:szCs w:val="22"/>
        </w:rPr>
        <w:t>den</w:t>
      </w:r>
      <w:r w:rsidRPr="0058542A">
        <w:rPr>
          <w:rFonts w:hint="eastAsia"/>
          <w:spacing w:val="-3"/>
          <w:szCs w:val="22"/>
        </w:rPr>
        <w:t>ī</w:t>
      </w:r>
      <w:r w:rsidRPr="0058542A">
        <w:rPr>
          <w:spacing w:val="-3"/>
          <w:szCs w:val="22"/>
        </w:rPr>
        <w:t>. Abos gad</w:t>
      </w:r>
      <w:r w:rsidRPr="0058542A">
        <w:rPr>
          <w:rFonts w:hint="eastAsia"/>
          <w:spacing w:val="-3"/>
          <w:szCs w:val="22"/>
        </w:rPr>
        <w:t>ī</w:t>
      </w:r>
      <w:r w:rsidRPr="0058542A">
        <w:rPr>
          <w:spacing w:val="-3"/>
          <w:szCs w:val="22"/>
        </w:rPr>
        <w:t>jumos pirms lietošanas r</w:t>
      </w:r>
      <w:r w:rsidRPr="0058542A">
        <w:rPr>
          <w:rFonts w:hint="eastAsia"/>
          <w:spacing w:val="-3"/>
          <w:szCs w:val="22"/>
        </w:rPr>
        <w:t>ū</w:t>
      </w:r>
      <w:r w:rsidRPr="0058542A">
        <w:rPr>
          <w:spacing w:val="-3"/>
          <w:szCs w:val="22"/>
        </w:rPr>
        <w:t>p</w:t>
      </w:r>
      <w:r w:rsidRPr="0058542A">
        <w:rPr>
          <w:rFonts w:hint="eastAsia"/>
          <w:spacing w:val="-3"/>
          <w:szCs w:val="22"/>
        </w:rPr>
        <w:t>ī</w:t>
      </w:r>
      <w:r w:rsidRPr="0058542A">
        <w:rPr>
          <w:spacing w:val="-3"/>
          <w:szCs w:val="22"/>
        </w:rPr>
        <w:t>gi samais</w:t>
      </w:r>
      <w:r w:rsidRPr="0058542A">
        <w:rPr>
          <w:rFonts w:hint="eastAsia"/>
          <w:spacing w:val="-3"/>
          <w:szCs w:val="22"/>
        </w:rPr>
        <w:t>ī</w:t>
      </w:r>
      <w:r w:rsidRPr="0058542A">
        <w:rPr>
          <w:spacing w:val="-3"/>
          <w:szCs w:val="22"/>
        </w:rPr>
        <w:t>t vakc</w:t>
      </w:r>
      <w:r w:rsidRPr="0058542A">
        <w:rPr>
          <w:rFonts w:hint="eastAsia"/>
          <w:spacing w:val="-3"/>
          <w:szCs w:val="22"/>
        </w:rPr>
        <w:t>ī</w:t>
      </w:r>
      <w:r w:rsidRPr="0058542A">
        <w:rPr>
          <w:spacing w:val="-3"/>
          <w:szCs w:val="22"/>
        </w:rPr>
        <w:t xml:space="preserve">nu saturošo </w:t>
      </w:r>
      <w:r w:rsidRPr="0058542A">
        <w:rPr>
          <w:rFonts w:hint="eastAsia"/>
          <w:spacing w:val="-3"/>
          <w:szCs w:val="22"/>
        </w:rPr>
        <w:t>ū</w:t>
      </w:r>
      <w:r w:rsidRPr="0058542A">
        <w:rPr>
          <w:spacing w:val="-3"/>
          <w:szCs w:val="22"/>
        </w:rPr>
        <w:t>deni. P</w:t>
      </w:r>
      <w:r w:rsidRPr="0058542A">
        <w:rPr>
          <w:rFonts w:hint="eastAsia"/>
          <w:spacing w:val="-3"/>
          <w:szCs w:val="22"/>
        </w:rPr>
        <w:t>ē</w:t>
      </w:r>
      <w:r w:rsidRPr="0058542A">
        <w:rPr>
          <w:spacing w:val="-3"/>
          <w:szCs w:val="22"/>
        </w:rPr>
        <w:t>c izš</w:t>
      </w:r>
      <w:r w:rsidRPr="0058542A">
        <w:rPr>
          <w:rFonts w:hint="eastAsia"/>
          <w:spacing w:val="-3"/>
          <w:szCs w:val="22"/>
        </w:rPr>
        <w:t>ķī</w:t>
      </w:r>
      <w:r w:rsidRPr="0058542A">
        <w:rPr>
          <w:spacing w:val="-3"/>
          <w:szCs w:val="22"/>
        </w:rPr>
        <w:t>din</w:t>
      </w:r>
      <w:r w:rsidRPr="0058542A">
        <w:rPr>
          <w:rFonts w:hint="eastAsia"/>
          <w:spacing w:val="-3"/>
          <w:szCs w:val="22"/>
        </w:rPr>
        <w:t>āš</w:t>
      </w:r>
      <w:r w:rsidRPr="0058542A">
        <w:rPr>
          <w:spacing w:val="-3"/>
          <w:szCs w:val="22"/>
        </w:rPr>
        <w:t>anas suspensija ir dzidra. Izsmidzin</w:t>
      </w:r>
      <w:r w:rsidRPr="0058542A">
        <w:rPr>
          <w:rFonts w:hint="eastAsia"/>
          <w:spacing w:val="-3"/>
          <w:szCs w:val="22"/>
        </w:rPr>
        <w:t>āš</w:t>
      </w:r>
      <w:r w:rsidRPr="0058542A">
        <w:rPr>
          <w:spacing w:val="-3"/>
          <w:szCs w:val="22"/>
        </w:rPr>
        <w:t>anas iek</w:t>
      </w:r>
      <w:r w:rsidRPr="0058542A">
        <w:rPr>
          <w:rFonts w:hint="eastAsia"/>
          <w:spacing w:val="-3"/>
          <w:szCs w:val="22"/>
        </w:rPr>
        <w:t>ā</w:t>
      </w:r>
      <w:r w:rsidRPr="0058542A">
        <w:rPr>
          <w:spacing w:val="-3"/>
          <w:szCs w:val="22"/>
        </w:rPr>
        <w:t>rtai ir j</w:t>
      </w:r>
      <w:r w:rsidRPr="0058542A">
        <w:rPr>
          <w:rFonts w:hint="eastAsia"/>
          <w:spacing w:val="-3"/>
          <w:szCs w:val="22"/>
        </w:rPr>
        <w:t>ā</w:t>
      </w:r>
      <w:r w:rsidRPr="0058542A">
        <w:rPr>
          <w:spacing w:val="-3"/>
          <w:szCs w:val="22"/>
        </w:rPr>
        <w:t>b</w:t>
      </w:r>
      <w:r w:rsidRPr="0058542A">
        <w:rPr>
          <w:rFonts w:hint="eastAsia"/>
          <w:spacing w:val="-3"/>
          <w:szCs w:val="22"/>
        </w:rPr>
        <w:t>ū</w:t>
      </w:r>
      <w:r w:rsidRPr="0058542A">
        <w:rPr>
          <w:spacing w:val="-3"/>
          <w:szCs w:val="22"/>
        </w:rPr>
        <w:t>t bez nogulsn</w:t>
      </w:r>
      <w:r w:rsidRPr="0058542A">
        <w:rPr>
          <w:rFonts w:hint="eastAsia"/>
          <w:spacing w:val="-3"/>
          <w:szCs w:val="22"/>
        </w:rPr>
        <w:t>ē</w:t>
      </w:r>
      <w:r w:rsidRPr="0058542A">
        <w:rPr>
          <w:spacing w:val="-3"/>
          <w:szCs w:val="22"/>
        </w:rPr>
        <w:t>m, korozijas un dezinfekcijas l</w:t>
      </w:r>
      <w:r w:rsidRPr="0058542A">
        <w:rPr>
          <w:rFonts w:hint="eastAsia"/>
          <w:spacing w:val="-3"/>
          <w:szCs w:val="22"/>
        </w:rPr>
        <w:t>ī</w:t>
      </w:r>
      <w:r w:rsidRPr="0058542A">
        <w:rPr>
          <w:spacing w:val="-3"/>
          <w:szCs w:val="22"/>
        </w:rPr>
        <w:t>dzek</w:t>
      </w:r>
      <w:r w:rsidRPr="0058542A">
        <w:rPr>
          <w:rFonts w:hint="eastAsia"/>
          <w:spacing w:val="-3"/>
          <w:szCs w:val="22"/>
        </w:rPr>
        <w:t>ļ</w:t>
      </w:r>
      <w:r w:rsidRPr="0058542A">
        <w:rPr>
          <w:spacing w:val="-3"/>
          <w:szCs w:val="22"/>
        </w:rPr>
        <w:t>u paliek</w:t>
      </w:r>
      <w:r w:rsidRPr="0058542A">
        <w:rPr>
          <w:rFonts w:hint="eastAsia"/>
          <w:spacing w:val="-3"/>
          <w:szCs w:val="22"/>
        </w:rPr>
        <w:t>ā</w:t>
      </w:r>
      <w:r w:rsidRPr="0058542A">
        <w:rPr>
          <w:spacing w:val="-3"/>
          <w:szCs w:val="22"/>
        </w:rPr>
        <w:t>m (v</w:t>
      </w:r>
      <w:r w:rsidRPr="0058542A">
        <w:rPr>
          <w:rFonts w:hint="eastAsia"/>
          <w:spacing w:val="-3"/>
          <w:szCs w:val="22"/>
        </w:rPr>
        <w:t>ē</w:t>
      </w:r>
      <w:r w:rsidRPr="0058542A">
        <w:rPr>
          <w:spacing w:val="-3"/>
          <w:szCs w:val="22"/>
        </w:rPr>
        <w:t>lams iek</w:t>
      </w:r>
      <w:r w:rsidRPr="0058542A">
        <w:rPr>
          <w:rFonts w:hint="eastAsia"/>
          <w:spacing w:val="-3"/>
          <w:szCs w:val="22"/>
        </w:rPr>
        <w:t>ā</w:t>
      </w:r>
      <w:r w:rsidRPr="0058542A">
        <w:rPr>
          <w:spacing w:val="-3"/>
          <w:szCs w:val="22"/>
        </w:rPr>
        <w:t>rtu izmantot tikai vakcin</w:t>
      </w:r>
      <w:r w:rsidRPr="0058542A">
        <w:rPr>
          <w:rFonts w:hint="eastAsia"/>
          <w:spacing w:val="-3"/>
          <w:szCs w:val="22"/>
        </w:rPr>
        <w:t>ā</w:t>
      </w:r>
      <w:r w:rsidRPr="0058542A">
        <w:rPr>
          <w:spacing w:val="-3"/>
          <w:szCs w:val="22"/>
        </w:rPr>
        <w:t>cijas nol</w:t>
      </w:r>
      <w:r w:rsidRPr="0058542A">
        <w:rPr>
          <w:rFonts w:hint="eastAsia"/>
          <w:spacing w:val="-3"/>
          <w:szCs w:val="22"/>
        </w:rPr>
        <w:t>ū</w:t>
      </w:r>
      <w:r w:rsidRPr="0058542A">
        <w:rPr>
          <w:spacing w:val="-3"/>
          <w:szCs w:val="22"/>
        </w:rPr>
        <w:t>kiem).</w:t>
      </w:r>
      <w:r w:rsidRPr="00946326">
        <w:rPr>
          <w:szCs w:val="22"/>
        </w:rPr>
        <w:t>Vakcīnas suspensija jāizsmidzina vienmērīgi virs putniem 30-40 cm attālumā, ieteicams, kad putni sēž kopā samazinātā apgaismojumā</w:t>
      </w:r>
      <w:r w:rsidRPr="0058542A">
        <w:rPr>
          <w:spacing w:val="-3"/>
          <w:szCs w:val="22"/>
        </w:rPr>
        <w:t>.</w:t>
      </w:r>
    </w:p>
    <w:p w14:paraId="53031075" w14:textId="030971B7" w:rsidR="006A23F2" w:rsidRPr="0058542A" w:rsidRDefault="00975C60" w:rsidP="006A23F2">
      <w:pPr>
        <w:tabs>
          <w:tab w:val="left" w:pos="403"/>
        </w:tabs>
        <w:suppressAutoHyphens/>
        <w:jc w:val="both"/>
        <w:rPr>
          <w:spacing w:val="-3"/>
          <w:szCs w:val="22"/>
        </w:rPr>
      </w:pPr>
      <w:r>
        <w:rPr>
          <w:spacing w:val="-3"/>
          <w:szCs w:val="22"/>
          <w:u w:val="single"/>
        </w:rPr>
        <w:t>Vienu dienu</w:t>
      </w:r>
      <w:r w:rsidR="006A23F2" w:rsidRPr="0058542A">
        <w:rPr>
          <w:spacing w:val="-3"/>
          <w:szCs w:val="22"/>
          <w:u w:val="single"/>
        </w:rPr>
        <w:t xml:space="preserve"> veciem c</w:t>
      </w:r>
      <w:r w:rsidR="006A23F2" w:rsidRPr="0058542A">
        <w:rPr>
          <w:rFonts w:hint="eastAsia"/>
          <w:spacing w:val="-3"/>
          <w:szCs w:val="22"/>
          <w:u w:val="single"/>
        </w:rPr>
        <w:t>āļ</w:t>
      </w:r>
      <w:r w:rsidR="006A23F2" w:rsidRPr="0058542A">
        <w:rPr>
          <w:spacing w:val="-3"/>
          <w:szCs w:val="22"/>
          <w:u w:val="single"/>
        </w:rPr>
        <w:t>iem</w:t>
      </w:r>
      <w:r w:rsidR="006A23F2" w:rsidRPr="0058542A">
        <w:rPr>
          <w:spacing w:val="-3"/>
          <w:szCs w:val="22"/>
        </w:rPr>
        <w:t xml:space="preserve"> </w:t>
      </w:r>
      <w:r w:rsidR="006A23F2">
        <w:rPr>
          <w:spacing w:val="-3"/>
          <w:szCs w:val="22"/>
        </w:rPr>
        <w:t>lietot</w:t>
      </w:r>
      <w:r w:rsidR="006A23F2" w:rsidRPr="0058542A">
        <w:rPr>
          <w:spacing w:val="-3"/>
          <w:szCs w:val="22"/>
        </w:rPr>
        <w:t xml:space="preserve"> 0,25 litrus </w:t>
      </w:r>
      <w:r w:rsidR="006A23F2" w:rsidRPr="0058542A">
        <w:rPr>
          <w:rFonts w:hint="eastAsia"/>
          <w:spacing w:val="-3"/>
          <w:szCs w:val="22"/>
        </w:rPr>
        <w:t>ū</w:t>
      </w:r>
      <w:r w:rsidR="006A23F2" w:rsidRPr="0058542A">
        <w:rPr>
          <w:spacing w:val="-3"/>
          <w:szCs w:val="22"/>
        </w:rPr>
        <w:t>dens uz 1000 putniem.</w:t>
      </w:r>
    </w:p>
    <w:p w14:paraId="379B345E" w14:textId="1C5C2158" w:rsidR="006A23F2" w:rsidRDefault="006A23F2" w:rsidP="006A23F2">
      <w:pPr>
        <w:tabs>
          <w:tab w:val="left" w:pos="403"/>
        </w:tabs>
        <w:suppressAutoHyphens/>
        <w:jc w:val="both"/>
        <w:rPr>
          <w:spacing w:val="-3"/>
          <w:szCs w:val="22"/>
        </w:rPr>
      </w:pPr>
      <w:r w:rsidRPr="0058542A">
        <w:rPr>
          <w:spacing w:val="-3"/>
          <w:szCs w:val="22"/>
          <w:u w:val="single"/>
        </w:rPr>
        <w:t>Vec</w:t>
      </w:r>
      <w:r w:rsidRPr="0058542A">
        <w:rPr>
          <w:rFonts w:hint="eastAsia"/>
          <w:spacing w:val="-3"/>
          <w:szCs w:val="22"/>
          <w:u w:val="single"/>
        </w:rPr>
        <w:t>ā</w:t>
      </w:r>
      <w:r w:rsidRPr="0058542A">
        <w:rPr>
          <w:spacing w:val="-3"/>
          <w:szCs w:val="22"/>
          <w:u w:val="single"/>
        </w:rPr>
        <w:t>kiem putniem</w:t>
      </w:r>
      <w:r w:rsidRPr="0058542A">
        <w:rPr>
          <w:spacing w:val="-3"/>
          <w:szCs w:val="22"/>
        </w:rPr>
        <w:t xml:space="preserve"> 1000 devas izš</w:t>
      </w:r>
      <w:r w:rsidRPr="0058542A">
        <w:rPr>
          <w:rFonts w:hint="eastAsia"/>
          <w:spacing w:val="-3"/>
          <w:szCs w:val="22"/>
        </w:rPr>
        <w:t>ķī</w:t>
      </w:r>
      <w:r w:rsidRPr="0058542A">
        <w:rPr>
          <w:spacing w:val="-3"/>
          <w:szCs w:val="22"/>
        </w:rPr>
        <w:t>din</w:t>
      </w:r>
      <w:r w:rsidRPr="0058542A">
        <w:rPr>
          <w:rFonts w:hint="eastAsia"/>
          <w:spacing w:val="-3"/>
          <w:szCs w:val="22"/>
        </w:rPr>
        <w:t>ā</w:t>
      </w:r>
      <w:r w:rsidRPr="0058542A">
        <w:rPr>
          <w:spacing w:val="-3"/>
          <w:szCs w:val="22"/>
        </w:rPr>
        <w:t>t vien</w:t>
      </w:r>
      <w:r w:rsidRPr="0058542A">
        <w:rPr>
          <w:rFonts w:hint="eastAsia"/>
          <w:spacing w:val="-3"/>
          <w:szCs w:val="22"/>
        </w:rPr>
        <w:t>ā</w:t>
      </w:r>
      <w:r w:rsidRPr="0058542A">
        <w:rPr>
          <w:spacing w:val="-3"/>
          <w:szCs w:val="22"/>
        </w:rPr>
        <w:t xml:space="preserve"> litr</w:t>
      </w:r>
      <w:r w:rsidRPr="0058542A">
        <w:rPr>
          <w:rFonts w:hint="eastAsia"/>
          <w:spacing w:val="-3"/>
          <w:szCs w:val="22"/>
        </w:rPr>
        <w:t>ā</w:t>
      </w:r>
      <w:r w:rsidRPr="0058542A">
        <w:rPr>
          <w:spacing w:val="-3"/>
          <w:szCs w:val="22"/>
        </w:rPr>
        <w:t xml:space="preserve"> </w:t>
      </w:r>
      <w:r w:rsidRPr="0058542A">
        <w:rPr>
          <w:rFonts w:hint="eastAsia"/>
          <w:spacing w:val="-3"/>
          <w:szCs w:val="22"/>
        </w:rPr>
        <w:t>ū</w:t>
      </w:r>
      <w:r w:rsidRPr="0058542A">
        <w:rPr>
          <w:spacing w:val="-3"/>
          <w:szCs w:val="22"/>
        </w:rPr>
        <w:t xml:space="preserve">dens (aerosola </w:t>
      </w:r>
      <w:r w:rsidRPr="0058542A">
        <w:rPr>
          <w:rFonts w:hint="eastAsia"/>
          <w:spacing w:val="-3"/>
          <w:szCs w:val="22"/>
        </w:rPr>
        <w:t>ģ</w:t>
      </w:r>
      <w:r w:rsidRPr="0058542A">
        <w:rPr>
          <w:spacing w:val="-3"/>
          <w:szCs w:val="22"/>
        </w:rPr>
        <w:t>eneratorus dr</w:t>
      </w:r>
      <w:r w:rsidRPr="0058542A">
        <w:rPr>
          <w:rFonts w:hint="eastAsia"/>
          <w:spacing w:val="-3"/>
          <w:szCs w:val="22"/>
        </w:rPr>
        <w:t>ī</w:t>
      </w:r>
      <w:r w:rsidRPr="0058542A">
        <w:rPr>
          <w:spacing w:val="-3"/>
          <w:szCs w:val="22"/>
        </w:rPr>
        <w:t>kst izmantot tikai tad, ja ir zin</w:t>
      </w:r>
      <w:r w:rsidRPr="0058542A">
        <w:rPr>
          <w:rFonts w:hint="eastAsia"/>
          <w:spacing w:val="-3"/>
          <w:szCs w:val="22"/>
        </w:rPr>
        <w:t>ā</w:t>
      </w:r>
      <w:r w:rsidRPr="0058542A">
        <w:rPr>
          <w:spacing w:val="-3"/>
          <w:szCs w:val="22"/>
        </w:rPr>
        <w:t>ms, ka tie ir droši putniem).</w:t>
      </w:r>
      <w:r>
        <w:rPr>
          <w:spacing w:val="-3"/>
          <w:szCs w:val="22"/>
        </w:rPr>
        <w:t xml:space="preserve"> </w:t>
      </w:r>
      <w:r w:rsidR="00975C60">
        <w:rPr>
          <w:spacing w:val="-3"/>
          <w:szCs w:val="22"/>
        </w:rPr>
        <w:t>Vienu dienu</w:t>
      </w:r>
      <w:r w:rsidRPr="00FA5C41">
        <w:rPr>
          <w:spacing w:val="-3"/>
          <w:szCs w:val="22"/>
        </w:rPr>
        <w:t xml:space="preserve"> veciem cāļiem</w:t>
      </w:r>
      <w:r>
        <w:rPr>
          <w:spacing w:val="-3"/>
          <w:szCs w:val="22"/>
        </w:rPr>
        <w:t xml:space="preserve"> un vecākiem putniem ieteicams lietot </w:t>
      </w:r>
      <w:r w:rsidRPr="00FA5C41">
        <w:rPr>
          <w:spacing w:val="-3"/>
          <w:szCs w:val="22"/>
        </w:rPr>
        <w:t>rupjo izsmidzinājumu ≥</w:t>
      </w:r>
      <w:r w:rsidR="009962F6">
        <w:rPr>
          <w:spacing w:val="-3"/>
          <w:szCs w:val="22"/>
        </w:rPr>
        <w:t xml:space="preserve"> </w:t>
      </w:r>
      <w:r>
        <w:rPr>
          <w:spacing w:val="-3"/>
          <w:szCs w:val="22"/>
        </w:rPr>
        <w:t>10</w:t>
      </w:r>
      <w:r w:rsidRPr="00FA5C41">
        <w:rPr>
          <w:spacing w:val="-3"/>
          <w:szCs w:val="22"/>
        </w:rPr>
        <w:t>0 mikroni.</w:t>
      </w:r>
    </w:p>
    <w:bookmarkEnd w:id="4"/>
    <w:p w14:paraId="5834C826" w14:textId="77777777" w:rsidR="006A23F2" w:rsidRPr="0058542A" w:rsidRDefault="006A23F2" w:rsidP="006A23F2">
      <w:pPr>
        <w:pStyle w:val="spc2Char"/>
        <w:tabs>
          <w:tab w:val="clear" w:pos="3402"/>
          <w:tab w:val="clear" w:pos="3969"/>
          <w:tab w:val="clear" w:pos="5670"/>
          <w:tab w:val="left" w:pos="567"/>
        </w:tabs>
        <w:ind w:left="0"/>
        <w:jc w:val="both"/>
        <w:rPr>
          <w:szCs w:val="22"/>
          <w:lang w:val="lv-LV"/>
        </w:rPr>
      </w:pPr>
    </w:p>
    <w:p w14:paraId="7BEF3703" w14:textId="77777777" w:rsidR="006A23F2" w:rsidRDefault="006A23F2" w:rsidP="006A23F2">
      <w:pPr>
        <w:jc w:val="both"/>
        <w:rPr>
          <w:szCs w:val="22"/>
        </w:rPr>
      </w:pPr>
      <w:bookmarkStart w:id="5" w:name="_Hlk84849614"/>
      <w:r w:rsidRPr="0058542A">
        <w:rPr>
          <w:szCs w:val="22"/>
          <w:u w:val="single"/>
        </w:rPr>
        <w:t>Lietošana dzeramajā ūdenī</w:t>
      </w:r>
      <w:bookmarkStart w:id="6" w:name="_Hlk530659989"/>
    </w:p>
    <w:p w14:paraId="231E6CCC" w14:textId="77777777" w:rsidR="006A23F2" w:rsidRPr="0058542A" w:rsidRDefault="006A23F2" w:rsidP="006A23F2">
      <w:pPr>
        <w:jc w:val="both"/>
        <w:rPr>
          <w:szCs w:val="22"/>
        </w:rPr>
      </w:pPr>
      <w:r w:rsidRPr="0058542A">
        <w:rPr>
          <w:szCs w:val="22"/>
        </w:rPr>
        <w:t>Flakoni ir jāatver zem ūdens vai kausiņa(-u) saturs jāie</w:t>
      </w:r>
      <w:r>
        <w:rPr>
          <w:szCs w:val="22"/>
        </w:rPr>
        <w:t>ber</w:t>
      </w:r>
      <w:r w:rsidRPr="0058542A">
        <w:rPr>
          <w:szCs w:val="22"/>
        </w:rPr>
        <w:t xml:space="preserve"> ūdenī. Abos gadījumos pirms lietošanas rūpīgi samaisīt vakcīnu saturošo ūdeni. Pēc izšķīdināšanas suspensija ir dzidra. Vakcīnas izšķīdināšanai lietot aukstu, tīru ūdeni, kas nesatur dzelzi un hloru. Pievienojot 2 gramus vājpiena pulvera uz litru ūdens, vīruss saglabās savu aktivitāti daudz ilgāk. Nodrošināt vakcīnas </w:t>
      </w:r>
      <w:r>
        <w:rPr>
          <w:szCs w:val="22"/>
        </w:rPr>
        <w:t>saturošā ūdens</w:t>
      </w:r>
      <w:r w:rsidRPr="0058542A">
        <w:rPr>
          <w:szCs w:val="22"/>
        </w:rPr>
        <w:t xml:space="preserve"> patērēšanu 2 stundu laikā. Atkarībā no laika apstākļiem, pirms vakcinācijas var būt ieteicams pārtraukt putnu dzirdināšanu. Ļoti svarīgs ir pietiekošs dzeramā ūdens t</w:t>
      </w:r>
      <w:r>
        <w:rPr>
          <w:szCs w:val="22"/>
        </w:rPr>
        <w:t>vertņu</w:t>
      </w:r>
      <w:r w:rsidRPr="0058542A">
        <w:rPr>
          <w:szCs w:val="22"/>
        </w:rPr>
        <w:t xml:space="preserve"> skaits, lai nodrošinātu adekvātu dz</w:t>
      </w:r>
      <w:r>
        <w:rPr>
          <w:szCs w:val="22"/>
        </w:rPr>
        <w:t>irdināšanas</w:t>
      </w:r>
      <w:r w:rsidRPr="0058542A">
        <w:rPr>
          <w:szCs w:val="22"/>
        </w:rPr>
        <w:t xml:space="preserve"> telpu. Tiem ir jābūt tīriem un bez mazgāšanas un dezinfekcijas līdzekļu atliekām. 1000 devas izšķīdina tik daudz litros ūdens, cik ir putnu vecums dienās, maksimāli 40 litros.</w:t>
      </w:r>
      <w:bookmarkEnd w:id="6"/>
    </w:p>
    <w:p w14:paraId="61408794" w14:textId="77777777" w:rsidR="006A23F2" w:rsidRPr="0058542A" w:rsidRDefault="006A23F2" w:rsidP="006A23F2">
      <w:pPr>
        <w:jc w:val="both"/>
        <w:rPr>
          <w:szCs w:val="22"/>
        </w:rPr>
      </w:pPr>
      <w:r w:rsidRPr="00241F6B">
        <w:rPr>
          <w:szCs w:val="22"/>
        </w:rPr>
        <w:t>Vakcīna ir jādod agri no rīta, kas ir galvenais ūdens patēriņa laiks, vai karstas dienas vēsākajā periodā</w:t>
      </w:r>
      <w:r w:rsidRPr="0058542A">
        <w:rPr>
          <w:szCs w:val="22"/>
        </w:rPr>
        <w:t xml:space="preserve">. </w:t>
      </w:r>
      <w:r w:rsidRPr="00946326">
        <w:rPr>
          <w:color w:val="000000"/>
          <w:szCs w:val="22"/>
        </w:rPr>
        <w:t xml:space="preserve">Vakcinējot lielākus ganāmpulkus, ir ieteicams sākumā izšķīdināt tikai daļu vakcīnas. Jāpievērš liela uzmanība, ja vakcīna tiek padota ar centrālo ūdens padeves sistēmu vai dozētāju. </w:t>
      </w:r>
      <w:r w:rsidRPr="00946326">
        <w:rPr>
          <w:szCs w:val="22"/>
        </w:rPr>
        <w:t>Ja putnu skaits neatbilst tieši iepakojumā norādītajām devām, lietošanai jāizvēlas nākamais lielākais devu iepakojums</w:t>
      </w:r>
      <w:r w:rsidRPr="0058542A">
        <w:rPr>
          <w:szCs w:val="22"/>
        </w:rPr>
        <w:t>.</w:t>
      </w:r>
    </w:p>
    <w:bookmarkEnd w:id="5"/>
    <w:p w14:paraId="039E1ED2" w14:textId="77777777" w:rsidR="006A23F2" w:rsidRPr="00946326" w:rsidRDefault="006A23F2" w:rsidP="006A23F2">
      <w:pPr>
        <w:jc w:val="both"/>
        <w:rPr>
          <w:szCs w:val="22"/>
        </w:rPr>
      </w:pPr>
    </w:p>
    <w:p w14:paraId="641120E6" w14:textId="77777777" w:rsidR="006A23F2" w:rsidRPr="00946326" w:rsidRDefault="006A23F2" w:rsidP="006A23F2">
      <w:pPr>
        <w:jc w:val="both"/>
        <w:rPr>
          <w:b/>
          <w:szCs w:val="22"/>
        </w:rPr>
      </w:pPr>
      <w:r w:rsidRPr="00946326">
        <w:rPr>
          <w:b/>
          <w:szCs w:val="22"/>
        </w:rPr>
        <w:t xml:space="preserve">Vakcinācijas </w:t>
      </w:r>
      <w:r>
        <w:rPr>
          <w:b/>
          <w:szCs w:val="22"/>
        </w:rPr>
        <w:t>shēma</w:t>
      </w:r>
    </w:p>
    <w:p w14:paraId="002803C1" w14:textId="29DA2BF5" w:rsidR="006A23F2" w:rsidRPr="00946326" w:rsidRDefault="006A23F2" w:rsidP="006A23F2">
      <w:pPr>
        <w:jc w:val="both"/>
        <w:rPr>
          <w:szCs w:val="22"/>
        </w:rPr>
      </w:pPr>
      <w:r w:rsidRPr="00946326">
        <w:rPr>
          <w:szCs w:val="22"/>
        </w:rPr>
        <w:t>Vakcīna ir droša lietošanai sākot no 1 dien</w:t>
      </w:r>
      <w:r w:rsidR="00D54464">
        <w:rPr>
          <w:szCs w:val="22"/>
        </w:rPr>
        <w:t>as</w:t>
      </w:r>
      <w:r w:rsidRPr="00946326">
        <w:rPr>
          <w:szCs w:val="22"/>
        </w:rPr>
        <w:t xml:space="preserve"> vecuma.</w:t>
      </w:r>
    </w:p>
    <w:p w14:paraId="1A24C1AE" w14:textId="254A6B98" w:rsidR="006A23F2" w:rsidRPr="00946326" w:rsidRDefault="006A23F2" w:rsidP="006A23F2">
      <w:pPr>
        <w:jc w:val="both"/>
        <w:rPr>
          <w:szCs w:val="22"/>
        </w:rPr>
      </w:pPr>
      <w:r w:rsidRPr="00946326">
        <w:rPr>
          <w:szCs w:val="22"/>
        </w:rPr>
        <w:t>Optimālais laiks un lietošanas veids</w:t>
      </w:r>
      <w:r w:rsidR="00D54464">
        <w:rPr>
          <w:szCs w:val="22"/>
        </w:rPr>
        <w:t xml:space="preserve">, galvenokārt, </w:t>
      </w:r>
      <w:r w:rsidRPr="00946326">
        <w:rPr>
          <w:szCs w:val="22"/>
        </w:rPr>
        <w:t>ir atkarīgs no vietējās situācijas</w:t>
      </w:r>
      <w:r w:rsidR="004A1BBD">
        <w:rPr>
          <w:szCs w:val="22"/>
        </w:rPr>
        <w:t>, tādēļ</w:t>
      </w:r>
      <w:r w:rsidRPr="00946326">
        <w:rPr>
          <w:szCs w:val="22"/>
        </w:rPr>
        <w:t xml:space="preserve"> ir jākonsultējas ar veterinārārstu.</w:t>
      </w:r>
    </w:p>
    <w:p w14:paraId="0F26FD64" w14:textId="77777777" w:rsidR="006A23F2" w:rsidRPr="00946326" w:rsidRDefault="006A23F2" w:rsidP="006A23F2">
      <w:pPr>
        <w:jc w:val="both"/>
        <w:rPr>
          <w:szCs w:val="22"/>
        </w:rPr>
      </w:pPr>
    </w:p>
    <w:p w14:paraId="65D3AA9E" w14:textId="49712961" w:rsidR="006A23F2" w:rsidRPr="00946326" w:rsidRDefault="006A23F2" w:rsidP="006A23F2">
      <w:pPr>
        <w:jc w:val="both"/>
        <w:rPr>
          <w:b/>
          <w:szCs w:val="22"/>
        </w:rPr>
      </w:pPr>
      <w:r w:rsidRPr="00946326">
        <w:rPr>
          <w:b/>
          <w:szCs w:val="22"/>
        </w:rPr>
        <w:t>Imunitāte un vakcinācij</w:t>
      </w:r>
      <w:r w:rsidR="00F50AB0">
        <w:rPr>
          <w:b/>
          <w:szCs w:val="22"/>
        </w:rPr>
        <w:t>as atbildes reakcija</w:t>
      </w:r>
    </w:p>
    <w:p w14:paraId="044551C4" w14:textId="1B41D698" w:rsidR="006A23F2" w:rsidRPr="00946326" w:rsidRDefault="006A23F2" w:rsidP="006A23F2">
      <w:pPr>
        <w:jc w:val="both"/>
        <w:rPr>
          <w:szCs w:val="22"/>
        </w:rPr>
      </w:pPr>
      <w:r w:rsidRPr="00946326">
        <w:rPr>
          <w:szCs w:val="22"/>
        </w:rPr>
        <w:t>Vakcinācijas</w:t>
      </w:r>
      <w:r w:rsidR="00F50AB0">
        <w:rPr>
          <w:szCs w:val="22"/>
        </w:rPr>
        <w:t xml:space="preserve"> atbildes</w:t>
      </w:r>
      <w:r w:rsidRPr="00946326">
        <w:rPr>
          <w:szCs w:val="22"/>
        </w:rPr>
        <w:t xml:space="preserve"> reakcijas ilgums un imunitāte</w:t>
      </w:r>
      <w:r w:rsidR="00F50AB0">
        <w:rPr>
          <w:szCs w:val="22"/>
        </w:rPr>
        <w:t>, kā arī</w:t>
      </w:r>
      <w:r w:rsidRPr="00946326">
        <w:rPr>
          <w:szCs w:val="22"/>
        </w:rPr>
        <w:t xml:space="preserve"> noturīgas imunitātes izveidošanās galvenokārt ir atkarīgi no putnu veselības un kondīcijas. Higiēna un turēšana arī ir svarīgi </w:t>
      </w:r>
      <w:proofErr w:type="spellStart"/>
      <w:r w:rsidRPr="00946326">
        <w:rPr>
          <w:szCs w:val="22"/>
        </w:rPr>
        <w:t>pēcvakcinācijas</w:t>
      </w:r>
      <w:proofErr w:type="spellEnd"/>
      <w:r w:rsidRPr="00946326">
        <w:rPr>
          <w:szCs w:val="22"/>
        </w:rPr>
        <w:t xml:space="preserve"> periodā. A</w:t>
      </w:r>
      <w:r>
        <w:rPr>
          <w:szCs w:val="22"/>
        </w:rPr>
        <w:t>tbilstoša</w:t>
      </w:r>
      <w:r w:rsidRPr="00946326">
        <w:rPr>
          <w:szCs w:val="22"/>
        </w:rPr>
        <w:t xml:space="preserve"> imunitāte pret Ņūkāslas slimību (ŅS) un Masačūsetsas tipa IB ilgs aptuveni 6 nedēļas. Reģionos, kur ŅS ir endēmiska, otrā vakcinācija ar</w:t>
      </w:r>
      <w:r w:rsidR="00D54464">
        <w:rPr>
          <w:szCs w:val="22"/>
        </w:rPr>
        <w:t xml:space="preserve"> šo vakcīnu</w:t>
      </w:r>
      <w:r w:rsidRPr="00946326">
        <w:rPr>
          <w:szCs w:val="22"/>
        </w:rPr>
        <w:t xml:space="preserve"> ir jāveic aptuveni 4 nedēļu laikā pēc pirmās. Ārkārtas vakcināciju dēšanas periodā var pavadīt īslaicīga </w:t>
      </w:r>
      <w:r>
        <w:rPr>
          <w:szCs w:val="22"/>
        </w:rPr>
        <w:t>dējības</w:t>
      </w:r>
      <w:r w:rsidRPr="00946326">
        <w:rPr>
          <w:szCs w:val="22"/>
        </w:rPr>
        <w:t xml:space="preserve"> samazināšanās.</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35B29519" w14:textId="77777777" w:rsidR="005451FC" w:rsidRDefault="005451FC" w:rsidP="005451FC">
      <w:pPr>
        <w:spacing w:line="240" w:lineRule="auto"/>
        <w:ind w:left="567" w:hanging="567"/>
        <w:jc w:val="both"/>
        <w:rPr>
          <w:color w:val="000000"/>
        </w:rPr>
      </w:pPr>
    </w:p>
    <w:p w14:paraId="22F2DD80" w14:textId="44039582" w:rsidR="000222FD" w:rsidRPr="00687221" w:rsidRDefault="009D31A8" w:rsidP="000222FD">
      <w:pPr>
        <w:tabs>
          <w:tab w:val="clear" w:pos="567"/>
        </w:tabs>
        <w:spacing w:line="240" w:lineRule="auto"/>
        <w:rPr>
          <w:szCs w:val="22"/>
        </w:rPr>
      </w:pPr>
      <w:r w:rsidRPr="009D31A8">
        <w:rPr>
          <w:szCs w:val="22"/>
        </w:rPr>
        <w:t xml:space="preserve">Pēc </w:t>
      </w:r>
      <w:r>
        <w:rPr>
          <w:szCs w:val="22"/>
        </w:rPr>
        <w:t>100 – 1000 reizes</w:t>
      </w:r>
      <w:r w:rsidRPr="009D31A8">
        <w:rPr>
          <w:szCs w:val="22"/>
        </w:rPr>
        <w:t xml:space="preserve"> pārsniegtas </w:t>
      </w:r>
      <w:r>
        <w:rPr>
          <w:szCs w:val="22"/>
        </w:rPr>
        <w:t xml:space="preserve">minimālās garantētās </w:t>
      </w:r>
      <w:r w:rsidRPr="009D31A8">
        <w:rPr>
          <w:szCs w:val="22"/>
        </w:rPr>
        <w:t xml:space="preserve">devas ievadīšanas </w:t>
      </w:r>
      <w:r>
        <w:rPr>
          <w:szCs w:val="22"/>
        </w:rPr>
        <w:t xml:space="preserve">simptomi </w:t>
      </w:r>
      <w:r w:rsidRPr="009D31A8">
        <w:rPr>
          <w:szCs w:val="22"/>
        </w:rPr>
        <w:t>netika novērot</w:t>
      </w:r>
      <w:r>
        <w:rPr>
          <w:szCs w:val="22"/>
        </w:rPr>
        <w:t>i</w:t>
      </w:r>
      <w:r w:rsidRPr="009D31A8">
        <w:rPr>
          <w:szCs w:val="22"/>
        </w:rPr>
        <w:t>.</w:t>
      </w:r>
    </w:p>
    <w:p w14:paraId="21AC1023" w14:textId="629F8518" w:rsidR="005F4791" w:rsidRDefault="005F4791">
      <w:pPr>
        <w:tabs>
          <w:tab w:val="clear" w:pos="567"/>
        </w:tabs>
        <w:spacing w:line="240" w:lineRule="auto"/>
        <w:rPr>
          <w:b/>
          <w:szCs w:val="22"/>
        </w:rPr>
      </w:pPr>
      <w:r>
        <w:br w:type="page"/>
      </w:r>
    </w:p>
    <w:p w14:paraId="60F3DE36" w14:textId="104E4221" w:rsidR="009A6509" w:rsidRPr="00E57A7D" w:rsidRDefault="006C78AB" w:rsidP="006E49BF">
      <w:pPr>
        <w:pStyle w:val="Style1"/>
      </w:pPr>
      <w:r w:rsidRPr="006E49BF">
        <w:lastRenderedPageBreak/>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55567760" w14:textId="77777777" w:rsidR="009A6509" w:rsidRPr="00E57A7D" w:rsidRDefault="009A6509" w:rsidP="009311ED">
      <w:pPr>
        <w:tabs>
          <w:tab w:val="clear" w:pos="567"/>
        </w:tabs>
        <w:spacing w:line="240" w:lineRule="auto"/>
        <w:rPr>
          <w:szCs w:val="22"/>
        </w:rPr>
      </w:pPr>
    </w:p>
    <w:p w14:paraId="4533F07D" w14:textId="77777777" w:rsidR="008E2622" w:rsidRDefault="008E2622" w:rsidP="008E2622">
      <w:pPr>
        <w:pStyle w:val="Normalold"/>
        <w:ind w:left="0" w:firstLine="0"/>
      </w:pPr>
      <w:r w:rsidRPr="00FC060F">
        <w:t>Drīkst ievadīt tikai praktizējošs veterinārārsts</w:t>
      </w:r>
      <w:r w:rsidRPr="00E57A7D">
        <w:t>.</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503614F2" w:rsidR="00C114FF" w:rsidRPr="00E57A7D" w:rsidRDefault="006C78AB" w:rsidP="00A9226B">
      <w:pPr>
        <w:tabs>
          <w:tab w:val="clear" w:pos="567"/>
        </w:tabs>
        <w:spacing w:line="240" w:lineRule="auto"/>
        <w:rPr>
          <w:szCs w:val="22"/>
        </w:rPr>
      </w:pPr>
      <w:r w:rsidRPr="00E57A7D">
        <w:t>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5D9753F4" w:rsidR="00C114FF" w:rsidRPr="00E57A7D" w:rsidRDefault="006C78AB"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7716A0E3" w:rsidR="005B04A8" w:rsidRPr="00BF17EA" w:rsidRDefault="006C78AB" w:rsidP="00B13B6D">
      <w:pPr>
        <w:pStyle w:val="Style1"/>
        <w:rPr>
          <w:b w:val="0"/>
          <w:bCs/>
        </w:rPr>
      </w:pPr>
      <w:r w:rsidRPr="00673639">
        <w:t>4.1</w:t>
      </w:r>
      <w:r w:rsidR="00E77619" w:rsidRPr="00673639">
        <w:t>.</w:t>
      </w:r>
      <w:r w:rsidRPr="00673639">
        <w:tab/>
      </w:r>
      <w:proofErr w:type="spellStart"/>
      <w:r w:rsidRPr="00E57A7D">
        <w:t>ATĶvet</w:t>
      </w:r>
      <w:proofErr w:type="spellEnd"/>
      <w:r w:rsidRPr="00E57A7D">
        <w:t xml:space="preserve"> kods:</w:t>
      </w:r>
      <w:r w:rsidR="00BF17EA" w:rsidRPr="00BF17EA">
        <w:t xml:space="preserve"> </w:t>
      </w:r>
      <w:r w:rsidR="00BF17EA" w:rsidRPr="00BF17EA">
        <w:rPr>
          <w:b w:val="0"/>
          <w:bCs/>
        </w:rPr>
        <w:t>QI01AD11.</w:t>
      </w:r>
    </w:p>
    <w:p w14:paraId="2ED1BFF8" w14:textId="77777777" w:rsidR="00BF17EA" w:rsidRPr="00946326" w:rsidRDefault="00BF17EA" w:rsidP="00BF17EA">
      <w:pPr>
        <w:spacing w:line="240" w:lineRule="auto"/>
        <w:jc w:val="both"/>
        <w:rPr>
          <w:b/>
          <w:color w:val="000000"/>
        </w:rPr>
      </w:pPr>
    </w:p>
    <w:p w14:paraId="3FBE5D58" w14:textId="72116C6F" w:rsidR="00BF17EA" w:rsidRPr="00946326" w:rsidRDefault="00B8418A" w:rsidP="00BF17EA">
      <w:pPr>
        <w:jc w:val="both"/>
      </w:pPr>
      <w:r>
        <w:rPr>
          <w:rFonts w:eastAsia="PMingLiU"/>
        </w:rPr>
        <w:t>Vistu a</w:t>
      </w:r>
      <w:r w:rsidR="00BF17EA" w:rsidRPr="00946326">
        <w:rPr>
          <w:rFonts w:eastAsia="PMingLiU"/>
        </w:rPr>
        <w:t xml:space="preserve">ktīvai imunizācijai pret </w:t>
      </w:r>
      <w:r w:rsidR="00BF17EA" w:rsidRPr="00946326">
        <w:rPr>
          <w:szCs w:val="22"/>
        </w:rPr>
        <w:t>Ņūkāslas slimību</w:t>
      </w:r>
      <w:r w:rsidR="00BF17EA" w:rsidRPr="00946326">
        <w:rPr>
          <w:rFonts w:eastAsia="PMingLiU"/>
        </w:rPr>
        <w:t xml:space="preserve"> un </w:t>
      </w:r>
      <w:r w:rsidR="009D31A8">
        <w:rPr>
          <w:rFonts w:eastAsia="PMingLiU"/>
        </w:rPr>
        <w:t xml:space="preserve">putnu </w:t>
      </w:r>
      <w:r w:rsidR="00BF17EA" w:rsidRPr="00946326">
        <w:rPr>
          <w:rFonts w:eastAsia="PMingLiU"/>
        </w:rPr>
        <w:t>infekciozo bronh</w:t>
      </w:r>
      <w:r w:rsidR="00BF17EA" w:rsidRPr="00946326">
        <w:rPr>
          <w:rFonts w:eastAsia="TimesNewRoman"/>
        </w:rPr>
        <w:t>ī</w:t>
      </w:r>
      <w:r w:rsidR="00BF17EA" w:rsidRPr="00946326">
        <w:rPr>
          <w:rFonts w:eastAsia="PMingLiU"/>
        </w:rPr>
        <w:t>tu.</w:t>
      </w:r>
    </w:p>
    <w:p w14:paraId="77261AA0"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16CB3E88" w14:textId="0D5FDC7F" w:rsidR="005978B7" w:rsidRPr="00E57A7D" w:rsidRDefault="005978B7" w:rsidP="005978B7">
      <w:pPr>
        <w:tabs>
          <w:tab w:val="clear" w:pos="567"/>
        </w:tabs>
        <w:spacing w:line="240" w:lineRule="auto"/>
        <w:rPr>
          <w:szCs w:val="22"/>
        </w:rPr>
      </w:pPr>
      <w:r w:rsidRPr="00E57A7D">
        <w:t>Nelietot maisījumā ar citām veterinārajām zālēm</w:t>
      </w:r>
      <w:r>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5A8AF383" w14:textId="702E9BA8" w:rsidR="00253834" w:rsidRPr="00946326" w:rsidRDefault="00253834" w:rsidP="00253834">
      <w:pPr>
        <w:tabs>
          <w:tab w:val="clear" w:pos="567"/>
        </w:tabs>
        <w:spacing w:line="240" w:lineRule="auto"/>
        <w:ind w:right="-318"/>
        <w:jc w:val="both"/>
        <w:rPr>
          <w:color w:val="000000"/>
        </w:rPr>
      </w:pPr>
      <w:r w:rsidRPr="00946326">
        <w:rPr>
          <w:color w:val="000000"/>
        </w:rPr>
        <w:t>Veterināro zāļu derīguma termiņš izplatīšanai paredzēt</w:t>
      </w:r>
      <w:r w:rsidR="007C2340">
        <w:t>aj</w:t>
      </w:r>
      <w:r w:rsidRPr="00946326">
        <w:rPr>
          <w:color w:val="000000"/>
        </w:rPr>
        <w:t>ā iepakojumā: 2 gadi.</w:t>
      </w:r>
    </w:p>
    <w:p w14:paraId="1FACD2EA" w14:textId="77777777" w:rsidR="00253834" w:rsidRPr="00946326" w:rsidRDefault="00253834" w:rsidP="00253834">
      <w:pPr>
        <w:tabs>
          <w:tab w:val="clear" w:pos="567"/>
        </w:tabs>
        <w:spacing w:line="240" w:lineRule="auto"/>
        <w:ind w:right="-318"/>
        <w:jc w:val="both"/>
        <w:rPr>
          <w:color w:val="000000"/>
        </w:rPr>
      </w:pPr>
      <w:r w:rsidRPr="00946326">
        <w:rPr>
          <w:color w:val="000000"/>
        </w:rPr>
        <w:t>Derīguma termiņš pēc izšķīdināšanas saskaņā ar norādījumiem: 2 stundas.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322ABE8D" w14:textId="7CCDA1F9" w:rsidR="00FD4417" w:rsidRPr="00946326" w:rsidRDefault="00FD4417" w:rsidP="00FD4417">
      <w:pPr>
        <w:tabs>
          <w:tab w:val="clear" w:pos="567"/>
        </w:tabs>
        <w:spacing w:line="240" w:lineRule="auto"/>
        <w:ind w:left="567" w:hanging="567"/>
        <w:jc w:val="both"/>
      </w:pPr>
      <w:r w:rsidRPr="00946326">
        <w:t>Uzglabāt ledusskapī (</w:t>
      </w:r>
      <w:r w:rsidR="00652EAF" w:rsidRPr="00E57A7D">
        <w:t>2 </w:t>
      </w:r>
      <w:r w:rsidR="00652EAF" w:rsidRPr="00886A5F">
        <w:t>°</w:t>
      </w:r>
      <w:r w:rsidR="00652EAF" w:rsidRPr="00E57A7D">
        <w:t>C – 8 </w:t>
      </w:r>
      <w:r w:rsidR="00652EAF" w:rsidRPr="00886A5F">
        <w:t>°</w:t>
      </w:r>
      <w:r w:rsidR="00652EAF" w:rsidRPr="00E57A7D">
        <w:t>C</w:t>
      </w:r>
      <w:r w:rsidRPr="00946326">
        <w:t>).</w:t>
      </w:r>
    </w:p>
    <w:p w14:paraId="36420BB1" w14:textId="77777777" w:rsidR="00FD4417" w:rsidRPr="0058542A" w:rsidRDefault="00FD4417" w:rsidP="00FD4417">
      <w:pPr>
        <w:jc w:val="both"/>
        <w:rPr>
          <w:b/>
          <w:bCs/>
        </w:rPr>
      </w:pPr>
      <w:r w:rsidRPr="0058542A">
        <w:t>Nesasaldēt.</w:t>
      </w:r>
    </w:p>
    <w:p w14:paraId="4BF25EF3" w14:textId="77777777" w:rsidR="00652EAF" w:rsidRPr="0058542A" w:rsidRDefault="00652EAF" w:rsidP="00652EAF">
      <w:pPr>
        <w:jc w:val="both"/>
      </w:pPr>
      <w:r w:rsidRPr="0058542A">
        <w:t>Sargāt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5624CCA6" w14:textId="77777777" w:rsidR="002C020F" w:rsidRDefault="002C020F" w:rsidP="002C020F">
      <w:pPr>
        <w:jc w:val="both"/>
        <w:rPr>
          <w:rFonts w:eastAsia="PMingLiU"/>
        </w:rPr>
      </w:pPr>
    </w:p>
    <w:p w14:paraId="57A02E06" w14:textId="5B1F2D96" w:rsidR="002C020F" w:rsidRPr="00946326" w:rsidRDefault="002C020F" w:rsidP="002C020F">
      <w:pPr>
        <w:jc w:val="both"/>
        <w:rPr>
          <w:rFonts w:eastAsia="PMingLiU"/>
        </w:rPr>
      </w:pPr>
      <w:r w:rsidRPr="00946326">
        <w:rPr>
          <w:rFonts w:eastAsia="PMingLiU"/>
        </w:rPr>
        <w:t xml:space="preserve">I tipa </w:t>
      </w:r>
      <w:proofErr w:type="spellStart"/>
      <w:r w:rsidRPr="00946326">
        <w:rPr>
          <w:rFonts w:eastAsia="PMingLiU"/>
        </w:rPr>
        <w:t>hidrolītiskā</w:t>
      </w:r>
      <w:proofErr w:type="spellEnd"/>
      <w:r w:rsidRPr="00946326">
        <w:rPr>
          <w:rFonts w:eastAsia="PMingLiU"/>
        </w:rPr>
        <w:t xml:space="preserve"> stikla flakons, kas satur </w:t>
      </w:r>
      <w:proofErr w:type="spellStart"/>
      <w:r w:rsidRPr="00946326">
        <w:rPr>
          <w:rFonts w:eastAsia="PMingLiU"/>
        </w:rPr>
        <w:t>liofiliz</w:t>
      </w:r>
      <w:r w:rsidRPr="00946326">
        <w:rPr>
          <w:rFonts w:eastAsia="TimesNewRoman"/>
        </w:rPr>
        <w:t>ē</w:t>
      </w:r>
      <w:r w:rsidRPr="00946326">
        <w:rPr>
          <w:rFonts w:eastAsia="PMingLiU"/>
        </w:rPr>
        <w:t>tu</w:t>
      </w:r>
      <w:proofErr w:type="spellEnd"/>
      <w:r w:rsidRPr="00946326">
        <w:rPr>
          <w:rFonts w:eastAsia="PMingLiU"/>
        </w:rPr>
        <w:t xml:space="preserve"> granulu. Flakons ir nosl</w:t>
      </w:r>
      <w:r w:rsidRPr="00946326">
        <w:rPr>
          <w:rFonts w:eastAsia="TimesNewRoman"/>
        </w:rPr>
        <w:t>ē</w:t>
      </w:r>
      <w:r w:rsidRPr="00946326">
        <w:rPr>
          <w:rFonts w:eastAsia="PMingLiU"/>
        </w:rPr>
        <w:t xml:space="preserve">gts ar </w:t>
      </w:r>
      <w:proofErr w:type="spellStart"/>
      <w:r w:rsidRPr="00946326">
        <w:rPr>
          <w:rFonts w:eastAsia="PMingLiU"/>
        </w:rPr>
        <w:t>halogēnbutil</w:t>
      </w:r>
      <w:r>
        <w:rPr>
          <w:rFonts w:eastAsia="PMingLiU"/>
        </w:rPr>
        <w:t>a</w:t>
      </w:r>
      <w:proofErr w:type="spellEnd"/>
      <w:r>
        <w:rPr>
          <w:rFonts w:eastAsia="PMingLiU"/>
        </w:rPr>
        <w:t xml:space="preserve"> </w:t>
      </w:r>
      <w:r w:rsidRPr="00946326">
        <w:rPr>
          <w:rFonts w:eastAsia="PMingLiU"/>
        </w:rPr>
        <w:t>gumijas aizb</w:t>
      </w:r>
      <w:r w:rsidRPr="00946326">
        <w:rPr>
          <w:rFonts w:eastAsia="TimesNewRoman"/>
        </w:rPr>
        <w:t>ā</w:t>
      </w:r>
      <w:r w:rsidRPr="00946326">
        <w:rPr>
          <w:rFonts w:eastAsia="PMingLiU"/>
        </w:rPr>
        <w:t>zni un plomb</w:t>
      </w:r>
      <w:r w:rsidRPr="00946326">
        <w:rPr>
          <w:rFonts w:eastAsia="TimesNewRoman"/>
        </w:rPr>
        <w:t>ē</w:t>
      </w:r>
      <w:r w:rsidRPr="00946326">
        <w:rPr>
          <w:rFonts w:eastAsia="PMingLiU"/>
        </w:rPr>
        <w:t>ts ar kod</w:t>
      </w:r>
      <w:r w:rsidRPr="00946326">
        <w:rPr>
          <w:rFonts w:eastAsia="TimesNewRoman"/>
        </w:rPr>
        <w:t>ē</w:t>
      </w:r>
      <w:r w:rsidRPr="00946326">
        <w:rPr>
          <w:rFonts w:eastAsia="PMingLiU"/>
        </w:rPr>
        <w:t>tu alum</w:t>
      </w:r>
      <w:r w:rsidRPr="00946326">
        <w:rPr>
          <w:rFonts w:eastAsia="TimesNewRoman"/>
        </w:rPr>
        <w:t>ī</w:t>
      </w:r>
      <w:r w:rsidRPr="00946326">
        <w:rPr>
          <w:rFonts w:eastAsia="PMingLiU"/>
        </w:rPr>
        <w:t>nija v</w:t>
      </w:r>
      <w:r w:rsidRPr="00946326">
        <w:rPr>
          <w:rFonts w:eastAsia="TimesNewRoman"/>
        </w:rPr>
        <w:t>ā</w:t>
      </w:r>
      <w:r w:rsidRPr="00946326">
        <w:rPr>
          <w:rFonts w:eastAsia="PMingLiU"/>
        </w:rPr>
        <w:t>ciņu.</w:t>
      </w:r>
    </w:p>
    <w:p w14:paraId="65B34942" w14:textId="77777777" w:rsidR="00FD0F9D" w:rsidRDefault="00FD0F9D" w:rsidP="00FD0F9D">
      <w:pPr>
        <w:jc w:val="both"/>
      </w:pPr>
    </w:p>
    <w:p w14:paraId="0E62BDD5" w14:textId="76E90D61" w:rsidR="00FD0F9D" w:rsidRPr="004653CE" w:rsidRDefault="00FD0F9D" w:rsidP="006C0607">
      <w:r>
        <w:t>N</w:t>
      </w:r>
      <w:r w:rsidRPr="00FA5C41">
        <w:t>oslēgts alumīnija lamināta kausiņš ar polipropilēna (kausiņš) un polipropilēna/polietilēna (vāciņš)</w:t>
      </w:r>
      <w:r>
        <w:t xml:space="preserve"> </w:t>
      </w:r>
      <w:proofErr w:type="spellStart"/>
      <w:r w:rsidRPr="00FA5C41">
        <w:t>kontaktvirsmu</w:t>
      </w:r>
      <w:proofErr w:type="spellEnd"/>
      <w:r w:rsidRPr="00FA5C41">
        <w:t>.</w:t>
      </w:r>
    </w:p>
    <w:p w14:paraId="371287A1" w14:textId="77777777" w:rsidR="002C020F" w:rsidRPr="0058542A" w:rsidRDefault="002C020F" w:rsidP="002C020F">
      <w:pPr>
        <w:jc w:val="both"/>
      </w:pPr>
    </w:p>
    <w:p w14:paraId="5CE9F118" w14:textId="62A09F25" w:rsidR="002C020F" w:rsidRPr="00946326" w:rsidRDefault="00383F5E" w:rsidP="002C020F">
      <w:pPr>
        <w:jc w:val="both"/>
        <w:rPr>
          <w:rFonts w:eastAsia="PMingLiU"/>
        </w:rPr>
      </w:pPr>
      <w:bookmarkStart w:id="7" w:name="_Hlk84849742"/>
      <w:r w:rsidRPr="00B014C8">
        <w:rPr>
          <w:rFonts w:eastAsia="PMingLiU"/>
          <w:u w:val="single"/>
        </w:rPr>
        <w:t>I</w:t>
      </w:r>
      <w:r w:rsidR="002C020F" w:rsidRPr="00B014C8">
        <w:rPr>
          <w:rFonts w:eastAsia="PMingLiU"/>
          <w:u w:val="single"/>
        </w:rPr>
        <w:t xml:space="preserve">epakojuma </w:t>
      </w:r>
      <w:bookmarkEnd w:id="7"/>
      <w:r w:rsidRPr="00C50281">
        <w:rPr>
          <w:u w:val="single"/>
        </w:rPr>
        <w:t>lielumi</w:t>
      </w:r>
      <w:r w:rsidR="002C020F" w:rsidRPr="00946326">
        <w:rPr>
          <w:rFonts w:eastAsia="PMingLiU"/>
        </w:rPr>
        <w:t xml:space="preserve">: </w:t>
      </w:r>
    </w:p>
    <w:p w14:paraId="15D31C1C" w14:textId="13423E77" w:rsidR="002C020F" w:rsidRPr="0058542A" w:rsidRDefault="002C020F" w:rsidP="002C020F">
      <w:pPr>
        <w:jc w:val="both"/>
      </w:pPr>
      <w:bookmarkStart w:id="8" w:name="_Hlk84849754"/>
      <w:r w:rsidRPr="0058542A">
        <w:t>Kartona kast</w:t>
      </w:r>
      <w:r w:rsidR="009F7281" w:rsidRPr="0009640B">
        <w:t>īt</w:t>
      </w:r>
      <w:r w:rsidRPr="0058542A">
        <w:t>e ar 10 flakoniem, kas satur 1000 devas.</w:t>
      </w:r>
    </w:p>
    <w:p w14:paraId="5EEA1159" w14:textId="58E336C4" w:rsidR="002C020F" w:rsidRDefault="002C020F" w:rsidP="002C020F">
      <w:pPr>
        <w:jc w:val="both"/>
      </w:pPr>
      <w:r w:rsidRPr="0058542A">
        <w:t>Kartona kast</w:t>
      </w:r>
      <w:r w:rsidR="009F7281" w:rsidRPr="0009640B">
        <w:t>īt</w:t>
      </w:r>
      <w:r w:rsidRPr="0058542A">
        <w:t>e ar 10 flakoniem, kas satur 2500 devas.</w:t>
      </w:r>
    </w:p>
    <w:p w14:paraId="16FC4BEA" w14:textId="77777777" w:rsidR="002C020F" w:rsidRDefault="002C020F" w:rsidP="002C020F">
      <w:pPr>
        <w:jc w:val="both"/>
        <w:rPr>
          <w:u w:val="single"/>
        </w:rPr>
      </w:pPr>
    </w:p>
    <w:p w14:paraId="47C323BF" w14:textId="591298EB" w:rsidR="002C020F" w:rsidRPr="0058542A" w:rsidRDefault="002C020F" w:rsidP="002C020F">
      <w:pPr>
        <w:jc w:val="both"/>
      </w:pPr>
      <w:r w:rsidRPr="0058542A">
        <w:t>PET plastmasas kast</w:t>
      </w:r>
      <w:r w:rsidR="00FC59DE" w:rsidRPr="0009640B">
        <w:t>īt</w:t>
      </w:r>
      <w:r w:rsidRPr="0058542A">
        <w:t>e ar 6 kausiņiem, kas satur 1000 devas</w:t>
      </w:r>
      <w:r>
        <w:t>.</w:t>
      </w:r>
    </w:p>
    <w:p w14:paraId="243F2810" w14:textId="2AF3C41B" w:rsidR="002C020F" w:rsidRPr="0058542A" w:rsidRDefault="002C020F" w:rsidP="002C020F">
      <w:pPr>
        <w:jc w:val="both"/>
      </w:pPr>
      <w:r w:rsidRPr="0058542A">
        <w:t>PET plastmasas kast</w:t>
      </w:r>
      <w:r w:rsidR="00FC59DE" w:rsidRPr="0009640B">
        <w:t>īt</w:t>
      </w:r>
      <w:r w:rsidRPr="0058542A">
        <w:t>e ar 6 kausiņiem, kas satur 2500 devas</w:t>
      </w:r>
      <w:r>
        <w:t>.</w:t>
      </w:r>
    </w:p>
    <w:p w14:paraId="25F0A0D7" w14:textId="3497915F" w:rsidR="002C020F" w:rsidRPr="0058542A" w:rsidRDefault="002C020F" w:rsidP="002C020F">
      <w:pPr>
        <w:jc w:val="both"/>
      </w:pPr>
      <w:r w:rsidRPr="0058542A">
        <w:t>PET plastmasas kast</w:t>
      </w:r>
      <w:r w:rsidR="00FC59DE" w:rsidRPr="0009640B">
        <w:t>īt</w:t>
      </w:r>
      <w:r w:rsidRPr="0058542A">
        <w:t>e ar 6 kausiņiem, kas satur 5000 devas</w:t>
      </w:r>
      <w:r>
        <w:t>.</w:t>
      </w:r>
    </w:p>
    <w:p w14:paraId="1B572655" w14:textId="45E0FE4D" w:rsidR="002C020F" w:rsidRPr="0058542A" w:rsidRDefault="002C020F" w:rsidP="002C020F">
      <w:pPr>
        <w:jc w:val="both"/>
      </w:pPr>
      <w:r w:rsidRPr="0058542A">
        <w:t>PET plastmasas kast</w:t>
      </w:r>
      <w:r w:rsidR="00FC59DE" w:rsidRPr="0009640B">
        <w:t>īt</w:t>
      </w:r>
      <w:r w:rsidRPr="0058542A">
        <w:t>e ar 6 kausiņiem, kas satur 10000 devas</w:t>
      </w:r>
      <w:r>
        <w:t>.</w:t>
      </w:r>
    </w:p>
    <w:p w14:paraId="24E2ECAA" w14:textId="77777777" w:rsidR="00194AB4" w:rsidRDefault="00194AB4" w:rsidP="002C020F">
      <w:pPr>
        <w:jc w:val="both"/>
      </w:pPr>
    </w:p>
    <w:p w14:paraId="796656A1" w14:textId="40EAA892" w:rsidR="002C020F" w:rsidRPr="0058542A" w:rsidRDefault="002C020F" w:rsidP="002C020F">
      <w:pPr>
        <w:jc w:val="both"/>
      </w:pPr>
      <w:r w:rsidRPr="0058542A">
        <w:t>PET plastmasas kast</w:t>
      </w:r>
      <w:r w:rsidR="00FC59DE" w:rsidRPr="0009640B">
        <w:t>īt</w:t>
      </w:r>
      <w:r w:rsidRPr="0058542A">
        <w:t>e ar 12 kausiņiem, kas satur 1000 devas</w:t>
      </w:r>
      <w:r>
        <w:t>.</w:t>
      </w:r>
    </w:p>
    <w:p w14:paraId="661650D4" w14:textId="16D8ED1C" w:rsidR="002C020F" w:rsidRPr="0058542A" w:rsidRDefault="002C020F" w:rsidP="002C020F">
      <w:pPr>
        <w:jc w:val="both"/>
      </w:pPr>
      <w:r w:rsidRPr="0058542A">
        <w:t>PET plastmasas kast</w:t>
      </w:r>
      <w:r w:rsidR="00FC59DE" w:rsidRPr="0009640B">
        <w:t>īt</w:t>
      </w:r>
      <w:r w:rsidRPr="0058542A">
        <w:t>e ar 12 kausiņiem, kas satur 2500 devas</w:t>
      </w:r>
      <w:r>
        <w:t>.</w:t>
      </w:r>
    </w:p>
    <w:p w14:paraId="0127B60D" w14:textId="6CD52B18" w:rsidR="002C020F" w:rsidRPr="0058542A" w:rsidRDefault="002C020F" w:rsidP="002C020F">
      <w:pPr>
        <w:jc w:val="both"/>
      </w:pPr>
      <w:r w:rsidRPr="0058542A">
        <w:t>PET plastmasas kast</w:t>
      </w:r>
      <w:r w:rsidR="00FC59DE" w:rsidRPr="0009640B">
        <w:t>īt</w:t>
      </w:r>
      <w:r w:rsidRPr="0058542A">
        <w:t>e ar 12 kausiņiem, kas satur 5000 devas</w:t>
      </w:r>
      <w:r>
        <w:t>.</w:t>
      </w:r>
    </w:p>
    <w:p w14:paraId="6B7FCCD0" w14:textId="7374B83B" w:rsidR="002C020F" w:rsidRPr="0058542A" w:rsidRDefault="002C020F" w:rsidP="002C020F">
      <w:pPr>
        <w:jc w:val="both"/>
      </w:pPr>
      <w:r w:rsidRPr="0058542A">
        <w:t>PET plastmasas kast</w:t>
      </w:r>
      <w:r w:rsidR="00FC59DE" w:rsidRPr="0009640B">
        <w:t>īt</w:t>
      </w:r>
      <w:r w:rsidRPr="0058542A">
        <w:t>e ar 12 kausiņiem, kas satur 10000 devas</w:t>
      </w:r>
      <w:r>
        <w:t>.</w:t>
      </w:r>
    </w:p>
    <w:bookmarkEnd w:id="8"/>
    <w:p w14:paraId="20E13B55" w14:textId="77777777" w:rsidR="002C020F" w:rsidRPr="0058542A" w:rsidRDefault="002C020F" w:rsidP="002C020F">
      <w:pPr>
        <w:jc w:val="both"/>
      </w:pPr>
    </w:p>
    <w:p w14:paraId="7BADDCF4" w14:textId="0B368CAD" w:rsidR="002C020F" w:rsidRPr="00946326" w:rsidRDefault="002C020F" w:rsidP="002C020F">
      <w:pPr>
        <w:jc w:val="both"/>
        <w:rPr>
          <w:rFonts w:eastAsia="PMingLiU"/>
        </w:rPr>
      </w:pPr>
      <w:r w:rsidRPr="00946326">
        <w:rPr>
          <w:color w:val="000000"/>
        </w:rPr>
        <w:t xml:space="preserve">Ne </w:t>
      </w:r>
      <w:r w:rsidRPr="00946326">
        <w:rPr>
          <w:rFonts w:ascii="TimesNewRoman,Italic" w:hAnsi="TimesNewRoman,Italic"/>
          <w:color w:val="000000"/>
        </w:rPr>
        <w:t>visi</w:t>
      </w:r>
      <w:r w:rsidRPr="00946326">
        <w:rPr>
          <w:color w:val="000000"/>
        </w:rPr>
        <w:t xml:space="preserve"> iepakojuma </w:t>
      </w:r>
      <w:r w:rsidR="00480776" w:rsidRPr="003C53F9">
        <w:t>lielumi</w:t>
      </w:r>
      <w:r w:rsidRPr="00946326">
        <w:rPr>
          <w:color w:val="000000"/>
        </w:rPr>
        <w:t xml:space="preserve"> 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73D9AF97" w14:textId="77777777" w:rsidR="009962F6" w:rsidRPr="00E57A7D" w:rsidRDefault="009962F6" w:rsidP="00145C3F">
      <w:pPr>
        <w:tabs>
          <w:tab w:val="clear" w:pos="567"/>
        </w:tabs>
        <w:spacing w:line="240" w:lineRule="auto"/>
        <w:rPr>
          <w:szCs w:val="22"/>
        </w:rPr>
      </w:pPr>
    </w:p>
    <w:p w14:paraId="734DBBDF" w14:textId="19DFD39B" w:rsidR="00FD1E45" w:rsidRPr="00E57A7D" w:rsidRDefault="009F05AB" w:rsidP="00FD1E45">
      <w:pPr>
        <w:rPr>
          <w:szCs w:val="22"/>
        </w:rPr>
      </w:pPr>
      <w:bookmarkStart w:id="9"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9"/>
    <w:p w14:paraId="3F38B572" w14:textId="77777777" w:rsidR="00FD1E45" w:rsidRPr="00E57A7D" w:rsidRDefault="00FD1E45" w:rsidP="00FD1E45">
      <w:pPr>
        <w:tabs>
          <w:tab w:val="clear" w:pos="567"/>
        </w:tabs>
        <w:spacing w:line="240" w:lineRule="auto"/>
        <w:rPr>
          <w:szCs w:val="22"/>
        </w:rPr>
      </w:pPr>
    </w:p>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0" w:name="_Hlk110241862"/>
      <w:r w:rsidRPr="0011511E">
        <w:rPr>
          <w:szCs w:val="22"/>
        </w:rPr>
        <w:t xml:space="preserve">nacionālajām </w:t>
      </w:r>
      <w:bookmarkEnd w:id="10"/>
      <w:r w:rsidRPr="0011511E">
        <w:rPr>
          <w:szCs w:val="22"/>
        </w:rPr>
        <w:t xml:space="preserve">prasībām un jebkurām valsts </w:t>
      </w:r>
      <w:bookmarkStart w:id="11" w:name="_Hlk110241871"/>
      <w:r w:rsidRPr="0011511E">
        <w:rPr>
          <w:szCs w:val="22"/>
        </w:rPr>
        <w:t xml:space="preserve">atkritumu </w:t>
      </w:r>
      <w:bookmarkEnd w:id="11"/>
      <w:r w:rsidRPr="0011511E">
        <w:rPr>
          <w:szCs w:val="22"/>
        </w:rPr>
        <w:t>savākšanas sistēmām, kas piemērojamas attiecīgajām veterinārajām zālēm</w:t>
      </w:r>
      <w:r w:rsidR="006C78AB"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3B66C152" w14:textId="77777777" w:rsidR="00075A4A" w:rsidRPr="00946326" w:rsidRDefault="00075A4A" w:rsidP="00075A4A">
      <w:pPr>
        <w:jc w:val="both"/>
        <w:rPr>
          <w:rFonts w:eastAsia="PMingLiU"/>
        </w:rPr>
      </w:pPr>
      <w:proofErr w:type="spellStart"/>
      <w:r w:rsidRPr="00946326">
        <w:rPr>
          <w:rFonts w:eastAsia="PMingLiU"/>
        </w:rPr>
        <w:t>Intervet</w:t>
      </w:r>
      <w:proofErr w:type="spellEnd"/>
      <w:r w:rsidRPr="00946326">
        <w:rPr>
          <w:rFonts w:eastAsia="PMingLiU"/>
        </w:rPr>
        <w:t xml:space="preserve"> </w:t>
      </w:r>
      <w:proofErr w:type="spellStart"/>
      <w:r w:rsidRPr="00946326">
        <w:rPr>
          <w:rFonts w:eastAsia="PMingLiU"/>
        </w:rPr>
        <w:t>International</w:t>
      </w:r>
      <w:proofErr w:type="spellEnd"/>
      <w:r w:rsidRPr="00946326">
        <w:rPr>
          <w:rFonts w:eastAsia="PMingLiU"/>
        </w:rPr>
        <w:t xml:space="preserve"> B.V.</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6935DDAC" w14:textId="77777777" w:rsidR="00B87B95" w:rsidRPr="00946326" w:rsidRDefault="00B87B95" w:rsidP="00B87B95">
      <w:pPr>
        <w:tabs>
          <w:tab w:val="clear" w:pos="567"/>
        </w:tabs>
        <w:spacing w:line="240" w:lineRule="auto"/>
        <w:jc w:val="both"/>
        <w:rPr>
          <w:szCs w:val="22"/>
        </w:rPr>
      </w:pPr>
      <w:r w:rsidRPr="00946326">
        <w:rPr>
          <w:szCs w:val="22"/>
        </w:rPr>
        <w:t>V/NRP/95/0165</w:t>
      </w:r>
    </w:p>
    <w:p w14:paraId="2EF1B7FE" w14:textId="77777777" w:rsidR="00C114FF" w:rsidRDefault="00C114FF" w:rsidP="00A9226B">
      <w:pPr>
        <w:tabs>
          <w:tab w:val="clear" w:pos="567"/>
        </w:tabs>
        <w:spacing w:line="240" w:lineRule="auto"/>
        <w:rPr>
          <w:szCs w:val="22"/>
        </w:rPr>
      </w:pPr>
    </w:p>
    <w:p w14:paraId="2C32EF2E" w14:textId="77777777" w:rsidR="00B87B95" w:rsidRPr="00E57A7D" w:rsidRDefault="00B87B95"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1CED4690" w:rsidR="00C114FF" w:rsidRPr="00E57A7D" w:rsidRDefault="006C78AB" w:rsidP="00A9226B">
      <w:pPr>
        <w:tabs>
          <w:tab w:val="clear" w:pos="567"/>
        </w:tabs>
        <w:spacing w:line="240" w:lineRule="auto"/>
        <w:rPr>
          <w:szCs w:val="22"/>
        </w:rPr>
      </w:pPr>
      <w:r w:rsidRPr="00B72BBB">
        <w:t>Pirmās tirdzniecības atļaujas piešķiršanas datums</w:t>
      </w:r>
      <w:r w:rsidRPr="00E57A7D">
        <w:t>:</w:t>
      </w:r>
      <w:r w:rsidR="00205F23" w:rsidRPr="00205F23">
        <w:t xml:space="preserve"> 13/11/1995</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18FD3AF4" w14:textId="55DCDBE2" w:rsidR="00423968" w:rsidRPr="00E57A7D" w:rsidRDefault="00B8418A" w:rsidP="00423968">
      <w:pPr>
        <w:tabs>
          <w:tab w:val="clear" w:pos="567"/>
        </w:tabs>
        <w:spacing w:line="240" w:lineRule="auto"/>
      </w:pPr>
      <w:r>
        <w:t>1</w:t>
      </w:r>
      <w:r w:rsidR="00691DC9">
        <w:t>1</w:t>
      </w:r>
      <w:r w:rsidR="009D31A8">
        <w:t>/2024</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1DE69FF4"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12"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2"/>
    <w:p w14:paraId="62143426" w14:textId="77777777" w:rsidR="00C114FF" w:rsidRPr="00E57A7D" w:rsidRDefault="006C78AB"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4147BFDE" w14:textId="6583B8A9" w:rsidR="006D6FE0" w:rsidRDefault="006D6FE0" w:rsidP="006D6FE0">
            <w:pPr>
              <w:rPr>
                <w:b/>
              </w:rPr>
            </w:pPr>
            <w:r w:rsidRPr="00ED5295">
              <w:rPr>
                <w:b/>
                <w:caps/>
                <w:color w:val="000000"/>
              </w:rPr>
              <w:t>Kartona kast</w:t>
            </w:r>
            <w:r w:rsidR="00C64979" w:rsidRPr="00C64979">
              <w:rPr>
                <w:b/>
                <w:caps/>
                <w:color w:val="000000"/>
              </w:rPr>
              <w:t>īt</w:t>
            </w:r>
            <w:r w:rsidRPr="00ED5295">
              <w:rPr>
                <w:b/>
                <w:caps/>
                <w:color w:val="000000"/>
              </w:rPr>
              <w:t>e</w:t>
            </w:r>
            <w:r>
              <w:rPr>
                <w:b/>
                <w:color w:val="000000"/>
              </w:rPr>
              <w:t xml:space="preserve"> </w:t>
            </w:r>
            <w:r>
              <w:rPr>
                <w:b/>
              </w:rPr>
              <w:t>(FLAKONI)</w:t>
            </w:r>
          </w:p>
          <w:p w14:paraId="5136F69E" w14:textId="0A36A385" w:rsidR="00C114FF" w:rsidRPr="00E57A7D" w:rsidRDefault="006D6FE0" w:rsidP="006D6FE0">
            <w:pPr>
              <w:tabs>
                <w:tab w:val="clear" w:pos="567"/>
              </w:tabs>
              <w:spacing w:line="240" w:lineRule="auto"/>
              <w:rPr>
                <w:szCs w:val="22"/>
              </w:rPr>
            </w:pPr>
            <w:r>
              <w:rPr>
                <w:b/>
                <w:bCs/>
              </w:rPr>
              <w:t>PET PLASTMASAS KAST</w:t>
            </w:r>
            <w:r w:rsidR="00C64979" w:rsidRPr="00C64979">
              <w:rPr>
                <w:b/>
                <w:bCs/>
              </w:rPr>
              <w:t>ĪT</w:t>
            </w:r>
            <w:r>
              <w:rPr>
                <w:b/>
                <w:bCs/>
              </w:rPr>
              <w:t>E (KAUSIŅI)</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6B22C228" w14:textId="3A953C6B" w:rsidR="00400101" w:rsidRPr="00E4492C" w:rsidRDefault="00400101" w:rsidP="00400101">
      <w:pPr>
        <w:rPr>
          <w:color w:val="000000"/>
          <w:szCs w:val="22"/>
        </w:rPr>
      </w:pPr>
      <w:proofErr w:type="spellStart"/>
      <w:r w:rsidRPr="005F4791">
        <w:rPr>
          <w:bCs/>
          <w:szCs w:val="22"/>
        </w:rPr>
        <w:t>Nobilis</w:t>
      </w:r>
      <w:proofErr w:type="spellEnd"/>
      <w:r w:rsidRPr="005F4791">
        <w:rPr>
          <w:bCs/>
          <w:szCs w:val="22"/>
        </w:rPr>
        <w:t xml:space="preserve"> Ma5+Clone 30</w:t>
      </w:r>
      <w:r w:rsidRPr="00C57B0B">
        <w:rPr>
          <w:b/>
          <w:szCs w:val="22"/>
        </w:rPr>
        <w:t xml:space="preserve"> </w:t>
      </w:r>
      <w:proofErr w:type="spellStart"/>
      <w:r w:rsidRPr="00ED5295">
        <w:t>liofilizāts</w:t>
      </w:r>
      <w:proofErr w:type="spellEnd"/>
      <w:r w:rsidRPr="00ED5295">
        <w:t xml:space="preserve"> </w:t>
      </w:r>
      <w:proofErr w:type="spellStart"/>
      <w:r w:rsidRPr="00ED5295">
        <w:t>okulonazālas</w:t>
      </w:r>
      <w:proofErr w:type="spellEnd"/>
      <w:r w:rsidRPr="00ED5295">
        <w:t xml:space="preserve"> suspensijas pagatavošanai/lietošanai dzeramajā ūdenī </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1E1B868F" w14:textId="3B5F8B6F" w:rsidR="000A5313" w:rsidRPr="00C51185" w:rsidRDefault="000A5313" w:rsidP="000A5313">
      <w:pPr>
        <w:tabs>
          <w:tab w:val="clear" w:pos="567"/>
        </w:tabs>
        <w:spacing w:line="240" w:lineRule="auto"/>
        <w:rPr>
          <w:iCs/>
          <w:szCs w:val="22"/>
        </w:rPr>
      </w:pPr>
      <w:r w:rsidRPr="00C51185">
        <w:rPr>
          <w:iCs/>
          <w:szCs w:val="22"/>
        </w:rPr>
        <w:t>Putnu infekciozā bronhīta vīruss (IBV), Masačūsetsas tip</w:t>
      </w:r>
      <w:r w:rsidR="006C0607">
        <w:rPr>
          <w:iCs/>
          <w:szCs w:val="22"/>
        </w:rPr>
        <w:t>s</w:t>
      </w:r>
      <w:r w:rsidRPr="00C51185">
        <w:rPr>
          <w:iCs/>
          <w:szCs w:val="22"/>
        </w:rPr>
        <w:t xml:space="preserve">, </w:t>
      </w:r>
      <w:r w:rsidR="00443284">
        <w:rPr>
          <w:iCs/>
          <w:szCs w:val="22"/>
        </w:rPr>
        <w:t xml:space="preserve">celms </w:t>
      </w:r>
      <w:r w:rsidRPr="00C51185">
        <w:rPr>
          <w:iCs/>
          <w:szCs w:val="22"/>
        </w:rPr>
        <w:t xml:space="preserve">Ma5, dzīvs: </w:t>
      </w:r>
      <w:r w:rsidRPr="00C51185">
        <w:rPr>
          <w:iCs/>
          <w:szCs w:val="22"/>
        </w:rPr>
        <w:tab/>
        <w:t>≥ 3,0 log</w:t>
      </w:r>
      <w:r w:rsidRPr="00C51185">
        <w:rPr>
          <w:iCs/>
          <w:szCs w:val="22"/>
          <w:vertAlign w:val="subscript"/>
        </w:rPr>
        <w:t>10</w:t>
      </w:r>
      <w:r w:rsidRPr="00C51185">
        <w:rPr>
          <w:iCs/>
          <w:szCs w:val="22"/>
        </w:rPr>
        <w:t> EID</w:t>
      </w:r>
      <w:r w:rsidRPr="00C51185">
        <w:rPr>
          <w:iCs/>
          <w:szCs w:val="22"/>
          <w:vertAlign w:val="subscript"/>
        </w:rPr>
        <w:t>50</w:t>
      </w:r>
      <w:r w:rsidR="009E1B5B">
        <w:rPr>
          <w:iCs/>
          <w:szCs w:val="22"/>
        </w:rPr>
        <w:t>;</w:t>
      </w:r>
    </w:p>
    <w:p w14:paraId="2105D50C" w14:textId="49319AD0" w:rsidR="000A5313" w:rsidRPr="00C51185" w:rsidRDefault="000A5313" w:rsidP="000A5313">
      <w:pPr>
        <w:tabs>
          <w:tab w:val="clear" w:pos="567"/>
        </w:tabs>
        <w:spacing w:line="240" w:lineRule="auto"/>
        <w:rPr>
          <w:iCs/>
          <w:szCs w:val="22"/>
        </w:rPr>
      </w:pPr>
      <w:r w:rsidRPr="00C51185">
        <w:rPr>
          <w:iCs/>
          <w:szCs w:val="22"/>
        </w:rPr>
        <w:t>Ņūkāslas slimības vīruss (</w:t>
      </w:r>
      <w:r w:rsidR="00E3476A">
        <w:rPr>
          <w:iCs/>
          <w:szCs w:val="22"/>
        </w:rPr>
        <w:t>NDV</w:t>
      </w:r>
      <w:r w:rsidRPr="00C51185">
        <w:rPr>
          <w:iCs/>
          <w:szCs w:val="22"/>
        </w:rPr>
        <w:t xml:space="preserve">), celms </w:t>
      </w:r>
      <w:proofErr w:type="spellStart"/>
      <w:r w:rsidRPr="00C51185">
        <w:rPr>
          <w:iCs/>
          <w:szCs w:val="22"/>
        </w:rPr>
        <w:t>Clone</w:t>
      </w:r>
      <w:proofErr w:type="spellEnd"/>
      <w:r w:rsidRPr="00C51185">
        <w:rPr>
          <w:iCs/>
          <w:szCs w:val="22"/>
        </w:rPr>
        <w:t xml:space="preserve"> 30, dzīvs: </w:t>
      </w:r>
      <w:r w:rsidRPr="00C51185">
        <w:rPr>
          <w:iCs/>
          <w:szCs w:val="22"/>
        </w:rPr>
        <w:tab/>
      </w:r>
      <w:r w:rsidR="006C0607">
        <w:rPr>
          <w:iCs/>
          <w:szCs w:val="22"/>
        </w:rPr>
        <w:tab/>
      </w:r>
      <w:r w:rsidR="006C0607">
        <w:rPr>
          <w:iCs/>
          <w:szCs w:val="22"/>
        </w:rPr>
        <w:tab/>
      </w:r>
      <w:r w:rsidR="006C0607">
        <w:rPr>
          <w:iCs/>
          <w:szCs w:val="22"/>
        </w:rPr>
        <w:tab/>
      </w:r>
      <w:r w:rsidR="00EA0411">
        <w:rPr>
          <w:iCs/>
          <w:szCs w:val="22"/>
        </w:rPr>
        <w:t xml:space="preserve">        </w:t>
      </w:r>
      <w:r w:rsidR="005F4791">
        <w:rPr>
          <w:iCs/>
          <w:szCs w:val="22"/>
        </w:rPr>
        <w:t xml:space="preserve">  </w:t>
      </w:r>
      <w:r w:rsidRPr="00C51185">
        <w:rPr>
          <w:iCs/>
          <w:szCs w:val="22"/>
        </w:rPr>
        <w:t>≥ 6,0 log</w:t>
      </w:r>
      <w:r w:rsidRPr="00C51185">
        <w:rPr>
          <w:iCs/>
          <w:szCs w:val="22"/>
          <w:vertAlign w:val="subscript"/>
        </w:rPr>
        <w:t>10</w:t>
      </w:r>
      <w:r w:rsidRPr="00C51185">
        <w:rPr>
          <w:iCs/>
          <w:szCs w:val="22"/>
        </w:rPr>
        <w:t> ELD</w:t>
      </w:r>
      <w:r w:rsidRPr="00C51185">
        <w:rPr>
          <w:iCs/>
          <w:szCs w:val="22"/>
          <w:vertAlign w:val="subscript"/>
        </w:rPr>
        <w:t>50</w:t>
      </w:r>
      <w:r w:rsidR="009E1B5B">
        <w:rPr>
          <w:iCs/>
          <w:szCs w:val="22"/>
        </w:rPr>
        <w:t>.</w:t>
      </w:r>
    </w:p>
    <w:p w14:paraId="2ED2601E" w14:textId="77777777" w:rsidR="007318FE" w:rsidRDefault="007318FE" w:rsidP="00A9226B">
      <w:pPr>
        <w:tabs>
          <w:tab w:val="clear" w:pos="567"/>
        </w:tabs>
        <w:spacing w:line="240" w:lineRule="auto"/>
        <w:rPr>
          <w:szCs w:val="22"/>
        </w:rPr>
      </w:pPr>
    </w:p>
    <w:p w14:paraId="422A59BE" w14:textId="77777777" w:rsidR="00B3779A" w:rsidRPr="00E57A7D" w:rsidRDefault="00B3779A"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3D5BC023" w14:textId="77777777" w:rsidR="00BC01E1" w:rsidRPr="00E4492C" w:rsidRDefault="00BC01E1" w:rsidP="00BC01E1">
      <w:pPr>
        <w:tabs>
          <w:tab w:val="clear" w:pos="567"/>
        </w:tabs>
        <w:spacing w:line="240" w:lineRule="auto"/>
      </w:pPr>
      <w:r>
        <w:t xml:space="preserve">10 x </w:t>
      </w:r>
      <w:r w:rsidRPr="00E4492C">
        <w:t>1000 devas</w:t>
      </w:r>
    </w:p>
    <w:p w14:paraId="03E6D975" w14:textId="77777777" w:rsidR="00BC01E1" w:rsidRPr="00E4492C" w:rsidRDefault="00BC01E1" w:rsidP="00BC01E1">
      <w:pPr>
        <w:tabs>
          <w:tab w:val="clear" w:pos="567"/>
        </w:tabs>
        <w:spacing w:line="240" w:lineRule="auto"/>
      </w:pPr>
      <w:r w:rsidRPr="00ED5295">
        <w:rPr>
          <w:highlight w:val="lightGray"/>
        </w:rPr>
        <w:t xml:space="preserve">10 x 2500 devas </w:t>
      </w:r>
    </w:p>
    <w:p w14:paraId="4A310FB5" w14:textId="77777777" w:rsidR="00BC01E1" w:rsidRPr="00ED5295" w:rsidRDefault="00BC01E1" w:rsidP="00BC01E1">
      <w:pPr>
        <w:rPr>
          <w:highlight w:val="lightGray"/>
        </w:rPr>
      </w:pPr>
      <w:r w:rsidRPr="00ED5295">
        <w:rPr>
          <w:highlight w:val="lightGray"/>
        </w:rPr>
        <w:t>6 x 1000 devas</w:t>
      </w:r>
    </w:p>
    <w:p w14:paraId="5734610E" w14:textId="77777777" w:rsidR="00BC01E1" w:rsidRPr="00ED5295" w:rsidRDefault="00BC01E1" w:rsidP="00BC01E1">
      <w:pPr>
        <w:rPr>
          <w:highlight w:val="lightGray"/>
        </w:rPr>
      </w:pPr>
      <w:r w:rsidRPr="00ED5295">
        <w:rPr>
          <w:highlight w:val="lightGray"/>
        </w:rPr>
        <w:t>6 x 2500 devas</w:t>
      </w:r>
    </w:p>
    <w:p w14:paraId="0F7C28CF" w14:textId="77777777" w:rsidR="00BC01E1" w:rsidRPr="00ED5295" w:rsidRDefault="00BC01E1" w:rsidP="00BC01E1">
      <w:pPr>
        <w:rPr>
          <w:highlight w:val="lightGray"/>
        </w:rPr>
      </w:pPr>
      <w:r w:rsidRPr="00ED5295">
        <w:rPr>
          <w:highlight w:val="lightGray"/>
        </w:rPr>
        <w:t>6 x 5000 devas</w:t>
      </w:r>
    </w:p>
    <w:p w14:paraId="2936550F" w14:textId="77777777" w:rsidR="00BC01E1" w:rsidRPr="00ED5295" w:rsidRDefault="00BC01E1" w:rsidP="00BC01E1">
      <w:pPr>
        <w:rPr>
          <w:highlight w:val="lightGray"/>
        </w:rPr>
      </w:pPr>
      <w:r w:rsidRPr="00ED5295">
        <w:rPr>
          <w:highlight w:val="lightGray"/>
        </w:rPr>
        <w:t>6 x 10000 devas</w:t>
      </w:r>
    </w:p>
    <w:p w14:paraId="2469DB58" w14:textId="77777777" w:rsidR="00BC01E1" w:rsidRPr="00ED5295" w:rsidRDefault="00BC01E1" w:rsidP="00BC01E1">
      <w:pPr>
        <w:rPr>
          <w:highlight w:val="lightGray"/>
        </w:rPr>
      </w:pPr>
      <w:r w:rsidRPr="00ED5295">
        <w:rPr>
          <w:highlight w:val="lightGray"/>
        </w:rPr>
        <w:t>12 x 1000 devas</w:t>
      </w:r>
    </w:p>
    <w:p w14:paraId="0C108FF8" w14:textId="77777777" w:rsidR="00BC01E1" w:rsidRPr="00ED5295" w:rsidRDefault="00BC01E1" w:rsidP="00BC01E1">
      <w:pPr>
        <w:rPr>
          <w:highlight w:val="lightGray"/>
        </w:rPr>
      </w:pPr>
      <w:r w:rsidRPr="00ED5295">
        <w:rPr>
          <w:highlight w:val="lightGray"/>
        </w:rPr>
        <w:t>12 x 2500 devas</w:t>
      </w:r>
    </w:p>
    <w:p w14:paraId="726FDE21" w14:textId="77777777" w:rsidR="00BC01E1" w:rsidRPr="00ED5295" w:rsidRDefault="00BC01E1" w:rsidP="00BC01E1">
      <w:pPr>
        <w:rPr>
          <w:highlight w:val="lightGray"/>
        </w:rPr>
      </w:pPr>
      <w:r w:rsidRPr="00ED5295">
        <w:rPr>
          <w:highlight w:val="lightGray"/>
        </w:rPr>
        <w:t>12 x 5000 devas</w:t>
      </w:r>
    </w:p>
    <w:p w14:paraId="48A98B4D" w14:textId="77777777" w:rsidR="00BC01E1" w:rsidRDefault="00BC01E1" w:rsidP="00BC01E1">
      <w:r w:rsidRPr="00ED5295">
        <w:rPr>
          <w:highlight w:val="lightGray"/>
        </w:rPr>
        <w:t>12 x 10000 devas</w:t>
      </w:r>
    </w:p>
    <w:p w14:paraId="22C7BB35" w14:textId="77777777" w:rsidR="00C114FF" w:rsidRDefault="00C114FF" w:rsidP="00A9226B">
      <w:pPr>
        <w:tabs>
          <w:tab w:val="clear" w:pos="567"/>
        </w:tabs>
        <w:spacing w:line="240" w:lineRule="auto"/>
        <w:rPr>
          <w:szCs w:val="22"/>
        </w:rPr>
      </w:pPr>
    </w:p>
    <w:p w14:paraId="777F0665" w14:textId="77777777" w:rsidR="00BC01E1" w:rsidRPr="00E57A7D" w:rsidRDefault="00BC01E1"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3FC31339" w14:textId="77777777" w:rsidR="000379C5" w:rsidRPr="00E4492C" w:rsidRDefault="000379C5" w:rsidP="000379C5">
      <w:pPr>
        <w:jc w:val="both"/>
        <w:rPr>
          <w:szCs w:val="22"/>
        </w:rPr>
      </w:pPr>
      <w:r w:rsidRPr="005F4791">
        <w:rPr>
          <w:szCs w:val="22"/>
        </w:rPr>
        <w:t>Vistas.</w:t>
      </w:r>
    </w:p>
    <w:p w14:paraId="4994F215" w14:textId="77777777" w:rsidR="00C114FF" w:rsidRDefault="00C114FF" w:rsidP="00A9226B">
      <w:pPr>
        <w:tabs>
          <w:tab w:val="clear" w:pos="567"/>
        </w:tabs>
        <w:spacing w:line="240" w:lineRule="auto"/>
        <w:rPr>
          <w:szCs w:val="22"/>
        </w:rPr>
      </w:pPr>
    </w:p>
    <w:p w14:paraId="68F4BC96" w14:textId="77777777" w:rsidR="000379C5" w:rsidRPr="00E57A7D" w:rsidRDefault="000379C5"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24481803" w14:textId="0F0D0B1C" w:rsidR="005B0A7E" w:rsidRPr="00C57B0B" w:rsidRDefault="005B0A7E" w:rsidP="005B0A7E">
      <w:pPr>
        <w:tabs>
          <w:tab w:val="clear" w:pos="567"/>
        </w:tabs>
        <w:spacing w:line="240" w:lineRule="auto"/>
        <w:rPr>
          <w:color w:val="000000"/>
        </w:rPr>
      </w:pPr>
      <w:proofErr w:type="spellStart"/>
      <w:r w:rsidRPr="00B8418A">
        <w:t>Okulonazālai</w:t>
      </w:r>
      <w:proofErr w:type="spellEnd"/>
      <w:r w:rsidRPr="00B8418A">
        <w:t xml:space="preserve"> lietošanai</w:t>
      </w:r>
      <w:r w:rsidR="009B523A" w:rsidRPr="00B8418A">
        <w:t xml:space="preserve"> (</w:t>
      </w:r>
      <w:r w:rsidR="005721C0" w:rsidRPr="00B8418A">
        <w:t>iesk</w:t>
      </w:r>
      <w:r w:rsidR="006C0607" w:rsidRPr="00B8418A">
        <w:t>aitot</w:t>
      </w:r>
      <w:r w:rsidR="005721C0" w:rsidRPr="00B8418A">
        <w:t xml:space="preserve"> izsmi</w:t>
      </w:r>
      <w:r w:rsidR="005F4791">
        <w:t>d</w:t>
      </w:r>
      <w:r w:rsidR="005721C0" w:rsidRPr="00B8418A">
        <w:t>zināšanu</w:t>
      </w:r>
      <w:r w:rsidR="009B523A" w:rsidRPr="00B8418A">
        <w:t>)</w:t>
      </w:r>
      <w:r w:rsidRPr="00B8418A">
        <w:t xml:space="preserve"> vai </w:t>
      </w:r>
      <w:r w:rsidR="00443284" w:rsidRPr="00B8418A">
        <w:t xml:space="preserve">lietošanai </w:t>
      </w:r>
      <w:r w:rsidRPr="00B8418A">
        <w:t>dzeramajā ūdenī.</w:t>
      </w:r>
      <w:r w:rsidRPr="00ED5295">
        <w:t xml:space="preserve"> </w:t>
      </w:r>
    </w:p>
    <w:p w14:paraId="3849694E" w14:textId="77777777" w:rsidR="00C114FF" w:rsidRDefault="00C114FF" w:rsidP="00A9226B">
      <w:pPr>
        <w:tabs>
          <w:tab w:val="clear" w:pos="567"/>
        </w:tabs>
        <w:spacing w:line="240" w:lineRule="auto"/>
        <w:rPr>
          <w:szCs w:val="22"/>
        </w:rPr>
      </w:pPr>
    </w:p>
    <w:p w14:paraId="5C78BEB3" w14:textId="77777777" w:rsidR="005B0A7E" w:rsidRPr="00E57A7D" w:rsidRDefault="005B0A7E"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61594FC2" w:rsidR="00C114FF" w:rsidRPr="00E57A7D" w:rsidRDefault="006C78AB" w:rsidP="00A9226B">
      <w:pPr>
        <w:tabs>
          <w:tab w:val="clear" w:pos="567"/>
        </w:tabs>
        <w:spacing w:line="240" w:lineRule="auto"/>
        <w:rPr>
          <w:szCs w:val="22"/>
        </w:rPr>
      </w:pPr>
      <w:r w:rsidRPr="00E57A7D">
        <w:t>Ierobežojumu periods:</w:t>
      </w:r>
      <w:r w:rsidR="00DB521F" w:rsidRPr="00DB521F">
        <w:t xml:space="preserve"> nulle 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58BE1F9F" w14:textId="77777777" w:rsidR="000118A7" w:rsidRDefault="000118A7" w:rsidP="00A9226B">
      <w:pPr>
        <w:tabs>
          <w:tab w:val="clear" w:pos="567"/>
        </w:tabs>
        <w:spacing w:line="240" w:lineRule="auto"/>
        <w:rPr>
          <w:szCs w:val="22"/>
        </w:rPr>
      </w:pPr>
    </w:p>
    <w:p w14:paraId="41104363" w14:textId="40930AC0" w:rsidR="001B26EB" w:rsidRPr="00E57A7D" w:rsidRDefault="000118A7" w:rsidP="00A9226B">
      <w:pPr>
        <w:tabs>
          <w:tab w:val="clear" w:pos="567"/>
        </w:tabs>
        <w:spacing w:line="240" w:lineRule="auto"/>
        <w:rPr>
          <w:szCs w:val="22"/>
        </w:rPr>
      </w:pPr>
      <w:r w:rsidRPr="000118A7">
        <w:rPr>
          <w:szCs w:val="22"/>
        </w:rPr>
        <w:t xml:space="preserve">Pēc </w:t>
      </w:r>
      <w:r w:rsidR="007674AE" w:rsidRPr="00E57A7D">
        <w:t>izšķīdināšanas</w:t>
      </w:r>
      <w:r w:rsidRPr="000118A7">
        <w:rPr>
          <w:szCs w:val="22"/>
        </w:rPr>
        <w:t xml:space="preserve"> izlietot 2 stundu laikā.</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lastRenderedPageBreak/>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1B996E57" w14:textId="77777777" w:rsidR="000118A7" w:rsidRPr="00E4492C" w:rsidRDefault="000118A7" w:rsidP="000118A7">
      <w:pPr>
        <w:tabs>
          <w:tab w:val="clear" w:pos="567"/>
        </w:tabs>
        <w:spacing w:line="240" w:lineRule="auto"/>
      </w:pPr>
      <w:r w:rsidRPr="00E4492C">
        <w:t>Uzglabāt ledusskapī.</w:t>
      </w:r>
    </w:p>
    <w:p w14:paraId="48AC43BB" w14:textId="77777777" w:rsidR="000118A7" w:rsidRPr="00ED5295" w:rsidRDefault="000118A7" w:rsidP="000118A7">
      <w:r w:rsidRPr="00ED5295">
        <w:t>Nesasaldēt.</w:t>
      </w:r>
    </w:p>
    <w:p w14:paraId="3BCBBC02" w14:textId="77777777" w:rsidR="00A827F0" w:rsidRPr="00ED5295" w:rsidRDefault="00A827F0" w:rsidP="00A827F0">
      <w:r w:rsidRPr="00ED5295">
        <w:t>Sargāt no gaismas.</w:t>
      </w:r>
    </w:p>
    <w:p w14:paraId="6A11402D" w14:textId="77777777" w:rsidR="00C114FF" w:rsidRPr="00E57A7D" w:rsidRDefault="00C114FF" w:rsidP="00A9226B">
      <w:pPr>
        <w:pStyle w:val="EndnoteText"/>
        <w:tabs>
          <w:tab w:val="clear" w:pos="567"/>
        </w:tabs>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6C81BEE8" w14:textId="77777777" w:rsidR="00494DAD" w:rsidRPr="00E4492C" w:rsidRDefault="00494DAD" w:rsidP="00494DAD">
      <w:pPr>
        <w:rPr>
          <w:rFonts w:eastAsia="PMingLiU"/>
        </w:rPr>
      </w:pPr>
      <w:proofErr w:type="spellStart"/>
      <w:r w:rsidRPr="00E4492C">
        <w:rPr>
          <w:rFonts w:eastAsia="PMingLiU"/>
        </w:rPr>
        <w:t>Intervet</w:t>
      </w:r>
      <w:proofErr w:type="spellEnd"/>
      <w:r w:rsidRPr="00E4492C">
        <w:rPr>
          <w:rFonts w:eastAsia="PMingLiU"/>
        </w:rPr>
        <w:t xml:space="preserve"> </w:t>
      </w:r>
      <w:proofErr w:type="spellStart"/>
      <w:r w:rsidRPr="00E4492C">
        <w:rPr>
          <w:rFonts w:eastAsia="PMingLiU"/>
        </w:rPr>
        <w:t>International</w:t>
      </w:r>
      <w:proofErr w:type="spellEnd"/>
      <w:r w:rsidRPr="00E4492C">
        <w:rPr>
          <w:rFonts w:eastAsia="PMingLiU"/>
        </w:rPr>
        <w:t xml:space="preserve"> B.V.</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A52F22E" w14:textId="77777777" w:rsidR="00494DAD" w:rsidRPr="00E4492C" w:rsidRDefault="00494DAD" w:rsidP="00494DAD">
      <w:pPr>
        <w:tabs>
          <w:tab w:val="clear" w:pos="567"/>
        </w:tabs>
        <w:spacing w:line="240" w:lineRule="auto"/>
        <w:rPr>
          <w:szCs w:val="22"/>
        </w:rPr>
      </w:pPr>
      <w:r>
        <w:rPr>
          <w:szCs w:val="22"/>
        </w:rPr>
        <w:t>V/NRP/95/0165</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bookmarkStart w:id="13" w:name="_Hlk173148041"/>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5609DB93" w:rsidR="00C114FF" w:rsidRPr="00232836" w:rsidRDefault="005721C0" w:rsidP="00232836">
      <w:pPr>
        <w:pBdr>
          <w:top w:val="single" w:sz="4" w:space="1" w:color="auto"/>
          <w:left w:val="single" w:sz="4" w:space="4" w:color="auto"/>
          <w:bottom w:val="single" w:sz="4" w:space="1" w:color="auto"/>
          <w:right w:val="single" w:sz="4" w:space="4" w:color="auto"/>
        </w:pBdr>
        <w:spacing w:line="240" w:lineRule="auto"/>
        <w:rPr>
          <w:b/>
          <w:caps/>
          <w:color w:val="000000"/>
        </w:rPr>
      </w:pPr>
      <w:r>
        <w:rPr>
          <w:b/>
          <w:caps/>
        </w:rPr>
        <w:t>stikla</w:t>
      </w:r>
      <w:r w:rsidR="00232836" w:rsidRPr="00ED5295">
        <w:rPr>
          <w:b/>
          <w:caps/>
        </w:rPr>
        <w:t xml:space="preserve"> </w:t>
      </w:r>
      <w:r w:rsidR="00232836" w:rsidRPr="00ED5295">
        <w:rPr>
          <w:b/>
          <w:caps/>
          <w:color w:val="000000"/>
        </w:rPr>
        <w:t>Flakon</w:t>
      </w:r>
      <w:r w:rsidR="00232836">
        <w:rPr>
          <w:b/>
          <w:caps/>
          <w:color w:val="000000"/>
        </w:rPr>
        <w:t>I</w:t>
      </w:r>
      <w:r w:rsidR="00795942">
        <w:rPr>
          <w:b/>
          <w:caps/>
          <w:color w:val="000000"/>
        </w:rPr>
        <w:t xml:space="preserve"> </w:t>
      </w:r>
      <w:r w:rsidR="00795942" w:rsidRPr="00795942">
        <w:rPr>
          <w:b/>
          <w:caps/>
          <w:color w:val="000000"/>
        </w:rPr>
        <w:t xml:space="preserve">(10 </w:t>
      </w:r>
      <w:r w:rsidR="00535F45" w:rsidRPr="00795942">
        <w:rPr>
          <w:b/>
          <w:color w:val="000000"/>
        </w:rPr>
        <w:t>ml</w:t>
      </w:r>
      <w:r w:rsidR="00795942" w:rsidRPr="00795942">
        <w:rPr>
          <w:b/>
          <w:caps/>
          <w:color w:val="000000"/>
        </w:rPr>
        <w:t>)</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76729977" w14:textId="5D548F0A" w:rsidR="00E60A95" w:rsidRDefault="00834FA5" w:rsidP="00834FA5">
      <w:pPr>
        <w:tabs>
          <w:tab w:val="clear" w:pos="567"/>
        </w:tabs>
        <w:spacing w:line="240" w:lineRule="auto"/>
        <w:rPr>
          <w:bCs/>
          <w:szCs w:val="22"/>
        </w:rPr>
      </w:pPr>
      <w:proofErr w:type="spellStart"/>
      <w:r w:rsidRPr="005F4791">
        <w:rPr>
          <w:bCs/>
          <w:szCs w:val="22"/>
        </w:rPr>
        <w:t>Nobilis</w:t>
      </w:r>
      <w:proofErr w:type="spellEnd"/>
      <w:r w:rsidRPr="005F4791">
        <w:rPr>
          <w:bCs/>
          <w:szCs w:val="22"/>
        </w:rPr>
        <w:t xml:space="preserve"> Ma5+Clone 30</w:t>
      </w:r>
    </w:p>
    <w:p w14:paraId="1B794668" w14:textId="134F6133" w:rsidR="00834FA5" w:rsidRPr="00834FA5" w:rsidRDefault="00834FA5" w:rsidP="00834FA5">
      <w:pPr>
        <w:tabs>
          <w:tab w:val="clear" w:pos="567"/>
        </w:tabs>
        <w:spacing w:line="240" w:lineRule="auto"/>
        <w:rPr>
          <w:szCs w:val="22"/>
        </w:rPr>
      </w:pPr>
      <w:r w:rsidRPr="00834FA5">
        <w:rPr>
          <w:szCs w:val="22"/>
        </w:rPr>
        <w:t xml:space="preserve"> </w:t>
      </w:r>
    </w:p>
    <w:p w14:paraId="3FC13417" w14:textId="4B097D8F" w:rsidR="00C114FF" w:rsidRPr="00E57A7D" w:rsidRDefault="00E60A95" w:rsidP="00A9226B">
      <w:pPr>
        <w:tabs>
          <w:tab w:val="clear" w:pos="567"/>
        </w:tabs>
        <w:spacing w:line="240" w:lineRule="auto"/>
        <w:rPr>
          <w:szCs w:val="22"/>
        </w:rPr>
      </w:pPr>
      <w:r w:rsidRPr="00E60A95">
        <w:rPr>
          <w:noProof/>
          <w:szCs w:val="22"/>
          <w:lang w:eastAsia="lv-LV"/>
        </w:rPr>
        <w:drawing>
          <wp:inline distT="0" distB="0" distL="0" distR="0" wp14:anchorId="4622BFD9" wp14:editId="6B0963FE">
            <wp:extent cx="563329" cy="586409"/>
            <wp:effectExtent l="0" t="0" r="8255" b="4445"/>
            <wp:docPr id="1" name="Picture 1" descr="A black silhouette of a chick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ilhouette of a chicke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3329" cy="586409"/>
                    </a:xfrm>
                    <a:prstGeom prst="rect">
                      <a:avLst/>
                    </a:prstGeom>
                    <a:noFill/>
                    <a:ln>
                      <a:noFill/>
                    </a:ln>
                  </pic:spPr>
                </pic:pic>
              </a:graphicData>
            </a:graphic>
          </wp:inline>
        </w:drawing>
      </w:r>
    </w:p>
    <w:p w14:paraId="71F826C0" w14:textId="77777777" w:rsidR="00C114FF" w:rsidRDefault="00C114FF" w:rsidP="00A9226B">
      <w:pPr>
        <w:tabs>
          <w:tab w:val="clear" w:pos="567"/>
        </w:tabs>
        <w:spacing w:line="240" w:lineRule="auto"/>
        <w:rPr>
          <w:szCs w:val="22"/>
        </w:rPr>
      </w:pPr>
    </w:p>
    <w:p w14:paraId="7F50C131" w14:textId="77777777" w:rsidR="00E60A95" w:rsidRPr="00E57A7D" w:rsidRDefault="00E60A95"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5C5B555D" w14:textId="77777777" w:rsidR="00A62893" w:rsidRPr="00E4492C" w:rsidRDefault="00A62893" w:rsidP="00A62893">
      <w:pPr>
        <w:tabs>
          <w:tab w:val="clear" w:pos="567"/>
        </w:tabs>
        <w:spacing w:line="240" w:lineRule="auto"/>
        <w:rPr>
          <w:color w:val="000000"/>
        </w:rPr>
      </w:pPr>
      <w:bookmarkStart w:id="14" w:name="_Hlk84420819"/>
      <w:r w:rsidRPr="00E4492C">
        <w:rPr>
          <w:color w:val="000000"/>
        </w:rPr>
        <w:t>1000 devas</w:t>
      </w:r>
    </w:p>
    <w:p w14:paraId="36E6B963" w14:textId="77777777" w:rsidR="00A62893" w:rsidRPr="00E4492C" w:rsidRDefault="00A62893" w:rsidP="00A62893">
      <w:pPr>
        <w:tabs>
          <w:tab w:val="clear" w:pos="567"/>
        </w:tabs>
        <w:spacing w:line="240" w:lineRule="auto"/>
        <w:rPr>
          <w:color w:val="000000"/>
        </w:rPr>
      </w:pPr>
      <w:r w:rsidRPr="00ED5295">
        <w:rPr>
          <w:color w:val="000000"/>
          <w:highlight w:val="lightGray"/>
        </w:rPr>
        <w:t>2500 devas</w:t>
      </w:r>
    </w:p>
    <w:p w14:paraId="4BA6E2E5" w14:textId="77777777" w:rsidR="00A62893" w:rsidRDefault="00A62893" w:rsidP="00194342">
      <w:pPr>
        <w:jc w:val="both"/>
        <w:rPr>
          <w:szCs w:val="22"/>
        </w:rPr>
      </w:pPr>
    </w:p>
    <w:p w14:paraId="4586B45C" w14:textId="3DFCFC29" w:rsidR="00194342" w:rsidRPr="00D14FCB" w:rsidRDefault="00194342" w:rsidP="00194342">
      <w:pPr>
        <w:jc w:val="both"/>
        <w:rPr>
          <w:szCs w:val="22"/>
        </w:rPr>
      </w:pPr>
      <w:r>
        <w:rPr>
          <w:szCs w:val="22"/>
        </w:rPr>
        <w:t>IBV Ma5</w:t>
      </w:r>
      <w:r w:rsidRPr="00E4492C">
        <w:rPr>
          <w:szCs w:val="22"/>
        </w:rPr>
        <w:t xml:space="preserve"> </w:t>
      </w:r>
      <w:r>
        <w:rPr>
          <w:szCs w:val="22"/>
        </w:rPr>
        <w:t xml:space="preserve"> </w:t>
      </w:r>
      <w:r>
        <w:rPr>
          <w:szCs w:val="22"/>
        </w:rPr>
        <w:tab/>
      </w:r>
      <w:r>
        <w:rPr>
          <w:szCs w:val="22"/>
        </w:rPr>
        <w:tab/>
        <w:t>≥</w:t>
      </w:r>
      <w:r w:rsidR="00E4724D">
        <w:rPr>
          <w:szCs w:val="22"/>
        </w:rPr>
        <w:t xml:space="preserve"> </w:t>
      </w:r>
      <w:r w:rsidRPr="00E4492C">
        <w:rPr>
          <w:szCs w:val="22"/>
        </w:rPr>
        <w:t>3,0 log</w:t>
      </w:r>
      <w:r w:rsidRPr="00E4492C">
        <w:rPr>
          <w:szCs w:val="22"/>
          <w:vertAlign w:val="subscript"/>
        </w:rPr>
        <w:t>10</w:t>
      </w:r>
      <w:r w:rsidRPr="00E4492C">
        <w:rPr>
          <w:szCs w:val="22"/>
        </w:rPr>
        <w:t xml:space="preserve"> </w:t>
      </w:r>
      <w:r w:rsidRPr="00C15523">
        <w:rPr>
          <w:szCs w:val="22"/>
        </w:rPr>
        <w:t>EID</w:t>
      </w:r>
      <w:r w:rsidRPr="00C15523">
        <w:rPr>
          <w:szCs w:val="22"/>
          <w:vertAlign w:val="subscript"/>
        </w:rPr>
        <w:t>50</w:t>
      </w:r>
      <w:r>
        <w:rPr>
          <w:szCs w:val="22"/>
        </w:rPr>
        <w:t>,</w:t>
      </w:r>
    </w:p>
    <w:p w14:paraId="5BC20517" w14:textId="77777777" w:rsidR="00194342" w:rsidRDefault="00194342" w:rsidP="00194342">
      <w:pPr>
        <w:jc w:val="both"/>
        <w:rPr>
          <w:szCs w:val="22"/>
        </w:rPr>
      </w:pPr>
      <w:r>
        <w:rPr>
          <w:szCs w:val="22"/>
        </w:rPr>
        <w:t xml:space="preserve">NDV </w:t>
      </w:r>
      <w:proofErr w:type="spellStart"/>
      <w:r w:rsidRPr="00E4492C">
        <w:rPr>
          <w:szCs w:val="22"/>
        </w:rPr>
        <w:t>Clone</w:t>
      </w:r>
      <w:proofErr w:type="spellEnd"/>
      <w:r w:rsidRPr="00E4492C">
        <w:rPr>
          <w:szCs w:val="22"/>
        </w:rPr>
        <w:t xml:space="preserve"> 30 </w:t>
      </w:r>
      <w:r>
        <w:rPr>
          <w:szCs w:val="22"/>
        </w:rPr>
        <w:t xml:space="preserve">    </w:t>
      </w:r>
      <w:r>
        <w:rPr>
          <w:szCs w:val="22"/>
        </w:rPr>
        <w:tab/>
        <w:t>≥</w:t>
      </w:r>
      <w:r w:rsidRPr="00E4492C">
        <w:rPr>
          <w:szCs w:val="22"/>
        </w:rPr>
        <w:t xml:space="preserve"> 6,0 log</w:t>
      </w:r>
      <w:r w:rsidRPr="00E4492C">
        <w:rPr>
          <w:szCs w:val="22"/>
          <w:vertAlign w:val="subscript"/>
        </w:rPr>
        <w:t>10</w:t>
      </w:r>
      <w:r w:rsidRPr="00E4492C">
        <w:rPr>
          <w:szCs w:val="22"/>
        </w:rPr>
        <w:t xml:space="preserve"> ELD</w:t>
      </w:r>
      <w:r w:rsidRPr="00E4492C">
        <w:rPr>
          <w:szCs w:val="22"/>
          <w:vertAlign w:val="subscript"/>
        </w:rPr>
        <w:t>50</w:t>
      </w:r>
      <w:r>
        <w:rPr>
          <w:szCs w:val="22"/>
        </w:rPr>
        <w:t>.</w:t>
      </w:r>
    </w:p>
    <w:bookmarkEnd w:id="14"/>
    <w:p w14:paraId="6753C307" w14:textId="77777777" w:rsidR="00C114FF" w:rsidRDefault="00C114FF" w:rsidP="00A9226B">
      <w:pPr>
        <w:tabs>
          <w:tab w:val="clear" w:pos="567"/>
        </w:tabs>
        <w:spacing w:line="240" w:lineRule="auto"/>
        <w:rPr>
          <w:szCs w:val="22"/>
        </w:rPr>
      </w:pPr>
    </w:p>
    <w:p w14:paraId="7B9C1B04" w14:textId="77777777" w:rsidR="00194342" w:rsidRPr="00E57A7D" w:rsidRDefault="00194342"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76EE01BF" w14:textId="77777777" w:rsidR="00F40449" w:rsidRPr="00E57A7D" w:rsidRDefault="00F40449" w:rsidP="00C40CFF">
      <w:pPr>
        <w:rPr>
          <w:szCs w:val="22"/>
        </w:rPr>
      </w:pPr>
    </w:p>
    <w:p w14:paraId="79EBA777" w14:textId="77777777" w:rsidR="00C114FF" w:rsidRDefault="006C78AB" w:rsidP="00E74050">
      <w:pPr>
        <w:tabs>
          <w:tab w:val="clear" w:pos="567"/>
        </w:tabs>
        <w:spacing w:line="240" w:lineRule="auto"/>
      </w:pPr>
      <w:r w:rsidRPr="00E57A7D">
        <w:br w:type="page"/>
      </w:r>
      <w:bookmarkEnd w:id="13"/>
    </w:p>
    <w:p w14:paraId="7BED206D" w14:textId="77777777" w:rsidR="001C4B1F" w:rsidRPr="008E37A2" w:rsidRDefault="001C4B1F" w:rsidP="001C4B1F">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5301E158" w14:textId="77777777" w:rsidR="001C4B1F" w:rsidRPr="00E57A7D" w:rsidRDefault="001C4B1F" w:rsidP="001C4B1F">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A2ECE9B" w14:textId="2CB63803" w:rsidR="001C4B1F" w:rsidRPr="00E57A7D" w:rsidRDefault="003E05AB" w:rsidP="001C4B1F">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3E05AB">
        <w:rPr>
          <w:b/>
          <w:szCs w:val="22"/>
        </w:rPr>
        <w:t>KAUSIŅI</w:t>
      </w:r>
    </w:p>
    <w:p w14:paraId="40B8B76C" w14:textId="77777777" w:rsidR="001C4B1F" w:rsidRPr="00E57A7D" w:rsidRDefault="001C4B1F" w:rsidP="001C4B1F">
      <w:pPr>
        <w:tabs>
          <w:tab w:val="clear" w:pos="567"/>
        </w:tabs>
        <w:spacing w:line="240" w:lineRule="auto"/>
        <w:rPr>
          <w:szCs w:val="22"/>
        </w:rPr>
      </w:pPr>
    </w:p>
    <w:p w14:paraId="09617D09" w14:textId="77777777" w:rsidR="001C4B1F" w:rsidRPr="00E57A7D" w:rsidRDefault="001C4B1F" w:rsidP="001C4B1F">
      <w:pPr>
        <w:pStyle w:val="Style2"/>
      </w:pPr>
      <w:r w:rsidRPr="00E57A7D">
        <w:t>1.</w:t>
      </w:r>
      <w:r w:rsidRPr="00E57A7D">
        <w:tab/>
        <w:t>VETERINĀRO ZĀĻU NOSAUKUMS</w:t>
      </w:r>
    </w:p>
    <w:p w14:paraId="3DE734FD" w14:textId="77777777" w:rsidR="001C4B1F" w:rsidRPr="00E57A7D" w:rsidRDefault="001C4B1F" w:rsidP="001C4B1F">
      <w:pPr>
        <w:tabs>
          <w:tab w:val="clear" w:pos="567"/>
        </w:tabs>
        <w:spacing w:line="240" w:lineRule="auto"/>
        <w:rPr>
          <w:szCs w:val="22"/>
        </w:rPr>
      </w:pPr>
    </w:p>
    <w:p w14:paraId="5F3E3B18" w14:textId="4ECBDD44" w:rsidR="003E05AB" w:rsidRPr="008839CE" w:rsidRDefault="003E05AB" w:rsidP="003E05AB">
      <w:pPr>
        <w:rPr>
          <w:bCs/>
        </w:rPr>
      </w:pPr>
      <w:proofErr w:type="spellStart"/>
      <w:r w:rsidRPr="005F4791">
        <w:rPr>
          <w:bCs/>
          <w:szCs w:val="22"/>
        </w:rPr>
        <w:t>Nobilis</w:t>
      </w:r>
      <w:proofErr w:type="spellEnd"/>
      <w:r w:rsidRPr="005F4791">
        <w:rPr>
          <w:bCs/>
          <w:szCs w:val="22"/>
        </w:rPr>
        <w:t xml:space="preserve"> Ma5+Clone 30</w:t>
      </w:r>
    </w:p>
    <w:p w14:paraId="716DFEDA" w14:textId="3ECFF0FB" w:rsidR="003E05AB" w:rsidRPr="00E4492C" w:rsidRDefault="003E05AB" w:rsidP="003E05AB">
      <w:pPr>
        <w:jc w:val="both"/>
        <w:rPr>
          <w:color w:val="000000"/>
          <w:szCs w:val="22"/>
        </w:rPr>
      </w:pPr>
    </w:p>
    <w:p w14:paraId="23D6EA0F" w14:textId="4A5CA154" w:rsidR="003E05AB" w:rsidRDefault="003E05AB" w:rsidP="003E05AB">
      <w:pPr>
        <w:tabs>
          <w:tab w:val="clear" w:pos="567"/>
        </w:tabs>
        <w:spacing w:line="240" w:lineRule="auto"/>
        <w:rPr>
          <w:color w:val="000000"/>
        </w:rPr>
      </w:pPr>
      <w:r>
        <w:rPr>
          <w:noProof/>
          <w:lang w:eastAsia="lv-LV"/>
        </w:rPr>
        <w:drawing>
          <wp:anchor distT="0" distB="0" distL="114300" distR="114300" simplePos="0" relativeHeight="251659264" behindDoc="0" locked="0" layoutInCell="1" allowOverlap="1" wp14:anchorId="1F42C2F7" wp14:editId="3F40A00C">
            <wp:simplePos x="0" y="0"/>
            <wp:positionH relativeFrom="column">
              <wp:posOffset>63889</wp:posOffset>
            </wp:positionH>
            <wp:positionV relativeFrom="paragraph">
              <wp:posOffset>2052</wp:posOffset>
            </wp:positionV>
            <wp:extent cx="618007" cy="643328"/>
            <wp:effectExtent l="0" t="0" r="0" b="4445"/>
            <wp:wrapNone/>
            <wp:docPr id="2018444982" name="Picture 1" descr="A silhouette of a chick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444982" name="Picture 1" descr="A silhouette of a chicke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007" cy="643328"/>
                    </a:xfrm>
                    <a:prstGeom prst="rect">
                      <a:avLst/>
                    </a:prstGeom>
                    <a:noFill/>
                  </pic:spPr>
                </pic:pic>
              </a:graphicData>
            </a:graphic>
            <wp14:sizeRelH relativeFrom="page">
              <wp14:pctWidth>0</wp14:pctWidth>
            </wp14:sizeRelH>
            <wp14:sizeRelV relativeFrom="page">
              <wp14:pctHeight>0</wp14:pctHeight>
            </wp14:sizeRelV>
          </wp:anchor>
        </w:drawing>
      </w:r>
    </w:p>
    <w:p w14:paraId="06DDF47B" w14:textId="77777777" w:rsidR="003E05AB" w:rsidRDefault="003E05AB" w:rsidP="003E05AB">
      <w:pPr>
        <w:tabs>
          <w:tab w:val="clear" w:pos="567"/>
        </w:tabs>
        <w:spacing w:line="240" w:lineRule="auto"/>
        <w:rPr>
          <w:color w:val="000000"/>
        </w:rPr>
      </w:pPr>
    </w:p>
    <w:p w14:paraId="0BF8BA8D" w14:textId="77777777" w:rsidR="003E05AB" w:rsidRDefault="003E05AB" w:rsidP="003E05AB">
      <w:pPr>
        <w:tabs>
          <w:tab w:val="clear" w:pos="567"/>
        </w:tabs>
        <w:spacing w:line="240" w:lineRule="auto"/>
        <w:rPr>
          <w:color w:val="000000"/>
        </w:rPr>
      </w:pPr>
    </w:p>
    <w:p w14:paraId="6019589C" w14:textId="77777777" w:rsidR="003E05AB" w:rsidRDefault="003E05AB" w:rsidP="003E05AB">
      <w:pPr>
        <w:tabs>
          <w:tab w:val="clear" w:pos="567"/>
        </w:tabs>
        <w:spacing w:line="240" w:lineRule="auto"/>
        <w:rPr>
          <w:color w:val="000000"/>
        </w:rPr>
      </w:pPr>
    </w:p>
    <w:p w14:paraId="1E75AEE6" w14:textId="77777777" w:rsidR="003E05AB" w:rsidRDefault="003E05AB" w:rsidP="001C4B1F">
      <w:pPr>
        <w:tabs>
          <w:tab w:val="clear" w:pos="567"/>
        </w:tabs>
        <w:spacing w:line="240" w:lineRule="auto"/>
        <w:rPr>
          <w:szCs w:val="22"/>
        </w:rPr>
      </w:pPr>
    </w:p>
    <w:p w14:paraId="16862302" w14:textId="77777777" w:rsidR="003E05AB" w:rsidRPr="00E57A7D" w:rsidRDefault="003E05AB" w:rsidP="001C4B1F">
      <w:pPr>
        <w:tabs>
          <w:tab w:val="clear" w:pos="567"/>
        </w:tabs>
        <w:spacing w:line="240" w:lineRule="auto"/>
        <w:rPr>
          <w:szCs w:val="22"/>
        </w:rPr>
      </w:pPr>
    </w:p>
    <w:p w14:paraId="1A450748" w14:textId="77777777" w:rsidR="001C4B1F" w:rsidRPr="00E57A7D" w:rsidRDefault="001C4B1F" w:rsidP="001C4B1F">
      <w:pPr>
        <w:pStyle w:val="Style2"/>
      </w:pPr>
      <w:r w:rsidRPr="00E57A7D">
        <w:t>2.</w:t>
      </w:r>
      <w:r w:rsidRPr="00E57A7D">
        <w:tab/>
        <w:t>AKTĪVO VIELU KVANTITATĪVIE DATI</w:t>
      </w:r>
    </w:p>
    <w:p w14:paraId="65351FC8" w14:textId="77777777" w:rsidR="001C4B1F" w:rsidRPr="00E57A7D" w:rsidRDefault="001C4B1F" w:rsidP="001C4B1F">
      <w:pPr>
        <w:tabs>
          <w:tab w:val="clear" w:pos="567"/>
        </w:tabs>
        <w:spacing w:line="240" w:lineRule="auto"/>
        <w:rPr>
          <w:szCs w:val="22"/>
        </w:rPr>
      </w:pPr>
    </w:p>
    <w:p w14:paraId="5B4ACB53" w14:textId="77777777" w:rsidR="006C6EBD" w:rsidRPr="00ED5295" w:rsidRDefault="006C6EBD" w:rsidP="006C6EBD">
      <w:r>
        <w:t xml:space="preserve">1000 </w:t>
      </w:r>
      <w:r w:rsidRPr="00ED5295">
        <w:t xml:space="preserve">devas (6-100 lodītes) </w:t>
      </w:r>
    </w:p>
    <w:p w14:paraId="5F671641" w14:textId="77777777" w:rsidR="006C6EBD" w:rsidRPr="00ED5295" w:rsidRDefault="006C6EBD" w:rsidP="006C6EBD">
      <w:pPr>
        <w:rPr>
          <w:highlight w:val="lightGray"/>
        </w:rPr>
      </w:pPr>
      <w:r w:rsidRPr="00ED5295">
        <w:rPr>
          <w:highlight w:val="lightGray"/>
        </w:rPr>
        <w:t>2500 devas (6-100 lodītes)</w:t>
      </w:r>
    </w:p>
    <w:p w14:paraId="10CD930F" w14:textId="77777777" w:rsidR="006C6EBD" w:rsidRPr="00ED5295" w:rsidRDefault="006C6EBD" w:rsidP="006C6EBD">
      <w:pPr>
        <w:rPr>
          <w:highlight w:val="lightGray"/>
        </w:rPr>
      </w:pPr>
      <w:r w:rsidRPr="00ED5295">
        <w:rPr>
          <w:highlight w:val="lightGray"/>
        </w:rPr>
        <w:t xml:space="preserve">5000 devas (6-100 lodītes) </w:t>
      </w:r>
    </w:p>
    <w:p w14:paraId="398F58F4" w14:textId="77777777" w:rsidR="006C6EBD" w:rsidRPr="00ED5295" w:rsidRDefault="006C6EBD" w:rsidP="006C6EBD">
      <w:r w:rsidRPr="00ED5295">
        <w:rPr>
          <w:highlight w:val="lightGray"/>
        </w:rPr>
        <w:t>10000 devas (6-400 lodītes)</w:t>
      </w:r>
      <w:r w:rsidRPr="00ED5295">
        <w:t xml:space="preserve"> </w:t>
      </w:r>
    </w:p>
    <w:p w14:paraId="2F9752A8" w14:textId="77777777" w:rsidR="006C6EBD" w:rsidRDefault="006C6EBD" w:rsidP="006C6EBD">
      <w:pPr>
        <w:jc w:val="both"/>
        <w:rPr>
          <w:szCs w:val="22"/>
        </w:rPr>
      </w:pPr>
    </w:p>
    <w:p w14:paraId="493EA4D9" w14:textId="23F60D7C" w:rsidR="006C6EBD" w:rsidRPr="00D14FCB" w:rsidRDefault="006C6EBD" w:rsidP="006C6EBD">
      <w:pPr>
        <w:jc w:val="both"/>
        <w:rPr>
          <w:szCs w:val="22"/>
        </w:rPr>
      </w:pPr>
      <w:r>
        <w:rPr>
          <w:szCs w:val="22"/>
        </w:rPr>
        <w:t>Dzīvs IB</w:t>
      </w:r>
      <w:r w:rsidR="008839CE">
        <w:rPr>
          <w:szCs w:val="22"/>
        </w:rPr>
        <w:t>V</w:t>
      </w:r>
      <w:r>
        <w:rPr>
          <w:szCs w:val="22"/>
        </w:rPr>
        <w:t>, Ma5</w:t>
      </w:r>
    </w:p>
    <w:p w14:paraId="0346EA6F" w14:textId="34D416DD" w:rsidR="006C6EBD" w:rsidRDefault="006C6EBD" w:rsidP="006C6EBD">
      <w:pPr>
        <w:jc w:val="both"/>
        <w:rPr>
          <w:szCs w:val="22"/>
        </w:rPr>
      </w:pPr>
      <w:r>
        <w:rPr>
          <w:szCs w:val="22"/>
        </w:rPr>
        <w:t>Dzīvs ND</w:t>
      </w:r>
      <w:r w:rsidR="008839CE">
        <w:rPr>
          <w:szCs w:val="22"/>
        </w:rPr>
        <w:t>V</w:t>
      </w:r>
      <w:r>
        <w:rPr>
          <w:szCs w:val="22"/>
        </w:rPr>
        <w:t xml:space="preserve">, </w:t>
      </w:r>
      <w:proofErr w:type="spellStart"/>
      <w:r w:rsidRPr="00E4492C">
        <w:rPr>
          <w:szCs w:val="22"/>
        </w:rPr>
        <w:t>Clone</w:t>
      </w:r>
      <w:proofErr w:type="spellEnd"/>
      <w:r w:rsidRPr="00E4492C">
        <w:rPr>
          <w:szCs w:val="22"/>
        </w:rPr>
        <w:t xml:space="preserve"> 30</w:t>
      </w:r>
    </w:p>
    <w:p w14:paraId="42113890" w14:textId="77777777" w:rsidR="001C4B1F" w:rsidRDefault="001C4B1F" w:rsidP="001C4B1F">
      <w:pPr>
        <w:tabs>
          <w:tab w:val="clear" w:pos="567"/>
        </w:tabs>
        <w:spacing w:line="240" w:lineRule="auto"/>
        <w:rPr>
          <w:szCs w:val="22"/>
        </w:rPr>
      </w:pPr>
    </w:p>
    <w:p w14:paraId="497767ED" w14:textId="77777777" w:rsidR="004A4581" w:rsidRPr="00E57A7D" w:rsidRDefault="004A4581" w:rsidP="001C4B1F">
      <w:pPr>
        <w:tabs>
          <w:tab w:val="clear" w:pos="567"/>
        </w:tabs>
        <w:spacing w:line="240" w:lineRule="auto"/>
        <w:rPr>
          <w:szCs w:val="22"/>
        </w:rPr>
      </w:pPr>
    </w:p>
    <w:p w14:paraId="29B3BE49" w14:textId="77777777" w:rsidR="001C4B1F" w:rsidRPr="00E57A7D" w:rsidRDefault="001C4B1F" w:rsidP="001C4B1F">
      <w:pPr>
        <w:pStyle w:val="Style2"/>
      </w:pPr>
      <w:r w:rsidRPr="00E57A7D">
        <w:t>3.</w:t>
      </w:r>
      <w:r w:rsidRPr="00E57A7D">
        <w:tab/>
        <w:t>SĒRIJAS NUMURS</w:t>
      </w:r>
    </w:p>
    <w:p w14:paraId="6F97C56B" w14:textId="77777777" w:rsidR="001C4B1F" w:rsidRPr="00E57A7D" w:rsidRDefault="001C4B1F" w:rsidP="001C4B1F">
      <w:pPr>
        <w:tabs>
          <w:tab w:val="clear" w:pos="567"/>
        </w:tabs>
        <w:spacing w:line="240" w:lineRule="auto"/>
        <w:rPr>
          <w:szCs w:val="22"/>
        </w:rPr>
      </w:pPr>
    </w:p>
    <w:p w14:paraId="2C7D7DFA" w14:textId="77777777" w:rsidR="001C4B1F" w:rsidRPr="00E57A7D" w:rsidRDefault="001C4B1F" w:rsidP="001C4B1F">
      <w:pPr>
        <w:rPr>
          <w:szCs w:val="22"/>
        </w:rPr>
      </w:pPr>
      <w:proofErr w:type="spellStart"/>
      <w:r>
        <w:t>Lot</w:t>
      </w:r>
      <w:proofErr w:type="spellEnd"/>
      <w:r w:rsidRPr="00E57A7D">
        <w:t xml:space="preserve"> {numurs}</w:t>
      </w:r>
    </w:p>
    <w:p w14:paraId="6556AD12" w14:textId="77777777" w:rsidR="001C4B1F" w:rsidRPr="00E57A7D" w:rsidRDefault="001C4B1F" w:rsidP="001C4B1F">
      <w:pPr>
        <w:tabs>
          <w:tab w:val="clear" w:pos="567"/>
        </w:tabs>
        <w:spacing w:line="240" w:lineRule="auto"/>
        <w:rPr>
          <w:szCs w:val="22"/>
        </w:rPr>
      </w:pPr>
    </w:p>
    <w:p w14:paraId="493A6FCB" w14:textId="77777777" w:rsidR="001C4B1F" w:rsidRPr="00E57A7D" w:rsidRDefault="001C4B1F" w:rsidP="001C4B1F">
      <w:pPr>
        <w:tabs>
          <w:tab w:val="clear" w:pos="567"/>
        </w:tabs>
        <w:spacing w:line="240" w:lineRule="auto"/>
        <w:rPr>
          <w:szCs w:val="22"/>
        </w:rPr>
      </w:pPr>
    </w:p>
    <w:p w14:paraId="61DF99EF" w14:textId="77777777" w:rsidR="001C4B1F" w:rsidRPr="00E57A7D" w:rsidRDefault="001C4B1F" w:rsidP="001C4B1F">
      <w:pPr>
        <w:pStyle w:val="Style2"/>
      </w:pPr>
      <w:r w:rsidRPr="00E57A7D">
        <w:t>4.</w:t>
      </w:r>
      <w:r w:rsidRPr="00E57A7D">
        <w:tab/>
        <w:t>DERĪGUMA TERMIŅŠ</w:t>
      </w:r>
    </w:p>
    <w:p w14:paraId="5A2141D6" w14:textId="77777777" w:rsidR="001C4B1F" w:rsidRPr="00E57A7D" w:rsidRDefault="001C4B1F" w:rsidP="001C4B1F">
      <w:pPr>
        <w:tabs>
          <w:tab w:val="clear" w:pos="567"/>
        </w:tabs>
        <w:spacing w:line="240" w:lineRule="auto"/>
        <w:rPr>
          <w:szCs w:val="22"/>
        </w:rPr>
      </w:pPr>
    </w:p>
    <w:p w14:paraId="48E78AAE" w14:textId="77777777" w:rsidR="001C4B1F" w:rsidRPr="00E57A7D" w:rsidRDefault="001C4B1F" w:rsidP="001C4B1F">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75C00A2D" w14:textId="77777777" w:rsidR="001C4B1F" w:rsidRPr="00E57A7D" w:rsidRDefault="001C4B1F" w:rsidP="001C4B1F">
      <w:pPr>
        <w:rPr>
          <w:szCs w:val="22"/>
        </w:rPr>
      </w:pPr>
    </w:p>
    <w:p w14:paraId="300029A1" w14:textId="63535FCD" w:rsidR="001C4B1F" w:rsidRPr="00E57A7D" w:rsidRDefault="001C4B1F" w:rsidP="001C4B1F">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57D5903F" w14:textId="7780439D" w:rsidR="00A95EE0" w:rsidRPr="004E0496" w:rsidRDefault="00A95EE0" w:rsidP="00A95EE0">
      <w:pPr>
        <w:jc w:val="both"/>
        <w:rPr>
          <w:rFonts w:ascii="CG Times" w:hAnsi="CG Times"/>
        </w:rPr>
      </w:pPr>
      <w:proofErr w:type="spellStart"/>
      <w:r w:rsidRPr="005F4791">
        <w:rPr>
          <w:bCs/>
          <w:szCs w:val="22"/>
        </w:rPr>
        <w:t>Nobilis</w:t>
      </w:r>
      <w:proofErr w:type="spellEnd"/>
      <w:r w:rsidRPr="005F4791">
        <w:rPr>
          <w:bCs/>
          <w:szCs w:val="22"/>
        </w:rPr>
        <w:t xml:space="preserve"> Ma5+Clone 30</w:t>
      </w:r>
      <w:r w:rsidRPr="00486C11">
        <w:rPr>
          <w:b/>
          <w:szCs w:val="22"/>
        </w:rPr>
        <w:t xml:space="preserve"> </w:t>
      </w:r>
      <w:proofErr w:type="spellStart"/>
      <w:r w:rsidRPr="004E0496">
        <w:rPr>
          <w:rFonts w:ascii="CG Times" w:hAnsi="CG Times"/>
        </w:rPr>
        <w:t>liofiliz</w:t>
      </w:r>
      <w:r w:rsidRPr="004E0496">
        <w:rPr>
          <w:rFonts w:ascii="CG Times" w:hAnsi="CG Times" w:hint="eastAsia"/>
        </w:rPr>
        <w:t>ā</w:t>
      </w:r>
      <w:r w:rsidRPr="004E0496">
        <w:rPr>
          <w:rFonts w:ascii="CG Times" w:hAnsi="CG Times"/>
        </w:rPr>
        <w:t>ts</w:t>
      </w:r>
      <w:proofErr w:type="spellEnd"/>
      <w:r w:rsidRPr="004E0496">
        <w:rPr>
          <w:rFonts w:ascii="CG Times" w:hAnsi="CG Times"/>
        </w:rPr>
        <w:t xml:space="preserve"> </w:t>
      </w:r>
      <w:proofErr w:type="spellStart"/>
      <w:r w:rsidRPr="004E0496">
        <w:rPr>
          <w:rFonts w:ascii="CG Times" w:hAnsi="CG Times"/>
        </w:rPr>
        <w:t>okulonaz</w:t>
      </w:r>
      <w:r w:rsidRPr="004E0496">
        <w:rPr>
          <w:rFonts w:ascii="CG Times" w:hAnsi="CG Times" w:hint="eastAsia"/>
        </w:rPr>
        <w:t>ā</w:t>
      </w:r>
      <w:r w:rsidRPr="004E0496">
        <w:rPr>
          <w:rFonts w:ascii="CG Times" w:hAnsi="CG Times"/>
        </w:rPr>
        <w:t>las</w:t>
      </w:r>
      <w:proofErr w:type="spellEnd"/>
      <w:r w:rsidRPr="004E0496">
        <w:rPr>
          <w:rFonts w:ascii="CG Times" w:hAnsi="CG Times"/>
        </w:rPr>
        <w:t xml:space="preserve"> suspensijas pagatavošanai/lietošanai dzeramaj</w:t>
      </w:r>
      <w:r w:rsidRPr="004E0496">
        <w:rPr>
          <w:rFonts w:ascii="CG Times" w:hAnsi="CG Times" w:hint="eastAsia"/>
        </w:rPr>
        <w:t>ā</w:t>
      </w:r>
      <w:r w:rsidRPr="004E0496">
        <w:rPr>
          <w:rFonts w:ascii="CG Times" w:hAnsi="CG Times"/>
        </w:rPr>
        <w:t xml:space="preserve"> </w:t>
      </w:r>
      <w:r w:rsidRPr="004E0496">
        <w:rPr>
          <w:rFonts w:ascii="CG Times" w:hAnsi="CG Times" w:hint="eastAsia"/>
        </w:rPr>
        <w:t>ū</w:t>
      </w:r>
      <w:r w:rsidRPr="004E0496">
        <w:rPr>
          <w:rFonts w:ascii="CG Times" w:hAnsi="CG Times"/>
        </w:rPr>
        <w:t>den</w:t>
      </w:r>
      <w:r w:rsidRPr="004E0496">
        <w:rPr>
          <w:rFonts w:ascii="CG Times" w:hAnsi="CG Times" w:hint="eastAsia"/>
        </w:rPr>
        <w:t>ī</w:t>
      </w:r>
      <w:r w:rsidRPr="004E0496">
        <w:rPr>
          <w:rFonts w:ascii="CG Times" w:hAnsi="CG Times"/>
        </w:rPr>
        <w:t xml:space="preserve"> vist</w:t>
      </w:r>
      <w:r w:rsidRPr="004E0496">
        <w:rPr>
          <w:rFonts w:ascii="CG Times" w:hAnsi="CG Times" w:hint="eastAsia"/>
        </w:rPr>
        <w:t>ā</w:t>
      </w:r>
      <w:r w:rsidRPr="004E0496">
        <w:rPr>
          <w:rFonts w:ascii="CG Times" w:hAnsi="CG Times"/>
        </w:rPr>
        <w:t xml:space="preserve">m </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743B0E9E" w14:textId="0EAEC4B1" w:rsidR="00CC5946" w:rsidRPr="004E0496" w:rsidRDefault="00140D91" w:rsidP="00CC5946">
      <w:pPr>
        <w:tabs>
          <w:tab w:val="left" w:pos="2160"/>
        </w:tabs>
        <w:suppressAutoHyphens/>
        <w:jc w:val="both"/>
        <w:rPr>
          <w:rFonts w:ascii="CG Times" w:hAnsi="CG Times"/>
          <w:spacing w:val="-3"/>
        </w:rPr>
      </w:pPr>
      <w:r>
        <w:t>Katra</w:t>
      </w:r>
      <w:r w:rsidR="00CC5946" w:rsidRPr="004E0496">
        <w:t xml:space="preserve"> izšķīdinātas vakcīnas deva satur</w:t>
      </w:r>
      <w:r w:rsidR="00CC5946" w:rsidRPr="004E0496">
        <w:rPr>
          <w:rFonts w:ascii="CG Times" w:hAnsi="CG Times"/>
          <w:spacing w:val="-3"/>
        </w:rPr>
        <w:t>:</w:t>
      </w:r>
    </w:p>
    <w:p w14:paraId="18ACC062" w14:textId="77777777" w:rsidR="00CC5946" w:rsidRPr="00486C11" w:rsidRDefault="00CC5946" w:rsidP="00CC5946">
      <w:pPr>
        <w:jc w:val="both"/>
        <w:rPr>
          <w:szCs w:val="22"/>
        </w:rPr>
      </w:pPr>
    </w:p>
    <w:p w14:paraId="365D222E" w14:textId="77777777" w:rsidR="00CC5946" w:rsidRPr="00486C11" w:rsidRDefault="00CC5946" w:rsidP="00CC5946">
      <w:pPr>
        <w:jc w:val="both"/>
        <w:rPr>
          <w:b/>
          <w:szCs w:val="22"/>
        </w:rPr>
      </w:pPr>
      <w:r w:rsidRPr="00486C11">
        <w:rPr>
          <w:b/>
          <w:szCs w:val="22"/>
        </w:rPr>
        <w:t>Aktīvās vielas:</w:t>
      </w:r>
    </w:p>
    <w:p w14:paraId="4E074B35" w14:textId="1A233CE6" w:rsidR="005172E2" w:rsidRPr="00C51185" w:rsidRDefault="005172E2" w:rsidP="005172E2">
      <w:pPr>
        <w:tabs>
          <w:tab w:val="clear" w:pos="567"/>
        </w:tabs>
        <w:spacing w:line="240" w:lineRule="auto"/>
        <w:rPr>
          <w:iCs/>
          <w:szCs w:val="22"/>
        </w:rPr>
      </w:pPr>
      <w:r w:rsidRPr="00C51185">
        <w:rPr>
          <w:iCs/>
          <w:szCs w:val="22"/>
        </w:rPr>
        <w:t>Putnu infekciozā bronhīta vīruss (IBV), Masačūsetsas tip</w:t>
      </w:r>
      <w:r w:rsidR="006C0607">
        <w:rPr>
          <w:iCs/>
          <w:szCs w:val="22"/>
        </w:rPr>
        <w:t>s</w:t>
      </w:r>
      <w:r w:rsidRPr="00C51185">
        <w:rPr>
          <w:iCs/>
          <w:szCs w:val="22"/>
        </w:rPr>
        <w:t xml:space="preserve">, </w:t>
      </w:r>
      <w:r w:rsidR="00AC28ED">
        <w:rPr>
          <w:iCs/>
          <w:szCs w:val="22"/>
        </w:rPr>
        <w:t xml:space="preserve">celms </w:t>
      </w:r>
      <w:r w:rsidRPr="00C51185">
        <w:rPr>
          <w:iCs/>
          <w:szCs w:val="22"/>
        </w:rPr>
        <w:t xml:space="preserve">Ma5, dzīvs: </w:t>
      </w:r>
      <w:r w:rsidR="005F4791">
        <w:rPr>
          <w:iCs/>
          <w:szCs w:val="22"/>
        </w:rPr>
        <w:t xml:space="preserve">       </w:t>
      </w:r>
      <w:r w:rsidRPr="00C51185">
        <w:rPr>
          <w:iCs/>
          <w:szCs w:val="22"/>
        </w:rPr>
        <w:t>≥ 3,0 log</w:t>
      </w:r>
      <w:r w:rsidRPr="00C51185">
        <w:rPr>
          <w:iCs/>
          <w:szCs w:val="22"/>
          <w:vertAlign w:val="subscript"/>
        </w:rPr>
        <w:t>10</w:t>
      </w:r>
      <w:r w:rsidRPr="00C51185">
        <w:rPr>
          <w:iCs/>
          <w:szCs w:val="22"/>
        </w:rPr>
        <w:t> EID</w:t>
      </w:r>
      <w:r w:rsidRPr="00C51185">
        <w:rPr>
          <w:iCs/>
          <w:szCs w:val="22"/>
          <w:vertAlign w:val="subscript"/>
        </w:rPr>
        <w:t>50</w:t>
      </w:r>
      <w:r w:rsidRPr="00C51185">
        <w:rPr>
          <w:iCs/>
          <w:szCs w:val="22"/>
        </w:rPr>
        <w:t>*</w:t>
      </w:r>
    </w:p>
    <w:p w14:paraId="08DD05C0" w14:textId="1CD9A0FE" w:rsidR="005172E2" w:rsidRPr="00C51185" w:rsidRDefault="005172E2" w:rsidP="005172E2">
      <w:pPr>
        <w:tabs>
          <w:tab w:val="clear" w:pos="567"/>
        </w:tabs>
        <w:spacing w:line="240" w:lineRule="auto"/>
        <w:rPr>
          <w:iCs/>
          <w:szCs w:val="22"/>
        </w:rPr>
      </w:pPr>
      <w:r w:rsidRPr="00C51185">
        <w:rPr>
          <w:iCs/>
          <w:szCs w:val="22"/>
        </w:rPr>
        <w:t>Ņūkāslas slimības vīruss (</w:t>
      </w:r>
      <w:r w:rsidR="00A90C2F">
        <w:rPr>
          <w:iCs/>
          <w:szCs w:val="22"/>
        </w:rPr>
        <w:t>NDV</w:t>
      </w:r>
      <w:r w:rsidRPr="00C51185">
        <w:rPr>
          <w:iCs/>
          <w:szCs w:val="22"/>
        </w:rPr>
        <w:t xml:space="preserve">), celms </w:t>
      </w:r>
      <w:proofErr w:type="spellStart"/>
      <w:r w:rsidRPr="00C51185">
        <w:rPr>
          <w:iCs/>
          <w:szCs w:val="22"/>
        </w:rPr>
        <w:t>Clone</w:t>
      </w:r>
      <w:proofErr w:type="spellEnd"/>
      <w:r w:rsidRPr="00C51185">
        <w:rPr>
          <w:iCs/>
          <w:szCs w:val="22"/>
        </w:rPr>
        <w:t xml:space="preserve"> 30, dzīvs: </w:t>
      </w:r>
      <w:r w:rsidRPr="00C51185">
        <w:rPr>
          <w:iCs/>
          <w:szCs w:val="22"/>
        </w:rPr>
        <w:tab/>
      </w:r>
      <w:r w:rsidR="006C0607">
        <w:rPr>
          <w:iCs/>
          <w:szCs w:val="22"/>
        </w:rPr>
        <w:tab/>
      </w:r>
      <w:r w:rsidR="006C0607">
        <w:rPr>
          <w:iCs/>
          <w:szCs w:val="22"/>
        </w:rPr>
        <w:tab/>
      </w:r>
      <w:r w:rsidR="008266DC">
        <w:rPr>
          <w:iCs/>
          <w:szCs w:val="22"/>
        </w:rPr>
        <w:t xml:space="preserve">                   </w:t>
      </w:r>
      <w:r w:rsidRPr="00C51185">
        <w:rPr>
          <w:iCs/>
          <w:szCs w:val="22"/>
        </w:rPr>
        <w:t>≥ 6,0 log</w:t>
      </w:r>
      <w:r w:rsidRPr="00C51185">
        <w:rPr>
          <w:iCs/>
          <w:szCs w:val="22"/>
          <w:vertAlign w:val="subscript"/>
        </w:rPr>
        <w:t>10</w:t>
      </w:r>
      <w:r w:rsidRPr="00C51185">
        <w:rPr>
          <w:iCs/>
          <w:szCs w:val="22"/>
        </w:rPr>
        <w:t> ELD</w:t>
      </w:r>
      <w:r w:rsidRPr="00C51185">
        <w:rPr>
          <w:iCs/>
          <w:szCs w:val="22"/>
          <w:vertAlign w:val="subscript"/>
        </w:rPr>
        <w:t>50</w:t>
      </w:r>
      <w:r w:rsidRPr="00C51185">
        <w:rPr>
          <w:iCs/>
          <w:szCs w:val="22"/>
        </w:rPr>
        <w:t>**</w:t>
      </w:r>
    </w:p>
    <w:p w14:paraId="32ED0DAC" w14:textId="77777777" w:rsidR="00055541" w:rsidRPr="00A4282E" w:rsidRDefault="00055541" w:rsidP="00055541">
      <w:pPr>
        <w:tabs>
          <w:tab w:val="clear" w:pos="567"/>
        </w:tabs>
        <w:spacing w:line="240" w:lineRule="auto"/>
        <w:rPr>
          <w:iCs/>
          <w:szCs w:val="22"/>
          <w:vertAlign w:val="subscript"/>
        </w:rPr>
      </w:pPr>
    </w:p>
    <w:p w14:paraId="7146665A" w14:textId="2D2D51EE" w:rsidR="005172E2" w:rsidRPr="00004965" w:rsidRDefault="005172E2" w:rsidP="005172E2">
      <w:pPr>
        <w:tabs>
          <w:tab w:val="clear" w:pos="567"/>
        </w:tabs>
        <w:spacing w:line="240" w:lineRule="auto"/>
        <w:rPr>
          <w:iCs/>
          <w:szCs w:val="22"/>
        </w:rPr>
      </w:pPr>
      <w:r w:rsidRPr="00004965">
        <w:rPr>
          <w:iCs/>
          <w:szCs w:val="22"/>
        </w:rPr>
        <w:t>* EID</w:t>
      </w:r>
      <w:r w:rsidRPr="00004965">
        <w:rPr>
          <w:iCs/>
          <w:szCs w:val="22"/>
          <w:vertAlign w:val="subscript"/>
        </w:rPr>
        <w:t>50</w:t>
      </w:r>
      <w:r w:rsidR="005F4791">
        <w:rPr>
          <w:iCs/>
          <w:szCs w:val="22"/>
        </w:rPr>
        <w:t>:</w:t>
      </w:r>
      <w:r w:rsidRPr="00004965">
        <w:rPr>
          <w:iCs/>
          <w:szCs w:val="22"/>
        </w:rPr>
        <w:t xml:space="preserve"> 50% embrijus inficējošā deva</w:t>
      </w:r>
      <w:r w:rsidR="005F4791">
        <w:rPr>
          <w:iCs/>
          <w:szCs w:val="22"/>
        </w:rPr>
        <w:t>.</w:t>
      </w:r>
    </w:p>
    <w:p w14:paraId="34D180EF" w14:textId="3EACDEDE" w:rsidR="005172E2" w:rsidRPr="00004965" w:rsidRDefault="005172E2" w:rsidP="005172E2">
      <w:pPr>
        <w:tabs>
          <w:tab w:val="clear" w:pos="567"/>
        </w:tabs>
        <w:spacing w:line="240" w:lineRule="auto"/>
        <w:rPr>
          <w:iCs/>
          <w:szCs w:val="22"/>
        </w:rPr>
      </w:pPr>
      <w:r w:rsidRPr="00004965">
        <w:rPr>
          <w:iCs/>
          <w:szCs w:val="22"/>
        </w:rPr>
        <w:t>** ELD</w:t>
      </w:r>
      <w:r w:rsidRPr="00004965">
        <w:rPr>
          <w:iCs/>
          <w:szCs w:val="22"/>
          <w:vertAlign w:val="subscript"/>
        </w:rPr>
        <w:t>50</w:t>
      </w:r>
      <w:r w:rsidR="005F4791">
        <w:rPr>
          <w:iCs/>
          <w:szCs w:val="22"/>
        </w:rPr>
        <w:t xml:space="preserve">: 50% </w:t>
      </w:r>
      <w:r w:rsidRPr="00004965">
        <w:rPr>
          <w:iCs/>
          <w:szCs w:val="22"/>
        </w:rPr>
        <w:t>embrij</w:t>
      </w:r>
      <w:r w:rsidR="005F4791">
        <w:rPr>
          <w:iCs/>
          <w:szCs w:val="22"/>
        </w:rPr>
        <w:t>u</w:t>
      </w:r>
      <w:r w:rsidRPr="00004965">
        <w:rPr>
          <w:iCs/>
          <w:szCs w:val="22"/>
        </w:rPr>
        <w:t xml:space="preserve"> letālā deva</w:t>
      </w:r>
      <w:r w:rsidR="005F4791">
        <w:rPr>
          <w:iCs/>
          <w:szCs w:val="22"/>
        </w:rPr>
        <w:t>.</w:t>
      </w:r>
    </w:p>
    <w:p w14:paraId="5B4EC88E" w14:textId="77777777" w:rsidR="00CC5946" w:rsidRPr="00486C11" w:rsidRDefault="00CC5946" w:rsidP="00CC5946">
      <w:pPr>
        <w:jc w:val="both"/>
        <w:rPr>
          <w:szCs w:val="22"/>
        </w:rPr>
      </w:pPr>
    </w:p>
    <w:p w14:paraId="7870E598" w14:textId="5C8CFBED" w:rsidR="00CC5946" w:rsidRPr="004E0496" w:rsidRDefault="00CC5946" w:rsidP="00CC5946">
      <w:pPr>
        <w:jc w:val="both"/>
        <w:rPr>
          <w:bCs/>
        </w:rPr>
      </w:pPr>
      <w:proofErr w:type="spellStart"/>
      <w:r w:rsidRPr="004E0496">
        <w:rPr>
          <w:bCs/>
        </w:rPr>
        <w:t>Liofilizāts</w:t>
      </w:r>
      <w:proofErr w:type="spellEnd"/>
      <w:r w:rsidR="00140D91">
        <w:rPr>
          <w:bCs/>
        </w:rPr>
        <w:t>:</w:t>
      </w:r>
    </w:p>
    <w:p w14:paraId="1E24FBA5" w14:textId="31484590" w:rsidR="00CC5946" w:rsidRPr="004E0496" w:rsidRDefault="00CC5946" w:rsidP="00CC5946">
      <w:pPr>
        <w:jc w:val="both"/>
      </w:pPr>
      <w:r w:rsidRPr="004E0496">
        <w:t>Flakoni: balta/pelēkbalta granula.</w:t>
      </w:r>
    </w:p>
    <w:p w14:paraId="0BD6B380" w14:textId="138085EF" w:rsidR="00CC5946" w:rsidRPr="004E0496" w:rsidRDefault="00CC5946" w:rsidP="00CC5946">
      <w:pPr>
        <w:jc w:val="both"/>
      </w:pPr>
      <w:r w:rsidRPr="004E0496">
        <w:t>Kausiņi: baltas/pelēkbaltas, galvenokārt</w:t>
      </w:r>
      <w:r w:rsidR="00AC28ED">
        <w:t>,</w:t>
      </w:r>
      <w:r w:rsidRPr="004E0496">
        <w:t xml:space="preserve"> sfēr</w:t>
      </w:r>
      <w:r w:rsidR="00AC28ED">
        <w:t>iskas</w:t>
      </w:r>
      <w:r w:rsidRPr="004E0496">
        <w:t xml:space="preserve"> formas lodītes.</w:t>
      </w:r>
    </w:p>
    <w:p w14:paraId="46B9CED6" w14:textId="77777777" w:rsidR="00C114FF" w:rsidRDefault="00C114FF" w:rsidP="00A9226B">
      <w:pPr>
        <w:tabs>
          <w:tab w:val="clear" w:pos="567"/>
        </w:tabs>
        <w:spacing w:line="240" w:lineRule="auto"/>
        <w:rPr>
          <w:szCs w:val="22"/>
        </w:rPr>
      </w:pPr>
    </w:p>
    <w:p w14:paraId="1A90DBE9" w14:textId="77777777" w:rsidR="00CC5946" w:rsidRPr="00E57A7D" w:rsidRDefault="00CC5946"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52D9B6A7" w14:textId="20327110" w:rsidR="00D3281B" w:rsidRPr="00486C11" w:rsidRDefault="00D3281B" w:rsidP="00D3281B">
      <w:pPr>
        <w:jc w:val="both"/>
        <w:rPr>
          <w:szCs w:val="22"/>
        </w:rPr>
      </w:pPr>
      <w:r w:rsidRPr="00691DC9">
        <w:rPr>
          <w:szCs w:val="22"/>
        </w:rPr>
        <w:t>Vistas</w:t>
      </w:r>
      <w:r w:rsidRPr="00691DC9">
        <w:rPr>
          <w:color w:val="000000"/>
          <w:szCs w:val="22"/>
        </w:rPr>
        <w:t>.</w:t>
      </w:r>
    </w:p>
    <w:p w14:paraId="11398AC0" w14:textId="77777777" w:rsidR="00C114FF" w:rsidRDefault="00C114FF" w:rsidP="00A9226B">
      <w:pPr>
        <w:tabs>
          <w:tab w:val="clear" w:pos="567"/>
        </w:tabs>
        <w:spacing w:line="240" w:lineRule="auto"/>
        <w:rPr>
          <w:szCs w:val="22"/>
        </w:rPr>
      </w:pPr>
    </w:p>
    <w:p w14:paraId="5EAE5CF4" w14:textId="77777777" w:rsidR="00D3281B" w:rsidRPr="00E57A7D" w:rsidRDefault="00D3281B"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3E34293C" w14:textId="5F000CC2" w:rsidR="00CB3AB6" w:rsidRPr="00A773A2" w:rsidRDefault="004745CD" w:rsidP="00CB3AB6">
      <w:pPr>
        <w:tabs>
          <w:tab w:val="clear" w:pos="567"/>
        </w:tabs>
        <w:spacing w:line="240" w:lineRule="auto"/>
        <w:rPr>
          <w:szCs w:val="22"/>
        </w:rPr>
      </w:pPr>
      <w:r>
        <w:rPr>
          <w:szCs w:val="22"/>
        </w:rPr>
        <w:t>Vistu aktīvai i</w:t>
      </w:r>
      <w:r w:rsidR="00CB3AB6" w:rsidRPr="00A773A2">
        <w:rPr>
          <w:szCs w:val="22"/>
        </w:rPr>
        <w:t xml:space="preserve">munizācijai pret Masačūsetsas tipa vai seroloģiski radniecīgu tipu infekciozo bronhītu un pret Ņūkāslas slimību. </w:t>
      </w:r>
    </w:p>
    <w:p w14:paraId="3CCE170C" w14:textId="77777777" w:rsidR="002E67B8" w:rsidRDefault="002E67B8" w:rsidP="002E67B8">
      <w:pPr>
        <w:tabs>
          <w:tab w:val="clear" w:pos="567"/>
        </w:tabs>
        <w:spacing w:line="240" w:lineRule="auto"/>
        <w:rPr>
          <w:szCs w:val="22"/>
        </w:rPr>
      </w:pPr>
    </w:p>
    <w:p w14:paraId="7CC74EC4" w14:textId="77777777" w:rsidR="00CB3AB6" w:rsidRPr="009B1410" w:rsidRDefault="00CB3AB6" w:rsidP="00CB3AB6">
      <w:pPr>
        <w:tabs>
          <w:tab w:val="clear" w:pos="567"/>
        </w:tabs>
        <w:spacing w:line="240" w:lineRule="auto"/>
        <w:rPr>
          <w:szCs w:val="22"/>
        </w:rPr>
      </w:pPr>
      <w:r>
        <w:rPr>
          <w:szCs w:val="22"/>
        </w:rPr>
        <w:t>Imunitātes iestāšanās: 3 nedēļas</w:t>
      </w:r>
      <w:r w:rsidRPr="009B1410">
        <w:rPr>
          <w:szCs w:val="22"/>
        </w:rPr>
        <w:t>.</w:t>
      </w:r>
    </w:p>
    <w:p w14:paraId="0525A1A1" w14:textId="77777777" w:rsidR="00CB3AB6" w:rsidRPr="006414D3" w:rsidRDefault="00CB3AB6" w:rsidP="00CB3AB6">
      <w:pPr>
        <w:tabs>
          <w:tab w:val="clear" w:pos="567"/>
        </w:tabs>
        <w:spacing w:line="240" w:lineRule="auto"/>
        <w:rPr>
          <w:szCs w:val="22"/>
        </w:rPr>
      </w:pPr>
      <w:r>
        <w:rPr>
          <w:szCs w:val="22"/>
        </w:rPr>
        <w:t>Imunitātes ilgums: 6 nedēļas.</w:t>
      </w:r>
    </w:p>
    <w:p w14:paraId="5872ACD1" w14:textId="77777777" w:rsidR="00C114FF" w:rsidRDefault="00C114FF" w:rsidP="00A9226B">
      <w:pPr>
        <w:tabs>
          <w:tab w:val="clear" w:pos="567"/>
        </w:tabs>
        <w:spacing w:line="240" w:lineRule="auto"/>
        <w:rPr>
          <w:szCs w:val="22"/>
        </w:rPr>
      </w:pPr>
    </w:p>
    <w:p w14:paraId="7CAD2822" w14:textId="77777777" w:rsidR="001E462B" w:rsidRPr="00E57A7D" w:rsidRDefault="001E462B"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3E91F84B" w14:textId="77777777" w:rsidR="00310019" w:rsidRDefault="00310019" w:rsidP="00310019">
      <w:pPr>
        <w:jc w:val="both"/>
        <w:rPr>
          <w:szCs w:val="22"/>
        </w:rPr>
      </w:pPr>
    </w:p>
    <w:p w14:paraId="75A8249D" w14:textId="1296CF0E" w:rsidR="00310019" w:rsidRPr="00486C11" w:rsidRDefault="00310019" w:rsidP="00310019">
      <w:pPr>
        <w:jc w:val="both"/>
        <w:rPr>
          <w:szCs w:val="22"/>
        </w:rPr>
      </w:pPr>
      <w:r w:rsidRPr="00486C11">
        <w:rPr>
          <w:szCs w:val="22"/>
        </w:rPr>
        <w:t>Nav.</w:t>
      </w:r>
    </w:p>
    <w:p w14:paraId="76CB0550" w14:textId="77777777" w:rsidR="00C114FF" w:rsidRPr="00E57A7D" w:rsidRDefault="00C114FF" w:rsidP="00A9226B">
      <w:pPr>
        <w:tabs>
          <w:tab w:val="clear" w:pos="567"/>
        </w:tabs>
        <w:spacing w:line="240" w:lineRule="auto"/>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07C409BF"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70FE1F34" w14:textId="77777777" w:rsidR="00167450" w:rsidRPr="00E57A7D" w:rsidRDefault="00167450" w:rsidP="00167450">
      <w:pPr>
        <w:tabs>
          <w:tab w:val="clear" w:pos="567"/>
        </w:tabs>
        <w:spacing w:line="240" w:lineRule="auto"/>
        <w:rPr>
          <w:szCs w:val="22"/>
        </w:rPr>
      </w:pPr>
      <w:r w:rsidRPr="00E57A7D">
        <w:t xml:space="preserve">Vakcinēt tikai </w:t>
      </w:r>
      <w:r>
        <w:t xml:space="preserve">klīniski </w:t>
      </w:r>
      <w:r w:rsidRPr="00E57A7D">
        <w:t>veselus dzīvniekus.</w:t>
      </w:r>
    </w:p>
    <w:p w14:paraId="62CD6935" w14:textId="77777777" w:rsidR="00F354C5" w:rsidRPr="00E57A7D" w:rsidRDefault="00F354C5" w:rsidP="00F354C5">
      <w:pPr>
        <w:tabs>
          <w:tab w:val="clear" w:pos="567"/>
        </w:tabs>
        <w:spacing w:line="240" w:lineRule="auto"/>
        <w:rPr>
          <w:szCs w:val="22"/>
        </w:rPr>
      </w:pPr>
    </w:p>
    <w:p w14:paraId="7D4A0AC4" w14:textId="6FED1AD1"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26BAE263" w14:textId="6D5DBFA9" w:rsidR="00CB3AB6" w:rsidRPr="00F07F79" w:rsidRDefault="00CB3AB6" w:rsidP="00CB3AB6">
      <w:pPr>
        <w:tabs>
          <w:tab w:val="clear" w:pos="567"/>
        </w:tabs>
        <w:spacing w:line="240" w:lineRule="auto"/>
        <w:rPr>
          <w:szCs w:val="22"/>
        </w:rPr>
      </w:pPr>
      <w:r w:rsidRPr="00691DC9">
        <w:rPr>
          <w:szCs w:val="22"/>
        </w:rPr>
        <w:t>Vakcīnas vīrusi izplat</w:t>
      </w:r>
      <w:r w:rsidR="000A5313" w:rsidRPr="00691DC9">
        <w:rPr>
          <w:szCs w:val="22"/>
        </w:rPr>
        <w:t>ās</w:t>
      </w:r>
      <w:r w:rsidRPr="00691DC9">
        <w:rPr>
          <w:szCs w:val="22"/>
        </w:rPr>
        <w:t xml:space="preserve"> uz kontaktā esošām vistām.</w:t>
      </w:r>
      <w:r w:rsidRPr="00F07F79">
        <w:rPr>
          <w:szCs w:val="22"/>
        </w:rPr>
        <w:t xml:space="preserve"> Jāveic </w:t>
      </w:r>
      <w:r w:rsidR="0072641E">
        <w:rPr>
          <w:szCs w:val="22"/>
        </w:rPr>
        <w:t xml:space="preserve">piesardzības </w:t>
      </w:r>
      <w:r w:rsidRPr="00F07F79">
        <w:rPr>
          <w:szCs w:val="22"/>
        </w:rPr>
        <w:t>pasākumi, lai novērstu vakcīnas celma izplatīšanos uz kontaktā esošām vistām.</w:t>
      </w:r>
    </w:p>
    <w:p w14:paraId="1EB525D1" w14:textId="6A8BB0DA" w:rsidR="005A25B4" w:rsidRPr="00F07F79" w:rsidRDefault="005A25B4" w:rsidP="005A25B4">
      <w:pPr>
        <w:tabs>
          <w:tab w:val="clear" w:pos="567"/>
        </w:tabs>
        <w:spacing w:line="240" w:lineRule="auto"/>
        <w:rPr>
          <w:szCs w:val="22"/>
        </w:rPr>
      </w:pPr>
    </w:p>
    <w:p w14:paraId="3EF708F2" w14:textId="38338D20" w:rsidR="00F354C5" w:rsidRPr="00D86DBA" w:rsidRDefault="006C78AB" w:rsidP="00F354C5">
      <w:pPr>
        <w:tabs>
          <w:tab w:val="clear" w:pos="567"/>
        </w:tabs>
        <w:spacing w:line="240" w:lineRule="auto"/>
        <w:rPr>
          <w:szCs w:val="22"/>
        </w:rPr>
      </w:pPr>
      <w:r w:rsidRPr="00D86DBA">
        <w:rPr>
          <w:szCs w:val="22"/>
          <w:u w:val="single"/>
        </w:rPr>
        <w:t>Īpaši piesardzības pasākumi, kas jāievēro personai, kura ievada veterinārās zāles dzīvniekiem</w:t>
      </w:r>
      <w:r w:rsidR="00E27F42" w:rsidRPr="00D86DBA">
        <w:rPr>
          <w:szCs w:val="22"/>
          <w:u w:val="single"/>
        </w:rPr>
        <w:t>:</w:t>
      </w:r>
    </w:p>
    <w:p w14:paraId="6E5578E0" w14:textId="246F38FC" w:rsidR="00024D0A" w:rsidRPr="005F4791" w:rsidRDefault="00024D0A" w:rsidP="00024D0A">
      <w:pPr>
        <w:tabs>
          <w:tab w:val="clear" w:pos="567"/>
        </w:tabs>
        <w:spacing w:line="240" w:lineRule="auto"/>
        <w:rPr>
          <w:color w:val="000000"/>
        </w:rPr>
      </w:pPr>
      <w:r w:rsidRPr="00AD4204">
        <w:rPr>
          <w:szCs w:val="22"/>
        </w:rPr>
        <w:t xml:space="preserve">Vakcīnas izmantošana </w:t>
      </w:r>
      <w:r w:rsidRPr="00E918A3">
        <w:rPr>
          <w:szCs w:val="22"/>
        </w:rPr>
        <w:t xml:space="preserve">personai, kas ar to rīkojas, </w:t>
      </w:r>
      <w:r w:rsidR="00691DC9">
        <w:rPr>
          <w:szCs w:val="22"/>
        </w:rPr>
        <w:t xml:space="preserve">var </w:t>
      </w:r>
      <w:r w:rsidRPr="00AD4204">
        <w:rPr>
          <w:szCs w:val="22"/>
        </w:rPr>
        <w:t xml:space="preserve">izraisīt īslaicīgu konjunktivītu. Pēc iespējas izvairīties no saskares ar vakcīnas vīrusu. Izsmidzināšanas laikā sargāt acis un elpceļus. </w:t>
      </w:r>
      <w:r w:rsidRPr="00AD4204">
        <w:rPr>
          <w:color w:val="000000"/>
        </w:rPr>
        <w:t>Rīkojoties ar šīm veterinārajām zālēm, izmantot individuālos aizsardzības līdzekļus, kas ietver</w:t>
      </w:r>
      <w:r w:rsidRPr="00AD4204">
        <w:rPr>
          <w:szCs w:val="22"/>
        </w:rPr>
        <w:t xml:space="preserve"> sejas masku. Pēc </w:t>
      </w:r>
      <w:r w:rsidRPr="00AD4204">
        <w:rPr>
          <w:szCs w:val="22"/>
        </w:rPr>
        <w:lastRenderedPageBreak/>
        <w:t xml:space="preserve">vakcinācijas mazgāt un dezinficēt rokas un aprīkojumu. </w:t>
      </w:r>
      <w:r w:rsidRPr="00AD4204">
        <w:rPr>
          <w:color w:val="000000"/>
        </w:rPr>
        <w:t xml:space="preserve">Ja notikusi nejauša </w:t>
      </w:r>
      <w:proofErr w:type="spellStart"/>
      <w:r w:rsidRPr="00AD4204">
        <w:rPr>
          <w:color w:val="000000"/>
        </w:rPr>
        <w:t>paši</w:t>
      </w:r>
      <w:r w:rsidR="00691DC9">
        <w:rPr>
          <w:color w:val="000000"/>
        </w:rPr>
        <w:t>njicēšana</w:t>
      </w:r>
      <w:proofErr w:type="spellEnd"/>
      <w:r w:rsidRPr="00AD4204">
        <w:rPr>
          <w:color w:val="000000"/>
        </w:rPr>
        <w:t xml:space="preserve">, nekavējoties </w:t>
      </w:r>
      <w:r w:rsidR="00691DC9">
        <w:rPr>
          <w:color w:val="000000"/>
        </w:rPr>
        <w:t>meklēt medicīnisko palīdzību</w:t>
      </w:r>
      <w:r w:rsidRPr="00AD4204">
        <w:rPr>
          <w:color w:val="000000"/>
        </w:rPr>
        <w:t xml:space="preserve"> un uzrādīt lietošanas instrukciju vai iepakojuma marķējumu</w:t>
      </w:r>
      <w:r w:rsidR="00691DC9">
        <w:rPr>
          <w:color w:val="000000"/>
        </w:rPr>
        <w:t xml:space="preserve"> ārstam</w:t>
      </w:r>
      <w:r w:rsidRPr="00AD4204">
        <w:rPr>
          <w:color w:val="000000"/>
        </w:rPr>
        <w:t>.</w:t>
      </w:r>
    </w:p>
    <w:p w14:paraId="261EF3FF" w14:textId="77777777" w:rsidR="002F6DAA" w:rsidRPr="00E57A7D" w:rsidRDefault="002F6DAA" w:rsidP="005B1FD0">
      <w:pPr>
        <w:rPr>
          <w:szCs w:val="22"/>
          <w:u w:val="single"/>
        </w:rPr>
      </w:pPr>
    </w:p>
    <w:p w14:paraId="0C834D70" w14:textId="3202D099" w:rsidR="005B1FD0" w:rsidRPr="00E57A7D" w:rsidRDefault="006C78AB" w:rsidP="005B1FD0">
      <w:pPr>
        <w:rPr>
          <w:szCs w:val="22"/>
        </w:rPr>
      </w:pPr>
      <w:r w:rsidRPr="00CB23FD">
        <w:rPr>
          <w:szCs w:val="22"/>
          <w:u w:val="single"/>
        </w:rPr>
        <w:t>Īpaši piesardzības pasākumi vides aizsardzībai</w:t>
      </w:r>
      <w:r w:rsidRPr="00E57A7D">
        <w:t>:</w:t>
      </w:r>
    </w:p>
    <w:p w14:paraId="79594BBE" w14:textId="77777777" w:rsidR="00132DF5" w:rsidRPr="00E57A7D" w:rsidRDefault="00132DF5" w:rsidP="00132DF5">
      <w:pPr>
        <w:tabs>
          <w:tab w:val="clear" w:pos="567"/>
        </w:tabs>
        <w:spacing w:line="240" w:lineRule="auto"/>
        <w:rPr>
          <w:szCs w:val="22"/>
        </w:rPr>
      </w:pPr>
      <w:r w:rsidRPr="00E57A7D">
        <w:t>Nav piemērojami.</w:t>
      </w:r>
    </w:p>
    <w:p w14:paraId="65807CCA" w14:textId="77777777" w:rsidR="005B1FD0" w:rsidRPr="00E57A7D" w:rsidRDefault="005B1FD0" w:rsidP="005B1FD0">
      <w:pPr>
        <w:tabs>
          <w:tab w:val="clear" w:pos="567"/>
        </w:tabs>
        <w:spacing w:line="240" w:lineRule="auto"/>
        <w:rPr>
          <w:szCs w:val="22"/>
        </w:rPr>
      </w:pPr>
    </w:p>
    <w:p w14:paraId="4F66B341" w14:textId="5A605DD5" w:rsidR="005B1FD0" w:rsidRPr="00E57A7D" w:rsidRDefault="006C78AB" w:rsidP="005B1FD0">
      <w:pPr>
        <w:tabs>
          <w:tab w:val="clear" w:pos="567"/>
        </w:tabs>
        <w:spacing w:line="240" w:lineRule="auto"/>
        <w:rPr>
          <w:szCs w:val="22"/>
        </w:rPr>
      </w:pPr>
      <w:proofErr w:type="spellStart"/>
      <w:r w:rsidRPr="00E57A7D">
        <w:rPr>
          <w:szCs w:val="22"/>
          <w:u w:val="single"/>
        </w:rPr>
        <w:t>Dējējputni</w:t>
      </w:r>
      <w:proofErr w:type="spellEnd"/>
      <w:r w:rsidRPr="00E57A7D">
        <w:t>:</w:t>
      </w:r>
    </w:p>
    <w:p w14:paraId="1C5072DF" w14:textId="77777777" w:rsidR="00AF5007" w:rsidRPr="00486C11" w:rsidRDefault="00AF5007" w:rsidP="00AF5007">
      <w:pPr>
        <w:tabs>
          <w:tab w:val="clear" w:pos="567"/>
        </w:tabs>
        <w:spacing w:line="240" w:lineRule="auto"/>
        <w:ind w:right="-2"/>
        <w:jc w:val="both"/>
        <w:rPr>
          <w:szCs w:val="22"/>
        </w:rPr>
      </w:pPr>
      <w:r w:rsidRPr="00486C11">
        <w:rPr>
          <w:szCs w:val="22"/>
        </w:rPr>
        <w:t xml:space="preserve">Vakcinācijai dēšanas periodā var sekot īslaicīga </w:t>
      </w:r>
      <w:r>
        <w:rPr>
          <w:szCs w:val="22"/>
        </w:rPr>
        <w:t>dējības</w:t>
      </w:r>
      <w:r w:rsidRPr="00486C11">
        <w:rPr>
          <w:szCs w:val="22"/>
        </w:rPr>
        <w:t xml:space="preserve"> samazināšanās.</w:t>
      </w:r>
    </w:p>
    <w:p w14:paraId="31F7ACD7" w14:textId="77777777" w:rsidR="005B1FD0" w:rsidRPr="00E57A7D" w:rsidRDefault="005B1FD0" w:rsidP="005B1FD0">
      <w:pPr>
        <w:tabs>
          <w:tab w:val="clear" w:pos="567"/>
        </w:tabs>
        <w:spacing w:line="240" w:lineRule="auto"/>
        <w:rPr>
          <w:szCs w:val="22"/>
        </w:rPr>
      </w:pPr>
    </w:p>
    <w:p w14:paraId="46A61ACC" w14:textId="73BC9E68"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31E72186" w14:textId="2DBBD070" w:rsidR="002F2687" w:rsidRPr="00486C11" w:rsidRDefault="002F2687" w:rsidP="002F2687">
      <w:pPr>
        <w:tabs>
          <w:tab w:val="clear" w:pos="567"/>
        </w:tabs>
        <w:spacing w:line="240" w:lineRule="auto"/>
        <w:jc w:val="both"/>
        <w:rPr>
          <w:szCs w:val="22"/>
        </w:rPr>
      </w:pPr>
      <w:r w:rsidRPr="00486C11">
        <w:rPr>
          <w:color w:val="000000"/>
        </w:rPr>
        <w:t xml:space="preserve">Nav pieejama informācija par šīs vakcīnas drošumu un iedarbīgumu, </w:t>
      </w:r>
      <w:r w:rsidR="004745CD">
        <w:rPr>
          <w:color w:val="000000"/>
        </w:rPr>
        <w:t>kad</w:t>
      </w:r>
      <w:r w:rsidRPr="00486C11">
        <w:rPr>
          <w:color w:val="000000"/>
        </w:rPr>
        <w:t xml:space="preserve"> to lieto vienlaicīgi ar citām </w:t>
      </w:r>
      <w:r w:rsidRPr="00486C11">
        <w:rPr>
          <w:szCs w:val="22"/>
        </w:rPr>
        <w:t xml:space="preserve">vakcīnām pret </w:t>
      </w:r>
      <w:r>
        <w:rPr>
          <w:szCs w:val="22"/>
        </w:rPr>
        <w:t>elpceļu slimībām</w:t>
      </w:r>
      <w:r w:rsidRPr="00486C11">
        <w:rPr>
          <w:color w:val="000000"/>
        </w:rPr>
        <w:t xml:space="preserve">. </w:t>
      </w:r>
      <w:r w:rsidRPr="00486C11">
        <w:rPr>
          <w:szCs w:val="22"/>
        </w:rPr>
        <w:t xml:space="preserve">Tāpēc citas vakcīnas, kurām kā mērķa orgāni ir </w:t>
      </w:r>
      <w:proofErr w:type="spellStart"/>
      <w:r w:rsidRPr="00486C11">
        <w:rPr>
          <w:szCs w:val="22"/>
        </w:rPr>
        <w:t>respiratorais</w:t>
      </w:r>
      <w:proofErr w:type="spellEnd"/>
      <w:r w:rsidRPr="00486C11">
        <w:rPr>
          <w:szCs w:val="22"/>
        </w:rPr>
        <w:t xml:space="preserve"> trakts, nedrīkst lietot vismaz 14 dienas pirms vai pēc vakcinācijas ar šo vakcīnu.</w:t>
      </w:r>
    </w:p>
    <w:p w14:paraId="5F292806" w14:textId="77777777" w:rsidR="004972DC" w:rsidRDefault="004972DC" w:rsidP="004972DC">
      <w:pPr>
        <w:tabs>
          <w:tab w:val="clear" w:pos="567"/>
        </w:tabs>
        <w:spacing w:line="240" w:lineRule="auto"/>
      </w:pPr>
    </w:p>
    <w:p w14:paraId="3A3223E9" w14:textId="51FC828C" w:rsidR="004972DC" w:rsidRPr="00E57A7D" w:rsidRDefault="004972DC" w:rsidP="004972DC">
      <w:pPr>
        <w:tabs>
          <w:tab w:val="clear" w:pos="567"/>
        </w:tabs>
        <w:spacing w:line="240" w:lineRule="auto"/>
        <w:rPr>
          <w:szCs w:val="22"/>
        </w:rPr>
      </w:pPr>
      <w:r w:rsidRPr="00E57A7D">
        <w:t xml:space="preserve">Nav pieejama informācija par šīs vakcīnas drošumu un iedarbīgumu, </w:t>
      </w:r>
      <w:r>
        <w:t>kad</w:t>
      </w:r>
      <w:r w:rsidRPr="00E57A7D">
        <w:t xml:space="preserve"> to</w:t>
      </w:r>
      <w:r>
        <w:t xml:space="preserve"> </w:t>
      </w:r>
      <w:r w:rsidRPr="00E57A7D">
        <w:t xml:space="preserve">lieto kopā ar citām veterinārajām zālēm. Lēmumu par </w:t>
      </w:r>
      <w:r>
        <w:t xml:space="preserve">šīs </w:t>
      </w:r>
      <w:r w:rsidRPr="00E57A7D">
        <w:t>vakcīnas lietošanu pirms vai pēc citu veterināro zāļu lietošanas pieņem</w:t>
      </w:r>
      <w:r>
        <w:t>t</w:t>
      </w:r>
      <w:r w:rsidRPr="00E57A7D">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30548A95"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4F93DF61" w14:textId="739F06A4" w:rsidR="005B1FD0" w:rsidRPr="00E57A7D" w:rsidRDefault="00963571" w:rsidP="005B1FD0">
      <w:pPr>
        <w:tabs>
          <w:tab w:val="clear" w:pos="567"/>
        </w:tabs>
        <w:spacing w:line="240" w:lineRule="auto"/>
        <w:rPr>
          <w:szCs w:val="22"/>
        </w:rPr>
      </w:pPr>
      <w:r w:rsidRPr="00963571">
        <w:rPr>
          <w:szCs w:val="22"/>
        </w:rPr>
        <w:t>Pēc 100 – 1000 reizes pārsniegtas minimālās garantētās devas ievadīšanas simptomi netika novēroti.</w:t>
      </w:r>
    </w:p>
    <w:p w14:paraId="76ED69F8" w14:textId="53E4CC1F" w:rsidR="005B1FD0" w:rsidRPr="00E57A7D" w:rsidRDefault="006C78AB" w:rsidP="005B1FD0">
      <w:pPr>
        <w:rPr>
          <w:szCs w:val="22"/>
        </w:rPr>
      </w:pPr>
      <w:r w:rsidRPr="00E57A7D">
        <w:rPr>
          <w:szCs w:val="22"/>
          <w:u w:val="single"/>
        </w:rPr>
        <w:t>Īpaši lietošanas ierobežojumi un īpaši lietošanas nosacījumi</w:t>
      </w:r>
      <w:r w:rsidRPr="00E57A7D">
        <w:t>:</w:t>
      </w:r>
    </w:p>
    <w:p w14:paraId="7825BD36" w14:textId="77777777" w:rsidR="00CB159B" w:rsidRDefault="00CB159B" w:rsidP="00CB159B">
      <w:pPr>
        <w:pStyle w:val="Normalold"/>
        <w:ind w:left="0" w:firstLine="0"/>
      </w:pPr>
      <w:r w:rsidRPr="00FC060F">
        <w:t>Drīkst ievadīt tikai praktizējošs veterinārārsts</w:t>
      </w:r>
      <w:r w:rsidRPr="00E57A7D">
        <w:t>.</w:t>
      </w:r>
    </w:p>
    <w:p w14:paraId="0D075837" w14:textId="77777777" w:rsidR="005B1FD0" w:rsidRPr="00E57A7D" w:rsidRDefault="005B1FD0" w:rsidP="005B1FD0">
      <w:pPr>
        <w:tabs>
          <w:tab w:val="clear" w:pos="567"/>
        </w:tabs>
        <w:spacing w:line="240" w:lineRule="auto"/>
        <w:rPr>
          <w:szCs w:val="22"/>
        </w:rPr>
      </w:pPr>
    </w:p>
    <w:p w14:paraId="6DCFF90A" w14:textId="3FE605E8"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134B6F89" w14:textId="77777777" w:rsidR="00CF0FD8" w:rsidRPr="00E57A7D" w:rsidRDefault="00CF0FD8" w:rsidP="00CF0FD8">
      <w:pPr>
        <w:tabs>
          <w:tab w:val="clear" w:pos="567"/>
        </w:tabs>
        <w:spacing w:line="240" w:lineRule="auto"/>
        <w:rPr>
          <w:szCs w:val="22"/>
        </w:rPr>
      </w:pPr>
      <w:r w:rsidRPr="00E57A7D">
        <w:t>Nelietot maisījumā ar citām veterinārajām zālēm</w:t>
      </w:r>
      <w:r>
        <w:t>.</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74B94B1D" w14:textId="77777777" w:rsidR="00665910" w:rsidRDefault="00665910" w:rsidP="00A9226B">
      <w:pPr>
        <w:tabs>
          <w:tab w:val="clear" w:pos="567"/>
        </w:tabs>
        <w:spacing w:line="240" w:lineRule="auto"/>
      </w:pPr>
    </w:p>
    <w:p w14:paraId="727DFF57" w14:textId="32791465" w:rsidR="00F520FE" w:rsidRPr="00E57A7D" w:rsidRDefault="00E606A5" w:rsidP="00A9226B">
      <w:pPr>
        <w:tabs>
          <w:tab w:val="clear" w:pos="567"/>
        </w:tabs>
        <w:spacing w:line="240" w:lineRule="auto"/>
        <w:rPr>
          <w:iCs/>
          <w:szCs w:val="22"/>
        </w:rPr>
      </w:pPr>
      <w:r w:rsidRPr="00486C11">
        <w:rPr>
          <w:szCs w:val="22"/>
        </w:rPr>
        <w:t>Vistas</w:t>
      </w:r>
      <w:r w:rsidR="006C78AB" w:rsidRPr="00E57A7D">
        <w:t>:</w:t>
      </w:r>
    </w:p>
    <w:p w14:paraId="63356CCA" w14:textId="77777777" w:rsidR="00E606A5" w:rsidRDefault="00E606A5" w:rsidP="00E606A5">
      <w:pPr>
        <w:tabs>
          <w:tab w:val="clear" w:pos="567"/>
        </w:tabs>
        <w:spacing w:line="240" w:lineRule="auto"/>
      </w:pPr>
    </w:p>
    <w:p w14:paraId="3194211D" w14:textId="4F59EE14" w:rsidR="00E606A5" w:rsidRPr="00E57A7D" w:rsidRDefault="00E606A5" w:rsidP="00E606A5">
      <w:pPr>
        <w:tabs>
          <w:tab w:val="clear" w:pos="567"/>
        </w:tabs>
        <w:spacing w:line="240" w:lineRule="auto"/>
        <w:rPr>
          <w:szCs w:val="22"/>
        </w:rPr>
      </w:pPr>
      <w:r w:rsidRPr="00E57A7D">
        <w:t>Nav.</w:t>
      </w:r>
    </w:p>
    <w:p w14:paraId="0D600962" w14:textId="77777777" w:rsidR="00E606A5" w:rsidRPr="00E57A7D" w:rsidRDefault="00E606A5" w:rsidP="00A9226B">
      <w:pPr>
        <w:tabs>
          <w:tab w:val="clear" w:pos="567"/>
        </w:tabs>
        <w:spacing w:line="240" w:lineRule="auto"/>
        <w:rPr>
          <w:iCs/>
          <w:szCs w:val="22"/>
        </w:rPr>
      </w:pPr>
    </w:p>
    <w:p w14:paraId="01F5E7EE" w14:textId="70AF8A53" w:rsidR="002E1853" w:rsidRDefault="006819D0" w:rsidP="007403D1">
      <w:pPr>
        <w:rPr>
          <w:i/>
          <w:iCs/>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1" w:history="1">
        <w:r w:rsidR="005B1189" w:rsidRPr="005B1189">
          <w:rPr>
            <w:rFonts w:eastAsia="SimSun"/>
            <w:color w:val="0000FF"/>
            <w:szCs w:val="22"/>
            <w:u w:val="single"/>
            <w:lang w:val="sv-SE" w:eastAsia="en-GB"/>
          </w:rPr>
          <w:t>https://www.pvd.gov.lv/lv</w:t>
        </w:r>
      </w:hyperlink>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6786EFA2" w14:textId="5A4304AC" w:rsidR="009A3FFC" w:rsidRPr="009A3FFC" w:rsidRDefault="004745CD" w:rsidP="009A3FFC">
      <w:pPr>
        <w:jc w:val="both"/>
        <w:rPr>
          <w:szCs w:val="22"/>
        </w:rPr>
      </w:pPr>
      <w:proofErr w:type="spellStart"/>
      <w:r>
        <w:rPr>
          <w:rFonts w:ascii="CG Times" w:hAnsi="CG Times"/>
          <w:spacing w:val="-3"/>
        </w:rPr>
        <w:t>Oklulonazālai</w:t>
      </w:r>
      <w:proofErr w:type="spellEnd"/>
      <w:r>
        <w:rPr>
          <w:rFonts w:ascii="CG Times" w:hAnsi="CG Times"/>
          <w:spacing w:val="-3"/>
        </w:rPr>
        <w:t xml:space="preserve"> lietošanai, l</w:t>
      </w:r>
      <w:r w:rsidR="009A3FFC" w:rsidRPr="009A3FFC">
        <w:rPr>
          <w:rFonts w:ascii="CG Times" w:hAnsi="CG Times"/>
          <w:spacing w:val="-3"/>
        </w:rPr>
        <w:t>ietošanai ar izsmidzin</w:t>
      </w:r>
      <w:r w:rsidR="009A3FFC" w:rsidRPr="009A3FFC">
        <w:rPr>
          <w:rFonts w:ascii="CG Times" w:hAnsi="CG Times" w:hint="eastAsia"/>
          <w:spacing w:val="-3"/>
        </w:rPr>
        <w:t>āš</w:t>
      </w:r>
      <w:r w:rsidR="009A3FFC" w:rsidRPr="009A3FFC">
        <w:rPr>
          <w:rFonts w:ascii="CG Times" w:hAnsi="CG Times"/>
          <w:spacing w:val="-3"/>
        </w:rPr>
        <w:t>an</w:t>
      </w:r>
      <w:r>
        <w:rPr>
          <w:rFonts w:ascii="CG Times" w:hAnsi="CG Times"/>
          <w:spacing w:val="-3"/>
        </w:rPr>
        <w:t xml:space="preserve">u </w:t>
      </w:r>
      <w:r w:rsidR="009A3FFC" w:rsidRPr="009A3FFC">
        <w:rPr>
          <w:rFonts w:ascii="CG Times" w:hAnsi="CG Times"/>
          <w:spacing w:val="-3"/>
        </w:rPr>
        <w:t xml:space="preserve">vai </w:t>
      </w:r>
      <w:r>
        <w:rPr>
          <w:rFonts w:ascii="CG Times" w:hAnsi="CG Times"/>
          <w:spacing w:val="-3"/>
        </w:rPr>
        <w:t xml:space="preserve"> lietošanai </w:t>
      </w:r>
      <w:r w:rsidR="009A3FFC" w:rsidRPr="009A3FFC">
        <w:rPr>
          <w:rFonts w:ascii="CG Times" w:hAnsi="CG Times"/>
          <w:spacing w:val="-3"/>
        </w:rPr>
        <w:t>dzeramaj</w:t>
      </w:r>
      <w:r w:rsidR="009A3FFC" w:rsidRPr="009A3FFC">
        <w:rPr>
          <w:rFonts w:ascii="CG Times" w:hAnsi="CG Times" w:hint="eastAsia"/>
          <w:spacing w:val="-3"/>
        </w:rPr>
        <w:t>ā</w:t>
      </w:r>
      <w:r w:rsidR="009A3FFC" w:rsidRPr="009A3FFC">
        <w:rPr>
          <w:rFonts w:ascii="CG Times" w:hAnsi="CG Times"/>
          <w:spacing w:val="-3"/>
        </w:rPr>
        <w:t xml:space="preserve"> </w:t>
      </w:r>
      <w:r w:rsidR="009A3FFC" w:rsidRPr="009A3FFC">
        <w:rPr>
          <w:rFonts w:ascii="CG Times" w:hAnsi="CG Times" w:hint="eastAsia"/>
          <w:spacing w:val="-3"/>
        </w:rPr>
        <w:t>ū</w:t>
      </w:r>
      <w:r w:rsidR="009A3FFC" w:rsidRPr="009A3FFC">
        <w:rPr>
          <w:rFonts w:ascii="CG Times" w:hAnsi="CG Times"/>
          <w:spacing w:val="-3"/>
        </w:rPr>
        <w:t>den</w:t>
      </w:r>
      <w:r w:rsidR="009A3FFC" w:rsidRPr="009A3FFC">
        <w:rPr>
          <w:rFonts w:ascii="CG Times" w:hAnsi="CG Times" w:hint="eastAsia"/>
          <w:spacing w:val="-3"/>
        </w:rPr>
        <w:t>ī</w:t>
      </w:r>
      <w:r w:rsidR="009A3FFC" w:rsidRPr="009A3FFC">
        <w:rPr>
          <w:rFonts w:ascii="CG Times" w:hAnsi="CG Times"/>
          <w:spacing w:val="-3"/>
        </w:rPr>
        <w:t xml:space="preserve">. </w:t>
      </w:r>
    </w:p>
    <w:p w14:paraId="6CE24BC5" w14:textId="77777777" w:rsidR="00F50AB0" w:rsidRDefault="00A840E0" w:rsidP="009A3FFC">
      <w:pPr>
        <w:tabs>
          <w:tab w:val="clear" w:pos="567"/>
        </w:tabs>
        <w:spacing w:line="240" w:lineRule="auto"/>
        <w:jc w:val="both"/>
        <w:rPr>
          <w:szCs w:val="22"/>
        </w:rPr>
      </w:pPr>
      <w:r w:rsidRPr="00A840E0">
        <w:rPr>
          <w:szCs w:val="22"/>
        </w:rPr>
        <w:t>Viena vakcīnas deva katram putnam.</w:t>
      </w:r>
    </w:p>
    <w:p w14:paraId="69247DB5" w14:textId="08C12256" w:rsidR="00A840E0" w:rsidRPr="009A3FFC" w:rsidRDefault="009A3FFC" w:rsidP="005F4791">
      <w:pPr>
        <w:tabs>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jc w:val="both"/>
        <w:rPr>
          <w:spacing w:val="-2"/>
        </w:rPr>
      </w:pPr>
      <w:proofErr w:type="spellStart"/>
      <w:r w:rsidRPr="009A3FFC">
        <w:rPr>
          <w:szCs w:val="22"/>
        </w:rPr>
        <w:t>Okulonazālai</w:t>
      </w:r>
      <w:proofErr w:type="spellEnd"/>
      <w:r w:rsidRPr="009A3FFC">
        <w:rPr>
          <w:szCs w:val="22"/>
        </w:rPr>
        <w:t xml:space="preserve"> lietošanai ir pieejams īpašs šķīdinātājs, </w:t>
      </w:r>
      <w:proofErr w:type="spellStart"/>
      <w:r w:rsidRPr="009A3FFC">
        <w:rPr>
          <w:szCs w:val="22"/>
        </w:rPr>
        <w:t>Solvent</w:t>
      </w:r>
      <w:proofErr w:type="spellEnd"/>
      <w:r w:rsidRPr="009A3FFC">
        <w:rPr>
          <w:szCs w:val="22"/>
        </w:rPr>
        <w:t xml:space="preserve"> </w:t>
      </w:r>
      <w:proofErr w:type="spellStart"/>
      <w:r w:rsidRPr="009A3FFC">
        <w:rPr>
          <w:szCs w:val="22"/>
        </w:rPr>
        <w:t>Oculo</w:t>
      </w:r>
      <w:proofErr w:type="spellEnd"/>
      <w:r w:rsidRPr="009A3FFC">
        <w:rPr>
          <w:szCs w:val="22"/>
        </w:rPr>
        <w:t>/</w:t>
      </w:r>
      <w:proofErr w:type="spellStart"/>
      <w:r w:rsidRPr="009A3FFC">
        <w:rPr>
          <w:szCs w:val="22"/>
        </w:rPr>
        <w:t>Nasal</w:t>
      </w:r>
      <w:proofErr w:type="spellEnd"/>
      <w:r w:rsidRPr="009A3FFC">
        <w:rPr>
          <w:szCs w:val="22"/>
        </w:rPr>
        <w:t>.</w:t>
      </w:r>
    </w:p>
    <w:p w14:paraId="11CF2055" w14:textId="77777777" w:rsidR="009A3FFC" w:rsidRDefault="009A3FFC" w:rsidP="00A9226B">
      <w:pPr>
        <w:tabs>
          <w:tab w:val="clear" w:pos="567"/>
        </w:tabs>
        <w:spacing w:line="240" w:lineRule="auto"/>
        <w:rPr>
          <w:szCs w:val="22"/>
        </w:rPr>
      </w:pPr>
    </w:p>
    <w:p w14:paraId="234CED98" w14:textId="77777777" w:rsidR="00F50AB0" w:rsidRPr="00E57A7D" w:rsidRDefault="00F50AB0"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04EC6AF2" w14:textId="15748C49" w:rsidR="00801F92" w:rsidRPr="009A3FFC" w:rsidRDefault="00801F92" w:rsidP="003A2CEA">
      <w:pPr>
        <w:rPr>
          <w:szCs w:val="22"/>
        </w:rPr>
      </w:pPr>
      <w:r w:rsidRPr="009A3FFC">
        <w:rPr>
          <w:szCs w:val="22"/>
        </w:rPr>
        <w:t xml:space="preserve">Vakcīnas var būt iepakotas stikla flakonos </w:t>
      </w:r>
      <w:proofErr w:type="spellStart"/>
      <w:r w:rsidRPr="009A3FFC">
        <w:rPr>
          <w:szCs w:val="22"/>
        </w:rPr>
        <w:t>liofilizētas</w:t>
      </w:r>
      <w:proofErr w:type="spellEnd"/>
      <w:r w:rsidRPr="009A3FFC">
        <w:rPr>
          <w:szCs w:val="22"/>
        </w:rPr>
        <w:t xml:space="preserve"> granulas veidā vai kausiņos kā </w:t>
      </w:r>
      <w:proofErr w:type="spellStart"/>
      <w:r w:rsidRPr="009A3FFC">
        <w:rPr>
          <w:szCs w:val="22"/>
        </w:rPr>
        <w:t>liofilizētas</w:t>
      </w:r>
      <w:proofErr w:type="spellEnd"/>
      <w:r w:rsidRPr="009A3FFC">
        <w:rPr>
          <w:szCs w:val="22"/>
        </w:rPr>
        <w:t xml:space="preserve"> lodītes. Ja vakcīna ir kausiņos, nelietot to, ja saturs ir brūngans un pielipis iepakojumam, jo tas norāda, ka iepakojums ir bojāts. Pēc atvēršanas katrs iepakojums jāizlieto nekavējoties un pilnībā.</w:t>
      </w:r>
    </w:p>
    <w:p w14:paraId="7CCF8633" w14:textId="33368B29" w:rsidR="00801F92" w:rsidRPr="009A3FFC" w:rsidRDefault="00801F92" w:rsidP="00801F92">
      <w:pPr>
        <w:tabs>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left="567"/>
        <w:jc w:val="both"/>
        <w:rPr>
          <w:spacing w:val="-2"/>
        </w:rPr>
      </w:pPr>
    </w:p>
    <w:p w14:paraId="405C4CE3" w14:textId="48D4A1CB" w:rsidR="00801F92" w:rsidRPr="009A3FFC" w:rsidRDefault="00801F92" w:rsidP="00801F92">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u w:val="single"/>
        </w:rPr>
      </w:pPr>
      <w:proofErr w:type="spellStart"/>
      <w:r w:rsidRPr="009A3FFC">
        <w:rPr>
          <w:szCs w:val="22"/>
          <w:u w:val="single"/>
        </w:rPr>
        <w:t>Okulonazāla</w:t>
      </w:r>
      <w:proofErr w:type="spellEnd"/>
      <w:r w:rsidRPr="009A3FFC">
        <w:rPr>
          <w:szCs w:val="22"/>
          <w:u w:val="single"/>
        </w:rPr>
        <w:t xml:space="preserve"> lietošana</w:t>
      </w:r>
    </w:p>
    <w:p w14:paraId="2FFE6BC5" w14:textId="744EF416" w:rsidR="00801F92" w:rsidRPr="009A3FFC" w:rsidRDefault="00801F92" w:rsidP="003A2CEA">
      <w:pPr>
        <w:tabs>
          <w:tab w:val="left" w:pos="403"/>
        </w:tabs>
        <w:suppressAutoHyphens/>
        <w:rPr>
          <w:spacing w:val="-3"/>
          <w:szCs w:val="22"/>
        </w:rPr>
      </w:pPr>
      <w:r w:rsidRPr="009A3FFC">
        <w:rPr>
          <w:spacing w:val="-3"/>
          <w:szCs w:val="22"/>
        </w:rPr>
        <w:t>Vakcīnu izšķīdina fizioloģiskajā šķīdumā (parasti 30 ml uz 1000 devām) un ievada ar standartizētu pilinātāju. Viens piliens, kas satur vienu devu, no dažu centimetru augstuma ir jāaplicē vienā nāsī vai vienā acī. Pirms putna atbrīvošanas</w:t>
      </w:r>
      <w:r w:rsidR="00F50AB0">
        <w:rPr>
          <w:spacing w:val="-3"/>
          <w:szCs w:val="22"/>
        </w:rPr>
        <w:t xml:space="preserve"> </w:t>
      </w:r>
      <w:r w:rsidRPr="009A3FFC">
        <w:rPr>
          <w:spacing w:val="-3"/>
          <w:szCs w:val="22"/>
        </w:rPr>
        <w:t>jāpārliecinās, ka deguna piliens tiek ieelpots.</w:t>
      </w:r>
    </w:p>
    <w:p w14:paraId="30C1DD4D" w14:textId="77777777" w:rsidR="00F50AB0" w:rsidRPr="009A3FFC" w:rsidRDefault="00F50AB0" w:rsidP="00801F92">
      <w:pPr>
        <w:tabs>
          <w:tab w:val="left" w:pos="403"/>
        </w:tabs>
        <w:suppressAutoHyphens/>
        <w:jc w:val="both"/>
        <w:rPr>
          <w:rFonts w:ascii="CG Times" w:hAnsi="CG Times"/>
          <w:spacing w:val="-3"/>
        </w:rPr>
      </w:pPr>
    </w:p>
    <w:p w14:paraId="19C3EB54" w14:textId="63DCA830" w:rsidR="00801F92" w:rsidRPr="009A3FFC" w:rsidRDefault="00801F92" w:rsidP="00801F92">
      <w:pPr>
        <w:tabs>
          <w:tab w:val="clear" w:pos="567"/>
        </w:tabs>
        <w:spacing w:line="240" w:lineRule="auto"/>
        <w:jc w:val="both"/>
        <w:rPr>
          <w:rFonts w:ascii="CG Times" w:hAnsi="CG Times"/>
          <w:spacing w:val="-3"/>
        </w:rPr>
      </w:pPr>
      <w:proofErr w:type="spellStart"/>
      <w:r w:rsidRPr="009A3FFC">
        <w:rPr>
          <w:rFonts w:ascii="CG Times" w:hAnsi="CG Times"/>
          <w:bCs/>
          <w:spacing w:val="-3"/>
        </w:rPr>
        <w:t>Okulonaz</w:t>
      </w:r>
      <w:r w:rsidRPr="009A3FFC">
        <w:rPr>
          <w:rFonts w:ascii="CG Times" w:hAnsi="CG Times" w:hint="eastAsia"/>
          <w:bCs/>
          <w:spacing w:val="-3"/>
        </w:rPr>
        <w:t>ā</w:t>
      </w:r>
      <w:r w:rsidRPr="009A3FFC">
        <w:rPr>
          <w:rFonts w:ascii="CG Times" w:hAnsi="CG Times"/>
          <w:bCs/>
          <w:spacing w:val="-3"/>
        </w:rPr>
        <w:t>lai</w:t>
      </w:r>
      <w:proofErr w:type="spellEnd"/>
      <w:r w:rsidRPr="009A3FFC">
        <w:rPr>
          <w:rFonts w:ascii="CG Times" w:hAnsi="CG Times"/>
          <w:bCs/>
          <w:spacing w:val="-3"/>
        </w:rPr>
        <w:t xml:space="preserve"> lietošanai ir pieejams </w:t>
      </w:r>
      <w:r w:rsidRPr="009A3FFC">
        <w:rPr>
          <w:rFonts w:ascii="CG Times" w:hAnsi="CG Times" w:hint="eastAsia"/>
          <w:bCs/>
          <w:spacing w:val="-3"/>
        </w:rPr>
        <w:t>ī</w:t>
      </w:r>
      <w:r w:rsidRPr="009A3FFC">
        <w:rPr>
          <w:rFonts w:ascii="CG Times" w:hAnsi="CG Times"/>
          <w:bCs/>
          <w:spacing w:val="-3"/>
        </w:rPr>
        <w:t>pašs š</w:t>
      </w:r>
      <w:r w:rsidRPr="009A3FFC">
        <w:rPr>
          <w:rFonts w:ascii="CG Times" w:hAnsi="CG Times" w:hint="eastAsia"/>
          <w:bCs/>
          <w:spacing w:val="-3"/>
        </w:rPr>
        <w:t>ķī</w:t>
      </w:r>
      <w:r w:rsidRPr="009A3FFC">
        <w:rPr>
          <w:rFonts w:ascii="CG Times" w:hAnsi="CG Times"/>
          <w:bCs/>
          <w:spacing w:val="-3"/>
        </w:rPr>
        <w:t>din</w:t>
      </w:r>
      <w:r w:rsidRPr="009A3FFC">
        <w:rPr>
          <w:rFonts w:ascii="CG Times" w:hAnsi="CG Times" w:hint="eastAsia"/>
          <w:bCs/>
          <w:spacing w:val="-3"/>
        </w:rPr>
        <w:t>ā</w:t>
      </w:r>
      <w:r w:rsidRPr="009A3FFC">
        <w:rPr>
          <w:rFonts w:ascii="CG Times" w:hAnsi="CG Times"/>
          <w:bCs/>
          <w:spacing w:val="-3"/>
        </w:rPr>
        <w:t>t</w:t>
      </w:r>
      <w:r w:rsidRPr="009A3FFC">
        <w:rPr>
          <w:rFonts w:ascii="CG Times" w:hAnsi="CG Times" w:hint="eastAsia"/>
          <w:bCs/>
          <w:spacing w:val="-3"/>
        </w:rPr>
        <w:t>ā</w:t>
      </w:r>
      <w:r w:rsidRPr="009A3FFC">
        <w:rPr>
          <w:rFonts w:ascii="CG Times" w:hAnsi="CG Times"/>
          <w:bCs/>
          <w:spacing w:val="-3"/>
        </w:rPr>
        <w:t xml:space="preserve">js, </w:t>
      </w:r>
      <w:proofErr w:type="spellStart"/>
      <w:r w:rsidRPr="009A3FFC">
        <w:rPr>
          <w:rFonts w:ascii="CG Times" w:hAnsi="CG Times"/>
          <w:bCs/>
          <w:spacing w:val="-3"/>
        </w:rPr>
        <w:t>Solvent</w:t>
      </w:r>
      <w:proofErr w:type="spellEnd"/>
      <w:r w:rsidRPr="009A3FFC">
        <w:rPr>
          <w:rFonts w:ascii="CG Times" w:hAnsi="CG Times"/>
          <w:bCs/>
          <w:spacing w:val="-3"/>
        </w:rPr>
        <w:t xml:space="preserve"> </w:t>
      </w:r>
      <w:proofErr w:type="spellStart"/>
      <w:r w:rsidRPr="009A3FFC">
        <w:rPr>
          <w:rFonts w:ascii="CG Times" w:hAnsi="CG Times"/>
          <w:bCs/>
          <w:spacing w:val="-3"/>
        </w:rPr>
        <w:t>Oculo</w:t>
      </w:r>
      <w:proofErr w:type="spellEnd"/>
      <w:r w:rsidRPr="009A3FFC">
        <w:rPr>
          <w:rFonts w:ascii="CG Times" w:hAnsi="CG Times"/>
          <w:bCs/>
          <w:spacing w:val="-3"/>
        </w:rPr>
        <w:t>/</w:t>
      </w:r>
      <w:proofErr w:type="spellStart"/>
      <w:r w:rsidRPr="009A3FFC">
        <w:rPr>
          <w:rFonts w:ascii="CG Times" w:hAnsi="CG Times"/>
          <w:bCs/>
          <w:spacing w:val="-3"/>
        </w:rPr>
        <w:t>Nasal</w:t>
      </w:r>
      <w:proofErr w:type="spellEnd"/>
      <w:r w:rsidRPr="009A3FFC">
        <w:rPr>
          <w:rFonts w:ascii="CG Times" w:hAnsi="CG Times"/>
          <w:bCs/>
          <w:spacing w:val="-3"/>
        </w:rPr>
        <w:t>.</w:t>
      </w:r>
    </w:p>
    <w:p w14:paraId="0C27C7CA" w14:textId="2D2B3E2A" w:rsidR="00801F92" w:rsidRPr="009A3FFC" w:rsidRDefault="00801F92" w:rsidP="00801F92">
      <w:pPr>
        <w:tabs>
          <w:tab w:val="clear" w:pos="567"/>
        </w:tabs>
        <w:spacing w:line="240" w:lineRule="auto"/>
        <w:jc w:val="both"/>
        <w:rPr>
          <w:color w:val="000000"/>
        </w:rPr>
      </w:pPr>
    </w:p>
    <w:p w14:paraId="6D2854CA" w14:textId="6DF4D2FC" w:rsidR="00801F92" w:rsidRPr="009A3FFC" w:rsidRDefault="00801F92" w:rsidP="00801F92">
      <w:pPr>
        <w:tabs>
          <w:tab w:val="left" w:pos="1134"/>
          <w:tab w:val="left" w:pos="1701"/>
          <w:tab w:val="left" w:pos="2268"/>
          <w:tab w:val="left" w:pos="2835"/>
          <w:tab w:val="left" w:pos="8505"/>
        </w:tabs>
        <w:spacing w:line="240" w:lineRule="auto"/>
        <w:jc w:val="both"/>
        <w:rPr>
          <w:szCs w:val="22"/>
          <w:u w:val="single"/>
        </w:rPr>
      </w:pPr>
      <w:r w:rsidRPr="009A3FFC">
        <w:rPr>
          <w:szCs w:val="22"/>
          <w:u w:val="single"/>
        </w:rPr>
        <w:t>Lietošana ar izsmidzināšanas metodi</w:t>
      </w:r>
    </w:p>
    <w:p w14:paraId="3F49C35E" w14:textId="2E80E895" w:rsidR="00801F92" w:rsidRPr="009A3FFC" w:rsidRDefault="00801F92" w:rsidP="00801F92">
      <w:pPr>
        <w:tabs>
          <w:tab w:val="left" w:pos="403"/>
        </w:tabs>
        <w:suppressAutoHyphens/>
        <w:jc w:val="both"/>
        <w:rPr>
          <w:spacing w:val="-3"/>
          <w:szCs w:val="22"/>
        </w:rPr>
      </w:pPr>
      <w:r w:rsidRPr="009A3FFC">
        <w:rPr>
          <w:spacing w:val="-3"/>
          <w:szCs w:val="22"/>
        </w:rPr>
        <w:t>Vakcīnas izšķīdināšanai lietot aukstu, tīru ūdeni, kas nesatur dzelzi un hloru. Flakoni ir jāatver zem ūdens vai kausiņa(-u) saturs jāieber ūdenī. Abos gadījumos pirms lietošanas rūpīgi samaisīt vakcīnu saturošo ūdeni. Pēc izšķīdināšanas suspensija ir dzidra. Izsmidzināšanas iekārtai ir jābūt bez nogulsnēm, korozijas un dezinfekcijas līdzekļu paliekām (vēlams iekārtu izmantot tikai vakcinācijas nolūkiem).</w:t>
      </w:r>
      <w:r w:rsidRPr="009A3FFC">
        <w:rPr>
          <w:szCs w:val="22"/>
        </w:rPr>
        <w:t>Vakcīnas suspensija jāizsmidzina vienmērīgi virs putniem 30-40 cm attālumā, ieteicams, kad putni sēž kopā samazinātā apgaismojumā</w:t>
      </w:r>
      <w:r w:rsidRPr="009A3FFC">
        <w:rPr>
          <w:spacing w:val="-3"/>
          <w:szCs w:val="22"/>
        </w:rPr>
        <w:t>.</w:t>
      </w:r>
    </w:p>
    <w:p w14:paraId="0BD8BBE7" w14:textId="232D226B" w:rsidR="00801F92" w:rsidRPr="009A3FFC" w:rsidRDefault="00F50AB0" w:rsidP="00801F92">
      <w:pPr>
        <w:tabs>
          <w:tab w:val="left" w:pos="403"/>
        </w:tabs>
        <w:suppressAutoHyphens/>
        <w:jc w:val="both"/>
        <w:rPr>
          <w:spacing w:val="-3"/>
          <w:szCs w:val="22"/>
        </w:rPr>
      </w:pPr>
      <w:r>
        <w:rPr>
          <w:spacing w:val="-3"/>
          <w:szCs w:val="22"/>
          <w:u w:val="single"/>
        </w:rPr>
        <w:t>Vienu dienu</w:t>
      </w:r>
      <w:r w:rsidR="00801F92" w:rsidRPr="009A3FFC">
        <w:rPr>
          <w:spacing w:val="-3"/>
          <w:szCs w:val="22"/>
          <w:u w:val="single"/>
        </w:rPr>
        <w:t xml:space="preserve"> veciem cāļiem</w:t>
      </w:r>
      <w:r w:rsidR="00801F92" w:rsidRPr="009A3FFC">
        <w:rPr>
          <w:spacing w:val="-3"/>
          <w:szCs w:val="22"/>
        </w:rPr>
        <w:t xml:space="preserve"> lietot 0,25 litrus ūdens uz 1000 putniem.</w:t>
      </w:r>
    </w:p>
    <w:p w14:paraId="14AD3CBA" w14:textId="3CC8B2BC" w:rsidR="00801F92" w:rsidRPr="009A3FFC" w:rsidRDefault="00801F92" w:rsidP="00801F92">
      <w:pPr>
        <w:tabs>
          <w:tab w:val="left" w:pos="403"/>
        </w:tabs>
        <w:suppressAutoHyphens/>
        <w:jc w:val="both"/>
        <w:rPr>
          <w:spacing w:val="-3"/>
          <w:szCs w:val="22"/>
        </w:rPr>
      </w:pPr>
      <w:r w:rsidRPr="009A3FFC">
        <w:rPr>
          <w:spacing w:val="-3"/>
          <w:szCs w:val="22"/>
          <w:u w:val="single"/>
        </w:rPr>
        <w:t>Vecākiem putniem</w:t>
      </w:r>
      <w:r w:rsidRPr="009A3FFC">
        <w:rPr>
          <w:spacing w:val="-3"/>
          <w:szCs w:val="22"/>
        </w:rPr>
        <w:t xml:space="preserve"> 1000 devas izšķīdināt vienā litrā ūdens (aerosola ģeneratorus drīkst izmantot tikai tad, ja ir zināms, ka tie ir droši putniem). Diennakts veciem cāļiem un vecākiem putniem ieteicams lietot rupjo izsmidzinājumu ≥</w:t>
      </w:r>
      <w:r w:rsidR="00FB3B88">
        <w:rPr>
          <w:spacing w:val="-3"/>
          <w:szCs w:val="22"/>
        </w:rPr>
        <w:t xml:space="preserve"> </w:t>
      </w:r>
      <w:r w:rsidRPr="009A3FFC">
        <w:rPr>
          <w:spacing w:val="-3"/>
          <w:szCs w:val="22"/>
        </w:rPr>
        <w:t>100 mikroni.</w:t>
      </w:r>
    </w:p>
    <w:p w14:paraId="54FF5AB3" w14:textId="7A7D9C6D" w:rsidR="00801F92" w:rsidRPr="009A3FFC" w:rsidRDefault="00801F92" w:rsidP="00801F92">
      <w:pPr>
        <w:tabs>
          <w:tab w:val="left" w:pos="1134"/>
          <w:tab w:val="left" w:pos="1701"/>
          <w:tab w:val="left" w:pos="2268"/>
          <w:tab w:val="left" w:pos="2835"/>
          <w:tab w:val="left" w:pos="8505"/>
        </w:tabs>
        <w:spacing w:line="240" w:lineRule="auto"/>
        <w:jc w:val="both"/>
        <w:rPr>
          <w:rFonts w:ascii="CG Times" w:hAnsi="CG Times"/>
          <w:b/>
          <w:bCs/>
          <w:sz w:val="24"/>
        </w:rPr>
      </w:pPr>
    </w:p>
    <w:p w14:paraId="63476888" w14:textId="1C53E630" w:rsidR="00801F92" w:rsidRPr="009A3FFC" w:rsidRDefault="00801F92" w:rsidP="00801F92">
      <w:pPr>
        <w:jc w:val="both"/>
        <w:rPr>
          <w:szCs w:val="22"/>
        </w:rPr>
      </w:pPr>
      <w:r w:rsidRPr="009A3FFC">
        <w:rPr>
          <w:szCs w:val="22"/>
          <w:u w:val="single"/>
        </w:rPr>
        <w:t>Lietošana dzeramajā ūdenī</w:t>
      </w:r>
    </w:p>
    <w:p w14:paraId="45820BA3" w14:textId="4E194D37" w:rsidR="00801F92" w:rsidRPr="009A3FFC" w:rsidRDefault="00801F92" w:rsidP="00801F92">
      <w:pPr>
        <w:jc w:val="both"/>
        <w:rPr>
          <w:szCs w:val="22"/>
        </w:rPr>
      </w:pPr>
      <w:r w:rsidRPr="009A3FFC">
        <w:rPr>
          <w:szCs w:val="22"/>
        </w:rPr>
        <w:t>Flakoni ir jāatver zem ūdens vai kausiņa(-u) saturs jāieber ūdenī. Abos gadījumos pirms lietošanas rūpīgi samaisīt vakcīnu saturošo ūdeni. Pēc izšķīdināšanas suspensija ir dzidra. Vakcīnas izšķīdināšanai lietot aukstu, tīru ūdeni, kas nesatur dzelzi un hloru. Pievienojot 2 gramus vājpiena pulvera uz litru ūdens, vīruss saglabās savu aktivitāti daudz ilgāk. Nodrošināt vakcīnas saturošā ūdens patērēšanu 2 stundu laikā. Atkarībā no laika apstākļiem, pirms vakcinācijas var būt ieteicams pārtraukt putnu dzirdināšanu. Ļoti svarīgs ir pietiekošs dzeramā ūdens tvertņu skaits, lai nodrošinātu adekvātu dzirdināšanas telpu. Tiem ir jābūt tīriem un bez mazgāšanas un dezinfekcijas līdzekļu atliekām. 1000 devas izšķīdina tik daudz litros ūdens, cik ir putnu vecums dienās, maksimāli 40 litros.</w:t>
      </w:r>
    </w:p>
    <w:p w14:paraId="29054B13" w14:textId="0913B9A9" w:rsidR="00801F92" w:rsidRPr="009A3FFC" w:rsidRDefault="00801F92" w:rsidP="00801F92">
      <w:pPr>
        <w:jc w:val="both"/>
        <w:rPr>
          <w:szCs w:val="22"/>
        </w:rPr>
      </w:pPr>
      <w:r w:rsidRPr="009A3FFC">
        <w:rPr>
          <w:szCs w:val="22"/>
        </w:rPr>
        <w:t xml:space="preserve">Vakcīna ir jādod agri no rīta, kas ir galvenais ūdens patēriņa laiks, vai karstas dienas vēsākajā periodā. </w:t>
      </w:r>
      <w:r w:rsidRPr="009A3FFC">
        <w:rPr>
          <w:color w:val="000000"/>
          <w:szCs w:val="22"/>
        </w:rPr>
        <w:t xml:space="preserve">Vakcinējot lielākus ganāmpulkus, ir ieteicams sākumā izšķīdināt tikai daļu vakcīnas. Jāpievērš liela uzmanība, ja vakcīna tiek padota ar centrālo ūdens padeves sistēmu vai dozētāju. </w:t>
      </w:r>
      <w:r w:rsidRPr="009A3FFC">
        <w:rPr>
          <w:szCs w:val="22"/>
        </w:rPr>
        <w:t>Ja putnu skaits neatbilst tieši iepakojumā norādītajām devām, lietošanai jāizvēlas nākamais lielākais devu iepakojums.</w:t>
      </w:r>
    </w:p>
    <w:p w14:paraId="4B1DF018" w14:textId="54C63760" w:rsidR="00801F92" w:rsidRPr="009A3FFC" w:rsidRDefault="00801F92" w:rsidP="00801F92">
      <w:pPr>
        <w:tabs>
          <w:tab w:val="left" w:pos="403"/>
          <w:tab w:val="left" w:pos="1210"/>
        </w:tabs>
        <w:suppressAutoHyphens/>
        <w:jc w:val="both"/>
        <w:rPr>
          <w:rFonts w:ascii="CG Times" w:hAnsi="CG Times"/>
        </w:rPr>
      </w:pPr>
    </w:p>
    <w:p w14:paraId="56909A8A" w14:textId="158E1959" w:rsidR="00801F92" w:rsidRPr="009A3FFC" w:rsidRDefault="00801F92" w:rsidP="00801F92">
      <w:pPr>
        <w:jc w:val="both"/>
        <w:rPr>
          <w:szCs w:val="22"/>
        </w:rPr>
      </w:pPr>
      <w:r w:rsidRPr="009A3FFC">
        <w:rPr>
          <w:b/>
          <w:szCs w:val="22"/>
        </w:rPr>
        <w:t>Piezīme:</w:t>
      </w:r>
      <w:r w:rsidRPr="009A3FFC">
        <w:rPr>
          <w:szCs w:val="22"/>
        </w:rPr>
        <w:t xml:space="preserve"> rupjā izsmidzināšana vai </w:t>
      </w:r>
      <w:proofErr w:type="spellStart"/>
      <w:r w:rsidRPr="009A3FFC">
        <w:rPr>
          <w:szCs w:val="22"/>
        </w:rPr>
        <w:t>okulonazāla</w:t>
      </w:r>
      <w:proofErr w:type="spellEnd"/>
      <w:r w:rsidRPr="009A3FFC">
        <w:rPr>
          <w:szCs w:val="22"/>
        </w:rPr>
        <w:t xml:space="preserve"> ievadīšana dod vislabāko atbildes reakciju. Tāpēc tām jābūt pirmās izvēles metodēm, it īpaši jaunu putnu vakcinācijai.</w:t>
      </w:r>
    </w:p>
    <w:p w14:paraId="04858776" w14:textId="09806051" w:rsidR="00801F92" w:rsidRDefault="00801F92" w:rsidP="00801F92">
      <w:pPr>
        <w:tabs>
          <w:tab w:val="clear" w:pos="567"/>
        </w:tabs>
        <w:spacing w:line="240" w:lineRule="auto"/>
        <w:rPr>
          <w:szCs w:val="22"/>
        </w:rPr>
      </w:pPr>
    </w:p>
    <w:p w14:paraId="21663DF8" w14:textId="57C979A0" w:rsidR="00AE4BC6" w:rsidRPr="00486C11" w:rsidRDefault="00AE4BC6" w:rsidP="00AE4BC6">
      <w:pPr>
        <w:jc w:val="both"/>
        <w:rPr>
          <w:b/>
          <w:szCs w:val="22"/>
        </w:rPr>
      </w:pPr>
      <w:r w:rsidRPr="00486C11">
        <w:rPr>
          <w:b/>
          <w:szCs w:val="22"/>
        </w:rPr>
        <w:t xml:space="preserve">Vakcinācijas </w:t>
      </w:r>
      <w:r>
        <w:rPr>
          <w:b/>
          <w:szCs w:val="22"/>
        </w:rPr>
        <w:t>shēma</w:t>
      </w:r>
    </w:p>
    <w:p w14:paraId="6A641DF2" w14:textId="076F20D6" w:rsidR="00AE4BC6" w:rsidRPr="00486C11" w:rsidRDefault="00AE4BC6" w:rsidP="00AE4BC6">
      <w:pPr>
        <w:jc w:val="both"/>
        <w:rPr>
          <w:szCs w:val="22"/>
        </w:rPr>
      </w:pPr>
      <w:r w:rsidRPr="00486C11">
        <w:rPr>
          <w:szCs w:val="22"/>
        </w:rPr>
        <w:t>Vakcīna ir droša lietošanai sākot no 1 dien</w:t>
      </w:r>
      <w:r w:rsidR="00F50AB0">
        <w:rPr>
          <w:szCs w:val="22"/>
        </w:rPr>
        <w:t>as</w:t>
      </w:r>
      <w:r w:rsidRPr="00486C11">
        <w:rPr>
          <w:szCs w:val="22"/>
        </w:rPr>
        <w:t xml:space="preserve"> vecuma.</w:t>
      </w:r>
    </w:p>
    <w:p w14:paraId="1DDDB85D" w14:textId="5EB0BB73" w:rsidR="00AE4BC6" w:rsidRPr="00486C11" w:rsidRDefault="00AE4BC6" w:rsidP="00AE4BC6">
      <w:pPr>
        <w:jc w:val="both"/>
        <w:rPr>
          <w:szCs w:val="22"/>
        </w:rPr>
      </w:pPr>
      <w:r w:rsidRPr="00486C11">
        <w:rPr>
          <w:szCs w:val="22"/>
        </w:rPr>
        <w:t>Optimālais laiks un lietošanas veids</w:t>
      </w:r>
      <w:r w:rsidR="00F50AB0">
        <w:rPr>
          <w:szCs w:val="22"/>
        </w:rPr>
        <w:t>, galvenokārt,</w:t>
      </w:r>
      <w:r w:rsidRPr="00486C11">
        <w:rPr>
          <w:szCs w:val="22"/>
        </w:rPr>
        <w:t xml:space="preserve"> ir atkarīgs no vietējās situācijas</w:t>
      </w:r>
      <w:r w:rsidR="004A1BBD">
        <w:rPr>
          <w:szCs w:val="22"/>
        </w:rPr>
        <w:t>, tādēļ</w:t>
      </w:r>
      <w:r w:rsidRPr="00486C11">
        <w:rPr>
          <w:szCs w:val="22"/>
        </w:rPr>
        <w:t xml:space="preserve"> ir jākonsultējas ar veterinārārstu.</w:t>
      </w:r>
    </w:p>
    <w:p w14:paraId="5DF68D64" w14:textId="77777777" w:rsidR="00AE4BC6" w:rsidRPr="00486C11" w:rsidRDefault="00AE4BC6" w:rsidP="00AE4BC6">
      <w:pPr>
        <w:jc w:val="both"/>
        <w:rPr>
          <w:szCs w:val="22"/>
        </w:rPr>
      </w:pPr>
    </w:p>
    <w:p w14:paraId="569B2BB7" w14:textId="43C875A8" w:rsidR="00AE4BC6" w:rsidRPr="00486C11" w:rsidRDefault="00AE4BC6" w:rsidP="00AE4BC6">
      <w:pPr>
        <w:jc w:val="both"/>
        <w:rPr>
          <w:b/>
          <w:szCs w:val="22"/>
        </w:rPr>
      </w:pPr>
      <w:r w:rsidRPr="00486C11">
        <w:rPr>
          <w:b/>
          <w:szCs w:val="22"/>
        </w:rPr>
        <w:t>Imunitāte un vakcinācij</w:t>
      </w:r>
      <w:r w:rsidR="00A840E0">
        <w:rPr>
          <w:b/>
          <w:szCs w:val="22"/>
        </w:rPr>
        <w:t>as atbildes reakcija</w:t>
      </w:r>
    </w:p>
    <w:p w14:paraId="19E8E506" w14:textId="35AF0926" w:rsidR="00AE4BC6" w:rsidRPr="00486C11" w:rsidRDefault="00AE4BC6" w:rsidP="00AE4BC6">
      <w:pPr>
        <w:tabs>
          <w:tab w:val="clear" w:pos="567"/>
        </w:tabs>
        <w:spacing w:line="240" w:lineRule="auto"/>
        <w:jc w:val="both"/>
        <w:rPr>
          <w:szCs w:val="22"/>
        </w:rPr>
      </w:pPr>
      <w:r w:rsidRPr="00486C11">
        <w:rPr>
          <w:szCs w:val="22"/>
        </w:rPr>
        <w:t xml:space="preserve">Vakcinācijas </w:t>
      </w:r>
      <w:r w:rsidR="00A840E0">
        <w:rPr>
          <w:szCs w:val="22"/>
        </w:rPr>
        <w:t xml:space="preserve">atbildes </w:t>
      </w:r>
      <w:r w:rsidRPr="00486C11">
        <w:rPr>
          <w:szCs w:val="22"/>
        </w:rPr>
        <w:t>reakcijas ilgums un imunitāte</w:t>
      </w:r>
      <w:r w:rsidR="00A840E0">
        <w:rPr>
          <w:szCs w:val="22"/>
        </w:rPr>
        <w:t>,</w:t>
      </w:r>
      <w:r w:rsidRPr="00486C11">
        <w:rPr>
          <w:szCs w:val="22"/>
        </w:rPr>
        <w:t xml:space="preserve"> </w:t>
      </w:r>
      <w:r w:rsidR="00A840E0">
        <w:rPr>
          <w:szCs w:val="22"/>
        </w:rPr>
        <w:t>kā arī</w:t>
      </w:r>
      <w:r w:rsidRPr="00486C11">
        <w:rPr>
          <w:szCs w:val="22"/>
        </w:rPr>
        <w:t xml:space="preserve"> noturīgas imunitātes izveidošanās galvenokārt ir atkarīgi no putnu veselības un kondīcijas. Higiēna un turēšana arī ir svarīgi </w:t>
      </w:r>
      <w:proofErr w:type="spellStart"/>
      <w:r w:rsidRPr="00486C11">
        <w:rPr>
          <w:szCs w:val="22"/>
        </w:rPr>
        <w:t>pēcvakcinācijas</w:t>
      </w:r>
      <w:proofErr w:type="spellEnd"/>
      <w:r w:rsidRPr="00486C11">
        <w:rPr>
          <w:szCs w:val="22"/>
        </w:rPr>
        <w:t xml:space="preserve"> periodā. A</w:t>
      </w:r>
      <w:r>
        <w:rPr>
          <w:szCs w:val="22"/>
        </w:rPr>
        <w:t>tbilstoša</w:t>
      </w:r>
      <w:r w:rsidRPr="00486C11">
        <w:rPr>
          <w:szCs w:val="22"/>
        </w:rPr>
        <w:t xml:space="preserve"> imunitāte pret Ņūkāslas slimību (ŅS) un Masačūsetsas tipa IB ilgs aptuveni 6 nedēļas. Reģionos, kur ŅS ir endēmiska, otrā vakcinācija ar </w:t>
      </w:r>
      <w:proofErr w:type="spellStart"/>
      <w:r w:rsidR="00A840E0">
        <w:rPr>
          <w:szCs w:val="22"/>
        </w:rPr>
        <w:t>ar</w:t>
      </w:r>
      <w:proofErr w:type="spellEnd"/>
      <w:r w:rsidR="00A840E0">
        <w:rPr>
          <w:szCs w:val="22"/>
        </w:rPr>
        <w:t xml:space="preserve"> šo vakcīnu</w:t>
      </w:r>
      <w:r w:rsidRPr="00486C11">
        <w:rPr>
          <w:szCs w:val="22"/>
        </w:rPr>
        <w:t xml:space="preserve"> ir jāveic aptuveni 4 nedēļu laikā pēc pirmās. Ārkārtas vakcināciju dēšanas periodā var pavadīt īslaicīga </w:t>
      </w:r>
      <w:r>
        <w:rPr>
          <w:szCs w:val="22"/>
        </w:rPr>
        <w:t>dējības</w:t>
      </w:r>
      <w:r w:rsidRPr="00486C11">
        <w:rPr>
          <w:szCs w:val="22"/>
        </w:rPr>
        <w:t xml:space="preserve"> samazināšanās.</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4CB08E52" w14:textId="77777777" w:rsidR="00323264" w:rsidRPr="00486C11" w:rsidRDefault="00323264" w:rsidP="00323264">
      <w:pPr>
        <w:jc w:val="both"/>
        <w:rPr>
          <w:szCs w:val="22"/>
        </w:rPr>
      </w:pPr>
      <w:r w:rsidRPr="00486C11">
        <w:rPr>
          <w:szCs w:val="22"/>
        </w:rPr>
        <w:t>Nulle dienas.</w:t>
      </w:r>
    </w:p>
    <w:p w14:paraId="32274D73" w14:textId="77777777" w:rsidR="00DB468A" w:rsidRDefault="00DB468A" w:rsidP="00A9226B">
      <w:pPr>
        <w:tabs>
          <w:tab w:val="clear" w:pos="567"/>
        </w:tabs>
        <w:spacing w:line="240" w:lineRule="auto"/>
        <w:rPr>
          <w:iCs/>
          <w:szCs w:val="22"/>
        </w:rPr>
      </w:pPr>
    </w:p>
    <w:p w14:paraId="23765B00" w14:textId="7692D03C" w:rsidR="005F4791" w:rsidRDefault="005F4791">
      <w:pPr>
        <w:tabs>
          <w:tab w:val="clear" w:pos="567"/>
        </w:tabs>
        <w:spacing w:line="240" w:lineRule="auto"/>
        <w:rPr>
          <w:iCs/>
          <w:szCs w:val="22"/>
        </w:rPr>
      </w:pPr>
      <w:r>
        <w:rPr>
          <w:iCs/>
          <w:szCs w:val="22"/>
        </w:rPr>
        <w:br w:type="page"/>
      </w:r>
    </w:p>
    <w:p w14:paraId="28D2F358" w14:textId="77777777" w:rsidR="00C114FF" w:rsidRPr="00E57A7D" w:rsidRDefault="006C78AB" w:rsidP="00B13B6D">
      <w:pPr>
        <w:pStyle w:val="Style1"/>
      </w:pPr>
      <w:r w:rsidRPr="00E57A7D">
        <w:rPr>
          <w:highlight w:val="lightGray"/>
        </w:rPr>
        <w:lastRenderedPageBreak/>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313323ED" w14:textId="428B56EE" w:rsidR="00D62BA7" w:rsidRPr="005F4791" w:rsidRDefault="006C78AB" w:rsidP="005F4791">
      <w:pPr>
        <w:numPr>
          <w:ilvl w:val="12"/>
          <w:numId w:val="0"/>
        </w:numPr>
        <w:tabs>
          <w:tab w:val="clear" w:pos="567"/>
        </w:tabs>
        <w:spacing w:line="240" w:lineRule="auto"/>
        <w:rPr>
          <w:szCs w:val="22"/>
        </w:rPr>
      </w:pPr>
      <w:r w:rsidRPr="00E57A7D">
        <w:t>Uzglabāt bērniem neredzamā un nepieejamā vietā.</w:t>
      </w:r>
    </w:p>
    <w:p w14:paraId="11F619BC" w14:textId="0A083586" w:rsidR="00D62BA7" w:rsidRPr="00486C11" w:rsidRDefault="00D62BA7" w:rsidP="00D62BA7">
      <w:pPr>
        <w:tabs>
          <w:tab w:val="clear" w:pos="567"/>
        </w:tabs>
        <w:spacing w:line="240" w:lineRule="auto"/>
        <w:jc w:val="both"/>
      </w:pPr>
      <w:r w:rsidRPr="00486C11">
        <w:t>Uzglabāt ledusskapī (</w:t>
      </w:r>
      <w:r w:rsidR="009F61EB" w:rsidRPr="00E57A7D">
        <w:t>2 °C – 8 °C</w:t>
      </w:r>
      <w:r w:rsidRPr="00486C11">
        <w:t>).</w:t>
      </w:r>
    </w:p>
    <w:p w14:paraId="7E2AA64F" w14:textId="77777777" w:rsidR="00D62BA7" w:rsidRPr="004E0496" w:rsidRDefault="00D62BA7" w:rsidP="00D62BA7">
      <w:pPr>
        <w:tabs>
          <w:tab w:val="left" w:pos="-1700"/>
          <w:tab w:val="left" w:pos="-836"/>
          <w:tab w:val="left" w:pos="241"/>
          <w:tab w:val="left" w:pos="1193"/>
          <w:tab w:val="left" w:pos="1789"/>
          <w:tab w:val="left" w:pos="4004"/>
          <w:tab w:val="left" w:pos="6130"/>
          <w:tab w:val="left" w:pos="6726"/>
        </w:tabs>
        <w:jc w:val="both"/>
        <w:rPr>
          <w:rFonts w:ascii="CG Times" w:hAnsi="CG Times"/>
          <w:spacing w:val="-3"/>
        </w:rPr>
      </w:pPr>
      <w:r w:rsidRPr="004E0496">
        <w:rPr>
          <w:rFonts w:ascii="CG Times" w:hAnsi="CG Times"/>
          <w:spacing w:val="-3"/>
        </w:rPr>
        <w:t>Nesasald</w:t>
      </w:r>
      <w:r w:rsidRPr="004E0496">
        <w:rPr>
          <w:rFonts w:ascii="CG Times" w:hAnsi="CG Times" w:hint="eastAsia"/>
          <w:spacing w:val="-3"/>
        </w:rPr>
        <w:t>ē</w:t>
      </w:r>
      <w:r w:rsidRPr="004E0496">
        <w:rPr>
          <w:rFonts w:ascii="CG Times" w:hAnsi="CG Times"/>
          <w:spacing w:val="-3"/>
        </w:rPr>
        <w:t>t.</w:t>
      </w:r>
    </w:p>
    <w:p w14:paraId="70363F5D" w14:textId="77777777" w:rsidR="009F61EB" w:rsidRPr="004E0496" w:rsidRDefault="009F61EB" w:rsidP="009F61EB">
      <w:pPr>
        <w:tabs>
          <w:tab w:val="left" w:pos="-1700"/>
          <w:tab w:val="left" w:pos="-836"/>
          <w:tab w:val="left" w:pos="241"/>
          <w:tab w:val="left" w:pos="1193"/>
          <w:tab w:val="left" w:pos="1789"/>
          <w:tab w:val="left" w:pos="4004"/>
          <w:tab w:val="left" w:pos="6130"/>
          <w:tab w:val="left" w:pos="6726"/>
        </w:tabs>
        <w:jc w:val="both"/>
        <w:rPr>
          <w:rFonts w:ascii="CG Times" w:hAnsi="CG Times"/>
          <w:spacing w:val="-3"/>
        </w:rPr>
      </w:pPr>
      <w:r w:rsidRPr="004E0496">
        <w:rPr>
          <w:rFonts w:ascii="CG Times" w:hAnsi="CG Times"/>
          <w:spacing w:val="-3"/>
        </w:rPr>
        <w:t>Sarg</w:t>
      </w:r>
      <w:r w:rsidRPr="004E0496">
        <w:rPr>
          <w:rFonts w:ascii="CG Times" w:hAnsi="CG Times" w:hint="eastAsia"/>
          <w:spacing w:val="-3"/>
        </w:rPr>
        <w:t>ā</w:t>
      </w:r>
      <w:r w:rsidRPr="004E0496">
        <w:rPr>
          <w:rFonts w:ascii="CG Times" w:hAnsi="CG Times"/>
          <w:spacing w:val="-3"/>
        </w:rPr>
        <w:t>t no gaismas.</w:t>
      </w:r>
    </w:p>
    <w:p w14:paraId="5619C4EE" w14:textId="77777777" w:rsidR="009F61EB" w:rsidRDefault="009F61EB" w:rsidP="00D62BA7">
      <w:pPr>
        <w:tabs>
          <w:tab w:val="clear" w:pos="567"/>
        </w:tabs>
        <w:spacing w:line="240" w:lineRule="auto"/>
        <w:ind w:right="-318"/>
        <w:jc w:val="both"/>
        <w:rPr>
          <w:color w:val="000000"/>
        </w:rPr>
      </w:pPr>
    </w:p>
    <w:p w14:paraId="3C06A053" w14:textId="6B6E239A" w:rsidR="00916EB8" w:rsidRPr="00E57A7D" w:rsidRDefault="00D62BA7" w:rsidP="008A0CEF">
      <w:pPr>
        <w:tabs>
          <w:tab w:val="clear" w:pos="567"/>
          <w:tab w:val="left" w:pos="720"/>
        </w:tabs>
        <w:spacing w:line="240" w:lineRule="auto"/>
        <w:jc w:val="both"/>
        <w:rPr>
          <w:szCs w:val="22"/>
        </w:rPr>
      </w:pPr>
      <w:r w:rsidRPr="00486C11">
        <w:rPr>
          <w:color w:val="000000"/>
        </w:rPr>
        <w:t>Nelietot šīs veterinārās zāles, ja beidzies derīguma termiņš, kas norādīts marķējumā.</w:t>
      </w:r>
      <w:r w:rsidR="008A0CEF">
        <w:rPr>
          <w:color w:val="000000"/>
        </w:rPr>
        <w:t xml:space="preserve"> </w:t>
      </w:r>
      <w:r w:rsidR="00916EB8" w:rsidRPr="00E57A7D">
        <w:t>Derīguma termiņš attiecas uz norādītā mēneša pēdējo dienu.</w:t>
      </w:r>
    </w:p>
    <w:p w14:paraId="6FDF1925" w14:textId="77777777" w:rsidR="00916EB8" w:rsidRDefault="00916EB8" w:rsidP="00916EB8">
      <w:pPr>
        <w:tabs>
          <w:tab w:val="clear" w:pos="567"/>
        </w:tabs>
        <w:spacing w:line="240" w:lineRule="auto"/>
        <w:ind w:right="-318"/>
        <w:jc w:val="both"/>
        <w:rPr>
          <w:color w:val="000000"/>
        </w:rPr>
      </w:pPr>
    </w:p>
    <w:p w14:paraId="493C19FE" w14:textId="7B58B4D1" w:rsidR="00916EB8" w:rsidRPr="00486C11" w:rsidRDefault="00916EB8" w:rsidP="00916EB8">
      <w:pPr>
        <w:tabs>
          <w:tab w:val="clear" w:pos="567"/>
        </w:tabs>
        <w:spacing w:line="240" w:lineRule="auto"/>
        <w:ind w:right="-318"/>
        <w:jc w:val="both"/>
        <w:rPr>
          <w:color w:val="000000"/>
        </w:rPr>
      </w:pPr>
      <w:r w:rsidRPr="00486C11">
        <w:rPr>
          <w:color w:val="000000"/>
        </w:rPr>
        <w:t xml:space="preserve">Derīguma termiņš pēc izšķīdināšanas saskaņā ar </w:t>
      </w:r>
      <w:r w:rsidR="0083646C" w:rsidRPr="00E811BF">
        <w:t>norādījumiem</w:t>
      </w:r>
      <w:r w:rsidRPr="00486C11">
        <w:rPr>
          <w:color w:val="000000"/>
        </w:rPr>
        <w:t>: 2 stundas.</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4C14B80F" w14:textId="77777777" w:rsidR="00D62BA7" w:rsidRPr="00E57A7D" w:rsidRDefault="00D62BA7" w:rsidP="00A9226B">
      <w:pPr>
        <w:tabs>
          <w:tab w:val="clear" w:pos="567"/>
        </w:tabs>
        <w:spacing w:line="240" w:lineRule="auto"/>
        <w:rPr>
          <w:szCs w:val="22"/>
        </w:rPr>
      </w:pPr>
    </w:p>
    <w:p w14:paraId="50743862" w14:textId="6BB81E53" w:rsidR="00C114FF" w:rsidRPr="00E57A7D" w:rsidRDefault="006C78AB" w:rsidP="00A9226B">
      <w:pPr>
        <w:tabs>
          <w:tab w:val="clear" w:pos="567"/>
        </w:tabs>
        <w:spacing w:line="240" w:lineRule="auto"/>
        <w:rPr>
          <w:szCs w:val="22"/>
        </w:rPr>
      </w:pPr>
      <w:r w:rsidRPr="00E811BF">
        <w:t>Neizmest veterinārās zāles kanalizācijā vai kopā ar sadzīves atkritumiem.</w:t>
      </w:r>
    </w:p>
    <w:p w14:paraId="3E975078" w14:textId="77777777" w:rsidR="00DB468A" w:rsidRPr="00E57A7D" w:rsidRDefault="00DB468A" w:rsidP="00A9226B">
      <w:pPr>
        <w:tabs>
          <w:tab w:val="clear" w:pos="567"/>
        </w:tabs>
        <w:spacing w:line="240" w:lineRule="auto"/>
        <w:rPr>
          <w:szCs w:val="22"/>
        </w:rPr>
      </w:pPr>
    </w:p>
    <w:p w14:paraId="4DF6D83F" w14:textId="6AE8A289" w:rsidR="00DB468A" w:rsidRPr="00E57A7D" w:rsidRDefault="00E811BF"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6B9E71CF" w14:textId="77777777" w:rsidR="00C321A1" w:rsidRPr="00E57A7D" w:rsidRDefault="00C321A1" w:rsidP="00C321A1">
      <w:pPr>
        <w:numPr>
          <w:ilvl w:val="12"/>
          <w:numId w:val="0"/>
        </w:numPr>
        <w:rPr>
          <w:szCs w:val="22"/>
        </w:rPr>
      </w:pPr>
      <w:r w:rsidRPr="00E57A7D">
        <w:t>Recepšu veterinārās zāles.</w:t>
      </w:r>
    </w:p>
    <w:p w14:paraId="53B75E0B" w14:textId="77777777" w:rsidR="00DB468A" w:rsidRDefault="00DB468A" w:rsidP="00A9226B">
      <w:pPr>
        <w:tabs>
          <w:tab w:val="clear" w:pos="567"/>
        </w:tabs>
        <w:spacing w:line="240" w:lineRule="auto"/>
        <w:rPr>
          <w:szCs w:val="22"/>
        </w:rPr>
      </w:pPr>
    </w:p>
    <w:p w14:paraId="46535D24" w14:textId="77777777" w:rsidR="00C321A1" w:rsidRPr="00E57A7D" w:rsidRDefault="00C321A1"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bookmarkStart w:id="15" w:name="_Hlk173230914"/>
      <w:r w:rsidR="004A7CA7" w:rsidRPr="004A7CA7">
        <w:t>lielumi</w:t>
      </w:r>
      <w:bookmarkEnd w:id="15"/>
    </w:p>
    <w:p w14:paraId="55BA09B4" w14:textId="77777777" w:rsidR="006F1D82" w:rsidRDefault="006F1D82" w:rsidP="006F1D82">
      <w:pPr>
        <w:tabs>
          <w:tab w:val="clear" w:pos="567"/>
        </w:tabs>
        <w:spacing w:line="240" w:lineRule="auto"/>
        <w:rPr>
          <w:szCs w:val="22"/>
        </w:rPr>
      </w:pPr>
    </w:p>
    <w:p w14:paraId="66598DEC" w14:textId="14A6954B" w:rsidR="006F1D82" w:rsidRPr="00E4492C" w:rsidRDefault="006F1D82" w:rsidP="006F1D82">
      <w:pPr>
        <w:tabs>
          <w:tab w:val="clear" w:pos="567"/>
        </w:tabs>
        <w:spacing w:line="240" w:lineRule="auto"/>
        <w:rPr>
          <w:szCs w:val="22"/>
        </w:rPr>
      </w:pPr>
      <w:r>
        <w:rPr>
          <w:szCs w:val="22"/>
        </w:rPr>
        <w:t>V/NRP/95/0165</w:t>
      </w:r>
    </w:p>
    <w:p w14:paraId="56CEB034" w14:textId="77777777" w:rsidR="00DB468A" w:rsidRPr="00E57A7D" w:rsidRDefault="00DB468A" w:rsidP="00A9226B">
      <w:pPr>
        <w:tabs>
          <w:tab w:val="clear" w:pos="567"/>
        </w:tabs>
        <w:spacing w:line="240" w:lineRule="auto"/>
        <w:rPr>
          <w:szCs w:val="22"/>
        </w:rPr>
      </w:pPr>
    </w:p>
    <w:p w14:paraId="4BA9A13F" w14:textId="5A6B7AA6" w:rsidR="00B22C36" w:rsidRPr="00B22C36" w:rsidDel="0017148F" w:rsidRDefault="00B22C36" w:rsidP="00B22C36">
      <w:pPr>
        <w:jc w:val="both"/>
        <w:rPr>
          <w:u w:val="single"/>
        </w:rPr>
      </w:pPr>
      <w:r w:rsidRPr="00B22C36" w:rsidDel="0017148F">
        <w:rPr>
          <w:rFonts w:eastAsia="PMingLiU"/>
          <w:u w:val="single"/>
        </w:rPr>
        <w:t xml:space="preserve">Iepakojuma </w:t>
      </w:r>
      <w:r w:rsidRPr="00B22C36">
        <w:rPr>
          <w:u w:val="single"/>
        </w:rPr>
        <w:t>lielumi</w:t>
      </w:r>
      <w:r w:rsidRPr="00B22C36" w:rsidDel="0017148F">
        <w:rPr>
          <w:u w:val="single"/>
        </w:rPr>
        <w:t>:</w:t>
      </w:r>
    </w:p>
    <w:p w14:paraId="459BBB5D" w14:textId="1682E1C4" w:rsidR="00B22C36" w:rsidRPr="00486C11" w:rsidDel="0017148F" w:rsidRDefault="00B22C36" w:rsidP="00B22C36">
      <w:pPr>
        <w:jc w:val="both"/>
      </w:pPr>
      <w:r w:rsidRPr="00486C11" w:rsidDel="0017148F">
        <w:t>Kartona kast</w:t>
      </w:r>
      <w:r w:rsidR="00F347E9" w:rsidRPr="0009640B">
        <w:t>īt</w:t>
      </w:r>
      <w:r w:rsidRPr="00486C11" w:rsidDel="0017148F">
        <w:t xml:space="preserve">e ar 10 flakoniem, kas satur 1000 </w:t>
      </w:r>
      <w:r>
        <w:t xml:space="preserve">un 2500 </w:t>
      </w:r>
      <w:r w:rsidRPr="00486C11" w:rsidDel="0017148F">
        <w:t>devas.</w:t>
      </w:r>
    </w:p>
    <w:p w14:paraId="0A2865CF" w14:textId="0F1FA144" w:rsidR="00CB3AB6" w:rsidRPr="0058542A" w:rsidRDefault="00CB3AB6" w:rsidP="00CB3AB6">
      <w:pPr>
        <w:jc w:val="both"/>
      </w:pPr>
      <w:r w:rsidRPr="0058542A">
        <w:t>PET plastmasas kas</w:t>
      </w:r>
      <w:r>
        <w:t>tī</w:t>
      </w:r>
      <w:r w:rsidRPr="0058542A">
        <w:t>te ar 6 kausiņiem, kas satur 1000</w:t>
      </w:r>
      <w:r>
        <w:t>, 2500, 5000 vai 10 000</w:t>
      </w:r>
      <w:r w:rsidRPr="0058542A">
        <w:t xml:space="preserve"> devas</w:t>
      </w:r>
      <w:r>
        <w:t>.</w:t>
      </w:r>
    </w:p>
    <w:p w14:paraId="4AD67956" w14:textId="31C0C9F1" w:rsidR="00CB3AB6" w:rsidRPr="0058542A" w:rsidRDefault="00CB3AB6" w:rsidP="00CB3AB6">
      <w:pPr>
        <w:jc w:val="both"/>
      </w:pPr>
      <w:r w:rsidRPr="0058542A">
        <w:t>PET plastmasas kas</w:t>
      </w:r>
      <w:r>
        <w:t>tī</w:t>
      </w:r>
      <w:r w:rsidRPr="0058542A">
        <w:t xml:space="preserve">te ar </w:t>
      </w:r>
      <w:r>
        <w:t>12</w:t>
      </w:r>
      <w:r w:rsidRPr="0058542A">
        <w:t xml:space="preserve"> kausiņiem, kas satur 1000</w:t>
      </w:r>
      <w:r>
        <w:t>, 2500, 5000 vai 10 000</w:t>
      </w:r>
      <w:r w:rsidRPr="0058542A">
        <w:t xml:space="preserve"> devas</w:t>
      </w:r>
      <w:r>
        <w:t>.</w:t>
      </w:r>
    </w:p>
    <w:p w14:paraId="57DD8FA4" w14:textId="77777777" w:rsidR="00B22C36" w:rsidRDefault="00B22C36" w:rsidP="00DB468A">
      <w:pPr>
        <w:tabs>
          <w:tab w:val="clear" w:pos="567"/>
        </w:tabs>
        <w:spacing w:line="240" w:lineRule="auto"/>
      </w:pPr>
    </w:p>
    <w:p w14:paraId="524A9148" w14:textId="62AB11FA" w:rsidR="00DB468A" w:rsidRPr="00E57A7D" w:rsidRDefault="004A7CA7" w:rsidP="00DB468A">
      <w:pPr>
        <w:tabs>
          <w:tab w:val="clear" w:pos="567"/>
        </w:tabs>
        <w:spacing w:line="240" w:lineRule="auto"/>
        <w:rPr>
          <w:szCs w:val="22"/>
        </w:rPr>
      </w:pPr>
      <w:r w:rsidRPr="004A7CA7">
        <w:t>Ne visi iepakojuma lielumi var tikt izplatīti</w:t>
      </w:r>
      <w:r w:rsidR="006C78AB"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0284C9D9" w:rsidR="00DB468A" w:rsidRPr="00E57A7D" w:rsidRDefault="004A1BBD" w:rsidP="00DB468A">
      <w:pPr>
        <w:rPr>
          <w:szCs w:val="22"/>
        </w:rPr>
      </w:pPr>
      <w:r>
        <w:t>1</w:t>
      </w:r>
      <w:r w:rsidR="00691DC9">
        <w:t>1</w:t>
      </w:r>
      <w:r>
        <w:t>/2024</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2"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2066475F" w:rsidR="00DB468A" w:rsidRDefault="000D512F" w:rsidP="00DB468A">
      <w:bookmarkStart w:id="16"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p w14:paraId="7FBC4C12" w14:textId="6DC7B378" w:rsidR="00774C04" w:rsidRPr="00486C11" w:rsidRDefault="00774C04" w:rsidP="00774C04">
      <w:pPr>
        <w:jc w:val="both"/>
        <w:rPr>
          <w:rFonts w:eastAsia="PMingLiU"/>
        </w:rPr>
      </w:pPr>
      <w:proofErr w:type="spellStart"/>
      <w:r w:rsidRPr="00486C11">
        <w:rPr>
          <w:rFonts w:eastAsia="PMingLiU"/>
        </w:rPr>
        <w:t>Intervet</w:t>
      </w:r>
      <w:proofErr w:type="spellEnd"/>
      <w:r w:rsidRPr="00486C11">
        <w:rPr>
          <w:rFonts w:eastAsia="PMingLiU"/>
        </w:rPr>
        <w:t xml:space="preserve"> </w:t>
      </w:r>
      <w:proofErr w:type="spellStart"/>
      <w:r w:rsidRPr="00486C11">
        <w:rPr>
          <w:rFonts w:eastAsia="PMingLiU"/>
        </w:rPr>
        <w:t>International</w:t>
      </w:r>
      <w:proofErr w:type="spellEnd"/>
      <w:r w:rsidRPr="00486C11">
        <w:rPr>
          <w:rFonts w:eastAsia="PMingLiU"/>
        </w:rPr>
        <w:t xml:space="preserve"> B.V.</w:t>
      </w:r>
      <w:r w:rsidR="00820818">
        <w:rPr>
          <w:rFonts w:eastAsia="PMingLiU"/>
        </w:rPr>
        <w:t xml:space="preserve">, </w:t>
      </w:r>
      <w:proofErr w:type="spellStart"/>
      <w:r w:rsidRPr="00486C11">
        <w:rPr>
          <w:rFonts w:eastAsia="PMingLiU"/>
        </w:rPr>
        <w:t>Wim</w:t>
      </w:r>
      <w:proofErr w:type="spellEnd"/>
      <w:r w:rsidRPr="00486C11">
        <w:rPr>
          <w:rFonts w:eastAsia="PMingLiU"/>
        </w:rPr>
        <w:t xml:space="preserve"> de </w:t>
      </w:r>
      <w:proofErr w:type="spellStart"/>
      <w:r w:rsidRPr="00486C11">
        <w:rPr>
          <w:rFonts w:eastAsia="PMingLiU"/>
        </w:rPr>
        <w:t>Körverstraat</w:t>
      </w:r>
      <w:proofErr w:type="spellEnd"/>
      <w:r w:rsidRPr="00486C11">
        <w:rPr>
          <w:rFonts w:eastAsia="PMingLiU"/>
        </w:rPr>
        <w:t xml:space="preserve"> 35</w:t>
      </w:r>
      <w:r w:rsidR="00820818">
        <w:rPr>
          <w:rFonts w:eastAsia="PMingLiU"/>
        </w:rPr>
        <w:t xml:space="preserve">, </w:t>
      </w:r>
      <w:r w:rsidRPr="00486C11">
        <w:rPr>
          <w:rFonts w:eastAsia="PMingLiU"/>
        </w:rPr>
        <w:t xml:space="preserve">5831 AN </w:t>
      </w:r>
      <w:proofErr w:type="spellStart"/>
      <w:r w:rsidRPr="00486C11">
        <w:rPr>
          <w:rFonts w:eastAsia="PMingLiU"/>
        </w:rPr>
        <w:t>Boxmeer</w:t>
      </w:r>
      <w:proofErr w:type="spellEnd"/>
      <w:r w:rsidR="00820818">
        <w:rPr>
          <w:rFonts w:eastAsia="PMingLiU"/>
        </w:rPr>
        <w:t xml:space="preserve">, </w:t>
      </w:r>
      <w:r w:rsidRPr="00486C11">
        <w:rPr>
          <w:rFonts w:eastAsia="PMingLiU"/>
        </w:rPr>
        <w:t>N</w:t>
      </w:r>
      <w:r w:rsidRPr="00486C11">
        <w:rPr>
          <w:rFonts w:eastAsia="TimesNewRoman"/>
        </w:rPr>
        <w:t>ī</w:t>
      </w:r>
      <w:r w:rsidRPr="00486C11">
        <w:rPr>
          <w:rFonts w:eastAsia="PMingLiU"/>
        </w:rPr>
        <w:t>derlande</w:t>
      </w:r>
    </w:p>
    <w:p w14:paraId="07E3C7F5" w14:textId="77777777" w:rsidR="00820818" w:rsidRPr="00677C44" w:rsidRDefault="00820818" w:rsidP="00820818">
      <w:pPr>
        <w:tabs>
          <w:tab w:val="clear" w:pos="567"/>
        </w:tabs>
        <w:spacing w:line="240" w:lineRule="auto"/>
        <w:rPr>
          <w:szCs w:val="22"/>
        </w:rPr>
      </w:pPr>
      <w:proofErr w:type="spellStart"/>
      <w:r w:rsidRPr="00677C44">
        <w:rPr>
          <w:szCs w:val="22"/>
        </w:rPr>
        <w:t>Tel</w:t>
      </w:r>
      <w:proofErr w:type="spellEnd"/>
      <w:r w:rsidRPr="00677C44">
        <w:rPr>
          <w:szCs w:val="22"/>
        </w:rPr>
        <w:t>: + 37052196111</w:t>
      </w:r>
    </w:p>
    <w:p w14:paraId="54482B00" w14:textId="77777777" w:rsidR="00774C04" w:rsidRDefault="00774C04" w:rsidP="00DB468A">
      <w:pPr>
        <w:rPr>
          <w:iCs/>
          <w:szCs w:val="22"/>
        </w:rPr>
      </w:pPr>
    </w:p>
    <w:bookmarkEnd w:id="16"/>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DC916" w14:textId="77777777" w:rsidR="007A786E" w:rsidRDefault="007A786E">
      <w:pPr>
        <w:spacing w:line="240" w:lineRule="auto"/>
      </w:pPr>
      <w:r>
        <w:separator/>
      </w:r>
    </w:p>
  </w:endnote>
  <w:endnote w:type="continuationSeparator" w:id="0">
    <w:p w14:paraId="616B2783" w14:textId="77777777" w:rsidR="007A786E" w:rsidRDefault="007A78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6C0607" w:rsidRPr="00E57A7D" w:rsidRDefault="006C0607">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3A2CEA">
      <w:rPr>
        <w:rFonts w:ascii="Times New Roman" w:hAnsi="Times New Roman"/>
        <w:noProof/>
      </w:rPr>
      <w:t>20</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6C0607" w:rsidRPr="00E57A7D" w:rsidRDefault="006C0607">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CA0A5" w14:textId="77777777" w:rsidR="007A786E" w:rsidRDefault="007A786E">
      <w:pPr>
        <w:spacing w:line="240" w:lineRule="auto"/>
      </w:pPr>
      <w:r>
        <w:separator/>
      </w:r>
    </w:p>
  </w:footnote>
  <w:footnote w:type="continuationSeparator" w:id="0">
    <w:p w14:paraId="63B8762B" w14:textId="77777777" w:rsidR="007A786E" w:rsidRDefault="007A786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305554496">
    <w:abstractNumId w:val="0"/>
    <w:lvlOverride w:ilvl="0">
      <w:lvl w:ilvl="0">
        <w:start w:val="1"/>
        <w:numFmt w:val="bullet"/>
        <w:lvlText w:val="-"/>
        <w:legacy w:legacy="1" w:legacySpace="0" w:legacyIndent="360"/>
        <w:lvlJc w:val="left"/>
        <w:pPr>
          <w:ind w:left="360" w:hanging="360"/>
        </w:pPr>
      </w:lvl>
    </w:lvlOverride>
  </w:num>
  <w:num w:numId="2" w16cid:durableId="125004179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06962189">
    <w:abstractNumId w:val="33"/>
  </w:num>
  <w:num w:numId="4" w16cid:durableId="619528391">
    <w:abstractNumId w:val="32"/>
  </w:num>
  <w:num w:numId="5" w16cid:durableId="73208148">
    <w:abstractNumId w:val="13"/>
  </w:num>
  <w:num w:numId="6" w16cid:durableId="440297845">
    <w:abstractNumId w:val="24"/>
  </w:num>
  <w:num w:numId="7" w16cid:durableId="649095428">
    <w:abstractNumId w:val="19"/>
  </w:num>
  <w:num w:numId="8" w16cid:durableId="64619441">
    <w:abstractNumId w:val="9"/>
  </w:num>
  <w:num w:numId="9" w16cid:durableId="1175417469">
    <w:abstractNumId w:val="30"/>
  </w:num>
  <w:num w:numId="10" w16cid:durableId="1403747587">
    <w:abstractNumId w:val="31"/>
  </w:num>
  <w:num w:numId="11" w16cid:durableId="65150077">
    <w:abstractNumId w:val="15"/>
  </w:num>
  <w:num w:numId="12" w16cid:durableId="2061902703">
    <w:abstractNumId w:val="14"/>
  </w:num>
  <w:num w:numId="13" w16cid:durableId="1413316186">
    <w:abstractNumId w:val="3"/>
  </w:num>
  <w:num w:numId="14" w16cid:durableId="852645217">
    <w:abstractNumId w:val="29"/>
  </w:num>
  <w:num w:numId="15" w16cid:durableId="1645424330">
    <w:abstractNumId w:val="18"/>
  </w:num>
  <w:num w:numId="16" w16cid:durableId="1799637972">
    <w:abstractNumId w:val="34"/>
  </w:num>
  <w:num w:numId="17" w16cid:durableId="457529552">
    <w:abstractNumId w:val="10"/>
  </w:num>
  <w:num w:numId="18" w16cid:durableId="1099251808">
    <w:abstractNumId w:val="1"/>
  </w:num>
  <w:num w:numId="19" w16cid:durableId="1498962762">
    <w:abstractNumId w:val="16"/>
  </w:num>
  <w:num w:numId="20" w16cid:durableId="763838238">
    <w:abstractNumId w:val="4"/>
  </w:num>
  <w:num w:numId="21" w16cid:durableId="969439166">
    <w:abstractNumId w:val="8"/>
  </w:num>
  <w:num w:numId="22" w16cid:durableId="1954632225">
    <w:abstractNumId w:val="26"/>
  </w:num>
  <w:num w:numId="23" w16cid:durableId="2078282798">
    <w:abstractNumId w:val="35"/>
  </w:num>
  <w:num w:numId="24" w16cid:durableId="913275530">
    <w:abstractNumId w:val="21"/>
  </w:num>
  <w:num w:numId="25" w16cid:durableId="1967008792">
    <w:abstractNumId w:val="11"/>
  </w:num>
  <w:num w:numId="26" w16cid:durableId="559445080">
    <w:abstractNumId w:val="12"/>
  </w:num>
  <w:num w:numId="27" w16cid:durableId="327752154">
    <w:abstractNumId w:val="6"/>
  </w:num>
  <w:num w:numId="28" w16cid:durableId="630282492">
    <w:abstractNumId w:val="7"/>
  </w:num>
  <w:num w:numId="29" w16cid:durableId="862481792">
    <w:abstractNumId w:val="22"/>
  </w:num>
  <w:num w:numId="30" w16cid:durableId="2008364318">
    <w:abstractNumId w:val="37"/>
  </w:num>
  <w:num w:numId="31" w16cid:durableId="1537692525">
    <w:abstractNumId w:val="38"/>
  </w:num>
  <w:num w:numId="32" w16cid:durableId="1808428631">
    <w:abstractNumId w:val="20"/>
  </w:num>
  <w:num w:numId="33" w16cid:durableId="1865433899">
    <w:abstractNumId w:val="28"/>
  </w:num>
  <w:num w:numId="34" w16cid:durableId="1076634524">
    <w:abstractNumId w:val="23"/>
  </w:num>
  <w:num w:numId="35" w16cid:durableId="1176534522">
    <w:abstractNumId w:val="2"/>
  </w:num>
  <w:num w:numId="36" w16cid:durableId="1656832991">
    <w:abstractNumId w:val="5"/>
  </w:num>
  <w:num w:numId="37" w16cid:durableId="1127891024">
    <w:abstractNumId w:val="25"/>
  </w:num>
  <w:num w:numId="38" w16cid:durableId="774179271">
    <w:abstractNumId w:val="17"/>
  </w:num>
  <w:num w:numId="39" w16cid:durableId="1333096520">
    <w:abstractNumId w:val="36"/>
  </w:num>
  <w:num w:numId="40" w16cid:durableId="70840865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4965"/>
    <w:rsid w:val="00007129"/>
    <w:rsid w:val="000118A7"/>
    <w:rsid w:val="00021B82"/>
    <w:rsid w:val="000222FD"/>
    <w:rsid w:val="00024777"/>
    <w:rsid w:val="00024D0A"/>
    <w:rsid w:val="00024E21"/>
    <w:rsid w:val="00027100"/>
    <w:rsid w:val="00032580"/>
    <w:rsid w:val="00036C50"/>
    <w:rsid w:val="000379C5"/>
    <w:rsid w:val="00042C59"/>
    <w:rsid w:val="00047C12"/>
    <w:rsid w:val="00052B74"/>
    <w:rsid w:val="00052D2B"/>
    <w:rsid w:val="00054F55"/>
    <w:rsid w:val="00055541"/>
    <w:rsid w:val="000569A3"/>
    <w:rsid w:val="00057044"/>
    <w:rsid w:val="000625BF"/>
    <w:rsid w:val="00062945"/>
    <w:rsid w:val="00063A80"/>
    <w:rsid w:val="00073A8F"/>
    <w:rsid w:val="00075A4A"/>
    <w:rsid w:val="0007630A"/>
    <w:rsid w:val="000777B7"/>
    <w:rsid w:val="00080453"/>
    <w:rsid w:val="00080978"/>
    <w:rsid w:val="0008169A"/>
    <w:rsid w:val="00082200"/>
    <w:rsid w:val="000860CE"/>
    <w:rsid w:val="00092A37"/>
    <w:rsid w:val="000938A6"/>
    <w:rsid w:val="00095A42"/>
    <w:rsid w:val="00096E78"/>
    <w:rsid w:val="00097C1E"/>
    <w:rsid w:val="000A1DF5"/>
    <w:rsid w:val="000A4130"/>
    <w:rsid w:val="000A5313"/>
    <w:rsid w:val="000B2812"/>
    <w:rsid w:val="000B309D"/>
    <w:rsid w:val="000B46FB"/>
    <w:rsid w:val="000B7873"/>
    <w:rsid w:val="000C02A1"/>
    <w:rsid w:val="000C07CD"/>
    <w:rsid w:val="000C1787"/>
    <w:rsid w:val="000C1D4F"/>
    <w:rsid w:val="000C3ED7"/>
    <w:rsid w:val="000C55E6"/>
    <w:rsid w:val="000C687A"/>
    <w:rsid w:val="000C6EA2"/>
    <w:rsid w:val="000D483E"/>
    <w:rsid w:val="000D512F"/>
    <w:rsid w:val="000D67D0"/>
    <w:rsid w:val="000E195C"/>
    <w:rsid w:val="000E3602"/>
    <w:rsid w:val="000E705A"/>
    <w:rsid w:val="000F0FE2"/>
    <w:rsid w:val="000F3755"/>
    <w:rsid w:val="000F38DA"/>
    <w:rsid w:val="000F44DB"/>
    <w:rsid w:val="000F44F4"/>
    <w:rsid w:val="000F5822"/>
    <w:rsid w:val="000F59B1"/>
    <w:rsid w:val="000F796B"/>
    <w:rsid w:val="0010031E"/>
    <w:rsid w:val="001012EB"/>
    <w:rsid w:val="001078D1"/>
    <w:rsid w:val="00111185"/>
    <w:rsid w:val="00111C73"/>
    <w:rsid w:val="0011511E"/>
    <w:rsid w:val="00115782"/>
    <w:rsid w:val="00124F36"/>
    <w:rsid w:val="0012564C"/>
    <w:rsid w:val="00125666"/>
    <w:rsid w:val="00125C80"/>
    <w:rsid w:val="00131A24"/>
    <w:rsid w:val="0013220B"/>
    <w:rsid w:val="00132DF5"/>
    <w:rsid w:val="0013799F"/>
    <w:rsid w:val="00140698"/>
    <w:rsid w:val="00140D91"/>
    <w:rsid w:val="00140DF6"/>
    <w:rsid w:val="00141C00"/>
    <w:rsid w:val="00145C3F"/>
    <w:rsid w:val="00145D34"/>
    <w:rsid w:val="00146284"/>
    <w:rsid w:val="0014690F"/>
    <w:rsid w:val="0015098E"/>
    <w:rsid w:val="00156EDF"/>
    <w:rsid w:val="00164543"/>
    <w:rsid w:val="0016563B"/>
    <w:rsid w:val="00167450"/>
    <w:rsid w:val="001674D3"/>
    <w:rsid w:val="0017148F"/>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4342"/>
    <w:rsid w:val="00194AB4"/>
    <w:rsid w:val="00194F64"/>
    <w:rsid w:val="00195267"/>
    <w:rsid w:val="0019600B"/>
    <w:rsid w:val="0019686E"/>
    <w:rsid w:val="001A0E2C"/>
    <w:rsid w:val="001A10ED"/>
    <w:rsid w:val="001A28C9"/>
    <w:rsid w:val="001A34BC"/>
    <w:rsid w:val="001A4108"/>
    <w:rsid w:val="001B1C77"/>
    <w:rsid w:val="001B26EB"/>
    <w:rsid w:val="001B6F4A"/>
    <w:rsid w:val="001B77BC"/>
    <w:rsid w:val="001C4B1F"/>
    <w:rsid w:val="001C5288"/>
    <w:rsid w:val="001C5864"/>
    <w:rsid w:val="001C5B03"/>
    <w:rsid w:val="001C60F6"/>
    <w:rsid w:val="001D4CE4"/>
    <w:rsid w:val="001D6D96"/>
    <w:rsid w:val="001E462B"/>
    <w:rsid w:val="001E5621"/>
    <w:rsid w:val="001F3239"/>
    <w:rsid w:val="001F3EF9"/>
    <w:rsid w:val="001F3FC8"/>
    <w:rsid w:val="001F473A"/>
    <w:rsid w:val="001F627D"/>
    <w:rsid w:val="001F6622"/>
    <w:rsid w:val="001F7B3A"/>
    <w:rsid w:val="00200B20"/>
    <w:rsid w:val="00200EFE"/>
    <w:rsid w:val="00200F1F"/>
    <w:rsid w:val="0020126C"/>
    <w:rsid w:val="002013C5"/>
    <w:rsid w:val="00205F23"/>
    <w:rsid w:val="002066EC"/>
    <w:rsid w:val="002100FC"/>
    <w:rsid w:val="00211983"/>
    <w:rsid w:val="00211A90"/>
    <w:rsid w:val="00213313"/>
    <w:rsid w:val="00213890"/>
    <w:rsid w:val="00214E52"/>
    <w:rsid w:val="002207C0"/>
    <w:rsid w:val="002209BE"/>
    <w:rsid w:val="0022380D"/>
    <w:rsid w:val="00224B93"/>
    <w:rsid w:val="00230D0A"/>
    <w:rsid w:val="00232836"/>
    <w:rsid w:val="0023676E"/>
    <w:rsid w:val="002400B2"/>
    <w:rsid w:val="002414B6"/>
    <w:rsid w:val="002422EB"/>
    <w:rsid w:val="00242397"/>
    <w:rsid w:val="00246F13"/>
    <w:rsid w:val="00247A48"/>
    <w:rsid w:val="00250DD1"/>
    <w:rsid w:val="00251183"/>
    <w:rsid w:val="00251689"/>
    <w:rsid w:val="0025267C"/>
    <w:rsid w:val="00253834"/>
    <w:rsid w:val="00253B6B"/>
    <w:rsid w:val="00257257"/>
    <w:rsid w:val="00263C1F"/>
    <w:rsid w:val="00265656"/>
    <w:rsid w:val="002657F4"/>
    <w:rsid w:val="00265ADE"/>
    <w:rsid w:val="00265E77"/>
    <w:rsid w:val="00266155"/>
    <w:rsid w:val="00270E24"/>
    <w:rsid w:val="002714E1"/>
    <w:rsid w:val="0027248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20F"/>
    <w:rsid w:val="002C05FF"/>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7B8"/>
    <w:rsid w:val="002E6A6F"/>
    <w:rsid w:val="002E6DF1"/>
    <w:rsid w:val="002E6ED9"/>
    <w:rsid w:val="002E7356"/>
    <w:rsid w:val="002F0957"/>
    <w:rsid w:val="002F2687"/>
    <w:rsid w:val="002F41AD"/>
    <w:rsid w:val="002F4303"/>
    <w:rsid w:val="002F43F6"/>
    <w:rsid w:val="002F6867"/>
    <w:rsid w:val="002F6DAA"/>
    <w:rsid w:val="002F71D5"/>
    <w:rsid w:val="003020BB"/>
    <w:rsid w:val="00302266"/>
    <w:rsid w:val="00304393"/>
    <w:rsid w:val="00305AB2"/>
    <w:rsid w:val="00310019"/>
    <w:rsid w:val="0031032B"/>
    <w:rsid w:val="00314B63"/>
    <w:rsid w:val="003169DC"/>
    <w:rsid w:val="00316E87"/>
    <w:rsid w:val="003174F6"/>
    <w:rsid w:val="0031786B"/>
    <w:rsid w:val="00323264"/>
    <w:rsid w:val="0032453E"/>
    <w:rsid w:val="00325053"/>
    <w:rsid w:val="003256AC"/>
    <w:rsid w:val="0033129D"/>
    <w:rsid w:val="003320ED"/>
    <w:rsid w:val="0033480E"/>
    <w:rsid w:val="00335597"/>
    <w:rsid w:val="00337123"/>
    <w:rsid w:val="00341866"/>
    <w:rsid w:val="00342C0C"/>
    <w:rsid w:val="00342DBD"/>
    <w:rsid w:val="003535E0"/>
    <w:rsid w:val="003543AC"/>
    <w:rsid w:val="00355897"/>
    <w:rsid w:val="00355D02"/>
    <w:rsid w:val="00361669"/>
    <w:rsid w:val="00366F56"/>
    <w:rsid w:val="003737C8"/>
    <w:rsid w:val="0037589D"/>
    <w:rsid w:val="00376BB1"/>
    <w:rsid w:val="00377E23"/>
    <w:rsid w:val="0038277C"/>
    <w:rsid w:val="003837F1"/>
    <w:rsid w:val="00383F5E"/>
    <w:rsid w:val="003841FC"/>
    <w:rsid w:val="00385347"/>
    <w:rsid w:val="0038638B"/>
    <w:rsid w:val="003909E0"/>
    <w:rsid w:val="00393E09"/>
    <w:rsid w:val="00395B15"/>
    <w:rsid w:val="00396026"/>
    <w:rsid w:val="003A0B64"/>
    <w:rsid w:val="003A2CEA"/>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22BB"/>
    <w:rsid w:val="003D378C"/>
    <w:rsid w:val="003D3893"/>
    <w:rsid w:val="003D4BB7"/>
    <w:rsid w:val="003E0116"/>
    <w:rsid w:val="003E05AB"/>
    <w:rsid w:val="003E10EE"/>
    <w:rsid w:val="003E26C3"/>
    <w:rsid w:val="003F0BC8"/>
    <w:rsid w:val="003F0D6C"/>
    <w:rsid w:val="003F0F26"/>
    <w:rsid w:val="003F12D9"/>
    <w:rsid w:val="003F1B4C"/>
    <w:rsid w:val="003F3CE6"/>
    <w:rsid w:val="003F677F"/>
    <w:rsid w:val="00400101"/>
    <w:rsid w:val="004008F6"/>
    <w:rsid w:val="0040595E"/>
    <w:rsid w:val="00407C22"/>
    <w:rsid w:val="00412BBE"/>
    <w:rsid w:val="00414B20"/>
    <w:rsid w:val="00414E19"/>
    <w:rsid w:val="0041554C"/>
    <w:rsid w:val="0041628A"/>
    <w:rsid w:val="00417DE3"/>
    <w:rsid w:val="00420850"/>
    <w:rsid w:val="0042322E"/>
    <w:rsid w:val="00423968"/>
    <w:rsid w:val="00427054"/>
    <w:rsid w:val="004304B1"/>
    <w:rsid w:val="00432DA8"/>
    <w:rsid w:val="0043320A"/>
    <w:rsid w:val="004332E3"/>
    <w:rsid w:val="004371A3"/>
    <w:rsid w:val="00443284"/>
    <w:rsid w:val="00445430"/>
    <w:rsid w:val="00446960"/>
    <w:rsid w:val="00446F37"/>
    <w:rsid w:val="00450161"/>
    <w:rsid w:val="004518A6"/>
    <w:rsid w:val="00453E1D"/>
    <w:rsid w:val="00454589"/>
    <w:rsid w:val="00456ED0"/>
    <w:rsid w:val="00457550"/>
    <w:rsid w:val="00457B74"/>
    <w:rsid w:val="00461B2A"/>
    <w:rsid w:val="004620A4"/>
    <w:rsid w:val="00463A48"/>
    <w:rsid w:val="00470294"/>
    <w:rsid w:val="00471387"/>
    <w:rsid w:val="00471EBE"/>
    <w:rsid w:val="00473103"/>
    <w:rsid w:val="004745CD"/>
    <w:rsid w:val="00474C50"/>
    <w:rsid w:val="004771F9"/>
    <w:rsid w:val="00480776"/>
    <w:rsid w:val="00484539"/>
    <w:rsid w:val="00486006"/>
    <w:rsid w:val="00486BAD"/>
    <w:rsid w:val="00486BBE"/>
    <w:rsid w:val="00486D37"/>
    <w:rsid w:val="00487123"/>
    <w:rsid w:val="00490BF3"/>
    <w:rsid w:val="00494DAD"/>
    <w:rsid w:val="00495A75"/>
    <w:rsid w:val="00495CAE"/>
    <w:rsid w:val="00495F63"/>
    <w:rsid w:val="00496E34"/>
    <w:rsid w:val="004972DC"/>
    <w:rsid w:val="004A0652"/>
    <w:rsid w:val="004A1BBD"/>
    <w:rsid w:val="004A1BD5"/>
    <w:rsid w:val="004A4581"/>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44C8"/>
    <w:rsid w:val="004D6746"/>
    <w:rsid w:val="004D767B"/>
    <w:rsid w:val="004D7D8F"/>
    <w:rsid w:val="004E0F32"/>
    <w:rsid w:val="004E23A1"/>
    <w:rsid w:val="004E493C"/>
    <w:rsid w:val="004E59A5"/>
    <w:rsid w:val="004E623E"/>
    <w:rsid w:val="004E7092"/>
    <w:rsid w:val="004E7ECE"/>
    <w:rsid w:val="004F4DB1"/>
    <w:rsid w:val="004F6F64"/>
    <w:rsid w:val="005000D9"/>
    <w:rsid w:val="005004EC"/>
    <w:rsid w:val="005016A9"/>
    <w:rsid w:val="00503E71"/>
    <w:rsid w:val="00504C5A"/>
    <w:rsid w:val="00506AAE"/>
    <w:rsid w:val="005172E2"/>
    <w:rsid w:val="00517756"/>
    <w:rsid w:val="005202C6"/>
    <w:rsid w:val="00523C53"/>
    <w:rsid w:val="00525B30"/>
    <w:rsid w:val="005266FD"/>
    <w:rsid w:val="00527B8F"/>
    <w:rsid w:val="00535F45"/>
    <w:rsid w:val="0054134B"/>
    <w:rsid w:val="00542012"/>
    <w:rsid w:val="00542F4D"/>
    <w:rsid w:val="00543DF5"/>
    <w:rsid w:val="005441F4"/>
    <w:rsid w:val="005451FC"/>
    <w:rsid w:val="00545A61"/>
    <w:rsid w:val="0055260D"/>
    <w:rsid w:val="00555422"/>
    <w:rsid w:val="00555810"/>
    <w:rsid w:val="00556E81"/>
    <w:rsid w:val="00557395"/>
    <w:rsid w:val="00560ACA"/>
    <w:rsid w:val="00562DCA"/>
    <w:rsid w:val="0056568F"/>
    <w:rsid w:val="005721C0"/>
    <w:rsid w:val="0057436C"/>
    <w:rsid w:val="00575DE3"/>
    <w:rsid w:val="00582578"/>
    <w:rsid w:val="005854EC"/>
    <w:rsid w:val="005858E4"/>
    <w:rsid w:val="0058621D"/>
    <w:rsid w:val="005978B7"/>
    <w:rsid w:val="005A25B4"/>
    <w:rsid w:val="005A4CBE"/>
    <w:rsid w:val="005A50E7"/>
    <w:rsid w:val="005B04A8"/>
    <w:rsid w:val="005B0A7E"/>
    <w:rsid w:val="005B0F20"/>
    <w:rsid w:val="005B1189"/>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266"/>
    <w:rsid w:val="005F1C1F"/>
    <w:rsid w:val="005F243D"/>
    <w:rsid w:val="005F27E4"/>
    <w:rsid w:val="005F346D"/>
    <w:rsid w:val="005F38FB"/>
    <w:rsid w:val="005F4791"/>
    <w:rsid w:val="00602801"/>
    <w:rsid w:val="00602D3B"/>
    <w:rsid w:val="0060326F"/>
    <w:rsid w:val="00606848"/>
    <w:rsid w:val="00606EA1"/>
    <w:rsid w:val="00610A50"/>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2EAF"/>
    <w:rsid w:val="0065320F"/>
    <w:rsid w:val="00653D64"/>
    <w:rsid w:val="00654E13"/>
    <w:rsid w:val="00657C97"/>
    <w:rsid w:val="00660BAB"/>
    <w:rsid w:val="00661CDD"/>
    <w:rsid w:val="00664CA1"/>
    <w:rsid w:val="00665910"/>
    <w:rsid w:val="00667489"/>
    <w:rsid w:val="00667F8A"/>
    <w:rsid w:val="00670D44"/>
    <w:rsid w:val="00673639"/>
    <w:rsid w:val="00673F4C"/>
    <w:rsid w:val="00676AFC"/>
    <w:rsid w:val="006807CD"/>
    <w:rsid w:val="006819D0"/>
    <w:rsid w:val="00681DEA"/>
    <w:rsid w:val="00682D43"/>
    <w:rsid w:val="00683ABD"/>
    <w:rsid w:val="00685BAF"/>
    <w:rsid w:val="00687221"/>
    <w:rsid w:val="00690463"/>
    <w:rsid w:val="00691DC9"/>
    <w:rsid w:val="00692200"/>
    <w:rsid w:val="00693DE5"/>
    <w:rsid w:val="00696058"/>
    <w:rsid w:val="006A0D03"/>
    <w:rsid w:val="006A12D9"/>
    <w:rsid w:val="006A23F2"/>
    <w:rsid w:val="006A41E9"/>
    <w:rsid w:val="006A68AD"/>
    <w:rsid w:val="006B12CB"/>
    <w:rsid w:val="006B2030"/>
    <w:rsid w:val="006B5916"/>
    <w:rsid w:val="006C0607"/>
    <w:rsid w:val="006C4775"/>
    <w:rsid w:val="006C4F4A"/>
    <w:rsid w:val="006C5E80"/>
    <w:rsid w:val="006C5FC1"/>
    <w:rsid w:val="006C6EBD"/>
    <w:rsid w:val="006C78AB"/>
    <w:rsid w:val="006C7CEE"/>
    <w:rsid w:val="006D075E"/>
    <w:rsid w:val="006D09DC"/>
    <w:rsid w:val="006D3509"/>
    <w:rsid w:val="006D6FE0"/>
    <w:rsid w:val="006D7503"/>
    <w:rsid w:val="006D7C6E"/>
    <w:rsid w:val="006E0F5D"/>
    <w:rsid w:val="006E15A2"/>
    <w:rsid w:val="006E25F2"/>
    <w:rsid w:val="006E2F95"/>
    <w:rsid w:val="006E3DB6"/>
    <w:rsid w:val="006E49BF"/>
    <w:rsid w:val="006E4D4C"/>
    <w:rsid w:val="006E6EF3"/>
    <w:rsid w:val="006E7793"/>
    <w:rsid w:val="006F148B"/>
    <w:rsid w:val="006F1D82"/>
    <w:rsid w:val="006F4F65"/>
    <w:rsid w:val="00701684"/>
    <w:rsid w:val="00705085"/>
    <w:rsid w:val="00705EAF"/>
    <w:rsid w:val="0070773E"/>
    <w:rsid w:val="007101CC"/>
    <w:rsid w:val="007103A2"/>
    <w:rsid w:val="00715C55"/>
    <w:rsid w:val="0071723A"/>
    <w:rsid w:val="00717E68"/>
    <w:rsid w:val="00720245"/>
    <w:rsid w:val="00724658"/>
    <w:rsid w:val="00724E3B"/>
    <w:rsid w:val="00725EEA"/>
    <w:rsid w:val="0072641E"/>
    <w:rsid w:val="007276B6"/>
    <w:rsid w:val="00730CE9"/>
    <w:rsid w:val="00730E5E"/>
    <w:rsid w:val="007318FE"/>
    <w:rsid w:val="0073373D"/>
    <w:rsid w:val="007403D1"/>
    <w:rsid w:val="007439DB"/>
    <w:rsid w:val="00746F04"/>
    <w:rsid w:val="007542E0"/>
    <w:rsid w:val="007568D8"/>
    <w:rsid w:val="00765316"/>
    <w:rsid w:val="0076602C"/>
    <w:rsid w:val="007674AE"/>
    <w:rsid w:val="007708C8"/>
    <w:rsid w:val="00774C04"/>
    <w:rsid w:val="0077719D"/>
    <w:rsid w:val="00780DF0"/>
    <w:rsid w:val="007810B7"/>
    <w:rsid w:val="00781D40"/>
    <w:rsid w:val="00782F0F"/>
    <w:rsid w:val="0078367C"/>
    <w:rsid w:val="0078538F"/>
    <w:rsid w:val="00787482"/>
    <w:rsid w:val="00795942"/>
    <w:rsid w:val="007A286D"/>
    <w:rsid w:val="007A314D"/>
    <w:rsid w:val="007A38DF"/>
    <w:rsid w:val="007A6DDD"/>
    <w:rsid w:val="007A786E"/>
    <w:rsid w:val="007B00E5"/>
    <w:rsid w:val="007B20CF"/>
    <w:rsid w:val="007B2499"/>
    <w:rsid w:val="007B72E1"/>
    <w:rsid w:val="007B783A"/>
    <w:rsid w:val="007C1B95"/>
    <w:rsid w:val="007C2340"/>
    <w:rsid w:val="007C2447"/>
    <w:rsid w:val="007C3DF3"/>
    <w:rsid w:val="007C41C3"/>
    <w:rsid w:val="007C4BD3"/>
    <w:rsid w:val="007C796D"/>
    <w:rsid w:val="007D5A8C"/>
    <w:rsid w:val="007D73FB"/>
    <w:rsid w:val="007E2F2D"/>
    <w:rsid w:val="007E7856"/>
    <w:rsid w:val="007F1433"/>
    <w:rsid w:val="007F1491"/>
    <w:rsid w:val="007F2F03"/>
    <w:rsid w:val="00800798"/>
    <w:rsid w:val="00800FE0"/>
    <w:rsid w:val="00801F92"/>
    <w:rsid w:val="008039A2"/>
    <w:rsid w:val="00803BF8"/>
    <w:rsid w:val="008066AD"/>
    <w:rsid w:val="008122C2"/>
    <w:rsid w:val="00814AF1"/>
    <w:rsid w:val="0081517F"/>
    <w:rsid w:val="00815370"/>
    <w:rsid w:val="00820818"/>
    <w:rsid w:val="0082153D"/>
    <w:rsid w:val="008255AA"/>
    <w:rsid w:val="00825BAD"/>
    <w:rsid w:val="008266DC"/>
    <w:rsid w:val="00830FF3"/>
    <w:rsid w:val="008320D2"/>
    <w:rsid w:val="008334BF"/>
    <w:rsid w:val="00833C53"/>
    <w:rsid w:val="00834FA5"/>
    <w:rsid w:val="00835131"/>
    <w:rsid w:val="0083646C"/>
    <w:rsid w:val="00836B8C"/>
    <w:rsid w:val="00840062"/>
    <w:rsid w:val="008410C5"/>
    <w:rsid w:val="00841819"/>
    <w:rsid w:val="008436F5"/>
    <w:rsid w:val="008448D9"/>
    <w:rsid w:val="00846C08"/>
    <w:rsid w:val="008530E7"/>
    <w:rsid w:val="00854BDE"/>
    <w:rsid w:val="00856BDB"/>
    <w:rsid w:val="00857675"/>
    <w:rsid w:val="00857B2B"/>
    <w:rsid w:val="008610E2"/>
    <w:rsid w:val="008632A6"/>
    <w:rsid w:val="00872C48"/>
    <w:rsid w:val="00875250"/>
    <w:rsid w:val="00875EC3"/>
    <w:rsid w:val="008763E7"/>
    <w:rsid w:val="008808C5"/>
    <w:rsid w:val="00881A7C"/>
    <w:rsid w:val="008839CE"/>
    <w:rsid w:val="00883C78"/>
    <w:rsid w:val="00885159"/>
    <w:rsid w:val="00885214"/>
    <w:rsid w:val="00886A5F"/>
    <w:rsid w:val="00887252"/>
    <w:rsid w:val="00887615"/>
    <w:rsid w:val="00890052"/>
    <w:rsid w:val="008947AE"/>
    <w:rsid w:val="00894E3A"/>
    <w:rsid w:val="00895A2F"/>
    <w:rsid w:val="0089675A"/>
    <w:rsid w:val="00896EBD"/>
    <w:rsid w:val="008A0CEF"/>
    <w:rsid w:val="008A3738"/>
    <w:rsid w:val="008A5665"/>
    <w:rsid w:val="008A5A2C"/>
    <w:rsid w:val="008B24A8"/>
    <w:rsid w:val="008B25E4"/>
    <w:rsid w:val="008B3D78"/>
    <w:rsid w:val="008B47B7"/>
    <w:rsid w:val="008C1A9E"/>
    <w:rsid w:val="008C261B"/>
    <w:rsid w:val="008C33E8"/>
    <w:rsid w:val="008C4FCA"/>
    <w:rsid w:val="008C57C2"/>
    <w:rsid w:val="008C7882"/>
    <w:rsid w:val="008D2261"/>
    <w:rsid w:val="008D4C28"/>
    <w:rsid w:val="008D577B"/>
    <w:rsid w:val="008D6B81"/>
    <w:rsid w:val="008D7A98"/>
    <w:rsid w:val="008E17C4"/>
    <w:rsid w:val="008E2622"/>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4454"/>
    <w:rsid w:val="00915ABF"/>
    <w:rsid w:val="00916C9E"/>
    <w:rsid w:val="00916EB8"/>
    <w:rsid w:val="00921AEF"/>
    <w:rsid w:val="00921CAD"/>
    <w:rsid w:val="00924B68"/>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57C44"/>
    <w:rsid w:val="009604D5"/>
    <w:rsid w:val="00961156"/>
    <w:rsid w:val="00963571"/>
    <w:rsid w:val="00964F03"/>
    <w:rsid w:val="00966F1F"/>
    <w:rsid w:val="0096755F"/>
    <w:rsid w:val="00967A2E"/>
    <w:rsid w:val="00974244"/>
    <w:rsid w:val="00975676"/>
    <w:rsid w:val="00975C60"/>
    <w:rsid w:val="00976467"/>
    <w:rsid w:val="00976D32"/>
    <w:rsid w:val="0098336B"/>
    <w:rsid w:val="009833BE"/>
    <w:rsid w:val="009844F7"/>
    <w:rsid w:val="00990B6E"/>
    <w:rsid w:val="009938F7"/>
    <w:rsid w:val="009962F6"/>
    <w:rsid w:val="009A05AA"/>
    <w:rsid w:val="009A2D5A"/>
    <w:rsid w:val="009A3FFC"/>
    <w:rsid w:val="009A6509"/>
    <w:rsid w:val="009A67BD"/>
    <w:rsid w:val="009A6E2F"/>
    <w:rsid w:val="009B045C"/>
    <w:rsid w:val="009B2969"/>
    <w:rsid w:val="009B2C7E"/>
    <w:rsid w:val="009B3085"/>
    <w:rsid w:val="009B523A"/>
    <w:rsid w:val="009B6DBD"/>
    <w:rsid w:val="009C108A"/>
    <w:rsid w:val="009C2E47"/>
    <w:rsid w:val="009C32E4"/>
    <w:rsid w:val="009C5E6A"/>
    <w:rsid w:val="009C6BFB"/>
    <w:rsid w:val="009D0C05"/>
    <w:rsid w:val="009D31A8"/>
    <w:rsid w:val="009D54F4"/>
    <w:rsid w:val="009D7134"/>
    <w:rsid w:val="009E1B5B"/>
    <w:rsid w:val="009E2C00"/>
    <w:rsid w:val="009E49AD"/>
    <w:rsid w:val="009E4CC5"/>
    <w:rsid w:val="009E66FE"/>
    <w:rsid w:val="009E70F4"/>
    <w:rsid w:val="009E72A3"/>
    <w:rsid w:val="009F05AB"/>
    <w:rsid w:val="009F1AD2"/>
    <w:rsid w:val="009F2131"/>
    <w:rsid w:val="009F3687"/>
    <w:rsid w:val="009F61EB"/>
    <w:rsid w:val="009F7281"/>
    <w:rsid w:val="00A00C78"/>
    <w:rsid w:val="00A0479E"/>
    <w:rsid w:val="00A078C4"/>
    <w:rsid w:val="00A07979"/>
    <w:rsid w:val="00A11755"/>
    <w:rsid w:val="00A207FB"/>
    <w:rsid w:val="00A24016"/>
    <w:rsid w:val="00A265BF"/>
    <w:rsid w:val="00A26F44"/>
    <w:rsid w:val="00A34FAB"/>
    <w:rsid w:val="00A4282E"/>
    <w:rsid w:val="00A42C43"/>
    <w:rsid w:val="00A4313D"/>
    <w:rsid w:val="00A44CC4"/>
    <w:rsid w:val="00A50120"/>
    <w:rsid w:val="00A52EB2"/>
    <w:rsid w:val="00A60351"/>
    <w:rsid w:val="00A61C6D"/>
    <w:rsid w:val="00A62893"/>
    <w:rsid w:val="00A62A3E"/>
    <w:rsid w:val="00A63015"/>
    <w:rsid w:val="00A6387B"/>
    <w:rsid w:val="00A66254"/>
    <w:rsid w:val="00A678B4"/>
    <w:rsid w:val="00A704A3"/>
    <w:rsid w:val="00A75E23"/>
    <w:rsid w:val="00A773A2"/>
    <w:rsid w:val="00A822E1"/>
    <w:rsid w:val="00A827F0"/>
    <w:rsid w:val="00A82AA0"/>
    <w:rsid w:val="00A82F8A"/>
    <w:rsid w:val="00A840E0"/>
    <w:rsid w:val="00A84622"/>
    <w:rsid w:val="00A84BF0"/>
    <w:rsid w:val="00A90C2F"/>
    <w:rsid w:val="00A90ECE"/>
    <w:rsid w:val="00A9226B"/>
    <w:rsid w:val="00A93D77"/>
    <w:rsid w:val="00A9575C"/>
    <w:rsid w:val="00A95B56"/>
    <w:rsid w:val="00A95EE0"/>
    <w:rsid w:val="00A969AF"/>
    <w:rsid w:val="00A97567"/>
    <w:rsid w:val="00AB0D0F"/>
    <w:rsid w:val="00AB1A2E"/>
    <w:rsid w:val="00AB2008"/>
    <w:rsid w:val="00AB328A"/>
    <w:rsid w:val="00AB4918"/>
    <w:rsid w:val="00AB4BC8"/>
    <w:rsid w:val="00AB6BA7"/>
    <w:rsid w:val="00AB7BE8"/>
    <w:rsid w:val="00AC28ED"/>
    <w:rsid w:val="00AD0710"/>
    <w:rsid w:val="00AD1CEA"/>
    <w:rsid w:val="00AD4DB9"/>
    <w:rsid w:val="00AD63C0"/>
    <w:rsid w:val="00AE07EE"/>
    <w:rsid w:val="00AE35B2"/>
    <w:rsid w:val="00AE4BC6"/>
    <w:rsid w:val="00AE6AA0"/>
    <w:rsid w:val="00AE7C71"/>
    <w:rsid w:val="00AF5007"/>
    <w:rsid w:val="00AF509A"/>
    <w:rsid w:val="00AF5527"/>
    <w:rsid w:val="00B00CA4"/>
    <w:rsid w:val="00B014C8"/>
    <w:rsid w:val="00B01696"/>
    <w:rsid w:val="00B02494"/>
    <w:rsid w:val="00B03310"/>
    <w:rsid w:val="00B075D6"/>
    <w:rsid w:val="00B113B9"/>
    <w:rsid w:val="00B119A2"/>
    <w:rsid w:val="00B13B6D"/>
    <w:rsid w:val="00B177F2"/>
    <w:rsid w:val="00B201F1"/>
    <w:rsid w:val="00B22608"/>
    <w:rsid w:val="00B22C36"/>
    <w:rsid w:val="00B2603F"/>
    <w:rsid w:val="00B26659"/>
    <w:rsid w:val="00B304E7"/>
    <w:rsid w:val="00B318B6"/>
    <w:rsid w:val="00B32DC4"/>
    <w:rsid w:val="00B3499B"/>
    <w:rsid w:val="00B3779A"/>
    <w:rsid w:val="00B41F47"/>
    <w:rsid w:val="00B44468"/>
    <w:rsid w:val="00B5634E"/>
    <w:rsid w:val="00B57E76"/>
    <w:rsid w:val="00B601C5"/>
    <w:rsid w:val="00B60AC9"/>
    <w:rsid w:val="00B66991"/>
    <w:rsid w:val="00B67323"/>
    <w:rsid w:val="00B715F2"/>
    <w:rsid w:val="00B72BBB"/>
    <w:rsid w:val="00B74071"/>
    <w:rsid w:val="00B7428E"/>
    <w:rsid w:val="00B74B67"/>
    <w:rsid w:val="00B75580"/>
    <w:rsid w:val="00B779AA"/>
    <w:rsid w:val="00B80DA4"/>
    <w:rsid w:val="00B81C95"/>
    <w:rsid w:val="00B82330"/>
    <w:rsid w:val="00B82ED4"/>
    <w:rsid w:val="00B84113"/>
    <w:rsid w:val="00B8418A"/>
    <w:rsid w:val="00B8424F"/>
    <w:rsid w:val="00B848EF"/>
    <w:rsid w:val="00B84B3A"/>
    <w:rsid w:val="00B8553D"/>
    <w:rsid w:val="00B85CCB"/>
    <w:rsid w:val="00B86896"/>
    <w:rsid w:val="00B875A6"/>
    <w:rsid w:val="00B87B95"/>
    <w:rsid w:val="00B90F3F"/>
    <w:rsid w:val="00B93E4C"/>
    <w:rsid w:val="00B94A1B"/>
    <w:rsid w:val="00BA5C89"/>
    <w:rsid w:val="00BB04EB"/>
    <w:rsid w:val="00BB18F9"/>
    <w:rsid w:val="00BB2539"/>
    <w:rsid w:val="00BB3089"/>
    <w:rsid w:val="00BB4CE2"/>
    <w:rsid w:val="00BB5EF0"/>
    <w:rsid w:val="00BB6724"/>
    <w:rsid w:val="00BC01E1"/>
    <w:rsid w:val="00BC0EFB"/>
    <w:rsid w:val="00BC2E39"/>
    <w:rsid w:val="00BD2278"/>
    <w:rsid w:val="00BD2364"/>
    <w:rsid w:val="00BD28E3"/>
    <w:rsid w:val="00BD6C2B"/>
    <w:rsid w:val="00BD76B8"/>
    <w:rsid w:val="00BE117E"/>
    <w:rsid w:val="00BE288B"/>
    <w:rsid w:val="00BE3261"/>
    <w:rsid w:val="00BE712D"/>
    <w:rsid w:val="00BF00EF"/>
    <w:rsid w:val="00BF17EA"/>
    <w:rsid w:val="00BF55FC"/>
    <w:rsid w:val="00BF58FC"/>
    <w:rsid w:val="00C01F77"/>
    <w:rsid w:val="00C01FFC"/>
    <w:rsid w:val="00C05321"/>
    <w:rsid w:val="00C058B8"/>
    <w:rsid w:val="00C06AE4"/>
    <w:rsid w:val="00C1071E"/>
    <w:rsid w:val="00C11147"/>
    <w:rsid w:val="00C114FF"/>
    <w:rsid w:val="00C11D49"/>
    <w:rsid w:val="00C12E01"/>
    <w:rsid w:val="00C166EB"/>
    <w:rsid w:val="00C168A5"/>
    <w:rsid w:val="00C171A1"/>
    <w:rsid w:val="00C171A4"/>
    <w:rsid w:val="00C17F12"/>
    <w:rsid w:val="00C20734"/>
    <w:rsid w:val="00C210F5"/>
    <w:rsid w:val="00C21C1A"/>
    <w:rsid w:val="00C237E9"/>
    <w:rsid w:val="00C245DD"/>
    <w:rsid w:val="00C27AA4"/>
    <w:rsid w:val="00C300FF"/>
    <w:rsid w:val="00C321A1"/>
    <w:rsid w:val="00C32989"/>
    <w:rsid w:val="00C36883"/>
    <w:rsid w:val="00C40928"/>
    <w:rsid w:val="00C40CFF"/>
    <w:rsid w:val="00C42697"/>
    <w:rsid w:val="00C43F01"/>
    <w:rsid w:val="00C444DB"/>
    <w:rsid w:val="00C47552"/>
    <w:rsid w:val="00C47E75"/>
    <w:rsid w:val="00C50281"/>
    <w:rsid w:val="00C54ADB"/>
    <w:rsid w:val="00C57A81"/>
    <w:rsid w:val="00C60193"/>
    <w:rsid w:val="00C634D4"/>
    <w:rsid w:val="00C63AA5"/>
    <w:rsid w:val="00C64979"/>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3DD4"/>
    <w:rsid w:val="00C94362"/>
    <w:rsid w:val="00C94FBB"/>
    <w:rsid w:val="00C959E7"/>
    <w:rsid w:val="00CA0B67"/>
    <w:rsid w:val="00CA4542"/>
    <w:rsid w:val="00CB07EB"/>
    <w:rsid w:val="00CB159B"/>
    <w:rsid w:val="00CB23FD"/>
    <w:rsid w:val="00CB3AB6"/>
    <w:rsid w:val="00CC1E65"/>
    <w:rsid w:val="00CC55EC"/>
    <w:rsid w:val="00CC567A"/>
    <w:rsid w:val="00CC5946"/>
    <w:rsid w:val="00CC7EF2"/>
    <w:rsid w:val="00CD2E49"/>
    <w:rsid w:val="00CD4059"/>
    <w:rsid w:val="00CD4E5A"/>
    <w:rsid w:val="00CD6AFD"/>
    <w:rsid w:val="00CE03CE"/>
    <w:rsid w:val="00CE0F5D"/>
    <w:rsid w:val="00CE1A6A"/>
    <w:rsid w:val="00CF0DFF"/>
    <w:rsid w:val="00CF0FD8"/>
    <w:rsid w:val="00D028A9"/>
    <w:rsid w:val="00D033F6"/>
    <w:rsid w:val="00D0359D"/>
    <w:rsid w:val="00D04DED"/>
    <w:rsid w:val="00D05B46"/>
    <w:rsid w:val="00D06482"/>
    <w:rsid w:val="00D1089A"/>
    <w:rsid w:val="00D116BD"/>
    <w:rsid w:val="00D15280"/>
    <w:rsid w:val="00D2001A"/>
    <w:rsid w:val="00D20684"/>
    <w:rsid w:val="00D26B62"/>
    <w:rsid w:val="00D32624"/>
    <w:rsid w:val="00D3281B"/>
    <w:rsid w:val="00D32A07"/>
    <w:rsid w:val="00D3691A"/>
    <w:rsid w:val="00D377C3"/>
    <w:rsid w:val="00D377E2"/>
    <w:rsid w:val="00D403E9"/>
    <w:rsid w:val="00D42DCB"/>
    <w:rsid w:val="00D45482"/>
    <w:rsid w:val="00D46DF2"/>
    <w:rsid w:val="00D47674"/>
    <w:rsid w:val="00D50CD9"/>
    <w:rsid w:val="00D5338C"/>
    <w:rsid w:val="00D54464"/>
    <w:rsid w:val="00D55A5D"/>
    <w:rsid w:val="00D606B2"/>
    <w:rsid w:val="00D625A7"/>
    <w:rsid w:val="00D62BA7"/>
    <w:rsid w:val="00D64074"/>
    <w:rsid w:val="00D65777"/>
    <w:rsid w:val="00D6719F"/>
    <w:rsid w:val="00D7012E"/>
    <w:rsid w:val="00D70933"/>
    <w:rsid w:val="00D728A0"/>
    <w:rsid w:val="00D75EBC"/>
    <w:rsid w:val="00D83661"/>
    <w:rsid w:val="00D86DBA"/>
    <w:rsid w:val="00D87CE8"/>
    <w:rsid w:val="00D91507"/>
    <w:rsid w:val="00D9216A"/>
    <w:rsid w:val="00D97E7D"/>
    <w:rsid w:val="00DA25F6"/>
    <w:rsid w:val="00DA310C"/>
    <w:rsid w:val="00DB3439"/>
    <w:rsid w:val="00DB3618"/>
    <w:rsid w:val="00DB468A"/>
    <w:rsid w:val="00DB521F"/>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3F20"/>
    <w:rsid w:val="00E25B7C"/>
    <w:rsid w:val="00E27F42"/>
    <w:rsid w:val="00E3076B"/>
    <w:rsid w:val="00E3476A"/>
    <w:rsid w:val="00E3725B"/>
    <w:rsid w:val="00E434D1"/>
    <w:rsid w:val="00E467FC"/>
    <w:rsid w:val="00E46D7E"/>
    <w:rsid w:val="00E4724D"/>
    <w:rsid w:val="00E5205F"/>
    <w:rsid w:val="00E56CBB"/>
    <w:rsid w:val="00E57A7D"/>
    <w:rsid w:val="00E606A5"/>
    <w:rsid w:val="00E60A95"/>
    <w:rsid w:val="00E61950"/>
    <w:rsid w:val="00E61E51"/>
    <w:rsid w:val="00E6277F"/>
    <w:rsid w:val="00E6552A"/>
    <w:rsid w:val="00E6707D"/>
    <w:rsid w:val="00E70337"/>
    <w:rsid w:val="00E70E7C"/>
    <w:rsid w:val="00E71313"/>
    <w:rsid w:val="00E72606"/>
    <w:rsid w:val="00E73C3E"/>
    <w:rsid w:val="00E74050"/>
    <w:rsid w:val="00E7742A"/>
    <w:rsid w:val="00E77619"/>
    <w:rsid w:val="00E811BF"/>
    <w:rsid w:val="00E811C5"/>
    <w:rsid w:val="00E82496"/>
    <w:rsid w:val="00E82A96"/>
    <w:rsid w:val="00E834CD"/>
    <w:rsid w:val="00E846DC"/>
    <w:rsid w:val="00E84E9D"/>
    <w:rsid w:val="00E851CC"/>
    <w:rsid w:val="00E86CEE"/>
    <w:rsid w:val="00E905A5"/>
    <w:rsid w:val="00E9168A"/>
    <w:rsid w:val="00E935AF"/>
    <w:rsid w:val="00E9367C"/>
    <w:rsid w:val="00E95696"/>
    <w:rsid w:val="00E96DFB"/>
    <w:rsid w:val="00EA0411"/>
    <w:rsid w:val="00EB0E20"/>
    <w:rsid w:val="00EB1A80"/>
    <w:rsid w:val="00EB2BDF"/>
    <w:rsid w:val="00EB457B"/>
    <w:rsid w:val="00EC2AB1"/>
    <w:rsid w:val="00EC47C4"/>
    <w:rsid w:val="00EC4F3A"/>
    <w:rsid w:val="00EC5E74"/>
    <w:rsid w:val="00ED594D"/>
    <w:rsid w:val="00ED65FC"/>
    <w:rsid w:val="00EE185A"/>
    <w:rsid w:val="00EE32C0"/>
    <w:rsid w:val="00EE36E1"/>
    <w:rsid w:val="00EE43E3"/>
    <w:rsid w:val="00EE6228"/>
    <w:rsid w:val="00EE7AC7"/>
    <w:rsid w:val="00EE7B3F"/>
    <w:rsid w:val="00EF3A8A"/>
    <w:rsid w:val="00EF4C45"/>
    <w:rsid w:val="00EF5BDD"/>
    <w:rsid w:val="00F0054D"/>
    <w:rsid w:val="00F02467"/>
    <w:rsid w:val="00F04CA9"/>
    <w:rsid w:val="00F04D0E"/>
    <w:rsid w:val="00F07F79"/>
    <w:rsid w:val="00F10E62"/>
    <w:rsid w:val="00F12214"/>
    <w:rsid w:val="00F12565"/>
    <w:rsid w:val="00F144BE"/>
    <w:rsid w:val="00F14ACA"/>
    <w:rsid w:val="00F17A0C"/>
    <w:rsid w:val="00F23548"/>
    <w:rsid w:val="00F23927"/>
    <w:rsid w:val="00F242A6"/>
    <w:rsid w:val="00F25ACE"/>
    <w:rsid w:val="00F26A05"/>
    <w:rsid w:val="00F27A20"/>
    <w:rsid w:val="00F307CE"/>
    <w:rsid w:val="00F33BB1"/>
    <w:rsid w:val="00F343C8"/>
    <w:rsid w:val="00F347E9"/>
    <w:rsid w:val="00F354C5"/>
    <w:rsid w:val="00F37108"/>
    <w:rsid w:val="00F40449"/>
    <w:rsid w:val="00F45B8E"/>
    <w:rsid w:val="00F47BAA"/>
    <w:rsid w:val="00F50AB0"/>
    <w:rsid w:val="00F520FE"/>
    <w:rsid w:val="00F52EAB"/>
    <w:rsid w:val="00F53DD2"/>
    <w:rsid w:val="00F54277"/>
    <w:rsid w:val="00F55A04"/>
    <w:rsid w:val="00F57A43"/>
    <w:rsid w:val="00F61A31"/>
    <w:rsid w:val="00F634C6"/>
    <w:rsid w:val="00F663E3"/>
    <w:rsid w:val="00F66A4E"/>
    <w:rsid w:val="00F66F00"/>
    <w:rsid w:val="00F67A2D"/>
    <w:rsid w:val="00F67BFF"/>
    <w:rsid w:val="00F70A1B"/>
    <w:rsid w:val="00F72FDF"/>
    <w:rsid w:val="00F737C4"/>
    <w:rsid w:val="00F75960"/>
    <w:rsid w:val="00F82526"/>
    <w:rsid w:val="00F84672"/>
    <w:rsid w:val="00F84802"/>
    <w:rsid w:val="00F85511"/>
    <w:rsid w:val="00F95A8C"/>
    <w:rsid w:val="00F96A87"/>
    <w:rsid w:val="00F975E5"/>
    <w:rsid w:val="00FA06FD"/>
    <w:rsid w:val="00FA515B"/>
    <w:rsid w:val="00FA5741"/>
    <w:rsid w:val="00FA6908"/>
    <w:rsid w:val="00FA6B90"/>
    <w:rsid w:val="00FA70F9"/>
    <w:rsid w:val="00FA74CB"/>
    <w:rsid w:val="00FB1D49"/>
    <w:rsid w:val="00FB207A"/>
    <w:rsid w:val="00FB2886"/>
    <w:rsid w:val="00FB3B88"/>
    <w:rsid w:val="00FB466E"/>
    <w:rsid w:val="00FB56FD"/>
    <w:rsid w:val="00FB71E5"/>
    <w:rsid w:val="00FB7F85"/>
    <w:rsid w:val="00FC02F3"/>
    <w:rsid w:val="00FC060F"/>
    <w:rsid w:val="00FC2C0A"/>
    <w:rsid w:val="00FC59DE"/>
    <w:rsid w:val="00FC7209"/>
    <w:rsid w:val="00FC752C"/>
    <w:rsid w:val="00FD0492"/>
    <w:rsid w:val="00FD0F9D"/>
    <w:rsid w:val="00FD13EC"/>
    <w:rsid w:val="00FD1E45"/>
    <w:rsid w:val="00FD2CE8"/>
    <w:rsid w:val="00FD4417"/>
    <w:rsid w:val="00FD4669"/>
    <w:rsid w:val="00FD4DA8"/>
    <w:rsid w:val="00FD4EEF"/>
    <w:rsid w:val="00FD4FC6"/>
    <w:rsid w:val="00FD5461"/>
    <w:rsid w:val="00FD6BDB"/>
    <w:rsid w:val="00FD6F00"/>
    <w:rsid w:val="00FD7B98"/>
    <w:rsid w:val="00FE05B8"/>
    <w:rsid w:val="00FE7072"/>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2E9A9DA6"/>
  <w15:chartTrackingRefBased/>
  <w15:docId w15:val="{BE0B04B4-3662-49D6-992A-B5C3402AC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spc2">
    <w:name w:val="spc2"/>
    <w:basedOn w:val="Normal"/>
    <w:rsid w:val="00F23548"/>
    <w:pPr>
      <w:tabs>
        <w:tab w:val="clear" w:pos="567"/>
        <w:tab w:val="left" w:pos="-1440"/>
        <w:tab w:val="left" w:pos="-720"/>
        <w:tab w:val="left" w:pos="571"/>
        <w:tab w:val="left" w:pos="1134"/>
        <w:tab w:val="left" w:pos="1701"/>
        <w:tab w:val="left" w:pos="2268"/>
        <w:tab w:val="left" w:pos="2835"/>
        <w:tab w:val="left" w:pos="3402"/>
        <w:tab w:val="left" w:pos="3969"/>
        <w:tab w:val="left" w:pos="5670"/>
        <w:tab w:val="left" w:pos="8505"/>
      </w:tabs>
      <w:suppressAutoHyphens/>
      <w:spacing w:line="240" w:lineRule="auto"/>
      <w:ind w:left="573" w:hanging="6"/>
    </w:pPr>
    <w:rPr>
      <w:spacing w:val="-2"/>
      <w:lang w:val="en-GB"/>
    </w:rPr>
  </w:style>
  <w:style w:type="paragraph" w:customStyle="1" w:styleId="spc2Char">
    <w:name w:val="spc2 Char"/>
    <w:basedOn w:val="Normal"/>
    <w:link w:val="spc2CharChar"/>
    <w:rsid w:val="006A23F2"/>
    <w:pPr>
      <w:tabs>
        <w:tab w:val="clear" w:pos="567"/>
        <w:tab w:val="left" w:pos="1134"/>
        <w:tab w:val="left" w:pos="1701"/>
        <w:tab w:val="left" w:pos="2268"/>
        <w:tab w:val="left" w:pos="2835"/>
        <w:tab w:val="left" w:pos="3402"/>
        <w:tab w:val="left" w:pos="3969"/>
        <w:tab w:val="left" w:pos="5670"/>
        <w:tab w:val="left" w:pos="8505"/>
      </w:tabs>
      <w:spacing w:line="240" w:lineRule="auto"/>
      <w:ind w:left="567"/>
    </w:pPr>
    <w:rPr>
      <w:lang w:val="en-US"/>
    </w:rPr>
  </w:style>
  <w:style w:type="character" w:customStyle="1" w:styleId="spc2CharChar">
    <w:name w:val="spc2 Char Char"/>
    <w:link w:val="spc2Char"/>
    <w:rsid w:val="006A23F2"/>
    <w:rPr>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CE014-BF7A-4B6C-8CDD-2E0718615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2746</Words>
  <Characters>18976</Characters>
  <Application>Microsoft Office Word</Application>
  <DocSecurity>0</DocSecurity>
  <Lines>158</Lines>
  <Paragraphs>43</Paragraphs>
  <ScaleCrop>false</ScaleCrop>
  <Company/>
  <LinksUpToDate>false</LinksUpToDate>
  <CharactersWithSpaces>21679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2024-11-08T13:33:46Z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b19dd567-c473-478c-93f0-f4854e0cd6d1</vt:lpwstr>
  </property>
  <property fmtid="{D5CDD505-2E9C-101B-9397-08002B2CF9AE}" pid="8" name="MSIP_Label_e81acc0d-dcc4-4dc9-a2c5-be70b05a2fe6_ContentBits">
    <vt:lpwstr>0</vt:lpwstr>
  </property>
  <property fmtid="{D5CDD505-2E9C-101B-9397-08002B2CF9AE}" pid="9" name="_AdHocReviewCycleID">
    <vt:i4>-903835891</vt:i4>
  </property>
  <property fmtid="{D5CDD505-2E9C-101B-9397-08002B2CF9AE}" pid="10" name="_NewReviewCycle">
    <vt:lpwstr/>
  </property>
  <property fmtid="{D5CDD505-2E9C-101B-9397-08002B2CF9AE}" pid="11" name="_ReviewingToolsShownOnce">
    <vt:lpwstr/>
  </property>
</Properties>
</file>