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E36D1E" w14:textId="77777777" w:rsidR="00C528F7" w:rsidRPr="00C528F7" w:rsidRDefault="00C528F7" w:rsidP="00C528F7">
      <w:pPr>
        <w:spacing w:after="0" w:line="240" w:lineRule="auto"/>
        <w:jc w:val="center"/>
        <w:rPr>
          <w:rFonts w:ascii="Times New Roman" w:eastAsia="Times New Roman" w:hAnsi="Times New Roman" w:cs="Times New Roman"/>
          <w:kern w:val="0"/>
          <w14:ligatures w14:val="none"/>
        </w:rPr>
      </w:pPr>
      <w:r w:rsidRPr="00C528F7">
        <w:rPr>
          <w:rFonts w:ascii="Times New Roman" w:eastAsia="Times New Roman" w:hAnsi="Times New Roman" w:cs="Times New Roman"/>
          <w:b/>
          <w:kern w:val="0"/>
          <w14:ligatures w14:val="none"/>
        </w:rPr>
        <w:t>LIETOŠANAS INSTRUKCIJA</w:t>
      </w:r>
    </w:p>
    <w:p w14:paraId="66DDDDCE"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689313BB"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6D68DC59" w14:textId="77777777" w:rsidR="00C528F7" w:rsidRPr="00C528F7" w:rsidRDefault="00C528F7" w:rsidP="00C528F7">
      <w:pPr>
        <w:tabs>
          <w:tab w:val="left" w:pos="0"/>
        </w:tabs>
        <w:spacing w:after="0" w:line="240" w:lineRule="auto"/>
        <w:ind w:left="567" w:hanging="567"/>
        <w:jc w:val="both"/>
        <w:rPr>
          <w:rFonts w:ascii="Times New Roman" w:eastAsia="Times New Roman" w:hAnsi="Times New Roman" w:cs="Times New Roman"/>
          <w:b/>
          <w:kern w:val="0"/>
          <w14:ligatures w14:val="none"/>
        </w:rPr>
      </w:pPr>
      <w:r w:rsidRPr="00C528F7">
        <w:rPr>
          <w:rFonts w:ascii="Times New Roman" w:eastAsia="Times New Roman" w:hAnsi="Times New Roman" w:cs="Times New Roman"/>
          <w:b/>
          <w:kern w:val="0"/>
          <w:highlight w:val="lightGray"/>
          <w14:ligatures w14:val="none"/>
        </w:rPr>
        <w:t>1.</w:t>
      </w:r>
      <w:r w:rsidRPr="00C528F7">
        <w:rPr>
          <w:rFonts w:ascii="Times New Roman" w:eastAsia="Times New Roman" w:hAnsi="Times New Roman" w:cs="Times New Roman"/>
          <w:b/>
          <w:kern w:val="0"/>
          <w14:ligatures w14:val="none"/>
        </w:rPr>
        <w:tab/>
        <w:t>Veterināro zāļu nosaukums</w:t>
      </w:r>
    </w:p>
    <w:p w14:paraId="6ADA465A"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52C9ECFF" w14:textId="77777777" w:rsidR="00C528F7" w:rsidRPr="00C528F7" w:rsidRDefault="00C528F7" w:rsidP="00C528F7">
      <w:pPr>
        <w:tabs>
          <w:tab w:val="left" w:pos="567"/>
        </w:tabs>
        <w:spacing w:after="0" w:line="260" w:lineRule="exact"/>
        <w:jc w:val="both"/>
        <w:rPr>
          <w:rFonts w:ascii="Times New Roman" w:eastAsia="Times New Roman" w:hAnsi="Times New Roman" w:cs="Times New Roman"/>
          <w:kern w:val="0"/>
          <w:szCs w:val="24"/>
          <w14:ligatures w14:val="none"/>
        </w:rPr>
      </w:pPr>
      <w:proofErr w:type="spellStart"/>
      <w:r w:rsidRPr="00C528F7">
        <w:rPr>
          <w:rFonts w:ascii="Times New Roman" w:eastAsia="Times New Roman" w:hAnsi="Times New Roman" w:cs="Times New Roman"/>
          <w:bCs/>
          <w:kern w:val="0"/>
          <w:szCs w:val="24"/>
          <w14:ligatures w14:val="none"/>
        </w:rPr>
        <w:t>Doxybactin</w:t>
      </w:r>
      <w:proofErr w:type="spellEnd"/>
      <w:r w:rsidRPr="00C528F7">
        <w:rPr>
          <w:rFonts w:ascii="Times New Roman" w:eastAsia="Times New Roman" w:hAnsi="Times New Roman" w:cs="Times New Roman"/>
          <w:bCs/>
          <w:kern w:val="0"/>
          <w:szCs w:val="24"/>
          <w14:ligatures w14:val="none"/>
        </w:rPr>
        <w:t xml:space="preserve"> </w:t>
      </w:r>
      <w:proofErr w:type="spellStart"/>
      <w:r w:rsidRPr="00C528F7">
        <w:rPr>
          <w:rFonts w:ascii="Times New Roman" w:eastAsia="Times New Roman" w:hAnsi="Times New Roman" w:cs="Times New Roman"/>
          <w:bCs/>
          <w:kern w:val="0"/>
          <w:szCs w:val="24"/>
          <w14:ligatures w14:val="none"/>
        </w:rPr>
        <w:t>vet</w:t>
      </w:r>
      <w:proofErr w:type="spellEnd"/>
      <w:r w:rsidRPr="00C528F7">
        <w:rPr>
          <w:rFonts w:ascii="Times New Roman" w:eastAsia="Times New Roman" w:hAnsi="Times New Roman" w:cs="Times New Roman"/>
          <w:kern w:val="0"/>
          <w:szCs w:val="24"/>
          <w14:ligatures w14:val="none"/>
        </w:rPr>
        <w:t xml:space="preserve"> 50 mg tabletes suņiem </w:t>
      </w:r>
      <w:r w:rsidRPr="00C528F7">
        <w:rPr>
          <w:rFonts w:ascii="Times New Roman" w:eastAsia="Times New Roman" w:hAnsi="Times New Roman" w:cs="Times New Roman"/>
          <w:kern w:val="0"/>
          <w:szCs w:val="20"/>
          <w14:ligatures w14:val="none"/>
        </w:rPr>
        <w:t>un kaķiem</w:t>
      </w:r>
    </w:p>
    <w:p w14:paraId="2795C7AF"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381A3E45"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61D3B1A9" w14:textId="77777777" w:rsidR="00C528F7" w:rsidRPr="00C528F7" w:rsidRDefault="00C528F7" w:rsidP="00C528F7">
      <w:pPr>
        <w:tabs>
          <w:tab w:val="left" w:pos="0"/>
        </w:tabs>
        <w:spacing w:after="0" w:line="240" w:lineRule="auto"/>
        <w:ind w:left="567" w:hanging="567"/>
        <w:jc w:val="both"/>
        <w:rPr>
          <w:rFonts w:ascii="Times New Roman" w:eastAsia="Times New Roman" w:hAnsi="Times New Roman" w:cs="Times New Roman"/>
          <w:b/>
          <w:kern w:val="0"/>
          <w14:ligatures w14:val="none"/>
        </w:rPr>
      </w:pPr>
      <w:r w:rsidRPr="00C528F7">
        <w:rPr>
          <w:rFonts w:ascii="Times New Roman" w:eastAsia="Times New Roman" w:hAnsi="Times New Roman" w:cs="Times New Roman"/>
          <w:b/>
          <w:kern w:val="0"/>
          <w:highlight w:val="lightGray"/>
          <w14:ligatures w14:val="none"/>
        </w:rPr>
        <w:t>2.</w:t>
      </w:r>
      <w:r w:rsidRPr="00C528F7">
        <w:rPr>
          <w:rFonts w:ascii="Times New Roman" w:eastAsia="Times New Roman" w:hAnsi="Times New Roman" w:cs="Times New Roman"/>
          <w:b/>
          <w:kern w:val="0"/>
          <w14:ligatures w14:val="none"/>
        </w:rPr>
        <w:tab/>
        <w:t>Sastāvs</w:t>
      </w:r>
    </w:p>
    <w:p w14:paraId="11537D02" w14:textId="77777777" w:rsidR="00C528F7" w:rsidRPr="00C528F7" w:rsidRDefault="00C528F7" w:rsidP="00C528F7">
      <w:pPr>
        <w:spacing w:after="0" w:line="240" w:lineRule="auto"/>
        <w:jc w:val="both"/>
        <w:rPr>
          <w:rFonts w:ascii="Times New Roman" w:eastAsia="Times New Roman" w:hAnsi="Times New Roman" w:cs="Times New Roman"/>
          <w:iCs/>
          <w:kern w:val="0"/>
          <w14:ligatures w14:val="none"/>
        </w:rPr>
      </w:pPr>
    </w:p>
    <w:p w14:paraId="4AEF7CAF" w14:textId="77777777" w:rsidR="00C528F7" w:rsidRPr="00C528F7" w:rsidRDefault="00C528F7" w:rsidP="00C528F7">
      <w:pPr>
        <w:tabs>
          <w:tab w:val="left" w:pos="567"/>
        </w:tabs>
        <w:spacing w:after="0" w:line="240" w:lineRule="atLeast"/>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14:ligatures w14:val="none"/>
        </w:rPr>
        <w:t>Katra tablete satur:</w:t>
      </w:r>
    </w:p>
    <w:p w14:paraId="608F1FF0" w14:textId="77777777" w:rsidR="00C528F7" w:rsidRPr="00C528F7" w:rsidRDefault="00C528F7" w:rsidP="00C528F7">
      <w:pPr>
        <w:tabs>
          <w:tab w:val="left" w:pos="567"/>
        </w:tabs>
        <w:spacing w:after="0" w:line="240" w:lineRule="atLeast"/>
        <w:jc w:val="both"/>
        <w:rPr>
          <w:rFonts w:ascii="Times New Roman" w:eastAsia="Times New Roman" w:hAnsi="Times New Roman" w:cs="Times New Roman"/>
          <w:kern w:val="0"/>
          <w:szCs w:val="24"/>
          <w14:ligatures w14:val="none"/>
        </w:rPr>
      </w:pPr>
    </w:p>
    <w:p w14:paraId="6DC91646" w14:textId="77777777" w:rsidR="00C528F7" w:rsidRPr="00C528F7" w:rsidRDefault="00C528F7" w:rsidP="00C528F7">
      <w:pPr>
        <w:spacing w:after="0" w:line="240" w:lineRule="auto"/>
        <w:jc w:val="both"/>
        <w:rPr>
          <w:rFonts w:ascii="Times New Roman" w:eastAsia="Times New Roman" w:hAnsi="Times New Roman" w:cs="Times New Roman"/>
          <w:b/>
          <w:kern w:val="0"/>
          <w:szCs w:val="24"/>
          <w14:ligatures w14:val="none"/>
        </w:rPr>
      </w:pPr>
      <w:r w:rsidRPr="00C528F7">
        <w:rPr>
          <w:rFonts w:ascii="Times New Roman" w:eastAsia="Times New Roman" w:hAnsi="Times New Roman" w:cs="Times New Roman"/>
          <w:b/>
          <w:kern w:val="0"/>
          <w:szCs w:val="24"/>
          <w14:ligatures w14:val="none"/>
        </w:rPr>
        <w:t>Aktīvās vielas:</w:t>
      </w:r>
    </w:p>
    <w:p w14:paraId="56685E56" w14:textId="77777777" w:rsidR="00C528F7" w:rsidRPr="00C528F7" w:rsidRDefault="00C528F7" w:rsidP="00C528F7">
      <w:pPr>
        <w:spacing w:after="0" w:line="240" w:lineRule="auto"/>
        <w:jc w:val="both"/>
        <w:rPr>
          <w:rFonts w:ascii="Times New Roman" w:eastAsia="Times New Roman" w:hAnsi="Times New Roman" w:cs="Times New Roman"/>
          <w:kern w:val="0"/>
          <w:szCs w:val="24"/>
          <w14:ligatures w14:val="none"/>
        </w:rPr>
      </w:pPr>
      <w:proofErr w:type="spellStart"/>
      <w:r w:rsidRPr="00C528F7">
        <w:rPr>
          <w:rFonts w:ascii="Times New Roman" w:eastAsia="Times New Roman" w:hAnsi="Times New Roman" w:cs="Times New Roman"/>
          <w:kern w:val="0"/>
          <w:szCs w:val="24"/>
          <w14:ligatures w14:val="none"/>
        </w:rPr>
        <w:t>Doksiciklīns</w:t>
      </w:r>
      <w:proofErr w:type="spellEnd"/>
      <w:r w:rsidRPr="00C528F7">
        <w:rPr>
          <w:rFonts w:ascii="Times New Roman" w:eastAsia="Times New Roman" w:hAnsi="Times New Roman" w:cs="Times New Roman"/>
          <w:kern w:val="0"/>
          <w:szCs w:val="24"/>
          <w14:ligatures w14:val="none"/>
        </w:rPr>
        <w:t xml:space="preserve"> (</w:t>
      </w:r>
      <w:proofErr w:type="spellStart"/>
      <w:r w:rsidRPr="00C528F7">
        <w:rPr>
          <w:rFonts w:ascii="Times New Roman" w:eastAsia="Times New Roman" w:hAnsi="Times New Roman" w:cs="Times New Roman"/>
          <w:kern w:val="0"/>
          <w:szCs w:val="24"/>
          <w14:ligatures w14:val="none"/>
        </w:rPr>
        <w:t>doksiciklīna</w:t>
      </w:r>
      <w:proofErr w:type="spellEnd"/>
      <w:r w:rsidRPr="00C528F7">
        <w:rPr>
          <w:rFonts w:ascii="Times New Roman" w:eastAsia="Times New Roman" w:hAnsi="Times New Roman" w:cs="Times New Roman"/>
          <w:kern w:val="0"/>
          <w:szCs w:val="24"/>
          <w14:ligatures w14:val="none"/>
        </w:rPr>
        <w:t xml:space="preserve"> </w:t>
      </w:r>
      <w:proofErr w:type="spellStart"/>
      <w:r w:rsidRPr="00C528F7">
        <w:rPr>
          <w:rFonts w:ascii="Times New Roman" w:eastAsia="Times New Roman" w:hAnsi="Times New Roman" w:cs="Times New Roman"/>
          <w:kern w:val="0"/>
          <w:szCs w:val="24"/>
          <w14:ligatures w14:val="none"/>
        </w:rPr>
        <w:t>hiklāta</w:t>
      </w:r>
      <w:proofErr w:type="spellEnd"/>
      <w:r w:rsidRPr="00C528F7">
        <w:rPr>
          <w:rFonts w:ascii="Times New Roman" w:eastAsia="Times New Roman" w:hAnsi="Times New Roman" w:cs="Times New Roman"/>
          <w:kern w:val="0"/>
          <w:szCs w:val="24"/>
          <w14:ligatures w14:val="none"/>
        </w:rPr>
        <w:t xml:space="preserve"> veidā) </w:t>
      </w:r>
      <w:r w:rsidRPr="00C528F7">
        <w:rPr>
          <w:rFonts w:ascii="Times New Roman" w:eastAsia="Times New Roman" w:hAnsi="Times New Roman" w:cs="Times New Roman"/>
          <w:kern w:val="0"/>
          <w:szCs w:val="24"/>
          <w14:ligatures w14:val="none"/>
        </w:rPr>
        <w:tab/>
        <w:t>50 mg</w:t>
      </w:r>
    </w:p>
    <w:p w14:paraId="7CF7DA16" w14:textId="77777777" w:rsidR="00C528F7" w:rsidRPr="00C528F7" w:rsidRDefault="00C528F7" w:rsidP="00C528F7">
      <w:pPr>
        <w:tabs>
          <w:tab w:val="left" w:pos="567"/>
        </w:tabs>
        <w:spacing w:after="0" w:line="240" w:lineRule="atLeast"/>
        <w:jc w:val="both"/>
        <w:rPr>
          <w:rFonts w:ascii="Times New Roman" w:eastAsia="Times New Roman" w:hAnsi="Times New Roman" w:cs="Times New Roman"/>
          <w:kern w:val="0"/>
          <w:szCs w:val="24"/>
          <w14:ligatures w14:val="none"/>
        </w:rPr>
      </w:pPr>
    </w:p>
    <w:p w14:paraId="4B767DD2" w14:textId="77777777" w:rsidR="00C528F7" w:rsidRPr="00C528F7" w:rsidRDefault="00C528F7" w:rsidP="00C528F7">
      <w:pPr>
        <w:spacing w:after="0" w:line="240" w:lineRule="auto"/>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14:ligatures w14:val="none"/>
        </w:rPr>
        <w:t xml:space="preserve">Dzeltena ar brūniem plankumiem, apaļa, izliekta aromatizēta tablete ar </w:t>
      </w:r>
      <w:proofErr w:type="spellStart"/>
      <w:r w:rsidRPr="00C528F7">
        <w:rPr>
          <w:rFonts w:ascii="Times New Roman" w:eastAsia="Times New Roman" w:hAnsi="Times New Roman" w:cs="Times New Roman"/>
          <w:kern w:val="0"/>
          <w:szCs w:val="24"/>
          <w14:ligatures w14:val="none"/>
        </w:rPr>
        <w:t>krustveida</w:t>
      </w:r>
      <w:proofErr w:type="spellEnd"/>
      <w:r w:rsidRPr="00C528F7">
        <w:rPr>
          <w:rFonts w:ascii="Times New Roman" w:eastAsia="Times New Roman" w:hAnsi="Times New Roman" w:cs="Times New Roman"/>
          <w:kern w:val="0"/>
          <w:szCs w:val="24"/>
          <w14:ligatures w14:val="none"/>
        </w:rPr>
        <w:t xml:space="preserve"> dalījuma līniju vienā pusē. Tabletes var sadalīt 2 vai 4 vienādās daļās.</w:t>
      </w:r>
    </w:p>
    <w:p w14:paraId="1BC5B6A3"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0AFC3A6C"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095A0559" w14:textId="77777777" w:rsidR="00C528F7" w:rsidRPr="00C528F7" w:rsidRDefault="00C528F7" w:rsidP="00C528F7">
      <w:pPr>
        <w:tabs>
          <w:tab w:val="left" w:pos="0"/>
        </w:tabs>
        <w:spacing w:after="0" w:line="240" w:lineRule="auto"/>
        <w:ind w:left="567" w:hanging="567"/>
        <w:jc w:val="both"/>
        <w:rPr>
          <w:rFonts w:ascii="Times New Roman" w:eastAsia="Times New Roman" w:hAnsi="Times New Roman" w:cs="Times New Roman"/>
          <w:b/>
          <w:kern w:val="0"/>
          <w14:ligatures w14:val="none"/>
        </w:rPr>
      </w:pPr>
      <w:r w:rsidRPr="00C528F7">
        <w:rPr>
          <w:rFonts w:ascii="Times New Roman" w:eastAsia="Times New Roman" w:hAnsi="Times New Roman" w:cs="Times New Roman"/>
          <w:b/>
          <w:kern w:val="0"/>
          <w:highlight w:val="lightGray"/>
          <w14:ligatures w14:val="none"/>
        </w:rPr>
        <w:t>3.</w:t>
      </w:r>
      <w:r w:rsidRPr="00C528F7">
        <w:rPr>
          <w:rFonts w:ascii="Times New Roman" w:eastAsia="Times New Roman" w:hAnsi="Times New Roman" w:cs="Times New Roman"/>
          <w:b/>
          <w:kern w:val="0"/>
          <w14:ligatures w14:val="none"/>
        </w:rPr>
        <w:tab/>
      </w:r>
      <w:proofErr w:type="spellStart"/>
      <w:r w:rsidRPr="00C528F7">
        <w:rPr>
          <w:rFonts w:ascii="Times New Roman" w:eastAsia="Times New Roman" w:hAnsi="Times New Roman" w:cs="Times New Roman"/>
          <w:b/>
          <w:kern w:val="0"/>
          <w14:ligatures w14:val="none"/>
        </w:rPr>
        <w:t>Mērķsugas</w:t>
      </w:r>
      <w:proofErr w:type="spellEnd"/>
    </w:p>
    <w:p w14:paraId="5D8BDF14"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59F9E180" w14:textId="77777777" w:rsidR="00C528F7" w:rsidRPr="00C528F7" w:rsidRDefault="00C528F7" w:rsidP="00C528F7">
      <w:pPr>
        <w:tabs>
          <w:tab w:val="left" w:pos="567"/>
        </w:tabs>
        <w:spacing w:after="0" w:line="240" w:lineRule="atLeast"/>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14:ligatures w14:val="none"/>
        </w:rPr>
        <w:t xml:space="preserve">Suņi </w:t>
      </w:r>
      <w:r w:rsidRPr="00C528F7">
        <w:rPr>
          <w:rFonts w:ascii="Times New Roman" w:eastAsia="Times New Roman" w:hAnsi="Times New Roman" w:cs="Times New Roman"/>
          <w:kern w:val="0"/>
          <w:szCs w:val="20"/>
          <w14:ligatures w14:val="none"/>
        </w:rPr>
        <w:t>un kaķi</w:t>
      </w:r>
      <w:r w:rsidRPr="00C528F7">
        <w:rPr>
          <w:rFonts w:ascii="Times New Roman" w:eastAsia="Times New Roman" w:hAnsi="Times New Roman" w:cs="Times New Roman"/>
          <w:kern w:val="0"/>
          <w:szCs w:val="24"/>
          <w14:ligatures w14:val="none"/>
        </w:rPr>
        <w:t>.</w:t>
      </w:r>
    </w:p>
    <w:p w14:paraId="624CC02B" w14:textId="77777777" w:rsidR="00C528F7" w:rsidRPr="00C528F7" w:rsidRDefault="00C528F7" w:rsidP="00C528F7">
      <w:pPr>
        <w:tabs>
          <w:tab w:val="left" w:pos="567"/>
        </w:tabs>
        <w:spacing w:after="0" w:line="240" w:lineRule="atLeast"/>
        <w:jc w:val="both"/>
        <w:rPr>
          <w:rFonts w:ascii="Times New Roman" w:eastAsia="Times New Roman" w:hAnsi="Times New Roman" w:cs="Times New Roman"/>
          <w:kern w:val="0"/>
          <w:szCs w:val="24"/>
          <w14:ligatures w14:val="none"/>
        </w:rPr>
      </w:pPr>
    </w:p>
    <w:p w14:paraId="35751534"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r w:rsidRPr="00C528F7">
        <w:rPr>
          <w:rFonts w:ascii="Times New Roman" w:eastAsia="Times New Roman" w:hAnsi="Times New Roman" w:cs="Times New Roman"/>
          <w:noProof/>
          <w:kern w:val="0"/>
          <w:szCs w:val="20"/>
          <w14:ligatures w14:val="none"/>
        </w:rPr>
        <w:drawing>
          <wp:anchor distT="0" distB="0" distL="114300" distR="114300" simplePos="0" relativeHeight="251660288" behindDoc="0" locked="0" layoutInCell="1" allowOverlap="1" wp14:anchorId="314E60E9" wp14:editId="26E8A011">
            <wp:simplePos x="0" y="0"/>
            <wp:positionH relativeFrom="column">
              <wp:posOffset>1057275</wp:posOffset>
            </wp:positionH>
            <wp:positionV relativeFrom="paragraph">
              <wp:posOffset>18415</wp:posOffset>
            </wp:positionV>
            <wp:extent cx="590550" cy="695325"/>
            <wp:effectExtent l="0" t="0" r="0" b="0"/>
            <wp:wrapNone/>
            <wp:docPr id="504084299"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0550" cy="695325"/>
                    </a:xfrm>
                    <a:prstGeom prst="rect">
                      <a:avLst/>
                    </a:prstGeom>
                    <a:noFill/>
                  </pic:spPr>
                </pic:pic>
              </a:graphicData>
            </a:graphic>
            <wp14:sizeRelH relativeFrom="page">
              <wp14:pctWidth>0</wp14:pctWidth>
            </wp14:sizeRelH>
            <wp14:sizeRelV relativeFrom="page">
              <wp14:pctHeight>0</wp14:pctHeight>
            </wp14:sizeRelV>
          </wp:anchor>
        </w:drawing>
      </w:r>
      <w:r w:rsidRPr="00C528F7">
        <w:rPr>
          <w:rFonts w:ascii="Arial" w:eastAsia="Times New Roman" w:hAnsi="Arial" w:cs="Arial"/>
          <w:noProof/>
          <w:snapToGrid w:val="0"/>
          <w:kern w:val="0"/>
          <w:sz w:val="24"/>
          <w:szCs w:val="24"/>
          <w:lang w:val="nl-NL" w:eastAsia="nl-NL"/>
          <w14:ligatures w14:val="none"/>
        </w:rPr>
        <w:drawing>
          <wp:inline distT="0" distB="0" distL="0" distR="0" wp14:anchorId="45516259" wp14:editId="5E36D6AF">
            <wp:extent cx="942975" cy="685800"/>
            <wp:effectExtent l="0" t="0" r="9525" b="0"/>
            <wp:docPr id="1102555962" name="Afbeelding 5"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5" descr="A picture containing ico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2975" cy="685800"/>
                    </a:xfrm>
                    <a:prstGeom prst="rect">
                      <a:avLst/>
                    </a:prstGeom>
                    <a:noFill/>
                  </pic:spPr>
                </pic:pic>
              </a:graphicData>
            </a:graphic>
          </wp:inline>
        </w:drawing>
      </w:r>
      <w:r w:rsidRPr="00C528F7">
        <w:rPr>
          <w:rFonts w:ascii="Times New Roman" w:eastAsia="Times New Roman" w:hAnsi="Times New Roman" w:cs="Times New Roman"/>
          <w:kern w:val="0"/>
          <w14:ligatures w14:val="none"/>
        </w:rPr>
        <w:t xml:space="preserve"> </w:t>
      </w:r>
    </w:p>
    <w:p w14:paraId="67BB2EB9"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12FC7050"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796D5F43" w14:textId="77777777" w:rsidR="00C528F7" w:rsidRPr="00C528F7" w:rsidRDefault="00C528F7" w:rsidP="00C528F7">
      <w:pPr>
        <w:tabs>
          <w:tab w:val="left" w:pos="0"/>
        </w:tabs>
        <w:spacing w:after="0" w:line="240" w:lineRule="auto"/>
        <w:ind w:left="567" w:hanging="567"/>
        <w:jc w:val="both"/>
        <w:rPr>
          <w:rFonts w:ascii="Times New Roman" w:eastAsia="Times New Roman" w:hAnsi="Times New Roman" w:cs="Times New Roman"/>
          <w:b/>
          <w:kern w:val="0"/>
          <w14:ligatures w14:val="none"/>
        </w:rPr>
      </w:pPr>
      <w:r w:rsidRPr="00C528F7">
        <w:rPr>
          <w:rFonts w:ascii="Times New Roman" w:eastAsia="Times New Roman" w:hAnsi="Times New Roman" w:cs="Times New Roman"/>
          <w:b/>
          <w:kern w:val="0"/>
          <w:highlight w:val="lightGray"/>
          <w14:ligatures w14:val="none"/>
        </w:rPr>
        <w:t>4.</w:t>
      </w:r>
      <w:r w:rsidRPr="00C528F7">
        <w:rPr>
          <w:rFonts w:ascii="Times New Roman" w:eastAsia="Times New Roman" w:hAnsi="Times New Roman" w:cs="Times New Roman"/>
          <w:b/>
          <w:kern w:val="0"/>
          <w14:ligatures w14:val="none"/>
        </w:rPr>
        <w:tab/>
        <w:t>Lietošanas indikācijas</w:t>
      </w:r>
    </w:p>
    <w:p w14:paraId="73EC8200"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53443328" w14:textId="77777777" w:rsidR="00C528F7" w:rsidRPr="00C528F7" w:rsidRDefault="00C528F7" w:rsidP="00C528F7">
      <w:pPr>
        <w:tabs>
          <w:tab w:val="left" w:pos="567"/>
        </w:tabs>
        <w:spacing w:after="0" w:line="260" w:lineRule="exact"/>
        <w:ind w:left="567" w:hanging="567"/>
        <w:jc w:val="both"/>
        <w:rPr>
          <w:rFonts w:ascii="Times New Roman" w:eastAsia="Calibri" w:hAnsi="Times New Roman" w:cs="Times New Roman"/>
          <w:kern w:val="0"/>
          <w:szCs w:val="24"/>
          <w14:ligatures w14:val="none"/>
        </w:rPr>
      </w:pPr>
      <w:r w:rsidRPr="00C528F7">
        <w:rPr>
          <w:rFonts w:ascii="Times New Roman" w:eastAsia="Calibri" w:hAnsi="Times New Roman" w:cs="Times New Roman"/>
          <w:kern w:val="0"/>
          <w:szCs w:val="24"/>
          <w14:ligatures w14:val="none"/>
        </w:rPr>
        <w:t xml:space="preserve">Tādu slimību ārstēšanai, ko izraisījušas pret </w:t>
      </w:r>
      <w:proofErr w:type="spellStart"/>
      <w:r w:rsidRPr="00C528F7">
        <w:rPr>
          <w:rFonts w:ascii="Times New Roman" w:eastAsia="Calibri" w:hAnsi="Times New Roman" w:cs="Times New Roman"/>
          <w:kern w:val="0"/>
          <w:szCs w:val="24"/>
          <w14:ligatures w14:val="none"/>
        </w:rPr>
        <w:t>doksiciklīnu</w:t>
      </w:r>
      <w:proofErr w:type="spellEnd"/>
      <w:r w:rsidRPr="00C528F7">
        <w:rPr>
          <w:rFonts w:ascii="Times New Roman" w:eastAsia="Calibri" w:hAnsi="Times New Roman" w:cs="Times New Roman"/>
          <w:kern w:val="0"/>
          <w:szCs w:val="24"/>
          <w14:ligatures w14:val="none"/>
        </w:rPr>
        <w:t xml:space="preserve"> jutīgas baktērijas:</w:t>
      </w:r>
    </w:p>
    <w:p w14:paraId="7A6B7ACA" w14:textId="77777777" w:rsidR="00C528F7" w:rsidRPr="00C528F7" w:rsidRDefault="00C528F7" w:rsidP="00C528F7">
      <w:pPr>
        <w:tabs>
          <w:tab w:val="left" w:pos="567"/>
        </w:tabs>
        <w:spacing w:after="0" w:line="260" w:lineRule="exact"/>
        <w:ind w:left="567" w:hanging="567"/>
        <w:jc w:val="both"/>
        <w:rPr>
          <w:rFonts w:ascii="Times New Roman" w:eastAsia="Times New Roman" w:hAnsi="Times New Roman" w:cs="Times New Roman"/>
          <w:kern w:val="0"/>
          <w:szCs w:val="24"/>
          <w14:ligatures w14:val="none"/>
        </w:rPr>
      </w:pPr>
    </w:p>
    <w:p w14:paraId="0852A1DB" w14:textId="77777777" w:rsidR="00C528F7" w:rsidRPr="00C528F7" w:rsidRDefault="00C528F7" w:rsidP="00C528F7">
      <w:pPr>
        <w:tabs>
          <w:tab w:val="left" w:pos="567"/>
        </w:tabs>
        <w:spacing w:after="0" w:line="240" w:lineRule="auto"/>
        <w:ind w:left="567" w:hanging="567"/>
        <w:jc w:val="both"/>
        <w:rPr>
          <w:rFonts w:ascii="Times New Roman" w:eastAsia="Times New Roman" w:hAnsi="Times New Roman" w:cs="Times New Roman"/>
          <w:kern w:val="0"/>
          <w:szCs w:val="20"/>
          <w:u w:val="single"/>
          <w14:ligatures w14:val="none"/>
        </w:rPr>
      </w:pPr>
      <w:r w:rsidRPr="00C528F7">
        <w:rPr>
          <w:rFonts w:ascii="Times New Roman" w:eastAsia="Times New Roman" w:hAnsi="Times New Roman" w:cs="Times New Roman"/>
          <w:kern w:val="0"/>
          <w:szCs w:val="20"/>
          <w:u w:val="single"/>
          <w14:ligatures w14:val="none"/>
        </w:rPr>
        <w:t>Suņiem:</w:t>
      </w:r>
    </w:p>
    <w:p w14:paraId="6517F572" w14:textId="77777777" w:rsidR="00C528F7" w:rsidRPr="00C528F7" w:rsidRDefault="00C528F7" w:rsidP="00C528F7">
      <w:pPr>
        <w:tabs>
          <w:tab w:val="left" w:pos="0"/>
          <w:tab w:val="left" w:pos="567"/>
        </w:tabs>
        <w:spacing w:after="0" w:line="240" w:lineRule="auto"/>
        <w:jc w:val="both"/>
        <w:rPr>
          <w:rFonts w:ascii="Times New Roman" w:eastAsia="Times New Roman" w:hAnsi="Times New Roman" w:cs="Times New Roman"/>
          <w:kern w:val="0"/>
          <w:szCs w:val="20"/>
          <w14:ligatures w14:val="none"/>
        </w:rPr>
      </w:pPr>
      <w:r w:rsidRPr="00C528F7">
        <w:rPr>
          <w:rFonts w:ascii="Times New Roman" w:eastAsia="Times New Roman" w:hAnsi="Times New Roman" w:cs="Times New Roman"/>
          <w:kern w:val="0"/>
          <w:szCs w:val="20"/>
          <w14:ligatures w14:val="none"/>
        </w:rPr>
        <w:t xml:space="preserve">Rinīts (deguna gļotādas iekaisums), ko izraisījušas </w:t>
      </w:r>
      <w:proofErr w:type="spellStart"/>
      <w:r w:rsidRPr="00C528F7">
        <w:rPr>
          <w:rFonts w:ascii="Times New Roman" w:eastAsia="Times New Roman" w:hAnsi="Times New Roman" w:cs="Times New Roman"/>
          <w:i/>
          <w:kern w:val="0"/>
          <w:szCs w:val="20"/>
          <w14:ligatures w14:val="none"/>
        </w:rPr>
        <w:t>Bordetella</w:t>
      </w:r>
      <w:proofErr w:type="spellEnd"/>
      <w:r w:rsidRPr="00C528F7">
        <w:rPr>
          <w:rFonts w:ascii="Times New Roman" w:eastAsia="Times New Roman" w:hAnsi="Times New Roman" w:cs="Times New Roman"/>
          <w:i/>
          <w:kern w:val="0"/>
          <w:szCs w:val="20"/>
          <w14:ligatures w14:val="none"/>
        </w:rPr>
        <w:t xml:space="preserve"> </w:t>
      </w:r>
      <w:proofErr w:type="spellStart"/>
      <w:r w:rsidRPr="00C528F7">
        <w:rPr>
          <w:rFonts w:ascii="Times New Roman" w:eastAsia="Times New Roman" w:hAnsi="Times New Roman" w:cs="Times New Roman"/>
          <w:i/>
          <w:kern w:val="0"/>
          <w:szCs w:val="20"/>
          <w14:ligatures w14:val="none"/>
        </w:rPr>
        <w:t>bronchiseptica</w:t>
      </w:r>
      <w:proofErr w:type="spellEnd"/>
      <w:r w:rsidRPr="00C528F7">
        <w:rPr>
          <w:rFonts w:ascii="Times New Roman" w:eastAsia="Times New Roman" w:hAnsi="Times New Roman" w:cs="Times New Roman"/>
          <w:kern w:val="0"/>
          <w:szCs w:val="20"/>
          <w14:ligatures w14:val="none"/>
        </w:rPr>
        <w:t xml:space="preserve"> un </w:t>
      </w:r>
      <w:proofErr w:type="spellStart"/>
      <w:r w:rsidRPr="00C528F7">
        <w:rPr>
          <w:rFonts w:ascii="Times New Roman" w:eastAsia="Times New Roman" w:hAnsi="Times New Roman" w:cs="Times New Roman"/>
          <w:i/>
          <w:kern w:val="0"/>
          <w:szCs w:val="20"/>
          <w14:ligatures w14:val="none"/>
        </w:rPr>
        <w:t>Pasteurella</w:t>
      </w:r>
      <w:proofErr w:type="spellEnd"/>
      <w:r w:rsidRPr="00C528F7">
        <w:rPr>
          <w:rFonts w:ascii="Times New Roman" w:eastAsia="Times New Roman" w:hAnsi="Times New Roman" w:cs="Times New Roman"/>
          <w:kern w:val="0"/>
          <w:szCs w:val="20"/>
          <w14:ligatures w14:val="none"/>
        </w:rPr>
        <w:t xml:space="preserve"> </w:t>
      </w:r>
      <w:proofErr w:type="spellStart"/>
      <w:r w:rsidRPr="00C528F7">
        <w:rPr>
          <w:rFonts w:ascii="Times New Roman" w:eastAsia="Times New Roman" w:hAnsi="Times New Roman" w:cs="Times New Roman"/>
          <w:kern w:val="0"/>
          <w:szCs w:val="20"/>
          <w14:ligatures w14:val="none"/>
        </w:rPr>
        <w:t>spp</w:t>
      </w:r>
      <w:proofErr w:type="spellEnd"/>
      <w:r w:rsidRPr="00C528F7">
        <w:rPr>
          <w:rFonts w:ascii="Times New Roman" w:eastAsia="Times New Roman" w:hAnsi="Times New Roman" w:cs="Times New Roman"/>
          <w:kern w:val="0"/>
          <w:szCs w:val="20"/>
          <w14:ligatures w14:val="none"/>
        </w:rPr>
        <w:t>.</w:t>
      </w:r>
    </w:p>
    <w:p w14:paraId="632FFAAB" w14:textId="77777777" w:rsidR="00C528F7" w:rsidRPr="00C528F7" w:rsidRDefault="00C528F7" w:rsidP="00C528F7">
      <w:pPr>
        <w:tabs>
          <w:tab w:val="left" w:pos="0"/>
          <w:tab w:val="left" w:pos="567"/>
        </w:tabs>
        <w:spacing w:after="0" w:line="240" w:lineRule="auto"/>
        <w:jc w:val="both"/>
        <w:rPr>
          <w:rFonts w:ascii="Times New Roman" w:eastAsia="Times New Roman" w:hAnsi="Times New Roman" w:cs="Times New Roman"/>
          <w:kern w:val="0"/>
          <w:szCs w:val="20"/>
          <w14:ligatures w14:val="none"/>
        </w:rPr>
      </w:pPr>
      <w:proofErr w:type="spellStart"/>
      <w:r w:rsidRPr="00C528F7">
        <w:rPr>
          <w:rFonts w:ascii="Times New Roman" w:eastAsia="Times New Roman" w:hAnsi="Times New Roman" w:cs="Times New Roman"/>
          <w:kern w:val="0"/>
          <w:szCs w:val="20"/>
          <w14:ligatures w14:val="none"/>
        </w:rPr>
        <w:t>Bronhopneimonija</w:t>
      </w:r>
      <w:proofErr w:type="spellEnd"/>
      <w:r w:rsidRPr="00C528F7">
        <w:rPr>
          <w:rFonts w:ascii="Times New Roman" w:eastAsia="Times New Roman" w:hAnsi="Times New Roman" w:cs="Times New Roman"/>
          <w:kern w:val="0"/>
          <w:szCs w:val="20"/>
          <w14:ligatures w14:val="none"/>
        </w:rPr>
        <w:t xml:space="preserve"> (plaušu daivu iekaisums), ko izraisījušas </w:t>
      </w:r>
      <w:proofErr w:type="spellStart"/>
      <w:r w:rsidRPr="00C528F7">
        <w:rPr>
          <w:rFonts w:ascii="Times New Roman" w:eastAsia="Times New Roman" w:hAnsi="Times New Roman" w:cs="Times New Roman"/>
          <w:i/>
          <w:kern w:val="0"/>
          <w:szCs w:val="20"/>
          <w14:ligatures w14:val="none"/>
        </w:rPr>
        <w:t>Bordetella</w:t>
      </w:r>
      <w:proofErr w:type="spellEnd"/>
      <w:r w:rsidRPr="00C528F7">
        <w:rPr>
          <w:rFonts w:ascii="Times New Roman" w:eastAsia="Times New Roman" w:hAnsi="Times New Roman" w:cs="Times New Roman"/>
          <w:kern w:val="0"/>
          <w:szCs w:val="20"/>
          <w14:ligatures w14:val="none"/>
        </w:rPr>
        <w:t xml:space="preserve"> </w:t>
      </w:r>
      <w:proofErr w:type="spellStart"/>
      <w:r w:rsidRPr="00C528F7">
        <w:rPr>
          <w:rFonts w:ascii="Times New Roman" w:eastAsia="Times New Roman" w:hAnsi="Times New Roman" w:cs="Times New Roman"/>
          <w:kern w:val="0"/>
          <w:szCs w:val="20"/>
          <w14:ligatures w14:val="none"/>
        </w:rPr>
        <w:t>spp</w:t>
      </w:r>
      <w:proofErr w:type="spellEnd"/>
      <w:r w:rsidRPr="00C528F7">
        <w:rPr>
          <w:rFonts w:ascii="Times New Roman" w:eastAsia="Times New Roman" w:hAnsi="Times New Roman" w:cs="Times New Roman"/>
          <w:kern w:val="0"/>
          <w:szCs w:val="20"/>
          <w14:ligatures w14:val="none"/>
        </w:rPr>
        <w:t xml:space="preserve">. un </w:t>
      </w:r>
      <w:proofErr w:type="spellStart"/>
      <w:r w:rsidRPr="00C528F7">
        <w:rPr>
          <w:rFonts w:ascii="Times New Roman" w:eastAsia="Times New Roman" w:hAnsi="Times New Roman" w:cs="Times New Roman"/>
          <w:i/>
          <w:kern w:val="0"/>
          <w:szCs w:val="20"/>
          <w14:ligatures w14:val="none"/>
        </w:rPr>
        <w:t>Pasteurella</w:t>
      </w:r>
      <w:proofErr w:type="spellEnd"/>
      <w:r w:rsidRPr="00C528F7">
        <w:rPr>
          <w:rFonts w:ascii="Times New Roman" w:eastAsia="Times New Roman" w:hAnsi="Times New Roman" w:cs="Times New Roman"/>
          <w:kern w:val="0"/>
          <w:szCs w:val="20"/>
          <w14:ligatures w14:val="none"/>
        </w:rPr>
        <w:t> </w:t>
      </w:r>
      <w:proofErr w:type="spellStart"/>
      <w:r w:rsidRPr="00C528F7">
        <w:rPr>
          <w:rFonts w:ascii="Times New Roman" w:eastAsia="Times New Roman" w:hAnsi="Times New Roman" w:cs="Times New Roman"/>
          <w:kern w:val="0"/>
          <w:szCs w:val="20"/>
          <w14:ligatures w14:val="none"/>
        </w:rPr>
        <w:t>spp</w:t>
      </w:r>
      <w:proofErr w:type="spellEnd"/>
      <w:r w:rsidRPr="00C528F7">
        <w:rPr>
          <w:rFonts w:ascii="Times New Roman" w:eastAsia="Times New Roman" w:hAnsi="Times New Roman" w:cs="Times New Roman"/>
          <w:kern w:val="0"/>
          <w:szCs w:val="20"/>
          <w14:ligatures w14:val="none"/>
        </w:rPr>
        <w:t>.</w:t>
      </w:r>
    </w:p>
    <w:p w14:paraId="42B04D4F" w14:textId="77777777" w:rsidR="00C528F7" w:rsidRPr="00C528F7" w:rsidRDefault="00C528F7" w:rsidP="00C528F7">
      <w:pPr>
        <w:tabs>
          <w:tab w:val="left" w:pos="0"/>
          <w:tab w:val="left" w:pos="567"/>
        </w:tabs>
        <w:spacing w:after="0" w:line="240" w:lineRule="auto"/>
        <w:jc w:val="both"/>
        <w:rPr>
          <w:rFonts w:ascii="Times New Roman" w:eastAsia="Times New Roman" w:hAnsi="Times New Roman" w:cs="Times New Roman"/>
          <w:kern w:val="0"/>
          <w:szCs w:val="20"/>
          <w14:ligatures w14:val="none"/>
        </w:rPr>
      </w:pPr>
      <w:proofErr w:type="spellStart"/>
      <w:r w:rsidRPr="00C528F7">
        <w:rPr>
          <w:rFonts w:ascii="Times New Roman" w:eastAsia="Times New Roman" w:hAnsi="Times New Roman" w:cs="Times New Roman"/>
          <w:kern w:val="0"/>
          <w:szCs w:val="20"/>
          <w14:ligatures w14:val="none"/>
        </w:rPr>
        <w:t>Intersticiāls</w:t>
      </w:r>
      <w:proofErr w:type="spellEnd"/>
      <w:r w:rsidRPr="00C528F7">
        <w:rPr>
          <w:rFonts w:ascii="Times New Roman" w:eastAsia="Times New Roman" w:hAnsi="Times New Roman" w:cs="Times New Roman"/>
          <w:kern w:val="0"/>
          <w:szCs w:val="20"/>
          <w14:ligatures w14:val="none"/>
        </w:rPr>
        <w:t xml:space="preserve"> nefrīts (iekaisums</w:t>
      </w:r>
      <w:r w:rsidRPr="00C528F7" w:rsidDel="00AB55FF">
        <w:rPr>
          <w:rFonts w:ascii="Times New Roman" w:eastAsia="Times New Roman" w:hAnsi="Times New Roman" w:cs="Times New Roman"/>
          <w:kern w:val="0"/>
          <w:szCs w:val="20"/>
          <w14:ligatures w14:val="none"/>
        </w:rPr>
        <w:t xml:space="preserve"> </w:t>
      </w:r>
      <w:r w:rsidRPr="00C528F7">
        <w:rPr>
          <w:rFonts w:ascii="Times New Roman" w:eastAsia="Times New Roman" w:hAnsi="Times New Roman" w:cs="Times New Roman"/>
          <w:kern w:val="0"/>
          <w:szCs w:val="20"/>
          <w14:ligatures w14:val="none"/>
        </w:rPr>
        <w:t xml:space="preserve">daļā nieru audu), ko izraisījušas </w:t>
      </w:r>
      <w:proofErr w:type="spellStart"/>
      <w:r w:rsidRPr="00C528F7">
        <w:rPr>
          <w:rFonts w:ascii="Times New Roman" w:eastAsia="Times New Roman" w:hAnsi="Times New Roman" w:cs="Times New Roman"/>
          <w:i/>
          <w:kern w:val="0"/>
          <w:szCs w:val="20"/>
          <w14:ligatures w14:val="none"/>
        </w:rPr>
        <w:t>Leptospira</w:t>
      </w:r>
      <w:proofErr w:type="spellEnd"/>
      <w:r w:rsidRPr="00C528F7">
        <w:rPr>
          <w:rFonts w:ascii="Times New Roman" w:eastAsia="Times New Roman" w:hAnsi="Times New Roman" w:cs="Times New Roman"/>
          <w:kern w:val="0"/>
          <w:szCs w:val="20"/>
          <w14:ligatures w14:val="none"/>
        </w:rPr>
        <w:t xml:space="preserve"> </w:t>
      </w:r>
      <w:proofErr w:type="spellStart"/>
      <w:r w:rsidRPr="00C528F7">
        <w:rPr>
          <w:rFonts w:ascii="Times New Roman" w:eastAsia="Times New Roman" w:hAnsi="Times New Roman" w:cs="Times New Roman"/>
          <w:kern w:val="0"/>
          <w:szCs w:val="20"/>
          <w14:ligatures w14:val="none"/>
        </w:rPr>
        <w:t>spp</w:t>
      </w:r>
      <w:proofErr w:type="spellEnd"/>
      <w:r w:rsidRPr="00C528F7">
        <w:rPr>
          <w:rFonts w:ascii="Times New Roman" w:eastAsia="Times New Roman" w:hAnsi="Times New Roman" w:cs="Times New Roman"/>
          <w:kern w:val="0"/>
          <w:szCs w:val="20"/>
          <w14:ligatures w14:val="none"/>
        </w:rPr>
        <w:t>.</w:t>
      </w:r>
    </w:p>
    <w:p w14:paraId="0092ABB7" w14:textId="77777777" w:rsidR="00C528F7" w:rsidRPr="00C528F7" w:rsidRDefault="00C528F7" w:rsidP="00C528F7">
      <w:pPr>
        <w:tabs>
          <w:tab w:val="left" w:pos="567"/>
        </w:tabs>
        <w:spacing w:after="0" w:line="240" w:lineRule="auto"/>
        <w:ind w:left="567" w:hanging="567"/>
        <w:jc w:val="both"/>
        <w:rPr>
          <w:rFonts w:ascii="Times New Roman" w:eastAsia="Times New Roman" w:hAnsi="Times New Roman" w:cs="Times New Roman"/>
          <w:kern w:val="0"/>
          <w:szCs w:val="20"/>
          <w14:ligatures w14:val="none"/>
        </w:rPr>
      </w:pPr>
    </w:p>
    <w:p w14:paraId="15D2410F" w14:textId="77777777" w:rsidR="00C528F7" w:rsidRPr="00C528F7" w:rsidRDefault="00C528F7" w:rsidP="00C528F7">
      <w:pPr>
        <w:tabs>
          <w:tab w:val="left" w:pos="567"/>
        </w:tabs>
        <w:spacing w:after="0" w:line="240" w:lineRule="auto"/>
        <w:ind w:left="567" w:hanging="567"/>
        <w:jc w:val="both"/>
        <w:rPr>
          <w:rFonts w:ascii="Times New Roman" w:eastAsia="Times New Roman" w:hAnsi="Times New Roman" w:cs="Times New Roman"/>
          <w:kern w:val="0"/>
          <w:szCs w:val="20"/>
          <w:u w:val="single"/>
          <w14:ligatures w14:val="none"/>
        </w:rPr>
      </w:pPr>
      <w:r w:rsidRPr="00C528F7">
        <w:rPr>
          <w:rFonts w:ascii="Times New Roman" w:eastAsia="Times New Roman" w:hAnsi="Times New Roman" w:cs="Times New Roman"/>
          <w:kern w:val="0"/>
          <w:szCs w:val="20"/>
          <w:u w:val="single"/>
          <w14:ligatures w14:val="none"/>
        </w:rPr>
        <w:t>Kaķiem:</w:t>
      </w:r>
    </w:p>
    <w:p w14:paraId="3E168B0E" w14:textId="77777777" w:rsidR="00C528F7" w:rsidRPr="00C528F7" w:rsidRDefault="00C528F7" w:rsidP="00C528F7">
      <w:pPr>
        <w:tabs>
          <w:tab w:val="left" w:pos="0"/>
          <w:tab w:val="left" w:pos="567"/>
        </w:tabs>
        <w:spacing w:after="0" w:line="240" w:lineRule="auto"/>
        <w:jc w:val="both"/>
        <w:rPr>
          <w:rFonts w:ascii="Times New Roman" w:eastAsia="Times New Roman" w:hAnsi="Times New Roman" w:cs="Times New Roman"/>
          <w:kern w:val="0"/>
          <w:szCs w:val="20"/>
          <w14:ligatures w14:val="none"/>
        </w:rPr>
      </w:pPr>
      <w:r w:rsidRPr="00C528F7">
        <w:rPr>
          <w:rFonts w:ascii="Times New Roman" w:eastAsia="Times New Roman" w:hAnsi="Times New Roman" w:cs="Times New Roman"/>
          <w:kern w:val="0"/>
          <w:szCs w:val="20"/>
          <w14:ligatures w14:val="none"/>
        </w:rPr>
        <w:t xml:space="preserve">Elpceļu infekcijas, ko izraisījušas </w:t>
      </w:r>
      <w:proofErr w:type="spellStart"/>
      <w:r w:rsidRPr="00C528F7">
        <w:rPr>
          <w:rFonts w:ascii="Times New Roman" w:eastAsia="Times New Roman" w:hAnsi="Times New Roman" w:cs="Times New Roman"/>
          <w:i/>
          <w:kern w:val="0"/>
          <w:szCs w:val="20"/>
          <w14:ligatures w14:val="none"/>
        </w:rPr>
        <w:t>Bordetella</w:t>
      </w:r>
      <w:proofErr w:type="spellEnd"/>
      <w:r w:rsidRPr="00C528F7">
        <w:rPr>
          <w:rFonts w:ascii="Times New Roman" w:eastAsia="Times New Roman" w:hAnsi="Times New Roman" w:cs="Times New Roman"/>
          <w:i/>
          <w:kern w:val="0"/>
          <w:szCs w:val="20"/>
          <w14:ligatures w14:val="none"/>
        </w:rPr>
        <w:t xml:space="preserve"> </w:t>
      </w:r>
      <w:proofErr w:type="spellStart"/>
      <w:r w:rsidRPr="00C528F7">
        <w:rPr>
          <w:rFonts w:ascii="Times New Roman" w:eastAsia="Times New Roman" w:hAnsi="Times New Roman" w:cs="Times New Roman"/>
          <w:i/>
          <w:kern w:val="0"/>
          <w:szCs w:val="20"/>
          <w14:ligatures w14:val="none"/>
        </w:rPr>
        <w:t>bronchiseptica</w:t>
      </w:r>
      <w:proofErr w:type="spellEnd"/>
      <w:r w:rsidRPr="00C528F7">
        <w:rPr>
          <w:rFonts w:ascii="Times New Roman" w:eastAsia="Times New Roman" w:hAnsi="Times New Roman" w:cs="Times New Roman"/>
          <w:kern w:val="0"/>
          <w:szCs w:val="20"/>
          <w14:ligatures w14:val="none"/>
        </w:rPr>
        <w:t>,</w:t>
      </w:r>
      <w:r w:rsidRPr="00C528F7">
        <w:rPr>
          <w:rFonts w:ascii="Times New Roman" w:eastAsia="Times New Roman" w:hAnsi="Times New Roman" w:cs="Times New Roman"/>
          <w:i/>
          <w:kern w:val="0"/>
          <w:szCs w:val="20"/>
          <w14:ligatures w14:val="none"/>
        </w:rPr>
        <w:t xml:space="preserve"> </w:t>
      </w:r>
      <w:proofErr w:type="spellStart"/>
      <w:r w:rsidRPr="00C528F7">
        <w:rPr>
          <w:rFonts w:ascii="Times New Roman" w:eastAsia="Times New Roman" w:hAnsi="Times New Roman" w:cs="Times New Roman"/>
          <w:i/>
          <w:kern w:val="0"/>
          <w:szCs w:val="20"/>
          <w14:ligatures w14:val="none"/>
        </w:rPr>
        <w:t>Chlamydophila</w:t>
      </w:r>
      <w:proofErr w:type="spellEnd"/>
      <w:r w:rsidRPr="00C528F7">
        <w:rPr>
          <w:rFonts w:ascii="Times New Roman" w:eastAsia="Times New Roman" w:hAnsi="Times New Roman" w:cs="Times New Roman"/>
          <w:i/>
          <w:kern w:val="0"/>
          <w:szCs w:val="20"/>
          <w14:ligatures w14:val="none"/>
        </w:rPr>
        <w:t xml:space="preserve"> </w:t>
      </w:r>
      <w:proofErr w:type="spellStart"/>
      <w:r w:rsidRPr="00C528F7">
        <w:rPr>
          <w:rFonts w:ascii="Times New Roman" w:eastAsia="Times New Roman" w:hAnsi="Times New Roman" w:cs="Times New Roman"/>
          <w:i/>
          <w:kern w:val="0"/>
          <w:szCs w:val="20"/>
          <w14:ligatures w14:val="none"/>
        </w:rPr>
        <w:t>felis</w:t>
      </w:r>
      <w:proofErr w:type="spellEnd"/>
      <w:r w:rsidRPr="00C528F7">
        <w:rPr>
          <w:rFonts w:ascii="Times New Roman" w:eastAsia="Times New Roman" w:hAnsi="Times New Roman" w:cs="Times New Roman"/>
          <w:kern w:val="0"/>
          <w:szCs w:val="20"/>
          <w14:ligatures w14:val="none"/>
        </w:rPr>
        <w:t xml:space="preserve"> un </w:t>
      </w:r>
      <w:proofErr w:type="spellStart"/>
      <w:r w:rsidRPr="00C528F7">
        <w:rPr>
          <w:rFonts w:ascii="Times New Roman" w:eastAsia="Times New Roman" w:hAnsi="Times New Roman" w:cs="Times New Roman"/>
          <w:i/>
          <w:kern w:val="0"/>
          <w:szCs w:val="20"/>
          <w14:ligatures w14:val="none"/>
        </w:rPr>
        <w:t>Pasteurella</w:t>
      </w:r>
      <w:proofErr w:type="spellEnd"/>
      <w:r w:rsidRPr="00C528F7">
        <w:rPr>
          <w:rFonts w:ascii="Times New Roman" w:eastAsia="Times New Roman" w:hAnsi="Times New Roman" w:cs="Times New Roman"/>
          <w:kern w:val="0"/>
          <w:szCs w:val="20"/>
          <w14:ligatures w14:val="none"/>
        </w:rPr>
        <w:t xml:space="preserve"> </w:t>
      </w:r>
      <w:proofErr w:type="spellStart"/>
      <w:r w:rsidRPr="00C528F7">
        <w:rPr>
          <w:rFonts w:ascii="Times New Roman" w:eastAsia="Times New Roman" w:hAnsi="Times New Roman" w:cs="Times New Roman"/>
          <w:kern w:val="0"/>
          <w:szCs w:val="20"/>
          <w14:ligatures w14:val="none"/>
        </w:rPr>
        <w:t>spp</w:t>
      </w:r>
      <w:proofErr w:type="spellEnd"/>
      <w:r w:rsidRPr="00C528F7">
        <w:rPr>
          <w:rFonts w:ascii="Times New Roman" w:eastAsia="Times New Roman" w:hAnsi="Times New Roman" w:cs="Times New Roman"/>
          <w:kern w:val="0"/>
          <w:szCs w:val="20"/>
          <w14:ligatures w14:val="none"/>
        </w:rPr>
        <w:t>.</w:t>
      </w:r>
    </w:p>
    <w:p w14:paraId="01E17CAE"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4278E040"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323FC434" w14:textId="77777777" w:rsidR="00C528F7" w:rsidRPr="00C528F7" w:rsidRDefault="00C528F7" w:rsidP="00C528F7">
      <w:pPr>
        <w:tabs>
          <w:tab w:val="left" w:pos="0"/>
        </w:tabs>
        <w:spacing w:after="0" w:line="240" w:lineRule="auto"/>
        <w:ind w:left="567" w:hanging="567"/>
        <w:jc w:val="both"/>
        <w:rPr>
          <w:rFonts w:ascii="Times New Roman" w:eastAsia="Times New Roman" w:hAnsi="Times New Roman" w:cs="Times New Roman"/>
          <w:b/>
          <w:kern w:val="0"/>
          <w14:ligatures w14:val="none"/>
        </w:rPr>
      </w:pPr>
      <w:r w:rsidRPr="00C528F7">
        <w:rPr>
          <w:rFonts w:ascii="Times New Roman" w:eastAsia="Times New Roman" w:hAnsi="Times New Roman" w:cs="Times New Roman"/>
          <w:b/>
          <w:kern w:val="0"/>
          <w:highlight w:val="lightGray"/>
          <w14:ligatures w14:val="none"/>
        </w:rPr>
        <w:t>5.</w:t>
      </w:r>
      <w:r w:rsidRPr="00C528F7">
        <w:rPr>
          <w:rFonts w:ascii="Times New Roman" w:eastAsia="Times New Roman" w:hAnsi="Times New Roman" w:cs="Times New Roman"/>
          <w:b/>
          <w:kern w:val="0"/>
          <w14:ligatures w14:val="none"/>
        </w:rPr>
        <w:tab/>
        <w:t>Kontrindikācijas</w:t>
      </w:r>
    </w:p>
    <w:p w14:paraId="5356DE46"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469A0609" w14:textId="77777777" w:rsidR="00C528F7" w:rsidRPr="00C528F7" w:rsidRDefault="00C528F7" w:rsidP="00C528F7">
      <w:pPr>
        <w:tabs>
          <w:tab w:val="left" w:pos="567"/>
        </w:tabs>
        <w:spacing w:after="0" w:line="240" w:lineRule="auto"/>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14:ligatures w14:val="none"/>
        </w:rPr>
        <w:t xml:space="preserve">Nelietot gadījumos, ja konstatēta pastiprināta jutība pret </w:t>
      </w:r>
      <w:proofErr w:type="spellStart"/>
      <w:r w:rsidRPr="00C528F7">
        <w:rPr>
          <w:rFonts w:ascii="Times New Roman" w:eastAsia="Times New Roman" w:hAnsi="Times New Roman" w:cs="Times New Roman"/>
          <w:kern w:val="0"/>
          <w:szCs w:val="24"/>
          <w14:ligatures w14:val="none"/>
        </w:rPr>
        <w:t>tetraciklīniem</w:t>
      </w:r>
      <w:proofErr w:type="spellEnd"/>
      <w:r w:rsidRPr="00C528F7">
        <w:rPr>
          <w:rFonts w:ascii="Times New Roman" w:eastAsia="Times New Roman" w:hAnsi="Times New Roman" w:cs="Times New Roman"/>
          <w:kern w:val="0"/>
          <w:szCs w:val="24"/>
          <w14:ligatures w14:val="none"/>
        </w:rPr>
        <w:t xml:space="preserve"> vai pret </w:t>
      </w:r>
      <w:r w:rsidRPr="00C528F7">
        <w:rPr>
          <w:rFonts w:ascii="Times New Roman" w:eastAsia="Times New Roman" w:hAnsi="Times New Roman" w:cs="Times New Roman"/>
          <w:kern w:val="0"/>
          <w:szCs w:val="20"/>
          <w14:ligatures w14:val="none"/>
        </w:rPr>
        <w:t>jebkuru</w:t>
      </w:r>
      <w:r w:rsidRPr="00C528F7">
        <w:rPr>
          <w:rFonts w:ascii="Times New Roman" w:eastAsia="Times New Roman" w:hAnsi="Times New Roman" w:cs="Times New Roman"/>
          <w:kern w:val="0"/>
          <w14:ligatures w14:val="none"/>
        </w:rPr>
        <w:t xml:space="preserve"> </w:t>
      </w:r>
      <w:r w:rsidRPr="00C528F7">
        <w:rPr>
          <w:rFonts w:ascii="Times New Roman" w:eastAsia="Times New Roman" w:hAnsi="Times New Roman" w:cs="Times New Roman"/>
          <w:kern w:val="0"/>
          <w:szCs w:val="24"/>
          <w14:ligatures w14:val="none"/>
        </w:rPr>
        <w:t xml:space="preserve">no </w:t>
      </w:r>
      <w:proofErr w:type="spellStart"/>
      <w:r w:rsidRPr="00C528F7">
        <w:rPr>
          <w:rFonts w:ascii="Times New Roman" w:eastAsia="Times New Roman" w:hAnsi="Times New Roman" w:cs="Times New Roman"/>
          <w:kern w:val="0"/>
          <w:szCs w:val="24"/>
          <w14:ligatures w14:val="none"/>
        </w:rPr>
        <w:t>palīgvielām</w:t>
      </w:r>
      <w:proofErr w:type="spellEnd"/>
      <w:r w:rsidRPr="00C528F7">
        <w:rPr>
          <w:rFonts w:ascii="Times New Roman" w:eastAsia="Times New Roman" w:hAnsi="Times New Roman" w:cs="Times New Roman"/>
          <w:kern w:val="0"/>
          <w:szCs w:val="24"/>
          <w14:ligatures w14:val="none"/>
        </w:rPr>
        <w:t>.</w:t>
      </w:r>
    </w:p>
    <w:p w14:paraId="1DE6629C"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2A61BE42"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02CCBDAD" w14:textId="77777777" w:rsidR="00C528F7" w:rsidRPr="00C528F7" w:rsidRDefault="00C528F7" w:rsidP="00C528F7">
      <w:pPr>
        <w:tabs>
          <w:tab w:val="left" w:pos="0"/>
        </w:tabs>
        <w:spacing w:after="0" w:line="240" w:lineRule="auto"/>
        <w:ind w:left="567" w:hanging="567"/>
        <w:jc w:val="both"/>
        <w:rPr>
          <w:rFonts w:ascii="Times New Roman" w:eastAsia="Times New Roman" w:hAnsi="Times New Roman" w:cs="Times New Roman"/>
          <w:b/>
          <w:kern w:val="0"/>
          <w14:ligatures w14:val="none"/>
        </w:rPr>
      </w:pPr>
      <w:r w:rsidRPr="00C528F7">
        <w:rPr>
          <w:rFonts w:ascii="Times New Roman" w:eastAsia="Times New Roman" w:hAnsi="Times New Roman" w:cs="Times New Roman"/>
          <w:b/>
          <w:kern w:val="0"/>
          <w:highlight w:val="lightGray"/>
          <w14:ligatures w14:val="none"/>
        </w:rPr>
        <w:t>6.</w:t>
      </w:r>
      <w:r w:rsidRPr="00C528F7">
        <w:rPr>
          <w:rFonts w:ascii="Times New Roman" w:eastAsia="Times New Roman" w:hAnsi="Times New Roman" w:cs="Times New Roman"/>
          <w:b/>
          <w:kern w:val="0"/>
          <w14:ligatures w14:val="none"/>
        </w:rPr>
        <w:tab/>
        <w:t>Īpaši brīdinājumi</w:t>
      </w:r>
    </w:p>
    <w:p w14:paraId="03954535"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108CADF1"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r w:rsidRPr="00C528F7">
        <w:rPr>
          <w:rFonts w:ascii="Times New Roman" w:eastAsia="Times New Roman" w:hAnsi="Times New Roman" w:cs="Times New Roman"/>
          <w:kern w:val="0"/>
          <w:u w:val="single"/>
          <w14:ligatures w14:val="none"/>
        </w:rPr>
        <w:t xml:space="preserve">Īpaši piesardzības pasākumi drošai lietošanai </w:t>
      </w:r>
      <w:proofErr w:type="spellStart"/>
      <w:r w:rsidRPr="00C528F7">
        <w:rPr>
          <w:rFonts w:ascii="Times New Roman" w:eastAsia="Times New Roman" w:hAnsi="Times New Roman" w:cs="Times New Roman"/>
          <w:kern w:val="0"/>
          <w:u w:val="single"/>
          <w14:ligatures w14:val="none"/>
        </w:rPr>
        <w:t>mērķsugām</w:t>
      </w:r>
      <w:proofErr w:type="spellEnd"/>
      <w:r w:rsidRPr="00C528F7">
        <w:rPr>
          <w:rFonts w:ascii="Times New Roman" w:eastAsia="Times New Roman" w:hAnsi="Times New Roman" w:cs="Times New Roman"/>
          <w:kern w:val="0"/>
          <w:szCs w:val="20"/>
          <w14:ligatures w14:val="none"/>
        </w:rPr>
        <w:t>:</w:t>
      </w:r>
    </w:p>
    <w:p w14:paraId="7FF9BD0C" w14:textId="77777777" w:rsidR="00C528F7" w:rsidRPr="00C528F7" w:rsidRDefault="00C528F7" w:rsidP="00C528F7">
      <w:pPr>
        <w:spacing w:after="0" w:line="240" w:lineRule="auto"/>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14:ligatures w14:val="none"/>
        </w:rPr>
        <w:t xml:space="preserve">Šīs veterinārās zāles lietot piesardzīgi dzīvniekiem ar </w:t>
      </w:r>
      <w:proofErr w:type="spellStart"/>
      <w:r w:rsidRPr="00C528F7">
        <w:rPr>
          <w:rFonts w:ascii="Times New Roman" w:eastAsia="Times New Roman" w:hAnsi="Times New Roman" w:cs="Times New Roman"/>
          <w:kern w:val="0"/>
          <w:szCs w:val="24"/>
          <w14:ligatures w14:val="none"/>
        </w:rPr>
        <w:t>disfāgiju</w:t>
      </w:r>
      <w:proofErr w:type="spellEnd"/>
      <w:r w:rsidRPr="00C528F7">
        <w:rPr>
          <w:rFonts w:ascii="Times New Roman" w:eastAsia="Times New Roman" w:hAnsi="Times New Roman" w:cs="Times New Roman"/>
          <w:kern w:val="0"/>
          <w:szCs w:val="24"/>
          <w14:ligatures w14:val="none"/>
        </w:rPr>
        <w:t xml:space="preserve"> (</w:t>
      </w:r>
      <w:r w:rsidRPr="00C528F7">
        <w:rPr>
          <w:rFonts w:ascii="Times New Roman" w:eastAsia="Times New Roman" w:hAnsi="Times New Roman" w:cs="Times New Roman"/>
          <w:kern w:val="0"/>
          <w14:ligatures w14:val="none"/>
        </w:rPr>
        <w:t>rīšanas traucējumi</w:t>
      </w:r>
      <w:r w:rsidRPr="00C528F7">
        <w:rPr>
          <w:rFonts w:ascii="Times New Roman" w:eastAsia="Times New Roman" w:hAnsi="Times New Roman" w:cs="Times New Roman"/>
          <w:kern w:val="0"/>
          <w:szCs w:val="24"/>
          <w14:ligatures w14:val="none"/>
        </w:rPr>
        <w:t xml:space="preserve">) vai slimībām, kuras norit ar vemšanu, jo </w:t>
      </w:r>
      <w:proofErr w:type="spellStart"/>
      <w:r w:rsidRPr="00C528F7">
        <w:rPr>
          <w:rFonts w:ascii="Times New Roman" w:eastAsia="Times New Roman" w:hAnsi="Times New Roman" w:cs="Times New Roman"/>
          <w:kern w:val="0"/>
          <w:szCs w:val="24"/>
          <w14:ligatures w14:val="none"/>
        </w:rPr>
        <w:t>doksiciklīna</w:t>
      </w:r>
      <w:proofErr w:type="spellEnd"/>
      <w:r w:rsidRPr="00C528F7">
        <w:rPr>
          <w:rFonts w:ascii="Times New Roman" w:eastAsia="Times New Roman" w:hAnsi="Times New Roman" w:cs="Times New Roman"/>
          <w:kern w:val="0"/>
          <w:szCs w:val="24"/>
          <w14:ligatures w14:val="none"/>
        </w:rPr>
        <w:t xml:space="preserve"> </w:t>
      </w:r>
      <w:proofErr w:type="spellStart"/>
      <w:r w:rsidRPr="00C528F7">
        <w:rPr>
          <w:rFonts w:ascii="Times New Roman" w:eastAsia="Times New Roman" w:hAnsi="Times New Roman" w:cs="Times New Roman"/>
          <w:kern w:val="0"/>
          <w:szCs w:val="24"/>
          <w14:ligatures w14:val="none"/>
        </w:rPr>
        <w:t>hiklāta</w:t>
      </w:r>
      <w:proofErr w:type="spellEnd"/>
      <w:r w:rsidRPr="00C528F7">
        <w:rPr>
          <w:rFonts w:ascii="Times New Roman" w:eastAsia="Times New Roman" w:hAnsi="Times New Roman" w:cs="Times New Roman"/>
          <w:kern w:val="0"/>
          <w:szCs w:val="24"/>
          <w14:ligatures w14:val="none"/>
        </w:rPr>
        <w:t xml:space="preserve"> tablešu lietošana ir saistīta ar eroziju veidošanos barības vadā (barības vada bojājumi). Lai mazinātu barības vada kairinājuma iespējamību, kā arī citas kuņģa-zarnu trakta blakusparādības, šīs veterinārās zāles lietot kopā ar barību.</w:t>
      </w:r>
    </w:p>
    <w:p w14:paraId="2AD66365" w14:textId="77777777" w:rsidR="00C528F7" w:rsidRPr="00C528F7" w:rsidRDefault="00C528F7" w:rsidP="00C528F7">
      <w:pPr>
        <w:spacing w:after="0" w:line="240" w:lineRule="auto"/>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14:ligatures w14:val="none"/>
        </w:rPr>
        <w:t xml:space="preserve">Ievērot īpašu piesardzību, lietojot šīs veterinārās zāles dzīvniekiem ar aknu slimībām, jo dažiem dzīvniekiem pēc </w:t>
      </w:r>
      <w:proofErr w:type="spellStart"/>
      <w:r w:rsidRPr="00C528F7">
        <w:rPr>
          <w:rFonts w:ascii="Times New Roman" w:eastAsia="Times New Roman" w:hAnsi="Times New Roman" w:cs="Times New Roman"/>
          <w:kern w:val="0"/>
          <w:szCs w:val="24"/>
          <w14:ligatures w14:val="none"/>
        </w:rPr>
        <w:t>doksiciklīna</w:t>
      </w:r>
      <w:proofErr w:type="spellEnd"/>
      <w:r w:rsidRPr="00C528F7">
        <w:rPr>
          <w:rFonts w:ascii="Times New Roman" w:eastAsia="Times New Roman" w:hAnsi="Times New Roman" w:cs="Times New Roman"/>
          <w:kern w:val="0"/>
          <w:szCs w:val="24"/>
          <w14:ligatures w14:val="none"/>
        </w:rPr>
        <w:t xml:space="preserve"> lietošanas konstatēta aknu enzīmu līmeņa paaugstināšanās.</w:t>
      </w:r>
    </w:p>
    <w:p w14:paraId="7DAFD674" w14:textId="77777777" w:rsidR="00C528F7" w:rsidRPr="00C528F7" w:rsidRDefault="00C528F7" w:rsidP="00C528F7">
      <w:pPr>
        <w:spacing w:after="0" w:line="240" w:lineRule="auto"/>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14:ligatures w14:val="none"/>
        </w:rPr>
        <w:lastRenderedPageBreak/>
        <w:t xml:space="preserve">Šīs veterinārās zāles lietot piesardzīgi jauniem dzīvniekiem, jo </w:t>
      </w:r>
      <w:proofErr w:type="spellStart"/>
      <w:r w:rsidRPr="00C528F7">
        <w:rPr>
          <w:rFonts w:ascii="Times New Roman" w:eastAsia="Times New Roman" w:hAnsi="Times New Roman" w:cs="Times New Roman"/>
          <w:kern w:val="0"/>
          <w:szCs w:val="24"/>
          <w14:ligatures w14:val="none"/>
        </w:rPr>
        <w:t>tetraciklīna</w:t>
      </w:r>
      <w:proofErr w:type="spellEnd"/>
      <w:r w:rsidRPr="00C528F7">
        <w:rPr>
          <w:rFonts w:ascii="Times New Roman" w:eastAsia="Times New Roman" w:hAnsi="Times New Roman" w:cs="Times New Roman"/>
          <w:kern w:val="0"/>
          <w:szCs w:val="24"/>
          <w14:ligatures w14:val="none"/>
        </w:rPr>
        <w:t xml:space="preserve"> grupas </w:t>
      </w:r>
      <w:proofErr w:type="spellStart"/>
      <w:r w:rsidRPr="00C528F7">
        <w:rPr>
          <w:rFonts w:ascii="Times New Roman" w:eastAsia="Times New Roman" w:hAnsi="Times New Roman" w:cs="Times New Roman"/>
          <w:kern w:val="0"/>
          <w:szCs w:val="24"/>
          <w14:ligatures w14:val="none"/>
        </w:rPr>
        <w:t>antimikrobiālie</w:t>
      </w:r>
      <w:proofErr w:type="spellEnd"/>
      <w:r w:rsidRPr="00C528F7">
        <w:rPr>
          <w:rFonts w:ascii="Times New Roman" w:eastAsia="Times New Roman" w:hAnsi="Times New Roman" w:cs="Times New Roman"/>
          <w:kern w:val="0"/>
          <w:szCs w:val="24"/>
          <w14:ligatures w14:val="none"/>
        </w:rPr>
        <w:t xml:space="preserve"> līdzekļi var radīt paliekošas zobu krāsas izmaiņas, ja tos lieto zobu attīstības laikā. Tomēr literatūrā par  zāļu lietošanu cilvēkiem ir atrodami dati, ka </w:t>
      </w:r>
      <w:proofErr w:type="spellStart"/>
      <w:r w:rsidRPr="00C528F7">
        <w:rPr>
          <w:rFonts w:ascii="Times New Roman" w:eastAsia="Times New Roman" w:hAnsi="Times New Roman" w:cs="Times New Roman"/>
          <w:kern w:val="0"/>
          <w:szCs w:val="24"/>
          <w14:ligatures w14:val="none"/>
        </w:rPr>
        <w:t>doksiciklīns</w:t>
      </w:r>
      <w:proofErr w:type="spellEnd"/>
      <w:r w:rsidRPr="00C528F7">
        <w:rPr>
          <w:rFonts w:ascii="Times New Roman" w:eastAsia="Times New Roman" w:hAnsi="Times New Roman" w:cs="Times New Roman"/>
          <w:kern w:val="0"/>
          <w:szCs w:val="24"/>
          <w14:ligatures w14:val="none"/>
        </w:rPr>
        <w:t xml:space="preserve"> šādas novirzes rada retāk salīdzinājumā ar citiem </w:t>
      </w:r>
      <w:proofErr w:type="spellStart"/>
      <w:r w:rsidRPr="00C528F7">
        <w:rPr>
          <w:rFonts w:ascii="Times New Roman" w:eastAsia="Times New Roman" w:hAnsi="Times New Roman" w:cs="Times New Roman"/>
          <w:kern w:val="0"/>
          <w:szCs w:val="24"/>
          <w14:ligatures w14:val="none"/>
        </w:rPr>
        <w:t>tetraciklīniem</w:t>
      </w:r>
      <w:proofErr w:type="spellEnd"/>
      <w:r w:rsidRPr="00C528F7">
        <w:rPr>
          <w:rFonts w:ascii="Times New Roman" w:eastAsia="Times New Roman" w:hAnsi="Times New Roman" w:cs="Times New Roman"/>
          <w:kern w:val="0"/>
          <w:szCs w:val="24"/>
          <w14:ligatures w14:val="none"/>
        </w:rPr>
        <w:t>, jo tam piemīt vājāka saistīšanās spēja ar kalciju.</w:t>
      </w:r>
    </w:p>
    <w:p w14:paraId="5DC32C41" w14:textId="77777777" w:rsidR="00C528F7" w:rsidRPr="00C528F7" w:rsidRDefault="00C528F7" w:rsidP="00C528F7">
      <w:pPr>
        <w:spacing w:after="0" w:line="240" w:lineRule="auto"/>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14:ligatures w14:val="none"/>
        </w:rPr>
        <w:t xml:space="preserve">Šo veterināro zāļu lietošana jāpamato ar mērķa baktēriju jutības testu rezultātiem. Ja tas nav iespējams, ārstēšanas jāpamato ar vietējo/ reģionālo epidemioloģisko informāciju par mērķa baktēriju jutību. Lietojot šīs veterinārās zāles, jāņem vērā oficiālā, valsts un reģionālā </w:t>
      </w:r>
      <w:proofErr w:type="spellStart"/>
      <w:r w:rsidRPr="00C528F7">
        <w:rPr>
          <w:rFonts w:ascii="Times New Roman" w:eastAsia="Times New Roman" w:hAnsi="Times New Roman" w:cs="Times New Roman"/>
          <w:kern w:val="0"/>
          <w14:ligatures w14:val="none"/>
        </w:rPr>
        <w:t>antimikrobiālā</w:t>
      </w:r>
      <w:proofErr w:type="spellEnd"/>
      <w:r w:rsidRPr="00C528F7">
        <w:rPr>
          <w:rFonts w:ascii="Times New Roman" w:eastAsia="Times New Roman" w:hAnsi="Times New Roman" w:cs="Times New Roman"/>
          <w:kern w:val="0"/>
          <w14:ligatures w14:val="none"/>
        </w:rPr>
        <w:t xml:space="preserve"> politika.</w:t>
      </w:r>
    </w:p>
    <w:p w14:paraId="2385AD3B" w14:textId="77777777" w:rsidR="00C528F7" w:rsidRPr="00C528F7" w:rsidRDefault="00C528F7" w:rsidP="00C528F7">
      <w:pPr>
        <w:tabs>
          <w:tab w:val="left" w:pos="567"/>
        </w:tabs>
        <w:spacing w:after="0" w:line="240" w:lineRule="auto"/>
        <w:jc w:val="both"/>
        <w:rPr>
          <w:rFonts w:ascii="Times New Roman" w:eastAsia="Times New Roman" w:hAnsi="Times New Roman" w:cs="Times New Roman"/>
          <w:kern w:val="0"/>
          <w14:ligatures w14:val="none"/>
        </w:rPr>
      </w:pPr>
      <w:r w:rsidRPr="00C528F7">
        <w:rPr>
          <w:rFonts w:ascii="Times New Roman" w:eastAsia="Times New Roman" w:hAnsi="Times New Roman" w:cs="Times New Roman"/>
          <w:kern w:val="0"/>
          <w14:ligatures w14:val="none"/>
        </w:rPr>
        <w:t xml:space="preserve">Lietojot šīs veterinārās zāles atšķirīgi no zāļu aprakstā dotajiem norādījumiem, var palielināties baktēriju izplatība, kuras </w:t>
      </w:r>
      <w:proofErr w:type="spellStart"/>
      <w:r w:rsidRPr="00C528F7">
        <w:rPr>
          <w:rFonts w:ascii="Times New Roman" w:eastAsia="Times New Roman" w:hAnsi="Times New Roman" w:cs="Times New Roman"/>
          <w:kern w:val="0"/>
          <w14:ligatures w14:val="none"/>
        </w:rPr>
        <w:t>rezistentas</w:t>
      </w:r>
      <w:proofErr w:type="spellEnd"/>
      <w:r w:rsidRPr="00C528F7">
        <w:rPr>
          <w:rFonts w:ascii="Times New Roman" w:eastAsia="Times New Roman" w:hAnsi="Times New Roman" w:cs="Times New Roman"/>
          <w:kern w:val="0"/>
          <w14:ligatures w14:val="none"/>
        </w:rPr>
        <w:t xml:space="preserve"> pret </w:t>
      </w:r>
      <w:proofErr w:type="spellStart"/>
      <w:r w:rsidRPr="00C528F7">
        <w:rPr>
          <w:rFonts w:ascii="Times New Roman" w:eastAsia="Times New Roman" w:hAnsi="Times New Roman" w:cs="Times New Roman"/>
          <w:kern w:val="0"/>
          <w14:ligatures w14:val="none"/>
        </w:rPr>
        <w:t>doksiciklīnu</w:t>
      </w:r>
      <w:proofErr w:type="spellEnd"/>
      <w:r w:rsidRPr="00C528F7">
        <w:rPr>
          <w:rFonts w:ascii="Times New Roman" w:eastAsia="Times New Roman" w:hAnsi="Times New Roman" w:cs="Times New Roman"/>
          <w:kern w:val="0"/>
          <w14:ligatures w14:val="none"/>
        </w:rPr>
        <w:t xml:space="preserve"> un pavājināties ārstēšanas efektivitāte ar </w:t>
      </w:r>
      <w:proofErr w:type="spellStart"/>
      <w:r w:rsidRPr="00C528F7">
        <w:rPr>
          <w:rFonts w:ascii="Times New Roman" w:eastAsia="Times New Roman" w:hAnsi="Times New Roman" w:cs="Times New Roman"/>
          <w:kern w:val="0"/>
          <w14:ligatures w14:val="none"/>
        </w:rPr>
        <w:t>tetraciklīnu</w:t>
      </w:r>
      <w:proofErr w:type="spellEnd"/>
      <w:r w:rsidRPr="00C528F7">
        <w:rPr>
          <w:rFonts w:ascii="Times New Roman" w:eastAsia="Times New Roman" w:hAnsi="Times New Roman" w:cs="Times New Roman"/>
          <w:kern w:val="0"/>
          <w14:ligatures w14:val="none"/>
        </w:rPr>
        <w:t xml:space="preserve"> grupas </w:t>
      </w:r>
      <w:proofErr w:type="spellStart"/>
      <w:r w:rsidRPr="00C528F7">
        <w:rPr>
          <w:rFonts w:ascii="Times New Roman" w:eastAsia="Times New Roman" w:hAnsi="Times New Roman" w:cs="Times New Roman"/>
          <w:kern w:val="0"/>
          <w14:ligatures w14:val="none"/>
        </w:rPr>
        <w:t>antimikrobiālajām</w:t>
      </w:r>
      <w:proofErr w:type="spellEnd"/>
      <w:r w:rsidRPr="00C528F7">
        <w:rPr>
          <w:rFonts w:ascii="Times New Roman" w:eastAsia="Times New Roman" w:hAnsi="Times New Roman" w:cs="Times New Roman"/>
          <w:kern w:val="0"/>
          <w14:ligatures w14:val="none"/>
        </w:rPr>
        <w:t xml:space="preserve"> zālēm, līdz pat iespējamai krusteniskai rezistencei. </w:t>
      </w:r>
    </w:p>
    <w:p w14:paraId="5A536E53" w14:textId="77777777" w:rsidR="00C528F7" w:rsidRPr="00C528F7" w:rsidRDefault="00C528F7" w:rsidP="00C528F7">
      <w:pPr>
        <w:tabs>
          <w:tab w:val="left" w:pos="567"/>
        </w:tabs>
        <w:spacing w:after="0" w:line="240" w:lineRule="auto"/>
        <w:jc w:val="both"/>
        <w:rPr>
          <w:rFonts w:ascii="Times New Roman" w:eastAsia="Times New Roman" w:hAnsi="Times New Roman" w:cs="Times New Roman"/>
          <w:kern w:val="0"/>
          <w:lang w:val="hr-HR"/>
          <w14:ligatures w14:val="none"/>
        </w:rPr>
      </w:pPr>
      <w:r w:rsidRPr="00C528F7">
        <w:rPr>
          <w:rFonts w:ascii="Times New Roman" w:eastAsia="Times New Roman" w:hAnsi="Times New Roman" w:cs="Times New Roman"/>
          <w:kern w:val="0"/>
          <w:lang w:val="hr-HR"/>
          <w14:ligatures w14:val="none"/>
        </w:rPr>
        <w:t>Tā kā tabletes ir aromatizētas, uzglabāt tabletes dzīvniekiem nepieejamā vietā, lai izvairītos no nejaušas norīšanas.</w:t>
      </w:r>
    </w:p>
    <w:p w14:paraId="4DBC4157" w14:textId="77777777" w:rsidR="00C528F7" w:rsidRPr="00C528F7" w:rsidRDefault="00C528F7" w:rsidP="00C528F7">
      <w:pPr>
        <w:spacing w:after="0" w:line="240" w:lineRule="auto"/>
        <w:jc w:val="both"/>
        <w:rPr>
          <w:rFonts w:ascii="Times New Roman" w:eastAsia="Times New Roman" w:hAnsi="Times New Roman" w:cs="Times New Roman"/>
          <w:kern w:val="0"/>
          <w:lang w:val="hr-HR"/>
          <w14:ligatures w14:val="none"/>
        </w:rPr>
      </w:pPr>
    </w:p>
    <w:p w14:paraId="4A23829E"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r w:rsidRPr="00C528F7">
        <w:rPr>
          <w:rFonts w:ascii="Times New Roman" w:eastAsia="Times New Roman" w:hAnsi="Times New Roman" w:cs="Times New Roman"/>
          <w:kern w:val="0"/>
          <w:u w:val="single"/>
          <w14:ligatures w14:val="none"/>
        </w:rPr>
        <w:t>Īpaši piesardzības pasākumi, kas jāievēro personai, kura ievada veterinārās zāles dzīvniekiem:</w:t>
      </w:r>
    </w:p>
    <w:p w14:paraId="4F56C356" w14:textId="77777777" w:rsidR="00C528F7" w:rsidRPr="00C528F7" w:rsidRDefault="00C528F7" w:rsidP="00C528F7">
      <w:pPr>
        <w:spacing w:after="0" w:line="240" w:lineRule="auto"/>
        <w:jc w:val="both"/>
        <w:rPr>
          <w:rFonts w:ascii="Times New Roman" w:eastAsia="Times New Roman" w:hAnsi="Times New Roman" w:cs="Times New Roman"/>
          <w:kern w:val="0"/>
          <w:szCs w:val="24"/>
          <w14:ligatures w14:val="none"/>
        </w:rPr>
      </w:pPr>
      <w:proofErr w:type="spellStart"/>
      <w:r w:rsidRPr="00C528F7">
        <w:rPr>
          <w:rFonts w:ascii="Times New Roman" w:eastAsia="Times New Roman" w:hAnsi="Times New Roman" w:cs="Times New Roman"/>
          <w:kern w:val="0"/>
          <w:szCs w:val="24"/>
          <w14:ligatures w14:val="none"/>
        </w:rPr>
        <w:t>Tetraciklīni</w:t>
      </w:r>
      <w:proofErr w:type="spellEnd"/>
      <w:r w:rsidRPr="00C528F7">
        <w:rPr>
          <w:rFonts w:ascii="Times New Roman" w:eastAsia="Times New Roman" w:hAnsi="Times New Roman" w:cs="Times New Roman"/>
          <w:kern w:val="0"/>
          <w:szCs w:val="24"/>
          <w14:ligatures w14:val="none"/>
        </w:rPr>
        <w:t xml:space="preserve"> var radīt pastiprinātas jutības (alerģiskas) reakcijas.</w:t>
      </w:r>
    </w:p>
    <w:p w14:paraId="4E908F36" w14:textId="77777777" w:rsidR="00C528F7" w:rsidRPr="00C528F7" w:rsidRDefault="00C528F7" w:rsidP="00C528F7">
      <w:pPr>
        <w:spacing w:after="0" w:line="240" w:lineRule="auto"/>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14:ligatures w14:val="none"/>
        </w:rPr>
        <w:t xml:space="preserve">Personām ar zināmu pastiprinātu jutību pret </w:t>
      </w:r>
      <w:proofErr w:type="spellStart"/>
      <w:r w:rsidRPr="00C528F7">
        <w:rPr>
          <w:rFonts w:ascii="Times New Roman" w:eastAsia="Times New Roman" w:hAnsi="Times New Roman" w:cs="Times New Roman"/>
          <w:kern w:val="0"/>
          <w:szCs w:val="24"/>
          <w14:ligatures w14:val="none"/>
        </w:rPr>
        <w:t>tetraciklīniem</w:t>
      </w:r>
      <w:proofErr w:type="spellEnd"/>
      <w:r w:rsidRPr="00C528F7">
        <w:rPr>
          <w:rFonts w:ascii="Times New Roman" w:eastAsia="Times New Roman" w:hAnsi="Times New Roman" w:cs="Times New Roman"/>
          <w:kern w:val="0"/>
          <w:szCs w:val="24"/>
          <w14:ligatures w14:val="none"/>
        </w:rPr>
        <w:t xml:space="preserve"> </w:t>
      </w:r>
      <w:r w:rsidRPr="00C528F7">
        <w:rPr>
          <w:rFonts w:ascii="Times New Roman" w:eastAsia="Times New Roman" w:hAnsi="Times New Roman" w:cs="Times New Roman"/>
          <w:kern w:val="0"/>
          <w:szCs w:val="20"/>
          <w14:ligatures w14:val="none"/>
        </w:rPr>
        <w:t>jāizvairās</w:t>
      </w:r>
      <w:r w:rsidRPr="00C528F7" w:rsidDel="00C74CCD">
        <w:rPr>
          <w:rFonts w:ascii="Times New Roman" w:eastAsia="Times New Roman" w:hAnsi="Times New Roman" w:cs="Times New Roman"/>
          <w:kern w:val="0"/>
          <w14:ligatures w14:val="none"/>
        </w:rPr>
        <w:t xml:space="preserve"> </w:t>
      </w:r>
      <w:r w:rsidRPr="00C528F7">
        <w:rPr>
          <w:rFonts w:ascii="Times New Roman" w:eastAsia="Times New Roman" w:hAnsi="Times New Roman" w:cs="Times New Roman"/>
          <w:kern w:val="0"/>
          <w:szCs w:val="24"/>
          <w14:ligatures w14:val="none"/>
        </w:rPr>
        <w:t>no saskares ar šīm veterinārajām zālēm.</w:t>
      </w:r>
    </w:p>
    <w:p w14:paraId="1AD2E3B6" w14:textId="77777777" w:rsidR="00C528F7" w:rsidRPr="00C528F7" w:rsidRDefault="00C528F7" w:rsidP="00C528F7">
      <w:pPr>
        <w:spacing w:after="0" w:line="240" w:lineRule="auto"/>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14:ligatures w14:val="none"/>
        </w:rPr>
        <w:t>Ja pēc saskares ar šīm veterinārajām zālēm parādās tādi simptomi kā, piemēram, izsitumi uz ādas, nekavējoties meklēt medicīnisko palīdzību un uzrādīt lietošanas instrukciju ārstam.</w:t>
      </w:r>
    </w:p>
    <w:p w14:paraId="27766F79" w14:textId="77777777" w:rsidR="00C528F7" w:rsidRPr="00C528F7" w:rsidRDefault="00C528F7" w:rsidP="00C528F7">
      <w:pPr>
        <w:spacing w:after="0" w:line="240" w:lineRule="auto"/>
        <w:jc w:val="both"/>
        <w:rPr>
          <w:rFonts w:ascii="Times New Roman" w:eastAsia="Times New Roman" w:hAnsi="Times New Roman" w:cs="Times New Roman"/>
          <w:kern w:val="0"/>
          <w:szCs w:val="24"/>
          <w14:ligatures w14:val="none"/>
        </w:rPr>
      </w:pPr>
      <w:proofErr w:type="spellStart"/>
      <w:r w:rsidRPr="00C528F7">
        <w:rPr>
          <w:rFonts w:ascii="Times New Roman" w:eastAsia="Times New Roman" w:hAnsi="Times New Roman" w:cs="Times New Roman"/>
          <w:kern w:val="0"/>
          <w:szCs w:val="24"/>
          <w14:ligatures w14:val="none"/>
        </w:rPr>
        <w:t>Doksiciklīns</w:t>
      </w:r>
      <w:proofErr w:type="spellEnd"/>
      <w:r w:rsidRPr="00C528F7">
        <w:rPr>
          <w:rFonts w:ascii="Times New Roman" w:eastAsia="Times New Roman" w:hAnsi="Times New Roman" w:cs="Times New Roman"/>
          <w:kern w:val="0"/>
          <w:szCs w:val="24"/>
          <w14:ligatures w14:val="none"/>
        </w:rPr>
        <w:t xml:space="preserve"> pēc nejaušas norīšanas var radīt kuņģa-zarnu trakta darbības traucējumus, it īpaši bērniem. Lai izvairītos no nejaušas norīšanas, it īpaši bērns, neizmantotās tabletes daļas ielikt atpakaļ atvērtajā </w:t>
      </w:r>
      <w:proofErr w:type="spellStart"/>
      <w:r w:rsidRPr="00C528F7">
        <w:rPr>
          <w:rFonts w:ascii="Times New Roman" w:eastAsia="Times New Roman" w:hAnsi="Times New Roman" w:cs="Times New Roman"/>
          <w:kern w:val="0"/>
          <w:szCs w:val="24"/>
          <w14:ligatures w14:val="none"/>
        </w:rPr>
        <w:t>blistera</w:t>
      </w:r>
      <w:proofErr w:type="spellEnd"/>
      <w:r w:rsidRPr="00C528F7">
        <w:rPr>
          <w:rFonts w:ascii="Times New Roman" w:eastAsia="Times New Roman" w:hAnsi="Times New Roman" w:cs="Times New Roman"/>
          <w:kern w:val="0"/>
          <w:szCs w:val="24"/>
          <w14:ligatures w14:val="none"/>
        </w:rPr>
        <w:t xml:space="preserve"> nodalījumā un ievietot atpakaļ kastītē. Ja notikusi nejauša norīšana, it īpaši, ja šīs veterinārās zāles ir norijis bērns, </w:t>
      </w:r>
      <w:r w:rsidRPr="00C528F7">
        <w:rPr>
          <w:rFonts w:ascii="Times New Roman" w:eastAsia="Times New Roman" w:hAnsi="Times New Roman" w:cs="Times New Roman"/>
          <w:kern w:val="0"/>
          <w:szCs w:val="20"/>
          <w14:ligatures w14:val="none"/>
        </w:rPr>
        <w:t>nekavējoties meklēt medicīnisko palīdzību un uzrādīt lietošanas instrukciju vai iepakojuma marķējumu ārstam</w:t>
      </w:r>
      <w:r w:rsidRPr="00C528F7">
        <w:rPr>
          <w:rFonts w:ascii="Times New Roman" w:eastAsia="Times New Roman" w:hAnsi="Times New Roman" w:cs="Times New Roman"/>
          <w:kern w:val="0"/>
          <w:szCs w:val="24"/>
          <w14:ligatures w14:val="none"/>
        </w:rPr>
        <w:t>.</w:t>
      </w:r>
    </w:p>
    <w:p w14:paraId="059F2AD6" w14:textId="77777777" w:rsidR="00C528F7" w:rsidRPr="00C528F7" w:rsidRDefault="00C528F7" w:rsidP="00C528F7">
      <w:pPr>
        <w:spacing w:after="0" w:line="240" w:lineRule="auto"/>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14:ligatures w14:val="none"/>
        </w:rPr>
        <w:t>Pēc rīkošanās ar šīm veterinārajām zālēm mazgāt rokas.</w:t>
      </w:r>
    </w:p>
    <w:p w14:paraId="463AF7DC" w14:textId="77777777" w:rsidR="00C528F7" w:rsidRPr="00C528F7" w:rsidRDefault="00C528F7" w:rsidP="00C528F7">
      <w:pPr>
        <w:tabs>
          <w:tab w:val="left" w:pos="567"/>
        </w:tabs>
        <w:spacing w:after="0" w:line="260" w:lineRule="exact"/>
        <w:jc w:val="both"/>
        <w:rPr>
          <w:rFonts w:ascii="Times New Roman" w:eastAsia="Times New Roman" w:hAnsi="Times New Roman" w:cs="Times New Roman"/>
          <w:kern w:val="0"/>
          <w:u w:val="single"/>
          <w14:ligatures w14:val="none"/>
        </w:rPr>
      </w:pPr>
    </w:p>
    <w:p w14:paraId="5F437B87"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r w:rsidRPr="00C528F7">
        <w:rPr>
          <w:rFonts w:ascii="Times New Roman" w:eastAsia="Times New Roman" w:hAnsi="Times New Roman" w:cs="Times New Roman"/>
          <w:kern w:val="0"/>
          <w:u w:val="single"/>
          <w14:ligatures w14:val="none"/>
        </w:rPr>
        <w:t>Grūsnība un laktācija</w:t>
      </w:r>
      <w:r w:rsidRPr="00C528F7">
        <w:rPr>
          <w:rFonts w:ascii="Times New Roman" w:eastAsia="Times New Roman" w:hAnsi="Times New Roman" w:cs="Times New Roman"/>
          <w:kern w:val="0"/>
          <w:szCs w:val="20"/>
          <w14:ligatures w14:val="none"/>
        </w:rPr>
        <w:t>:</w:t>
      </w:r>
    </w:p>
    <w:p w14:paraId="3AE6C442" w14:textId="77777777" w:rsidR="00C528F7" w:rsidRPr="00C528F7" w:rsidRDefault="00C528F7" w:rsidP="00C528F7">
      <w:pPr>
        <w:spacing w:after="0" w:line="240" w:lineRule="auto"/>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14:ligatures w14:val="none"/>
        </w:rPr>
        <w:t xml:space="preserve">Nav pierādīts šo veterināro zāļu drošums grūsnības un laktācijas laikā. </w:t>
      </w:r>
      <w:proofErr w:type="spellStart"/>
      <w:r w:rsidRPr="00C528F7">
        <w:rPr>
          <w:rFonts w:ascii="Times New Roman" w:eastAsia="Times New Roman" w:hAnsi="Times New Roman" w:cs="Times New Roman"/>
          <w:kern w:val="0"/>
          <w:szCs w:val="24"/>
          <w14:ligatures w14:val="none"/>
        </w:rPr>
        <w:t>Tetraciklīna</w:t>
      </w:r>
      <w:proofErr w:type="spellEnd"/>
      <w:r w:rsidRPr="00C528F7">
        <w:rPr>
          <w:rFonts w:ascii="Times New Roman" w:eastAsia="Times New Roman" w:hAnsi="Times New Roman" w:cs="Times New Roman"/>
          <w:kern w:val="0"/>
          <w:szCs w:val="24"/>
          <w14:ligatures w14:val="none"/>
        </w:rPr>
        <w:t xml:space="preserve"> grupas </w:t>
      </w:r>
      <w:proofErr w:type="spellStart"/>
      <w:r w:rsidRPr="00C528F7">
        <w:rPr>
          <w:rFonts w:ascii="Times New Roman" w:eastAsia="Times New Roman" w:hAnsi="Times New Roman" w:cs="Times New Roman"/>
          <w:kern w:val="0"/>
          <w:szCs w:val="24"/>
          <w14:ligatures w14:val="none"/>
        </w:rPr>
        <w:t>antimikrobiālo</w:t>
      </w:r>
      <w:proofErr w:type="spellEnd"/>
      <w:r w:rsidRPr="00C528F7">
        <w:rPr>
          <w:rFonts w:ascii="Times New Roman" w:eastAsia="Times New Roman" w:hAnsi="Times New Roman" w:cs="Times New Roman"/>
          <w:kern w:val="0"/>
          <w:szCs w:val="24"/>
          <w14:ligatures w14:val="none"/>
        </w:rPr>
        <w:t xml:space="preserve"> līdzekļu lietošana var kavēt augļa skeleta attīstību (pilnībā atgriezeniska), kā arī radīt piena zobu krāsas izmaiņas. Tomēr pierādījumi literatūrā par zāļu lietošanu cilvēkiem liecina, ka </w:t>
      </w:r>
      <w:proofErr w:type="spellStart"/>
      <w:r w:rsidRPr="00C528F7">
        <w:rPr>
          <w:rFonts w:ascii="Times New Roman" w:eastAsia="Times New Roman" w:hAnsi="Times New Roman" w:cs="Times New Roman"/>
          <w:kern w:val="0"/>
          <w:szCs w:val="24"/>
          <w14:ligatures w14:val="none"/>
        </w:rPr>
        <w:t>doksiciklīns</w:t>
      </w:r>
      <w:proofErr w:type="spellEnd"/>
      <w:r w:rsidRPr="00C528F7">
        <w:rPr>
          <w:rFonts w:ascii="Times New Roman" w:eastAsia="Times New Roman" w:hAnsi="Times New Roman" w:cs="Times New Roman"/>
          <w:kern w:val="0"/>
          <w:szCs w:val="24"/>
          <w14:ligatures w14:val="none"/>
        </w:rPr>
        <w:t xml:space="preserve"> šādas novirzes rada retāk salīdzinājumā ar citiem </w:t>
      </w:r>
      <w:proofErr w:type="spellStart"/>
      <w:r w:rsidRPr="00C528F7">
        <w:rPr>
          <w:rFonts w:ascii="Times New Roman" w:eastAsia="Times New Roman" w:hAnsi="Times New Roman" w:cs="Times New Roman"/>
          <w:kern w:val="0"/>
          <w:szCs w:val="24"/>
          <w14:ligatures w14:val="none"/>
        </w:rPr>
        <w:t>tetraciklīniem</w:t>
      </w:r>
      <w:proofErr w:type="spellEnd"/>
      <w:r w:rsidRPr="00C528F7">
        <w:rPr>
          <w:rFonts w:ascii="Times New Roman" w:eastAsia="Times New Roman" w:hAnsi="Times New Roman" w:cs="Times New Roman"/>
          <w:kern w:val="0"/>
          <w:szCs w:val="24"/>
          <w14:ligatures w14:val="none"/>
        </w:rPr>
        <w:t>. Lietot tikai pēc ārstējošā veterinārārsta ieguvuma un riska attiecības izvērtēšanas.</w:t>
      </w:r>
    </w:p>
    <w:p w14:paraId="4203E621"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2AA044C6"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r w:rsidRPr="00C528F7">
        <w:rPr>
          <w:rFonts w:ascii="Times New Roman" w:eastAsia="Times New Roman" w:hAnsi="Times New Roman" w:cs="Times New Roman"/>
          <w:kern w:val="0"/>
          <w:u w:val="single"/>
          <w14:ligatures w14:val="none"/>
        </w:rPr>
        <w:t>Mijiedarbība ar citām zālēm un citi mijiedarbības veidi:</w:t>
      </w:r>
    </w:p>
    <w:p w14:paraId="617B3007" w14:textId="77777777" w:rsidR="00C528F7" w:rsidRPr="00C528F7" w:rsidRDefault="00C528F7" w:rsidP="00C528F7">
      <w:pPr>
        <w:spacing w:after="0" w:line="240" w:lineRule="auto"/>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14:ligatures w14:val="none"/>
        </w:rPr>
        <w:t xml:space="preserve">Nelietot vienlaicīgi ar baktericīdiem </w:t>
      </w:r>
      <w:proofErr w:type="spellStart"/>
      <w:r w:rsidRPr="00C528F7">
        <w:rPr>
          <w:rFonts w:ascii="Times New Roman" w:eastAsia="Times New Roman" w:hAnsi="Times New Roman" w:cs="Times New Roman"/>
          <w:kern w:val="0"/>
          <w:szCs w:val="24"/>
          <w14:ligatures w14:val="none"/>
        </w:rPr>
        <w:t>antimikrobiālajiem</w:t>
      </w:r>
      <w:proofErr w:type="spellEnd"/>
      <w:r w:rsidRPr="00C528F7">
        <w:rPr>
          <w:rFonts w:ascii="Times New Roman" w:eastAsia="Times New Roman" w:hAnsi="Times New Roman" w:cs="Times New Roman"/>
          <w:kern w:val="0"/>
          <w:szCs w:val="24"/>
          <w14:ligatures w14:val="none"/>
        </w:rPr>
        <w:t xml:space="preserve"> līdzekļiem, piemēram, penicilīniem vai </w:t>
      </w:r>
      <w:proofErr w:type="spellStart"/>
      <w:r w:rsidRPr="00C528F7">
        <w:rPr>
          <w:rFonts w:ascii="Times New Roman" w:eastAsia="Times New Roman" w:hAnsi="Times New Roman" w:cs="Times New Roman"/>
          <w:kern w:val="0"/>
          <w:szCs w:val="24"/>
          <w14:ligatures w14:val="none"/>
        </w:rPr>
        <w:t>cefalosporīniem</w:t>
      </w:r>
      <w:proofErr w:type="spellEnd"/>
      <w:r w:rsidRPr="00C528F7">
        <w:rPr>
          <w:rFonts w:ascii="Times New Roman" w:eastAsia="Times New Roman" w:hAnsi="Times New Roman" w:cs="Times New Roman"/>
          <w:kern w:val="0"/>
          <w:szCs w:val="24"/>
          <w14:ligatures w14:val="none"/>
        </w:rPr>
        <w:t xml:space="preserve">. </w:t>
      </w:r>
      <w:bookmarkStart w:id="0" w:name="_Hlk111466234"/>
      <w:r w:rsidRPr="00C528F7">
        <w:rPr>
          <w:rFonts w:ascii="Times New Roman" w:eastAsia="Times New Roman" w:hAnsi="Times New Roman" w:cs="Times New Roman"/>
          <w:kern w:val="0"/>
          <w14:ligatures w14:val="none"/>
        </w:rPr>
        <w:t xml:space="preserve">Nelietot iekšķīgi lietojamus absorbentus un zāles, kas satur </w:t>
      </w:r>
      <w:proofErr w:type="spellStart"/>
      <w:r w:rsidRPr="00C528F7">
        <w:rPr>
          <w:rFonts w:ascii="Times New Roman" w:eastAsia="Times New Roman" w:hAnsi="Times New Roman" w:cs="Times New Roman"/>
          <w:kern w:val="0"/>
          <w14:ligatures w14:val="none"/>
        </w:rPr>
        <w:t>multivalentus</w:t>
      </w:r>
      <w:proofErr w:type="spellEnd"/>
      <w:r w:rsidRPr="00C528F7">
        <w:rPr>
          <w:rFonts w:ascii="Times New Roman" w:eastAsia="Times New Roman" w:hAnsi="Times New Roman" w:cs="Times New Roman"/>
          <w:kern w:val="0"/>
          <w14:ligatures w14:val="none"/>
        </w:rPr>
        <w:t xml:space="preserve"> katjonus, piemēram, </w:t>
      </w:r>
      <w:proofErr w:type="spellStart"/>
      <w:r w:rsidRPr="00C528F7">
        <w:rPr>
          <w:rFonts w:ascii="Times New Roman" w:eastAsia="Times New Roman" w:hAnsi="Times New Roman" w:cs="Times New Roman"/>
          <w:kern w:val="0"/>
          <w14:ligatures w14:val="none"/>
        </w:rPr>
        <w:t>antacīdus</w:t>
      </w:r>
      <w:proofErr w:type="spellEnd"/>
      <w:r w:rsidRPr="00C528F7">
        <w:rPr>
          <w:rFonts w:ascii="Times New Roman" w:eastAsia="Times New Roman" w:hAnsi="Times New Roman" w:cs="Times New Roman"/>
          <w:kern w:val="0"/>
          <w14:ligatures w14:val="none"/>
        </w:rPr>
        <w:t xml:space="preserve"> un dzelzs sāļus </w:t>
      </w:r>
      <w:bookmarkEnd w:id="0"/>
      <w:r w:rsidRPr="00C528F7">
        <w:rPr>
          <w:rFonts w:ascii="Times New Roman" w:eastAsia="Times New Roman" w:hAnsi="Times New Roman" w:cs="Times New Roman"/>
          <w:kern w:val="0"/>
          <w:szCs w:val="24"/>
          <w14:ligatures w14:val="none"/>
        </w:rPr>
        <w:t xml:space="preserve">3 stundas pirms un 3 stundas pēc </w:t>
      </w:r>
      <w:proofErr w:type="spellStart"/>
      <w:r w:rsidRPr="00C528F7">
        <w:rPr>
          <w:rFonts w:ascii="Times New Roman" w:eastAsia="Times New Roman" w:hAnsi="Times New Roman" w:cs="Times New Roman"/>
          <w:kern w:val="0"/>
          <w:szCs w:val="24"/>
          <w14:ligatures w14:val="none"/>
        </w:rPr>
        <w:t>doksiciklīna</w:t>
      </w:r>
      <w:proofErr w:type="spellEnd"/>
      <w:r w:rsidRPr="00C528F7">
        <w:rPr>
          <w:rFonts w:ascii="Times New Roman" w:eastAsia="Times New Roman" w:hAnsi="Times New Roman" w:cs="Times New Roman"/>
          <w:kern w:val="0"/>
          <w:szCs w:val="24"/>
          <w14:ligatures w14:val="none"/>
        </w:rPr>
        <w:t xml:space="preserve"> lietošanas. Vienlaicīgi lietojot </w:t>
      </w:r>
      <w:proofErr w:type="spellStart"/>
      <w:r w:rsidRPr="00C528F7">
        <w:rPr>
          <w:rFonts w:ascii="Times New Roman" w:eastAsia="Times New Roman" w:hAnsi="Times New Roman" w:cs="Times New Roman"/>
          <w:kern w:val="0"/>
          <w:szCs w:val="24"/>
          <w14:ligatures w14:val="none"/>
        </w:rPr>
        <w:t>pretepilepsijas</w:t>
      </w:r>
      <w:proofErr w:type="spellEnd"/>
      <w:r w:rsidRPr="00C528F7">
        <w:rPr>
          <w:rFonts w:ascii="Times New Roman" w:eastAsia="Times New Roman" w:hAnsi="Times New Roman" w:cs="Times New Roman"/>
          <w:kern w:val="0"/>
          <w:szCs w:val="24"/>
          <w14:ligatures w14:val="none"/>
        </w:rPr>
        <w:t xml:space="preserve"> zāles, piemēram, </w:t>
      </w:r>
      <w:proofErr w:type="spellStart"/>
      <w:r w:rsidRPr="00C528F7">
        <w:rPr>
          <w:rFonts w:ascii="Times New Roman" w:eastAsia="Times New Roman" w:hAnsi="Times New Roman" w:cs="Times New Roman"/>
          <w:kern w:val="0"/>
          <w:szCs w:val="24"/>
          <w14:ligatures w14:val="none"/>
        </w:rPr>
        <w:t>fenobarbitālu</w:t>
      </w:r>
      <w:proofErr w:type="spellEnd"/>
      <w:r w:rsidRPr="00C528F7">
        <w:rPr>
          <w:rFonts w:ascii="Times New Roman" w:eastAsia="Times New Roman" w:hAnsi="Times New Roman" w:cs="Times New Roman"/>
          <w:kern w:val="0"/>
          <w:szCs w:val="24"/>
          <w14:ligatures w14:val="none"/>
        </w:rPr>
        <w:t xml:space="preserve"> vai </w:t>
      </w:r>
      <w:proofErr w:type="spellStart"/>
      <w:r w:rsidRPr="00C528F7">
        <w:rPr>
          <w:rFonts w:ascii="Times New Roman" w:eastAsia="Times New Roman" w:hAnsi="Times New Roman" w:cs="Times New Roman"/>
          <w:kern w:val="0"/>
          <w:szCs w:val="24"/>
          <w14:ligatures w14:val="none"/>
        </w:rPr>
        <w:t>fenitoīnu</w:t>
      </w:r>
      <w:proofErr w:type="spellEnd"/>
      <w:r w:rsidRPr="00C528F7">
        <w:rPr>
          <w:rFonts w:ascii="Times New Roman" w:eastAsia="Times New Roman" w:hAnsi="Times New Roman" w:cs="Times New Roman"/>
          <w:kern w:val="0"/>
          <w:szCs w:val="24"/>
          <w14:ligatures w14:val="none"/>
        </w:rPr>
        <w:t xml:space="preserve">, samazinās </w:t>
      </w:r>
      <w:proofErr w:type="spellStart"/>
      <w:r w:rsidRPr="00C528F7">
        <w:rPr>
          <w:rFonts w:ascii="Times New Roman" w:eastAsia="Times New Roman" w:hAnsi="Times New Roman" w:cs="Times New Roman"/>
          <w:kern w:val="0"/>
          <w:szCs w:val="24"/>
          <w14:ligatures w14:val="none"/>
        </w:rPr>
        <w:t>doksiciklīna</w:t>
      </w:r>
      <w:proofErr w:type="spellEnd"/>
      <w:r w:rsidRPr="00C528F7">
        <w:rPr>
          <w:rFonts w:ascii="Times New Roman" w:eastAsia="Times New Roman" w:hAnsi="Times New Roman" w:cs="Times New Roman"/>
          <w:kern w:val="0"/>
          <w:szCs w:val="24"/>
          <w14:ligatures w14:val="none"/>
        </w:rPr>
        <w:t xml:space="preserve"> eliminācijas pusperiods.</w:t>
      </w:r>
    </w:p>
    <w:p w14:paraId="4DEE5D0D"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4C7493C3"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r w:rsidRPr="00C528F7">
        <w:rPr>
          <w:rFonts w:ascii="Times New Roman" w:eastAsia="Times New Roman" w:hAnsi="Times New Roman" w:cs="Times New Roman"/>
          <w:kern w:val="0"/>
          <w:u w:val="single"/>
          <w14:ligatures w14:val="none"/>
        </w:rPr>
        <w:t>Pārdozēšana</w:t>
      </w:r>
      <w:r w:rsidRPr="00C528F7">
        <w:rPr>
          <w:rFonts w:ascii="Times New Roman" w:eastAsia="Times New Roman" w:hAnsi="Times New Roman" w:cs="Times New Roman"/>
          <w:kern w:val="0"/>
          <w:szCs w:val="20"/>
          <w14:ligatures w14:val="none"/>
        </w:rPr>
        <w:t>:</w:t>
      </w:r>
    </w:p>
    <w:p w14:paraId="2F558A17" w14:textId="77777777" w:rsidR="00C528F7" w:rsidRPr="00C528F7" w:rsidRDefault="00C528F7" w:rsidP="00C528F7">
      <w:pPr>
        <w:spacing w:after="0" w:line="240" w:lineRule="auto"/>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14:ligatures w14:val="none"/>
        </w:rPr>
        <w:t>Pārdozēšanas gadījumā nav sagaidāmi citi simptomi kā tie, kas minēti apakšpunktā  “Blakusparādības”.</w:t>
      </w:r>
    </w:p>
    <w:p w14:paraId="7F9F5D8F"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1FD5228C"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4E9B2867" w14:textId="77777777" w:rsidR="00C528F7" w:rsidRPr="00C528F7" w:rsidRDefault="00C528F7" w:rsidP="00C528F7">
      <w:pPr>
        <w:tabs>
          <w:tab w:val="left" w:pos="0"/>
        </w:tabs>
        <w:spacing w:after="0" w:line="240" w:lineRule="auto"/>
        <w:ind w:left="567" w:hanging="567"/>
        <w:jc w:val="both"/>
        <w:rPr>
          <w:rFonts w:ascii="Times New Roman" w:eastAsia="Times New Roman" w:hAnsi="Times New Roman" w:cs="Times New Roman"/>
          <w:b/>
          <w:kern w:val="0"/>
          <w14:ligatures w14:val="none"/>
        </w:rPr>
      </w:pPr>
      <w:r w:rsidRPr="00C528F7">
        <w:rPr>
          <w:rFonts w:ascii="Times New Roman" w:eastAsia="Times New Roman" w:hAnsi="Times New Roman" w:cs="Times New Roman"/>
          <w:b/>
          <w:kern w:val="0"/>
          <w:highlight w:val="lightGray"/>
          <w14:ligatures w14:val="none"/>
        </w:rPr>
        <w:t>7.</w:t>
      </w:r>
      <w:r w:rsidRPr="00C528F7">
        <w:rPr>
          <w:rFonts w:ascii="Times New Roman" w:eastAsia="Times New Roman" w:hAnsi="Times New Roman" w:cs="Times New Roman"/>
          <w:b/>
          <w:kern w:val="0"/>
          <w14:ligatures w14:val="none"/>
        </w:rPr>
        <w:tab/>
        <w:t>Blakusparādības</w:t>
      </w:r>
    </w:p>
    <w:p w14:paraId="3169E590"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46989F9A"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r w:rsidRPr="00C528F7">
        <w:rPr>
          <w:rFonts w:ascii="Times New Roman" w:eastAsia="Times New Roman" w:hAnsi="Times New Roman" w:cs="Times New Roman"/>
          <w:kern w:val="0"/>
          <w14:ligatures w14:val="none"/>
        </w:rPr>
        <w:t xml:space="preserve">Suņi, </w:t>
      </w:r>
      <w:r w:rsidRPr="00C528F7">
        <w:rPr>
          <w:rFonts w:ascii="Times New Roman" w:eastAsia="Times New Roman" w:hAnsi="Times New Roman" w:cs="Times New Roman"/>
          <w:kern w:val="0"/>
          <w:szCs w:val="20"/>
          <w14:ligatures w14:val="none"/>
        </w:rPr>
        <w:t>kaķi</w:t>
      </w:r>
      <w:r w:rsidRPr="00C528F7">
        <w:rPr>
          <w:rFonts w:ascii="Times New Roman" w:eastAsia="Times New Roman" w:hAnsi="Times New Roman" w:cs="Times New Roman"/>
          <w:kern w:val="0"/>
          <w14:ligatures w14:val="none"/>
        </w:rPr>
        <w:t>:</w:t>
      </w:r>
    </w:p>
    <w:p w14:paraId="682FAC10"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528F7" w:rsidRPr="00C528F7" w14:paraId="3A0C26BD" w14:textId="77777777" w:rsidTr="00AB5B82">
        <w:tc>
          <w:tcPr>
            <w:tcW w:w="2500" w:type="pct"/>
          </w:tcPr>
          <w:p w14:paraId="07E8C8D8" w14:textId="77777777" w:rsidR="00C528F7" w:rsidRPr="00C528F7" w:rsidRDefault="00C528F7" w:rsidP="00C528F7">
            <w:pPr>
              <w:tabs>
                <w:tab w:val="left" w:pos="567"/>
              </w:tabs>
              <w:spacing w:before="60" w:after="60" w:line="260" w:lineRule="exact"/>
              <w:rPr>
                <w:rFonts w:ascii="Times New Roman" w:eastAsia="Times New Roman" w:hAnsi="Times New Roman" w:cs="Times New Roman"/>
                <w:kern w:val="0"/>
                <w14:ligatures w14:val="none"/>
              </w:rPr>
            </w:pPr>
            <w:r w:rsidRPr="00C528F7">
              <w:rPr>
                <w:rFonts w:ascii="Times New Roman" w:eastAsia="Times New Roman" w:hAnsi="Times New Roman" w:cs="Times New Roman"/>
                <w:kern w:val="0"/>
                <w:szCs w:val="20"/>
                <w14:ligatures w14:val="none"/>
              </w:rPr>
              <w:t>Ļoti reti</w:t>
            </w:r>
          </w:p>
          <w:p w14:paraId="086DB095" w14:textId="77777777" w:rsidR="00C528F7" w:rsidRPr="00C528F7" w:rsidRDefault="00C528F7" w:rsidP="00C528F7">
            <w:pPr>
              <w:tabs>
                <w:tab w:val="left" w:pos="567"/>
              </w:tabs>
              <w:spacing w:before="60" w:after="60" w:line="260" w:lineRule="exact"/>
              <w:rPr>
                <w:rFonts w:ascii="Times New Roman" w:eastAsia="Times New Roman" w:hAnsi="Times New Roman" w:cs="Times New Roman"/>
                <w:kern w:val="0"/>
                <w14:ligatures w14:val="none"/>
              </w:rPr>
            </w:pPr>
            <w:r w:rsidRPr="00C528F7">
              <w:rPr>
                <w:rFonts w:ascii="Times New Roman" w:eastAsia="Times New Roman" w:hAnsi="Times New Roman" w:cs="Times New Roman"/>
                <w:kern w:val="0"/>
                <w:szCs w:val="20"/>
                <w14:ligatures w14:val="none"/>
              </w:rPr>
              <w:t>(&lt;1 dzīvniekam / 10 000 ārstētajiem dzīvniekiem, tostarp atsevišķi ziņojumi):</w:t>
            </w:r>
          </w:p>
        </w:tc>
        <w:tc>
          <w:tcPr>
            <w:tcW w:w="2500" w:type="pct"/>
          </w:tcPr>
          <w:p w14:paraId="731BFAC0" w14:textId="77777777" w:rsidR="00C528F7" w:rsidRPr="00C528F7" w:rsidRDefault="00C528F7" w:rsidP="00C528F7">
            <w:pPr>
              <w:tabs>
                <w:tab w:val="left" w:pos="567"/>
              </w:tabs>
              <w:spacing w:before="60" w:after="60" w:line="260" w:lineRule="exact"/>
              <w:jc w:val="both"/>
              <w:rPr>
                <w:rFonts w:ascii="Times New Roman" w:eastAsia="Times New Roman" w:hAnsi="Times New Roman" w:cs="Times New Roman"/>
                <w:iCs/>
                <w:kern w:val="0"/>
                <w14:ligatures w14:val="none"/>
              </w:rPr>
            </w:pPr>
            <w:r w:rsidRPr="00C528F7">
              <w:rPr>
                <w:rFonts w:ascii="Times New Roman" w:eastAsia="Times New Roman" w:hAnsi="Times New Roman" w:cs="Times New Roman"/>
                <w:iCs/>
                <w:kern w:val="0"/>
                <w14:ligatures w14:val="none"/>
              </w:rPr>
              <w:t xml:space="preserve">Kuņģa-zarnu trakta </w:t>
            </w:r>
            <w:r w:rsidRPr="00C528F7">
              <w:rPr>
                <w:rFonts w:ascii="Times New Roman" w:eastAsia="Times New Roman" w:hAnsi="Times New Roman" w:cs="Times New Roman"/>
                <w:kern w:val="0"/>
                <w14:ligatures w14:val="none"/>
              </w:rPr>
              <w:t>darbības</w:t>
            </w:r>
            <w:r w:rsidRPr="00C528F7">
              <w:rPr>
                <w:rFonts w:ascii="Times New Roman" w:eastAsia="Times New Roman" w:hAnsi="Times New Roman" w:cs="Times New Roman"/>
                <w:iCs/>
                <w:kern w:val="0"/>
                <w14:ligatures w14:val="none"/>
              </w:rPr>
              <w:t xml:space="preserve"> traucējumi (piemēram, vemšana, </w:t>
            </w:r>
            <w:proofErr w:type="spellStart"/>
            <w:r w:rsidRPr="00C528F7">
              <w:rPr>
                <w:rFonts w:ascii="Times New Roman" w:eastAsia="Times New Roman" w:hAnsi="Times New Roman" w:cs="Times New Roman"/>
                <w:iCs/>
                <w:kern w:val="0"/>
                <w14:ligatures w14:val="none"/>
              </w:rPr>
              <w:t>diareja</w:t>
            </w:r>
            <w:proofErr w:type="spellEnd"/>
            <w:r w:rsidRPr="00C528F7">
              <w:rPr>
                <w:rFonts w:ascii="Times New Roman" w:eastAsia="Times New Roman" w:hAnsi="Times New Roman" w:cs="Times New Roman"/>
                <w:iCs/>
                <w:kern w:val="0"/>
                <w14:ligatures w14:val="none"/>
              </w:rPr>
              <w:t xml:space="preserve">, </w:t>
            </w:r>
            <w:proofErr w:type="spellStart"/>
            <w:r w:rsidRPr="00C528F7">
              <w:rPr>
                <w:rFonts w:ascii="Times New Roman" w:eastAsia="Times New Roman" w:hAnsi="Times New Roman" w:cs="Times New Roman"/>
                <w:iCs/>
                <w:kern w:val="0"/>
                <w14:ligatures w14:val="none"/>
              </w:rPr>
              <w:t>ezofagīts</w:t>
            </w:r>
            <w:proofErr w:type="spellEnd"/>
            <w:r w:rsidRPr="00C528F7">
              <w:rPr>
                <w:rFonts w:ascii="Times New Roman" w:eastAsia="Times New Roman" w:hAnsi="Times New Roman" w:cs="Times New Roman"/>
                <w:iCs/>
                <w:kern w:val="0"/>
                <w14:ligatures w14:val="none"/>
              </w:rPr>
              <w:t xml:space="preserve"> (barības vada iekaisums)), zobu krāsas </w:t>
            </w:r>
            <w:r w:rsidRPr="00C528F7">
              <w:rPr>
                <w:rFonts w:ascii="Times New Roman" w:eastAsia="Times New Roman" w:hAnsi="Times New Roman" w:cs="Times New Roman"/>
                <w:kern w:val="0"/>
                <w14:ligatures w14:val="none"/>
              </w:rPr>
              <w:t>izmaiņas</w:t>
            </w:r>
            <w:r w:rsidRPr="00C528F7">
              <w:rPr>
                <w:rFonts w:ascii="Times New Roman" w:eastAsia="Times New Roman" w:hAnsi="Times New Roman" w:cs="Times New Roman"/>
                <w:iCs/>
                <w:kern w:val="0"/>
                <w:vertAlign w:val="superscript"/>
                <w14:ligatures w14:val="none"/>
              </w:rPr>
              <w:t xml:space="preserve"> a</w:t>
            </w:r>
          </w:p>
          <w:p w14:paraId="136F818D" w14:textId="77777777" w:rsidR="00C528F7" w:rsidRPr="00C528F7" w:rsidRDefault="00C528F7" w:rsidP="00C528F7">
            <w:pPr>
              <w:tabs>
                <w:tab w:val="left" w:pos="567"/>
              </w:tabs>
              <w:spacing w:before="60" w:after="60" w:line="260" w:lineRule="exact"/>
              <w:jc w:val="both"/>
              <w:rPr>
                <w:rFonts w:ascii="Times New Roman" w:eastAsia="Times New Roman" w:hAnsi="Times New Roman" w:cs="Times New Roman"/>
                <w:iCs/>
                <w:kern w:val="0"/>
                <w14:ligatures w14:val="none"/>
              </w:rPr>
            </w:pPr>
            <w:r w:rsidRPr="00C528F7">
              <w:rPr>
                <w:rFonts w:ascii="Times New Roman" w:eastAsia="Times New Roman" w:hAnsi="Times New Roman" w:cs="Times New Roman"/>
                <w:iCs/>
                <w:kern w:val="0"/>
                <w14:ligatures w14:val="none"/>
              </w:rPr>
              <w:t>Pastiprinātas jutības reakcijas</w:t>
            </w:r>
          </w:p>
          <w:p w14:paraId="37C9C3FB" w14:textId="77777777" w:rsidR="00C528F7" w:rsidRPr="00C528F7" w:rsidRDefault="00C528F7" w:rsidP="00C528F7">
            <w:pPr>
              <w:tabs>
                <w:tab w:val="left" w:pos="567"/>
              </w:tabs>
              <w:spacing w:before="60" w:after="60" w:line="260" w:lineRule="exact"/>
              <w:jc w:val="both"/>
              <w:rPr>
                <w:rFonts w:ascii="Times New Roman" w:eastAsia="Times New Roman" w:hAnsi="Times New Roman" w:cs="Times New Roman"/>
                <w:iCs/>
                <w:kern w:val="0"/>
                <w14:ligatures w14:val="none"/>
              </w:rPr>
            </w:pPr>
            <w:proofErr w:type="spellStart"/>
            <w:r w:rsidRPr="00C528F7">
              <w:rPr>
                <w:rFonts w:ascii="Times New Roman" w:eastAsia="Times New Roman" w:hAnsi="Times New Roman" w:cs="Times New Roman"/>
                <w:iCs/>
                <w:kern w:val="0"/>
                <w14:ligatures w14:val="none"/>
              </w:rPr>
              <w:t>Fotosensitivitāte</w:t>
            </w:r>
            <w:r w:rsidRPr="00C528F7">
              <w:rPr>
                <w:rFonts w:ascii="Times New Roman" w:eastAsia="Times New Roman" w:hAnsi="Times New Roman" w:cs="Times New Roman"/>
                <w:iCs/>
                <w:kern w:val="0"/>
                <w:vertAlign w:val="superscript"/>
                <w14:ligatures w14:val="none"/>
              </w:rPr>
              <w:t>b</w:t>
            </w:r>
            <w:proofErr w:type="spellEnd"/>
            <w:r w:rsidRPr="00C528F7">
              <w:rPr>
                <w:rFonts w:ascii="Times New Roman" w:eastAsia="Times New Roman" w:hAnsi="Times New Roman" w:cs="Times New Roman"/>
                <w:iCs/>
                <w:kern w:val="0"/>
                <w14:ligatures w14:val="none"/>
              </w:rPr>
              <w:t xml:space="preserve">, </w:t>
            </w:r>
            <w:proofErr w:type="spellStart"/>
            <w:r w:rsidRPr="00C528F7">
              <w:rPr>
                <w:rFonts w:ascii="Times New Roman" w:eastAsia="Times New Roman" w:hAnsi="Times New Roman" w:cs="Times New Roman"/>
                <w:iCs/>
                <w:kern w:val="0"/>
                <w14:ligatures w14:val="none"/>
              </w:rPr>
              <w:t>fotodermatīts</w:t>
            </w:r>
            <w:r w:rsidRPr="00C528F7">
              <w:rPr>
                <w:rFonts w:ascii="Times New Roman" w:eastAsia="Times New Roman" w:hAnsi="Times New Roman" w:cs="Times New Roman"/>
                <w:iCs/>
                <w:kern w:val="0"/>
                <w:vertAlign w:val="superscript"/>
                <w14:ligatures w14:val="none"/>
              </w:rPr>
              <w:t>b</w:t>
            </w:r>
            <w:proofErr w:type="spellEnd"/>
          </w:p>
          <w:p w14:paraId="52705225" w14:textId="77777777" w:rsidR="00C528F7" w:rsidRPr="00C528F7" w:rsidRDefault="00C528F7" w:rsidP="00C528F7">
            <w:pPr>
              <w:tabs>
                <w:tab w:val="left" w:pos="567"/>
              </w:tabs>
              <w:spacing w:before="60" w:after="60" w:line="260" w:lineRule="exact"/>
              <w:jc w:val="both"/>
              <w:rPr>
                <w:rFonts w:ascii="Times New Roman" w:eastAsia="Times New Roman" w:hAnsi="Times New Roman" w:cs="Times New Roman"/>
                <w:iCs/>
                <w:kern w:val="0"/>
                <w14:ligatures w14:val="none"/>
              </w:rPr>
            </w:pPr>
            <w:r w:rsidRPr="00C528F7">
              <w:rPr>
                <w:rFonts w:ascii="Times New Roman" w:eastAsia="Times New Roman" w:hAnsi="Times New Roman" w:cs="Times New Roman"/>
                <w:iCs/>
                <w:kern w:val="0"/>
                <w14:ligatures w14:val="none"/>
              </w:rPr>
              <w:t xml:space="preserve">Kaulu un locītavu attīstības </w:t>
            </w:r>
            <w:proofErr w:type="spellStart"/>
            <w:r w:rsidRPr="00C528F7">
              <w:rPr>
                <w:rFonts w:ascii="Times New Roman" w:eastAsia="Times New Roman" w:hAnsi="Times New Roman" w:cs="Times New Roman"/>
                <w:iCs/>
                <w:kern w:val="0"/>
                <w14:ligatures w14:val="none"/>
              </w:rPr>
              <w:t>aizkavēšanās</w:t>
            </w:r>
            <w:r w:rsidRPr="00C528F7">
              <w:rPr>
                <w:rFonts w:ascii="Times New Roman" w:eastAsia="Times New Roman" w:hAnsi="Times New Roman" w:cs="Times New Roman"/>
                <w:iCs/>
                <w:kern w:val="0"/>
                <w:vertAlign w:val="superscript"/>
                <w14:ligatures w14:val="none"/>
              </w:rPr>
              <w:t>c</w:t>
            </w:r>
            <w:proofErr w:type="spellEnd"/>
          </w:p>
        </w:tc>
      </w:tr>
    </w:tbl>
    <w:p w14:paraId="7F36FD91" w14:textId="77777777" w:rsidR="00C528F7" w:rsidRPr="00C528F7" w:rsidRDefault="00C528F7" w:rsidP="00C528F7">
      <w:pPr>
        <w:tabs>
          <w:tab w:val="left" w:pos="142"/>
        </w:tabs>
        <w:spacing w:before="80" w:after="0" w:line="240" w:lineRule="auto"/>
        <w:ind w:left="142" w:hanging="142"/>
        <w:jc w:val="both"/>
        <w:rPr>
          <w:rFonts w:ascii="Times New Roman" w:eastAsia="Times New Roman" w:hAnsi="Times New Roman" w:cs="Times New Roman"/>
          <w:kern w:val="0"/>
          <w:sz w:val="20"/>
          <w:szCs w:val="20"/>
          <w14:ligatures w14:val="none"/>
        </w:rPr>
      </w:pPr>
      <w:r w:rsidRPr="00C528F7">
        <w:rPr>
          <w:rFonts w:ascii="Times New Roman" w:eastAsia="Times New Roman" w:hAnsi="Times New Roman" w:cs="Times New Roman"/>
          <w:kern w:val="0"/>
          <w:sz w:val="20"/>
          <w:szCs w:val="20"/>
          <w:vertAlign w:val="superscript"/>
          <w14:ligatures w14:val="none"/>
        </w:rPr>
        <w:t>a</w:t>
      </w:r>
      <w:r w:rsidRPr="00C528F7">
        <w:rPr>
          <w:rFonts w:ascii="Times New Roman" w:eastAsia="Times New Roman" w:hAnsi="Times New Roman" w:cs="Times New Roman"/>
          <w:kern w:val="0"/>
          <w:sz w:val="20"/>
          <w:szCs w:val="20"/>
          <w14:ligatures w14:val="none"/>
        </w:rPr>
        <w:tab/>
        <w:t xml:space="preserve">Ļoti jauniem dzīvniekiem. Veidojoties </w:t>
      </w:r>
      <w:proofErr w:type="spellStart"/>
      <w:r w:rsidRPr="00C528F7">
        <w:rPr>
          <w:rFonts w:ascii="Times New Roman" w:eastAsia="Times New Roman" w:hAnsi="Times New Roman" w:cs="Times New Roman"/>
          <w:kern w:val="0"/>
          <w:sz w:val="20"/>
          <w:szCs w:val="20"/>
          <w14:ligatures w14:val="none"/>
        </w:rPr>
        <w:t>tetraciklīna</w:t>
      </w:r>
      <w:proofErr w:type="spellEnd"/>
      <w:r w:rsidRPr="00C528F7">
        <w:rPr>
          <w:rFonts w:ascii="Times New Roman" w:eastAsia="Times New Roman" w:hAnsi="Times New Roman" w:cs="Times New Roman"/>
          <w:kern w:val="0"/>
          <w:sz w:val="20"/>
          <w:szCs w:val="20"/>
          <w14:ligatures w14:val="none"/>
        </w:rPr>
        <w:t>-kalcija fosfāta kompleksiem.</w:t>
      </w:r>
    </w:p>
    <w:p w14:paraId="7BAAACDE" w14:textId="77777777" w:rsidR="00C528F7" w:rsidRPr="00C528F7" w:rsidRDefault="00C528F7" w:rsidP="00C528F7">
      <w:pPr>
        <w:tabs>
          <w:tab w:val="left" w:pos="142"/>
        </w:tabs>
        <w:spacing w:before="80" w:after="0" w:line="240" w:lineRule="auto"/>
        <w:ind w:left="142" w:hanging="142"/>
        <w:jc w:val="both"/>
        <w:rPr>
          <w:rFonts w:ascii="Times New Roman" w:eastAsia="Times New Roman" w:hAnsi="Times New Roman" w:cs="Times New Roman"/>
          <w:kern w:val="0"/>
          <w:sz w:val="20"/>
          <w:szCs w:val="20"/>
          <w14:ligatures w14:val="none"/>
        </w:rPr>
      </w:pPr>
      <w:r w:rsidRPr="00C528F7">
        <w:rPr>
          <w:rFonts w:ascii="Times New Roman" w:eastAsia="Times New Roman" w:hAnsi="Times New Roman" w:cs="Times New Roman"/>
          <w:kern w:val="0"/>
          <w:sz w:val="20"/>
          <w:szCs w:val="20"/>
          <w:vertAlign w:val="superscript"/>
          <w14:ligatures w14:val="none"/>
        </w:rPr>
        <w:lastRenderedPageBreak/>
        <w:t>b</w:t>
      </w:r>
      <w:r w:rsidRPr="00C528F7">
        <w:rPr>
          <w:rFonts w:ascii="Times New Roman" w:eastAsia="Times New Roman" w:hAnsi="Times New Roman" w:cs="Times New Roman"/>
          <w:kern w:val="0"/>
          <w:sz w:val="20"/>
          <w:szCs w:val="20"/>
          <w14:ligatures w14:val="none"/>
        </w:rPr>
        <w:t xml:space="preserve"> Patoloģiska ādas reakcija pēc intensīvas dienasgaismas iedarbības.</w:t>
      </w:r>
    </w:p>
    <w:p w14:paraId="5DB6B0F7" w14:textId="77777777" w:rsidR="00C528F7" w:rsidRPr="00C528F7" w:rsidRDefault="00C528F7" w:rsidP="00C528F7">
      <w:pPr>
        <w:spacing w:before="80" w:after="0"/>
        <w:jc w:val="both"/>
        <w:rPr>
          <w:rFonts w:ascii="Times New Roman" w:eastAsia="Calibri" w:hAnsi="Times New Roman" w:cs="Times New Roman"/>
          <w:kern w:val="0"/>
          <w:sz w:val="20"/>
          <w:szCs w:val="20"/>
          <w14:ligatures w14:val="none"/>
        </w:rPr>
      </w:pPr>
      <w:r w:rsidRPr="00C528F7">
        <w:rPr>
          <w:rFonts w:ascii="Times New Roman" w:eastAsia="Calibri" w:hAnsi="Times New Roman" w:cs="Times New Roman"/>
          <w:kern w:val="0"/>
          <w:sz w:val="20"/>
          <w:szCs w:val="20"/>
          <w:vertAlign w:val="superscript"/>
          <w14:ligatures w14:val="none"/>
        </w:rPr>
        <w:t>c</w:t>
      </w:r>
      <w:r w:rsidRPr="00C528F7">
        <w:rPr>
          <w:rFonts w:ascii="Times New Roman" w:eastAsia="Calibri" w:hAnsi="Times New Roman" w:cs="Times New Roman"/>
          <w:kern w:val="0"/>
          <w:sz w:val="20"/>
          <w:szCs w:val="20"/>
          <w14:ligatures w14:val="none"/>
        </w:rPr>
        <w:t xml:space="preserve"> Zināms, ka pēc citu </w:t>
      </w:r>
      <w:proofErr w:type="spellStart"/>
      <w:r w:rsidRPr="00C528F7">
        <w:rPr>
          <w:rFonts w:ascii="Times New Roman" w:eastAsia="Calibri" w:hAnsi="Times New Roman" w:cs="Times New Roman"/>
          <w:kern w:val="0"/>
          <w:sz w:val="20"/>
          <w:szCs w:val="20"/>
          <w14:ligatures w14:val="none"/>
        </w:rPr>
        <w:t>tetraciklīnu</w:t>
      </w:r>
      <w:proofErr w:type="spellEnd"/>
      <w:r w:rsidRPr="00C528F7">
        <w:rPr>
          <w:rFonts w:ascii="Times New Roman" w:eastAsia="Calibri" w:hAnsi="Times New Roman" w:cs="Times New Roman"/>
          <w:kern w:val="0"/>
          <w:sz w:val="20"/>
          <w:szCs w:val="20"/>
          <w14:ligatures w14:val="none"/>
        </w:rPr>
        <w:t xml:space="preserve"> lietošanas jauniem dzīvniekiem var veidoties kaulu attīstības aizkavēšanās (atgriezeniska, pārtraucot ārstēšanu), un tā var rasties arī pēc </w:t>
      </w:r>
      <w:proofErr w:type="spellStart"/>
      <w:r w:rsidRPr="00C528F7">
        <w:rPr>
          <w:rFonts w:ascii="Times New Roman" w:eastAsia="Calibri" w:hAnsi="Times New Roman" w:cs="Times New Roman"/>
          <w:kern w:val="0"/>
          <w:sz w:val="20"/>
          <w:szCs w:val="20"/>
          <w14:ligatures w14:val="none"/>
        </w:rPr>
        <w:t>doksiciklīna</w:t>
      </w:r>
      <w:proofErr w:type="spellEnd"/>
      <w:r w:rsidRPr="00C528F7">
        <w:rPr>
          <w:rFonts w:ascii="Times New Roman" w:eastAsia="Calibri" w:hAnsi="Times New Roman" w:cs="Times New Roman"/>
          <w:kern w:val="0"/>
          <w:sz w:val="20"/>
          <w:szCs w:val="20"/>
          <w14:ligatures w14:val="none"/>
        </w:rPr>
        <w:t xml:space="preserve"> lietošanas.</w:t>
      </w:r>
    </w:p>
    <w:p w14:paraId="44AFD85C" w14:textId="77777777" w:rsidR="00C528F7" w:rsidRPr="00C528F7" w:rsidRDefault="00C528F7" w:rsidP="00C528F7">
      <w:pPr>
        <w:spacing w:after="0" w:line="240" w:lineRule="auto"/>
        <w:jc w:val="both"/>
        <w:rPr>
          <w:rFonts w:ascii="Times New Roman" w:eastAsia="Times New Roman" w:hAnsi="Times New Roman" w:cs="Times New Roman"/>
          <w:iCs/>
          <w:kern w:val="0"/>
          <w14:ligatures w14:val="none"/>
        </w:rPr>
      </w:pPr>
    </w:p>
    <w:p w14:paraId="290C1917" w14:textId="77777777" w:rsidR="00C528F7" w:rsidRPr="00C528F7" w:rsidRDefault="00C528F7" w:rsidP="00C528F7">
      <w:pPr>
        <w:tabs>
          <w:tab w:val="left" w:pos="567"/>
        </w:tabs>
        <w:spacing w:after="0" w:line="260" w:lineRule="exact"/>
        <w:jc w:val="both"/>
        <w:rPr>
          <w:rFonts w:ascii="Times New Roman" w:eastAsia="Times New Roman" w:hAnsi="Times New Roman" w:cs="Times New Roman"/>
          <w:kern w:val="0"/>
          <w:szCs w:val="20"/>
          <w14:ligatures w14:val="none"/>
        </w:rPr>
      </w:pPr>
      <w:r w:rsidRPr="00C528F7">
        <w:rPr>
          <w:rFonts w:ascii="Times New Roman" w:eastAsia="Times New Roman" w:hAnsi="Times New Roman" w:cs="Times New Roman"/>
          <w:kern w:val="0"/>
          <w:szCs w:val="20"/>
          <w14:ligatures w14:val="none"/>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6" w:history="1">
        <w:r w:rsidRPr="00C528F7">
          <w:rPr>
            <w:rFonts w:ascii="Times New Roman" w:eastAsia="Times New Roman" w:hAnsi="Times New Roman" w:cs="Times New Roman"/>
            <w:color w:val="0000FF"/>
            <w:kern w:val="0"/>
            <w:szCs w:val="20"/>
            <w:u w:val="single"/>
            <w:lang w:val="sv-SE"/>
            <w14:ligatures w14:val="none"/>
          </w:rPr>
          <w:t>https://www.pvd.gov.lv/lv</w:t>
        </w:r>
      </w:hyperlink>
      <w:r w:rsidRPr="00C528F7">
        <w:rPr>
          <w:rFonts w:ascii="Times New Roman" w:eastAsia="Times New Roman" w:hAnsi="Times New Roman" w:cs="Times New Roman"/>
          <w:kern w:val="0"/>
          <w:szCs w:val="20"/>
          <w14:ligatures w14:val="none"/>
        </w:rPr>
        <w:t>.</w:t>
      </w:r>
    </w:p>
    <w:p w14:paraId="502B4EC3" w14:textId="77777777" w:rsidR="00C528F7" w:rsidRPr="00C528F7" w:rsidRDefault="00C528F7" w:rsidP="00C528F7">
      <w:pPr>
        <w:tabs>
          <w:tab w:val="left" w:pos="567"/>
        </w:tabs>
        <w:spacing w:after="0" w:line="260" w:lineRule="exact"/>
        <w:jc w:val="both"/>
        <w:rPr>
          <w:rFonts w:ascii="Times New Roman" w:eastAsia="Times New Roman" w:hAnsi="Times New Roman" w:cs="Times New Roman"/>
          <w:kern w:val="0"/>
          <w:szCs w:val="20"/>
          <w14:ligatures w14:val="none"/>
        </w:rPr>
      </w:pPr>
    </w:p>
    <w:p w14:paraId="28796CA7" w14:textId="77777777" w:rsidR="00C528F7" w:rsidRPr="00C528F7" w:rsidRDefault="00C528F7" w:rsidP="00C528F7">
      <w:pPr>
        <w:spacing w:after="0" w:line="240" w:lineRule="auto"/>
        <w:jc w:val="both"/>
        <w:rPr>
          <w:rFonts w:ascii="Times New Roman" w:eastAsia="Times New Roman" w:hAnsi="Times New Roman" w:cs="Times New Roman"/>
          <w:iCs/>
          <w:kern w:val="0"/>
          <w14:ligatures w14:val="none"/>
        </w:rPr>
      </w:pPr>
    </w:p>
    <w:p w14:paraId="554A0607" w14:textId="77777777" w:rsidR="00C528F7" w:rsidRPr="00C528F7" w:rsidRDefault="00C528F7" w:rsidP="00C528F7">
      <w:pPr>
        <w:tabs>
          <w:tab w:val="left" w:pos="0"/>
        </w:tabs>
        <w:spacing w:after="0" w:line="240" w:lineRule="auto"/>
        <w:ind w:left="567" w:hanging="567"/>
        <w:jc w:val="both"/>
        <w:rPr>
          <w:rFonts w:ascii="Times New Roman" w:eastAsia="Times New Roman" w:hAnsi="Times New Roman" w:cs="Times New Roman"/>
          <w:b/>
          <w:kern w:val="0"/>
          <w14:ligatures w14:val="none"/>
        </w:rPr>
      </w:pPr>
      <w:r w:rsidRPr="00C528F7">
        <w:rPr>
          <w:rFonts w:ascii="Times New Roman" w:eastAsia="Times New Roman" w:hAnsi="Times New Roman" w:cs="Times New Roman"/>
          <w:b/>
          <w:kern w:val="0"/>
          <w:highlight w:val="lightGray"/>
          <w14:ligatures w14:val="none"/>
        </w:rPr>
        <w:t>8.</w:t>
      </w:r>
      <w:r w:rsidRPr="00C528F7">
        <w:rPr>
          <w:rFonts w:ascii="Times New Roman" w:eastAsia="Times New Roman" w:hAnsi="Times New Roman" w:cs="Times New Roman"/>
          <w:b/>
          <w:kern w:val="0"/>
          <w14:ligatures w14:val="none"/>
        </w:rPr>
        <w:tab/>
        <w:t>Deva katrai dzīvnieku sugai, lietošanas veids un metode</w:t>
      </w:r>
    </w:p>
    <w:p w14:paraId="13D61FB3"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188AD1BF" w14:textId="77777777" w:rsidR="00C528F7" w:rsidRPr="00C528F7" w:rsidRDefault="00C528F7" w:rsidP="00C528F7">
      <w:pPr>
        <w:spacing w:after="0" w:line="240" w:lineRule="auto"/>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14:ligatures w14:val="none"/>
        </w:rPr>
        <w:t>Iekšķīgai lietošanai.</w:t>
      </w:r>
    </w:p>
    <w:p w14:paraId="209D5D50" w14:textId="77777777" w:rsidR="00C528F7" w:rsidRPr="00C528F7" w:rsidRDefault="00C528F7" w:rsidP="00C528F7">
      <w:pPr>
        <w:spacing w:after="0" w:line="240" w:lineRule="auto"/>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14:ligatures w14:val="none"/>
        </w:rPr>
        <w:t xml:space="preserve">Ieteicamā deva suņiem </w:t>
      </w:r>
      <w:r w:rsidRPr="00C528F7">
        <w:rPr>
          <w:rFonts w:ascii="Times New Roman" w:eastAsia="Times New Roman" w:hAnsi="Times New Roman" w:cs="Times New Roman"/>
          <w:kern w:val="0"/>
          <w:szCs w:val="20"/>
          <w14:ligatures w14:val="none"/>
        </w:rPr>
        <w:t xml:space="preserve">un kaķiem </w:t>
      </w:r>
      <w:r w:rsidRPr="00C528F7">
        <w:rPr>
          <w:rFonts w:ascii="Times New Roman" w:eastAsia="Times New Roman" w:hAnsi="Times New Roman" w:cs="Times New Roman"/>
          <w:kern w:val="0"/>
          <w:szCs w:val="24"/>
          <w14:ligatures w14:val="none"/>
        </w:rPr>
        <w:t xml:space="preserve">ir 10 mg </w:t>
      </w:r>
      <w:proofErr w:type="spellStart"/>
      <w:r w:rsidRPr="00C528F7">
        <w:rPr>
          <w:rFonts w:ascii="Times New Roman" w:eastAsia="Times New Roman" w:hAnsi="Times New Roman" w:cs="Times New Roman"/>
          <w:kern w:val="0"/>
          <w:szCs w:val="24"/>
          <w14:ligatures w14:val="none"/>
        </w:rPr>
        <w:t>doksiciklīna</w:t>
      </w:r>
      <w:proofErr w:type="spellEnd"/>
      <w:r w:rsidRPr="00C528F7">
        <w:rPr>
          <w:rFonts w:ascii="Times New Roman" w:eastAsia="Times New Roman" w:hAnsi="Times New Roman" w:cs="Times New Roman"/>
          <w:kern w:val="0"/>
          <w:szCs w:val="24"/>
          <w14:ligatures w14:val="none"/>
        </w:rPr>
        <w:t xml:space="preserve"> uz kg ķermeņa svara kg dienā. Vairumā gadījumu paredzamā atbildes reakcija sagaidāma pēc 5 līdz 7 ārstēšanas dienām. Ārstēšanu turpināt vēl 2 līdz 3 dienas pēc akūtas infekcijas klīnisko </w:t>
      </w:r>
      <w:r w:rsidRPr="00C528F7">
        <w:rPr>
          <w:rFonts w:ascii="Times New Roman" w:eastAsia="Times New Roman" w:hAnsi="Times New Roman" w:cs="Times New Roman"/>
          <w:kern w:val="0"/>
          <w14:ligatures w14:val="none"/>
        </w:rPr>
        <w:t>pazīmju izzušanas</w:t>
      </w:r>
      <w:r w:rsidRPr="00C528F7">
        <w:rPr>
          <w:rFonts w:ascii="Times New Roman" w:eastAsia="Times New Roman" w:hAnsi="Times New Roman" w:cs="Times New Roman"/>
          <w:kern w:val="0"/>
          <w:szCs w:val="24"/>
          <w14:ligatures w14:val="none"/>
        </w:rPr>
        <w:t xml:space="preserve">. Hroniskas vai </w:t>
      </w:r>
      <w:proofErr w:type="spellStart"/>
      <w:r w:rsidRPr="00C528F7">
        <w:rPr>
          <w:rFonts w:ascii="Times New Roman" w:eastAsia="Times New Roman" w:hAnsi="Times New Roman" w:cs="Times New Roman"/>
          <w:kern w:val="0"/>
          <w:szCs w:val="24"/>
          <w14:ligatures w14:val="none"/>
        </w:rPr>
        <w:t>recidivējošas</w:t>
      </w:r>
      <w:proofErr w:type="spellEnd"/>
      <w:r w:rsidRPr="00C528F7">
        <w:rPr>
          <w:rFonts w:ascii="Times New Roman" w:eastAsia="Times New Roman" w:hAnsi="Times New Roman" w:cs="Times New Roman"/>
          <w:kern w:val="0"/>
          <w:szCs w:val="24"/>
          <w14:ligatures w14:val="none"/>
        </w:rPr>
        <w:t xml:space="preserve"> infekcijas gadījumā var būt nepieciešams ilgāks ārstēšanas kurss līdz 14 dienām. Suņiem, kuriem ir leptospirozes izraisīts </w:t>
      </w:r>
      <w:proofErr w:type="spellStart"/>
      <w:r w:rsidRPr="00C528F7">
        <w:rPr>
          <w:rFonts w:ascii="Times New Roman" w:eastAsia="Times New Roman" w:hAnsi="Times New Roman" w:cs="Times New Roman"/>
          <w:kern w:val="0"/>
          <w:szCs w:val="24"/>
          <w14:ligatures w14:val="none"/>
        </w:rPr>
        <w:t>intersticiāls</w:t>
      </w:r>
      <w:proofErr w:type="spellEnd"/>
      <w:r w:rsidRPr="00C528F7">
        <w:rPr>
          <w:rFonts w:ascii="Times New Roman" w:eastAsia="Times New Roman" w:hAnsi="Times New Roman" w:cs="Times New Roman"/>
          <w:kern w:val="0"/>
          <w:szCs w:val="24"/>
          <w14:ligatures w14:val="none"/>
        </w:rPr>
        <w:t xml:space="preserve"> nefrīts, ieteicamais ārstēšanas ilgums ir 14 dienas. </w:t>
      </w:r>
      <w:r w:rsidRPr="00C528F7">
        <w:rPr>
          <w:rFonts w:ascii="Times New Roman" w:eastAsia="Times New Roman" w:hAnsi="Times New Roman" w:cs="Times New Roman"/>
          <w:kern w:val="0"/>
          <w:szCs w:val="20"/>
          <w14:ligatures w14:val="none"/>
        </w:rPr>
        <w:t xml:space="preserve">Kaķiem, ar </w:t>
      </w:r>
      <w:r w:rsidRPr="00C528F7">
        <w:rPr>
          <w:rFonts w:ascii="Times New Roman" w:eastAsia="Times New Roman" w:hAnsi="Times New Roman" w:cs="Times New Roman"/>
          <w:i/>
          <w:kern w:val="0"/>
          <w:szCs w:val="20"/>
          <w14:ligatures w14:val="none"/>
        </w:rPr>
        <w:t>C. </w:t>
      </w:r>
      <w:proofErr w:type="spellStart"/>
      <w:r w:rsidRPr="00C528F7">
        <w:rPr>
          <w:rFonts w:ascii="Times New Roman" w:eastAsia="Times New Roman" w:hAnsi="Times New Roman" w:cs="Times New Roman"/>
          <w:i/>
          <w:kern w:val="0"/>
          <w:szCs w:val="20"/>
          <w14:ligatures w14:val="none"/>
        </w:rPr>
        <w:t>felis</w:t>
      </w:r>
      <w:proofErr w:type="spellEnd"/>
      <w:r w:rsidRPr="00C528F7">
        <w:rPr>
          <w:rFonts w:ascii="Times New Roman" w:eastAsia="Times New Roman" w:hAnsi="Times New Roman" w:cs="Times New Roman"/>
          <w:i/>
          <w:kern w:val="0"/>
          <w:szCs w:val="20"/>
          <w14:ligatures w14:val="none"/>
        </w:rPr>
        <w:t xml:space="preserve"> </w:t>
      </w:r>
      <w:r w:rsidRPr="00C528F7">
        <w:rPr>
          <w:rFonts w:ascii="Times New Roman" w:eastAsia="Times New Roman" w:hAnsi="Times New Roman" w:cs="Times New Roman"/>
          <w:kern w:val="0"/>
          <w:szCs w:val="20"/>
          <w14:ligatures w14:val="none"/>
        </w:rPr>
        <w:t xml:space="preserve">infekciju, ārstēšanu ieteicams turpināt vismaz 28 dienas, lai pilnībā likvidētu mikroorganismus. </w:t>
      </w:r>
      <w:r w:rsidRPr="00C528F7">
        <w:rPr>
          <w:rFonts w:ascii="Times New Roman" w:eastAsia="Times New Roman" w:hAnsi="Times New Roman" w:cs="Times New Roman"/>
          <w:kern w:val="0"/>
          <w:szCs w:val="24"/>
          <w14:ligatures w14:val="none"/>
        </w:rPr>
        <w:t xml:space="preserve">Lai </w:t>
      </w:r>
      <w:r w:rsidRPr="00C528F7">
        <w:rPr>
          <w:rFonts w:ascii="Times New Roman" w:eastAsia="Times New Roman" w:hAnsi="Times New Roman" w:cs="Times New Roman"/>
          <w:kern w:val="0"/>
          <w:szCs w:val="20"/>
          <w14:ligatures w14:val="none"/>
        </w:rPr>
        <w:t>nodrošinātu pareizu devu, ķermeņa svars jānosaka pēc iespējas precīzāk</w:t>
      </w:r>
      <w:r w:rsidRPr="00C528F7">
        <w:rPr>
          <w:rFonts w:ascii="Times New Roman" w:eastAsia="Times New Roman" w:hAnsi="Times New Roman" w:cs="Times New Roman"/>
          <w:kern w:val="0"/>
          <w:szCs w:val="24"/>
          <w14:ligatures w14:val="none"/>
        </w:rPr>
        <w:t>.</w:t>
      </w:r>
    </w:p>
    <w:p w14:paraId="50118022" w14:textId="77777777" w:rsidR="00C528F7" w:rsidRPr="00C528F7" w:rsidRDefault="00C528F7" w:rsidP="00C528F7">
      <w:pPr>
        <w:spacing w:after="0" w:line="240" w:lineRule="auto"/>
        <w:jc w:val="both"/>
        <w:rPr>
          <w:rFonts w:ascii="Times New Roman" w:eastAsia="Times New Roman" w:hAnsi="Times New Roman" w:cs="Times New Roman"/>
          <w:kern w:val="0"/>
          <w:szCs w:val="24"/>
          <w14:ligatures w14:val="none"/>
        </w:rPr>
      </w:pPr>
    </w:p>
    <w:p w14:paraId="4A6D696C" w14:textId="77777777" w:rsidR="00C528F7" w:rsidRPr="00C528F7" w:rsidRDefault="00C528F7" w:rsidP="00C528F7">
      <w:pPr>
        <w:spacing w:after="0" w:line="240" w:lineRule="auto"/>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14:ligatures w14:val="none"/>
        </w:rPr>
        <w:t>Turpmāko tabulu var izmantot kā palīglīdzekli, lai izvēlētos nozīmējamo šo</w:t>
      </w:r>
      <w:r w:rsidRPr="00C528F7">
        <w:rPr>
          <w:rFonts w:ascii="Times New Roman" w:eastAsia="Times New Roman" w:hAnsi="Times New Roman" w:cs="Times New Roman"/>
          <w:kern w:val="0"/>
          <w14:ligatures w14:val="none"/>
        </w:rPr>
        <w:t xml:space="preserve"> veterināro zāļu</w:t>
      </w:r>
      <w:r w:rsidRPr="00C528F7">
        <w:rPr>
          <w:rFonts w:ascii="Times New Roman" w:eastAsia="Times New Roman" w:hAnsi="Times New Roman" w:cs="Times New Roman"/>
          <w:kern w:val="0"/>
          <w:szCs w:val="24"/>
          <w14:ligatures w14:val="none"/>
        </w:rPr>
        <w:t xml:space="preserve"> daudzumu, lietojot standarta devu 10 mg uz ķermeņa </w:t>
      </w:r>
      <w:r w:rsidRPr="00C528F7">
        <w:rPr>
          <w:rFonts w:ascii="Times New Roman" w:eastAsia="Calibri" w:hAnsi="Times New Roman" w:cs="Times New Roman"/>
          <w:kern w:val="0"/>
          <w:szCs w:val="24"/>
          <w14:ligatures w14:val="none"/>
        </w:rPr>
        <w:t xml:space="preserve">svara </w:t>
      </w:r>
      <w:r w:rsidRPr="00C528F7">
        <w:rPr>
          <w:rFonts w:ascii="Times New Roman" w:eastAsia="Times New Roman" w:hAnsi="Times New Roman" w:cs="Times New Roman"/>
          <w:kern w:val="0"/>
          <w:szCs w:val="24"/>
          <w14:ligatures w14:val="none"/>
        </w:rPr>
        <w:t>kg dienā.</w:t>
      </w:r>
    </w:p>
    <w:p w14:paraId="6272429A"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b/>
          <w:i/>
          <w:kern w:val="0"/>
          <w:szCs w:val="24"/>
          <w:u w:color="0000FF"/>
          <w14:ligatures w14:val="none"/>
        </w:rPr>
      </w:pPr>
    </w:p>
    <w:tbl>
      <w:tblPr>
        <w:tblW w:w="9584" w:type="dxa"/>
        <w:tblLayout w:type="fixed"/>
        <w:tblLook w:val="04A0" w:firstRow="1" w:lastRow="0" w:firstColumn="1" w:lastColumn="0" w:noHBand="0" w:noVBand="1"/>
      </w:tblPr>
      <w:tblGrid>
        <w:gridCol w:w="1838"/>
        <w:gridCol w:w="1096"/>
        <w:gridCol w:w="1718"/>
        <w:gridCol w:w="693"/>
        <w:gridCol w:w="1828"/>
        <w:gridCol w:w="693"/>
        <w:gridCol w:w="1718"/>
      </w:tblGrid>
      <w:tr w:rsidR="00C528F7" w:rsidRPr="00C528F7" w14:paraId="13C59ADA" w14:textId="77777777" w:rsidTr="00AB5B82">
        <w:trPr>
          <w:trHeight w:val="600"/>
        </w:trPr>
        <w:tc>
          <w:tcPr>
            <w:tcW w:w="183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5471FD23"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b/>
                <w:kern w:val="0"/>
                <w:szCs w:val="24"/>
                <w:u w:color="0000FF"/>
                <w14:ligatures w14:val="none"/>
              </w:rPr>
              <w:t>Ķermeņa svars</w:t>
            </w:r>
          </w:p>
        </w:tc>
        <w:tc>
          <w:tcPr>
            <w:tcW w:w="1096" w:type="dxa"/>
            <w:tcBorders>
              <w:top w:val="single" w:sz="4" w:space="0" w:color="FFFFFF"/>
              <w:left w:val="single" w:sz="4" w:space="0" w:color="FFFFFF"/>
              <w:bottom w:val="single" w:sz="4" w:space="0" w:color="FFFFFF"/>
              <w:right w:val="single" w:sz="4" w:space="0" w:color="FFFFFF"/>
            </w:tcBorders>
            <w:shd w:val="clear" w:color="auto" w:fill="ECECEC"/>
            <w:hideMark/>
          </w:tcPr>
          <w:p w14:paraId="340916D6"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b/>
                <w:kern w:val="0"/>
                <w:szCs w:val="24"/>
                <w:u w:color="0000FF"/>
                <w14:ligatures w14:val="none"/>
              </w:rPr>
              <w:t>Deva</w:t>
            </w:r>
            <w:r w:rsidRPr="00C528F7">
              <w:rPr>
                <w:rFonts w:ascii="Times New Roman" w:eastAsia="Times New Roman" w:hAnsi="Times New Roman" w:cs="Times New Roman"/>
                <w:b/>
                <w:kern w:val="0"/>
                <w:szCs w:val="24"/>
                <w:u w:color="0000FF"/>
                <w14:ligatures w14:val="none"/>
              </w:rPr>
              <w:br/>
              <w:t>mg</w:t>
            </w:r>
          </w:p>
        </w:tc>
        <w:tc>
          <w:tcPr>
            <w:tcW w:w="1718" w:type="dxa"/>
            <w:tcBorders>
              <w:top w:val="single" w:sz="4" w:space="0" w:color="FFFFFF"/>
              <w:left w:val="single" w:sz="4" w:space="0" w:color="FFFFFF"/>
              <w:bottom w:val="single" w:sz="4" w:space="0" w:color="FFFFFF"/>
              <w:right w:val="single" w:sz="4" w:space="0" w:color="FFFFFF"/>
            </w:tcBorders>
            <w:shd w:val="clear" w:color="auto" w:fill="ECECEC"/>
            <w:hideMark/>
          </w:tcPr>
          <w:p w14:paraId="5BBDD187"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14:ligatures w14:val="none"/>
              </w:rPr>
            </w:pPr>
            <w:proofErr w:type="spellStart"/>
            <w:r w:rsidRPr="00C528F7">
              <w:rPr>
                <w:rFonts w:ascii="Times New Roman" w:eastAsia="Times New Roman" w:hAnsi="Times New Roman" w:cs="Times New Roman"/>
                <w:b/>
                <w:kern w:val="0"/>
                <w:szCs w:val="24"/>
                <w:u w:color="0000FF"/>
                <w14:ligatures w14:val="none"/>
              </w:rPr>
              <w:t>Doxybactin</w:t>
            </w:r>
            <w:proofErr w:type="spellEnd"/>
            <w:r w:rsidRPr="00C528F7">
              <w:rPr>
                <w:rFonts w:ascii="Times New Roman" w:eastAsia="Times New Roman" w:hAnsi="Times New Roman" w:cs="Times New Roman"/>
                <w:b/>
                <w:kern w:val="0"/>
                <w:szCs w:val="24"/>
                <w:u w:color="0000FF"/>
                <w14:ligatures w14:val="none"/>
              </w:rPr>
              <w:t xml:space="preserve"> </w:t>
            </w:r>
            <w:proofErr w:type="spellStart"/>
            <w:r w:rsidRPr="00C528F7">
              <w:rPr>
                <w:rFonts w:ascii="Times New Roman" w:eastAsia="Times New Roman" w:hAnsi="Times New Roman" w:cs="Times New Roman"/>
                <w:b/>
                <w:kern w:val="0"/>
                <w:szCs w:val="24"/>
                <w:u w:color="0000FF"/>
                <w14:ligatures w14:val="none"/>
              </w:rPr>
              <w:t>vet</w:t>
            </w:r>
            <w:proofErr w:type="spellEnd"/>
            <w:r w:rsidRPr="00C528F7">
              <w:rPr>
                <w:rFonts w:ascii="Times New Roman" w:eastAsia="Times New Roman" w:hAnsi="Times New Roman" w:cs="Times New Roman"/>
                <w:b/>
                <w:kern w:val="0"/>
                <w:szCs w:val="24"/>
                <w:u w:color="0000FF"/>
                <w14:ligatures w14:val="none"/>
              </w:rPr>
              <w:br/>
              <w:t>50 mg</w:t>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1C1C1451"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b/>
                <w:kern w:val="0"/>
                <w:szCs w:val="24"/>
                <w:u w:color="0000FF"/>
                <w14:ligatures w14:val="none"/>
              </w:rPr>
            </w:pPr>
          </w:p>
        </w:tc>
        <w:tc>
          <w:tcPr>
            <w:tcW w:w="1828" w:type="dxa"/>
            <w:tcBorders>
              <w:top w:val="single" w:sz="4" w:space="0" w:color="FFFFFF"/>
              <w:left w:val="single" w:sz="4" w:space="0" w:color="FFFFFF"/>
              <w:bottom w:val="single" w:sz="4" w:space="0" w:color="FFFFFF"/>
              <w:right w:val="single" w:sz="4" w:space="0" w:color="FFFFFF"/>
            </w:tcBorders>
            <w:shd w:val="clear" w:color="auto" w:fill="ECECEC"/>
            <w:hideMark/>
          </w:tcPr>
          <w:p w14:paraId="7C442CF5"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14:ligatures w14:val="none"/>
              </w:rPr>
            </w:pPr>
            <w:proofErr w:type="spellStart"/>
            <w:r w:rsidRPr="00C528F7">
              <w:rPr>
                <w:rFonts w:ascii="Times New Roman" w:eastAsia="Times New Roman" w:hAnsi="Times New Roman" w:cs="Times New Roman"/>
                <w:b/>
                <w:kern w:val="0"/>
                <w:szCs w:val="24"/>
                <w:u w:color="0000FF"/>
                <w14:ligatures w14:val="none"/>
              </w:rPr>
              <w:t>Doxybactin</w:t>
            </w:r>
            <w:proofErr w:type="spellEnd"/>
            <w:r w:rsidRPr="00C528F7">
              <w:rPr>
                <w:rFonts w:ascii="Times New Roman" w:eastAsia="Times New Roman" w:hAnsi="Times New Roman" w:cs="Times New Roman"/>
                <w:b/>
                <w:kern w:val="0"/>
                <w:szCs w:val="24"/>
                <w:u w:color="0000FF"/>
                <w14:ligatures w14:val="none"/>
              </w:rPr>
              <w:t xml:space="preserve"> </w:t>
            </w:r>
            <w:proofErr w:type="spellStart"/>
            <w:r w:rsidRPr="00C528F7">
              <w:rPr>
                <w:rFonts w:ascii="Times New Roman" w:eastAsia="Times New Roman" w:hAnsi="Times New Roman" w:cs="Times New Roman"/>
                <w:b/>
                <w:kern w:val="0"/>
                <w:szCs w:val="24"/>
                <w:u w:color="0000FF"/>
                <w14:ligatures w14:val="none"/>
              </w:rPr>
              <w:t>vet</w:t>
            </w:r>
            <w:proofErr w:type="spellEnd"/>
            <w:r w:rsidRPr="00C528F7">
              <w:rPr>
                <w:rFonts w:ascii="Times New Roman" w:eastAsia="Times New Roman" w:hAnsi="Times New Roman" w:cs="Times New Roman"/>
                <w:b/>
                <w:kern w:val="0"/>
                <w:szCs w:val="24"/>
                <w:u w:color="0000FF"/>
                <w14:ligatures w14:val="none"/>
              </w:rPr>
              <w:br/>
              <w:t>200 mg</w:t>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5E7DA26C"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b/>
                <w:kern w:val="0"/>
                <w:szCs w:val="24"/>
                <w:u w:color="0000FF"/>
                <w14:ligatures w14:val="none"/>
              </w:rPr>
            </w:pPr>
          </w:p>
        </w:tc>
        <w:tc>
          <w:tcPr>
            <w:tcW w:w="1718" w:type="dxa"/>
            <w:tcBorders>
              <w:top w:val="single" w:sz="4" w:space="0" w:color="FFFFFF"/>
              <w:left w:val="single" w:sz="4" w:space="0" w:color="FFFFFF"/>
              <w:bottom w:val="single" w:sz="4" w:space="0" w:color="FFFFFF"/>
              <w:right w:val="single" w:sz="4" w:space="0" w:color="FFFFFF"/>
            </w:tcBorders>
            <w:shd w:val="clear" w:color="auto" w:fill="ECECEC"/>
            <w:hideMark/>
          </w:tcPr>
          <w:p w14:paraId="14CCE6F9"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14:ligatures w14:val="none"/>
              </w:rPr>
            </w:pPr>
            <w:proofErr w:type="spellStart"/>
            <w:r w:rsidRPr="00C528F7">
              <w:rPr>
                <w:rFonts w:ascii="Times New Roman" w:eastAsia="Times New Roman" w:hAnsi="Times New Roman" w:cs="Times New Roman"/>
                <w:b/>
                <w:kern w:val="0"/>
                <w:szCs w:val="24"/>
                <w:u w:color="0000FF"/>
                <w14:ligatures w14:val="none"/>
              </w:rPr>
              <w:t>Doxybactin</w:t>
            </w:r>
            <w:proofErr w:type="spellEnd"/>
            <w:r w:rsidRPr="00C528F7">
              <w:rPr>
                <w:rFonts w:ascii="Times New Roman" w:eastAsia="Times New Roman" w:hAnsi="Times New Roman" w:cs="Times New Roman"/>
                <w:b/>
                <w:kern w:val="0"/>
                <w:szCs w:val="24"/>
                <w:u w:color="0000FF"/>
                <w14:ligatures w14:val="none"/>
              </w:rPr>
              <w:t xml:space="preserve"> </w:t>
            </w:r>
            <w:proofErr w:type="spellStart"/>
            <w:r w:rsidRPr="00C528F7">
              <w:rPr>
                <w:rFonts w:ascii="Times New Roman" w:eastAsia="Times New Roman" w:hAnsi="Times New Roman" w:cs="Times New Roman"/>
                <w:b/>
                <w:kern w:val="0"/>
                <w:szCs w:val="24"/>
                <w:u w:color="0000FF"/>
                <w14:ligatures w14:val="none"/>
              </w:rPr>
              <w:t>vet</w:t>
            </w:r>
            <w:proofErr w:type="spellEnd"/>
            <w:r w:rsidRPr="00C528F7">
              <w:rPr>
                <w:rFonts w:ascii="Times New Roman" w:eastAsia="Times New Roman" w:hAnsi="Times New Roman" w:cs="Times New Roman"/>
                <w:b/>
                <w:kern w:val="0"/>
                <w:szCs w:val="24"/>
                <w:u w:color="0000FF"/>
                <w14:ligatures w14:val="none"/>
              </w:rPr>
              <w:br/>
              <w:t>400 mg</w:t>
            </w:r>
          </w:p>
        </w:tc>
      </w:tr>
      <w:tr w:rsidR="00C528F7" w:rsidRPr="00C528F7" w14:paraId="7EF96F90" w14:textId="77777777" w:rsidTr="00AB5B82">
        <w:trPr>
          <w:trHeight w:val="300"/>
        </w:trPr>
        <w:tc>
          <w:tcPr>
            <w:tcW w:w="183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1ED2601C"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0,75 kg – 1,25 kg</w:t>
            </w:r>
          </w:p>
        </w:tc>
        <w:tc>
          <w:tcPr>
            <w:tcW w:w="1096"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07BDCD85"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12,5</w:t>
            </w: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vAlign w:val="bottom"/>
            <w:hideMark/>
          </w:tcPr>
          <w:p w14:paraId="17821566"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noProof/>
                <w:kern w:val="0"/>
                <w:szCs w:val="24"/>
                <w:u w:color="0000FF"/>
                <w:lang w:eastAsia="lv-LV"/>
                <w14:ligatures w14:val="none"/>
              </w:rPr>
              <w:drawing>
                <wp:inline distT="0" distB="0" distL="0" distR="0" wp14:anchorId="78D6D60E" wp14:editId="64DED929">
                  <wp:extent cx="247650" cy="247650"/>
                  <wp:effectExtent l="0" t="0" r="0" b="0"/>
                  <wp:docPr id="1738537294" name="Afbeelding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747BB8BA"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p>
        </w:tc>
        <w:tc>
          <w:tcPr>
            <w:tcW w:w="182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496AAD22"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1C80CB0B"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13FA28BC"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r>
      <w:tr w:rsidR="00C528F7" w:rsidRPr="00C528F7" w14:paraId="2230F362" w14:textId="77777777" w:rsidTr="00AB5B82">
        <w:trPr>
          <w:trHeight w:val="300"/>
        </w:trPr>
        <w:tc>
          <w:tcPr>
            <w:tcW w:w="183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4239DB27"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&gt;1,25 kg – 2,5 kg</w:t>
            </w:r>
          </w:p>
        </w:tc>
        <w:tc>
          <w:tcPr>
            <w:tcW w:w="1096"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40993A1D"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25</w:t>
            </w: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5157474C"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noProof/>
                <w:kern w:val="0"/>
                <w:szCs w:val="24"/>
                <w:u w:color="0000FF"/>
                <w:lang w:eastAsia="lv-LV"/>
                <w14:ligatures w14:val="none"/>
              </w:rPr>
              <w:drawing>
                <wp:inline distT="0" distB="0" distL="0" distR="0" wp14:anchorId="543DE052" wp14:editId="64D38F3D">
                  <wp:extent cx="247650" cy="247650"/>
                  <wp:effectExtent l="0" t="0" r="0" b="0"/>
                  <wp:docPr id="966459701" name="Afbeelding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1C570381"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p>
        </w:tc>
        <w:tc>
          <w:tcPr>
            <w:tcW w:w="182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512E3DFC"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760CC961"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63969076"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r>
      <w:tr w:rsidR="00C528F7" w:rsidRPr="00C528F7" w14:paraId="48B85648" w14:textId="77777777" w:rsidTr="00AB5B82">
        <w:trPr>
          <w:trHeight w:val="300"/>
        </w:trPr>
        <w:tc>
          <w:tcPr>
            <w:tcW w:w="183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4AF5BB63"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&gt;2,5 kg – 3,75 kg</w:t>
            </w:r>
          </w:p>
        </w:tc>
        <w:tc>
          <w:tcPr>
            <w:tcW w:w="1096"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50229510"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37,5</w:t>
            </w: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59BD6752"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noProof/>
                <w:kern w:val="0"/>
                <w:szCs w:val="24"/>
                <w:u w:color="0000FF"/>
                <w:lang w:eastAsia="lv-LV"/>
                <w14:ligatures w14:val="none"/>
              </w:rPr>
              <w:drawing>
                <wp:inline distT="0" distB="0" distL="0" distR="0" wp14:anchorId="232B151E" wp14:editId="46D5E056">
                  <wp:extent cx="247650" cy="247650"/>
                  <wp:effectExtent l="0" t="0" r="0" b="0"/>
                  <wp:docPr id="1355120441" name="Afbeelding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52318CD4"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p>
        </w:tc>
        <w:tc>
          <w:tcPr>
            <w:tcW w:w="182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51F48B43"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2D8F78E9"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741E47E0"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r>
      <w:tr w:rsidR="00C528F7" w:rsidRPr="00C528F7" w14:paraId="2022237C" w14:textId="77777777" w:rsidTr="00AB5B82">
        <w:trPr>
          <w:trHeight w:val="300"/>
        </w:trPr>
        <w:tc>
          <w:tcPr>
            <w:tcW w:w="183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62D2F660"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&gt;3,75 kg – 5 kg</w:t>
            </w:r>
          </w:p>
        </w:tc>
        <w:tc>
          <w:tcPr>
            <w:tcW w:w="1096"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5242A222"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50</w:t>
            </w: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6152C359"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noProof/>
                <w:kern w:val="0"/>
                <w:szCs w:val="24"/>
                <w:u w:color="0000FF"/>
                <w:lang w:eastAsia="lv-LV"/>
                <w14:ligatures w14:val="none"/>
              </w:rPr>
              <w:drawing>
                <wp:inline distT="0" distB="0" distL="0" distR="0" wp14:anchorId="160C252D" wp14:editId="6AFAF255">
                  <wp:extent cx="247650" cy="247650"/>
                  <wp:effectExtent l="0" t="0" r="0" b="0"/>
                  <wp:docPr id="1487073307" name="Afbeelding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3F1D14BC"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p>
        </w:tc>
        <w:tc>
          <w:tcPr>
            <w:tcW w:w="182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59B13D3F"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7F8788A1"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0D91742A"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r>
      <w:tr w:rsidR="00C528F7" w:rsidRPr="00C528F7" w14:paraId="3BCE36A3" w14:textId="77777777" w:rsidTr="00AB5B82">
        <w:trPr>
          <w:trHeight w:val="300"/>
        </w:trPr>
        <w:tc>
          <w:tcPr>
            <w:tcW w:w="183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58B816AD"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&gt;5 kg – 6,25 kg</w:t>
            </w:r>
          </w:p>
        </w:tc>
        <w:tc>
          <w:tcPr>
            <w:tcW w:w="1096"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294AC164"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62,5</w:t>
            </w: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33E9EB4D"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noProof/>
                <w:kern w:val="0"/>
                <w:szCs w:val="24"/>
                <w:u w:color="0000FF"/>
                <w:lang w:eastAsia="lv-LV"/>
                <w14:ligatures w14:val="none"/>
              </w:rPr>
              <w:drawing>
                <wp:inline distT="0" distB="0" distL="0" distR="0" wp14:anchorId="382F8F8E" wp14:editId="13A30AFD">
                  <wp:extent cx="247650" cy="247650"/>
                  <wp:effectExtent l="0" t="0" r="0" b="0"/>
                  <wp:docPr id="223823962" name="Afbeelding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528F7">
              <w:rPr>
                <w:rFonts w:ascii="Times New Roman" w:eastAsia="Times New Roman" w:hAnsi="Times New Roman" w:cs="Times New Roman"/>
                <w:i/>
                <w:noProof/>
                <w:kern w:val="0"/>
                <w:szCs w:val="24"/>
                <w:u w:color="0000FF"/>
                <w:lang w:eastAsia="lv-LV"/>
                <w14:ligatures w14:val="none"/>
              </w:rPr>
              <w:drawing>
                <wp:inline distT="0" distB="0" distL="0" distR="0" wp14:anchorId="70E93B90" wp14:editId="3E9EF13C">
                  <wp:extent cx="247650" cy="247650"/>
                  <wp:effectExtent l="0" t="0" r="0" b="0"/>
                  <wp:docPr id="1745437491" name="Afbeelding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2FF4B7E0"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p>
        </w:tc>
        <w:tc>
          <w:tcPr>
            <w:tcW w:w="182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5A3ECA1D"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35DCAE27"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6E11CC0E"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r>
      <w:tr w:rsidR="00C528F7" w:rsidRPr="00C528F7" w14:paraId="0CA3649F" w14:textId="77777777" w:rsidTr="00AB5B82">
        <w:trPr>
          <w:trHeight w:val="300"/>
        </w:trPr>
        <w:tc>
          <w:tcPr>
            <w:tcW w:w="183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7112E74D"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&gt;6,25 kg – 7,5 kg</w:t>
            </w:r>
          </w:p>
        </w:tc>
        <w:tc>
          <w:tcPr>
            <w:tcW w:w="1096"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7D4057E0"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75</w:t>
            </w: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28782396"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noProof/>
                <w:kern w:val="0"/>
                <w:szCs w:val="24"/>
                <w:u w:color="0000FF"/>
                <w:lang w:eastAsia="lv-LV"/>
                <w14:ligatures w14:val="none"/>
              </w:rPr>
              <w:drawing>
                <wp:inline distT="0" distB="0" distL="0" distR="0" wp14:anchorId="72995041" wp14:editId="5AA3D6B0">
                  <wp:extent cx="247650" cy="247650"/>
                  <wp:effectExtent l="0" t="0" r="0" b="0"/>
                  <wp:docPr id="1229264482" name="Afbeelding 161" descr="A white circle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64482" name="Afbeelding 161" descr="A white circle with black lin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528F7">
              <w:rPr>
                <w:rFonts w:ascii="Times New Roman" w:eastAsia="Times New Roman" w:hAnsi="Times New Roman" w:cs="Times New Roman"/>
                <w:i/>
                <w:noProof/>
                <w:kern w:val="0"/>
                <w:szCs w:val="24"/>
                <w:u w:color="0000FF"/>
                <w:lang w:eastAsia="lv-LV"/>
                <w14:ligatures w14:val="none"/>
              </w:rPr>
              <w:drawing>
                <wp:inline distT="0" distB="0" distL="0" distR="0" wp14:anchorId="295D65BF" wp14:editId="5A6FF694">
                  <wp:extent cx="247650" cy="247650"/>
                  <wp:effectExtent l="0" t="0" r="0" b="0"/>
                  <wp:docPr id="106873982" name="Afbeelding 160" descr="A white circle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73982" name="Afbeelding 160" descr="A white circle with a black backgroun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23FA0B09"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p>
        </w:tc>
        <w:tc>
          <w:tcPr>
            <w:tcW w:w="182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4A860E11"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13D68C0D"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28C79B73"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r>
      <w:tr w:rsidR="00C528F7" w:rsidRPr="00C528F7" w14:paraId="230C5E71" w14:textId="77777777" w:rsidTr="00AB5B82">
        <w:trPr>
          <w:trHeight w:val="300"/>
        </w:trPr>
        <w:tc>
          <w:tcPr>
            <w:tcW w:w="183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7357D311"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&gt;7,5 kg – 10 kg</w:t>
            </w:r>
          </w:p>
        </w:tc>
        <w:tc>
          <w:tcPr>
            <w:tcW w:w="1096"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0B4932EF"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100</w:t>
            </w: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1233A2C4"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noProof/>
                <w:kern w:val="0"/>
                <w:szCs w:val="24"/>
                <w:u w:color="0000FF"/>
                <w:lang w:eastAsia="lv-LV"/>
                <w14:ligatures w14:val="none"/>
              </w:rPr>
              <w:drawing>
                <wp:inline distT="0" distB="0" distL="0" distR="0" wp14:anchorId="6697EC0E" wp14:editId="14536109">
                  <wp:extent cx="247650" cy="247650"/>
                  <wp:effectExtent l="0" t="0" r="0" b="0"/>
                  <wp:docPr id="715208770" name="Afbeelding 159" descr="A white circle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208770" name="Afbeelding 159" descr="A white circle with black lin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528F7">
              <w:rPr>
                <w:rFonts w:ascii="Times New Roman" w:eastAsia="Times New Roman" w:hAnsi="Times New Roman" w:cs="Times New Roman"/>
                <w:i/>
                <w:noProof/>
                <w:kern w:val="0"/>
                <w:szCs w:val="24"/>
                <w:u w:color="0000FF"/>
                <w:lang w:eastAsia="lv-LV"/>
                <w14:ligatures w14:val="none"/>
              </w:rPr>
              <w:drawing>
                <wp:inline distT="0" distB="0" distL="0" distR="0" wp14:anchorId="75C8E0D5" wp14:editId="5DBE64DE">
                  <wp:extent cx="247650" cy="247650"/>
                  <wp:effectExtent l="0" t="0" r="0" b="0"/>
                  <wp:docPr id="2025631594" name="Afbeelding 158" descr="A white circle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631594" name="Afbeelding 158" descr="A white circle with black lin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61F7E58F"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p>
        </w:tc>
        <w:tc>
          <w:tcPr>
            <w:tcW w:w="182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7E2E8D2A"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5AEA8BE0"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730507E2"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r>
      <w:tr w:rsidR="00C528F7" w:rsidRPr="00C528F7" w14:paraId="4951FFA4" w14:textId="77777777" w:rsidTr="00AB5B82">
        <w:trPr>
          <w:trHeight w:val="300"/>
        </w:trPr>
        <w:tc>
          <w:tcPr>
            <w:tcW w:w="183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2C8FD9E9"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&gt;10 kg – 12,5 kg</w:t>
            </w:r>
          </w:p>
        </w:tc>
        <w:tc>
          <w:tcPr>
            <w:tcW w:w="1096"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25A796B7"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125</w:t>
            </w: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294DA081"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noProof/>
                <w:kern w:val="0"/>
                <w:szCs w:val="24"/>
                <w:u w:color="0000FF"/>
                <w:lang w:eastAsia="lv-LV"/>
                <w14:ligatures w14:val="none"/>
              </w:rPr>
              <w:drawing>
                <wp:inline distT="0" distB="0" distL="0" distR="0" wp14:anchorId="0991915E" wp14:editId="6C30873D">
                  <wp:extent cx="247650" cy="247650"/>
                  <wp:effectExtent l="0" t="0" r="0" b="0"/>
                  <wp:docPr id="823318108" name="Afbeelding 157" descr="A white circle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318108" name="Afbeelding 157" descr="A white circle with black lin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528F7">
              <w:rPr>
                <w:rFonts w:ascii="Times New Roman" w:eastAsia="Times New Roman" w:hAnsi="Times New Roman" w:cs="Times New Roman"/>
                <w:i/>
                <w:noProof/>
                <w:kern w:val="0"/>
                <w:szCs w:val="24"/>
                <w:u w:color="0000FF"/>
                <w:lang w:eastAsia="lv-LV"/>
                <w14:ligatures w14:val="none"/>
              </w:rPr>
              <w:drawing>
                <wp:inline distT="0" distB="0" distL="0" distR="0" wp14:anchorId="18C2C1A7" wp14:editId="1CC13343">
                  <wp:extent cx="247650" cy="247650"/>
                  <wp:effectExtent l="0" t="0" r="0" b="0"/>
                  <wp:docPr id="577721119" name="Afbeelding 156" descr="A white circle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721119" name="Afbeelding 156" descr="A white circle with black lin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528F7">
              <w:rPr>
                <w:rFonts w:ascii="Times New Roman" w:eastAsia="Times New Roman" w:hAnsi="Times New Roman" w:cs="Times New Roman"/>
                <w:i/>
                <w:noProof/>
                <w:kern w:val="0"/>
                <w:szCs w:val="24"/>
                <w:u w:color="0000FF"/>
                <w:lang w:eastAsia="lv-LV"/>
                <w14:ligatures w14:val="none"/>
              </w:rPr>
              <w:drawing>
                <wp:inline distT="0" distB="0" distL="0" distR="0" wp14:anchorId="4B0E4980" wp14:editId="3AD84DCF">
                  <wp:extent cx="247650" cy="247650"/>
                  <wp:effectExtent l="0" t="0" r="0" b="0"/>
                  <wp:docPr id="1851998258" name="Afbeelding 155" descr="A white circle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998258" name="Afbeelding 155" descr="A white circle with a black backgroun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22134D48"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p>
        </w:tc>
        <w:tc>
          <w:tcPr>
            <w:tcW w:w="182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59888385"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652A6047"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25BC7144"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r>
      <w:tr w:rsidR="00C528F7" w:rsidRPr="00C528F7" w14:paraId="79416880" w14:textId="77777777" w:rsidTr="00AB5B82">
        <w:trPr>
          <w:trHeight w:val="300"/>
        </w:trPr>
        <w:tc>
          <w:tcPr>
            <w:tcW w:w="183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69C90A6C"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&gt;12,5 kg – 15 kg</w:t>
            </w:r>
          </w:p>
        </w:tc>
        <w:tc>
          <w:tcPr>
            <w:tcW w:w="1096"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60A1B4E3"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150</w:t>
            </w: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36A558A2"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noProof/>
                <w:kern w:val="0"/>
                <w:szCs w:val="24"/>
                <w:u w:color="0000FF"/>
                <w:lang w:eastAsia="lv-LV"/>
                <w14:ligatures w14:val="none"/>
              </w:rPr>
              <w:drawing>
                <wp:inline distT="0" distB="0" distL="0" distR="0" wp14:anchorId="272BD53D" wp14:editId="57A05FE6">
                  <wp:extent cx="247650" cy="247650"/>
                  <wp:effectExtent l="0" t="0" r="0" b="0"/>
                  <wp:docPr id="475511674" name="Afbeelding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528F7">
              <w:rPr>
                <w:rFonts w:ascii="Times New Roman" w:eastAsia="Times New Roman" w:hAnsi="Times New Roman" w:cs="Times New Roman"/>
                <w:i/>
                <w:noProof/>
                <w:kern w:val="0"/>
                <w:szCs w:val="24"/>
                <w:u w:color="0000FF"/>
                <w:lang w:eastAsia="lv-LV"/>
                <w14:ligatures w14:val="none"/>
              </w:rPr>
              <w:drawing>
                <wp:inline distT="0" distB="0" distL="0" distR="0" wp14:anchorId="3E8BD31F" wp14:editId="152F1A91">
                  <wp:extent cx="247650" cy="247650"/>
                  <wp:effectExtent l="0" t="0" r="0" b="0"/>
                  <wp:docPr id="857287439" name="Afbeelding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528F7">
              <w:rPr>
                <w:rFonts w:ascii="Times New Roman" w:eastAsia="Times New Roman" w:hAnsi="Times New Roman" w:cs="Times New Roman"/>
                <w:i/>
                <w:noProof/>
                <w:kern w:val="0"/>
                <w:szCs w:val="24"/>
                <w:u w:color="0000FF"/>
                <w:lang w:eastAsia="lv-LV"/>
                <w14:ligatures w14:val="none"/>
              </w:rPr>
              <w:drawing>
                <wp:inline distT="0" distB="0" distL="0" distR="0" wp14:anchorId="4B1AD908" wp14:editId="6004F620">
                  <wp:extent cx="247650" cy="247650"/>
                  <wp:effectExtent l="0" t="0" r="0" b="0"/>
                  <wp:docPr id="1592232586" name="Afbeelding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00461579"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p>
        </w:tc>
        <w:tc>
          <w:tcPr>
            <w:tcW w:w="182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1BB27589"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2853D38D"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32E794BA"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r>
      <w:tr w:rsidR="00C528F7" w:rsidRPr="00C528F7" w14:paraId="30628A2C" w14:textId="77777777" w:rsidTr="00AB5B82">
        <w:trPr>
          <w:trHeight w:val="300"/>
        </w:trPr>
        <w:tc>
          <w:tcPr>
            <w:tcW w:w="183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5D52FAE6"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&gt;15 kg – 20 kg</w:t>
            </w:r>
          </w:p>
        </w:tc>
        <w:tc>
          <w:tcPr>
            <w:tcW w:w="1096"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537021E5"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200</w:t>
            </w: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0FD12DF4"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66DCA25C"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p>
        </w:tc>
        <w:tc>
          <w:tcPr>
            <w:tcW w:w="182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394D9085"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noProof/>
                <w:kern w:val="0"/>
                <w:szCs w:val="24"/>
                <w:u w:color="0000FF"/>
                <w:lang w:eastAsia="lv-LV"/>
                <w14:ligatures w14:val="none"/>
              </w:rPr>
              <w:drawing>
                <wp:inline distT="0" distB="0" distL="0" distR="0" wp14:anchorId="39630AE2" wp14:editId="27A5511A">
                  <wp:extent cx="247650" cy="247650"/>
                  <wp:effectExtent l="0" t="0" r="0" b="0"/>
                  <wp:docPr id="1741218102" name="Afbeelding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6FAE03C6"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01D3AB62"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r>
      <w:tr w:rsidR="00C528F7" w:rsidRPr="00C528F7" w14:paraId="6E101E58" w14:textId="77777777" w:rsidTr="00AB5B82">
        <w:trPr>
          <w:trHeight w:val="300"/>
        </w:trPr>
        <w:tc>
          <w:tcPr>
            <w:tcW w:w="183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4F5B7CF9"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&gt;20 kg – 25 kg</w:t>
            </w:r>
          </w:p>
        </w:tc>
        <w:tc>
          <w:tcPr>
            <w:tcW w:w="1096"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03D635C7"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250</w:t>
            </w: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4BD9B430"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noProof/>
                <w:kern w:val="0"/>
                <w:szCs w:val="24"/>
                <w:u w:color="0000FF"/>
                <w:lang w:eastAsia="lv-LV"/>
                <w14:ligatures w14:val="none"/>
              </w:rPr>
              <w:drawing>
                <wp:inline distT="0" distB="0" distL="0" distR="0" wp14:anchorId="0C25137D" wp14:editId="05694901">
                  <wp:extent cx="247650" cy="247650"/>
                  <wp:effectExtent l="0" t="0" r="0" b="0"/>
                  <wp:docPr id="660034339" name="Afbeelding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79E2654F"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UN</w:t>
            </w:r>
          </w:p>
        </w:tc>
        <w:tc>
          <w:tcPr>
            <w:tcW w:w="182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7D5579A9"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noProof/>
                <w:kern w:val="0"/>
                <w:szCs w:val="24"/>
                <w:u w:color="0000FF"/>
                <w:lang w:eastAsia="lv-LV"/>
                <w14:ligatures w14:val="none"/>
              </w:rPr>
              <w:drawing>
                <wp:inline distT="0" distB="0" distL="0" distR="0" wp14:anchorId="33224D62" wp14:editId="45FF6DE9">
                  <wp:extent cx="247650" cy="247650"/>
                  <wp:effectExtent l="0" t="0" r="0" b="0"/>
                  <wp:docPr id="1156065825" name="Afbeelding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5329533C"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736B14F6"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r>
      <w:tr w:rsidR="00C528F7" w:rsidRPr="00C528F7" w14:paraId="366BE4E4" w14:textId="77777777" w:rsidTr="00AB5B82">
        <w:trPr>
          <w:trHeight w:val="300"/>
        </w:trPr>
        <w:tc>
          <w:tcPr>
            <w:tcW w:w="183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7B691545"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&gt;25 kg – 30 kg</w:t>
            </w:r>
          </w:p>
        </w:tc>
        <w:tc>
          <w:tcPr>
            <w:tcW w:w="1096"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0961E949"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300</w:t>
            </w: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0C3F5AAF"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758691C9"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p>
        </w:tc>
        <w:tc>
          <w:tcPr>
            <w:tcW w:w="182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4693BE49"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noProof/>
                <w:kern w:val="0"/>
                <w:szCs w:val="24"/>
                <w:u w:color="0000FF"/>
                <w:lang w:eastAsia="lv-LV"/>
                <w14:ligatures w14:val="none"/>
              </w:rPr>
              <w:drawing>
                <wp:inline distT="0" distB="0" distL="0" distR="0" wp14:anchorId="73285E28" wp14:editId="172DC815">
                  <wp:extent cx="247650" cy="247650"/>
                  <wp:effectExtent l="0" t="0" r="0" b="0"/>
                  <wp:docPr id="1640237692" name="Afbeelding 148" descr="A white circle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237692" name="Afbeelding 148" descr="A white circle with black lin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528F7">
              <w:rPr>
                <w:rFonts w:ascii="Times New Roman" w:eastAsia="Times New Roman" w:hAnsi="Times New Roman" w:cs="Times New Roman"/>
                <w:noProof/>
                <w:kern w:val="0"/>
                <w:szCs w:val="24"/>
                <w:u w:color="0000FF"/>
                <w:lang w:eastAsia="lv-LV"/>
                <w14:ligatures w14:val="none"/>
              </w:rPr>
              <w:drawing>
                <wp:inline distT="0" distB="0" distL="0" distR="0" wp14:anchorId="19883854" wp14:editId="526184DA">
                  <wp:extent cx="247650" cy="247650"/>
                  <wp:effectExtent l="0" t="0" r="0" b="0"/>
                  <wp:docPr id="806330543" name="Afbeelding 147" descr="A white circle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330543" name="Afbeelding 147" descr="A white circle with a black backgroun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2CF7D083"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3A06EAD6"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r>
      <w:tr w:rsidR="00C528F7" w:rsidRPr="00C528F7" w14:paraId="2EA29A5E" w14:textId="77777777" w:rsidTr="00AB5B82">
        <w:trPr>
          <w:trHeight w:val="300"/>
        </w:trPr>
        <w:tc>
          <w:tcPr>
            <w:tcW w:w="183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6438CDCD"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&gt;30 kg – 35 kg</w:t>
            </w:r>
          </w:p>
        </w:tc>
        <w:tc>
          <w:tcPr>
            <w:tcW w:w="1096"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723C1C8B"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350</w:t>
            </w: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071FEFFE"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6F46A189"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p>
        </w:tc>
        <w:tc>
          <w:tcPr>
            <w:tcW w:w="182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03B002CE"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noProof/>
                <w:kern w:val="0"/>
                <w:szCs w:val="24"/>
                <w:u w:color="0000FF"/>
                <w:lang w:eastAsia="lv-LV"/>
                <w14:ligatures w14:val="none"/>
              </w:rPr>
              <w:drawing>
                <wp:inline distT="0" distB="0" distL="0" distR="0" wp14:anchorId="19566104" wp14:editId="02327405">
                  <wp:extent cx="247650" cy="247650"/>
                  <wp:effectExtent l="0" t="0" r="0" b="0"/>
                  <wp:docPr id="1499029991" name="Afbeelding 146" descr="A white circle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029991" name="Afbeelding 146" descr="A white circle with black lin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528F7">
              <w:rPr>
                <w:rFonts w:ascii="Times New Roman" w:eastAsia="Times New Roman" w:hAnsi="Times New Roman" w:cs="Times New Roman"/>
                <w:noProof/>
                <w:kern w:val="0"/>
                <w:szCs w:val="24"/>
                <w:u w:color="0000FF"/>
                <w:lang w:eastAsia="lv-LV"/>
                <w14:ligatures w14:val="none"/>
              </w:rPr>
              <w:drawing>
                <wp:inline distT="0" distB="0" distL="0" distR="0" wp14:anchorId="75CCD250" wp14:editId="4DAD4B29">
                  <wp:extent cx="247650" cy="247650"/>
                  <wp:effectExtent l="0" t="0" r="0" b="0"/>
                  <wp:docPr id="1917695669" name="Afbeelding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12683A08"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43870A4A"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r>
      <w:tr w:rsidR="00C528F7" w:rsidRPr="00C528F7" w14:paraId="19AE40C3" w14:textId="77777777" w:rsidTr="00AB5B82">
        <w:trPr>
          <w:trHeight w:val="300"/>
        </w:trPr>
        <w:tc>
          <w:tcPr>
            <w:tcW w:w="183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2F08C7B0"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&gt;35 kg – 40 kg</w:t>
            </w:r>
          </w:p>
        </w:tc>
        <w:tc>
          <w:tcPr>
            <w:tcW w:w="1096"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7EE185F9"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400</w:t>
            </w: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2CDD95E6"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4BCC5685"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p>
        </w:tc>
        <w:tc>
          <w:tcPr>
            <w:tcW w:w="182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79200E78"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w:t>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5DD80FD9"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44E4D438"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noProof/>
                <w:kern w:val="0"/>
                <w:szCs w:val="24"/>
                <w:u w:color="0000FF"/>
                <w:lang w:eastAsia="lv-LV"/>
                <w14:ligatures w14:val="none"/>
              </w:rPr>
              <w:drawing>
                <wp:inline distT="0" distB="0" distL="0" distR="0" wp14:anchorId="0C2946BA" wp14:editId="268B1774">
                  <wp:extent cx="247650" cy="247650"/>
                  <wp:effectExtent l="0" t="0" r="0" b="0"/>
                  <wp:docPr id="2144073734" name="Afbeelding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528F7" w:rsidRPr="00C528F7" w14:paraId="777E6BF9" w14:textId="77777777" w:rsidTr="00AB5B82">
        <w:trPr>
          <w:trHeight w:val="300"/>
        </w:trPr>
        <w:tc>
          <w:tcPr>
            <w:tcW w:w="183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4CF73934"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&gt;40 kg – 45 kg</w:t>
            </w:r>
          </w:p>
        </w:tc>
        <w:tc>
          <w:tcPr>
            <w:tcW w:w="1096"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435A5ADB"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450</w:t>
            </w: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7C5C4AAA"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noProof/>
                <w:kern w:val="0"/>
                <w:szCs w:val="24"/>
                <w:u w:color="0000FF"/>
                <w:lang w:eastAsia="lv-LV"/>
                <w14:ligatures w14:val="none"/>
              </w:rPr>
              <w:drawing>
                <wp:inline distT="0" distB="0" distL="0" distR="0" wp14:anchorId="410F745D" wp14:editId="08EFE89C">
                  <wp:extent cx="247650" cy="247650"/>
                  <wp:effectExtent l="0" t="0" r="0" b="0"/>
                  <wp:docPr id="1097033086" name="Afbeelding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3214" w:type="dxa"/>
            <w:gridSpan w:val="3"/>
            <w:tcBorders>
              <w:top w:val="single" w:sz="4" w:space="0" w:color="FFFFFF"/>
              <w:left w:val="single" w:sz="4" w:space="0" w:color="FFFFFF"/>
              <w:bottom w:val="single" w:sz="4" w:space="0" w:color="FFFFFF"/>
              <w:right w:val="single" w:sz="4" w:space="0" w:color="FFFFFF"/>
            </w:tcBorders>
            <w:shd w:val="clear" w:color="auto" w:fill="ECECEC"/>
          </w:tcPr>
          <w:p w14:paraId="7BA9440E"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UN</w:t>
            </w: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27A4C74C"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noProof/>
                <w:kern w:val="0"/>
                <w:szCs w:val="24"/>
                <w:u w:color="0000FF"/>
                <w:lang w:eastAsia="lv-LV"/>
                <w14:ligatures w14:val="none"/>
              </w:rPr>
              <w:drawing>
                <wp:inline distT="0" distB="0" distL="0" distR="0" wp14:anchorId="76BB4D75" wp14:editId="0A9788D4">
                  <wp:extent cx="247650" cy="247650"/>
                  <wp:effectExtent l="0" t="0" r="0" b="0"/>
                  <wp:docPr id="535606095" name="Afbeelding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528F7" w:rsidRPr="00C528F7" w14:paraId="118D00D4" w14:textId="77777777" w:rsidTr="00AB5B82">
        <w:trPr>
          <w:trHeight w:val="300"/>
        </w:trPr>
        <w:tc>
          <w:tcPr>
            <w:tcW w:w="1838" w:type="dxa"/>
            <w:tcBorders>
              <w:top w:val="single" w:sz="4" w:space="0" w:color="FFFFFF"/>
              <w:left w:val="single" w:sz="4" w:space="0" w:color="FFFFFF"/>
              <w:bottom w:val="single" w:sz="4" w:space="0" w:color="FFFFFF"/>
              <w:right w:val="single" w:sz="4" w:space="0" w:color="FFFFFF"/>
            </w:tcBorders>
            <w:shd w:val="clear" w:color="auto" w:fill="ECECEC"/>
            <w:noWrap/>
          </w:tcPr>
          <w:p w14:paraId="48012698"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&gt;45 kg – 50 kg</w:t>
            </w:r>
          </w:p>
        </w:tc>
        <w:tc>
          <w:tcPr>
            <w:tcW w:w="1096" w:type="dxa"/>
            <w:tcBorders>
              <w:top w:val="single" w:sz="4" w:space="0" w:color="FFFFFF"/>
              <w:left w:val="single" w:sz="4" w:space="0" w:color="FFFFFF"/>
              <w:bottom w:val="single" w:sz="4" w:space="0" w:color="FFFFFF"/>
              <w:right w:val="single" w:sz="4" w:space="0" w:color="FFFFFF"/>
            </w:tcBorders>
            <w:shd w:val="clear" w:color="auto" w:fill="ECECEC"/>
            <w:noWrap/>
          </w:tcPr>
          <w:p w14:paraId="6F3267DD"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500</w:t>
            </w: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tcPr>
          <w:p w14:paraId="7BC77088"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2D351D4D"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p>
        </w:tc>
        <w:tc>
          <w:tcPr>
            <w:tcW w:w="1828" w:type="dxa"/>
            <w:tcBorders>
              <w:top w:val="single" w:sz="4" w:space="0" w:color="FFFFFF"/>
              <w:left w:val="single" w:sz="4" w:space="0" w:color="FFFFFF"/>
              <w:bottom w:val="single" w:sz="4" w:space="0" w:color="FFFFFF"/>
              <w:right w:val="single" w:sz="4" w:space="0" w:color="FFFFFF"/>
            </w:tcBorders>
            <w:shd w:val="clear" w:color="auto" w:fill="ECECEC"/>
            <w:noWrap/>
          </w:tcPr>
          <w:p w14:paraId="69B1CB3E"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noProof/>
                <w:kern w:val="0"/>
                <w:szCs w:val="24"/>
                <w:u w:color="0000FF"/>
                <w:lang w:eastAsia="lv-LV"/>
                <w14:ligatures w14:val="none"/>
              </w:rPr>
              <w:drawing>
                <wp:inline distT="0" distB="0" distL="0" distR="0" wp14:anchorId="7268E249" wp14:editId="6499889B">
                  <wp:extent cx="247650" cy="247650"/>
                  <wp:effectExtent l="0" t="0" r="0" b="0"/>
                  <wp:docPr id="896253625" name="Afbeelding 141" descr="A white circle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253625" name="Afbeelding 141" descr="A white circle with a black backgroun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64CEF32C"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UN</w:t>
            </w: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tcPr>
          <w:p w14:paraId="7253BD2B"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noProof/>
                <w:kern w:val="0"/>
                <w:szCs w:val="24"/>
                <w:u w:color="0000FF"/>
                <w:lang w:eastAsia="lv-LV"/>
                <w14:ligatures w14:val="none"/>
              </w:rPr>
              <w:drawing>
                <wp:inline distT="0" distB="0" distL="0" distR="0" wp14:anchorId="6285C354" wp14:editId="40A352AB">
                  <wp:extent cx="247650" cy="247650"/>
                  <wp:effectExtent l="0" t="0" r="0" b="0"/>
                  <wp:docPr id="1802776913" name="Afbeelding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528F7" w:rsidRPr="00C528F7" w14:paraId="6AC756D9" w14:textId="77777777" w:rsidTr="00AB5B82">
        <w:trPr>
          <w:trHeight w:val="300"/>
        </w:trPr>
        <w:tc>
          <w:tcPr>
            <w:tcW w:w="1838" w:type="dxa"/>
            <w:tcBorders>
              <w:top w:val="single" w:sz="4" w:space="0" w:color="FFFFFF"/>
              <w:left w:val="single" w:sz="4" w:space="0" w:color="FFFFFF"/>
              <w:bottom w:val="single" w:sz="4" w:space="0" w:color="FFFFFF"/>
              <w:right w:val="single" w:sz="4" w:space="0" w:color="FFFFFF"/>
            </w:tcBorders>
            <w:shd w:val="clear" w:color="auto" w:fill="ECECEC"/>
            <w:noWrap/>
          </w:tcPr>
          <w:p w14:paraId="69656F33"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&gt;50 kg – 60 kg</w:t>
            </w:r>
          </w:p>
        </w:tc>
        <w:tc>
          <w:tcPr>
            <w:tcW w:w="1096" w:type="dxa"/>
            <w:tcBorders>
              <w:top w:val="single" w:sz="4" w:space="0" w:color="FFFFFF"/>
              <w:left w:val="single" w:sz="4" w:space="0" w:color="FFFFFF"/>
              <w:bottom w:val="single" w:sz="4" w:space="0" w:color="FFFFFF"/>
              <w:right w:val="single" w:sz="4" w:space="0" w:color="FFFFFF"/>
            </w:tcBorders>
            <w:shd w:val="clear" w:color="auto" w:fill="ECECEC"/>
            <w:noWrap/>
          </w:tcPr>
          <w:p w14:paraId="7367DB7B"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600</w:t>
            </w: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tcPr>
          <w:p w14:paraId="725BE35C"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4A2E2CFE"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p>
        </w:tc>
        <w:tc>
          <w:tcPr>
            <w:tcW w:w="1828" w:type="dxa"/>
            <w:tcBorders>
              <w:top w:val="single" w:sz="4" w:space="0" w:color="FFFFFF"/>
              <w:left w:val="single" w:sz="4" w:space="0" w:color="FFFFFF"/>
              <w:bottom w:val="single" w:sz="4" w:space="0" w:color="FFFFFF"/>
              <w:right w:val="single" w:sz="4" w:space="0" w:color="FFFFFF"/>
            </w:tcBorders>
            <w:shd w:val="clear" w:color="auto" w:fill="ECECEC"/>
            <w:noWrap/>
          </w:tcPr>
          <w:p w14:paraId="6880EDC1"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noProof/>
                <w:kern w:val="0"/>
                <w:szCs w:val="24"/>
                <w:u w:color="0000FF"/>
                <w:lang w:eastAsia="lv-LV"/>
                <w14:ligatures w14:val="none"/>
              </w:rPr>
              <w:drawing>
                <wp:inline distT="0" distB="0" distL="0" distR="0" wp14:anchorId="54A74C34" wp14:editId="312337D0">
                  <wp:extent cx="247650" cy="247650"/>
                  <wp:effectExtent l="0" t="0" r="0" b="0"/>
                  <wp:docPr id="1381143163" name="Afbeelding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352DEB04"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UN</w:t>
            </w: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tcPr>
          <w:p w14:paraId="3D9DD37E"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noProof/>
                <w:kern w:val="0"/>
                <w:szCs w:val="24"/>
                <w:u w:color="0000FF"/>
                <w:lang w:eastAsia="lv-LV"/>
                <w14:ligatures w14:val="none"/>
              </w:rPr>
              <w:drawing>
                <wp:inline distT="0" distB="0" distL="0" distR="0" wp14:anchorId="2F2106FF" wp14:editId="211635B6">
                  <wp:extent cx="247650" cy="247650"/>
                  <wp:effectExtent l="0" t="0" r="0" b="0"/>
                  <wp:docPr id="1386969358" name="Afbeelding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528F7" w:rsidRPr="00C528F7" w14:paraId="6EBB5609" w14:textId="77777777" w:rsidTr="00AB5B82">
        <w:trPr>
          <w:trHeight w:val="300"/>
        </w:trPr>
        <w:tc>
          <w:tcPr>
            <w:tcW w:w="1838" w:type="dxa"/>
            <w:tcBorders>
              <w:top w:val="single" w:sz="4" w:space="0" w:color="FFFFFF"/>
              <w:left w:val="single" w:sz="4" w:space="0" w:color="FFFFFF"/>
              <w:bottom w:val="single" w:sz="4" w:space="0" w:color="FFFFFF"/>
              <w:right w:val="single" w:sz="4" w:space="0" w:color="FFFFFF"/>
            </w:tcBorders>
            <w:shd w:val="clear" w:color="auto" w:fill="ECECEC"/>
            <w:noWrap/>
          </w:tcPr>
          <w:p w14:paraId="7C5BA702"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&gt;60 kg – 70 kg</w:t>
            </w:r>
          </w:p>
        </w:tc>
        <w:tc>
          <w:tcPr>
            <w:tcW w:w="1096" w:type="dxa"/>
            <w:tcBorders>
              <w:top w:val="single" w:sz="4" w:space="0" w:color="FFFFFF"/>
              <w:left w:val="single" w:sz="4" w:space="0" w:color="FFFFFF"/>
              <w:bottom w:val="single" w:sz="4" w:space="0" w:color="FFFFFF"/>
              <w:right w:val="single" w:sz="4" w:space="0" w:color="FFFFFF"/>
            </w:tcBorders>
            <w:shd w:val="clear" w:color="auto" w:fill="ECECEC"/>
            <w:noWrap/>
          </w:tcPr>
          <w:p w14:paraId="6322F262"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700</w:t>
            </w: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tcPr>
          <w:p w14:paraId="4EB980C7"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3D8E30B4"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p>
        </w:tc>
        <w:tc>
          <w:tcPr>
            <w:tcW w:w="1828" w:type="dxa"/>
            <w:tcBorders>
              <w:top w:val="single" w:sz="4" w:space="0" w:color="FFFFFF"/>
              <w:left w:val="single" w:sz="4" w:space="0" w:color="FFFFFF"/>
              <w:bottom w:val="single" w:sz="4" w:space="0" w:color="FFFFFF"/>
              <w:right w:val="single" w:sz="4" w:space="0" w:color="FFFFFF"/>
            </w:tcBorders>
            <w:shd w:val="clear" w:color="auto" w:fill="ECECEC"/>
            <w:noWrap/>
          </w:tcPr>
          <w:p w14:paraId="12EF3E23"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noProof/>
                <w:kern w:val="0"/>
                <w:szCs w:val="24"/>
                <w:u w:color="0000FF"/>
                <w:lang w:eastAsia="lv-LV"/>
                <w14:ligatures w14:val="none"/>
              </w:rPr>
              <w:drawing>
                <wp:inline distT="0" distB="0" distL="0" distR="0" wp14:anchorId="6C174F1F" wp14:editId="55434774">
                  <wp:extent cx="247650" cy="247650"/>
                  <wp:effectExtent l="0" t="0" r="0" b="0"/>
                  <wp:docPr id="41651054" name="Afbeelding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528F7">
              <w:rPr>
                <w:rFonts w:ascii="Times New Roman" w:eastAsia="Times New Roman" w:hAnsi="Times New Roman" w:cs="Times New Roman"/>
                <w:noProof/>
                <w:kern w:val="0"/>
                <w:szCs w:val="24"/>
                <w:u w:color="0000FF"/>
                <w:lang w:eastAsia="lv-LV"/>
                <w14:ligatures w14:val="none"/>
              </w:rPr>
              <w:drawing>
                <wp:inline distT="0" distB="0" distL="0" distR="0" wp14:anchorId="11191C43" wp14:editId="0B5DF821">
                  <wp:extent cx="247650" cy="247650"/>
                  <wp:effectExtent l="0" t="0" r="0" b="0"/>
                  <wp:docPr id="1044017618" name="Afbeelding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7F2F88E5"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UN</w:t>
            </w: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tcPr>
          <w:p w14:paraId="5DA3C4A2"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noProof/>
                <w:kern w:val="0"/>
                <w:szCs w:val="24"/>
                <w:u w:color="0000FF"/>
                <w:lang w:eastAsia="lv-LV"/>
                <w14:ligatures w14:val="none"/>
              </w:rPr>
              <w:drawing>
                <wp:inline distT="0" distB="0" distL="0" distR="0" wp14:anchorId="2F04CFE6" wp14:editId="66A87016">
                  <wp:extent cx="247650" cy="247650"/>
                  <wp:effectExtent l="0" t="0" r="0" b="0"/>
                  <wp:docPr id="1761109000" name="Afbeelding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528F7" w:rsidRPr="00C528F7" w14:paraId="45A336D7" w14:textId="77777777" w:rsidTr="00AB5B82">
        <w:trPr>
          <w:trHeight w:val="300"/>
        </w:trPr>
        <w:tc>
          <w:tcPr>
            <w:tcW w:w="183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23E099A6"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lastRenderedPageBreak/>
              <w:t>&gt;70 kg – 80 kg</w:t>
            </w:r>
          </w:p>
        </w:tc>
        <w:tc>
          <w:tcPr>
            <w:tcW w:w="1096"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7A732AE0"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kern w:val="0"/>
                <w:szCs w:val="24"/>
                <w:u w:color="0000FF"/>
                <w14:ligatures w14:val="none"/>
              </w:rPr>
              <w:t>800</w:t>
            </w: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2F40CEB5"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6446CEFE"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p>
        </w:tc>
        <w:tc>
          <w:tcPr>
            <w:tcW w:w="182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0B7FCCEE"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kern w:val="0"/>
                <w:szCs w:val="24"/>
                <w:u w:color="0000FF"/>
                <w14:ligatures w14:val="none"/>
              </w:rPr>
              <w:t>-</w:t>
            </w:r>
          </w:p>
        </w:tc>
        <w:tc>
          <w:tcPr>
            <w:tcW w:w="693" w:type="dxa"/>
            <w:tcBorders>
              <w:top w:val="single" w:sz="4" w:space="0" w:color="FFFFFF"/>
              <w:left w:val="single" w:sz="4" w:space="0" w:color="FFFFFF"/>
              <w:bottom w:val="single" w:sz="4" w:space="0" w:color="FFFFFF"/>
              <w:right w:val="single" w:sz="4" w:space="0" w:color="FFFFFF"/>
            </w:tcBorders>
            <w:shd w:val="clear" w:color="auto" w:fill="ECECEC"/>
          </w:tcPr>
          <w:p w14:paraId="40E57418"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p>
        </w:tc>
        <w:tc>
          <w:tcPr>
            <w:tcW w:w="1718" w:type="dxa"/>
            <w:tcBorders>
              <w:top w:val="single" w:sz="4" w:space="0" w:color="FFFFFF"/>
              <w:left w:val="single" w:sz="4" w:space="0" w:color="FFFFFF"/>
              <w:bottom w:val="single" w:sz="4" w:space="0" w:color="FFFFFF"/>
              <w:right w:val="single" w:sz="4" w:space="0" w:color="FFFFFF"/>
            </w:tcBorders>
            <w:shd w:val="clear" w:color="auto" w:fill="ECECEC"/>
            <w:noWrap/>
            <w:hideMark/>
          </w:tcPr>
          <w:p w14:paraId="3DA387F2"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i/>
                <w:kern w:val="0"/>
                <w:szCs w:val="24"/>
                <w:u w:color="0000FF"/>
                <w14:ligatures w14:val="none"/>
              </w:rPr>
            </w:pPr>
            <w:r w:rsidRPr="00C528F7">
              <w:rPr>
                <w:rFonts w:ascii="Times New Roman" w:eastAsia="Times New Roman" w:hAnsi="Times New Roman" w:cs="Times New Roman"/>
                <w:i/>
                <w:noProof/>
                <w:kern w:val="0"/>
                <w:szCs w:val="24"/>
                <w:u w:color="0000FF"/>
                <w:lang w:eastAsia="lv-LV"/>
                <w14:ligatures w14:val="none"/>
              </w:rPr>
              <w:drawing>
                <wp:inline distT="0" distB="0" distL="0" distR="0" wp14:anchorId="66E0EB69" wp14:editId="711A8344">
                  <wp:extent cx="247650" cy="247650"/>
                  <wp:effectExtent l="0" t="0" r="0" b="0"/>
                  <wp:docPr id="744516273" name="Afbeelding 134" descr="A white circle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516273" name="Afbeelding 134" descr="A white circle with black lin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528F7">
              <w:rPr>
                <w:rFonts w:ascii="Times New Roman" w:eastAsia="Times New Roman" w:hAnsi="Times New Roman" w:cs="Times New Roman"/>
                <w:i/>
                <w:noProof/>
                <w:kern w:val="0"/>
                <w:szCs w:val="24"/>
                <w:u w:color="0000FF"/>
                <w:lang w:eastAsia="lv-LV"/>
                <w14:ligatures w14:val="none"/>
              </w:rPr>
              <w:drawing>
                <wp:inline distT="0" distB="0" distL="0" distR="0" wp14:anchorId="5C5CD29F" wp14:editId="32CFE50D">
                  <wp:extent cx="247650" cy="247650"/>
                  <wp:effectExtent l="0" t="0" r="0" b="0"/>
                  <wp:docPr id="1571466653" name="Afbeelding 133" descr="A white circle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466653" name="Afbeelding 133" descr="A white circle with black lin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bl>
    <w:p w14:paraId="217BAD79"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b/>
          <w:i/>
          <w:kern w:val="0"/>
          <w:szCs w:val="24"/>
          <w:u w:color="0000FF"/>
          <w14:ligatures w14:val="none"/>
        </w:rPr>
      </w:pPr>
    </w:p>
    <w:p w14:paraId="20BACCDB" w14:textId="77777777" w:rsidR="00C528F7" w:rsidRPr="00C528F7" w:rsidRDefault="00C528F7" w:rsidP="00C528F7">
      <w:pPr>
        <w:tabs>
          <w:tab w:val="left" w:pos="567"/>
        </w:tabs>
        <w:autoSpaceDE w:val="0"/>
        <w:autoSpaceDN w:val="0"/>
        <w:adjustRightInd w:val="0"/>
        <w:spacing w:after="0" w:line="240" w:lineRule="auto"/>
        <w:jc w:val="both"/>
        <w:rPr>
          <w:rFonts w:ascii="Times New Roman" w:eastAsia="Times New Roman" w:hAnsi="Times New Roman" w:cs="Times New Roman"/>
          <w:kern w:val="0"/>
          <w:szCs w:val="24"/>
          <w:u w:color="0000FF"/>
          <w14:ligatures w14:val="none"/>
        </w:rPr>
      </w:pPr>
      <w:r w:rsidRPr="00C528F7">
        <w:rPr>
          <w:rFonts w:ascii="Times New Roman" w:eastAsia="Times New Roman" w:hAnsi="Times New Roman" w:cs="Times New Roman"/>
          <w:noProof/>
          <w:kern w:val="0"/>
          <w:szCs w:val="24"/>
          <w:u w:color="0000FF"/>
          <w:lang w:eastAsia="lv-LV"/>
          <w14:ligatures w14:val="none"/>
        </w:rPr>
        <w:drawing>
          <wp:inline distT="0" distB="0" distL="0" distR="0" wp14:anchorId="25FDDEDD" wp14:editId="175B9C54">
            <wp:extent cx="247650" cy="247650"/>
            <wp:effectExtent l="0" t="0" r="0" b="0"/>
            <wp:docPr id="420085701" name="Afbeelding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528F7">
        <w:rPr>
          <w:rFonts w:ascii="Times New Roman" w:eastAsia="Times New Roman" w:hAnsi="Times New Roman" w:cs="Times New Roman"/>
          <w:kern w:val="0"/>
          <w:szCs w:val="24"/>
          <w:u w:color="0000FF"/>
          <w14:ligatures w14:val="none"/>
        </w:rPr>
        <w:t>= ¼ tabletes</w:t>
      </w:r>
      <w:r w:rsidRPr="00C528F7">
        <w:rPr>
          <w:rFonts w:ascii="Times New Roman" w:eastAsia="Times New Roman" w:hAnsi="Times New Roman" w:cs="Times New Roman"/>
          <w:kern w:val="0"/>
          <w:szCs w:val="24"/>
          <w:u w:color="0000FF"/>
          <w14:ligatures w14:val="none"/>
        </w:rPr>
        <w:tab/>
      </w:r>
      <w:r w:rsidRPr="00C528F7">
        <w:rPr>
          <w:rFonts w:ascii="Times New Roman" w:eastAsia="Times New Roman" w:hAnsi="Times New Roman" w:cs="Times New Roman"/>
          <w:noProof/>
          <w:kern w:val="0"/>
          <w:szCs w:val="24"/>
          <w:u w:color="0000FF"/>
          <w:lang w:eastAsia="lv-LV"/>
          <w14:ligatures w14:val="none"/>
        </w:rPr>
        <w:drawing>
          <wp:inline distT="0" distB="0" distL="0" distR="0" wp14:anchorId="30890667" wp14:editId="13C766A0">
            <wp:extent cx="247650" cy="247650"/>
            <wp:effectExtent l="0" t="0" r="0" b="0"/>
            <wp:docPr id="234748628" name="Afbeelding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528F7">
        <w:rPr>
          <w:rFonts w:ascii="Times New Roman" w:eastAsia="Times New Roman" w:hAnsi="Times New Roman" w:cs="Times New Roman"/>
          <w:kern w:val="0"/>
          <w:szCs w:val="24"/>
          <w:u w:color="0000FF"/>
          <w14:ligatures w14:val="none"/>
        </w:rPr>
        <w:t>= ½ tabletes</w:t>
      </w:r>
      <w:r w:rsidRPr="00C528F7">
        <w:rPr>
          <w:rFonts w:ascii="Times New Roman" w:eastAsia="Times New Roman" w:hAnsi="Times New Roman" w:cs="Times New Roman"/>
          <w:kern w:val="0"/>
          <w:szCs w:val="24"/>
          <w:u w:color="0000FF"/>
          <w14:ligatures w14:val="none"/>
        </w:rPr>
        <w:tab/>
      </w:r>
      <w:r w:rsidRPr="00C528F7">
        <w:rPr>
          <w:rFonts w:ascii="Times New Roman" w:eastAsia="Times New Roman" w:hAnsi="Times New Roman" w:cs="Times New Roman"/>
          <w:noProof/>
          <w:kern w:val="0"/>
          <w:szCs w:val="24"/>
          <w:u w:color="0000FF"/>
          <w:lang w:eastAsia="lv-LV"/>
          <w14:ligatures w14:val="none"/>
        </w:rPr>
        <w:drawing>
          <wp:inline distT="0" distB="0" distL="0" distR="0" wp14:anchorId="63B8CD5B" wp14:editId="43AB15F8">
            <wp:extent cx="247650" cy="247650"/>
            <wp:effectExtent l="0" t="0" r="0" b="0"/>
            <wp:docPr id="364476596" name="Afbeelding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528F7">
        <w:rPr>
          <w:rFonts w:ascii="Times New Roman" w:eastAsia="Times New Roman" w:hAnsi="Times New Roman" w:cs="Times New Roman"/>
          <w:kern w:val="0"/>
          <w:szCs w:val="24"/>
          <w:u w:color="0000FF"/>
          <w14:ligatures w14:val="none"/>
        </w:rPr>
        <w:t>= ¾ tabletes</w:t>
      </w:r>
      <w:r w:rsidRPr="00C528F7">
        <w:rPr>
          <w:rFonts w:ascii="Times New Roman" w:eastAsia="Times New Roman" w:hAnsi="Times New Roman" w:cs="Times New Roman"/>
          <w:kern w:val="0"/>
          <w:szCs w:val="24"/>
          <w:u w:color="0000FF"/>
          <w14:ligatures w14:val="none"/>
        </w:rPr>
        <w:tab/>
      </w:r>
      <w:r w:rsidRPr="00C528F7">
        <w:rPr>
          <w:rFonts w:ascii="Times New Roman" w:eastAsia="Times New Roman" w:hAnsi="Times New Roman" w:cs="Times New Roman"/>
          <w:noProof/>
          <w:kern w:val="0"/>
          <w:szCs w:val="24"/>
          <w:u w:color="0000FF"/>
          <w:lang w:eastAsia="lv-LV"/>
          <w14:ligatures w14:val="none"/>
        </w:rPr>
        <w:drawing>
          <wp:inline distT="0" distB="0" distL="0" distR="0" wp14:anchorId="157692E1" wp14:editId="00ED75AB">
            <wp:extent cx="247650" cy="247650"/>
            <wp:effectExtent l="0" t="0" r="0" b="0"/>
            <wp:docPr id="151427933" name="Afbeelding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528F7">
        <w:rPr>
          <w:rFonts w:ascii="Times New Roman" w:eastAsia="Times New Roman" w:hAnsi="Times New Roman" w:cs="Times New Roman"/>
          <w:kern w:val="0"/>
          <w:szCs w:val="24"/>
          <w:u w:color="0000FF"/>
          <w14:ligatures w14:val="none"/>
        </w:rPr>
        <w:t>= 1 tablete</w:t>
      </w:r>
    </w:p>
    <w:p w14:paraId="3951B57E"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0EAC64A4"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069D8E18" w14:textId="77777777" w:rsidR="00C528F7" w:rsidRPr="00C528F7" w:rsidRDefault="00C528F7" w:rsidP="00C528F7">
      <w:pPr>
        <w:tabs>
          <w:tab w:val="left" w:pos="0"/>
        </w:tabs>
        <w:spacing w:after="0" w:line="240" w:lineRule="auto"/>
        <w:ind w:left="567" w:hanging="567"/>
        <w:jc w:val="both"/>
        <w:rPr>
          <w:rFonts w:ascii="Times New Roman" w:eastAsia="Times New Roman" w:hAnsi="Times New Roman" w:cs="Times New Roman"/>
          <w:b/>
          <w:kern w:val="0"/>
          <w14:ligatures w14:val="none"/>
        </w:rPr>
      </w:pPr>
      <w:r w:rsidRPr="00C528F7">
        <w:rPr>
          <w:rFonts w:ascii="Times New Roman" w:eastAsia="Times New Roman" w:hAnsi="Times New Roman" w:cs="Times New Roman"/>
          <w:b/>
          <w:kern w:val="0"/>
          <w:highlight w:val="lightGray"/>
          <w14:ligatures w14:val="none"/>
        </w:rPr>
        <w:t>9.</w:t>
      </w:r>
      <w:r w:rsidRPr="00C528F7">
        <w:rPr>
          <w:rFonts w:ascii="Times New Roman" w:eastAsia="Times New Roman" w:hAnsi="Times New Roman" w:cs="Times New Roman"/>
          <w:b/>
          <w:kern w:val="0"/>
          <w14:ligatures w14:val="none"/>
        </w:rPr>
        <w:tab/>
        <w:t>Ieteikumi pareizai lietošanai</w:t>
      </w:r>
    </w:p>
    <w:p w14:paraId="6560F021"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52E911C8" w14:textId="77777777" w:rsidR="00C528F7" w:rsidRPr="00C528F7" w:rsidRDefault="00C528F7" w:rsidP="00C528F7">
      <w:pPr>
        <w:spacing w:after="0" w:line="240" w:lineRule="auto"/>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14:ligatures w14:val="none"/>
        </w:rPr>
        <w:t>Tabletes lietot kopā ar barību (skatīt apakšpunktu „Īpaši brīdinājumi”). Tabletes iespējams sadalīt 2 vai 4 vienādās daļās, lai lietotu precīzu devu. Novietot tableti uz līdzenas virsmas ar dalījuma pusi uz augšu un izliekto (noapaļoto) pusi pret virsmu.</w:t>
      </w:r>
    </w:p>
    <w:p w14:paraId="525BFFCB" w14:textId="77777777" w:rsidR="00C528F7" w:rsidRPr="00C528F7" w:rsidRDefault="00C528F7" w:rsidP="00C528F7">
      <w:pPr>
        <w:spacing w:after="0" w:line="240" w:lineRule="auto"/>
        <w:ind w:left="567"/>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noProof/>
          <w:kern w:val="0"/>
          <w:szCs w:val="24"/>
          <w:lang w:eastAsia="lv-LV"/>
          <w14:ligatures w14:val="none"/>
        </w:rPr>
        <w:drawing>
          <wp:inline distT="0" distB="0" distL="0" distR="0" wp14:anchorId="30C7CFE1" wp14:editId="7C7EAB66">
            <wp:extent cx="2305050" cy="1943100"/>
            <wp:effectExtent l="0" t="0" r="0" b="0"/>
            <wp:docPr id="1272666207" name="Bild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05050" cy="1943100"/>
                    </a:xfrm>
                    <a:prstGeom prst="rect">
                      <a:avLst/>
                    </a:prstGeom>
                    <a:noFill/>
                    <a:ln>
                      <a:noFill/>
                    </a:ln>
                  </pic:spPr>
                </pic:pic>
              </a:graphicData>
            </a:graphic>
          </wp:inline>
        </w:drawing>
      </w:r>
    </w:p>
    <w:p w14:paraId="2E70FC4B" w14:textId="77777777" w:rsidR="00C528F7" w:rsidRPr="00C528F7" w:rsidRDefault="00C528F7" w:rsidP="00C528F7">
      <w:pPr>
        <w:spacing w:after="0" w:line="240" w:lineRule="auto"/>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14:ligatures w14:val="none"/>
        </w:rPr>
        <w:t>2 vienādās daļās: ar īkšķiem uzspiest uz abām tabletes pusēm.</w:t>
      </w:r>
    </w:p>
    <w:p w14:paraId="3F8B9227" w14:textId="77777777" w:rsidR="00C528F7" w:rsidRPr="00C528F7" w:rsidRDefault="00C528F7" w:rsidP="00C528F7">
      <w:pPr>
        <w:spacing w:after="0" w:line="240" w:lineRule="auto"/>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14:ligatures w14:val="none"/>
        </w:rPr>
        <w:t>4 vienādās daļās: ar īkšķi uzspiest tabletes vidū.</w:t>
      </w:r>
    </w:p>
    <w:p w14:paraId="6872B1E4" w14:textId="77777777" w:rsidR="00C528F7" w:rsidRPr="00C528F7" w:rsidRDefault="00C528F7" w:rsidP="00C528F7">
      <w:pPr>
        <w:spacing w:after="0" w:line="240" w:lineRule="auto"/>
        <w:jc w:val="both"/>
        <w:rPr>
          <w:rFonts w:ascii="Times New Roman" w:eastAsia="Times New Roman" w:hAnsi="Times New Roman" w:cs="Times New Roman"/>
          <w:iCs/>
          <w:kern w:val="0"/>
          <w14:ligatures w14:val="none"/>
        </w:rPr>
      </w:pPr>
    </w:p>
    <w:p w14:paraId="131F5BDC" w14:textId="77777777" w:rsidR="00C528F7" w:rsidRPr="00C528F7" w:rsidRDefault="00C528F7" w:rsidP="00C528F7">
      <w:pPr>
        <w:spacing w:after="0" w:line="240" w:lineRule="auto"/>
        <w:jc w:val="both"/>
        <w:rPr>
          <w:rFonts w:ascii="Times New Roman" w:eastAsia="Times New Roman" w:hAnsi="Times New Roman" w:cs="Times New Roman"/>
          <w:iCs/>
          <w:kern w:val="0"/>
          <w14:ligatures w14:val="none"/>
        </w:rPr>
      </w:pPr>
    </w:p>
    <w:p w14:paraId="3513CD35" w14:textId="77777777" w:rsidR="00C528F7" w:rsidRPr="00C528F7" w:rsidRDefault="00C528F7" w:rsidP="00C528F7">
      <w:pPr>
        <w:tabs>
          <w:tab w:val="left" w:pos="0"/>
        </w:tabs>
        <w:spacing w:after="0" w:line="240" w:lineRule="auto"/>
        <w:ind w:left="567" w:hanging="567"/>
        <w:jc w:val="both"/>
        <w:rPr>
          <w:rFonts w:ascii="Times New Roman" w:eastAsia="Times New Roman" w:hAnsi="Times New Roman" w:cs="Times New Roman"/>
          <w:b/>
          <w:kern w:val="0"/>
          <w14:ligatures w14:val="none"/>
        </w:rPr>
      </w:pPr>
      <w:r w:rsidRPr="00C528F7">
        <w:rPr>
          <w:rFonts w:ascii="Times New Roman" w:eastAsia="Times New Roman" w:hAnsi="Times New Roman" w:cs="Times New Roman"/>
          <w:b/>
          <w:kern w:val="0"/>
          <w:highlight w:val="lightGray"/>
          <w14:ligatures w14:val="none"/>
        </w:rPr>
        <w:t>10.</w:t>
      </w:r>
      <w:r w:rsidRPr="00C528F7">
        <w:rPr>
          <w:rFonts w:ascii="Times New Roman" w:eastAsia="Times New Roman" w:hAnsi="Times New Roman" w:cs="Times New Roman"/>
          <w:b/>
          <w:kern w:val="0"/>
          <w14:ligatures w14:val="none"/>
        </w:rPr>
        <w:tab/>
        <w:t>Ierobežojumu periods</w:t>
      </w:r>
    </w:p>
    <w:p w14:paraId="53B42C44" w14:textId="77777777" w:rsidR="00C528F7" w:rsidRPr="00C528F7" w:rsidRDefault="00C528F7" w:rsidP="00C528F7">
      <w:pPr>
        <w:spacing w:after="0" w:line="240" w:lineRule="auto"/>
        <w:jc w:val="both"/>
        <w:rPr>
          <w:rFonts w:ascii="Times New Roman" w:eastAsia="Times New Roman" w:hAnsi="Times New Roman" w:cs="Times New Roman"/>
          <w:iCs/>
          <w:kern w:val="0"/>
          <w14:ligatures w14:val="none"/>
        </w:rPr>
      </w:pPr>
    </w:p>
    <w:p w14:paraId="42130784" w14:textId="77777777" w:rsidR="00C528F7" w:rsidRPr="00C528F7" w:rsidRDefault="00C528F7" w:rsidP="00C528F7">
      <w:pPr>
        <w:tabs>
          <w:tab w:val="left" w:pos="567"/>
        </w:tabs>
        <w:spacing w:after="0" w:line="240" w:lineRule="atLeast"/>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14:ligatures w14:val="none"/>
        </w:rPr>
        <w:t>Nav piemērojams.</w:t>
      </w:r>
    </w:p>
    <w:p w14:paraId="6F14327C" w14:textId="77777777" w:rsidR="00C528F7" w:rsidRPr="00C528F7" w:rsidRDefault="00C528F7" w:rsidP="00C528F7">
      <w:pPr>
        <w:spacing w:after="0" w:line="240" w:lineRule="auto"/>
        <w:jc w:val="both"/>
        <w:rPr>
          <w:rFonts w:ascii="Times New Roman" w:eastAsia="Times New Roman" w:hAnsi="Times New Roman" w:cs="Times New Roman"/>
          <w:iCs/>
          <w:kern w:val="0"/>
          <w14:ligatures w14:val="none"/>
        </w:rPr>
      </w:pPr>
    </w:p>
    <w:p w14:paraId="74E1AF96" w14:textId="77777777" w:rsidR="00C528F7" w:rsidRPr="00C528F7" w:rsidRDefault="00C528F7" w:rsidP="00C528F7">
      <w:pPr>
        <w:spacing w:after="0" w:line="240" w:lineRule="auto"/>
        <w:jc w:val="both"/>
        <w:rPr>
          <w:rFonts w:ascii="Times New Roman" w:eastAsia="Times New Roman" w:hAnsi="Times New Roman" w:cs="Times New Roman"/>
          <w:iCs/>
          <w:kern w:val="0"/>
          <w14:ligatures w14:val="none"/>
        </w:rPr>
      </w:pPr>
    </w:p>
    <w:p w14:paraId="111A071B" w14:textId="77777777" w:rsidR="00C528F7" w:rsidRPr="00C528F7" w:rsidRDefault="00C528F7" w:rsidP="00C528F7">
      <w:pPr>
        <w:tabs>
          <w:tab w:val="left" w:pos="0"/>
        </w:tabs>
        <w:spacing w:after="0" w:line="240" w:lineRule="auto"/>
        <w:ind w:left="567" w:hanging="567"/>
        <w:jc w:val="both"/>
        <w:rPr>
          <w:rFonts w:ascii="Times New Roman" w:eastAsia="Times New Roman" w:hAnsi="Times New Roman" w:cs="Times New Roman"/>
          <w:b/>
          <w:kern w:val="0"/>
          <w14:ligatures w14:val="none"/>
        </w:rPr>
      </w:pPr>
      <w:r w:rsidRPr="00C528F7">
        <w:rPr>
          <w:rFonts w:ascii="Times New Roman" w:eastAsia="Times New Roman" w:hAnsi="Times New Roman" w:cs="Times New Roman"/>
          <w:b/>
          <w:kern w:val="0"/>
          <w:highlight w:val="lightGray"/>
          <w14:ligatures w14:val="none"/>
        </w:rPr>
        <w:t>11.</w:t>
      </w:r>
      <w:r w:rsidRPr="00C528F7">
        <w:rPr>
          <w:rFonts w:ascii="Times New Roman" w:eastAsia="Times New Roman" w:hAnsi="Times New Roman" w:cs="Times New Roman"/>
          <w:b/>
          <w:kern w:val="0"/>
          <w14:ligatures w14:val="none"/>
        </w:rPr>
        <w:tab/>
        <w:t>Īpaši uzglabāšanas nosacījumi</w:t>
      </w:r>
    </w:p>
    <w:p w14:paraId="2E8F42CB" w14:textId="77777777" w:rsidR="00C528F7" w:rsidRPr="00C528F7" w:rsidRDefault="00C528F7" w:rsidP="00C528F7">
      <w:pPr>
        <w:numPr>
          <w:ilvl w:val="12"/>
          <w:numId w:val="0"/>
        </w:numPr>
        <w:spacing w:after="0" w:line="240" w:lineRule="auto"/>
        <w:jc w:val="both"/>
        <w:rPr>
          <w:rFonts w:ascii="Times New Roman" w:eastAsia="Times New Roman" w:hAnsi="Times New Roman" w:cs="Times New Roman"/>
          <w:kern w:val="0"/>
          <w14:ligatures w14:val="none"/>
        </w:rPr>
      </w:pPr>
    </w:p>
    <w:p w14:paraId="49023120" w14:textId="77777777" w:rsidR="00C528F7" w:rsidRPr="00C528F7" w:rsidRDefault="00C528F7" w:rsidP="00C528F7">
      <w:pPr>
        <w:tabs>
          <w:tab w:val="left" w:pos="567"/>
        </w:tabs>
        <w:spacing w:after="0" w:line="240" w:lineRule="atLeast"/>
        <w:ind w:right="-2"/>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14:ligatures w14:val="none"/>
        </w:rPr>
        <w:t>Uzglabāt bērniem neredzamā un nepieejamā vietā.</w:t>
      </w:r>
    </w:p>
    <w:p w14:paraId="7423681F" w14:textId="77777777" w:rsidR="00C528F7" w:rsidRPr="00C528F7" w:rsidRDefault="00C528F7" w:rsidP="00C528F7">
      <w:pPr>
        <w:tabs>
          <w:tab w:val="left" w:pos="567"/>
        </w:tabs>
        <w:spacing w:after="0" w:line="260" w:lineRule="exact"/>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14:ligatures w14:val="none"/>
        </w:rPr>
        <w:t xml:space="preserve">Uzglabāt temperatūrā līdz 30°C. </w:t>
      </w:r>
    </w:p>
    <w:p w14:paraId="0D5E62C1" w14:textId="77777777" w:rsidR="00C528F7" w:rsidRPr="00C528F7" w:rsidRDefault="00C528F7" w:rsidP="00C528F7">
      <w:pPr>
        <w:tabs>
          <w:tab w:val="left" w:pos="567"/>
        </w:tabs>
        <w:spacing w:after="0" w:line="240" w:lineRule="atLeast"/>
        <w:ind w:right="-2"/>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14:ligatures w14:val="none"/>
        </w:rPr>
        <w:t xml:space="preserve">Nelietot šīs veterinārās zāles, ja beidzies derīguma termiņš, kas norādīts uz iepakojuma pēc </w:t>
      </w:r>
      <w:proofErr w:type="spellStart"/>
      <w:r w:rsidRPr="00C528F7">
        <w:rPr>
          <w:rFonts w:ascii="Times New Roman" w:eastAsia="Times New Roman" w:hAnsi="Times New Roman" w:cs="Times New Roman"/>
          <w:kern w:val="0"/>
          <w:szCs w:val="24"/>
          <w14:ligatures w14:val="none"/>
        </w:rPr>
        <w:t>Exp</w:t>
      </w:r>
      <w:proofErr w:type="spellEnd"/>
      <w:r w:rsidRPr="00C528F7">
        <w:rPr>
          <w:rFonts w:ascii="Times New Roman" w:eastAsia="Times New Roman" w:hAnsi="Times New Roman" w:cs="Times New Roman"/>
          <w:kern w:val="0"/>
          <w:szCs w:val="24"/>
          <w14:ligatures w14:val="none"/>
        </w:rPr>
        <w:t xml:space="preserve">. Derīguma termiņš attiecas uz </w:t>
      </w:r>
      <w:r w:rsidRPr="00C528F7">
        <w:rPr>
          <w:rFonts w:ascii="Times New Roman" w:eastAsia="Times New Roman" w:hAnsi="Times New Roman" w:cs="Times New Roman"/>
          <w:kern w:val="0"/>
          <w:szCs w:val="20"/>
          <w14:ligatures w14:val="none"/>
        </w:rPr>
        <w:t>norādītā</w:t>
      </w:r>
      <w:r w:rsidRPr="00C528F7">
        <w:rPr>
          <w:rFonts w:ascii="Times New Roman" w:eastAsia="Times New Roman" w:hAnsi="Times New Roman" w:cs="Times New Roman"/>
          <w:kern w:val="0"/>
          <w:szCs w:val="24"/>
          <w14:ligatures w14:val="none"/>
        </w:rPr>
        <w:t xml:space="preserve"> mēneša pēdējo dienu.</w:t>
      </w:r>
    </w:p>
    <w:p w14:paraId="78FF3265" w14:textId="77777777" w:rsidR="00C528F7" w:rsidRPr="00C528F7" w:rsidRDefault="00C528F7" w:rsidP="00C528F7">
      <w:pPr>
        <w:tabs>
          <w:tab w:val="left" w:pos="567"/>
        </w:tabs>
        <w:spacing w:after="0" w:line="240" w:lineRule="atLeast"/>
        <w:ind w:left="567" w:hanging="567"/>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14:ligatures w14:val="none"/>
        </w:rPr>
        <w:t>Sadalītu tablešu derīguma termiņš: 3 dienas.</w:t>
      </w:r>
    </w:p>
    <w:p w14:paraId="713D33F1" w14:textId="77777777" w:rsidR="00C528F7" w:rsidRPr="00C528F7" w:rsidRDefault="00C528F7" w:rsidP="00C528F7">
      <w:pPr>
        <w:numPr>
          <w:ilvl w:val="12"/>
          <w:numId w:val="0"/>
        </w:numPr>
        <w:spacing w:after="0" w:line="240" w:lineRule="auto"/>
        <w:jc w:val="both"/>
        <w:rPr>
          <w:rFonts w:ascii="Times New Roman" w:eastAsia="Times New Roman" w:hAnsi="Times New Roman" w:cs="Times New Roman"/>
          <w:kern w:val="0"/>
          <w14:ligatures w14:val="none"/>
        </w:rPr>
      </w:pPr>
    </w:p>
    <w:p w14:paraId="53FE8A14"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6703FFE6" w14:textId="77777777" w:rsidR="00C528F7" w:rsidRPr="00C528F7" w:rsidRDefault="00C528F7" w:rsidP="00C528F7">
      <w:pPr>
        <w:tabs>
          <w:tab w:val="left" w:pos="0"/>
        </w:tabs>
        <w:spacing w:after="0" w:line="240" w:lineRule="auto"/>
        <w:ind w:left="567" w:hanging="567"/>
        <w:jc w:val="both"/>
        <w:rPr>
          <w:rFonts w:ascii="Times New Roman" w:eastAsia="Times New Roman" w:hAnsi="Times New Roman" w:cs="Times New Roman"/>
          <w:b/>
          <w:kern w:val="0"/>
          <w14:ligatures w14:val="none"/>
        </w:rPr>
      </w:pPr>
      <w:r w:rsidRPr="00C528F7">
        <w:rPr>
          <w:rFonts w:ascii="Times New Roman" w:eastAsia="Times New Roman" w:hAnsi="Times New Roman" w:cs="Times New Roman"/>
          <w:b/>
          <w:kern w:val="0"/>
          <w:highlight w:val="lightGray"/>
          <w14:ligatures w14:val="none"/>
        </w:rPr>
        <w:t>12.</w:t>
      </w:r>
      <w:r w:rsidRPr="00C528F7">
        <w:rPr>
          <w:rFonts w:ascii="Times New Roman" w:eastAsia="Times New Roman" w:hAnsi="Times New Roman" w:cs="Times New Roman"/>
          <w:b/>
          <w:kern w:val="0"/>
          <w14:ligatures w14:val="none"/>
        </w:rPr>
        <w:tab/>
        <w:t>Īpaši norādījumi atkritumu iznīcināšanai</w:t>
      </w:r>
    </w:p>
    <w:p w14:paraId="1F7D0435"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1A171D14"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r w:rsidRPr="00C528F7">
        <w:rPr>
          <w:rFonts w:ascii="Times New Roman" w:eastAsia="Times New Roman" w:hAnsi="Times New Roman" w:cs="Times New Roman"/>
          <w:kern w:val="0"/>
          <w:szCs w:val="20"/>
          <w14:ligatures w14:val="none"/>
        </w:rPr>
        <w:t>Neizmest veterinārās zāles kanalizācijā vai kopā ar sadzīves atkritumiem.</w:t>
      </w:r>
    </w:p>
    <w:p w14:paraId="03C3481C"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75B2045B" w14:textId="77777777" w:rsidR="00C528F7" w:rsidRPr="00C528F7" w:rsidRDefault="00C528F7" w:rsidP="00C528F7">
      <w:pPr>
        <w:tabs>
          <w:tab w:val="left" w:pos="567"/>
        </w:tabs>
        <w:spacing w:after="0" w:line="260" w:lineRule="exact"/>
        <w:jc w:val="both"/>
        <w:rPr>
          <w:rFonts w:ascii="Times New Roman" w:eastAsia="Times New Roman" w:hAnsi="Times New Roman" w:cs="Times New Roman"/>
          <w:kern w:val="0"/>
          <w14:ligatures w14:val="none"/>
        </w:rPr>
      </w:pPr>
      <w:r w:rsidRPr="00C528F7">
        <w:rPr>
          <w:rFonts w:ascii="Times New Roman" w:eastAsia="Times New Roman" w:hAnsi="Times New Roman" w:cs="Times New Roman"/>
          <w:kern w:val="0"/>
          <w:szCs w:val="20"/>
          <w14:ligatures w14:val="none"/>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95DFB03"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357387EB"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r w:rsidRPr="00C528F7">
        <w:rPr>
          <w:rFonts w:ascii="Times New Roman" w:eastAsia="Times New Roman" w:hAnsi="Times New Roman" w:cs="Times New Roman"/>
          <w:kern w:val="0"/>
          <w:szCs w:val="20"/>
          <w14:ligatures w14:val="none"/>
        </w:rPr>
        <w:t>Jautājiet savam veterinārārstam vai farmaceitam, kā atbrīvoties no nevajadzīgām veterinārajām zālēm.</w:t>
      </w:r>
    </w:p>
    <w:p w14:paraId="2C321671" w14:textId="77777777" w:rsidR="00C528F7" w:rsidRPr="00C528F7" w:rsidRDefault="00C528F7" w:rsidP="00C528F7">
      <w:pPr>
        <w:spacing w:after="0" w:line="240" w:lineRule="auto"/>
        <w:jc w:val="both"/>
        <w:rPr>
          <w:rFonts w:ascii="Times New Roman" w:eastAsia="Times New Roman" w:hAnsi="Times New Roman" w:cs="Times New Roman"/>
          <w:bCs/>
          <w:kern w:val="0"/>
          <w:highlight w:val="lightGray"/>
          <w14:ligatures w14:val="none"/>
        </w:rPr>
      </w:pPr>
    </w:p>
    <w:p w14:paraId="1893BF40" w14:textId="77777777" w:rsidR="00C528F7" w:rsidRPr="00C528F7" w:rsidRDefault="00C528F7" w:rsidP="00C528F7">
      <w:pPr>
        <w:spacing w:after="0" w:line="240" w:lineRule="auto"/>
        <w:jc w:val="both"/>
        <w:rPr>
          <w:rFonts w:ascii="Times New Roman" w:eastAsia="Times New Roman" w:hAnsi="Times New Roman" w:cs="Times New Roman"/>
          <w:bCs/>
          <w:kern w:val="0"/>
          <w:highlight w:val="lightGray"/>
          <w14:ligatures w14:val="none"/>
        </w:rPr>
      </w:pPr>
    </w:p>
    <w:p w14:paraId="771CB7B0" w14:textId="77777777" w:rsidR="00C528F7" w:rsidRPr="00C528F7" w:rsidRDefault="00C528F7" w:rsidP="00C528F7">
      <w:pPr>
        <w:tabs>
          <w:tab w:val="left" w:pos="0"/>
        </w:tabs>
        <w:spacing w:after="0" w:line="240" w:lineRule="auto"/>
        <w:ind w:left="567" w:hanging="567"/>
        <w:jc w:val="both"/>
        <w:rPr>
          <w:rFonts w:ascii="Times New Roman" w:eastAsia="Times New Roman" w:hAnsi="Times New Roman" w:cs="Times New Roman"/>
          <w:b/>
          <w:kern w:val="0"/>
          <w14:ligatures w14:val="none"/>
        </w:rPr>
      </w:pPr>
      <w:r w:rsidRPr="00C528F7">
        <w:rPr>
          <w:rFonts w:ascii="Times New Roman" w:eastAsia="Times New Roman" w:hAnsi="Times New Roman" w:cs="Times New Roman"/>
          <w:b/>
          <w:kern w:val="0"/>
          <w:highlight w:val="lightGray"/>
          <w14:ligatures w14:val="none"/>
        </w:rPr>
        <w:t>13.</w:t>
      </w:r>
      <w:r w:rsidRPr="00C528F7">
        <w:rPr>
          <w:rFonts w:ascii="Times New Roman" w:eastAsia="Times New Roman" w:hAnsi="Times New Roman" w:cs="Times New Roman"/>
          <w:b/>
          <w:kern w:val="0"/>
          <w14:ligatures w14:val="none"/>
        </w:rPr>
        <w:tab/>
        <w:t>Veterināro zāļu klasifikācija</w:t>
      </w:r>
    </w:p>
    <w:p w14:paraId="23BFD90B"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11F64973" w14:textId="77777777" w:rsidR="00C528F7" w:rsidRPr="00C528F7" w:rsidRDefault="00C528F7" w:rsidP="00C528F7">
      <w:pPr>
        <w:numPr>
          <w:ilvl w:val="12"/>
          <w:numId w:val="0"/>
        </w:numPr>
        <w:tabs>
          <w:tab w:val="left" w:pos="567"/>
        </w:tabs>
        <w:spacing w:after="0" w:line="260" w:lineRule="exact"/>
        <w:jc w:val="both"/>
        <w:rPr>
          <w:rFonts w:ascii="Times New Roman" w:eastAsia="Times New Roman" w:hAnsi="Times New Roman" w:cs="Times New Roman"/>
          <w:kern w:val="0"/>
          <w14:ligatures w14:val="none"/>
        </w:rPr>
      </w:pPr>
      <w:r w:rsidRPr="00C528F7">
        <w:rPr>
          <w:rFonts w:ascii="Times New Roman" w:eastAsia="Times New Roman" w:hAnsi="Times New Roman" w:cs="Times New Roman"/>
          <w:kern w:val="0"/>
          <w:szCs w:val="20"/>
          <w14:ligatures w14:val="none"/>
        </w:rPr>
        <w:t>Recepšu veterinārās zāles.</w:t>
      </w:r>
    </w:p>
    <w:p w14:paraId="306C7B13"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4CBA4784"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215674F6" w14:textId="77777777" w:rsidR="00C528F7" w:rsidRPr="00C528F7" w:rsidRDefault="00C528F7" w:rsidP="00C528F7">
      <w:pPr>
        <w:tabs>
          <w:tab w:val="left" w:pos="0"/>
        </w:tabs>
        <w:spacing w:after="0" w:line="240" w:lineRule="auto"/>
        <w:ind w:left="567" w:hanging="567"/>
        <w:jc w:val="both"/>
        <w:rPr>
          <w:rFonts w:ascii="Times New Roman" w:eastAsia="Times New Roman" w:hAnsi="Times New Roman" w:cs="Times New Roman"/>
          <w:b/>
          <w:kern w:val="0"/>
          <w14:ligatures w14:val="none"/>
        </w:rPr>
      </w:pPr>
      <w:r w:rsidRPr="00C528F7">
        <w:rPr>
          <w:rFonts w:ascii="Times New Roman" w:eastAsia="Times New Roman" w:hAnsi="Times New Roman" w:cs="Times New Roman"/>
          <w:b/>
          <w:kern w:val="0"/>
          <w:highlight w:val="lightGray"/>
          <w14:ligatures w14:val="none"/>
        </w:rPr>
        <w:lastRenderedPageBreak/>
        <w:t>14.</w:t>
      </w:r>
      <w:r w:rsidRPr="00C528F7">
        <w:rPr>
          <w:rFonts w:ascii="Times New Roman" w:eastAsia="Times New Roman" w:hAnsi="Times New Roman" w:cs="Times New Roman"/>
          <w:b/>
          <w:kern w:val="0"/>
          <w14:ligatures w14:val="none"/>
        </w:rPr>
        <w:tab/>
        <w:t>Tirdzniecības atļaujas numuri un iepakojuma lielumi</w:t>
      </w:r>
    </w:p>
    <w:p w14:paraId="18AB19AB"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770480A5" w14:textId="77777777" w:rsidR="00C528F7" w:rsidRPr="00C528F7" w:rsidRDefault="00C528F7" w:rsidP="00C528F7">
      <w:pPr>
        <w:tabs>
          <w:tab w:val="left" w:pos="567"/>
        </w:tabs>
        <w:spacing w:after="0" w:line="240" w:lineRule="auto"/>
        <w:jc w:val="both"/>
        <w:rPr>
          <w:rFonts w:ascii="Times New Roman" w:eastAsia="Times New Roman" w:hAnsi="Times New Roman" w:cs="Times New Roman"/>
          <w:kern w:val="0"/>
          <w:szCs w:val="20"/>
          <w:u w:val="single"/>
          <w14:ligatures w14:val="none"/>
        </w:rPr>
      </w:pPr>
      <w:r w:rsidRPr="00C528F7">
        <w:rPr>
          <w:rFonts w:ascii="Times New Roman" w:eastAsia="Times New Roman" w:hAnsi="Times New Roman" w:cs="Times New Roman"/>
          <w:kern w:val="0"/>
          <w:szCs w:val="20"/>
          <w:u w:val="single"/>
          <w14:ligatures w14:val="none"/>
        </w:rPr>
        <w:t>Iepakojuma lielumi:</w:t>
      </w:r>
    </w:p>
    <w:p w14:paraId="02C83DBF" w14:textId="14627002" w:rsidR="00C528F7" w:rsidRPr="00C528F7" w:rsidRDefault="00C528F7" w:rsidP="00C528F7">
      <w:pPr>
        <w:tabs>
          <w:tab w:val="left" w:pos="567"/>
        </w:tabs>
        <w:spacing w:after="0" w:line="240" w:lineRule="auto"/>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14:ligatures w14:val="none"/>
        </w:rPr>
        <w:t>Kartona kastīte ar 1</w:t>
      </w:r>
      <w:r>
        <w:rPr>
          <w:rFonts w:ascii="Times New Roman" w:eastAsia="Times New Roman" w:hAnsi="Times New Roman" w:cs="Times New Roman"/>
          <w:kern w:val="0"/>
          <w:szCs w:val="24"/>
          <w14:ligatures w14:val="none"/>
        </w:rPr>
        <w:t xml:space="preserve"> </w:t>
      </w:r>
      <w:proofErr w:type="spellStart"/>
      <w:r w:rsidRPr="00C528F7">
        <w:rPr>
          <w:rFonts w:ascii="Times New Roman" w:eastAsia="Times New Roman" w:hAnsi="Times New Roman" w:cs="Times New Roman"/>
          <w:kern w:val="0"/>
          <w:szCs w:val="24"/>
          <w14:ligatures w14:val="none"/>
        </w:rPr>
        <w:t>blisteri</w:t>
      </w:r>
      <w:proofErr w:type="spellEnd"/>
      <w:r w:rsidRPr="00C528F7">
        <w:rPr>
          <w:rFonts w:ascii="Times New Roman" w:eastAsia="Times New Roman" w:hAnsi="Times New Roman" w:cs="Times New Roman"/>
          <w:kern w:val="0"/>
          <w:szCs w:val="24"/>
          <w14:ligatures w14:val="none"/>
        </w:rPr>
        <w:t>, katrs satur 10 tabletes.</w:t>
      </w:r>
    </w:p>
    <w:p w14:paraId="0697D0F4"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0937D41F"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3DD15492" w14:textId="77777777" w:rsidR="00C528F7" w:rsidRPr="00C528F7" w:rsidRDefault="00C528F7" w:rsidP="00C528F7">
      <w:pPr>
        <w:tabs>
          <w:tab w:val="left" w:pos="0"/>
        </w:tabs>
        <w:spacing w:after="0" w:line="240" w:lineRule="auto"/>
        <w:ind w:left="567" w:hanging="567"/>
        <w:jc w:val="both"/>
        <w:rPr>
          <w:rFonts w:ascii="Times New Roman" w:eastAsia="Times New Roman" w:hAnsi="Times New Roman" w:cs="Times New Roman"/>
          <w:b/>
          <w:kern w:val="0"/>
          <w14:ligatures w14:val="none"/>
        </w:rPr>
      </w:pPr>
      <w:r w:rsidRPr="00C528F7">
        <w:rPr>
          <w:rFonts w:ascii="Times New Roman" w:eastAsia="Times New Roman" w:hAnsi="Times New Roman" w:cs="Times New Roman"/>
          <w:b/>
          <w:kern w:val="0"/>
          <w:highlight w:val="lightGray"/>
          <w14:ligatures w14:val="none"/>
        </w:rPr>
        <w:t>15.</w:t>
      </w:r>
      <w:r w:rsidRPr="00C528F7">
        <w:rPr>
          <w:rFonts w:ascii="Times New Roman" w:eastAsia="Times New Roman" w:hAnsi="Times New Roman" w:cs="Times New Roman"/>
          <w:b/>
          <w:kern w:val="0"/>
          <w14:ligatures w14:val="none"/>
        </w:rPr>
        <w:tab/>
        <w:t>Datums, kad lietošanas instrukcija pēdējo reizi pārskatīta</w:t>
      </w:r>
    </w:p>
    <w:p w14:paraId="22A63E6E"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5EB5D02F"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r w:rsidRPr="00C528F7">
        <w:rPr>
          <w:rFonts w:ascii="Times New Roman" w:eastAsia="Times New Roman" w:hAnsi="Times New Roman" w:cs="Times New Roman"/>
          <w:kern w:val="0"/>
          <w14:ligatures w14:val="none"/>
        </w:rPr>
        <w:t>11/2025</w:t>
      </w:r>
    </w:p>
    <w:p w14:paraId="00008D32"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30355CC8"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r w:rsidRPr="00C528F7">
        <w:rPr>
          <w:rFonts w:ascii="Times New Roman" w:eastAsia="Times New Roman" w:hAnsi="Times New Roman" w:cs="Times New Roman"/>
          <w:kern w:val="0"/>
          <w:szCs w:val="20"/>
          <w14:ligatures w14:val="none"/>
        </w:rPr>
        <w:t>Sīkāka informācija par šīm veterinārajām zālēm ir pieejama Savienības zāļu datubāzē (</w:t>
      </w:r>
      <w:hyperlink r:id="rId14" w:history="1">
        <w:r w:rsidRPr="00C528F7">
          <w:rPr>
            <w:rFonts w:ascii="Times New Roman" w:eastAsia="Times New Roman" w:hAnsi="Times New Roman" w:cs="Times New Roman"/>
            <w:color w:val="0000FF"/>
            <w:kern w:val="0"/>
            <w:szCs w:val="20"/>
            <w:u w:val="single"/>
            <w14:ligatures w14:val="none"/>
          </w:rPr>
          <w:t>https://medicines.health.europa.eu/veterinary</w:t>
        </w:r>
      </w:hyperlink>
      <w:r w:rsidRPr="00C528F7">
        <w:rPr>
          <w:rFonts w:ascii="Times New Roman" w:eastAsia="Times New Roman" w:hAnsi="Times New Roman" w:cs="Times New Roman"/>
          <w:kern w:val="0"/>
          <w:szCs w:val="20"/>
          <w14:ligatures w14:val="none"/>
        </w:rPr>
        <w:t>).</w:t>
      </w:r>
    </w:p>
    <w:p w14:paraId="0A351F2E"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32F9E3A8"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379F637F" w14:textId="77777777" w:rsidR="00C528F7" w:rsidRPr="00C528F7" w:rsidRDefault="00C528F7" w:rsidP="00C528F7">
      <w:pPr>
        <w:tabs>
          <w:tab w:val="left" w:pos="0"/>
        </w:tabs>
        <w:spacing w:after="0" w:line="240" w:lineRule="auto"/>
        <w:ind w:left="567" w:hanging="567"/>
        <w:jc w:val="both"/>
        <w:rPr>
          <w:rFonts w:ascii="Times New Roman" w:eastAsia="Times New Roman" w:hAnsi="Times New Roman" w:cs="Times New Roman"/>
          <w:b/>
          <w:kern w:val="0"/>
          <w14:ligatures w14:val="none"/>
        </w:rPr>
      </w:pPr>
      <w:r w:rsidRPr="00C528F7">
        <w:rPr>
          <w:rFonts w:ascii="Times New Roman" w:eastAsia="Times New Roman" w:hAnsi="Times New Roman" w:cs="Times New Roman"/>
          <w:b/>
          <w:kern w:val="0"/>
          <w:highlight w:val="lightGray"/>
          <w14:ligatures w14:val="none"/>
        </w:rPr>
        <w:t>16.</w:t>
      </w:r>
      <w:r w:rsidRPr="00C528F7">
        <w:rPr>
          <w:rFonts w:ascii="Times New Roman" w:eastAsia="Times New Roman" w:hAnsi="Times New Roman" w:cs="Times New Roman"/>
          <w:b/>
          <w:kern w:val="0"/>
          <w14:ligatures w14:val="none"/>
        </w:rPr>
        <w:tab/>
        <w:t>Kontaktinformācija:</w:t>
      </w:r>
    </w:p>
    <w:p w14:paraId="78B8D334"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658B6A73" w14:textId="77777777" w:rsidR="00C528F7" w:rsidRPr="00C528F7" w:rsidRDefault="00C528F7" w:rsidP="00C528F7">
      <w:pPr>
        <w:tabs>
          <w:tab w:val="left" w:pos="567"/>
        </w:tabs>
        <w:spacing w:after="0" w:line="260" w:lineRule="exact"/>
        <w:jc w:val="both"/>
        <w:rPr>
          <w:rFonts w:ascii="Times New Roman" w:eastAsia="Times New Roman" w:hAnsi="Times New Roman" w:cs="Times New Roman"/>
          <w:iCs/>
          <w:kern w:val="0"/>
          <w14:ligatures w14:val="none"/>
        </w:rPr>
      </w:pPr>
      <w:bookmarkStart w:id="1" w:name="_Hlk73552578"/>
      <w:r w:rsidRPr="00C528F7">
        <w:rPr>
          <w:rFonts w:ascii="Times New Roman" w:eastAsia="Times New Roman" w:hAnsi="Times New Roman" w:cs="Times New Roman"/>
          <w:kern w:val="0"/>
          <w:szCs w:val="20"/>
          <w:u w:val="single"/>
          <w14:ligatures w14:val="none"/>
        </w:rPr>
        <w:t>Tirdzniecības atļaujas turētājs</w:t>
      </w:r>
      <w:r w:rsidRPr="00C528F7">
        <w:rPr>
          <w:rFonts w:ascii="Times New Roman" w:eastAsia="Times New Roman" w:hAnsi="Times New Roman" w:cs="Times New Roman"/>
          <w:iCs/>
          <w:kern w:val="0"/>
          <w:u w:val="single"/>
          <w14:ligatures w14:val="none"/>
        </w:rPr>
        <w:t>:</w:t>
      </w:r>
    </w:p>
    <w:bookmarkEnd w:id="1"/>
    <w:p w14:paraId="307FA1A8" w14:textId="77777777" w:rsidR="00C528F7" w:rsidRPr="00C528F7" w:rsidRDefault="00C528F7" w:rsidP="00C528F7">
      <w:pPr>
        <w:spacing w:after="0" w:line="240" w:lineRule="auto"/>
        <w:ind w:right="-318"/>
        <w:jc w:val="both"/>
        <w:rPr>
          <w:rFonts w:ascii="Times New Roman" w:eastAsia="Times New Roman" w:hAnsi="Times New Roman" w:cs="Times New Roman"/>
          <w:kern w:val="0"/>
          <w:szCs w:val="24"/>
          <w14:ligatures w14:val="none"/>
        </w:rPr>
      </w:pPr>
      <w:proofErr w:type="spellStart"/>
      <w:r w:rsidRPr="00C528F7">
        <w:rPr>
          <w:rFonts w:ascii="Times New Roman" w:eastAsia="Times New Roman" w:hAnsi="Times New Roman" w:cs="Times New Roman"/>
          <w:kern w:val="0"/>
          <w:szCs w:val="24"/>
          <w14:ligatures w14:val="none"/>
        </w:rPr>
        <w:t>Dechra</w:t>
      </w:r>
      <w:proofErr w:type="spellEnd"/>
      <w:r w:rsidRPr="00C528F7">
        <w:rPr>
          <w:rFonts w:ascii="Times New Roman" w:eastAsia="Times New Roman" w:hAnsi="Times New Roman" w:cs="Times New Roman"/>
          <w:kern w:val="0"/>
          <w:szCs w:val="24"/>
          <w14:ligatures w14:val="none"/>
        </w:rPr>
        <w:t xml:space="preserve"> Regulatory B.V.</w:t>
      </w:r>
    </w:p>
    <w:p w14:paraId="2B6988BE" w14:textId="77777777" w:rsidR="00C528F7" w:rsidRPr="00C528F7" w:rsidRDefault="00C528F7" w:rsidP="00C528F7">
      <w:pPr>
        <w:spacing w:after="0" w:line="240" w:lineRule="auto"/>
        <w:ind w:right="-318"/>
        <w:jc w:val="both"/>
        <w:rPr>
          <w:rFonts w:ascii="Times New Roman" w:eastAsia="Times New Roman" w:hAnsi="Times New Roman" w:cs="Times New Roman"/>
          <w:kern w:val="0"/>
          <w:szCs w:val="24"/>
          <w14:ligatures w14:val="none"/>
        </w:rPr>
      </w:pPr>
      <w:proofErr w:type="spellStart"/>
      <w:r w:rsidRPr="00C528F7">
        <w:rPr>
          <w:rFonts w:ascii="Times New Roman" w:eastAsia="Times New Roman" w:hAnsi="Times New Roman" w:cs="Times New Roman"/>
          <w:kern w:val="0"/>
          <w:szCs w:val="24"/>
          <w14:ligatures w14:val="none"/>
        </w:rPr>
        <w:t>Handelsweg</w:t>
      </w:r>
      <w:proofErr w:type="spellEnd"/>
      <w:r w:rsidRPr="00C528F7">
        <w:rPr>
          <w:rFonts w:ascii="Times New Roman" w:eastAsia="Times New Roman" w:hAnsi="Times New Roman" w:cs="Times New Roman"/>
          <w:kern w:val="0"/>
          <w:szCs w:val="24"/>
          <w14:ligatures w14:val="none"/>
        </w:rPr>
        <w:t xml:space="preserve"> 25</w:t>
      </w:r>
    </w:p>
    <w:p w14:paraId="0AAFAB48" w14:textId="77777777" w:rsidR="00C528F7" w:rsidRPr="00C528F7" w:rsidRDefault="00C528F7" w:rsidP="00C528F7">
      <w:pPr>
        <w:spacing w:after="0" w:line="240" w:lineRule="auto"/>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14:ligatures w14:val="none"/>
        </w:rPr>
        <w:t xml:space="preserve">5531 AE </w:t>
      </w:r>
      <w:proofErr w:type="spellStart"/>
      <w:r w:rsidRPr="00C528F7">
        <w:rPr>
          <w:rFonts w:ascii="Times New Roman" w:eastAsia="Times New Roman" w:hAnsi="Times New Roman" w:cs="Times New Roman"/>
          <w:kern w:val="0"/>
          <w:szCs w:val="24"/>
          <w14:ligatures w14:val="none"/>
        </w:rPr>
        <w:t>Bladel</w:t>
      </w:r>
      <w:proofErr w:type="spellEnd"/>
    </w:p>
    <w:p w14:paraId="104A9CDC" w14:textId="77777777" w:rsidR="00C528F7" w:rsidRPr="00C528F7" w:rsidRDefault="00C528F7" w:rsidP="00C528F7">
      <w:pPr>
        <w:spacing w:after="0" w:line="240" w:lineRule="auto"/>
        <w:ind w:right="-318"/>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14:ligatures w14:val="none"/>
        </w:rPr>
        <w:t>Nīderlande</w:t>
      </w:r>
    </w:p>
    <w:p w14:paraId="19706423"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07BE5FBF" w14:textId="77777777" w:rsidR="00C528F7" w:rsidRPr="00C528F7" w:rsidRDefault="00C528F7" w:rsidP="00C528F7">
      <w:pPr>
        <w:tabs>
          <w:tab w:val="left" w:pos="567"/>
        </w:tabs>
        <w:spacing w:after="0" w:line="260" w:lineRule="exact"/>
        <w:jc w:val="both"/>
        <w:rPr>
          <w:rFonts w:ascii="Times New Roman" w:eastAsia="Times New Roman" w:hAnsi="Times New Roman" w:cs="Times New Roman"/>
          <w:bCs/>
          <w:kern w:val="0"/>
          <w14:ligatures w14:val="none"/>
        </w:rPr>
      </w:pPr>
      <w:r w:rsidRPr="00C528F7">
        <w:rPr>
          <w:rFonts w:ascii="Times New Roman" w:eastAsia="Times New Roman" w:hAnsi="Times New Roman" w:cs="Times New Roman"/>
          <w:bCs/>
          <w:kern w:val="0"/>
          <w:u w:val="single"/>
          <w14:ligatures w14:val="none"/>
        </w:rPr>
        <w:t>Par sērijas izlaidi atbildīgais ražotājs</w:t>
      </w:r>
      <w:r w:rsidRPr="00C528F7">
        <w:rPr>
          <w:rFonts w:ascii="Times New Roman" w:eastAsia="Times New Roman" w:hAnsi="Times New Roman" w:cs="Times New Roman"/>
          <w:kern w:val="0"/>
          <w:szCs w:val="20"/>
          <w14:ligatures w14:val="none"/>
        </w:rPr>
        <w:t>:</w:t>
      </w:r>
    </w:p>
    <w:p w14:paraId="2D6BCB60" w14:textId="77777777" w:rsidR="00C528F7" w:rsidRPr="00C528F7" w:rsidRDefault="00C528F7" w:rsidP="00C528F7">
      <w:pPr>
        <w:spacing w:after="0" w:line="240" w:lineRule="auto"/>
        <w:jc w:val="both"/>
        <w:rPr>
          <w:rFonts w:ascii="Times New Roman" w:eastAsia="Times New Roman" w:hAnsi="Times New Roman" w:cs="Times New Roman"/>
          <w:bCs/>
          <w:kern w:val="0"/>
          <w:lang w:val="nl-NL"/>
          <w14:ligatures w14:val="none"/>
        </w:rPr>
      </w:pPr>
      <w:r w:rsidRPr="00C528F7">
        <w:rPr>
          <w:rFonts w:ascii="Times New Roman" w:eastAsia="Times New Roman" w:hAnsi="Times New Roman" w:cs="Times New Roman"/>
          <w:bCs/>
          <w:kern w:val="0"/>
          <w:lang w:val="nl-NL"/>
          <w14:ligatures w14:val="none"/>
        </w:rPr>
        <w:t>Lelypharma B.V.</w:t>
      </w:r>
    </w:p>
    <w:p w14:paraId="1B65E311" w14:textId="77777777" w:rsidR="00C528F7" w:rsidRPr="00C528F7" w:rsidRDefault="00C528F7" w:rsidP="00C528F7">
      <w:pPr>
        <w:spacing w:after="0" w:line="240" w:lineRule="auto"/>
        <w:jc w:val="both"/>
        <w:rPr>
          <w:rFonts w:ascii="Times New Roman" w:eastAsia="Times New Roman" w:hAnsi="Times New Roman" w:cs="Times New Roman"/>
          <w:bCs/>
          <w:kern w:val="0"/>
          <w:lang w:val="nl-NL"/>
          <w14:ligatures w14:val="none"/>
        </w:rPr>
      </w:pPr>
      <w:r w:rsidRPr="00C528F7">
        <w:rPr>
          <w:rFonts w:ascii="Times New Roman" w:eastAsia="Times New Roman" w:hAnsi="Times New Roman" w:cs="Times New Roman"/>
          <w:bCs/>
          <w:kern w:val="0"/>
          <w:lang w:val="nl-NL"/>
          <w14:ligatures w14:val="none"/>
        </w:rPr>
        <w:t xml:space="preserve">Zuiveringsweg 42 </w:t>
      </w:r>
    </w:p>
    <w:p w14:paraId="2EC4B7B4" w14:textId="77777777" w:rsidR="00C528F7" w:rsidRPr="00C528F7" w:rsidRDefault="00C528F7" w:rsidP="00C528F7">
      <w:pPr>
        <w:spacing w:after="0" w:line="240" w:lineRule="auto"/>
        <w:jc w:val="both"/>
        <w:rPr>
          <w:rFonts w:ascii="Times New Roman" w:eastAsia="Times New Roman" w:hAnsi="Times New Roman" w:cs="Times New Roman"/>
          <w:bCs/>
          <w:kern w:val="0"/>
          <w:lang w:val="nl-NL"/>
          <w14:ligatures w14:val="none"/>
        </w:rPr>
      </w:pPr>
      <w:r w:rsidRPr="00C528F7">
        <w:rPr>
          <w:rFonts w:ascii="Times New Roman" w:eastAsia="Times New Roman" w:hAnsi="Times New Roman" w:cs="Times New Roman"/>
          <w:bCs/>
          <w:kern w:val="0"/>
          <w:lang w:val="nl-NL"/>
          <w14:ligatures w14:val="none"/>
        </w:rPr>
        <w:t>8243 PZ Lelystad</w:t>
      </w:r>
    </w:p>
    <w:p w14:paraId="4BC83487" w14:textId="77777777" w:rsidR="00C528F7" w:rsidRPr="00C528F7" w:rsidRDefault="00C528F7" w:rsidP="00C528F7">
      <w:pPr>
        <w:spacing w:after="0" w:line="240" w:lineRule="auto"/>
        <w:jc w:val="both"/>
        <w:rPr>
          <w:rFonts w:ascii="Times New Roman" w:eastAsia="Times New Roman" w:hAnsi="Times New Roman" w:cs="Times New Roman"/>
          <w:bCs/>
          <w:kern w:val="0"/>
          <w:lang w:val="it-IT"/>
          <w14:ligatures w14:val="none"/>
        </w:rPr>
      </w:pPr>
      <w:r w:rsidRPr="00C528F7">
        <w:rPr>
          <w:rFonts w:ascii="Times New Roman" w:eastAsia="Times New Roman" w:hAnsi="Times New Roman" w:cs="Times New Roman"/>
          <w:bCs/>
          <w:kern w:val="0"/>
          <w:lang w:val="it-IT"/>
          <w14:ligatures w14:val="none"/>
        </w:rPr>
        <w:t>Nīderlande</w:t>
      </w:r>
    </w:p>
    <w:p w14:paraId="5A940B77" w14:textId="77777777" w:rsidR="00C528F7" w:rsidRPr="00C528F7" w:rsidRDefault="00C528F7" w:rsidP="00C528F7">
      <w:pPr>
        <w:spacing w:after="0" w:line="240" w:lineRule="auto"/>
        <w:jc w:val="both"/>
        <w:rPr>
          <w:rFonts w:ascii="Times New Roman" w:eastAsia="Times New Roman" w:hAnsi="Times New Roman" w:cs="Times New Roman"/>
          <w:kern w:val="0"/>
          <w:szCs w:val="24"/>
          <w14:ligatures w14:val="none"/>
        </w:rPr>
      </w:pPr>
    </w:p>
    <w:p w14:paraId="7C88A7B2" w14:textId="77777777" w:rsidR="00C528F7" w:rsidRPr="00C528F7" w:rsidRDefault="00C528F7" w:rsidP="00C528F7">
      <w:pPr>
        <w:spacing w:after="0" w:line="240" w:lineRule="auto"/>
        <w:jc w:val="both"/>
        <w:rPr>
          <w:rFonts w:ascii="Times New Roman" w:eastAsia="Times New Roman" w:hAnsi="Times New Roman" w:cs="Times New Roman"/>
          <w:kern w:val="0"/>
          <w:szCs w:val="24"/>
          <w:highlight w:val="lightGray"/>
          <w14:ligatures w14:val="none"/>
        </w:rPr>
      </w:pPr>
      <w:r w:rsidRPr="00C528F7">
        <w:rPr>
          <w:rFonts w:ascii="Times New Roman" w:eastAsia="Times New Roman" w:hAnsi="Times New Roman" w:cs="Times New Roman"/>
          <w:kern w:val="0"/>
          <w:szCs w:val="24"/>
          <w:highlight w:val="lightGray"/>
          <w14:ligatures w14:val="none"/>
        </w:rPr>
        <w:t xml:space="preserve">Genera </w:t>
      </w:r>
      <w:proofErr w:type="spellStart"/>
      <w:r w:rsidRPr="00C528F7">
        <w:rPr>
          <w:rFonts w:ascii="Times New Roman" w:eastAsia="Times New Roman" w:hAnsi="Times New Roman" w:cs="Times New Roman"/>
          <w:kern w:val="0"/>
          <w:szCs w:val="24"/>
          <w:highlight w:val="lightGray"/>
          <w14:ligatures w14:val="none"/>
        </w:rPr>
        <w:t>d.d</w:t>
      </w:r>
      <w:proofErr w:type="spellEnd"/>
      <w:r w:rsidRPr="00C528F7">
        <w:rPr>
          <w:rFonts w:ascii="Times New Roman" w:eastAsia="Times New Roman" w:hAnsi="Times New Roman" w:cs="Times New Roman"/>
          <w:kern w:val="0"/>
          <w:szCs w:val="24"/>
          <w:highlight w:val="lightGray"/>
          <w14:ligatures w14:val="none"/>
        </w:rPr>
        <w:t>.</w:t>
      </w:r>
    </w:p>
    <w:p w14:paraId="21966535" w14:textId="77777777" w:rsidR="00C528F7" w:rsidRPr="00C528F7" w:rsidRDefault="00C528F7" w:rsidP="00C528F7">
      <w:pPr>
        <w:spacing w:after="0" w:line="240" w:lineRule="auto"/>
        <w:jc w:val="both"/>
        <w:rPr>
          <w:rFonts w:ascii="Times New Roman" w:eastAsia="Times New Roman" w:hAnsi="Times New Roman" w:cs="Times New Roman"/>
          <w:kern w:val="0"/>
          <w:szCs w:val="24"/>
          <w:highlight w:val="lightGray"/>
          <w14:ligatures w14:val="none"/>
        </w:rPr>
      </w:pPr>
      <w:proofErr w:type="spellStart"/>
      <w:r w:rsidRPr="00C528F7">
        <w:rPr>
          <w:rFonts w:ascii="Times New Roman" w:eastAsia="Times New Roman" w:hAnsi="Times New Roman" w:cs="Times New Roman"/>
          <w:kern w:val="0"/>
          <w:szCs w:val="24"/>
          <w:highlight w:val="lightGray"/>
          <w14:ligatures w14:val="none"/>
        </w:rPr>
        <w:t>Svetonedeljska</w:t>
      </w:r>
      <w:proofErr w:type="spellEnd"/>
      <w:r w:rsidRPr="00C528F7">
        <w:rPr>
          <w:rFonts w:ascii="Times New Roman" w:eastAsia="Times New Roman" w:hAnsi="Times New Roman" w:cs="Times New Roman"/>
          <w:kern w:val="0"/>
          <w:szCs w:val="24"/>
          <w:highlight w:val="lightGray"/>
          <w14:ligatures w14:val="none"/>
        </w:rPr>
        <w:t xml:space="preserve"> </w:t>
      </w:r>
      <w:proofErr w:type="spellStart"/>
      <w:r w:rsidRPr="00C528F7">
        <w:rPr>
          <w:rFonts w:ascii="Times New Roman" w:eastAsia="Times New Roman" w:hAnsi="Times New Roman" w:cs="Times New Roman"/>
          <w:kern w:val="0"/>
          <w:szCs w:val="24"/>
          <w:highlight w:val="lightGray"/>
          <w14:ligatures w14:val="none"/>
        </w:rPr>
        <w:t>cesta</w:t>
      </w:r>
      <w:proofErr w:type="spellEnd"/>
      <w:r w:rsidRPr="00C528F7">
        <w:rPr>
          <w:rFonts w:ascii="Times New Roman" w:eastAsia="Times New Roman" w:hAnsi="Times New Roman" w:cs="Times New Roman"/>
          <w:kern w:val="0"/>
          <w:szCs w:val="24"/>
          <w:highlight w:val="lightGray"/>
          <w14:ligatures w14:val="none"/>
        </w:rPr>
        <w:t xml:space="preserve"> 2</w:t>
      </w:r>
    </w:p>
    <w:p w14:paraId="21B55A61" w14:textId="77777777" w:rsidR="00C528F7" w:rsidRPr="00C528F7" w:rsidRDefault="00C528F7" w:rsidP="00C528F7">
      <w:pPr>
        <w:spacing w:after="0" w:line="240" w:lineRule="auto"/>
        <w:jc w:val="both"/>
        <w:rPr>
          <w:rFonts w:ascii="Times New Roman" w:eastAsia="Times New Roman" w:hAnsi="Times New Roman" w:cs="Times New Roman"/>
          <w:kern w:val="0"/>
          <w:szCs w:val="24"/>
          <w:highlight w:val="lightGray"/>
          <w14:ligatures w14:val="none"/>
        </w:rPr>
      </w:pPr>
      <w:proofErr w:type="spellStart"/>
      <w:r w:rsidRPr="00C528F7">
        <w:rPr>
          <w:rFonts w:ascii="Times New Roman" w:eastAsia="Times New Roman" w:hAnsi="Times New Roman" w:cs="Times New Roman"/>
          <w:kern w:val="0"/>
          <w:szCs w:val="24"/>
          <w:highlight w:val="lightGray"/>
          <w14:ligatures w14:val="none"/>
        </w:rPr>
        <w:t>Kalinovica</w:t>
      </w:r>
      <w:proofErr w:type="spellEnd"/>
    </w:p>
    <w:p w14:paraId="4558F096" w14:textId="77777777" w:rsidR="00C528F7" w:rsidRPr="00C528F7" w:rsidRDefault="00C528F7" w:rsidP="00C528F7">
      <w:pPr>
        <w:spacing w:after="0" w:line="240" w:lineRule="auto"/>
        <w:jc w:val="both"/>
        <w:rPr>
          <w:rFonts w:ascii="Times New Roman" w:eastAsia="Times New Roman" w:hAnsi="Times New Roman" w:cs="Times New Roman"/>
          <w:kern w:val="0"/>
          <w:szCs w:val="24"/>
          <w:highlight w:val="lightGray"/>
          <w14:ligatures w14:val="none"/>
        </w:rPr>
      </w:pPr>
      <w:r w:rsidRPr="00C528F7">
        <w:rPr>
          <w:rFonts w:ascii="Times New Roman" w:eastAsia="Times New Roman" w:hAnsi="Times New Roman" w:cs="Times New Roman"/>
          <w:kern w:val="0"/>
          <w:szCs w:val="24"/>
          <w:highlight w:val="lightGray"/>
          <w14:ligatures w14:val="none"/>
        </w:rPr>
        <w:t xml:space="preserve">10436 </w:t>
      </w:r>
      <w:proofErr w:type="spellStart"/>
      <w:r w:rsidRPr="00C528F7">
        <w:rPr>
          <w:rFonts w:ascii="Times New Roman" w:eastAsia="Times New Roman" w:hAnsi="Times New Roman" w:cs="Times New Roman"/>
          <w:kern w:val="0"/>
          <w:szCs w:val="24"/>
          <w:highlight w:val="lightGray"/>
          <w14:ligatures w14:val="none"/>
        </w:rPr>
        <w:t>Rakov</w:t>
      </w:r>
      <w:proofErr w:type="spellEnd"/>
      <w:r w:rsidRPr="00C528F7">
        <w:rPr>
          <w:rFonts w:ascii="Times New Roman" w:eastAsia="Times New Roman" w:hAnsi="Times New Roman" w:cs="Times New Roman"/>
          <w:kern w:val="0"/>
          <w:szCs w:val="24"/>
          <w:highlight w:val="lightGray"/>
          <w14:ligatures w14:val="none"/>
        </w:rPr>
        <w:t xml:space="preserve"> </w:t>
      </w:r>
      <w:proofErr w:type="spellStart"/>
      <w:r w:rsidRPr="00C528F7">
        <w:rPr>
          <w:rFonts w:ascii="Times New Roman" w:eastAsia="Times New Roman" w:hAnsi="Times New Roman" w:cs="Times New Roman"/>
          <w:kern w:val="0"/>
          <w:szCs w:val="24"/>
          <w:highlight w:val="lightGray"/>
          <w14:ligatures w14:val="none"/>
        </w:rPr>
        <w:t>Potok</w:t>
      </w:r>
      <w:proofErr w:type="spellEnd"/>
    </w:p>
    <w:p w14:paraId="001290EC" w14:textId="77777777" w:rsidR="00C528F7" w:rsidRPr="00C528F7" w:rsidRDefault="00C528F7" w:rsidP="00C528F7">
      <w:pPr>
        <w:spacing w:after="0" w:line="240" w:lineRule="auto"/>
        <w:jc w:val="both"/>
        <w:rPr>
          <w:rFonts w:ascii="Times New Roman" w:eastAsia="Times New Roman" w:hAnsi="Times New Roman" w:cs="Times New Roman"/>
          <w:kern w:val="0"/>
          <w:szCs w:val="24"/>
          <w14:ligatures w14:val="none"/>
        </w:rPr>
      </w:pPr>
      <w:r w:rsidRPr="00C528F7">
        <w:rPr>
          <w:rFonts w:ascii="Times New Roman" w:eastAsia="Times New Roman" w:hAnsi="Times New Roman" w:cs="Times New Roman"/>
          <w:kern w:val="0"/>
          <w:szCs w:val="24"/>
          <w:highlight w:val="lightGray"/>
          <w14:ligatures w14:val="none"/>
        </w:rPr>
        <w:t>Horvātija</w:t>
      </w:r>
    </w:p>
    <w:p w14:paraId="634E6CD2" w14:textId="77777777" w:rsidR="00C528F7" w:rsidRPr="00C528F7" w:rsidRDefault="00C528F7" w:rsidP="00C528F7">
      <w:pPr>
        <w:tabs>
          <w:tab w:val="left" w:pos="567"/>
        </w:tabs>
        <w:spacing w:after="0" w:line="260" w:lineRule="exact"/>
        <w:jc w:val="both"/>
        <w:rPr>
          <w:rFonts w:ascii="Times New Roman" w:eastAsia="Times New Roman" w:hAnsi="Times New Roman" w:cs="Times New Roman"/>
          <w:bCs/>
          <w:kern w:val="0"/>
          <w14:ligatures w14:val="none"/>
        </w:rPr>
      </w:pPr>
    </w:p>
    <w:p w14:paraId="52B1B23E" w14:textId="77777777" w:rsidR="00C528F7" w:rsidRPr="00C528F7" w:rsidRDefault="00C528F7" w:rsidP="00C528F7">
      <w:pPr>
        <w:tabs>
          <w:tab w:val="left" w:pos="567"/>
        </w:tabs>
        <w:spacing w:after="0" w:line="260" w:lineRule="exact"/>
        <w:jc w:val="both"/>
        <w:rPr>
          <w:rFonts w:ascii="Times New Roman" w:eastAsia="Times New Roman" w:hAnsi="Times New Roman" w:cs="Times New Roman"/>
          <w:kern w:val="0"/>
          <w14:ligatures w14:val="none"/>
        </w:rPr>
      </w:pPr>
      <w:bookmarkStart w:id="2" w:name="_Hlk73552585"/>
      <w:r w:rsidRPr="00C528F7">
        <w:rPr>
          <w:rFonts w:ascii="Times New Roman" w:eastAsia="Times New Roman" w:hAnsi="Times New Roman" w:cs="Times New Roman"/>
          <w:kern w:val="0"/>
          <w:u w:val="single"/>
          <w14:ligatures w14:val="none"/>
        </w:rPr>
        <w:t>Vietējie pārstāvji un kontaktinformācija, lai ziņotu par iespējamām blakusparādībām</w:t>
      </w:r>
      <w:r w:rsidRPr="00C528F7">
        <w:rPr>
          <w:rFonts w:ascii="Times New Roman" w:eastAsia="Times New Roman" w:hAnsi="Times New Roman" w:cs="Times New Roman"/>
          <w:kern w:val="0"/>
          <w14:ligatures w14:val="none"/>
        </w:rPr>
        <w:t>:</w:t>
      </w:r>
    </w:p>
    <w:bookmarkEnd w:id="2"/>
    <w:p w14:paraId="060FE8F7" w14:textId="77777777" w:rsidR="00C528F7" w:rsidRPr="00C528F7" w:rsidRDefault="00C528F7" w:rsidP="00C528F7">
      <w:pPr>
        <w:tabs>
          <w:tab w:val="left" w:pos="0"/>
        </w:tabs>
        <w:spacing w:after="0" w:line="260" w:lineRule="exact"/>
        <w:jc w:val="both"/>
        <w:rPr>
          <w:rFonts w:ascii="Times New Roman" w:eastAsia="Times New Roman" w:hAnsi="Times New Roman" w:cs="Times New Roman"/>
          <w:bCs/>
          <w:kern w:val="0"/>
          <w:lang w:val="hr-HR"/>
          <w14:ligatures w14:val="none"/>
        </w:rPr>
      </w:pPr>
      <w:r w:rsidRPr="00C528F7">
        <w:rPr>
          <w:rFonts w:ascii="Times New Roman" w:eastAsia="Times New Roman" w:hAnsi="Times New Roman" w:cs="Times New Roman"/>
          <w:bCs/>
          <w:kern w:val="0"/>
          <w:lang w:val="hr-HR"/>
          <w14:ligatures w14:val="none"/>
        </w:rPr>
        <w:t>A/S Dimedium Latvija</w:t>
      </w:r>
    </w:p>
    <w:p w14:paraId="2B69098C" w14:textId="77777777" w:rsidR="00C528F7" w:rsidRPr="00C528F7" w:rsidRDefault="00C528F7" w:rsidP="00C528F7">
      <w:pPr>
        <w:tabs>
          <w:tab w:val="left" w:pos="0"/>
        </w:tabs>
        <w:spacing w:after="0" w:line="260" w:lineRule="exact"/>
        <w:jc w:val="both"/>
        <w:rPr>
          <w:rFonts w:ascii="Times New Roman" w:eastAsia="Times New Roman" w:hAnsi="Times New Roman" w:cs="Times New Roman"/>
          <w:bCs/>
          <w:kern w:val="0"/>
          <w:lang w:val="hr-HR"/>
          <w14:ligatures w14:val="none"/>
        </w:rPr>
      </w:pPr>
      <w:r w:rsidRPr="00C528F7">
        <w:rPr>
          <w:rFonts w:ascii="Times New Roman" w:eastAsia="Times New Roman" w:hAnsi="Times New Roman" w:cs="Times New Roman"/>
          <w:bCs/>
          <w:kern w:val="0"/>
          <w:lang w:val="hr-HR"/>
          <w14:ligatures w14:val="none"/>
        </w:rPr>
        <w:t>Ozolu iela 28</w:t>
      </w:r>
    </w:p>
    <w:p w14:paraId="77A01413" w14:textId="77777777" w:rsidR="00C528F7" w:rsidRPr="00C528F7" w:rsidRDefault="00C528F7" w:rsidP="00C528F7">
      <w:pPr>
        <w:tabs>
          <w:tab w:val="left" w:pos="0"/>
        </w:tabs>
        <w:spacing w:after="0" w:line="260" w:lineRule="exact"/>
        <w:jc w:val="both"/>
        <w:rPr>
          <w:rFonts w:ascii="Times New Roman" w:eastAsia="Times New Roman" w:hAnsi="Times New Roman" w:cs="Times New Roman"/>
          <w:bCs/>
          <w:kern w:val="0"/>
          <w:lang w:val="hr-HR"/>
          <w14:ligatures w14:val="none"/>
        </w:rPr>
      </w:pPr>
      <w:r w:rsidRPr="00C528F7">
        <w:rPr>
          <w:rFonts w:ascii="Times New Roman" w:eastAsia="Times New Roman" w:hAnsi="Times New Roman" w:cs="Times New Roman"/>
          <w:bCs/>
          <w:kern w:val="0"/>
          <w:lang w:val="hr-HR"/>
          <w14:ligatures w14:val="none"/>
        </w:rPr>
        <w:t>Jaunmārupe, Mārupes novads</w:t>
      </w:r>
    </w:p>
    <w:p w14:paraId="532F2366" w14:textId="77777777" w:rsidR="00C528F7" w:rsidRPr="00C528F7" w:rsidRDefault="00C528F7" w:rsidP="00C528F7">
      <w:pPr>
        <w:tabs>
          <w:tab w:val="left" w:pos="0"/>
        </w:tabs>
        <w:spacing w:after="0" w:line="260" w:lineRule="exact"/>
        <w:jc w:val="both"/>
        <w:rPr>
          <w:rFonts w:ascii="Times New Roman" w:eastAsia="Times New Roman" w:hAnsi="Times New Roman" w:cs="Times New Roman"/>
          <w:bCs/>
          <w:kern w:val="0"/>
          <w:lang w:val="hr-HR"/>
          <w14:ligatures w14:val="none"/>
        </w:rPr>
      </w:pPr>
      <w:r w:rsidRPr="00C528F7">
        <w:rPr>
          <w:rFonts w:ascii="Times New Roman" w:eastAsia="Times New Roman" w:hAnsi="Times New Roman" w:cs="Times New Roman"/>
          <w:bCs/>
          <w:kern w:val="0"/>
          <w:lang w:val="hr-HR"/>
          <w14:ligatures w14:val="none"/>
        </w:rPr>
        <w:t>LV-2166, Latvija</w:t>
      </w:r>
    </w:p>
    <w:p w14:paraId="526DDBB1" w14:textId="77777777" w:rsidR="00C528F7" w:rsidRPr="00C528F7" w:rsidRDefault="00C528F7" w:rsidP="00C528F7">
      <w:pPr>
        <w:tabs>
          <w:tab w:val="left" w:pos="0"/>
        </w:tabs>
        <w:spacing w:after="0" w:line="260" w:lineRule="exact"/>
        <w:jc w:val="both"/>
        <w:rPr>
          <w:rFonts w:ascii="Times New Roman" w:eastAsia="Times New Roman" w:hAnsi="Times New Roman" w:cs="Times New Roman"/>
          <w:bCs/>
          <w:kern w:val="0"/>
          <w:lang w:val="hr-HR"/>
          <w14:ligatures w14:val="none"/>
        </w:rPr>
      </w:pPr>
      <w:r w:rsidRPr="00C528F7">
        <w:rPr>
          <w:rFonts w:ascii="Times New Roman" w:eastAsia="Times New Roman" w:hAnsi="Times New Roman" w:cs="Times New Roman"/>
          <w:bCs/>
          <w:kern w:val="0"/>
          <w:lang w:val="hr-HR"/>
          <w14:ligatures w14:val="none"/>
        </w:rPr>
        <w:t>Tel: +371 676 10001</w:t>
      </w:r>
    </w:p>
    <w:p w14:paraId="5B91F4C2" w14:textId="77777777" w:rsidR="00C528F7" w:rsidRPr="00C528F7" w:rsidRDefault="00C528F7" w:rsidP="00C528F7">
      <w:pPr>
        <w:tabs>
          <w:tab w:val="left" w:pos="0"/>
        </w:tabs>
        <w:spacing w:after="0" w:line="260" w:lineRule="exact"/>
        <w:jc w:val="both"/>
        <w:rPr>
          <w:rFonts w:ascii="Times New Roman" w:eastAsia="Times New Roman" w:hAnsi="Times New Roman" w:cs="Times New Roman"/>
          <w:bCs/>
          <w:kern w:val="0"/>
          <w:lang w:val="hr-HR"/>
          <w14:ligatures w14:val="none"/>
        </w:rPr>
      </w:pPr>
    </w:p>
    <w:p w14:paraId="0967A00E"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r w:rsidRPr="00C528F7">
        <w:rPr>
          <w:rFonts w:ascii="Times New Roman" w:eastAsia="Times New Roman" w:hAnsi="Times New Roman" w:cs="Times New Roman"/>
          <w:kern w:val="0"/>
          <w:szCs w:val="20"/>
          <w14:ligatures w14:val="none"/>
        </w:rPr>
        <w:t>Lai iegūtu papildu informāciju par šīm veterinārajām zālēm, lūdzam sazināties ar tirdzniecības atļaujas turētāja vietējo pārstāvi.</w:t>
      </w:r>
    </w:p>
    <w:p w14:paraId="6773E9F0" w14:textId="77777777" w:rsidR="00C528F7" w:rsidRPr="00C528F7" w:rsidRDefault="00C528F7" w:rsidP="00C528F7">
      <w:pPr>
        <w:tabs>
          <w:tab w:val="left" w:pos="0"/>
        </w:tabs>
        <w:spacing w:after="0" w:line="260" w:lineRule="exact"/>
        <w:jc w:val="both"/>
        <w:rPr>
          <w:rFonts w:ascii="Times New Roman" w:eastAsia="Times New Roman" w:hAnsi="Times New Roman" w:cs="Times New Roman"/>
          <w:bCs/>
          <w:kern w:val="0"/>
          <w14:ligatures w14:val="none"/>
        </w:rPr>
      </w:pPr>
    </w:p>
    <w:p w14:paraId="64E28682" w14:textId="77777777" w:rsidR="00C528F7" w:rsidRPr="00C528F7" w:rsidRDefault="00C528F7" w:rsidP="00C528F7">
      <w:pPr>
        <w:tabs>
          <w:tab w:val="left" w:pos="0"/>
        </w:tabs>
        <w:spacing w:after="0" w:line="260" w:lineRule="exact"/>
        <w:jc w:val="both"/>
        <w:rPr>
          <w:rFonts w:ascii="Times New Roman" w:eastAsia="Times New Roman" w:hAnsi="Times New Roman" w:cs="Times New Roman"/>
          <w:bCs/>
          <w:kern w:val="0"/>
          <w14:ligatures w14:val="none"/>
        </w:rPr>
      </w:pPr>
    </w:p>
    <w:p w14:paraId="614F1FC3" w14:textId="77777777" w:rsidR="00C528F7" w:rsidRPr="00C528F7" w:rsidRDefault="00C528F7" w:rsidP="00C528F7">
      <w:pPr>
        <w:tabs>
          <w:tab w:val="left" w:pos="0"/>
        </w:tabs>
        <w:spacing w:after="0" w:line="240" w:lineRule="auto"/>
        <w:ind w:left="567" w:hanging="567"/>
        <w:jc w:val="both"/>
        <w:rPr>
          <w:rFonts w:ascii="Times New Roman" w:eastAsia="Times New Roman" w:hAnsi="Times New Roman" w:cs="Times New Roman"/>
          <w:b/>
          <w:kern w:val="0"/>
          <w14:ligatures w14:val="none"/>
        </w:rPr>
      </w:pPr>
      <w:r w:rsidRPr="00C528F7">
        <w:rPr>
          <w:rFonts w:ascii="Times New Roman" w:eastAsia="Times New Roman" w:hAnsi="Times New Roman" w:cs="Times New Roman"/>
          <w:b/>
          <w:kern w:val="0"/>
          <w:highlight w:val="lightGray"/>
          <w14:ligatures w14:val="none"/>
        </w:rPr>
        <w:t>17.</w:t>
      </w:r>
      <w:r w:rsidRPr="00C528F7">
        <w:rPr>
          <w:rFonts w:ascii="Times New Roman" w:eastAsia="Times New Roman" w:hAnsi="Times New Roman" w:cs="Times New Roman"/>
          <w:b/>
          <w:kern w:val="0"/>
          <w14:ligatures w14:val="none"/>
        </w:rPr>
        <w:tab/>
        <w:t>Cita informācija</w:t>
      </w:r>
    </w:p>
    <w:p w14:paraId="33826351" w14:textId="77777777" w:rsidR="00C528F7" w:rsidRPr="00C528F7" w:rsidRDefault="00C528F7" w:rsidP="00C528F7">
      <w:pPr>
        <w:tabs>
          <w:tab w:val="left" w:pos="567"/>
        </w:tabs>
        <w:spacing w:after="0" w:line="260" w:lineRule="exact"/>
        <w:jc w:val="both"/>
        <w:rPr>
          <w:rFonts w:ascii="Times New Roman" w:eastAsia="Times New Roman" w:hAnsi="Times New Roman" w:cs="Times New Roman"/>
          <w:kern w:val="0"/>
          <w:szCs w:val="24"/>
          <w14:ligatures w14:val="none"/>
        </w:rPr>
      </w:pPr>
    </w:p>
    <w:p w14:paraId="2C28EE59" w14:textId="77777777" w:rsidR="00C528F7" w:rsidRPr="00C528F7" w:rsidRDefault="00C528F7" w:rsidP="00C528F7">
      <w:pPr>
        <w:tabs>
          <w:tab w:val="left" w:pos="567"/>
        </w:tabs>
        <w:spacing w:after="0" w:line="260" w:lineRule="exact"/>
        <w:jc w:val="both"/>
        <w:rPr>
          <w:rFonts w:ascii="Times New Roman" w:eastAsia="Times New Roman" w:hAnsi="Times New Roman" w:cs="Times New Roman"/>
          <w:kern w:val="0"/>
          <w:szCs w:val="24"/>
          <w14:ligatures w14:val="none"/>
        </w:rPr>
      </w:pPr>
      <w:r w:rsidRPr="00C528F7">
        <w:rPr>
          <w:rFonts w:ascii="Calibri" w:eastAsia="Calibri" w:hAnsi="Calibri" w:cs="Times New Roman"/>
          <w:noProof/>
          <w:kern w:val="0"/>
          <w14:ligatures w14:val="none"/>
        </w:rPr>
        <w:drawing>
          <wp:anchor distT="0" distB="0" distL="114300" distR="114300" simplePos="0" relativeHeight="251659264" behindDoc="0" locked="0" layoutInCell="1" allowOverlap="0" wp14:anchorId="22826A65" wp14:editId="6C92E68E">
            <wp:simplePos x="0" y="0"/>
            <wp:positionH relativeFrom="column">
              <wp:posOffset>0</wp:posOffset>
            </wp:positionH>
            <wp:positionV relativeFrom="paragraph">
              <wp:posOffset>39370</wp:posOffset>
            </wp:positionV>
            <wp:extent cx="859790" cy="768350"/>
            <wp:effectExtent l="0" t="0" r="0" b="0"/>
            <wp:wrapSquare wrapText="bothSides"/>
            <wp:docPr id="41" name="Afbeelding 2" descr="A black and whit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Afbeelding 2" descr="A black and white diagram&#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9790" cy="768350"/>
                    </a:xfrm>
                    <a:prstGeom prst="rect">
                      <a:avLst/>
                    </a:prstGeom>
                    <a:noFill/>
                  </pic:spPr>
                </pic:pic>
              </a:graphicData>
            </a:graphic>
            <wp14:sizeRelH relativeFrom="page">
              <wp14:pctWidth>0</wp14:pctWidth>
            </wp14:sizeRelH>
            <wp14:sizeRelV relativeFrom="page">
              <wp14:pctHeight>0</wp14:pctHeight>
            </wp14:sizeRelV>
          </wp:anchor>
        </w:drawing>
      </w:r>
      <w:r w:rsidRPr="00C528F7">
        <w:rPr>
          <w:rFonts w:ascii="Times New Roman" w:eastAsia="Times New Roman" w:hAnsi="Times New Roman" w:cs="Times New Roman"/>
          <w:kern w:val="0"/>
          <w:szCs w:val="24"/>
          <w14:ligatures w14:val="none"/>
        </w:rPr>
        <w:t xml:space="preserve">Sadalāma tablete. </w:t>
      </w:r>
    </w:p>
    <w:p w14:paraId="394C9098" w14:textId="77777777" w:rsidR="00C528F7" w:rsidRPr="00C528F7" w:rsidRDefault="00C528F7" w:rsidP="00C528F7">
      <w:pPr>
        <w:jc w:val="both"/>
        <w:rPr>
          <w:rFonts w:ascii="Calibri" w:eastAsia="Calibri" w:hAnsi="Calibri" w:cs="Times New Roman"/>
          <w:kern w:val="0"/>
          <w14:ligatures w14:val="none"/>
        </w:rPr>
      </w:pPr>
    </w:p>
    <w:p w14:paraId="4953DCE7" w14:textId="77777777" w:rsidR="00C528F7" w:rsidRPr="00C528F7" w:rsidRDefault="00C528F7" w:rsidP="00C528F7">
      <w:pPr>
        <w:spacing w:after="0" w:line="240" w:lineRule="auto"/>
        <w:jc w:val="both"/>
        <w:rPr>
          <w:rFonts w:ascii="Times New Roman" w:eastAsia="Times New Roman" w:hAnsi="Times New Roman" w:cs="Times New Roman"/>
          <w:kern w:val="0"/>
          <w14:ligatures w14:val="none"/>
        </w:rPr>
      </w:pPr>
    </w:p>
    <w:p w14:paraId="37CE26B1" w14:textId="77777777" w:rsidR="005F229E" w:rsidRDefault="005F229E"/>
    <w:p w14:paraId="50102C8C" w14:textId="77777777" w:rsidR="00C528F7" w:rsidRPr="00005443" w:rsidRDefault="00C528F7" w:rsidP="00C528F7">
      <w:pPr>
        <w:tabs>
          <w:tab w:val="left" w:pos="567"/>
        </w:tabs>
        <w:spacing w:after="0" w:line="260" w:lineRule="exact"/>
        <w:rPr>
          <w:rFonts w:ascii="Times New Roman" w:eastAsia="Times New Roman" w:hAnsi="Times New Roman"/>
          <w:b/>
          <w:bCs/>
          <w:szCs w:val="20"/>
        </w:rPr>
      </w:pPr>
      <w:r w:rsidRPr="00005443">
        <w:rPr>
          <w:rFonts w:ascii="Times New Roman" w:eastAsia="Times New Roman" w:hAnsi="Times New Roman"/>
          <w:b/>
          <w:bCs/>
          <w:szCs w:val="20"/>
        </w:rPr>
        <w:t xml:space="preserve">PARALĒLI </w:t>
      </w:r>
      <w:r>
        <w:rPr>
          <w:rFonts w:ascii="Times New Roman" w:eastAsia="Times New Roman" w:hAnsi="Times New Roman"/>
          <w:b/>
          <w:bCs/>
          <w:szCs w:val="20"/>
        </w:rPr>
        <w:t>TIRGOTO</w:t>
      </w:r>
      <w:r w:rsidRPr="00005443">
        <w:rPr>
          <w:rFonts w:ascii="Times New Roman" w:eastAsia="Times New Roman" w:hAnsi="Times New Roman"/>
          <w:b/>
          <w:bCs/>
          <w:szCs w:val="20"/>
        </w:rPr>
        <w:t xml:space="preserve"> VETERINĀRO ZĀĻU IZPLATĪ</w:t>
      </w:r>
      <w:r>
        <w:rPr>
          <w:rFonts w:ascii="Times New Roman" w:eastAsia="Times New Roman" w:hAnsi="Times New Roman"/>
          <w:b/>
          <w:bCs/>
          <w:szCs w:val="20"/>
        </w:rPr>
        <w:t>TĀJS</w:t>
      </w:r>
      <w:r w:rsidRPr="00005443">
        <w:rPr>
          <w:rFonts w:ascii="Times New Roman" w:eastAsia="Times New Roman" w:hAnsi="Times New Roman"/>
          <w:b/>
          <w:bCs/>
          <w:szCs w:val="20"/>
        </w:rPr>
        <w:t>:</w:t>
      </w:r>
    </w:p>
    <w:p w14:paraId="1789CB28" w14:textId="77777777" w:rsidR="00C528F7" w:rsidRPr="00005443" w:rsidRDefault="00C528F7" w:rsidP="00C528F7">
      <w:pPr>
        <w:tabs>
          <w:tab w:val="left" w:pos="567"/>
        </w:tabs>
        <w:spacing w:after="0" w:line="260" w:lineRule="exact"/>
        <w:jc w:val="both"/>
        <w:rPr>
          <w:rFonts w:ascii="Times New Roman" w:eastAsia="Times New Roman" w:hAnsi="Times New Roman"/>
          <w:szCs w:val="20"/>
        </w:rPr>
      </w:pPr>
      <w:r w:rsidRPr="00005443">
        <w:rPr>
          <w:rFonts w:ascii="Times New Roman" w:eastAsia="Times New Roman" w:hAnsi="Times New Roman"/>
          <w:szCs w:val="20"/>
        </w:rPr>
        <w:t>SIA “</w:t>
      </w:r>
      <w:proofErr w:type="spellStart"/>
      <w:r w:rsidRPr="00005443">
        <w:rPr>
          <w:rFonts w:ascii="Times New Roman" w:eastAsia="Times New Roman" w:hAnsi="Times New Roman"/>
          <w:szCs w:val="20"/>
        </w:rPr>
        <w:t>Magnum</w:t>
      </w:r>
      <w:proofErr w:type="spellEnd"/>
      <w:r w:rsidRPr="00005443">
        <w:rPr>
          <w:rFonts w:ascii="Times New Roman" w:eastAsia="Times New Roman" w:hAnsi="Times New Roman"/>
          <w:szCs w:val="20"/>
        </w:rPr>
        <w:t xml:space="preserve"> Veterinārija”, </w:t>
      </w:r>
      <w:proofErr w:type="spellStart"/>
      <w:r w:rsidRPr="00005443">
        <w:rPr>
          <w:rFonts w:ascii="Times New Roman" w:eastAsia="Times New Roman" w:hAnsi="Times New Roman"/>
          <w:szCs w:val="20"/>
        </w:rPr>
        <w:t>reģ</w:t>
      </w:r>
      <w:proofErr w:type="spellEnd"/>
      <w:r w:rsidRPr="00005443">
        <w:rPr>
          <w:rFonts w:ascii="Times New Roman" w:eastAsia="Times New Roman" w:hAnsi="Times New Roman"/>
          <w:szCs w:val="20"/>
        </w:rPr>
        <w:t xml:space="preserve">. Nr. 40003619306, Ulbrokas iela 23, Rīga, LV-1021. </w:t>
      </w:r>
    </w:p>
    <w:p w14:paraId="1C437E46" w14:textId="77777777" w:rsidR="00C528F7" w:rsidRDefault="00C528F7" w:rsidP="00C528F7">
      <w:pPr>
        <w:tabs>
          <w:tab w:val="left" w:pos="567"/>
        </w:tabs>
        <w:spacing w:after="0" w:line="260" w:lineRule="exact"/>
        <w:jc w:val="both"/>
        <w:rPr>
          <w:rFonts w:ascii="Times New Roman" w:eastAsia="Times New Roman" w:hAnsi="Times New Roman"/>
          <w:szCs w:val="20"/>
        </w:rPr>
      </w:pPr>
      <w:r w:rsidRPr="00005443">
        <w:rPr>
          <w:rFonts w:ascii="Times New Roman" w:eastAsia="Times New Roman" w:hAnsi="Times New Roman"/>
          <w:b/>
          <w:bCs/>
          <w:szCs w:val="20"/>
        </w:rPr>
        <w:t xml:space="preserve">Veterināro zāļu </w:t>
      </w:r>
      <w:proofErr w:type="spellStart"/>
      <w:r w:rsidRPr="00005443">
        <w:rPr>
          <w:rFonts w:ascii="Times New Roman" w:eastAsia="Times New Roman" w:hAnsi="Times New Roman"/>
          <w:b/>
          <w:bCs/>
          <w:szCs w:val="20"/>
        </w:rPr>
        <w:t>pārmarķētājs</w:t>
      </w:r>
      <w:proofErr w:type="spellEnd"/>
      <w:r w:rsidRPr="00005443">
        <w:rPr>
          <w:rFonts w:ascii="Times New Roman" w:eastAsia="Times New Roman" w:hAnsi="Times New Roman"/>
          <w:b/>
          <w:bCs/>
          <w:szCs w:val="20"/>
        </w:rPr>
        <w:t>:</w:t>
      </w:r>
      <w:r w:rsidRPr="00005443">
        <w:rPr>
          <w:rFonts w:ascii="Times New Roman" w:eastAsia="Times New Roman" w:hAnsi="Times New Roman"/>
          <w:szCs w:val="20"/>
        </w:rPr>
        <w:t xml:space="preserve"> SIA „</w:t>
      </w:r>
      <w:proofErr w:type="spellStart"/>
      <w:r w:rsidRPr="00005443">
        <w:rPr>
          <w:rFonts w:ascii="Times New Roman" w:eastAsia="Times New Roman" w:hAnsi="Times New Roman"/>
          <w:szCs w:val="20"/>
        </w:rPr>
        <w:t>Magnum</w:t>
      </w:r>
      <w:proofErr w:type="spellEnd"/>
      <w:r w:rsidRPr="00005443">
        <w:rPr>
          <w:rFonts w:ascii="Times New Roman" w:eastAsia="Times New Roman" w:hAnsi="Times New Roman"/>
          <w:szCs w:val="20"/>
        </w:rPr>
        <w:t xml:space="preserve"> </w:t>
      </w:r>
      <w:proofErr w:type="spellStart"/>
      <w:r w:rsidRPr="00005443">
        <w:rPr>
          <w:rFonts w:ascii="Times New Roman" w:eastAsia="Times New Roman" w:hAnsi="Times New Roman"/>
          <w:szCs w:val="20"/>
        </w:rPr>
        <w:t>Medical</w:t>
      </w:r>
      <w:proofErr w:type="spellEnd"/>
      <w:r w:rsidRPr="00005443">
        <w:rPr>
          <w:rFonts w:ascii="Times New Roman" w:eastAsia="Times New Roman" w:hAnsi="Times New Roman"/>
          <w:szCs w:val="20"/>
        </w:rPr>
        <w:t xml:space="preserve">”, </w:t>
      </w:r>
      <w:proofErr w:type="spellStart"/>
      <w:r w:rsidRPr="00005443">
        <w:rPr>
          <w:rFonts w:ascii="Times New Roman" w:eastAsia="Times New Roman" w:hAnsi="Times New Roman"/>
          <w:szCs w:val="20"/>
        </w:rPr>
        <w:t>reģ</w:t>
      </w:r>
      <w:proofErr w:type="spellEnd"/>
      <w:r w:rsidRPr="00005443">
        <w:rPr>
          <w:rFonts w:ascii="Times New Roman" w:eastAsia="Times New Roman" w:hAnsi="Times New Roman"/>
          <w:szCs w:val="20"/>
        </w:rPr>
        <w:t>. Nr. 40003060393, Ulbrokas iela 23, Rīga, LV-1021.</w:t>
      </w:r>
    </w:p>
    <w:p w14:paraId="644FF481" w14:textId="77777777" w:rsidR="00C528F7" w:rsidRPr="00005443" w:rsidRDefault="00C528F7" w:rsidP="00C528F7">
      <w:pPr>
        <w:tabs>
          <w:tab w:val="left" w:pos="567"/>
        </w:tabs>
        <w:spacing w:after="0" w:line="260" w:lineRule="exact"/>
        <w:jc w:val="both"/>
        <w:rPr>
          <w:rFonts w:ascii="Times New Roman" w:eastAsia="Times New Roman" w:hAnsi="Times New Roman"/>
          <w:b/>
          <w:bCs/>
          <w:szCs w:val="20"/>
        </w:rPr>
      </w:pPr>
      <w:r w:rsidRPr="00005443">
        <w:rPr>
          <w:rFonts w:ascii="Times New Roman" w:eastAsia="Times New Roman" w:hAnsi="Times New Roman"/>
          <w:b/>
          <w:bCs/>
          <w:szCs w:val="20"/>
        </w:rPr>
        <w:lastRenderedPageBreak/>
        <w:t>Pārmarķēšanas sērijas Nr.:</w:t>
      </w:r>
    </w:p>
    <w:p w14:paraId="6A63F817" w14:textId="77777777" w:rsidR="00C528F7" w:rsidRDefault="00C528F7" w:rsidP="00C528F7">
      <w:pPr>
        <w:tabs>
          <w:tab w:val="left" w:pos="567"/>
        </w:tabs>
        <w:spacing w:after="0" w:line="260" w:lineRule="exact"/>
        <w:jc w:val="both"/>
      </w:pPr>
      <w:r w:rsidRPr="00005443">
        <w:rPr>
          <w:rFonts w:ascii="Times New Roman" w:eastAsia="Times New Roman" w:hAnsi="Times New Roman"/>
          <w:szCs w:val="20"/>
        </w:rPr>
        <w:t xml:space="preserve">Paralēli </w:t>
      </w:r>
      <w:r>
        <w:rPr>
          <w:rFonts w:ascii="Times New Roman" w:eastAsia="Times New Roman" w:hAnsi="Times New Roman"/>
          <w:szCs w:val="20"/>
        </w:rPr>
        <w:t>tirgoto</w:t>
      </w:r>
      <w:r w:rsidRPr="00005443">
        <w:rPr>
          <w:rFonts w:ascii="Times New Roman" w:eastAsia="Times New Roman" w:hAnsi="Times New Roman"/>
          <w:szCs w:val="20"/>
        </w:rPr>
        <w:t xml:space="preserve"> veterināro zāļu </w:t>
      </w:r>
      <w:r>
        <w:rPr>
          <w:rFonts w:ascii="Times New Roman" w:eastAsia="Times New Roman" w:hAnsi="Times New Roman"/>
          <w:szCs w:val="20"/>
        </w:rPr>
        <w:t>tirdzniecības atļaujas</w:t>
      </w:r>
      <w:r w:rsidRPr="00005443">
        <w:rPr>
          <w:rFonts w:ascii="Times New Roman" w:eastAsia="Times New Roman" w:hAnsi="Times New Roman"/>
          <w:szCs w:val="20"/>
        </w:rPr>
        <w:t xml:space="preserve"> numurs Latvijas veterināro zāļu reģistrā: </w:t>
      </w:r>
      <w:r w:rsidRPr="00316289">
        <w:rPr>
          <w:rFonts w:ascii="Times New Roman" w:eastAsia="Times New Roman" w:hAnsi="Times New Roman"/>
          <w:b/>
          <w:bCs/>
          <w:szCs w:val="20"/>
        </w:rPr>
        <w:t>V/I/20/0061</w:t>
      </w:r>
    </w:p>
    <w:p w14:paraId="496558E5" w14:textId="77777777" w:rsidR="00C528F7" w:rsidRDefault="00C528F7"/>
    <w:sectPr w:rsidR="00C528F7" w:rsidSect="00C528F7">
      <w:footerReference w:type="default" r:id="rId16"/>
      <w:footerReference w:type="first" r:id="rId17"/>
      <w:endnotePr>
        <w:numFmt w:val="decimal"/>
      </w:endnotePr>
      <w:pgSz w:w="11907" w:h="16840" w:code="9"/>
      <w:pgMar w:top="1134" w:right="1418" w:bottom="1134" w:left="1418" w:header="737" w:footer="73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475C84" w14:textId="77777777" w:rsidR="00C528F7" w:rsidRPr="00E57A7D" w:rsidRDefault="00C528F7">
    <w:pPr>
      <w:pStyle w:val="Footer"/>
      <w:tabs>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8C2B12" w14:textId="77777777" w:rsidR="00C528F7" w:rsidRPr="00E57A7D" w:rsidRDefault="00C528F7">
    <w:pPr>
      <w:pStyle w:val="Footer"/>
      <w:tabs>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8F7"/>
    <w:rsid w:val="005F229E"/>
    <w:rsid w:val="00673CC7"/>
    <w:rsid w:val="00963AA2"/>
    <w:rsid w:val="00AC55C0"/>
    <w:rsid w:val="00C528F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AC06D"/>
  <w15:chartTrackingRefBased/>
  <w15:docId w15:val="{24E4FE0C-0BF1-4316-88B6-3AE2A357F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28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28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28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28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28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28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28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28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28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28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28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28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28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28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28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28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28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28F7"/>
    <w:rPr>
      <w:rFonts w:eastAsiaTheme="majorEastAsia" w:cstheme="majorBidi"/>
      <w:color w:val="272727" w:themeColor="text1" w:themeTint="D8"/>
    </w:rPr>
  </w:style>
  <w:style w:type="paragraph" w:styleId="Title">
    <w:name w:val="Title"/>
    <w:basedOn w:val="Normal"/>
    <w:next w:val="Normal"/>
    <w:link w:val="TitleChar"/>
    <w:uiPriority w:val="10"/>
    <w:qFormat/>
    <w:rsid w:val="00C528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28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28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28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28F7"/>
    <w:pPr>
      <w:spacing w:before="160"/>
      <w:jc w:val="center"/>
    </w:pPr>
    <w:rPr>
      <w:i/>
      <w:iCs/>
      <w:color w:val="404040" w:themeColor="text1" w:themeTint="BF"/>
    </w:rPr>
  </w:style>
  <w:style w:type="character" w:customStyle="1" w:styleId="QuoteChar">
    <w:name w:val="Quote Char"/>
    <w:basedOn w:val="DefaultParagraphFont"/>
    <w:link w:val="Quote"/>
    <w:uiPriority w:val="29"/>
    <w:rsid w:val="00C528F7"/>
    <w:rPr>
      <w:i/>
      <w:iCs/>
      <w:color w:val="404040" w:themeColor="text1" w:themeTint="BF"/>
    </w:rPr>
  </w:style>
  <w:style w:type="paragraph" w:styleId="ListParagraph">
    <w:name w:val="List Paragraph"/>
    <w:basedOn w:val="Normal"/>
    <w:uiPriority w:val="34"/>
    <w:qFormat/>
    <w:rsid w:val="00C528F7"/>
    <w:pPr>
      <w:ind w:left="720"/>
      <w:contextualSpacing/>
    </w:pPr>
  </w:style>
  <w:style w:type="character" w:styleId="IntenseEmphasis">
    <w:name w:val="Intense Emphasis"/>
    <w:basedOn w:val="DefaultParagraphFont"/>
    <w:uiPriority w:val="21"/>
    <w:qFormat/>
    <w:rsid w:val="00C528F7"/>
    <w:rPr>
      <w:i/>
      <w:iCs/>
      <w:color w:val="0F4761" w:themeColor="accent1" w:themeShade="BF"/>
    </w:rPr>
  </w:style>
  <w:style w:type="paragraph" w:styleId="IntenseQuote">
    <w:name w:val="Intense Quote"/>
    <w:basedOn w:val="Normal"/>
    <w:next w:val="Normal"/>
    <w:link w:val="IntenseQuoteChar"/>
    <w:uiPriority w:val="30"/>
    <w:qFormat/>
    <w:rsid w:val="00C528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28F7"/>
    <w:rPr>
      <w:i/>
      <w:iCs/>
      <w:color w:val="0F4761" w:themeColor="accent1" w:themeShade="BF"/>
    </w:rPr>
  </w:style>
  <w:style w:type="character" w:styleId="IntenseReference">
    <w:name w:val="Intense Reference"/>
    <w:basedOn w:val="DefaultParagraphFont"/>
    <w:uiPriority w:val="32"/>
    <w:qFormat/>
    <w:rsid w:val="00C528F7"/>
    <w:rPr>
      <w:b/>
      <w:bCs/>
      <w:smallCaps/>
      <w:color w:val="0F4761" w:themeColor="accent1" w:themeShade="BF"/>
      <w:spacing w:val="5"/>
    </w:rPr>
  </w:style>
  <w:style w:type="paragraph" w:styleId="Footer">
    <w:name w:val="footer"/>
    <w:basedOn w:val="Normal"/>
    <w:link w:val="FooterChar"/>
    <w:uiPriority w:val="99"/>
    <w:semiHidden/>
    <w:unhideWhenUsed/>
    <w:rsid w:val="00C528F7"/>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C528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emf"/><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pvd.gov.lv/lv" TargetMode="External"/><Relationship Id="rId11" Type="http://schemas.openxmlformats.org/officeDocument/2006/relationships/image" Target="media/image7.png"/><Relationship Id="rId5" Type="http://schemas.openxmlformats.org/officeDocument/2006/relationships/image" Target="media/image2.png"/><Relationship Id="rId15" Type="http://schemas.openxmlformats.org/officeDocument/2006/relationships/image" Target="media/image10.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6680</Words>
  <Characters>3809</Characters>
  <Application>Microsoft Office Word</Application>
  <DocSecurity>0</DocSecurity>
  <Lines>31</Lines>
  <Paragraphs>20</Paragraphs>
  <ScaleCrop>false</ScaleCrop>
  <Company/>
  <LinksUpToDate>false</LinksUpToDate>
  <CharactersWithSpaces>10469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1970-01-01T00:00:00Z</dcterms:created>
  <dcterms:modified xsi:type="dcterms:W3CDTF">1970-01-01T00:00:00Z</dcterms:modified>
</cp:coreProperties>
</file>