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66E29" w14:textId="77777777" w:rsidR="0056457C" w:rsidRDefault="0056457C">
      <w:pPr>
        <w:tabs>
          <w:tab w:val="clear" w:pos="567"/>
        </w:tabs>
        <w:spacing w:line="240" w:lineRule="auto"/>
        <w:rPr>
          <w:szCs w:val="22"/>
          <w:lang w:val="en-US"/>
        </w:rPr>
      </w:pPr>
    </w:p>
    <w:p w14:paraId="36ACD09F" w14:textId="77777777" w:rsidR="0056457C" w:rsidRDefault="0056457C">
      <w:pPr>
        <w:tabs>
          <w:tab w:val="clear" w:pos="567"/>
        </w:tabs>
        <w:spacing w:line="240" w:lineRule="auto"/>
        <w:rPr>
          <w:szCs w:val="22"/>
        </w:rPr>
      </w:pPr>
    </w:p>
    <w:p w14:paraId="1ECC374D" w14:textId="77777777" w:rsidR="0056457C" w:rsidRDefault="0056457C">
      <w:pPr>
        <w:tabs>
          <w:tab w:val="clear" w:pos="567"/>
        </w:tabs>
        <w:spacing w:line="240" w:lineRule="auto"/>
        <w:rPr>
          <w:szCs w:val="22"/>
        </w:rPr>
      </w:pPr>
    </w:p>
    <w:p w14:paraId="1B723D79" w14:textId="77777777" w:rsidR="0056457C" w:rsidRDefault="0056457C">
      <w:pPr>
        <w:tabs>
          <w:tab w:val="clear" w:pos="567"/>
        </w:tabs>
        <w:spacing w:line="240" w:lineRule="auto"/>
        <w:rPr>
          <w:szCs w:val="22"/>
        </w:rPr>
      </w:pPr>
    </w:p>
    <w:p w14:paraId="08ACFCCA" w14:textId="77777777" w:rsidR="0056457C" w:rsidRDefault="0056457C">
      <w:pPr>
        <w:tabs>
          <w:tab w:val="clear" w:pos="567"/>
        </w:tabs>
        <w:spacing w:line="240" w:lineRule="auto"/>
        <w:rPr>
          <w:szCs w:val="22"/>
        </w:rPr>
      </w:pPr>
    </w:p>
    <w:p w14:paraId="6F6A7CD7" w14:textId="77777777" w:rsidR="0056457C" w:rsidRDefault="0056457C">
      <w:pPr>
        <w:tabs>
          <w:tab w:val="clear" w:pos="567"/>
        </w:tabs>
        <w:spacing w:line="240" w:lineRule="auto"/>
        <w:rPr>
          <w:szCs w:val="22"/>
        </w:rPr>
      </w:pPr>
    </w:p>
    <w:p w14:paraId="63442B6E" w14:textId="77777777" w:rsidR="0056457C" w:rsidRDefault="0056457C">
      <w:pPr>
        <w:tabs>
          <w:tab w:val="clear" w:pos="567"/>
        </w:tabs>
        <w:spacing w:line="240" w:lineRule="auto"/>
        <w:rPr>
          <w:szCs w:val="22"/>
        </w:rPr>
      </w:pPr>
    </w:p>
    <w:p w14:paraId="49430762" w14:textId="77777777" w:rsidR="0056457C" w:rsidRDefault="0056457C">
      <w:pPr>
        <w:tabs>
          <w:tab w:val="clear" w:pos="567"/>
        </w:tabs>
        <w:spacing w:line="240" w:lineRule="auto"/>
        <w:rPr>
          <w:szCs w:val="22"/>
        </w:rPr>
      </w:pPr>
    </w:p>
    <w:p w14:paraId="2B7F0E13" w14:textId="77777777" w:rsidR="0056457C" w:rsidRDefault="0056457C">
      <w:pPr>
        <w:tabs>
          <w:tab w:val="clear" w:pos="567"/>
        </w:tabs>
        <w:spacing w:line="240" w:lineRule="auto"/>
        <w:rPr>
          <w:szCs w:val="22"/>
        </w:rPr>
      </w:pPr>
    </w:p>
    <w:p w14:paraId="444BAFB7" w14:textId="77777777" w:rsidR="0056457C" w:rsidRDefault="0056457C">
      <w:pPr>
        <w:tabs>
          <w:tab w:val="clear" w:pos="567"/>
        </w:tabs>
        <w:spacing w:line="240" w:lineRule="auto"/>
        <w:rPr>
          <w:szCs w:val="22"/>
        </w:rPr>
      </w:pPr>
    </w:p>
    <w:p w14:paraId="26A0DDE4" w14:textId="77777777" w:rsidR="0056457C" w:rsidRDefault="0056457C">
      <w:pPr>
        <w:tabs>
          <w:tab w:val="clear" w:pos="567"/>
        </w:tabs>
        <w:spacing w:line="240" w:lineRule="auto"/>
        <w:rPr>
          <w:szCs w:val="22"/>
        </w:rPr>
      </w:pPr>
    </w:p>
    <w:p w14:paraId="046D4893" w14:textId="77777777" w:rsidR="0056457C" w:rsidRDefault="0056457C">
      <w:pPr>
        <w:tabs>
          <w:tab w:val="clear" w:pos="567"/>
        </w:tabs>
        <w:spacing w:line="240" w:lineRule="auto"/>
        <w:rPr>
          <w:szCs w:val="22"/>
        </w:rPr>
      </w:pPr>
    </w:p>
    <w:p w14:paraId="6F85F396" w14:textId="77777777" w:rsidR="0056457C" w:rsidRDefault="0056457C">
      <w:pPr>
        <w:tabs>
          <w:tab w:val="clear" w:pos="567"/>
        </w:tabs>
        <w:spacing w:line="240" w:lineRule="auto"/>
        <w:rPr>
          <w:szCs w:val="22"/>
        </w:rPr>
      </w:pPr>
    </w:p>
    <w:p w14:paraId="00DEA693" w14:textId="77777777" w:rsidR="0056457C" w:rsidRDefault="0056457C">
      <w:pPr>
        <w:tabs>
          <w:tab w:val="clear" w:pos="567"/>
        </w:tabs>
        <w:spacing w:line="240" w:lineRule="auto"/>
        <w:rPr>
          <w:szCs w:val="22"/>
        </w:rPr>
      </w:pPr>
    </w:p>
    <w:p w14:paraId="78A90A39" w14:textId="77777777" w:rsidR="0056457C" w:rsidRDefault="0056457C">
      <w:pPr>
        <w:tabs>
          <w:tab w:val="clear" w:pos="567"/>
        </w:tabs>
        <w:spacing w:line="240" w:lineRule="auto"/>
        <w:rPr>
          <w:szCs w:val="22"/>
        </w:rPr>
      </w:pPr>
    </w:p>
    <w:p w14:paraId="07FA2F16" w14:textId="77777777" w:rsidR="0056457C" w:rsidRDefault="0056457C">
      <w:pPr>
        <w:tabs>
          <w:tab w:val="clear" w:pos="567"/>
        </w:tabs>
        <w:spacing w:line="240" w:lineRule="auto"/>
        <w:rPr>
          <w:szCs w:val="22"/>
        </w:rPr>
      </w:pPr>
    </w:p>
    <w:p w14:paraId="23ED201B" w14:textId="77777777" w:rsidR="0056457C" w:rsidRDefault="0056457C">
      <w:pPr>
        <w:tabs>
          <w:tab w:val="clear" w:pos="567"/>
        </w:tabs>
        <w:spacing w:line="240" w:lineRule="auto"/>
        <w:rPr>
          <w:szCs w:val="22"/>
        </w:rPr>
      </w:pPr>
    </w:p>
    <w:p w14:paraId="5AF57FBA" w14:textId="77777777" w:rsidR="0056457C" w:rsidRDefault="0056457C">
      <w:pPr>
        <w:tabs>
          <w:tab w:val="clear" w:pos="567"/>
        </w:tabs>
        <w:spacing w:line="240" w:lineRule="auto"/>
        <w:rPr>
          <w:szCs w:val="22"/>
        </w:rPr>
      </w:pPr>
    </w:p>
    <w:p w14:paraId="1731ED32" w14:textId="77777777" w:rsidR="0056457C" w:rsidRDefault="0056457C">
      <w:pPr>
        <w:tabs>
          <w:tab w:val="clear" w:pos="567"/>
        </w:tabs>
        <w:spacing w:line="240" w:lineRule="auto"/>
        <w:rPr>
          <w:szCs w:val="22"/>
        </w:rPr>
      </w:pPr>
    </w:p>
    <w:p w14:paraId="71655CD8" w14:textId="77777777" w:rsidR="0056457C" w:rsidRDefault="0056457C">
      <w:pPr>
        <w:tabs>
          <w:tab w:val="clear" w:pos="567"/>
        </w:tabs>
        <w:spacing w:line="240" w:lineRule="auto"/>
        <w:rPr>
          <w:szCs w:val="22"/>
        </w:rPr>
      </w:pPr>
    </w:p>
    <w:p w14:paraId="58A7C7D3" w14:textId="77777777" w:rsidR="0056457C" w:rsidRDefault="0056457C">
      <w:pPr>
        <w:tabs>
          <w:tab w:val="clear" w:pos="567"/>
        </w:tabs>
        <w:spacing w:line="240" w:lineRule="auto"/>
        <w:rPr>
          <w:szCs w:val="22"/>
        </w:rPr>
      </w:pPr>
    </w:p>
    <w:p w14:paraId="37A9BF25" w14:textId="77777777" w:rsidR="0056457C" w:rsidRDefault="0056457C">
      <w:pPr>
        <w:tabs>
          <w:tab w:val="clear" w:pos="567"/>
        </w:tabs>
        <w:spacing w:line="240" w:lineRule="auto"/>
        <w:rPr>
          <w:szCs w:val="22"/>
        </w:rPr>
      </w:pPr>
    </w:p>
    <w:p w14:paraId="0616D1F3" w14:textId="77777777" w:rsidR="0056457C" w:rsidRDefault="00651EE7">
      <w:pPr>
        <w:tabs>
          <w:tab w:val="clear" w:pos="567"/>
        </w:tabs>
        <w:spacing w:line="240" w:lineRule="auto"/>
        <w:jc w:val="center"/>
        <w:rPr>
          <w:b/>
          <w:szCs w:val="22"/>
        </w:rPr>
      </w:pPr>
      <w:r>
        <w:rPr>
          <w:b/>
          <w:szCs w:val="22"/>
        </w:rPr>
        <w:t>I PIELIKUMS</w:t>
      </w:r>
    </w:p>
    <w:p w14:paraId="34811325" w14:textId="77777777" w:rsidR="0056457C" w:rsidRDefault="0056457C">
      <w:pPr>
        <w:tabs>
          <w:tab w:val="clear" w:pos="567"/>
        </w:tabs>
        <w:spacing w:line="240" w:lineRule="auto"/>
        <w:rPr>
          <w:szCs w:val="22"/>
        </w:rPr>
      </w:pPr>
    </w:p>
    <w:p w14:paraId="56C8514D" w14:textId="77777777" w:rsidR="0056457C" w:rsidRDefault="00651EE7">
      <w:pPr>
        <w:tabs>
          <w:tab w:val="clear" w:pos="567"/>
        </w:tabs>
        <w:spacing w:line="240" w:lineRule="auto"/>
        <w:jc w:val="center"/>
        <w:rPr>
          <w:b/>
          <w:szCs w:val="22"/>
        </w:rPr>
      </w:pPr>
      <w:r>
        <w:rPr>
          <w:b/>
          <w:szCs w:val="22"/>
        </w:rPr>
        <w:t>VETERINĀRO ZĀĻU APRAKSTS</w:t>
      </w:r>
    </w:p>
    <w:p w14:paraId="5DE3CF29" w14:textId="77777777" w:rsidR="0056457C" w:rsidRDefault="00651EE7">
      <w:pPr>
        <w:pStyle w:val="Style1"/>
      </w:pPr>
      <w:r>
        <w:br w:type="page"/>
      </w:r>
      <w:r>
        <w:lastRenderedPageBreak/>
        <w:t>1.</w:t>
      </w:r>
      <w:r>
        <w:tab/>
        <w:t>VETERINĀRO ZĀĻU NOSAUKUMS</w:t>
      </w:r>
    </w:p>
    <w:p w14:paraId="078F5015" w14:textId="77777777" w:rsidR="0056457C" w:rsidRDefault="0056457C">
      <w:pPr>
        <w:tabs>
          <w:tab w:val="clear" w:pos="567"/>
        </w:tabs>
        <w:spacing w:line="240" w:lineRule="auto"/>
        <w:rPr>
          <w:szCs w:val="22"/>
        </w:rPr>
      </w:pPr>
    </w:p>
    <w:p w14:paraId="1FFFF698" w14:textId="77777777" w:rsidR="0056457C" w:rsidRDefault="00651EE7">
      <w:pPr>
        <w:tabs>
          <w:tab w:val="clear" w:pos="567"/>
          <w:tab w:val="left" w:pos="6096"/>
        </w:tabs>
        <w:spacing w:line="240" w:lineRule="auto"/>
        <w:rPr>
          <w:szCs w:val="22"/>
        </w:rPr>
      </w:pPr>
      <w:proofErr w:type="spellStart"/>
      <w:r>
        <w:rPr>
          <w:color w:val="000000"/>
          <w:lang w:eastAsia="en-GB"/>
        </w:rPr>
        <w:t>Dehispot</w:t>
      </w:r>
      <w:proofErr w:type="spellEnd"/>
      <w:r>
        <w:rPr>
          <w:color w:val="000000"/>
          <w:lang w:eastAsia="en-GB"/>
        </w:rPr>
        <w:t xml:space="preserve"> 96 mg/24 mg šķīdums pilināšanai uz ādas liela auguma kaķiem</w:t>
      </w:r>
    </w:p>
    <w:p w14:paraId="39A3EB34" w14:textId="77777777" w:rsidR="0056457C" w:rsidRDefault="0056457C">
      <w:pPr>
        <w:tabs>
          <w:tab w:val="clear" w:pos="567"/>
        </w:tabs>
        <w:spacing w:line="240" w:lineRule="auto"/>
        <w:rPr>
          <w:szCs w:val="22"/>
        </w:rPr>
      </w:pPr>
    </w:p>
    <w:p w14:paraId="6082F664" w14:textId="77777777" w:rsidR="0056457C" w:rsidRDefault="0056457C">
      <w:pPr>
        <w:tabs>
          <w:tab w:val="clear" w:pos="567"/>
        </w:tabs>
        <w:spacing w:line="240" w:lineRule="auto"/>
        <w:rPr>
          <w:szCs w:val="22"/>
        </w:rPr>
      </w:pPr>
    </w:p>
    <w:p w14:paraId="1B3345A1" w14:textId="77777777" w:rsidR="0056457C" w:rsidRDefault="00651EE7">
      <w:pPr>
        <w:pStyle w:val="Style1"/>
      </w:pPr>
      <w:r>
        <w:t>2.</w:t>
      </w:r>
      <w:r>
        <w:tab/>
        <w:t>KVALITATĪVAIS UN KVANTITATĪVAIS SASTĀVS</w:t>
      </w:r>
    </w:p>
    <w:p w14:paraId="1902E92A" w14:textId="77777777" w:rsidR="0056457C" w:rsidRDefault="0056457C">
      <w:pPr>
        <w:tabs>
          <w:tab w:val="clear" w:pos="567"/>
        </w:tabs>
        <w:spacing w:line="240" w:lineRule="auto"/>
        <w:rPr>
          <w:szCs w:val="22"/>
        </w:rPr>
      </w:pPr>
    </w:p>
    <w:p w14:paraId="1FB7A22A" w14:textId="77777777" w:rsidR="0056457C" w:rsidRDefault="00651EE7">
      <w:pPr>
        <w:tabs>
          <w:tab w:val="clear" w:pos="567"/>
        </w:tabs>
        <w:spacing w:line="240" w:lineRule="auto"/>
        <w:rPr>
          <w:szCs w:val="22"/>
        </w:rPr>
      </w:pPr>
      <w:r>
        <w:rPr>
          <w:szCs w:val="22"/>
        </w:rPr>
        <w:t xml:space="preserve">Katrs ml satur 85,8 mg </w:t>
      </w:r>
      <w:proofErr w:type="spellStart"/>
      <w:r>
        <w:rPr>
          <w:szCs w:val="22"/>
        </w:rPr>
        <w:t>prazikvantela</w:t>
      </w:r>
      <w:proofErr w:type="spellEnd"/>
      <w:r>
        <w:rPr>
          <w:szCs w:val="22"/>
        </w:rPr>
        <w:t xml:space="preserve"> un 21,4 mg </w:t>
      </w:r>
      <w:proofErr w:type="spellStart"/>
      <w:r>
        <w:rPr>
          <w:szCs w:val="22"/>
        </w:rPr>
        <w:t>emodepsīda</w:t>
      </w:r>
      <w:proofErr w:type="spellEnd"/>
      <w:r>
        <w:rPr>
          <w:szCs w:val="22"/>
        </w:rPr>
        <w:t>.</w:t>
      </w:r>
    </w:p>
    <w:p w14:paraId="62D4D7AF" w14:textId="77777777" w:rsidR="0056457C" w:rsidRDefault="0056457C">
      <w:pPr>
        <w:tabs>
          <w:tab w:val="clear" w:pos="567"/>
        </w:tabs>
        <w:spacing w:line="240" w:lineRule="auto"/>
        <w:rPr>
          <w:szCs w:val="22"/>
        </w:rPr>
      </w:pPr>
    </w:p>
    <w:p w14:paraId="1A6337C8" w14:textId="77777777" w:rsidR="0056457C" w:rsidRDefault="00651EE7">
      <w:pPr>
        <w:tabs>
          <w:tab w:val="clear" w:pos="567"/>
        </w:tabs>
        <w:spacing w:line="240" w:lineRule="auto"/>
        <w:rPr>
          <w:szCs w:val="22"/>
        </w:rPr>
      </w:pPr>
      <w:r>
        <w:rPr>
          <w:szCs w:val="22"/>
        </w:rPr>
        <w:t>Katra pipete (1,12 ml) satur:</w:t>
      </w:r>
    </w:p>
    <w:p w14:paraId="6B5FBA03" w14:textId="77777777" w:rsidR="0056457C" w:rsidRDefault="0056457C">
      <w:pPr>
        <w:tabs>
          <w:tab w:val="clear" w:pos="567"/>
        </w:tabs>
        <w:spacing w:line="240" w:lineRule="auto"/>
        <w:rPr>
          <w:szCs w:val="22"/>
        </w:rPr>
      </w:pPr>
    </w:p>
    <w:p w14:paraId="526FF46F" w14:textId="77777777" w:rsidR="0056457C" w:rsidRDefault="00651EE7">
      <w:pPr>
        <w:tabs>
          <w:tab w:val="clear" w:pos="567"/>
        </w:tabs>
        <w:spacing w:line="240" w:lineRule="auto"/>
        <w:rPr>
          <w:b/>
          <w:szCs w:val="22"/>
        </w:rPr>
      </w:pPr>
      <w:r>
        <w:rPr>
          <w:b/>
          <w:szCs w:val="22"/>
        </w:rPr>
        <w:t>Aktīvās vielas:</w:t>
      </w:r>
    </w:p>
    <w:p w14:paraId="2C011D2B" w14:textId="77777777" w:rsidR="0056457C" w:rsidRDefault="00651EE7">
      <w:pPr>
        <w:rPr>
          <w:iCs/>
        </w:rPr>
      </w:pPr>
      <w:proofErr w:type="spellStart"/>
      <w:r>
        <w:rPr>
          <w:szCs w:val="22"/>
        </w:rPr>
        <w:t>Prazikvantels</w:t>
      </w:r>
      <w:proofErr w:type="spellEnd"/>
      <w:r>
        <w:rPr>
          <w:iCs/>
        </w:rPr>
        <w:t xml:space="preserve">                           96 mg</w:t>
      </w:r>
    </w:p>
    <w:p w14:paraId="41C8C21A" w14:textId="77777777" w:rsidR="0056457C" w:rsidRDefault="00651EE7">
      <w:pPr>
        <w:tabs>
          <w:tab w:val="clear" w:pos="567"/>
        </w:tabs>
        <w:spacing w:line="240" w:lineRule="auto"/>
        <w:rPr>
          <w:iCs/>
        </w:rPr>
      </w:pPr>
      <w:proofErr w:type="spellStart"/>
      <w:r>
        <w:rPr>
          <w:iCs/>
        </w:rPr>
        <w:t>Emodepsīds</w:t>
      </w:r>
      <w:proofErr w:type="spellEnd"/>
      <w:r>
        <w:rPr>
          <w:iCs/>
        </w:rPr>
        <w:t xml:space="preserve">                             24 mg</w:t>
      </w:r>
    </w:p>
    <w:p w14:paraId="4DCB4439" w14:textId="77777777" w:rsidR="0056457C" w:rsidRDefault="0056457C">
      <w:pPr>
        <w:tabs>
          <w:tab w:val="clear" w:pos="567"/>
        </w:tabs>
        <w:spacing w:line="240" w:lineRule="auto"/>
        <w:rPr>
          <w:szCs w:val="22"/>
        </w:rPr>
      </w:pPr>
    </w:p>
    <w:p w14:paraId="0A052450" w14:textId="77777777" w:rsidR="0056457C" w:rsidRDefault="00651EE7">
      <w:pPr>
        <w:tabs>
          <w:tab w:val="clear" w:pos="567"/>
        </w:tabs>
        <w:spacing w:line="240" w:lineRule="auto"/>
        <w:rPr>
          <w:szCs w:val="22"/>
        </w:rPr>
      </w:pPr>
      <w:proofErr w:type="spellStart"/>
      <w:r>
        <w:rPr>
          <w:b/>
          <w:szCs w:val="22"/>
        </w:rPr>
        <w:t>Palīgvielas</w:t>
      </w:r>
      <w:proofErr w:type="spellEnd"/>
      <w:r>
        <w:rPr>
          <w:b/>
          <w:szCs w:val="22"/>
        </w:rPr>
        <w:t>:</w:t>
      </w:r>
    </w:p>
    <w:p w14:paraId="024ED03B" w14:textId="77777777" w:rsidR="0056457C" w:rsidRDefault="0056457C">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56457C" w14:paraId="6381D8EE" w14:textId="77777777">
        <w:tc>
          <w:tcPr>
            <w:tcW w:w="4524" w:type="dxa"/>
            <w:shd w:val="clear" w:color="auto" w:fill="auto"/>
            <w:vAlign w:val="center"/>
          </w:tcPr>
          <w:p w14:paraId="24971FA2" w14:textId="77777777" w:rsidR="0056457C" w:rsidRDefault="00651EE7">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54A5462C" w14:textId="77777777" w:rsidR="0056457C" w:rsidRDefault="00651EE7">
            <w:pPr>
              <w:spacing w:before="60" w:after="60"/>
              <w:rPr>
                <w:b/>
                <w:bCs/>
                <w:iCs/>
                <w:szCs w:val="22"/>
              </w:rPr>
            </w:pPr>
            <w:r>
              <w:rPr>
                <w:b/>
                <w:bCs/>
                <w:iCs/>
                <w:szCs w:val="22"/>
              </w:rPr>
              <w:t>Kvantitatīvais sastāvs, ja šī informācija ir būtiska veterināro zāļu pareizai ievadīšanai</w:t>
            </w:r>
          </w:p>
        </w:tc>
      </w:tr>
      <w:tr w:rsidR="0056457C" w14:paraId="6E0FA010" w14:textId="77777777">
        <w:tc>
          <w:tcPr>
            <w:tcW w:w="4524" w:type="dxa"/>
            <w:shd w:val="clear" w:color="auto" w:fill="auto"/>
            <w:vAlign w:val="center"/>
          </w:tcPr>
          <w:p w14:paraId="076BFF3A" w14:textId="77777777" w:rsidR="0056457C" w:rsidRDefault="00651EE7">
            <w:pPr>
              <w:spacing w:before="60" w:after="60"/>
              <w:ind w:left="567" w:hanging="567"/>
              <w:rPr>
                <w:iCs/>
                <w:szCs w:val="22"/>
              </w:rPr>
            </w:pPr>
            <w:proofErr w:type="spellStart"/>
            <w:r>
              <w:rPr>
                <w:iCs/>
                <w:szCs w:val="22"/>
              </w:rPr>
              <w:t>Butilhidroksianizols</w:t>
            </w:r>
            <w:proofErr w:type="spellEnd"/>
            <w:r>
              <w:rPr>
                <w:iCs/>
                <w:szCs w:val="22"/>
              </w:rPr>
              <w:t xml:space="preserve"> (E320)</w:t>
            </w:r>
          </w:p>
        </w:tc>
        <w:tc>
          <w:tcPr>
            <w:tcW w:w="4537" w:type="dxa"/>
            <w:shd w:val="clear" w:color="auto" w:fill="auto"/>
            <w:vAlign w:val="center"/>
          </w:tcPr>
          <w:p w14:paraId="552B029A" w14:textId="77777777" w:rsidR="0056457C" w:rsidRDefault="00651EE7">
            <w:pPr>
              <w:spacing w:before="60" w:after="60"/>
              <w:rPr>
                <w:iCs/>
                <w:szCs w:val="22"/>
              </w:rPr>
            </w:pPr>
            <w:r>
              <w:rPr>
                <w:iCs/>
              </w:rPr>
              <w:t>6,05 mg</w:t>
            </w:r>
          </w:p>
        </w:tc>
      </w:tr>
      <w:tr w:rsidR="0056457C" w14:paraId="1A8A2584" w14:textId="77777777">
        <w:tc>
          <w:tcPr>
            <w:tcW w:w="4524" w:type="dxa"/>
            <w:shd w:val="clear" w:color="auto" w:fill="auto"/>
            <w:vAlign w:val="center"/>
          </w:tcPr>
          <w:p w14:paraId="687C8903" w14:textId="77777777" w:rsidR="0056457C" w:rsidRDefault="00651EE7">
            <w:pPr>
              <w:spacing w:before="60" w:after="60"/>
              <w:rPr>
                <w:iCs/>
                <w:szCs w:val="22"/>
              </w:rPr>
            </w:pPr>
            <w:proofErr w:type="spellStart"/>
            <w:r>
              <w:rPr>
                <w:iCs/>
                <w:szCs w:val="22"/>
              </w:rPr>
              <w:t>Izopropilidēna</w:t>
            </w:r>
            <w:proofErr w:type="spellEnd"/>
            <w:r>
              <w:rPr>
                <w:iCs/>
                <w:szCs w:val="22"/>
              </w:rPr>
              <w:t xml:space="preserve"> glicerīns</w:t>
            </w:r>
          </w:p>
        </w:tc>
        <w:tc>
          <w:tcPr>
            <w:tcW w:w="4537" w:type="dxa"/>
            <w:shd w:val="clear" w:color="auto" w:fill="auto"/>
            <w:vAlign w:val="center"/>
          </w:tcPr>
          <w:p w14:paraId="0CA11408" w14:textId="77777777" w:rsidR="0056457C" w:rsidRDefault="0056457C">
            <w:pPr>
              <w:spacing w:before="60" w:after="60"/>
              <w:rPr>
                <w:iCs/>
                <w:szCs w:val="22"/>
              </w:rPr>
            </w:pPr>
          </w:p>
        </w:tc>
      </w:tr>
      <w:tr w:rsidR="0056457C" w14:paraId="7C624255" w14:textId="77777777">
        <w:tc>
          <w:tcPr>
            <w:tcW w:w="4524" w:type="dxa"/>
            <w:shd w:val="clear" w:color="auto" w:fill="auto"/>
            <w:vAlign w:val="center"/>
          </w:tcPr>
          <w:p w14:paraId="40CDEBAE" w14:textId="77777777" w:rsidR="0056457C" w:rsidRDefault="00651EE7">
            <w:pPr>
              <w:spacing w:before="60" w:after="60"/>
              <w:rPr>
                <w:iCs/>
                <w:szCs w:val="22"/>
              </w:rPr>
            </w:pPr>
            <w:r>
              <w:rPr>
                <w:iCs/>
                <w:szCs w:val="22"/>
              </w:rPr>
              <w:t>Pienskābe</w:t>
            </w:r>
          </w:p>
        </w:tc>
        <w:tc>
          <w:tcPr>
            <w:tcW w:w="4537" w:type="dxa"/>
            <w:shd w:val="clear" w:color="auto" w:fill="auto"/>
            <w:vAlign w:val="center"/>
          </w:tcPr>
          <w:p w14:paraId="36D74AED" w14:textId="77777777" w:rsidR="0056457C" w:rsidRDefault="0056457C">
            <w:pPr>
              <w:spacing w:before="60" w:after="60"/>
              <w:rPr>
                <w:iCs/>
                <w:szCs w:val="22"/>
              </w:rPr>
            </w:pPr>
          </w:p>
        </w:tc>
      </w:tr>
    </w:tbl>
    <w:p w14:paraId="6097A7B8" w14:textId="77777777" w:rsidR="0056457C" w:rsidRDefault="0056457C">
      <w:pPr>
        <w:tabs>
          <w:tab w:val="clear" w:pos="567"/>
        </w:tabs>
        <w:spacing w:line="240" w:lineRule="auto"/>
        <w:rPr>
          <w:szCs w:val="22"/>
        </w:rPr>
      </w:pPr>
    </w:p>
    <w:p w14:paraId="350A2CF7" w14:textId="77777777" w:rsidR="0056457C" w:rsidRDefault="00651EE7">
      <w:pPr>
        <w:tabs>
          <w:tab w:val="clear" w:pos="567"/>
        </w:tabs>
        <w:spacing w:line="240" w:lineRule="auto"/>
        <w:rPr>
          <w:szCs w:val="22"/>
        </w:rPr>
      </w:pPr>
      <w:r>
        <w:rPr>
          <w:szCs w:val="22"/>
        </w:rPr>
        <w:t>Dzidrs, bezkrāsains līdz dzeltens vai līdz brūns šķīdums.</w:t>
      </w:r>
    </w:p>
    <w:p w14:paraId="626BC184" w14:textId="77777777" w:rsidR="0056457C" w:rsidRDefault="0056457C">
      <w:pPr>
        <w:tabs>
          <w:tab w:val="clear" w:pos="567"/>
        </w:tabs>
        <w:spacing w:line="240" w:lineRule="auto"/>
        <w:rPr>
          <w:szCs w:val="22"/>
        </w:rPr>
      </w:pPr>
    </w:p>
    <w:p w14:paraId="5AEBD139" w14:textId="77777777" w:rsidR="0056457C" w:rsidRDefault="0056457C">
      <w:pPr>
        <w:tabs>
          <w:tab w:val="clear" w:pos="567"/>
        </w:tabs>
        <w:spacing w:line="240" w:lineRule="auto"/>
        <w:rPr>
          <w:szCs w:val="22"/>
        </w:rPr>
      </w:pPr>
    </w:p>
    <w:p w14:paraId="23C6639B" w14:textId="77777777" w:rsidR="0056457C" w:rsidRDefault="00651EE7">
      <w:pPr>
        <w:pStyle w:val="Style1"/>
      </w:pPr>
      <w:r>
        <w:t>3.</w:t>
      </w:r>
      <w:r>
        <w:tab/>
        <w:t>KLĪNISKĀ INFORMĀCIJA</w:t>
      </w:r>
    </w:p>
    <w:p w14:paraId="0CE7FA5E" w14:textId="77777777" w:rsidR="0056457C" w:rsidRDefault="0056457C">
      <w:pPr>
        <w:tabs>
          <w:tab w:val="clear" w:pos="567"/>
        </w:tabs>
        <w:spacing w:line="240" w:lineRule="auto"/>
        <w:rPr>
          <w:szCs w:val="22"/>
        </w:rPr>
      </w:pPr>
    </w:p>
    <w:p w14:paraId="3A7C9F72" w14:textId="77777777" w:rsidR="0056457C" w:rsidRDefault="00651EE7">
      <w:pPr>
        <w:pStyle w:val="Style1"/>
      </w:pPr>
      <w:r>
        <w:t>3.1.</w:t>
      </w:r>
      <w:r>
        <w:tab/>
      </w:r>
      <w:proofErr w:type="spellStart"/>
      <w:r>
        <w:t>Mērķsugas</w:t>
      </w:r>
      <w:proofErr w:type="spellEnd"/>
    </w:p>
    <w:p w14:paraId="59FDB433" w14:textId="77777777" w:rsidR="0056457C" w:rsidRDefault="0056457C">
      <w:pPr>
        <w:tabs>
          <w:tab w:val="clear" w:pos="567"/>
        </w:tabs>
        <w:spacing w:line="240" w:lineRule="auto"/>
        <w:rPr>
          <w:szCs w:val="22"/>
        </w:rPr>
      </w:pPr>
    </w:p>
    <w:p w14:paraId="74F6F5EB" w14:textId="77777777" w:rsidR="0056457C" w:rsidRDefault="00651EE7">
      <w:pPr>
        <w:tabs>
          <w:tab w:val="clear" w:pos="567"/>
        </w:tabs>
        <w:spacing w:line="240" w:lineRule="auto"/>
      </w:pPr>
      <w:r>
        <w:t>Kaķi (&gt; 5 – 8 kg).</w:t>
      </w:r>
    </w:p>
    <w:p w14:paraId="41454011" w14:textId="77777777" w:rsidR="0056457C" w:rsidRDefault="0056457C">
      <w:pPr>
        <w:tabs>
          <w:tab w:val="clear" w:pos="567"/>
        </w:tabs>
        <w:spacing w:line="240" w:lineRule="auto"/>
      </w:pPr>
    </w:p>
    <w:p w14:paraId="5823BC3A" w14:textId="77777777" w:rsidR="0056457C" w:rsidRDefault="00651EE7">
      <w:pPr>
        <w:pStyle w:val="Style1"/>
      </w:pPr>
      <w:r>
        <w:t>3.2.</w:t>
      </w:r>
      <w:r>
        <w:tab/>
        <w:t xml:space="preserve">Lietošanas indikācijas katrai </w:t>
      </w:r>
      <w:proofErr w:type="spellStart"/>
      <w:r>
        <w:t>mērķsugai</w:t>
      </w:r>
      <w:proofErr w:type="spellEnd"/>
    </w:p>
    <w:p w14:paraId="6DF8ECA3" w14:textId="77777777" w:rsidR="0056457C" w:rsidRDefault="0056457C">
      <w:pPr>
        <w:tabs>
          <w:tab w:val="clear" w:pos="567"/>
        </w:tabs>
        <w:spacing w:line="240" w:lineRule="auto"/>
        <w:rPr>
          <w:szCs w:val="22"/>
        </w:rPr>
      </w:pPr>
    </w:p>
    <w:p w14:paraId="019B14D1" w14:textId="77777777" w:rsidR="0056457C" w:rsidRDefault="00651EE7">
      <w:pPr>
        <w:tabs>
          <w:tab w:val="clear" w:pos="567"/>
        </w:tabs>
        <w:spacing w:line="240" w:lineRule="auto"/>
        <w:rPr>
          <w:szCs w:val="22"/>
        </w:rPr>
      </w:pPr>
      <w:r>
        <w:t xml:space="preserve">Lietošanai kaķiem jauktas invāzijas gadījumā vai pastāvot </w:t>
      </w:r>
      <w:proofErr w:type="spellStart"/>
      <w:r>
        <w:t>invadēšanās</w:t>
      </w:r>
      <w:proofErr w:type="spellEnd"/>
      <w:r>
        <w:t xml:space="preserve"> riskam ar </w:t>
      </w:r>
      <w:proofErr w:type="spellStart"/>
      <w:r>
        <w:t>apaļtārpiem</w:t>
      </w:r>
      <w:proofErr w:type="spellEnd"/>
      <w:r>
        <w:t xml:space="preserve"> un plakantārpiem, pret kuriem iedarbojas kombinācijas katra aktīvā viela. Šīs veterinārās zāles indicētas tikai tad, ja vienlaicīgi nepieciešama lietošana pret </w:t>
      </w:r>
      <w:proofErr w:type="spellStart"/>
      <w:r>
        <w:t>apaļtārpiem</w:t>
      </w:r>
      <w:proofErr w:type="spellEnd"/>
      <w:r>
        <w:t xml:space="preserve"> un plakantārpiem.</w:t>
      </w:r>
    </w:p>
    <w:p w14:paraId="357A431C" w14:textId="77777777" w:rsidR="0056457C" w:rsidRDefault="0056457C">
      <w:pPr>
        <w:tabs>
          <w:tab w:val="clear" w:pos="567"/>
        </w:tabs>
        <w:spacing w:line="240" w:lineRule="auto"/>
        <w:rPr>
          <w:szCs w:val="22"/>
        </w:rPr>
      </w:pPr>
    </w:p>
    <w:p w14:paraId="2E6D50F5" w14:textId="77777777" w:rsidR="0056457C" w:rsidRDefault="00651EE7">
      <w:pPr>
        <w:tabs>
          <w:tab w:val="clear" w:pos="567"/>
        </w:tabs>
        <w:spacing w:line="240" w:lineRule="auto"/>
        <w:rPr>
          <w:szCs w:val="22"/>
          <w:u w:val="single"/>
        </w:rPr>
      </w:pPr>
      <w:proofErr w:type="spellStart"/>
      <w:r>
        <w:rPr>
          <w:szCs w:val="22"/>
          <w:u w:val="single"/>
        </w:rPr>
        <w:t>Apaļtārpi</w:t>
      </w:r>
      <w:proofErr w:type="spellEnd"/>
      <w:r>
        <w:rPr>
          <w:szCs w:val="22"/>
          <w:u w:val="single"/>
        </w:rPr>
        <w:t xml:space="preserve"> (</w:t>
      </w:r>
      <w:proofErr w:type="spellStart"/>
      <w:r>
        <w:rPr>
          <w:szCs w:val="22"/>
          <w:u w:val="single"/>
        </w:rPr>
        <w:t>Nematodes</w:t>
      </w:r>
      <w:proofErr w:type="spellEnd"/>
      <w:r>
        <w:rPr>
          <w:szCs w:val="22"/>
          <w:u w:val="single"/>
        </w:rPr>
        <w:t>):</w:t>
      </w:r>
    </w:p>
    <w:p w14:paraId="32C78665" w14:textId="77777777" w:rsidR="0056457C" w:rsidRDefault="00651EE7">
      <w:pPr>
        <w:tabs>
          <w:tab w:val="clear" w:pos="567"/>
        </w:tabs>
        <w:spacing w:line="240" w:lineRule="auto"/>
        <w:rPr>
          <w:szCs w:val="22"/>
        </w:rPr>
      </w:pPr>
      <w:proofErr w:type="spellStart"/>
      <w:r>
        <w:rPr>
          <w:i/>
          <w:iCs/>
          <w:szCs w:val="22"/>
        </w:rPr>
        <w:t>Toxocara</w:t>
      </w:r>
      <w:proofErr w:type="spellEnd"/>
      <w:r>
        <w:rPr>
          <w:i/>
          <w:iCs/>
          <w:szCs w:val="22"/>
        </w:rPr>
        <w:t xml:space="preserve"> </w:t>
      </w:r>
      <w:proofErr w:type="spellStart"/>
      <w:r>
        <w:rPr>
          <w:i/>
          <w:iCs/>
          <w:szCs w:val="22"/>
        </w:rPr>
        <w:t>cati</w:t>
      </w:r>
      <w:proofErr w:type="spellEnd"/>
      <w:r>
        <w:rPr>
          <w:szCs w:val="22"/>
        </w:rPr>
        <w:t xml:space="preserve"> (nobriedušie pieaugušie īpatņi, nenobriedušie pieaugušie īpatņi, L3 un L4 kāpuri)</w:t>
      </w:r>
    </w:p>
    <w:p w14:paraId="2B7B9DCB" w14:textId="77777777" w:rsidR="0056457C" w:rsidRDefault="00651EE7">
      <w:pPr>
        <w:tabs>
          <w:tab w:val="clear" w:pos="567"/>
        </w:tabs>
        <w:spacing w:line="240" w:lineRule="auto"/>
        <w:rPr>
          <w:szCs w:val="22"/>
        </w:rPr>
      </w:pPr>
      <w:proofErr w:type="spellStart"/>
      <w:r>
        <w:rPr>
          <w:i/>
          <w:iCs/>
          <w:szCs w:val="22"/>
        </w:rPr>
        <w:t>Toxocara</w:t>
      </w:r>
      <w:proofErr w:type="spellEnd"/>
      <w:r>
        <w:rPr>
          <w:i/>
          <w:iCs/>
          <w:szCs w:val="22"/>
        </w:rPr>
        <w:t xml:space="preserve"> </w:t>
      </w:r>
      <w:proofErr w:type="spellStart"/>
      <w:r>
        <w:rPr>
          <w:i/>
          <w:iCs/>
          <w:szCs w:val="22"/>
        </w:rPr>
        <w:t>cati</w:t>
      </w:r>
      <w:proofErr w:type="spellEnd"/>
      <w:r>
        <w:rPr>
          <w:szCs w:val="22"/>
        </w:rPr>
        <w:t xml:space="preserve"> (L3 kāpuri) – kaķeņu ārstēšanai grūsnības pēdējā stadijā, lai novērstu pēcnācēju </w:t>
      </w:r>
      <w:proofErr w:type="spellStart"/>
      <w:r>
        <w:rPr>
          <w:szCs w:val="22"/>
        </w:rPr>
        <w:t>laktogēnu</w:t>
      </w:r>
      <w:proofErr w:type="spellEnd"/>
      <w:r>
        <w:rPr>
          <w:szCs w:val="22"/>
        </w:rPr>
        <w:t xml:space="preserve"> </w:t>
      </w:r>
      <w:proofErr w:type="spellStart"/>
      <w:r>
        <w:rPr>
          <w:szCs w:val="22"/>
        </w:rPr>
        <w:t>invadēšanu</w:t>
      </w:r>
      <w:proofErr w:type="spellEnd"/>
    </w:p>
    <w:p w14:paraId="40614B10" w14:textId="77777777" w:rsidR="0056457C" w:rsidRDefault="00651EE7">
      <w:pPr>
        <w:tabs>
          <w:tab w:val="clear" w:pos="567"/>
        </w:tabs>
        <w:spacing w:line="240" w:lineRule="auto"/>
        <w:rPr>
          <w:szCs w:val="22"/>
        </w:rPr>
      </w:pPr>
      <w:proofErr w:type="spellStart"/>
      <w:r>
        <w:rPr>
          <w:i/>
          <w:iCs/>
          <w:szCs w:val="22"/>
        </w:rPr>
        <w:t>Toxascaris</w:t>
      </w:r>
      <w:proofErr w:type="spellEnd"/>
      <w:r>
        <w:rPr>
          <w:i/>
          <w:iCs/>
          <w:szCs w:val="22"/>
        </w:rPr>
        <w:t xml:space="preserve"> </w:t>
      </w:r>
      <w:proofErr w:type="spellStart"/>
      <w:r>
        <w:rPr>
          <w:i/>
          <w:iCs/>
          <w:szCs w:val="22"/>
        </w:rPr>
        <w:t>leonina</w:t>
      </w:r>
      <w:proofErr w:type="spellEnd"/>
      <w:r>
        <w:rPr>
          <w:szCs w:val="22"/>
        </w:rPr>
        <w:t xml:space="preserve"> (nobriedušie pieaugušie īpatņi, nenobriedušie pieaugušie īpatņi un L4 kāpuri)</w:t>
      </w:r>
    </w:p>
    <w:p w14:paraId="6F89883D" w14:textId="77777777" w:rsidR="0056457C" w:rsidRDefault="00651EE7">
      <w:pPr>
        <w:tabs>
          <w:tab w:val="clear" w:pos="567"/>
        </w:tabs>
        <w:spacing w:line="240" w:lineRule="auto"/>
        <w:rPr>
          <w:szCs w:val="22"/>
        </w:rPr>
      </w:pPr>
      <w:proofErr w:type="spellStart"/>
      <w:r>
        <w:rPr>
          <w:i/>
          <w:iCs/>
          <w:szCs w:val="22"/>
        </w:rPr>
        <w:t>Ancylostoma</w:t>
      </w:r>
      <w:proofErr w:type="spellEnd"/>
      <w:r>
        <w:rPr>
          <w:i/>
          <w:iCs/>
          <w:szCs w:val="22"/>
        </w:rPr>
        <w:t xml:space="preserve"> </w:t>
      </w:r>
      <w:proofErr w:type="spellStart"/>
      <w:r>
        <w:rPr>
          <w:i/>
          <w:iCs/>
          <w:szCs w:val="22"/>
        </w:rPr>
        <w:t>tubaeforme</w:t>
      </w:r>
      <w:proofErr w:type="spellEnd"/>
      <w:r>
        <w:rPr>
          <w:szCs w:val="22"/>
        </w:rPr>
        <w:t xml:space="preserve"> (nobriedušie pieaugušie īpatņi, nenobriedušie pieaugušie īpatņi un L4 kāpuri)</w:t>
      </w:r>
    </w:p>
    <w:p w14:paraId="0A3C8DCA" w14:textId="77777777" w:rsidR="0056457C" w:rsidRDefault="0056457C">
      <w:pPr>
        <w:tabs>
          <w:tab w:val="clear" w:pos="567"/>
        </w:tabs>
        <w:spacing w:line="240" w:lineRule="auto"/>
        <w:rPr>
          <w:szCs w:val="22"/>
        </w:rPr>
      </w:pPr>
    </w:p>
    <w:p w14:paraId="50183B26" w14:textId="77777777" w:rsidR="0056457C" w:rsidRDefault="00651EE7">
      <w:pPr>
        <w:tabs>
          <w:tab w:val="clear" w:pos="567"/>
        </w:tabs>
        <w:spacing w:line="240" w:lineRule="auto"/>
        <w:rPr>
          <w:szCs w:val="22"/>
          <w:u w:val="single"/>
        </w:rPr>
      </w:pPr>
      <w:r>
        <w:rPr>
          <w:szCs w:val="22"/>
          <w:u w:val="single"/>
        </w:rPr>
        <w:t>Plakantārpi (Lenteņi):</w:t>
      </w:r>
    </w:p>
    <w:p w14:paraId="4CA2068F" w14:textId="77777777" w:rsidR="0056457C" w:rsidRDefault="00651EE7">
      <w:pPr>
        <w:tabs>
          <w:tab w:val="clear" w:pos="567"/>
        </w:tabs>
        <w:spacing w:line="240" w:lineRule="auto"/>
        <w:rPr>
          <w:szCs w:val="22"/>
        </w:rPr>
      </w:pPr>
      <w:proofErr w:type="spellStart"/>
      <w:r>
        <w:rPr>
          <w:i/>
          <w:iCs/>
          <w:szCs w:val="22"/>
        </w:rPr>
        <w:t>Dipylidium</w:t>
      </w:r>
      <w:proofErr w:type="spellEnd"/>
      <w:r>
        <w:rPr>
          <w:i/>
          <w:iCs/>
          <w:szCs w:val="22"/>
        </w:rPr>
        <w:t xml:space="preserve"> </w:t>
      </w:r>
      <w:proofErr w:type="spellStart"/>
      <w:r>
        <w:rPr>
          <w:i/>
          <w:iCs/>
          <w:szCs w:val="22"/>
        </w:rPr>
        <w:t>caninum</w:t>
      </w:r>
      <w:proofErr w:type="spellEnd"/>
      <w:r>
        <w:rPr>
          <w:szCs w:val="22"/>
        </w:rPr>
        <w:t xml:space="preserve"> (nobriedušie pieaugušie īpatņi un nenobriedušie pieaugušie īpatņi)</w:t>
      </w:r>
    </w:p>
    <w:p w14:paraId="7EE2690C" w14:textId="77777777" w:rsidR="0056457C" w:rsidRDefault="00651EE7">
      <w:pPr>
        <w:tabs>
          <w:tab w:val="clear" w:pos="567"/>
        </w:tabs>
        <w:spacing w:line="240" w:lineRule="auto"/>
        <w:rPr>
          <w:szCs w:val="22"/>
        </w:rPr>
      </w:pPr>
      <w:proofErr w:type="spellStart"/>
      <w:r>
        <w:rPr>
          <w:i/>
          <w:iCs/>
          <w:szCs w:val="22"/>
        </w:rPr>
        <w:t>Taenia</w:t>
      </w:r>
      <w:proofErr w:type="spellEnd"/>
      <w:r>
        <w:rPr>
          <w:i/>
          <w:iCs/>
          <w:szCs w:val="22"/>
        </w:rPr>
        <w:t xml:space="preserve"> </w:t>
      </w:r>
      <w:proofErr w:type="spellStart"/>
      <w:r>
        <w:rPr>
          <w:i/>
          <w:iCs/>
          <w:szCs w:val="22"/>
        </w:rPr>
        <w:t>taeniaeformis</w:t>
      </w:r>
      <w:proofErr w:type="spellEnd"/>
      <w:r>
        <w:rPr>
          <w:szCs w:val="22"/>
        </w:rPr>
        <w:t xml:space="preserve"> (pieaugušie īpatņi)</w:t>
      </w:r>
    </w:p>
    <w:p w14:paraId="4EE4EE0A" w14:textId="77777777" w:rsidR="0056457C" w:rsidRDefault="00651EE7">
      <w:pPr>
        <w:tabs>
          <w:tab w:val="clear" w:pos="567"/>
        </w:tabs>
        <w:spacing w:line="240" w:lineRule="auto"/>
        <w:rPr>
          <w:szCs w:val="22"/>
        </w:rPr>
      </w:pPr>
      <w:proofErr w:type="spellStart"/>
      <w:r>
        <w:rPr>
          <w:i/>
          <w:iCs/>
          <w:szCs w:val="22"/>
        </w:rPr>
        <w:t>Echinococcus</w:t>
      </w:r>
      <w:proofErr w:type="spellEnd"/>
      <w:r>
        <w:rPr>
          <w:i/>
          <w:iCs/>
          <w:szCs w:val="22"/>
        </w:rPr>
        <w:t xml:space="preserve"> </w:t>
      </w:r>
      <w:proofErr w:type="spellStart"/>
      <w:r>
        <w:rPr>
          <w:i/>
          <w:iCs/>
          <w:szCs w:val="22"/>
        </w:rPr>
        <w:t>multilocularis</w:t>
      </w:r>
      <w:proofErr w:type="spellEnd"/>
      <w:r>
        <w:rPr>
          <w:szCs w:val="22"/>
        </w:rPr>
        <w:t xml:space="preserve"> (pieaugušie īpatņi)</w:t>
      </w:r>
    </w:p>
    <w:p w14:paraId="3F8CD910" w14:textId="77777777" w:rsidR="0056457C" w:rsidRDefault="0056457C">
      <w:pPr>
        <w:tabs>
          <w:tab w:val="clear" w:pos="567"/>
        </w:tabs>
        <w:spacing w:line="240" w:lineRule="auto"/>
        <w:rPr>
          <w:szCs w:val="22"/>
        </w:rPr>
      </w:pPr>
    </w:p>
    <w:p w14:paraId="19701614" w14:textId="77777777" w:rsidR="0056457C" w:rsidRDefault="00651EE7">
      <w:pPr>
        <w:pStyle w:val="Style1"/>
      </w:pPr>
      <w:r>
        <w:t>3.3.</w:t>
      </w:r>
      <w:r>
        <w:tab/>
        <w:t>Kontrindikācijas</w:t>
      </w:r>
    </w:p>
    <w:p w14:paraId="7C0BB9E1" w14:textId="77777777" w:rsidR="0056457C" w:rsidRDefault="0056457C">
      <w:pPr>
        <w:tabs>
          <w:tab w:val="clear" w:pos="567"/>
        </w:tabs>
        <w:spacing w:line="240" w:lineRule="auto"/>
        <w:rPr>
          <w:szCs w:val="22"/>
        </w:rPr>
      </w:pPr>
    </w:p>
    <w:p w14:paraId="68E6EAEA" w14:textId="77777777" w:rsidR="0056457C" w:rsidRDefault="00651EE7">
      <w:pPr>
        <w:tabs>
          <w:tab w:val="clear" w:pos="567"/>
        </w:tabs>
        <w:spacing w:line="240" w:lineRule="auto"/>
      </w:pPr>
      <w:r>
        <w:t>Nelietot kaķēniem vai kaķiem, kuri vieglāki par 5 kg.</w:t>
      </w:r>
    </w:p>
    <w:p w14:paraId="7DCF0EB6" w14:textId="77777777" w:rsidR="0056457C" w:rsidRDefault="00651EE7">
      <w:pPr>
        <w:tabs>
          <w:tab w:val="clear" w:pos="567"/>
        </w:tabs>
        <w:spacing w:line="240" w:lineRule="auto"/>
        <w:rPr>
          <w:szCs w:val="22"/>
        </w:rPr>
      </w:pPr>
      <w:r>
        <w:t xml:space="preserve">Nelietot gadījumos, ja konstatēta pastiprināta jutība </w:t>
      </w:r>
      <w:bookmarkStart w:id="0" w:name="_Hlk82523970"/>
      <w:r>
        <w:t>pret aktīvajām vielām</w:t>
      </w:r>
      <w:bookmarkEnd w:id="0"/>
      <w:r>
        <w:t xml:space="preserve"> vai pret jebkuru no </w:t>
      </w:r>
      <w:proofErr w:type="spellStart"/>
      <w:r>
        <w:t>palīgvielām</w:t>
      </w:r>
      <w:proofErr w:type="spellEnd"/>
      <w:r>
        <w:t>.</w:t>
      </w:r>
    </w:p>
    <w:p w14:paraId="0B74580D" w14:textId="77777777" w:rsidR="0056457C" w:rsidRDefault="0056457C">
      <w:pPr>
        <w:tabs>
          <w:tab w:val="clear" w:pos="567"/>
        </w:tabs>
        <w:spacing w:line="240" w:lineRule="auto"/>
        <w:rPr>
          <w:szCs w:val="22"/>
        </w:rPr>
      </w:pPr>
    </w:p>
    <w:p w14:paraId="0962AEFC" w14:textId="77777777" w:rsidR="0056457C" w:rsidRDefault="00651EE7">
      <w:pPr>
        <w:pStyle w:val="Style1"/>
      </w:pPr>
      <w:r>
        <w:t>3.4.</w:t>
      </w:r>
      <w:r>
        <w:tab/>
        <w:t>Īpaši brīdinājumi</w:t>
      </w:r>
    </w:p>
    <w:p w14:paraId="29DFBF3B" w14:textId="77777777" w:rsidR="0056457C" w:rsidRDefault="0056457C">
      <w:pPr>
        <w:tabs>
          <w:tab w:val="clear" w:pos="567"/>
        </w:tabs>
        <w:spacing w:line="240" w:lineRule="auto"/>
        <w:rPr>
          <w:szCs w:val="22"/>
        </w:rPr>
      </w:pPr>
    </w:p>
    <w:p w14:paraId="07B8116E" w14:textId="77777777" w:rsidR="0056457C" w:rsidRDefault="00651EE7">
      <w:pPr>
        <w:tabs>
          <w:tab w:val="clear" w:pos="567"/>
        </w:tabs>
        <w:spacing w:line="240" w:lineRule="auto"/>
        <w:rPr>
          <w:szCs w:val="22"/>
        </w:rPr>
      </w:pPr>
      <w:r>
        <w:rPr>
          <w:szCs w:val="22"/>
        </w:rPr>
        <w:t xml:space="preserve">Nevajadzīga </w:t>
      </w:r>
      <w:proofErr w:type="spellStart"/>
      <w:r>
        <w:rPr>
          <w:szCs w:val="22"/>
        </w:rPr>
        <w:t>pretparazitāro</w:t>
      </w:r>
      <w:proofErr w:type="spellEnd"/>
      <w:r>
        <w:rPr>
          <w:szCs w:val="22"/>
        </w:rPr>
        <w:t xml:space="preserve"> līdzekļu lietošana vai lietošana citādi, nekā noteikts zāļu aprakstā, var palielināt rezistences izlases spiedienu un samazināt efektivitāti. Lēmumam par šo veterināro zāļu </w:t>
      </w:r>
      <w:r>
        <w:rPr>
          <w:szCs w:val="22"/>
        </w:rPr>
        <w:t>lietošanu ir jābūt balstītam uz katra atsevišķa dzīvnieka parazītu sugas un sloga apstiprinājumu vai invāzijas riska, pamatojoties uz tā epidemioloģiskajām iezīmēm.</w:t>
      </w:r>
    </w:p>
    <w:p w14:paraId="3B815804" w14:textId="77777777" w:rsidR="0056457C" w:rsidRDefault="00651EE7">
      <w:pPr>
        <w:tabs>
          <w:tab w:val="clear" w:pos="567"/>
        </w:tabs>
        <w:spacing w:line="240" w:lineRule="auto"/>
        <w:rPr>
          <w:szCs w:val="22"/>
        </w:rPr>
      </w:pPr>
      <w:r>
        <w:rPr>
          <w:szCs w:val="22"/>
        </w:rPr>
        <w:t xml:space="preserve">Ja nepastāv </w:t>
      </w:r>
      <w:bookmarkStart w:id="1" w:name="_Hlk198631050"/>
      <w:proofErr w:type="spellStart"/>
      <w:r>
        <w:rPr>
          <w:szCs w:val="22"/>
        </w:rPr>
        <w:t>koinvāzijas</w:t>
      </w:r>
      <w:bookmarkEnd w:id="1"/>
      <w:proofErr w:type="spellEnd"/>
      <w:r>
        <w:rPr>
          <w:szCs w:val="22"/>
        </w:rPr>
        <w:t xml:space="preserve"> risks, jālieto šaura spektra veterinārās zāles.</w:t>
      </w:r>
    </w:p>
    <w:p w14:paraId="6C1A6DFD" w14:textId="77777777" w:rsidR="0056457C" w:rsidRDefault="00651EE7">
      <w:pPr>
        <w:tabs>
          <w:tab w:val="clear" w:pos="567"/>
        </w:tabs>
        <w:spacing w:line="240" w:lineRule="auto"/>
        <w:rPr>
          <w:szCs w:val="22"/>
        </w:rPr>
      </w:pPr>
      <w:r>
        <w:rPr>
          <w:szCs w:val="22"/>
        </w:rPr>
        <w:t xml:space="preserve">Ir jāapsver iespēja, ka citi dzīvnieki vienā mājsaimniecībā var būt atkārtotas </w:t>
      </w:r>
      <w:proofErr w:type="spellStart"/>
      <w:r>
        <w:rPr>
          <w:szCs w:val="22"/>
        </w:rPr>
        <w:t>nematodes</w:t>
      </w:r>
      <w:proofErr w:type="spellEnd"/>
      <w:r>
        <w:rPr>
          <w:szCs w:val="22"/>
        </w:rPr>
        <w:t xml:space="preserve"> un/vai lenteņu invāzijas avots, un to invāzija ir pēc nepieciešamības jāārstē ar atbilstošām veterinārajām zālēm.</w:t>
      </w:r>
    </w:p>
    <w:p w14:paraId="4CFA6943" w14:textId="77777777" w:rsidR="0056457C" w:rsidRDefault="00651EE7">
      <w:pPr>
        <w:tabs>
          <w:tab w:val="clear" w:pos="567"/>
        </w:tabs>
        <w:spacing w:line="240" w:lineRule="auto"/>
        <w:rPr>
          <w:szCs w:val="22"/>
        </w:rPr>
      </w:pPr>
      <w:r>
        <w:rPr>
          <w:szCs w:val="22"/>
        </w:rPr>
        <w:t xml:space="preserve">Ja ir apstiprināta </w:t>
      </w:r>
      <w:bookmarkStart w:id="2" w:name="_Hlk198631062"/>
      <w:r>
        <w:rPr>
          <w:szCs w:val="22"/>
        </w:rPr>
        <w:t>invāzija</w:t>
      </w:r>
      <w:bookmarkEnd w:id="2"/>
      <w:r>
        <w:rPr>
          <w:szCs w:val="22"/>
        </w:rPr>
        <w:t xml:space="preserve"> ar lenteni </w:t>
      </w:r>
      <w:proofErr w:type="spellStart"/>
      <w:r>
        <w:rPr>
          <w:i/>
          <w:iCs/>
          <w:szCs w:val="22"/>
        </w:rPr>
        <w:t>Dipylidium</w:t>
      </w:r>
      <w:proofErr w:type="spellEnd"/>
      <w:r>
        <w:rPr>
          <w:i/>
          <w:iCs/>
          <w:szCs w:val="22"/>
        </w:rPr>
        <w:t xml:space="preserve"> </w:t>
      </w:r>
      <w:proofErr w:type="spellStart"/>
      <w:r>
        <w:rPr>
          <w:i/>
          <w:iCs/>
          <w:szCs w:val="22"/>
        </w:rPr>
        <w:t>caninum</w:t>
      </w:r>
      <w:proofErr w:type="spellEnd"/>
      <w:r>
        <w:rPr>
          <w:szCs w:val="22"/>
        </w:rPr>
        <w:t>, vienlaicīga ārstēšana pret starpsaimniekiem, piemēram, blusām un utīm, jāapspriež ar veterinārārstu, lai novērstu atkārtotu inficēšanos.</w:t>
      </w:r>
    </w:p>
    <w:p w14:paraId="3DA50DFA" w14:textId="77777777" w:rsidR="0056457C" w:rsidRDefault="00651EE7">
      <w:pPr>
        <w:tabs>
          <w:tab w:val="clear" w:pos="567"/>
        </w:tabs>
        <w:spacing w:line="240" w:lineRule="auto"/>
        <w:rPr>
          <w:szCs w:val="22"/>
        </w:rPr>
      </w:pPr>
      <w:r>
        <w:rPr>
          <w:szCs w:val="22"/>
        </w:rPr>
        <w:t xml:space="preserve">Šīs grupas </w:t>
      </w:r>
      <w:proofErr w:type="spellStart"/>
      <w:r>
        <w:rPr>
          <w:szCs w:val="22"/>
        </w:rPr>
        <w:t>antihelmintisko</w:t>
      </w:r>
      <w:proofErr w:type="spellEnd"/>
      <w:r>
        <w:rPr>
          <w:szCs w:val="22"/>
        </w:rPr>
        <w:t xml:space="preserve"> līdzekļu biežas, atkārtotas lietošanas rezultātā var rasties parazītu rezistence pret jebkuras grupas </w:t>
      </w:r>
      <w:proofErr w:type="spellStart"/>
      <w:r>
        <w:rPr>
          <w:szCs w:val="22"/>
        </w:rPr>
        <w:t>antihelmintiskajiem</w:t>
      </w:r>
      <w:proofErr w:type="spellEnd"/>
      <w:r>
        <w:rPr>
          <w:szCs w:val="22"/>
        </w:rPr>
        <w:t xml:space="preserve"> līdzekļiem.</w:t>
      </w:r>
    </w:p>
    <w:p w14:paraId="0015F31C" w14:textId="77777777" w:rsidR="0056457C" w:rsidRDefault="00651EE7">
      <w:pPr>
        <w:tabs>
          <w:tab w:val="clear" w:pos="567"/>
        </w:tabs>
        <w:spacing w:line="240" w:lineRule="auto"/>
        <w:rPr>
          <w:szCs w:val="22"/>
        </w:rPr>
      </w:pPr>
      <w:r>
        <w:rPr>
          <w:szCs w:val="22"/>
        </w:rPr>
        <w:t xml:space="preserve">Ir ziņots suņiem par </w:t>
      </w:r>
      <w:proofErr w:type="spellStart"/>
      <w:r>
        <w:rPr>
          <w:i/>
          <w:iCs/>
          <w:szCs w:val="22"/>
        </w:rPr>
        <w:t>Dipylidium</w:t>
      </w:r>
      <w:proofErr w:type="spellEnd"/>
      <w:r>
        <w:rPr>
          <w:i/>
          <w:iCs/>
          <w:szCs w:val="22"/>
        </w:rPr>
        <w:t xml:space="preserve"> </w:t>
      </w:r>
      <w:proofErr w:type="spellStart"/>
      <w:r>
        <w:rPr>
          <w:i/>
          <w:iCs/>
          <w:szCs w:val="22"/>
        </w:rPr>
        <w:t>caninum</w:t>
      </w:r>
      <w:proofErr w:type="spellEnd"/>
      <w:r>
        <w:rPr>
          <w:szCs w:val="22"/>
        </w:rPr>
        <w:t xml:space="preserve"> rezistenci pret </w:t>
      </w:r>
      <w:proofErr w:type="spellStart"/>
      <w:r>
        <w:rPr>
          <w:szCs w:val="22"/>
        </w:rPr>
        <w:t>prazikvantelu</w:t>
      </w:r>
      <w:proofErr w:type="spellEnd"/>
      <w:r>
        <w:rPr>
          <w:szCs w:val="22"/>
        </w:rPr>
        <w:t>.</w:t>
      </w:r>
    </w:p>
    <w:p w14:paraId="651C30FE" w14:textId="77777777" w:rsidR="0056457C" w:rsidRDefault="00651EE7">
      <w:pPr>
        <w:tabs>
          <w:tab w:val="clear" w:pos="567"/>
        </w:tabs>
        <w:spacing w:line="240" w:lineRule="auto"/>
        <w:rPr>
          <w:highlight w:val="yellow"/>
        </w:rPr>
      </w:pPr>
      <w:r>
        <w:t>Lietojot šīs veterinārās zāles, jāņem vērā vietējā informācija par mērķa parazītu jutību, ja tāda ir pieejama.</w:t>
      </w:r>
    </w:p>
    <w:p w14:paraId="0590667B" w14:textId="77777777" w:rsidR="0056457C" w:rsidRDefault="00651EE7">
      <w:pPr>
        <w:tabs>
          <w:tab w:val="clear" w:pos="567"/>
        </w:tabs>
        <w:spacing w:line="240" w:lineRule="auto"/>
        <w:rPr>
          <w:highlight w:val="yellow"/>
        </w:rPr>
      </w:pPr>
      <w:r>
        <w:t>Ieteicams veikt turpmākus izmeklējumus aizdomīgas rezistences gadījumos, izmantojot atbilstošu diagnostikas metodi.</w:t>
      </w:r>
    </w:p>
    <w:p w14:paraId="0FB83482" w14:textId="77777777" w:rsidR="0056457C" w:rsidRDefault="00651EE7">
      <w:pPr>
        <w:tabs>
          <w:tab w:val="clear" w:pos="567"/>
        </w:tabs>
        <w:spacing w:line="240" w:lineRule="auto"/>
      </w:pPr>
      <w:r>
        <w:t>Par apstiprinātu rezistenci jāziņo tirdzniecības atļaujas turētājam vai kompetentajām iestādēm.</w:t>
      </w:r>
    </w:p>
    <w:p w14:paraId="28C31F11" w14:textId="77777777" w:rsidR="0056457C" w:rsidRDefault="00651EE7">
      <w:pPr>
        <w:tabs>
          <w:tab w:val="clear" w:pos="567"/>
        </w:tabs>
        <w:spacing w:line="240" w:lineRule="auto"/>
        <w:rPr>
          <w:szCs w:val="22"/>
        </w:rPr>
      </w:pPr>
      <w:r>
        <w:rPr>
          <w:szCs w:val="22"/>
        </w:rPr>
        <w:t>Dzīvnieku mazgāšana ar šampūnu vai iegremdēšana ūdenī tūlīt pēc apstrādes var samazināt šo veterināro zāļu efektivitāti. Tāpēc apstrādātos dzīvniekus nevajadzētu mazgāt, kamēr šķīdums nav nožuvis.</w:t>
      </w:r>
    </w:p>
    <w:p w14:paraId="608B9FB9" w14:textId="77777777" w:rsidR="0056457C" w:rsidRDefault="0056457C">
      <w:pPr>
        <w:tabs>
          <w:tab w:val="clear" w:pos="567"/>
        </w:tabs>
        <w:spacing w:line="240" w:lineRule="auto"/>
        <w:rPr>
          <w:szCs w:val="22"/>
        </w:rPr>
      </w:pPr>
    </w:p>
    <w:p w14:paraId="677B6029" w14:textId="77777777" w:rsidR="0056457C" w:rsidRDefault="00651EE7">
      <w:pPr>
        <w:pStyle w:val="Style1"/>
      </w:pPr>
      <w:r>
        <w:t>3.5.</w:t>
      </w:r>
      <w:r>
        <w:tab/>
        <w:t>Īpaši piesardzības pasākumi lietošanā</w:t>
      </w:r>
    </w:p>
    <w:p w14:paraId="0324EA94" w14:textId="77777777" w:rsidR="0056457C" w:rsidRDefault="0056457C">
      <w:pPr>
        <w:tabs>
          <w:tab w:val="clear" w:pos="567"/>
        </w:tabs>
        <w:spacing w:line="240" w:lineRule="auto"/>
        <w:rPr>
          <w:szCs w:val="22"/>
        </w:rPr>
      </w:pPr>
    </w:p>
    <w:p w14:paraId="3A47CF89" w14:textId="77777777" w:rsidR="0056457C" w:rsidRDefault="00651EE7">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6FF19535" w14:textId="77777777" w:rsidR="0056457C" w:rsidRDefault="0056457C">
      <w:pPr>
        <w:tabs>
          <w:tab w:val="clear" w:pos="567"/>
        </w:tabs>
        <w:spacing w:line="240" w:lineRule="auto"/>
        <w:rPr>
          <w:szCs w:val="22"/>
        </w:rPr>
      </w:pPr>
    </w:p>
    <w:p w14:paraId="21F60C50" w14:textId="77777777" w:rsidR="0056457C" w:rsidRDefault="00651EE7">
      <w:pPr>
        <w:tabs>
          <w:tab w:val="clear" w:pos="567"/>
        </w:tabs>
        <w:spacing w:line="240" w:lineRule="auto"/>
        <w:rPr>
          <w:szCs w:val="22"/>
        </w:rPr>
      </w:pPr>
      <w:r>
        <w:rPr>
          <w:szCs w:val="22"/>
        </w:rPr>
        <w:t xml:space="preserve">Aplicēt tikai uz nebojātas ādas virsmas. Nelietot iekšķīgi vai </w:t>
      </w:r>
      <w:proofErr w:type="spellStart"/>
      <w:r>
        <w:rPr>
          <w:szCs w:val="22"/>
        </w:rPr>
        <w:t>parenterāli</w:t>
      </w:r>
      <w:proofErr w:type="spellEnd"/>
      <w:r>
        <w:rPr>
          <w:szCs w:val="22"/>
        </w:rPr>
        <w:t>.</w:t>
      </w:r>
    </w:p>
    <w:p w14:paraId="77432EDA" w14:textId="77777777" w:rsidR="0056457C" w:rsidRDefault="00651EE7">
      <w:pPr>
        <w:tabs>
          <w:tab w:val="clear" w:pos="567"/>
        </w:tabs>
        <w:spacing w:line="240" w:lineRule="auto"/>
        <w:rPr>
          <w:szCs w:val="22"/>
        </w:rPr>
      </w:pPr>
      <w:r>
        <w:rPr>
          <w:szCs w:val="22"/>
        </w:rPr>
        <w:t>Pēc apstrādes neļaut apstrādātajam kaķim vai citiem kaķiem laizīt aplikācijas vietu, kamēr tā ir mitra.</w:t>
      </w:r>
    </w:p>
    <w:p w14:paraId="67696092" w14:textId="77777777" w:rsidR="0056457C" w:rsidRDefault="00651EE7">
      <w:pPr>
        <w:tabs>
          <w:tab w:val="clear" w:pos="567"/>
        </w:tabs>
        <w:spacing w:line="240" w:lineRule="auto"/>
        <w:rPr>
          <w:szCs w:val="22"/>
        </w:rPr>
      </w:pPr>
      <w:r>
        <w:rPr>
          <w:szCs w:val="22"/>
        </w:rPr>
        <w:t>Slimiem un novājinātiem dzīvniekiem, lietot tikai pēc ārstējošā veterinārārsta potenciālā ieguvuma un riska attiecības izvērtēšanas, jo nav pietiekošas pieredzes lietojot šīs veterinārās zāles šādiem dzīvniekiem.</w:t>
      </w:r>
    </w:p>
    <w:p w14:paraId="50AAB926" w14:textId="77777777" w:rsidR="0056457C" w:rsidRDefault="0056457C">
      <w:pPr>
        <w:tabs>
          <w:tab w:val="clear" w:pos="567"/>
        </w:tabs>
        <w:spacing w:line="240" w:lineRule="auto"/>
        <w:rPr>
          <w:szCs w:val="22"/>
        </w:rPr>
      </w:pPr>
    </w:p>
    <w:p w14:paraId="408DC72A" w14:textId="77777777" w:rsidR="0056457C" w:rsidRDefault="00651EE7">
      <w:pPr>
        <w:tabs>
          <w:tab w:val="clear" w:pos="567"/>
        </w:tabs>
        <w:spacing w:line="240" w:lineRule="auto"/>
        <w:rPr>
          <w:szCs w:val="22"/>
        </w:rPr>
      </w:pPr>
      <w:r>
        <w:rPr>
          <w:szCs w:val="22"/>
          <w:u w:val="single"/>
        </w:rPr>
        <w:t xml:space="preserve">Īpaši piesardzības pasākumi, kas jāievēro personai, kura ievada veterinārās zāles dzīvniekiem: </w:t>
      </w:r>
    </w:p>
    <w:p w14:paraId="1A1E605D" w14:textId="77777777" w:rsidR="0056457C" w:rsidRDefault="0056457C">
      <w:pPr>
        <w:tabs>
          <w:tab w:val="clear" w:pos="567"/>
        </w:tabs>
        <w:spacing w:line="240" w:lineRule="auto"/>
      </w:pPr>
    </w:p>
    <w:p w14:paraId="1A639BEA" w14:textId="77777777" w:rsidR="0056457C" w:rsidRDefault="00651EE7">
      <w:pPr>
        <w:tabs>
          <w:tab w:val="clear" w:pos="567"/>
        </w:tabs>
        <w:spacing w:line="240" w:lineRule="auto"/>
        <w:rPr>
          <w:szCs w:val="22"/>
        </w:rPr>
      </w:pPr>
      <w:r>
        <w:rPr>
          <w:szCs w:val="22"/>
        </w:rPr>
        <w:t>Šīs veterinārās zāles var kairināt ādu un acis.</w:t>
      </w:r>
    </w:p>
    <w:p w14:paraId="7A612876" w14:textId="77777777" w:rsidR="0056457C" w:rsidRDefault="00651EE7">
      <w:pPr>
        <w:tabs>
          <w:tab w:val="clear" w:pos="567"/>
        </w:tabs>
        <w:spacing w:line="240" w:lineRule="auto"/>
        <w:rPr>
          <w:szCs w:val="22"/>
        </w:rPr>
      </w:pPr>
      <w:r>
        <w:rPr>
          <w:szCs w:val="22"/>
        </w:rPr>
        <w:t>Ja notikusi nejauša izsmidzināšana uz ādas, nekavējoties mazgāt ar ziepēm un ūdeni.</w:t>
      </w:r>
    </w:p>
    <w:p w14:paraId="7C5A2981" w14:textId="77777777" w:rsidR="0056457C" w:rsidRDefault="00651EE7">
      <w:pPr>
        <w:tabs>
          <w:tab w:val="clear" w:pos="567"/>
        </w:tabs>
        <w:spacing w:line="240" w:lineRule="auto"/>
        <w:rPr>
          <w:szCs w:val="22"/>
        </w:rPr>
      </w:pPr>
      <w:r>
        <w:rPr>
          <w:szCs w:val="22"/>
        </w:rPr>
        <w:t>Ja šīs veterinārās zāles nejauši nokļuvušas acīs, tās jāskalo ar lielu daudzumu ūdens.</w:t>
      </w:r>
    </w:p>
    <w:p w14:paraId="29F736C5" w14:textId="77777777" w:rsidR="0056457C" w:rsidRDefault="00651EE7">
      <w:pPr>
        <w:tabs>
          <w:tab w:val="clear" w:pos="567"/>
        </w:tabs>
        <w:spacing w:line="240" w:lineRule="auto"/>
        <w:rPr>
          <w:szCs w:val="22"/>
        </w:rPr>
      </w:pPr>
      <w:r>
        <w:rPr>
          <w:szCs w:val="22"/>
        </w:rPr>
        <w:t>Ja simptomi uz ādas vai acīs nepāriet pēc skalošanas vai, ja notikusi nejauša norīšana, nekavējoties meklēt medicīnisko palīdzību un uzrādīt lietošanas instrukciju vai iepakojuma marķējumu ārstam.</w:t>
      </w:r>
    </w:p>
    <w:p w14:paraId="0BFCF59E" w14:textId="77777777" w:rsidR="0056457C" w:rsidRDefault="00651EE7">
      <w:pPr>
        <w:tabs>
          <w:tab w:val="clear" w:pos="567"/>
        </w:tabs>
        <w:spacing w:line="240" w:lineRule="auto"/>
        <w:rPr>
          <w:szCs w:val="22"/>
        </w:rPr>
      </w:pPr>
      <w:r>
        <w:rPr>
          <w:szCs w:val="22"/>
        </w:rPr>
        <w:t>Izvairīties no tieša kontakta ar apstrādāto vietu, kamēr tā ir mitra. Pirmās 24 stundas pēc šo veterināro zāļu aplicēšanas jārūpējas, lai bērniem nebūtu ilgstošs, intensīvs kontakts (piemēram, gulēšana blakus) ar apstrādāto dzīvnieku.</w:t>
      </w:r>
    </w:p>
    <w:p w14:paraId="02675DE8" w14:textId="77777777" w:rsidR="0056457C" w:rsidRDefault="00651EE7">
      <w:pPr>
        <w:tabs>
          <w:tab w:val="clear" w:pos="567"/>
        </w:tabs>
        <w:spacing w:line="240" w:lineRule="auto"/>
        <w:rPr>
          <w:szCs w:val="22"/>
        </w:rPr>
      </w:pPr>
      <w:r>
        <w:rPr>
          <w:szCs w:val="22"/>
        </w:rPr>
        <w:t>Rīkojoties ar šīm veterinārajām zālēm nesmēķēt, neēst, nedzert.</w:t>
      </w:r>
    </w:p>
    <w:p w14:paraId="528A46E6" w14:textId="77777777" w:rsidR="0056457C" w:rsidRDefault="00651EE7">
      <w:pPr>
        <w:tabs>
          <w:tab w:val="clear" w:pos="567"/>
        </w:tabs>
        <w:spacing w:line="240" w:lineRule="auto"/>
        <w:rPr>
          <w:szCs w:val="22"/>
        </w:rPr>
      </w:pPr>
      <w:r>
        <w:rPr>
          <w:szCs w:val="22"/>
        </w:rPr>
        <w:t>Pēc rīkošanās ar šīm veterinārajām zālēm nomazgāt rokas.</w:t>
      </w:r>
    </w:p>
    <w:p w14:paraId="1DCED98C" w14:textId="77777777" w:rsidR="0056457C" w:rsidRDefault="0056457C">
      <w:pPr>
        <w:tabs>
          <w:tab w:val="clear" w:pos="567"/>
        </w:tabs>
        <w:spacing w:line="240" w:lineRule="auto"/>
        <w:rPr>
          <w:szCs w:val="22"/>
        </w:rPr>
      </w:pPr>
    </w:p>
    <w:p w14:paraId="237CA13C" w14:textId="77777777" w:rsidR="0056457C" w:rsidRDefault="00651EE7">
      <w:pPr>
        <w:tabs>
          <w:tab w:val="clear" w:pos="567"/>
        </w:tabs>
        <w:spacing w:line="240" w:lineRule="auto"/>
        <w:rPr>
          <w:szCs w:val="22"/>
          <w:u w:val="single"/>
        </w:rPr>
      </w:pPr>
      <w:r>
        <w:rPr>
          <w:szCs w:val="22"/>
          <w:u w:val="single"/>
        </w:rPr>
        <w:t>Īpaši piesardzības pasākumi vides aizsardzībai:</w:t>
      </w:r>
    </w:p>
    <w:p w14:paraId="7F42384F" w14:textId="77777777" w:rsidR="0056457C" w:rsidRDefault="0056457C">
      <w:pPr>
        <w:tabs>
          <w:tab w:val="clear" w:pos="567"/>
        </w:tabs>
        <w:spacing w:line="240" w:lineRule="auto"/>
        <w:rPr>
          <w:szCs w:val="22"/>
        </w:rPr>
      </w:pPr>
    </w:p>
    <w:p w14:paraId="2A7733C6" w14:textId="77777777" w:rsidR="0056457C" w:rsidRDefault="00651EE7">
      <w:pPr>
        <w:tabs>
          <w:tab w:val="clear" w:pos="567"/>
        </w:tabs>
        <w:spacing w:line="240" w:lineRule="auto"/>
        <w:rPr>
          <w:szCs w:val="22"/>
        </w:rPr>
      </w:pPr>
      <w:r>
        <w:t xml:space="preserve">Nav </w:t>
      </w:r>
      <w:r>
        <w:t>piemērojami.</w:t>
      </w:r>
    </w:p>
    <w:p w14:paraId="3A09FD2F" w14:textId="77777777" w:rsidR="0056457C" w:rsidRDefault="0056457C">
      <w:pPr>
        <w:tabs>
          <w:tab w:val="clear" w:pos="567"/>
        </w:tabs>
        <w:spacing w:line="240" w:lineRule="auto"/>
        <w:rPr>
          <w:szCs w:val="22"/>
        </w:rPr>
      </w:pPr>
    </w:p>
    <w:p w14:paraId="2C42CE24" w14:textId="77777777" w:rsidR="0056457C" w:rsidRDefault="00651EE7">
      <w:pPr>
        <w:tabs>
          <w:tab w:val="clear" w:pos="567"/>
        </w:tabs>
        <w:spacing w:line="240" w:lineRule="auto"/>
      </w:pPr>
      <w:r>
        <w:rPr>
          <w:szCs w:val="22"/>
          <w:u w:val="single"/>
        </w:rPr>
        <w:t>Citi piesardzības pasākumi</w:t>
      </w:r>
      <w:r>
        <w:t>:</w:t>
      </w:r>
    </w:p>
    <w:p w14:paraId="19EAFB4B" w14:textId="77777777" w:rsidR="0056457C" w:rsidRDefault="0056457C">
      <w:pPr>
        <w:tabs>
          <w:tab w:val="clear" w:pos="567"/>
        </w:tabs>
        <w:spacing w:line="240" w:lineRule="auto"/>
      </w:pPr>
    </w:p>
    <w:p w14:paraId="66B73945" w14:textId="77777777" w:rsidR="0056457C" w:rsidRDefault="00651EE7">
      <w:pPr>
        <w:tabs>
          <w:tab w:val="clear" w:pos="567"/>
        </w:tabs>
        <w:spacing w:line="240" w:lineRule="auto"/>
        <w:rPr>
          <w:szCs w:val="22"/>
        </w:rPr>
      </w:pPr>
      <w:r>
        <w:rPr>
          <w:szCs w:val="22"/>
        </w:rPr>
        <w:t>Šo veterināro zāļu sastāvā esošais šķīdinātājs var atstāt traipus uz ādas, auduma, plastmasas un citām virsmām. Pirms saskares ar šādām virsmām, aplikācijas vietai jāļauj nožūt.</w:t>
      </w:r>
    </w:p>
    <w:p w14:paraId="1E1D01C8" w14:textId="77777777" w:rsidR="0056457C" w:rsidRDefault="0056457C">
      <w:pPr>
        <w:tabs>
          <w:tab w:val="clear" w:pos="567"/>
        </w:tabs>
        <w:spacing w:line="240" w:lineRule="auto"/>
        <w:rPr>
          <w:szCs w:val="22"/>
        </w:rPr>
      </w:pPr>
    </w:p>
    <w:p w14:paraId="59DA16D8" w14:textId="77777777" w:rsidR="0056457C" w:rsidRDefault="00651EE7">
      <w:pPr>
        <w:tabs>
          <w:tab w:val="clear" w:pos="567"/>
        </w:tabs>
        <w:spacing w:line="240" w:lineRule="auto"/>
        <w:rPr>
          <w:szCs w:val="22"/>
        </w:rPr>
      </w:pPr>
      <w:proofErr w:type="spellStart"/>
      <w:r>
        <w:rPr>
          <w:szCs w:val="22"/>
        </w:rPr>
        <w:lastRenderedPageBreak/>
        <w:t>Ehinokokoze</w:t>
      </w:r>
      <w:proofErr w:type="spellEnd"/>
      <w:r>
        <w:rPr>
          <w:szCs w:val="22"/>
        </w:rPr>
        <w:t xml:space="preserve"> ir bīstama cilvēkiem Ņemot vērā, ka par </w:t>
      </w:r>
      <w:proofErr w:type="spellStart"/>
      <w:r>
        <w:rPr>
          <w:szCs w:val="22"/>
        </w:rPr>
        <w:t>ehinokokozi</w:t>
      </w:r>
      <w:proofErr w:type="spellEnd"/>
      <w:r>
        <w:rPr>
          <w:szCs w:val="22"/>
        </w:rPr>
        <w:t xml:space="preserve"> ir jāziņo Pasaules dzīvnieku veselības organizācijai (</w:t>
      </w:r>
      <w:proofErr w:type="spellStart"/>
      <w:r>
        <w:rPr>
          <w:i/>
          <w:iCs/>
          <w:szCs w:val="22"/>
        </w:rPr>
        <w:t>World</w:t>
      </w:r>
      <w:proofErr w:type="spellEnd"/>
      <w:r>
        <w:rPr>
          <w:i/>
          <w:iCs/>
          <w:szCs w:val="22"/>
        </w:rPr>
        <w:t xml:space="preserve"> </w:t>
      </w:r>
      <w:proofErr w:type="spellStart"/>
      <w:r>
        <w:rPr>
          <w:i/>
          <w:iCs/>
          <w:szCs w:val="22"/>
        </w:rPr>
        <w:t>Organisation</w:t>
      </w:r>
      <w:proofErr w:type="spellEnd"/>
      <w:r>
        <w:rPr>
          <w:i/>
          <w:iCs/>
          <w:szCs w:val="22"/>
        </w:rPr>
        <w:t xml:space="preserve"> </w:t>
      </w:r>
      <w:proofErr w:type="spellStart"/>
      <w:r>
        <w:rPr>
          <w:i/>
          <w:iCs/>
          <w:szCs w:val="22"/>
        </w:rPr>
        <w:t>for</w:t>
      </w:r>
      <w:proofErr w:type="spellEnd"/>
      <w:r>
        <w:rPr>
          <w:i/>
          <w:iCs/>
          <w:szCs w:val="22"/>
        </w:rPr>
        <w:t xml:space="preserve"> </w:t>
      </w:r>
      <w:proofErr w:type="spellStart"/>
      <w:r>
        <w:rPr>
          <w:i/>
          <w:iCs/>
          <w:szCs w:val="22"/>
        </w:rPr>
        <w:t>Animal</w:t>
      </w:r>
      <w:proofErr w:type="spellEnd"/>
      <w:r>
        <w:rPr>
          <w:i/>
          <w:iCs/>
          <w:szCs w:val="22"/>
        </w:rPr>
        <w:t xml:space="preserve"> Health, WOAH</w:t>
      </w:r>
      <w:r>
        <w:rPr>
          <w:szCs w:val="22"/>
        </w:rPr>
        <w:t>), specifiskas vadlīnijas par ārstēšanu, apsekošanu un cilvēku drošību jāsaņem no atbilstošajām atbildīgajām institūcijām.</w:t>
      </w:r>
    </w:p>
    <w:p w14:paraId="1EAB375C" w14:textId="77777777" w:rsidR="0056457C" w:rsidRDefault="0056457C">
      <w:pPr>
        <w:tabs>
          <w:tab w:val="clear" w:pos="567"/>
        </w:tabs>
        <w:spacing w:line="240" w:lineRule="auto"/>
        <w:rPr>
          <w:szCs w:val="22"/>
        </w:rPr>
      </w:pPr>
    </w:p>
    <w:p w14:paraId="29778490" w14:textId="77777777" w:rsidR="0056457C" w:rsidRDefault="00651EE7">
      <w:pPr>
        <w:pStyle w:val="Style1"/>
      </w:pPr>
      <w:r>
        <w:t>3.6.</w:t>
      </w:r>
      <w:r>
        <w:tab/>
        <w:t>Blakusparādības</w:t>
      </w:r>
    </w:p>
    <w:p w14:paraId="69254E5E" w14:textId="77777777" w:rsidR="0056457C" w:rsidRDefault="0056457C">
      <w:pPr>
        <w:tabs>
          <w:tab w:val="clear" w:pos="567"/>
        </w:tabs>
        <w:spacing w:line="240" w:lineRule="auto"/>
        <w:rPr>
          <w:szCs w:val="22"/>
        </w:rPr>
      </w:pPr>
    </w:p>
    <w:p w14:paraId="573C65FB" w14:textId="77777777" w:rsidR="0056457C" w:rsidRDefault="00651EE7">
      <w:pPr>
        <w:tabs>
          <w:tab w:val="clear" w:pos="567"/>
        </w:tabs>
        <w:spacing w:line="240" w:lineRule="auto"/>
        <w:rPr>
          <w:szCs w:val="22"/>
        </w:rPr>
      </w:pPr>
      <w:r>
        <w:t>Kaķi:</w:t>
      </w:r>
    </w:p>
    <w:p w14:paraId="4321355C" w14:textId="77777777" w:rsidR="0056457C" w:rsidRDefault="0056457C">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6457C" w14:paraId="6B047502" w14:textId="77777777">
        <w:tc>
          <w:tcPr>
            <w:tcW w:w="2500" w:type="pct"/>
          </w:tcPr>
          <w:p w14:paraId="6C08E8D4" w14:textId="77777777" w:rsidR="0056457C" w:rsidRDefault="00651EE7">
            <w:pPr>
              <w:spacing w:before="60" w:after="60"/>
              <w:rPr>
                <w:szCs w:val="22"/>
              </w:rPr>
            </w:pPr>
            <w:r>
              <w:t>Ļoti reti</w:t>
            </w:r>
          </w:p>
          <w:p w14:paraId="2CD90820" w14:textId="77777777" w:rsidR="0056457C" w:rsidRDefault="00651EE7">
            <w:pPr>
              <w:spacing w:before="60" w:after="60"/>
              <w:rPr>
                <w:szCs w:val="22"/>
              </w:rPr>
            </w:pPr>
            <w:r>
              <w:t>(&lt;1 dzīvniekam / 10 000 ārstētajiem dzīvniekiem, tostarp atsevišķi ziņojumi):</w:t>
            </w:r>
          </w:p>
        </w:tc>
        <w:tc>
          <w:tcPr>
            <w:tcW w:w="2500" w:type="pct"/>
            <w:hideMark/>
          </w:tcPr>
          <w:p w14:paraId="1D1977E3" w14:textId="77777777" w:rsidR="0056457C" w:rsidRDefault="00651EE7">
            <w:pPr>
              <w:spacing w:before="60" w:after="60"/>
              <w:rPr>
                <w:vertAlign w:val="superscript"/>
              </w:rPr>
            </w:pPr>
            <w:proofErr w:type="spellStart"/>
            <w:r>
              <w:t>Alopēcija</w:t>
            </w:r>
            <w:proofErr w:type="spellEnd"/>
            <w:r>
              <w:t xml:space="preserve"> aplikācijas vietā</w:t>
            </w:r>
            <w:r>
              <w:rPr>
                <w:vertAlign w:val="superscript"/>
              </w:rPr>
              <w:t>1</w:t>
            </w:r>
            <w:r>
              <w:t>, nieze aplikācijas vietā</w:t>
            </w:r>
            <w:r>
              <w:rPr>
                <w:vertAlign w:val="superscript"/>
              </w:rPr>
              <w:t>1</w:t>
            </w:r>
            <w:r>
              <w:t>, iekaisums aplikācijas vietā</w:t>
            </w:r>
            <w:r>
              <w:rPr>
                <w:vertAlign w:val="superscript"/>
              </w:rPr>
              <w:t>1</w:t>
            </w:r>
          </w:p>
          <w:p w14:paraId="75190525" w14:textId="2D094CAE" w:rsidR="0056457C" w:rsidRDefault="00651EE7">
            <w:pPr>
              <w:spacing w:before="60" w:after="60"/>
              <w:rPr>
                <w:iCs/>
                <w:szCs w:val="22"/>
              </w:rPr>
            </w:pPr>
            <w:r>
              <w:rPr>
                <w:iCs/>
                <w:szCs w:val="22"/>
              </w:rPr>
              <w:t>Siekalošanās</w:t>
            </w:r>
            <w:r>
              <w:rPr>
                <w:iCs/>
                <w:szCs w:val="22"/>
                <w:vertAlign w:val="superscript"/>
              </w:rPr>
              <w:t>2</w:t>
            </w:r>
            <w:r>
              <w:rPr>
                <w:iCs/>
                <w:szCs w:val="22"/>
              </w:rPr>
              <w:t>, vemšana</w:t>
            </w:r>
            <w:r>
              <w:rPr>
                <w:iCs/>
                <w:szCs w:val="22"/>
                <w:vertAlign w:val="superscript"/>
              </w:rPr>
              <w:t>2</w:t>
            </w:r>
            <w:r>
              <w:rPr>
                <w:iCs/>
                <w:szCs w:val="22"/>
              </w:rPr>
              <w:t>, diareja</w:t>
            </w:r>
            <w:r>
              <w:rPr>
                <w:iCs/>
                <w:szCs w:val="22"/>
                <w:vertAlign w:val="superscript"/>
              </w:rPr>
              <w:t>2</w:t>
            </w:r>
          </w:p>
          <w:p w14:paraId="5BE759CC" w14:textId="77777777" w:rsidR="0056457C" w:rsidRDefault="00651EE7">
            <w:pPr>
              <w:spacing w:before="60" w:after="60"/>
              <w:rPr>
                <w:iCs/>
                <w:szCs w:val="22"/>
                <w:vertAlign w:val="superscript"/>
              </w:rPr>
            </w:pPr>
            <w:r>
              <w:rPr>
                <w:iCs/>
                <w:szCs w:val="22"/>
              </w:rPr>
              <w:t>Neiroloģiski traucējumi (viegli un pārejoši)</w:t>
            </w:r>
            <w:r>
              <w:rPr>
                <w:iCs/>
                <w:szCs w:val="22"/>
                <w:vertAlign w:val="superscript"/>
              </w:rPr>
              <w:t>2,3</w:t>
            </w:r>
          </w:p>
          <w:p w14:paraId="556CBC9A" w14:textId="77777777" w:rsidR="0056457C" w:rsidRDefault="00651EE7">
            <w:pPr>
              <w:spacing w:before="60" w:after="60"/>
              <w:rPr>
                <w:iCs/>
                <w:szCs w:val="22"/>
              </w:rPr>
            </w:pPr>
            <w:r>
              <w:rPr>
                <w:iCs/>
                <w:szCs w:val="22"/>
              </w:rPr>
              <w:t>Uzvedības traucējumi</w:t>
            </w:r>
            <w:r>
              <w:rPr>
                <w:iCs/>
                <w:szCs w:val="22"/>
                <w:vertAlign w:val="superscript"/>
              </w:rPr>
              <w:t>4</w:t>
            </w:r>
          </w:p>
          <w:p w14:paraId="478C4373" w14:textId="77777777" w:rsidR="0056457C" w:rsidRDefault="00651EE7">
            <w:pPr>
              <w:spacing w:before="60" w:after="60"/>
              <w:rPr>
                <w:iCs/>
                <w:szCs w:val="22"/>
              </w:rPr>
            </w:pPr>
            <w:r>
              <w:rPr>
                <w:iCs/>
                <w:szCs w:val="22"/>
              </w:rPr>
              <w:t>Anoreksija, letarģija</w:t>
            </w:r>
          </w:p>
        </w:tc>
      </w:tr>
    </w:tbl>
    <w:p w14:paraId="2509AC96" w14:textId="77777777" w:rsidR="0056457C" w:rsidRDefault="00651EE7">
      <w:r>
        <w:rPr>
          <w:vertAlign w:val="superscript"/>
        </w:rPr>
        <w:t xml:space="preserve">1 </w:t>
      </w:r>
      <w:r>
        <w:t>Pārejoši.</w:t>
      </w:r>
    </w:p>
    <w:p w14:paraId="7F2ECED4" w14:textId="77777777" w:rsidR="0056457C" w:rsidRDefault="00651EE7">
      <w:pPr>
        <w:rPr>
          <w:bCs/>
          <w:lang w:val="fr-FR"/>
        </w:rPr>
      </w:pPr>
      <w:r>
        <w:rPr>
          <w:bCs/>
          <w:iCs/>
          <w:vertAlign w:val="superscript"/>
        </w:rPr>
        <w:t xml:space="preserve">2 </w:t>
      </w:r>
      <w:r>
        <w:rPr>
          <w:bCs/>
          <w:lang w:val="fr-FR"/>
        </w:rPr>
        <w:t>Š</w:t>
      </w:r>
      <w:r>
        <w:rPr>
          <w:bCs/>
        </w:rPr>
        <w:t>āda iedarbība ir aplikācijas vietas laizīšanas sekas tūlīt pēc apstrādes.</w:t>
      </w:r>
    </w:p>
    <w:p w14:paraId="41C1A123" w14:textId="77777777" w:rsidR="0056457C" w:rsidRDefault="00651EE7">
      <w:pPr>
        <w:rPr>
          <w:bCs/>
          <w:lang w:val="en-GB"/>
        </w:rPr>
      </w:pPr>
      <w:r>
        <w:rPr>
          <w:bCs/>
          <w:iCs/>
          <w:vertAlign w:val="superscript"/>
          <w:lang w:val="en-GB"/>
        </w:rPr>
        <w:t xml:space="preserve">3 </w:t>
      </w:r>
      <w:proofErr w:type="spellStart"/>
      <w:r>
        <w:rPr>
          <w:bCs/>
          <w:lang w:val="fr-FR"/>
        </w:rPr>
        <w:t>Tādas</w:t>
      </w:r>
      <w:proofErr w:type="spellEnd"/>
      <w:r>
        <w:rPr>
          <w:bCs/>
          <w:lang w:val="fr-FR"/>
        </w:rPr>
        <w:t xml:space="preserve"> </w:t>
      </w:r>
      <w:proofErr w:type="spellStart"/>
      <w:r>
        <w:rPr>
          <w:bCs/>
          <w:lang w:val="fr-FR"/>
        </w:rPr>
        <w:t>kā</w:t>
      </w:r>
      <w:proofErr w:type="spellEnd"/>
      <w:r>
        <w:rPr>
          <w:bCs/>
          <w:lang w:val="en-GB"/>
        </w:rPr>
        <w:t xml:space="preserve"> </w:t>
      </w:r>
      <w:proofErr w:type="spellStart"/>
      <w:r>
        <w:rPr>
          <w:bCs/>
          <w:lang w:val="en-GB"/>
        </w:rPr>
        <w:t>ataksija</w:t>
      </w:r>
      <w:proofErr w:type="spellEnd"/>
      <w:r>
        <w:rPr>
          <w:bCs/>
          <w:lang w:val="en-GB"/>
        </w:rPr>
        <w:t xml:space="preserve"> </w:t>
      </w:r>
      <w:proofErr w:type="spellStart"/>
      <w:r>
        <w:rPr>
          <w:bCs/>
          <w:lang w:val="en-GB"/>
        </w:rPr>
        <w:t>vai</w:t>
      </w:r>
      <w:proofErr w:type="spellEnd"/>
      <w:r>
        <w:rPr>
          <w:bCs/>
          <w:lang w:val="en-GB"/>
        </w:rPr>
        <w:t xml:space="preserve"> </w:t>
      </w:r>
      <w:proofErr w:type="spellStart"/>
      <w:r>
        <w:rPr>
          <w:bCs/>
          <w:lang w:val="en-GB"/>
        </w:rPr>
        <w:t>trīce</w:t>
      </w:r>
      <w:proofErr w:type="spellEnd"/>
      <w:r>
        <w:rPr>
          <w:bCs/>
          <w:lang w:val="en-GB"/>
        </w:rPr>
        <w:t>.</w:t>
      </w:r>
    </w:p>
    <w:p w14:paraId="3C4F9AF3" w14:textId="77777777" w:rsidR="0056457C" w:rsidRDefault="00651EE7">
      <w:pPr>
        <w:tabs>
          <w:tab w:val="clear" w:pos="567"/>
        </w:tabs>
        <w:spacing w:line="240" w:lineRule="auto"/>
        <w:rPr>
          <w:bCs/>
          <w:iCs/>
          <w:lang w:val="en-GB"/>
        </w:rPr>
      </w:pPr>
      <w:r>
        <w:rPr>
          <w:bCs/>
          <w:iCs/>
          <w:vertAlign w:val="superscript"/>
          <w:lang w:val="en-GB"/>
        </w:rPr>
        <w:t xml:space="preserve">4 </w:t>
      </w:r>
      <w:proofErr w:type="spellStart"/>
      <w:r>
        <w:rPr>
          <w:bCs/>
          <w:lang w:val="fr-FR"/>
        </w:rPr>
        <w:t>Tādas</w:t>
      </w:r>
      <w:proofErr w:type="spellEnd"/>
      <w:r>
        <w:rPr>
          <w:bCs/>
          <w:lang w:val="fr-FR"/>
        </w:rPr>
        <w:t xml:space="preserve"> </w:t>
      </w:r>
      <w:proofErr w:type="spellStart"/>
      <w:r>
        <w:rPr>
          <w:bCs/>
          <w:lang w:val="fr-FR"/>
        </w:rPr>
        <w:t>kā</w:t>
      </w:r>
      <w:proofErr w:type="spellEnd"/>
      <w:r>
        <w:rPr>
          <w:bCs/>
          <w:iCs/>
          <w:lang w:val="en-GB"/>
        </w:rPr>
        <w:t xml:space="preserve"> </w:t>
      </w:r>
      <w:proofErr w:type="spellStart"/>
      <w:r>
        <w:rPr>
          <w:bCs/>
          <w:iCs/>
          <w:lang w:val="en-GB"/>
        </w:rPr>
        <w:t>hiperaktivitāte</w:t>
      </w:r>
      <w:proofErr w:type="spellEnd"/>
      <w:r>
        <w:rPr>
          <w:bCs/>
          <w:iCs/>
          <w:lang w:val="en-GB"/>
        </w:rPr>
        <w:t xml:space="preserve">, </w:t>
      </w:r>
      <w:proofErr w:type="spellStart"/>
      <w:r>
        <w:rPr>
          <w:bCs/>
          <w:iCs/>
          <w:lang w:val="en-GB"/>
        </w:rPr>
        <w:t>trauksme</w:t>
      </w:r>
      <w:proofErr w:type="spellEnd"/>
      <w:r>
        <w:rPr>
          <w:bCs/>
          <w:iCs/>
          <w:lang w:val="en-GB"/>
        </w:rPr>
        <w:t xml:space="preserve"> un </w:t>
      </w:r>
      <w:proofErr w:type="spellStart"/>
      <w:r>
        <w:rPr>
          <w:bCs/>
          <w:iCs/>
          <w:lang w:val="en-GB"/>
        </w:rPr>
        <w:t>vokalizācija</w:t>
      </w:r>
      <w:proofErr w:type="spellEnd"/>
      <w:r>
        <w:rPr>
          <w:bCs/>
          <w:iCs/>
          <w:lang w:val="en-GB"/>
        </w:rPr>
        <w:t>.</w:t>
      </w:r>
    </w:p>
    <w:p w14:paraId="54F830F2" w14:textId="77777777" w:rsidR="0056457C" w:rsidRDefault="0056457C">
      <w:pPr>
        <w:tabs>
          <w:tab w:val="clear" w:pos="567"/>
        </w:tabs>
        <w:spacing w:line="240" w:lineRule="auto"/>
        <w:rPr>
          <w:szCs w:val="22"/>
        </w:rPr>
      </w:pPr>
    </w:p>
    <w:p w14:paraId="507A977E" w14:textId="77777777" w:rsidR="0056457C" w:rsidRDefault="00651EE7">
      <w:bookmarkStart w:id="3"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A12A5FA" w14:textId="77777777" w:rsidR="0056457C" w:rsidRDefault="0056457C"/>
    <w:bookmarkEnd w:id="3"/>
    <w:p w14:paraId="08761C33" w14:textId="77777777" w:rsidR="0056457C" w:rsidRDefault="00651EE7">
      <w:pPr>
        <w:pStyle w:val="Style1"/>
      </w:pPr>
      <w:r>
        <w:t>3.7.</w:t>
      </w:r>
      <w:r>
        <w:tab/>
        <w:t>Lietošana grūsnības, laktācijas vai dēšanas laikā</w:t>
      </w:r>
    </w:p>
    <w:p w14:paraId="362482BB" w14:textId="77777777" w:rsidR="0056457C" w:rsidRDefault="0056457C">
      <w:pPr>
        <w:tabs>
          <w:tab w:val="clear" w:pos="567"/>
        </w:tabs>
        <w:spacing w:line="240" w:lineRule="auto"/>
        <w:rPr>
          <w:szCs w:val="22"/>
        </w:rPr>
      </w:pPr>
    </w:p>
    <w:p w14:paraId="31B80E3C" w14:textId="77777777" w:rsidR="0056457C" w:rsidRDefault="00651EE7">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7D06E684" w14:textId="77777777" w:rsidR="0056457C" w:rsidRDefault="0056457C">
      <w:pPr>
        <w:tabs>
          <w:tab w:val="clear" w:pos="567"/>
        </w:tabs>
        <w:spacing w:line="240" w:lineRule="auto"/>
        <w:rPr>
          <w:szCs w:val="22"/>
        </w:rPr>
      </w:pPr>
    </w:p>
    <w:p w14:paraId="0CC6442D" w14:textId="77777777" w:rsidR="0056457C" w:rsidRDefault="00651EE7">
      <w:pPr>
        <w:tabs>
          <w:tab w:val="clear" w:pos="567"/>
        </w:tabs>
        <w:spacing w:line="240" w:lineRule="auto"/>
        <w:rPr>
          <w:szCs w:val="22"/>
        </w:rPr>
      </w:pPr>
      <w:r>
        <w:t>Drīkst lietot grūsnības un laktācijas laikā.</w:t>
      </w:r>
    </w:p>
    <w:p w14:paraId="2D322D51" w14:textId="77777777" w:rsidR="0056457C" w:rsidRDefault="0056457C">
      <w:pPr>
        <w:tabs>
          <w:tab w:val="clear" w:pos="567"/>
        </w:tabs>
        <w:spacing w:line="240" w:lineRule="auto"/>
        <w:rPr>
          <w:szCs w:val="22"/>
        </w:rPr>
      </w:pPr>
    </w:p>
    <w:p w14:paraId="79015463" w14:textId="77777777" w:rsidR="0056457C" w:rsidRDefault="00651EE7">
      <w:pPr>
        <w:pStyle w:val="Style1"/>
      </w:pPr>
      <w:r>
        <w:t>3.8.</w:t>
      </w:r>
      <w:r>
        <w:tab/>
        <w:t>Mijiedarbība ar citām zālēm un citi mijiedarbības veidi</w:t>
      </w:r>
    </w:p>
    <w:p w14:paraId="430F639C" w14:textId="77777777" w:rsidR="0056457C" w:rsidRDefault="0056457C">
      <w:pPr>
        <w:tabs>
          <w:tab w:val="clear" w:pos="567"/>
        </w:tabs>
        <w:spacing w:line="240" w:lineRule="auto"/>
        <w:rPr>
          <w:szCs w:val="22"/>
        </w:rPr>
      </w:pPr>
    </w:p>
    <w:p w14:paraId="406D2513" w14:textId="77777777" w:rsidR="0056457C" w:rsidRDefault="00651EE7">
      <w:pPr>
        <w:tabs>
          <w:tab w:val="clear" w:pos="567"/>
        </w:tabs>
        <w:spacing w:line="240" w:lineRule="auto"/>
      </w:pPr>
      <w:proofErr w:type="spellStart"/>
      <w:r>
        <w:t>Emodepsīds</w:t>
      </w:r>
      <w:proofErr w:type="spellEnd"/>
      <w:r>
        <w:t xml:space="preserve"> ir P-</w:t>
      </w:r>
      <w:proofErr w:type="spellStart"/>
      <w:r>
        <w:t>glikoproteīna</w:t>
      </w:r>
      <w:proofErr w:type="spellEnd"/>
      <w:r>
        <w:t xml:space="preserve"> substrāts. Vienlaicīga citu vielu, kas arī ir P-</w:t>
      </w:r>
      <w:proofErr w:type="spellStart"/>
      <w:r>
        <w:t>glikoproteīna</w:t>
      </w:r>
      <w:proofErr w:type="spellEnd"/>
      <w:r>
        <w:t xml:space="preserve"> substrāti/inhibitori (piemēram, </w:t>
      </w:r>
      <w:proofErr w:type="spellStart"/>
      <w:r>
        <w:t>ivermektīns</w:t>
      </w:r>
      <w:proofErr w:type="spellEnd"/>
      <w:r>
        <w:t xml:space="preserve"> un citi </w:t>
      </w:r>
      <w:proofErr w:type="spellStart"/>
      <w:r>
        <w:t>makrociklisko</w:t>
      </w:r>
      <w:proofErr w:type="spellEnd"/>
      <w:r>
        <w:t xml:space="preserve"> </w:t>
      </w:r>
      <w:proofErr w:type="spellStart"/>
      <w:r>
        <w:t>laktonu</w:t>
      </w:r>
      <w:proofErr w:type="spellEnd"/>
      <w:r>
        <w:t xml:space="preserve"> </w:t>
      </w:r>
      <w:proofErr w:type="spellStart"/>
      <w:r>
        <w:t>pretparazītu</w:t>
      </w:r>
      <w:proofErr w:type="spellEnd"/>
      <w:r>
        <w:t xml:space="preserve"> līdzekļi, </w:t>
      </w:r>
      <w:proofErr w:type="spellStart"/>
      <w:r>
        <w:t>eritromicīns</w:t>
      </w:r>
      <w:proofErr w:type="spellEnd"/>
      <w:r>
        <w:t xml:space="preserve">, </w:t>
      </w:r>
      <w:proofErr w:type="spellStart"/>
      <w:r>
        <w:t>prednizolons</w:t>
      </w:r>
      <w:proofErr w:type="spellEnd"/>
      <w:r>
        <w:t xml:space="preserve"> un </w:t>
      </w:r>
      <w:proofErr w:type="spellStart"/>
      <w:r>
        <w:t>ciklosporīns</w:t>
      </w:r>
      <w:proofErr w:type="spellEnd"/>
      <w:r>
        <w:t xml:space="preserve">), lietošana var pastiprināt vielu </w:t>
      </w:r>
      <w:proofErr w:type="spellStart"/>
      <w:r>
        <w:t>farmakokinētisko</w:t>
      </w:r>
      <w:proofErr w:type="spellEnd"/>
      <w:r>
        <w:t xml:space="preserve"> mijiedarbību. Šādas mijiedarbības iespējamās klīniskās sekas nav izpētītas. Ja Jūsu kaķis saņem kādas zāles, lūdzu, sazinieties ar savu veterinārārstu, lai to apspriestu pirms šo veterināro zāļu lietošanas. Tāpat, lūdzu, informējiet savu v</w:t>
      </w:r>
      <w:r>
        <w:t>eterinārārstu, ka tiek lietotas šīs veterinārās zāles, ja viņš/viņa ievada kādas zāles kaķim.</w:t>
      </w:r>
    </w:p>
    <w:p w14:paraId="363415BB" w14:textId="77777777" w:rsidR="0056457C" w:rsidRDefault="0056457C">
      <w:pPr>
        <w:tabs>
          <w:tab w:val="clear" w:pos="567"/>
        </w:tabs>
        <w:spacing w:line="240" w:lineRule="auto"/>
        <w:rPr>
          <w:szCs w:val="22"/>
        </w:rPr>
      </w:pPr>
    </w:p>
    <w:p w14:paraId="073279E2" w14:textId="77777777" w:rsidR="0056457C" w:rsidRDefault="00651EE7">
      <w:pPr>
        <w:pStyle w:val="Style1"/>
      </w:pPr>
      <w:r>
        <w:t>3.9.</w:t>
      </w:r>
      <w:r>
        <w:tab/>
        <w:t>Lietošanas veids un devas</w:t>
      </w:r>
    </w:p>
    <w:p w14:paraId="367A8980" w14:textId="77777777" w:rsidR="0056457C" w:rsidRDefault="0056457C">
      <w:pPr>
        <w:tabs>
          <w:tab w:val="clear" w:pos="567"/>
        </w:tabs>
        <w:spacing w:line="240" w:lineRule="auto"/>
        <w:rPr>
          <w:szCs w:val="22"/>
        </w:rPr>
      </w:pPr>
    </w:p>
    <w:p w14:paraId="15F9C866" w14:textId="77777777" w:rsidR="0056457C" w:rsidRDefault="00651EE7">
      <w:pPr>
        <w:tabs>
          <w:tab w:val="clear" w:pos="567"/>
        </w:tabs>
        <w:spacing w:line="240" w:lineRule="auto"/>
        <w:rPr>
          <w:szCs w:val="22"/>
        </w:rPr>
      </w:pPr>
      <w:r>
        <w:rPr>
          <w:szCs w:val="22"/>
        </w:rPr>
        <w:t>Uzpilināšanai.</w:t>
      </w:r>
    </w:p>
    <w:p w14:paraId="2A899CD0" w14:textId="77777777" w:rsidR="0056457C" w:rsidRDefault="0056457C">
      <w:pPr>
        <w:tabs>
          <w:tab w:val="clear" w:pos="567"/>
        </w:tabs>
        <w:spacing w:line="240" w:lineRule="auto"/>
        <w:rPr>
          <w:szCs w:val="22"/>
        </w:rPr>
      </w:pPr>
    </w:p>
    <w:p w14:paraId="7C51B465" w14:textId="77777777" w:rsidR="0056457C" w:rsidRDefault="00651EE7">
      <w:r>
        <w:t xml:space="preserve">Lai nodrošinātu pareizu </w:t>
      </w:r>
      <w:r>
        <w:t>devu, ķermeņa svars jānosaka pēc iespējas precīzāk. Nepietiekama deva var izraisīt neefektīvu lietošanu un veicināt rezistences veidošanos.</w:t>
      </w:r>
    </w:p>
    <w:p w14:paraId="658288EA" w14:textId="77777777" w:rsidR="0056457C" w:rsidRDefault="0056457C">
      <w:pPr>
        <w:rPr>
          <w:noProof/>
          <w:szCs w:val="22"/>
        </w:rPr>
      </w:pPr>
    </w:p>
    <w:p w14:paraId="5BCB6D85" w14:textId="77777777" w:rsidR="0056457C" w:rsidRDefault="00651EE7">
      <w:pPr>
        <w:tabs>
          <w:tab w:val="clear" w:pos="567"/>
        </w:tabs>
        <w:spacing w:line="240" w:lineRule="auto"/>
        <w:rPr>
          <w:noProof/>
          <w:szCs w:val="22"/>
          <w:u w:val="single"/>
        </w:rPr>
      </w:pPr>
      <w:r>
        <w:rPr>
          <w:noProof/>
          <w:szCs w:val="22"/>
          <w:u w:val="single"/>
        </w:rPr>
        <w:t>Devas un ārstēšanas shēma</w:t>
      </w:r>
    </w:p>
    <w:p w14:paraId="26357277" w14:textId="77777777" w:rsidR="0056457C" w:rsidRDefault="0056457C">
      <w:pPr>
        <w:tabs>
          <w:tab w:val="clear" w:pos="567"/>
        </w:tabs>
        <w:spacing w:line="240" w:lineRule="auto"/>
        <w:rPr>
          <w:noProof/>
          <w:szCs w:val="22"/>
        </w:rPr>
      </w:pPr>
    </w:p>
    <w:p w14:paraId="6B750F54" w14:textId="77777777" w:rsidR="0056457C" w:rsidRDefault="00651EE7">
      <w:pPr>
        <w:tabs>
          <w:tab w:val="clear" w:pos="567"/>
        </w:tabs>
        <w:spacing w:line="240" w:lineRule="auto"/>
        <w:rPr>
          <w:szCs w:val="22"/>
        </w:rPr>
      </w:pPr>
      <w:r>
        <w:rPr>
          <w:szCs w:val="22"/>
        </w:rPr>
        <w:t xml:space="preserve">Ieteicamās minimālās devas ir 12 mg </w:t>
      </w:r>
      <w:proofErr w:type="spellStart"/>
      <w:r>
        <w:rPr>
          <w:szCs w:val="22"/>
        </w:rPr>
        <w:t>prazikvantela</w:t>
      </w:r>
      <w:proofErr w:type="spellEnd"/>
      <w:r>
        <w:rPr>
          <w:szCs w:val="22"/>
        </w:rPr>
        <w:t xml:space="preserve">/kg ķermeņa svara un 3 mg </w:t>
      </w:r>
      <w:proofErr w:type="spellStart"/>
      <w:r>
        <w:rPr>
          <w:szCs w:val="22"/>
        </w:rPr>
        <w:t>emodepsīda</w:t>
      </w:r>
      <w:proofErr w:type="spellEnd"/>
      <w:r>
        <w:rPr>
          <w:szCs w:val="22"/>
        </w:rPr>
        <w:t>/kg ķermeņa svara, kas atbilst 0,14 ml veterināro zāļu/kg ķermeņa svara.</w:t>
      </w:r>
    </w:p>
    <w:p w14:paraId="04D9EA07" w14:textId="77777777" w:rsidR="0056457C" w:rsidRDefault="0056457C">
      <w:pPr>
        <w:tabs>
          <w:tab w:val="clear" w:pos="567"/>
        </w:tabs>
        <w:spacing w:line="240" w:lineRule="auto"/>
        <w:rPr>
          <w:szCs w:val="22"/>
        </w:rPr>
      </w:pPr>
    </w:p>
    <w:p w14:paraId="36F3C039" w14:textId="77777777" w:rsidR="0056457C" w:rsidRDefault="0056457C">
      <w:pPr>
        <w:tabs>
          <w:tab w:val="clear" w:pos="567"/>
        </w:tabs>
        <w:spacing w:line="240" w:lineRule="auto"/>
        <w:rPr>
          <w:szCs w:val="22"/>
        </w:rPr>
      </w:pPr>
    </w:p>
    <w:p w14:paraId="40220E98" w14:textId="77777777" w:rsidR="0056457C" w:rsidRDefault="0056457C">
      <w:pPr>
        <w:tabs>
          <w:tab w:val="clear" w:pos="567"/>
        </w:tabs>
        <w:spacing w:line="240" w:lineRule="auto"/>
        <w:rPr>
          <w:szCs w:val="22"/>
        </w:rPr>
      </w:pPr>
    </w:p>
    <w:p w14:paraId="7596A66C" w14:textId="77777777" w:rsidR="0056457C" w:rsidRDefault="0056457C">
      <w:pPr>
        <w:tabs>
          <w:tab w:val="clear" w:pos="567"/>
        </w:tabs>
        <w:spacing w:line="240" w:lineRule="auto"/>
        <w:rPr>
          <w:szCs w:val="22"/>
        </w:rPr>
      </w:pP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5"/>
        <w:gridCol w:w="2409"/>
        <w:gridCol w:w="2410"/>
        <w:gridCol w:w="2410"/>
      </w:tblGrid>
      <w:tr w:rsidR="0056457C" w14:paraId="5AD66CA9" w14:textId="77777777">
        <w:tc>
          <w:tcPr>
            <w:tcW w:w="1555" w:type="dxa"/>
            <w:shd w:val="clear" w:color="auto" w:fill="auto"/>
          </w:tcPr>
          <w:p w14:paraId="2F7B68D5" w14:textId="77777777" w:rsidR="0056457C" w:rsidRDefault="00651EE7">
            <w:r>
              <w:t xml:space="preserve">Kaķa </w:t>
            </w:r>
            <w:r>
              <w:rPr>
                <w:szCs w:val="22"/>
              </w:rPr>
              <w:t xml:space="preserve">ķermeņa </w:t>
            </w:r>
            <w:r>
              <w:t>svars (kg)</w:t>
            </w:r>
          </w:p>
        </w:tc>
        <w:tc>
          <w:tcPr>
            <w:tcW w:w="2409" w:type="dxa"/>
            <w:shd w:val="clear" w:color="auto" w:fill="auto"/>
          </w:tcPr>
          <w:p w14:paraId="2C7186ED" w14:textId="77777777" w:rsidR="0056457C" w:rsidRDefault="00651EE7">
            <w:r>
              <w:t xml:space="preserve">Lietojamās pipetes izmērs/tilpums (ml) </w:t>
            </w:r>
          </w:p>
        </w:tc>
        <w:tc>
          <w:tcPr>
            <w:tcW w:w="2410" w:type="dxa"/>
          </w:tcPr>
          <w:p w14:paraId="1A51F9E2" w14:textId="77777777" w:rsidR="0056457C" w:rsidRDefault="00651EE7">
            <w:proofErr w:type="spellStart"/>
            <w:r>
              <w:t>Prazikvantels</w:t>
            </w:r>
            <w:proofErr w:type="spellEnd"/>
            <w:r>
              <w:t xml:space="preserve"> (mg/kg </w:t>
            </w:r>
            <w:r>
              <w:rPr>
                <w:szCs w:val="22"/>
              </w:rPr>
              <w:t>ķermeņa svara</w:t>
            </w:r>
            <w:r>
              <w:t>)</w:t>
            </w:r>
          </w:p>
        </w:tc>
        <w:tc>
          <w:tcPr>
            <w:tcW w:w="2410" w:type="dxa"/>
            <w:shd w:val="clear" w:color="auto" w:fill="auto"/>
          </w:tcPr>
          <w:p w14:paraId="55EC0707" w14:textId="77777777" w:rsidR="0056457C" w:rsidRDefault="00651EE7">
            <w:proofErr w:type="spellStart"/>
            <w:r>
              <w:t>Emodepsīds</w:t>
            </w:r>
            <w:proofErr w:type="spellEnd"/>
            <w:r>
              <w:t xml:space="preserve"> (mg/kg </w:t>
            </w:r>
            <w:r>
              <w:rPr>
                <w:szCs w:val="22"/>
              </w:rPr>
              <w:t>ķermeņa svara</w:t>
            </w:r>
            <w:r>
              <w:t>)</w:t>
            </w:r>
          </w:p>
        </w:tc>
      </w:tr>
      <w:tr w:rsidR="0056457C" w14:paraId="6F254167" w14:textId="77777777">
        <w:tc>
          <w:tcPr>
            <w:tcW w:w="1555" w:type="dxa"/>
            <w:shd w:val="clear" w:color="auto" w:fill="auto"/>
          </w:tcPr>
          <w:p w14:paraId="6F13766B" w14:textId="77777777" w:rsidR="0056457C" w:rsidRDefault="00651EE7">
            <w:pPr>
              <w:jc w:val="center"/>
            </w:pPr>
            <w:r>
              <w:t>&gt; 5-8</w:t>
            </w:r>
          </w:p>
        </w:tc>
        <w:tc>
          <w:tcPr>
            <w:tcW w:w="2409" w:type="dxa"/>
            <w:shd w:val="clear" w:color="auto" w:fill="auto"/>
          </w:tcPr>
          <w:p w14:paraId="58B2DDB5" w14:textId="77777777" w:rsidR="0056457C" w:rsidRDefault="00651EE7">
            <w:pPr>
              <w:jc w:val="center"/>
            </w:pPr>
            <w:r>
              <w:t>1,12</w:t>
            </w:r>
          </w:p>
        </w:tc>
        <w:tc>
          <w:tcPr>
            <w:tcW w:w="2410" w:type="dxa"/>
          </w:tcPr>
          <w:p w14:paraId="60F045E3" w14:textId="77777777" w:rsidR="0056457C" w:rsidRDefault="00651EE7">
            <w:pPr>
              <w:jc w:val="center"/>
            </w:pPr>
            <w:r>
              <w:t>12 – 19,2</w:t>
            </w:r>
          </w:p>
        </w:tc>
        <w:tc>
          <w:tcPr>
            <w:tcW w:w="2410" w:type="dxa"/>
            <w:shd w:val="clear" w:color="auto" w:fill="auto"/>
          </w:tcPr>
          <w:p w14:paraId="7CB60D32" w14:textId="77777777" w:rsidR="0056457C" w:rsidRDefault="00651EE7">
            <w:pPr>
              <w:jc w:val="center"/>
            </w:pPr>
            <w:r>
              <w:t>3 – 4,8</w:t>
            </w:r>
          </w:p>
        </w:tc>
      </w:tr>
      <w:tr w:rsidR="0056457C" w14:paraId="47DE055F" w14:textId="77777777">
        <w:trPr>
          <w:trHeight w:val="265"/>
        </w:trPr>
        <w:tc>
          <w:tcPr>
            <w:tcW w:w="1555" w:type="dxa"/>
            <w:shd w:val="clear" w:color="auto" w:fill="auto"/>
          </w:tcPr>
          <w:p w14:paraId="034B1192" w14:textId="77777777" w:rsidR="0056457C" w:rsidRDefault="00651EE7">
            <w:pPr>
              <w:jc w:val="center"/>
            </w:pPr>
            <w:r>
              <w:t>Virs 8</w:t>
            </w:r>
          </w:p>
        </w:tc>
        <w:tc>
          <w:tcPr>
            <w:tcW w:w="7229" w:type="dxa"/>
            <w:gridSpan w:val="3"/>
            <w:shd w:val="clear" w:color="auto" w:fill="auto"/>
          </w:tcPr>
          <w:p w14:paraId="71EDB8F8" w14:textId="77777777" w:rsidR="0056457C" w:rsidRDefault="00651EE7">
            <w:pPr>
              <w:jc w:val="center"/>
            </w:pPr>
            <w:r>
              <w:t xml:space="preserve">Lai </w:t>
            </w:r>
            <w:r>
              <w:t>nodrošinātu pareizu devu, lietot atbilstošu pipešu kombināciju, kas paredzētas dažādām svara diapazoniem.</w:t>
            </w:r>
          </w:p>
        </w:tc>
      </w:tr>
    </w:tbl>
    <w:p w14:paraId="2B80E10F" w14:textId="77777777" w:rsidR="0056457C" w:rsidRDefault="0056457C">
      <w:pPr>
        <w:tabs>
          <w:tab w:val="clear" w:pos="567"/>
        </w:tabs>
        <w:spacing w:line="240" w:lineRule="auto"/>
        <w:rPr>
          <w:szCs w:val="22"/>
        </w:rPr>
      </w:pPr>
    </w:p>
    <w:p w14:paraId="0A46C43C" w14:textId="77777777" w:rsidR="0056457C" w:rsidRDefault="00651EE7">
      <w:pPr>
        <w:tabs>
          <w:tab w:val="clear" w:pos="567"/>
        </w:tabs>
        <w:spacing w:line="240" w:lineRule="auto"/>
        <w:rPr>
          <w:szCs w:val="22"/>
        </w:rPr>
      </w:pPr>
      <w:proofErr w:type="spellStart"/>
      <w:r>
        <w:rPr>
          <w:szCs w:val="22"/>
        </w:rPr>
        <w:t>Apaļtārpu</w:t>
      </w:r>
      <w:proofErr w:type="spellEnd"/>
      <w:r>
        <w:rPr>
          <w:szCs w:val="22"/>
        </w:rPr>
        <w:t xml:space="preserve"> un lenteņu invāzijas ārstēšanai vienreizēja lietošana ir efektīva.</w:t>
      </w:r>
    </w:p>
    <w:p w14:paraId="57E2E5B9" w14:textId="77777777" w:rsidR="0056457C" w:rsidRDefault="0056457C">
      <w:pPr>
        <w:tabs>
          <w:tab w:val="clear" w:pos="567"/>
        </w:tabs>
        <w:spacing w:line="240" w:lineRule="auto"/>
        <w:rPr>
          <w:szCs w:val="22"/>
        </w:rPr>
      </w:pPr>
    </w:p>
    <w:p w14:paraId="3693BF54" w14:textId="77777777" w:rsidR="0056457C" w:rsidRDefault="00651EE7">
      <w:pPr>
        <w:tabs>
          <w:tab w:val="clear" w:pos="567"/>
        </w:tabs>
        <w:spacing w:line="240" w:lineRule="auto"/>
        <w:rPr>
          <w:szCs w:val="22"/>
        </w:rPr>
      </w:pPr>
      <w:r>
        <w:rPr>
          <w:szCs w:val="22"/>
        </w:rPr>
        <w:t xml:space="preserve">Kaķeņu ārstēšanai, lai novērstu pēcnācēju </w:t>
      </w:r>
      <w:proofErr w:type="spellStart"/>
      <w:r>
        <w:rPr>
          <w:szCs w:val="22"/>
        </w:rPr>
        <w:t>laktogēnu</w:t>
      </w:r>
      <w:proofErr w:type="spellEnd"/>
      <w:r>
        <w:rPr>
          <w:szCs w:val="22"/>
        </w:rPr>
        <w:t xml:space="preserve"> </w:t>
      </w:r>
      <w:proofErr w:type="spellStart"/>
      <w:r>
        <w:rPr>
          <w:szCs w:val="22"/>
        </w:rPr>
        <w:t>invadēšanu</w:t>
      </w:r>
      <w:proofErr w:type="spellEnd"/>
      <w:r>
        <w:rPr>
          <w:szCs w:val="22"/>
        </w:rPr>
        <w:t xml:space="preserve"> ar </w:t>
      </w:r>
      <w:proofErr w:type="spellStart"/>
      <w:r>
        <w:rPr>
          <w:i/>
          <w:iCs/>
          <w:szCs w:val="22"/>
        </w:rPr>
        <w:t>Toxocara</w:t>
      </w:r>
      <w:proofErr w:type="spellEnd"/>
      <w:r>
        <w:rPr>
          <w:i/>
          <w:iCs/>
          <w:szCs w:val="22"/>
        </w:rPr>
        <w:t xml:space="preserve"> </w:t>
      </w:r>
      <w:proofErr w:type="spellStart"/>
      <w:r>
        <w:rPr>
          <w:i/>
          <w:iCs/>
          <w:szCs w:val="22"/>
        </w:rPr>
        <w:t>cati</w:t>
      </w:r>
      <w:proofErr w:type="spellEnd"/>
      <w:r>
        <w:rPr>
          <w:szCs w:val="22"/>
        </w:rPr>
        <w:t xml:space="preserve"> (L3 kāpuri), ir efektīva vienreizēja lietošana apmēram septiņas dienas pirms paredzamām dzemdībām.</w:t>
      </w:r>
    </w:p>
    <w:p w14:paraId="5D1FBA2D" w14:textId="77777777" w:rsidR="0056457C" w:rsidRDefault="0056457C">
      <w:pPr>
        <w:tabs>
          <w:tab w:val="clear" w:pos="567"/>
        </w:tabs>
        <w:spacing w:line="240" w:lineRule="auto"/>
        <w:rPr>
          <w:szCs w:val="22"/>
        </w:rPr>
      </w:pPr>
    </w:p>
    <w:p w14:paraId="25364730" w14:textId="77777777" w:rsidR="0056457C" w:rsidRDefault="00651EE7">
      <w:pPr>
        <w:tabs>
          <w:tab w:val="clear" w:pos="567"/>
        </w:tabs>
        <w:spacing w:line="240" w:lineRule="auto"/>
        <w:rPr>
          <w:szCs w:val="22"/>
          <w:u w:val="single"/>
        </w:rPr>
      </w:pPr>
      <w:r>
        <w:rPr>
          <w:szCs w:val="22"/>
          <w:u w:val="single"/>
        </w:rPr>
        <w:t>Lietošanas veids</w:t>
      </w:r>
    </w:p>
    <w:p w14:paraId="2E55B310" w14:textId="77777777" w:rsidR="0056457C" w:rsidRDefault="0056457C">
      <w:pPr>
        <w:tabs>
          <w:tab w:val="clear" w:pos="567"/>
        </w:tabs>
        <w:spacing w:line="240" w:lineRule="auto"/>
        <w:rPr>
          <w:szCs w:val="22"/>
          <w:u w:val="single"/>
        </w:rPr>
      </w:pPr>
    </w:p>
    <w:p w14:paraId="28C33040" w14:textId="77777777" w:rsidR="0056457C" w:rsidRDefault="00651EE7">
      <w:pPr>
        <w:tabs>
          <w:tab w:val="clear" w:pos="567"/>
        </w:tabs>
        <w:spacing w:line="240" w:lineRule="auto"/>
        <w:rPr>
          <w:szCs w:val="22"/>
        </w:rPr>
      </w:pPr>
      <w:r>
        <w:rPr>
          <w:szCs w:val="22"/>
        </w:rPr>
        <w:t>Tikai ārīgai lietošanai.</w:t>
      </w:r>
    </w:p>
    <w:p w14:paraId="631ECD02" w14:textId="77777777" w:rsidR="0056457C" w:rsidRDefault="0056457C">
      <w:pPr>
        <w:tabs>
          <w:tab w:val="clear" w:pos="567"/>
        </w:tabs>
        <w:spacing w:line="240" w:lineRule="auto"/>
        <w:rPr>
          <w:szCs w:val="22"/>
        </w:rPr>
      </w:pPr>
    </w:p>
    <w:p w14:paraId="2FABA3B0" w14:textId="77777777" w:rsidR="0056457C" w:rsidRDefault="00651EE7">
      <w:pPr>
        <w:pStyle w:val="ListParagraph"/>
        <w:numPr>
          <w:ilvl w:val="0"/>
          <w:numId w:val="41"/>
        </w:numPr>
        <w:tabs>
          <w:tab w:val="clear" w:pos="567"/>
        </w:tabs>
        <w:spacing w:line="240" w:lineRule="auto"/>
        <w:ind w:left="284" w:hanging="284"/>
        <w:rPr>
          <w:szCs w:val="22"/>
        </w:rPr>
      </w:pPr>
      <w:r>
        <w:rPr>
          <w:szCs w:val="22"/>
        </w:rPr>
        <w:t>Izņemt</w:t>
      </w:r>
      <w:r>
        <w:t xml:space="preserve"> pipeti no iepakojuma. Turot pipeti vertikāli</w:t>
      </w:r>
      <w:r>
        <w:rPr>
          <w:szCs w:val="22"/>
        </w:rPr>
        <w:t xml:space="preserve"> </w:t>
      </w:r>
      <w:bookmarkStart w:id="4" w:name="_Hlk528741938"/>
      <w:r>
        <w:rPr>
          <w:szCs w:val="22"/>
        </w:rPr>
        <w:t>uz augšu</w:t>
      </w:r>
      <w:bookmarkEnd w:id="4"/>
      <w:r>
        <w:rPr>
          <w:szCs w:val="22"/>
        </w:rPr>
        <w:t>, pagriezt</w:t>
      </w:r>
      <w:r>
        <w:t xml:space="preserve"> un </w:t>
      </w:r>
      <w:r>
        <w:rPr>
          <w:szCs w:val="22"/>
        </w:rPr>
        <w:t>noņemt</w:t>
      </w:r>
      <w:r>
        <w:t xml:space="preserve"> vāciņu.</w:t>
      </w:r>
    </w:p>
    <w:p w14:paraId="66B3683C" w14:textId="77777777" w:rsidR="0056457C" w:rsidRDefault="00651EE7">
      <w:pPr>
        <w:pStyle w:val="ListParagraph"/>
        <w:numPr>
          <w:ilvl w:val="0"/>
          <w:numId w:val="41"/>
        </w:numPr>
        <w:tabs>
          <w:tab w:val="clear" w:pos="567"/>
        </w:tabs>
        <w:spacing w:line="240" w:lineRule="auto"/>
        <w:ind w:left="284" w:hanging="284"/>
        <w:rPr>
          <w:szCs w:val="22"/>
        </w:rPr>
      </w:pPr>
      <w:r>
        <w:rPr>
          <w:szCs w:val="22"/>
        </w:rPr>
        <w:t>Apgriezt</w:t>
      </w:r>
      <w:r>
        <w:t xml:space="preserve"> vāciņu otrādi un </w:t>
      </w:r>
      <w:r>
        <w:rPr>
          <w:szCs w:val="22"/>
        </w:rPr>
        <w:t>uzlikt</w:t>
      </w:r>
      <w:r>
        <w:t xml:space="preserve"> otru galu atpakaļ uz pipetes. </w:t>
      </w:r>
      <w:r>
        <w:rPr>
          <w:szCs w:val="22"/>
        </w:rPr>
        <w:t>Piespiest</w:t>
      </w:r>
      <w:r>
        <w:t xml:space="preserve"> un </w:t>
      </w:r>
      <w:r>
        <w:rPr>
          <w:szCs w:val="22"/>
        </w:rPr>
        <w:t>pagriezt</w:t>
      </w:r>
      <w:r>
        <w:t xml:space="preserve"> vāciņu, lai </w:t>
      </w:r>
      <w:r>
        <w:rPr>
          <w:szCs w:val="22"/>
        </w:rPr>
        <w:t>pārplēstu</w:t>
      </w:r>
      <w:r>
        <w:t xml:space="preserve"> blīvējumu, un pēc tam </w:t>
      </w:r>
      <w:r>
        <w:rPr>
          <w:szCs w:val="22"/>
        </w:rPr>
        <w:t>noņemt</w:t>
      </w:r>
      <w:r>
        <w:t xml:space="preserve"> vāciņu no pipetes.</w:t>
      </w:r>
    </w:p>
    <w:p w14:paraId="0BB2A2B6" w14:textId="77777777" w:rsidR="0056457C" w:rsidRDefault="00651EE7">
      <w:pPr>
        <w:pStyle w:val="ListParagraph"/>
        <w:numPr>
          <w:ilvl w:val="0"/>
          <w:numId w:val="41"/>
        </w:numPr>
        <w:tabs>
          <w:tab w:val="clear" w:pos="567"/>
        </w:tabs>
        <w:spacing w:line="240" w:lineRule="auto"/>
        <w:ind w:left="284" w:hanging="284"/>
        <w:rPr>
          <w:szCs w:val="22"/>
        </w:rPr>
      </w:pPr>
      <w:r>
        <w:rPr>
          <w:szCs w:val="22"/>
        </w:rPr>
        <w:t>Pašķirt</w:t>
      </w:r>
      <w:r>
        <w:t xml:space="preserve"> dzīvnieka apmatojumu </w:t>
      </w:r>
      <w:r>
        <w:rPr>
          <w:szCs w:val="22"/>
        </w:rPr>
        <w:t>pirms</w:t>
      </w:r>
      <w:r>
        <w:t xml:space="preserve"> lāpstiņām, lai būtu redzama āda. Pipetes galu </w:t>
      </w:r>
      <w:r>
        <w:rPr>
          <w:szCs w:val="22"/>
        </w:rPr>
        <w:t>pielikt</w:t>
      </w:r>
      <w:r>
        <w:t xml:space="preserve"> ādai un vairākas reizes </w:t>
      </w:r>
      <w:r>
        <w:rPr>
          <w:szCs w:val="22"/>
        </w:rPr>
        <w:t>saspiest</w:t>
      </w:r>
      <w:r>
        <w:t xml:space="preserve"> tā, lai viss pipetes saturs pilnībā </w:t>
      </w:r>
      <w:r>
        <w:rPr>
          <w:szCs w:val="22"/>
        </w:rPr>
        <w:t>nonāk</w:t>
      </w:r>
      <w:r>
        <w:t xml:space="preserve"> tieši uz ādas. </w:t>
      </w:r>
      <w:r>
        <w:rPr>
          <w:szCs w:val="22"/>
        </w:rPr>
        <w:t>Izvairīties</w:t>
      </w:r>
      <w:r>
        <w:t xml:space="preserve"> no šo veterināro zāļu </w:t>
      </w:r>
      <w:bookmarkStart w:id="5" w:name="_Hlk528742053"/>
      <w:r>
        <w:rPr>
          <w:szCs w:val="22"/>
        </w:rPr>
        <w:t>saskares ar</w:t>
      </w:r>
      <w:r>
        <w:t xml:space="preserve"> </w:t>
      </w:r>
      <w:bookmarkEnd w:id="5"/>
      <w:r>
        <w:t>pirkstiem.</w:t>
      </w:r>
    </w:p>
    <w:p w14:paraId="5F18DC95" w14:textId="77777777" w:rsidR="0056457C" w:rsidRDefault="0056457C">
      <w:pPr>
        <w:tabs>
          <w:tab w:val="clear" w:pos="567"/>
        </w:tabs>
        <w:spacing w:line="240" w:lineRule="auto"/>
        <w:rPr>
          <w:szCs w:val="22"/>
        </w:rPr>
      </w:pPr>
    </w:p>
    <w:p w14:paraId="57D3305F" w14:textId="77777777" w:rsidR="0056457C" w:rsidRDefault="00651EE7">
      <w:pPr>
        <w:tabs>
          <w:tab w:val="clear" w:pos="567"/>
        </w:tabs>
        <w:spacing w:line="240" w:lineRule="auto"/>
        <w:rPr>
          <w:szCs w:val="22"/>
        </w:rPr>
      </w:pPr>
      <w:r>
        <w:rPr>
          <w:noProof/>
          <w:lang w:val="sl-SI" w:eastAsia="sl-SI"/>
        </w:rPr>
        <w:drawing>
          <wp:inline distT="0" distB="0" distL="0" distR="0" wp14:anchorId="79C7A61C" wp14:editId="7B3C792E">
            <wp:extent cx="3751580" cy="1322705"/>
            <wp:effectExtent l="0" t="0" r="1270" b="10795"/>
            <wp:docPr id="9"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ka 9"/>
                    <pic:cNvPicPr>
                      <a:picLocks noChangeAspect="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751580" cy="1322705"/>
                    </a:xfrm>
                    <a:prstGeom prst="rect">
                      <a:avLst/>
                    </a:prstGeom>
                    <a:noFill/>
                    <a:ln>
                      <a:noFill/>
                    </a:ln>
                  </pic:spPr>
                </pic:pic>
              </a:graphicData>
            </a:graphic>
          </wp:inline>
        </w:drawing>
      </w:r>
    </w:p>
    <w:p w14:paraId="5BF38A19" w14:textId="77777777" w:rsidR="0056457C" w:rsidRDefault="0056457C">
      <w:pPr>
        <w:tabs>
          <w:tab w:val="clear" w:pos="567"/>
        </w:tabs>
        <w:spacing w:line="240" w:lineRule="auto"/>
        <w:rPr>
          <w:szCs w:val="22"/>
        </w:rPr>
      </w:pPr>
    </w:p>
    <w:p w14:paraId="2905B5E7" w14:textId="77777777" w:rsidR="0056457C" w:rsidRDefault="00651EE7">
      <w:pPr>
        <w:tabs>
          <w:tab w:val="clear" w:pos="567"/>
        </w:tabs>
        <w:spacing w:line="240" w:lineRule="auto"/>
        <w:rPr>
          <w:szCs w:val="22"/>
        </w:rPr>
      </w:pPr>
      <w:r>
        <w:rPr>
          <w:szCs w:val="22"/>
        </w:rPr>
        <w:t>Aplikācija skaustā samazina iespēju, ka dzīvnieks varētu nolaizīt veterinārās zāles.</w:t>
      </w:r>
    </w:p>
    <w:p w14:paraId="5B202A12" w14:textId="77777777" w:rsidR="0056457C" w:rsidRDefault="0056457C">
      <w:pPr>
        <w:tabs>
          <w:tab w:val="clear" w:pos="567"/>
        </w:tabs>
        <w:spacing w:line="240" w:lineRule="auto"/>
        <w:rPr>
          <w:szCs w:val="22"/>
        </w:rPr>
      </w:pPr>
    </w:p>
    <w:p w14:paraId="7BFAD57E" w14:textId="77777777" w:rsidR="0056457C" w:rsidRDefault="00651EE7">
      <w:pPr>
        <w:pStyle w:val="Style1"/>
      </w:pPr>
      <w:r>
        <w:t>3.10.</w:t>
      </w:r>
      <w:r>
        <w:tab/>
        <w:t xml:space="preserve">Pārdozēšanas simptomi (ārkārtas procedūras un </w:t>
      </w:r>
      <w:proofErr w:type="spellStart"/>
      <w:r>
        <w:t>antidoti</w:t>
      </w:r>
      <w:proofErr w:type="spellEnd"/>
      <w:r>
        <w:t>, ja piemērojami)</w:t>
      </w:r>
    </w:p>
    <w:p w14:paraId="60DD449F" w14:textId="77777777" w:rsidR="0056457C" w:rsidRDefault="0056457C">
      <w:pPr>
        <w:pStyle w:val="Style1"/>
        <w:ind w:left="0" w:firstLine="0"/>
      </w:pPr>
    </w:p>
    <w:p w14:paraId="239E7FB9" w14:textId="77777777" w:rsidR="0056457C" w:rsidRDefault="00651EE7">
      <w:pPr>
        <w:pStyle w:val="Style1"/>
        <w:ind w:left="0" w:firstLine="0"/>
        <w:rPr>
          <w:b w:val="0"/>
          <w:bCs/>
        </w:rPr>
      </w:pPr>
      <w:r>
        <w:rPr>
          <w:b w:val="0"/>
          <w:bCs/>
        </w:rPr>
        <w:t xml:space="preserve">Dažkārt tika novērota siekalošanās, vemšana un neiroloģiskas pazīmes (trīce), ja šīs veterinārās zāles tika ievadītas devā, kas 10 reizes pārsniedz ieteicamo devu pieaugušiem kaķiem un 5 reizes – kaķēniem. Iespējams, ka šo simptomu cēlonis ir aplikācijas vietas laizīšana pēc apstrādes. Simptomi bija pilnībā atgriezeniski. </w:t>
      </w:r>
    </w:p>
    <w:p w14:paraId="1296AEA2" w14:textId="77777777" w:rsidR="0056457C" w:rsidRDefault="00651EE7">
      <w:pPr>
        <w:pStyle w:val="Style1"/>
        <w:ind w:left="0" w:firstLine="0"/>
        <w:rPr>
          <w:b w:val="0"/>
          <w:bCs/>
        </w:rPr>
      </w:pPr>
      <w:r>
        <w:rPr>
          <w:b w:val="0"/>
          <w:bCs/>
        </w:rPr>
        <w:t xml:space="preserve">Nav zināms specifisks </w:t>
      </w:r>
      <w:proofErr w:type="spellStart"/>
      <w:r>
        <w:rPr>
          <w:b w:val="0"/>
          <w:bCs/>
        </w:rPr>
        <w:t>antidots</w:t>
      </w:r>
      <w:proofErr w:type="spellEnd"/>
      <w:r>
        <w:rPr>
          <w:b w:val="0"/>
          <w:bCs/>
        </w:rPr>
        <w:t>.</w:t>
      </w:r>
    </w:p>
    <w:p w14:paraId="39B628D6" w14:textId="77777777" w:rsidR="0056457C" w:rsidRDefault="0056457C">
      <w:pPr>
        <w:pStyle w:val="Style1"/>
      </w:pPr>
    </w:p>
    <w:p w14:paraId="1C49651F" w14:textId="77777777" w:rsidR="0056457C" w:rsidRDefault="00651EE7">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46B925C3" w14:textId="77777777" w:rsidR="0056457C" w:rsidRDefault="0056457C">
      <w:pPr>
        <w:tabs>
          <w:tab w:val="clear" w:pos="567"/>
        </w:tabs>
        <w:spacing w:line="240" w:lineRule="auto"/>
        <w:rPr>
          <w:szCs w:val="22"/>
        </w:rPr>
      </w:pPr>
    </w:p>
    <w:p w14:paraId="47EA78F7" w14:textId="77777777" w:rsidR="0056457C" w:rsidRDefault="00651EE7">
      <w:pPr>
        <w:tabs>
          <w:tab w:val="clear" w:pos="567"/>
        </w:tabs>
        <w:spacing w:line="240" w:lineRule="auto"/>
        <w:rPr>
          <w:szCs w:val="22"/>
        </w:rPr>
      </w:pPr>
      <w:r>
        <w:t>Nav piemērojami.</w:t>
      </w:r>
    </w:p>
    <w:p w14:paraId="092F6E61" w14:textId="77777777" w:rsidR="0056457C" w:rsidRDefault="0056457C">
      <w:pPr>
        <w:tabs>
          <w:tab w:val="clear" w:pos="567"/>
        </w:tabs>
        <w:spacing w:line="240" w:lineRule="auto"/>
        <w:rPr>
          <w:szCs w:val="22"/>
        </w:rPr>
      </w:pPr>
    </w:p>
    <w:p w14:paraId="7BAA401F" w14:textId="77777777" w:rsidR="0056457C" w:rsidRDefault="00651EE7">
      <w:pPr>
        <w:pStyle w:val="Style1"/>
      </w:pPr>
      <w:r>
        <w:t>3.12.</w:t>
      </w:r>
      <w:r>
        <w:tab/>
        <w:t>Ierobežojumu periods</w:t>
      </w:r>
    </w:p>
    <w:p w14:paraId="4D6AF101" w14:textId="77777777" w:rsidR="0056457C" w:rsidRDefault="0056457C">
      <w:pPr>
        <w:tabs>
          <w:tab w:val="clear" w:pos="567"/>
        </w:tabs>
        <w:spacing w:line="240" w:lineRule="auto"/>
        <w:rPr>
          <w:szCs w:val="22"/>
        </w:rPr>
      </w:pPr>
    </w:p>
    <w:p w14:paraId="1AAC8410" w14:textId="77777777" w:rsidR="0056457C" w:rsidRDefault="00651EE7">
      <w:pPr>
        <w:tabs>
          <w:tab w:val="clear" w:pos="567"/>
        </w:tabs>
        <w:spacing w:line="240" w:lineRule="auto"/>
        <w:rPr>
          <w:szCs w:val="22"/>
        </w:rPr>
      </w:pPr>
      <w:r>
        <w:t>Nav piemērojams.</w:t>
      </w:r>
    </w:p>
    <w:p w14:paraId="67532557" w14:textId="77777777" w:rsidR="0056457C" w:rsidRDefault="0056457C">
      <w:pPr>
        <w:tabs>
          <w:tab w:val="clear" w:pos="567"/>
        </w:tabs>
        <w:spacing w:line="240" w:lineRule="auto"/>
        <w:rPr>
          <w:szCs w:val="22"/>
        </w:rPr>
      </w:pPr>
    </w:p>
    <w:p w14:paraId="7BCC580A" w14:textId="77777777" w:rsidR="0056457C" w:rsidRDefault="0056457C">
      <w:pPr>
        <w:tabs>
          <w:tab w:val="clear" w:pos="567"/>
        </w:tabs>
        <w:spacing w:line="240" w:lineRule="auto"/>
        <w:rPr>
          <w:szCs w:val="22"/>
        </w:rPr>
      </w:pPr>
    </w:p>
    <w:p w14:paraId="695A64E0" w14:textId="77777777" w:rsidR="0056457C" w:rsidRDefault="00651EE7">
      <w:pPr>
        <w:pStyle w:val="Style1"/>
      </w:pPr>
      <w:r>
        <w:t>4.</w:t>
      </w:r>
      <w:r>
        <w:tab/>
        <w:t>FARMAKOLOĢISKĀS ĪPAŠĪBAS</w:t>
      </w:r>
    </w:p>
    <w:p w14:paraId="4BDCDF48" w14:textId="77777777" w:rsidR="0056457C" w:rsidRDefault="0056457C">
      <w:pPr>
        <w:tabs>
          <w:tab w:val="clear" w:pos="567"/>
        </w:tabs>
        <w:spacing w:line="240" w:lineRule="auto"/>
        <w:rPr>
          <w:szCs w:val="22"/>
        </w:rPr>
      </w:pPr>
    </w:p>
    <w:p w14:paraId="736EBB4C" w14:textId="77777777" w:rsidR="0056457C" w:rsidRDefault="00651EE7">
      <w:pPr>
        <w:pStyle w:val="Style1"/>
        <w:rPr>
          <w:b w:val="0"/>
          <w:bCs/>
        </w:rPr>
      </w:pPr>
      <w:r>
        <w:t>4.1.</w:t>
      </w:r>
      <w:r>
        <w:tab/>
      </w:r>
      <w:proofErr w:type="spellStart"/>
      <w:r>
        <w:t>ATĶvet</w:t>
      </w:r>
      <w:proofErr w:type="spellEnd"/>
      <w:r>
        <w:t xml:space="preserve"> kods: </w:t>
      </w:r>
      <w:r>
        <w:rPr>
          <w:b w:val="0"/>
          <w:bCs/>
        </w:rPr>
        <w:t>QP52AA51</w:t>
      </w:r>
    </w:p>
    <w:p w14:paraId="1FC67D7A" w14:textId="77777777" w:rsidR="0056457C" w:rsidRDefault="0056457C">
      <w:pPr>
        <w:tabs>
          <w:tab w:val="clear" w:pos="567"/>
        </w:tabs>
        <w:spacing w:line="240" w:lineRule="auto"/>
        <w:rPr>
          <w:szCs w:val="22"/>
        </w:rPr>
      </w:pPr>
    </w:p>
    <w:p w14:paraId="1CC884B8" w14:textId="77777777" w:rsidR="0056457C" w:rsidRDefault="00651EE7">
      <w:pPr>
        <w:pStyle w:val="Style1"/>
      </w:pPr>
      <w:r>
        <w:lastRenderedPageBreak/>
        <w:t>4.2.</w:t>
      </w:r>
      <w:r>
        <w:tab/>
      </w:r>
      <w:proofErr w:type="spellStart"/>
      <w:r>
        <w:t>Farmakodinamiskās</w:t>
      </w:r>
      <w:proofErr w:type="spellEnd"/>
      <w:r>
        <w:t xml:space="preserve"> īpašības</w:t>
      </w:r>
    </w:p>
    <w:p w14:paraId="539840B0" w14:textId="77777777" w:rsidR="0056457C" w:rsidRDefault="0056457C">
      <w:pPr>
        <w:tabs>
          <w:tab w:val="clear" w:pos="567"/>
        </w:tabs>
        <w:spacing w:line="240" w:lineRule="auto"/>
        <w:rPr>
          <w:szCs w:val="22"/>
        </w:rPr>
      </w:pPr>
    </w:p>
    <w:p w14:paraId="12F68279" w14:textId="77777777" w:rsidR="0056457C" w:rsidRDefault="00651EE7">
      <w:pPr>
        <w:tabs>
          <w:tab w:val="clear" w:pos="567"/>
        </w:tabs>
        <w:spacing w:line="240" w:lineRule="auto"/>
        <w:rPr>
          <w:szCs w:val="22"/>
        </w:rPr>
      </w:pPr>
      <w:proofErr w:type="spellStart"/>
      <w:r>
        <w:rPr>
          <w:szCs w:val="22"/>
          <w:u w:val="single"/>
        </w:rPr>
        <w:t>Prazikvantels</w:t>
      </w:r>
      <w:proofErr w:type="spellEnd"/>
      <w:r>
        <w:rPr>
          <w:szCs w:val="22"/>
        </w:rPr>
        <w:t xml:space="preserve"> ir </w:t>
      </w:r>
      <w:proofErr w:type="spellStart"/>
      <w:r>
        <w:rPr>
          <w:szCs w:val="22"/>
        </w:rPr>
        <w:t>pirazinoizokvinolonu</w:t>
      </w:r>
      <w:proofErr w:type="spellEnd"/>
      <w:r>
        <w:rPr>
          <w:szCs w:val="22"/>
        </w:rPr>
        <w:t xml:space="preserve"> atvasinājums, efektīvs pret tādiem lenteņiem kā </w:t>
      </w:r>
      <w:proofErr w:type="spellStart"/>
      <w:r>
        <w:rPr>
          <w:i/>
          <w:iCs/>
          <w:szCs w:val="22"/>
        </w:rPr>
        <w:t>Dipylidium</w:t>
      </w:r>
      <w:proofErr w:type="spellEnd"/>
      <w:r>
        <w:rPr>
          <w:i/>
          <w:iCs/>
          <w:szCs w:val="22"/>
        </w:rPr>
        <w:t xml:space="preserve"> </w:t>
      </w:r>
      <w:proofErr w:type="spellStart"/>
      <w:r>
        <w:rPr>
          <w:i/>
          <w:iCs/>
          <w:szCs w:val="22"/>
        </w:rPr>
        <w:t>caninum</w:t>
      </w:r>
      <w:proofErr w:type="spellEnd"/>
      <w:r>
        <w:rPr>
          <w:szCs w:val="22"/>
        </w:rPr>
        <w:t xml:space="preserve">, </w:t>
      </w:r>
      <w:proofErr w:type="spellStart"/>
      <w:r>
        <w:rPr>
          <w:i/>
          <w:iCs/>
          <w:szCs w:val="22"/>
        </w:rPr>
        <w:t>Echinococcus</w:t>
      </w:r>
      <w:proofErr w:type="spellEnd"/>
      <w:r>
        <w:rPr>
          <w:i/>
          <w:iCs/>
          <w:szCs w:val="22"/>
        </w:rPr>
        <w:t xml:space="preserve"> </w:t>
      </w:r>
      <w:proofErr w:type="spellStart"/>
      <w:r>
        <w:rPr>
          <w:i/>
          <w:iCs/>
          <w:szCs w:val="22"/>
        </w:rPr>
        <w:t>multilocularis</w:t>
      </w:r>
      <w:proofErr w:type="spellEnd"/>
      <w:r>
        <w:rPr>
          <w:i/>
          <w:iCs/>
          <w:szCs w:val="22"/>
        </w:rPr>
        <w:t xml:space="preserve"> </w:t>
      </w:r>
      <w:r>
        <w:rPr>
          <w:szCs w:val="22"/>
        </w:rPr>
        <w:t xml:space="preserve">un </w:t>
      </w:r>
      <w:proofErr w:type="spellStart"/>
      <w:r>
        <w:rPr>
          <w:i/>
          <w:iCs/>
          <w:szCs w:val="22"/>
        </w:rPr>
        <w:t>Taenia</w:t>
      </w:r>
      <w:proofErr w:type="spellEnd"/>
      <w:r>
        <w:rPr>
          <w:i/>
          <w:iCs/>
          <w:szCs w:val="22"/>
        </w:rPr>
        <w:t xml:space="preserve"> </w:t>
      </w:r>
      <w:proofErr w:type="spellStart"/>
      <w:r>
        <w:rPr>
          <w:i/>
          <w:iCs/>
          <w:szCs w:val="22"/>
        </w:rPr>
        <w:t>taeniaeformis</w:t>
      </w:r>
      <w:proofErr w:type="spellEnd"/>
      <w:r>
        <w:rPr>
          <w:i/>
          <w:iCs/>
          <w:szCs w:val="22"/>
        </w:rPr>
        <w:t>.</w:t>
      </w:r>
    </w:p>
    <w:p w14:paraId="15F809F7" w14:textId="77777777" w:rsidR="0056457C" w:rsidRDefault="00651EE7">
      <w:pPr>
        <w:tabs>
          <w:tab w:val="clear" w:pos="567"/>
        </w:tabs>
        <w:spacing w:line="240" w:lineRule="auto"/>
        <w:rPr>
          <w:szCs w:val="22"/>
        </w:rPr>
      </w:pPr>
      <w:proofErr w:type="spellStart"/>
      <w:r>
        <w:rPr>
          <w:szCs w:val="22"/>
        </w:rPr>
        <w:t>Prazikvantels</w:t>
      </w:r>
      <w:proofErr w:type="spellEnd"/>
      <w:r>
        <w:rPr>
          <w:szCs w:val="22"/>
        </w:rPr>
        <w:t xml:space="preserve"> ātri uzsūcas caur parazīta ķermeņa virsmu un darbojas, galvenokārt izmainot parazīta membrānu kalcija (</w:t>
      </w:r>
      <w:proofErr w:type="spellStart"/>
      <w:r>
        <w:rPr>
          <w:szCs w:val="22"/>
        </w:rPr>
        <w:t>Ca</w:t>
      </w:r>
      <w:proofErr w:type="spellEnd"/>
      <w:r>
        <w:rPr>
          <w:szCs w:val="22"/>
        </w:rPr>
        <w:t xml:space="preserve">++) jonu caurlaidību. Tā rezultātā parazīta ķermeņa virsma tiek bojāta, rodas kontrakcijas un paralīze, un vielmaiņas </w:t>
      </w:r>
      <w:proofErr w:type="spellStart"/>
      <w:r>
        <w:rPr>
          <w:szCs w:val="22"/>
        </w:rPr>
        <w:t>disbalanss</w:t>
      </w:r>
      <w:proofErr w:type="spellEnd"/>
      <w:r>
        <w:rPr>
          <w:szCs w:val="22"/>
        </w:rPr>
        <w:t>, kā rezultātā iestājas parazīta bojāeja.</w:t>
      </w:r>
    </w:p>
    <w:p w14:paraId="67A3106F" w14:textId="77777777" w:rsidR="0056457C" w:rsidRDefault="0056457C">
      <w:pPr>
        <w:tabs>
          <w:tab w:val="clear" w:pos="567"/>
        </w:tabs>
        <w:spacing w:line="240" w:lineRule="auto"/>
        <w:rPr>
          <w:szCs w:val="22"/>
        </w:rPr>
      </w:pPr>
    </w:p>
    <w:p w14:paraId="75BA6C01" w14:textId="77777777" w:rsidR="0056457C" w:rsidRDefault="00651EE7">
      <w:pPr>
        <w:tabs>
          <w:tab w:val="clear" w:pos="567"/>
        </w:tabs>
        <w:spacing w:line="240" w:lineRule="auto"/>
        <w:rPr>
          <w:szCs w:val="22"/>
        </w:rPr>
      </w:pPr>
      <w:proofErr w:type="spellStart"/>
      <w:r>
        <w:rPr>
          <w:szCs w:val="22"/>
          <w:u w:val="single"/>
        </w:rPr>
        <w:t>Emodepsīds</w:t>
      </w:r>
      <w:proofErr w:type="spellEnd"/>
      <w:r>
        <w:rPr>
          <w:szCs w:val="22"/>
        </w:rPr>
        <w:t xml:space="preserve"> ir </w:t>
      </w:r>
      <w:proofErr w:type="spellStart"/>
      <w:r>
        <w:rPr>
          <w:szCs w:val="22"/>
        </w:rPr>
        <w:t>pussintētisks</w:t>
      </w:r>
      <w:proofErr w:type="spellEnd"/>
      <w:r>
        <w:rPr>
          <w:szCs w:val="22"/>
        </w:rPr>
        <w:t xml:space="preserve"> savienojums, kas pieder jaunai </w:t>
      </w:r>
      <w:proofErr w:type="spellStart"/>
      <w:r>
        <w:rPr>
          <w:szCs w:val="22"/>
        </w:rPr>
        <w:t>depsipeptīdu</w:t>
      </w:r>
      <w:proofErr w:type="spellEnd"/>
      <w:r>
        <w:rPr>
          <w:szCs w:val="22"/>
        </w:rPr>
        <w:t xml:space="preserve"> ķīmisko vielu grupai. Tas darbojas pret </w:t>
      </w:r>
      <w:proofErr w:type="spellStart"/>
      <w:r>
        <w:rPr>
          <w:szCs w:val="22"/>
        </w:rPr>
        <w:t>apaļtārpiem</w:t>
      </w:r>
      <w:proofErr w:type="spellEnd"/>
      <w:r>
        <w:rPr>
          <w:szCs w:val="22"/>
        </w:rPr>
        <w:t xml:space="preserve"> (cērmēm un </w:t>
      </w:r>
      <w:proofErr w:type="spellStart"/>
      <w:r>
        <w:rPr>
          <w:szCs w:val="22"/>
        </w:rPr>
        <w:t>āķtārpiem</w:t>
      </w:r>
      <w:proofErr w:type="spellEnd"/>
      <w:r>
        <w:rPr>
          <w:szCs w:val="22"/>
        </w:rPr>
        <w:t xml:space="preserve">). Šajās veterinārajās zālēs </w:t>
      </w:r>
      <w:proofErr w:type="spellStart"/>
      <w:r>
        <w:rPr>
          <w:szCs w:val="22"/>
        </w:rPr>
        <w:t>emodepsīds</w:t>
      </w:r>
      <w:proofErr w:type="spellEnd"/>
      <w:r>
        <w:rPr>
          <w:szCs w:val="22"/>
        </w:rPr>
        <w:t xml:space="preserve"> nodrošina efektivitāti pret </w:t>
      </w:r>
      <w:proofErr w:type="spellStart"/>
      <w:r>
        <w:rPr>
          <w:i/>
          <w:iCs/>
          <w:szCs w:val="22"/>
        </w:rPr>
        <w:t>Toxocara</w:t>
      </w:r>
      <w:proofErr w:type="spellEnd"/>
      <w:r>
        <w:rPr>
          <w:i/>
          <w:iCs/>
          <w:szCs w:val="22"/>
        </w:rPr>
        <w:t xml:space="preserve"> </w:t>
      </w:r>
      <w:proofErr w:type="spellStart"/>
      <w:r>
        <w:rPr>
          <w:i/>
          <w:iCs/>
          <w:szCs w:val="22"/>
        </w:rPr>
        <w:t>cati</w:t>
      </w:r>
      <w:proofErr w:type="spellEnd"/>
      <w:r>
        <w:rPr>
          <w:i/>
          <w:iCs/>
          <w:szCs w:val="22"/>
        </w:rPr>
        <w:t xml:space="preserve">, </w:t>
      </w:r>
      <w:proofErr w:type="spellStart"/>
      <w:r>
        <w:rPr>
          <w:i/>
          <w:iCs/>
          <w:szCs w:val="22"/>
        </w:rPr>
        <w:t>Toxascaris</w:t>
      </w:r>
      <w:proofErr w:type="spellEnd"/>
      <w:r>
        <w:rPr>
          <w:i/>
          <w:iCs/>
          <w:szCs w:val="22"/>
        </w:rPr>
        <w:t xml:space="preserve"> </w:t>
      </w:r>
      <w:proofErr w:type="spellStart"/>
      <w:r>
        <w:rPr>
          <w:i/>
          <w:iCs/>
          <w:szCs w:val="22"/>
        </w:rPr>
        <w:t>leonina</w:t>
      </w:r>
      <w:proofErr w:type="spellEnd"/>
      <w:r>
        <w:rPr>
          <w:szCs w:val="22"/>
        </w:rPr>
        <w:t xml:space="preserve"> un</w:t>
      </w:r>
      <w:r>
        <w:rPr>
          <w:i/>
          <w:iCs/>
          <w:szCs w:val="22"/>
        </w:rPr>
        <w:t xml:space="preserve"> </w:t>
      </w:r>
      <w:proofErr w:type="spellStart"/>
      <w:r>
        <w:rPr>
          <w:i/>
          <w:iCs/>
          <w:szCs w:val="22"/>
        </w:rPr>
        <w:t>Ancylostoma</w:t>
      </w:r>
      <w:proofErr w:type="spellEnd"/>
      <w:r>
        <w:rPr>
          <w:i/>
          <w:iCs/>
          <w:szCs w:val="22"/>
        </w:rPr>
        <w:t xml:space="preserve"> </w:t>
      </w:r>
      <w:proofErr w:type="spellStart"/>
      <w:r>
        <w:rPr>
          <w:i/>
          <w:iCs/>
          <w:szCs w:val="22"/>
        </w:rPr>
        <w:t>tubaeforme</w:t>
      </w:r>
      <w:proofErr w:type="spellEnd"/>
      <w:r>
        <w:rPr>
          <w:szCs w:val="22"/>
        </w:rPr>
        <w:t xml:space="preserve">. </w:t>
      </w:r>
    </w:p>
    <w:p w14:paraId="0BCE61F8" w14:textId="77777777" w:rsidR="0056457C" w:rsidRDefault="00651EE7">
      <w:pPr>
        <w:tabs>
          <w:tab w:val="clear" w:pos="567"/>
        </w:tabs>
        <w:spacing w:line="240" w:lineRule="auto"/>
        <w:rPr>
          <w:szCs w:val="22"/>
        </w:rPr>
      </w:pPr>
      <w:r>
        <w:rPr>
          <w:szCs w:val="22"/>
        </w:rPr>
        <w:t xml:space="preserve">Tas darbojas </w:t>
      </w:r>
      <w:proofErr w:type="spellStart"/>
      <w:r>
        <w:rPr>
          <w:szCs w:val="22"/>
        </w:rPr>
        <w:t>neiromuskulārajos</w:t>
      </w:r>
      <w:proofErr w:type="spellEnd"/>
      <w:r>
        <w:rPr>
          <w:szCs w:val="22"/>
        </w:rPr>
        <w:t xml:space="preserve"> savienojumos, stimulējot </w:t>
      </w:r>
      <w:proofErr w:type="spellStart"/>
      <w:r>
        <w:rPr>
          <w:szCs w:val="22"/>
        </w:rPr>
        <w:t>sekretīna</w:t>
      </w:r>
      <w:proofErr w:type="spellEnd"/>
      <w:r>
        <w:rPr>
          <w:szCs w:val="22"/>
        </w:rPr>
        <w:t xml:space="preserve"> grupas </w:t>
      </w:r>
      <w:proofErr w:type="spellStart"/>
      <w:r>
        <w:rPr>
          <w:szCs w:val="22"/>
        </w:rPr>
        <w:t>presinaptiskos</w:t>
      </w:r>
      <w:proofErr w:type="spellEnd"/>
      <w:r>
        <w:rPr>
          <w:szCs w:val="22"/>
        </w:rPr>
        <w:t xml:space="preserve"> receptorus, kā rezultātā iestājas parazīta paralīze un bojāeja.</w:t>
      </w:r>
    </w:p>
    <w:p w14:paraId="07912776" w14:textId="77777777" w:rsidR="0056457C" w:rsidRDefault="0056457C">
      <w:pPr>
        <w:tabs>
          <w:tab w:val="clear" w:pos="567"/>
        </w:tabs>
        <w:spacing w:line="240" w:lineRule="auto"/>
        <w:rPr>
          <w:szCs w:val="22"/>
        </w:rPr>
      </w:pPr>
    </w:p>
    <w:p w14:paraId="66A38E77" w14:textId="77777777" w:rsidR="0056457C" w:rsidRDefault="00651EE7">
      <w:pPr>
        <w:pStyle w:val="Style1"/>
        <w:ind w:left="0" w:firstLine="0"/>
      </w:pPr>
      <w:r>
        <w:t>4.3.</w:t>
      </w:r>
      <w:r>
        <w:tab/>
      </w:r>
      <w:proofErr w:type="spellStart"/>
      <w:r>
        <w:t>Farmakokinētiskās</w:t>
      </w:r>
      <w:proofErr w:type="spellEnd"/>
      <w:r>
        <w:t xml:space="preserve"> īpašības</w:t>
      </w:r>
    </w:p>
    <w:p w14:paraId="2B9D58B4" w14:textId="77777777" w:rsidR="0056457C" w:rsidRDefault="0056457C">
      <w:pPr>
        <w:tabs>
          <w:tab w:val="clear" w:pos="567"/>
        </w:tabs>
        <w:spacing w:line="240" w:lineRule="auto"/>
        <w:rPr>
          <w:szCs w:val="22"/>
        </w:rPr>
      </w:pPr>
    </w:p>
    <w:p w14:paraId="4E60B354" w14:textId="77777777" w:rsidR="0056457C" w:rsidRDefault="00651EE7">
      <w:pPr>
        <w:tabs>
          <w:tab w:val="clear" w:pos="567"/>
        </w:tabs>
        <w:spacing w:line="240" w:lineRule="auto"/>
        <w:rPr>
          <w:szCs w:val="22"/>
        </w:rPr>
      </w:pPr>
      <w:r>
        <w:rPr>
          <w:szCs w:val="22"/>
        </w:rPr>
        <w:t xml:space="preserve">Pēc lokālas šo veterināro zāļu aplikācijas kaķiem, minimālajā terapeitiskajā devā 0,14 ml/kg ķermeņa svara, novērota maksimālā koncentrācija asins serumā – 32,2 ± 23,9 </w:t>
      </w:r>
      <w:proofErr w:type="spellStart"/>
      <w:r>
        <w:rPr>
          <w:szCs w:val="22"/>
        </w:rPr>
        <w:t>μg</w:t>
      </w:r>
      <w:proofErr w:type="spellEnd"/>
      <w:r>
        <w:rPr>
          <w:szCs w:val="22"/>
        </w:rPr>
        <w:t xml:space="preserve"> </w:t>
      </w:r>
      <w:proofErr w:type="spellStart"/>
      <w:r>
        <w:rPr>
          <w:szCs w:val="22"/>
        </w:rPr>
        <w:t>emodepsīda</w:t>
      </w:r>
      <w:proofErr w:type="spellEnd"/>
      <w:r>
        <w:rPr>
          <w:szCs w:val="22"/>
        </w:rPr>
        <w:t xml:space="preserve">/l un 61,3 ± 44,1 </w:t>
      </w:r>
      <w:proofErr w:type="spellStart"/>
      <w:r>
        <w:rPr>
          <w:szCs w:val="22"/>
        </w:rPr>
        <w:t>μg</w:t>
      </w:r>
      <w:proofErr w:type="spellEnd"/>
      <w:r>
        <w:rPr>
          <w:szCs w:val="22"/>
        </w:rPr>
        <w:t xml:space="preserve"> </w:t>
      </w:r>
      <w:proofErr w:type="spellStart"/>
      <w:r>
        <w:rPr>
          <w:szCs w:val="22"/>
        </w:rPr>
        <w:t>prazikvantela</w:t>
      </w:r>
      <w:proofErr w:type="spellEnd"/>
      <w:r>
        <w:rPr>
          <w:szCs w:val="22"/>
        </w:rPr>
        <w:t xml:space="preserve">/l. Maksimālās koncentrācijas tika sasniegtas 18,7 ± 47 stundas pēc </w:t>
      </w:r>
      <w:proofErr w:type="spellStart"/>
      <w:r>
        <w:rPr>
          <w:szCs w:val="22"/>
        </w:rPr>
        <w:t>prazikvantela</w:t>
      </w:r>
      <w:proofErr w:type="spellEnd"/>
      <w:r>
        <w:rPr>
          <w:szCs w:val="22"/>
        </w:rPr>
        <w:t xml:space="preserve"> aplikācijas un 3,2 ± 2,7 dienas pēc </w:t>
      </w:r>
      <w:proofErr w:type="spellStart"/>
      <w:r>
        <w:rPr>
          <w:szCs w:val="22"/>
        </w:rPr>
        <w:t>emodepsīda</w:t>
      </w:r>
      <w:proofErr w:type="spellEnd"/>
      <w:r>
        <w:rPr>
          <w:szCs w:val="22"/>
        </w:rPr>
        <w:t xml:space="preserve"> aplikācijas. Abas aktīvās vielas lēnām tiek izvadītas no asins seruma ar eliminācijas pusperiodu 4,1 ± 1,5 dienas </w:t>
      </w:r>
      <w:proofErr w:type="spellStart"/>
      <w:r>
        <w:rPr>
          <w:szCs w:val="22"/>
        </w:rPr>
        <w:t>prazikvantelam</w:t>
      </w:r>
      <w:proofErr w:type="spellEnd"/>
      <w:r>
        <w:rPr>
          <w:szCs w:val="22"/>
        </w:rPr>
        <w:t xml:space="preserve"> un 9,2 ± 3,9 dienas </w:t>
      </w:r>
      <w:proofErr w:type="spellStart"/>
      <w:r>
        <w:rPr>
          <w:szCs w:val="22"/>
        </w:rPr>
        <w:t>emodepsīdam</w:t>
      </w:r>
      <w:proofErr w:type="spellEnd"/>
      <w:r>
        <w:rPr>
          <w:szCs w:val="22"/>
        </w:rPr>
        <w:t xml:space="preserve">. </w:t>
      </w:r>
    </w:p>
    <w:p w14:paraId="6ECC715C" w14:textId="77777777" w:rsidR="0056457C" w:rsidRDefault="00651EE7">
      <w:pPr>
        <w:tabs>
          <w:tab w:val="clear" w:pos="567"/>
        </w:tabs>
        <w:spacing w:line="240" w:lineRule="auto"/>
        <w:rPr>
          <w:szCs w:val="22"/>
        </w:rPr>
      </w:pPr>
      <w:r>
        <w:rPr>
          <w:szCs w:val="22"/>
        </w:rPr>
        <w:t xml:space="preserve">Pētījumi dažādām dzīvnieku sugām parāda, ka </w:t>
      </w:r>
      <w:proofErr w:type="spellStart"/>
      <w:r>
        <w:rPr>
          <w:szCs w:val="22"/>
        </w:rPr>
        <w:t>prazikvantels</w:t>
      </w:r>
      <w:proofErr w:type="spellEnd"/>
      <w:r>
        <w:rPr>
          <w:szCs w:val="22"/>
        </w:rPr>
        <w:t xml:space="preserve"> ātri tiek </w:t>
      </w:r>
      <w:proofErr w:type="spellStart"/>
      <w:r>
        <w:rPr>
          <w:szCs w:val="22"/>
        </w:rPr>
        <w:t>metabolizēts</w:t>
      </w:r>
      <w:proofErr w:type="spellEnd"/>
      <w:r>
        <w:rPr>
          <w:szCs w:val="22"/>
        </w:rPr>
        <w:t xml:space="preserve"> aknās. Galvenie metabolīti ir </w:t>
      </w:r>
      <w:proofErr w:type="spellStart"/>
      <w:r>
        <w:rPr>
          <w:szCs w:val="22"/>
        </w:rPr>
        <w:t>prazikvantela</w:t>
      </w:r>
      <w:proofErr w:type="spellEnd"/>
      <w:r>
        <w:rPr>
          <w:szCs w:val="22"/>
        </w:rPr>
        <w:t xml:space="preserve"> </w:t>
      </w:r>
      <w:proofErr w:type="spellStart"/>
      <w:r>
        <w:rPr>
          <w:szCs w:val="22"/>
        </w:rPr>
        <w:t>monohidroksicikloheksila</w:t>
      </w:r>
      <w:proofErr w:type="spellEnd"/>
      <w:r>
        <w:rPr>
          <w:szCs w:val="22"/>
        </w:rPr>
        <w:t xml:space="preserve"> atvasinājumi. Izvadīšana galvenokārt notiek caur nierēm.</w:t>
      </w:r>
    </w:p>
    <w:p w14:paraId="3425BA14" w14:textId="77777777" w:rsidR="0056457C" w:rsidRDefault="00651EE7">
      <w:pPr>
        <w:tabs>
          <w:tab w:val="clear" w:pos="567"/>
        </w:tabs>
        <w:spacing w:line="240" w:lineRule="auto"/>
        <w:rPr>
          <w:szCs w:val="22"/>
        </w:rPr>
      </w:pPr>
      <w:r>
        <w:rPr>
          <w:szCs w:val="22"/>
        </w:rPr>
        <w:t xml:space="preserve">Ar fekālijām </w:t>
      </w:r>
      <w:proofErr w:type="spellStart"/>
      <w:r>
        <w:rPr>
          <w:szCs w:val="22"/>
        </w:rPr>
        <w:t>emodepsīds</w:t>
      </w:r>
      <w:proofErr w:type="spellEnd"/>
      <w:r>
        <w:rPr>
          <w:szCs w:val="22"/>
        </w:rPr>
        <w:t xml:space="preserve"> tiek izvadīts galvenokārt neizmainītā un </w:t>
      </w:r>
      <w:proofErr w:type="spellStart"/>
      <w:r>
        <w:rPr>
          <w:szCs w:val="22"/>
        </w:rPr>
        <w:t>hidroksilētu</w:t>
      </w:r>
      <w:proofErr w:type="spellEnd"/>
      <w:r>
        <w:rPr>
          <w:szCs w:val="22"/>
        </w:rPr>
        <w:t xml:space="preserve"> atvasinājumu veidā.</w:t>
      </w:r>
    </w:p>
    <w:p w14:paraId="26605B39" w14:textId="77777777" w:rsidR="0056457C" w:rsidRDefault="0056457C">
      <w:pPr>
        <w:tabs>
          <w:tab w:val="clear" w:pos="567"/>
        </w:tabs>
        <w:spacing w:line="240" w:lineRule="auto"/>
        <w:rPr>
          <w:szCs w:val="22"/>
        </w:rPr>
      </w:pPr>
    </w:p>
    <w:p w14:paraId="599857E5" w14:textId="77777777" w:rsidR="0056457C" w:rsidRDefault="0056457C">
      <w:pPr>
        <w:tabs>
          <w:tab w:val="clear" w:pos="567"/>
        </w:tabs>
        <w:spacing w:line="240" w:lineRule="auto"/>
        <w:rPr>
          <w:szCs w:val="22"/>
        </w:rPr>
      </w:pPr>
    </w:p>
    <w:p w14:paraId="4470E341" w14:textId="77777777" w:rsidR="0056457C" w:rsidRDefault="00651EE7">
      <w:pPr>
        <w:pStyle w:val="Style1"/>
      </w:pPr>
      <w:r>
        <w:t>5.</w:t>
      </w:r>
      <w:r>
        <w:tab/>
      </w:r>
      <w:r>
        <w:t>FARMACEITISKĀ INFORMĀCIJA</w:t>
      </w:r>
    </w:p>
    <w:p w14:paraId="39CB0024" w14:textId="77777777" w:rsidR="0056457C" w:rsidRDefault="0056457C">
      <w:pPr>
        <w:tabs>
          <w:tab w:val="clear" w:pos="567"/>
        </w:tabs>
        <w:spacing w:line="240" w:lineRule="auto"/>
        <w:rPr>
          <w:szCs w:val="22"/>
        </w:rPr>
      </w:pPr>
    </w:p>
    <w:p w14:paraId="3BD14284" w14:textId="77777777" w:rsidR="0056457C" w:rsidRDefault="00651EE7">
      <w:pPr>
        <w:pStyle w:val="Style1"/>
      </w:pPr>
      <w:r>
        <w:t>5.1.</w:t>
      </w:r>
      <w:r>
        <w:tab/>
        <w:t>Būtiska nesaderība</w:t>
      </w:r>
    </w:p>
    <w:p w14:paraId="65F188D5" w14:textId="77777777" w:rsidR="0056457C" w:rsidRDefault="0056457C">
      <w:pPr>
        <w:tabs>
          <w:tab w:val="clear" w:pos="567"/>
        </w:tabs>
        <w:spacing w:line="240" w:lineRule="auto"/>
        <w:rPr>
          <w:szCs w:val="22"/>
        </w:rPr>
      </w:pPr>
    </w:p>
    <w:p w14:paraId="7E1B4D22" w14:textId="77777777" w:rsidR="0056457C" w:rsidRDefault="00651EE7">
      <w:pPr>
        <w:tabs>
          <w:tab w:val="clear" w:pos="567"/>
        </w:tabs>
        <w:spacing w:line="240" w:lineRule="auto"/>
        <w:rPr>
          <w:szCs w:val="22"/>
          <w:lang w:val="en-US"/>
        </w:rPr>
      </w:pPr>
      <w:r>
        <w:t>Nav zināma.</w:t>
      </w:r>
    </w:p>
    <w:p w14:paraId="786B17EB" w14:textId="77777777" w:rsidR="0056457C" w:rsidRDefault="0056457C">
      <w:pPr>
        <w:tabs>
          <w:tab w:val="clear" w:pos="567"/>
        </w:tabs>
        <w:spacing w:line="240" w:lineRule="auto"/>
        <w:rPr>
          <w:szCs w:val="22"/>
        </w:rPr>
      </w:pPr>
    </w:p>
    <w:p w14:paraId="3F819B44" w14:textId="77777777" w:rsidR="0056457C" w:rsidRDefault="00651EE7">
      <w:pPr>
        <w:pStyle w:val="Style1"/>
      </w:pPr>
      <w:r>
        <w:t>5.2.</w:t>
      </w:r>
      <w:r>
        <w:tab/>
        <w:t>Derīguma termiņš</w:t>
      </w:r>
    </w:p>
    <w:p w14:paraId="6A2E5425" w14:textId="77777777" w:rsidR="0056457C" w:rsidRDefault="0056457C">
      <w:pPr>
        <w:tabs>
          <w:tab w:val="clear" w:pos="567"/>
        </w:tabs>
        <w:spacing w:line="240" w:lineRule="auto"/>
        <w:rPr>
          <w:szCs w:val="22"/>
        </w:rPr>
      </w:pPr>
    </w:p>
    <w:p w14:paraId="0E5F047C" w14:textId="77777777" w:rsidR="0056457C" w:rsidRDefault="00651EE7">
      <w:pPr>
        <w:tabs>
          <w:tab w:val="clear" w:pos="567"/>
        </w:tabs>
        <w:spacing w:line="240" w:lineRule="auto"/>
        <w:rPr>
          <w:szCs w:val="22"/>
        </w:rPr>
      </w:pPr>
      <w:r>
        <w:t>Veterināro zāļu derīguma termiņš izplatīšanai paredzētajā iepakojumā: 2 gadi.</w:t>
      </w:r>
    </w:p>
    <w:p w14:paraId="6E3BB1E1" w14:textId="77777777" w:rsidR="0056457C" w:rsidRDefault="0056457C">
      <w:pPr>
        <w:tabs>
          <w:tab w:val="clear" w:pos="567"/>
        </w:tabs>
        <w:spacing w:line="240" w:lineRule="auto"/>
        <w:rPr>
          <w:szCs w:val="22"/>
        </w:rPr>
      </w:pPr>
    </w:p>
    <w:p w14:paraId="032404B8" w14:textId="77777777" w:rsidR="0056457C" w:rsidRDefault="00651EE7">
      <w:pPr>
        <w:pStyle w:val="Style1"/>
      </w:pPr>
      <w:r>
        <w:t>5.3.</w:t>
      </w:r>
      <w:r>
        <w:tab/>
        <w:t>Īpaši uzglabāšanas nosacījumi</w:t>
      </w:r>
    </w:p>
    <w:p w14:paraId="17D5C39D" w14:textId="77777777" w:rsidR="0056457C" w:rsidRDefault="0056457C">
      <w:pPr>
        <w:tabs>
          <w:tab w:val="clear" w:pos="567"/>
        </w:tabs>
        <w:spacing w:line="240" w:lineRule="auto"/>
        <w:rPr>
          <w:szCs w:val="22"/>
        </w:rPr>
      </w:pPr>
    </w:p>
    <w:p w14:paraId="7EBE1D6C" w14:textId="77777777" w:rsidR="0056457C" w:rsidRDefault="00651EE7">
      <w:pPr>
        <w:pStyle w:val="Style5"/>
      </w:pPr>
      <w:r>
        <w:t>Uzglabāt oriģinālajā iepakojumā, lai pasargātu no gaismas un mitruma.</w:t>
      </w:r>
    </w:p>
    <w:p w14:paraId="5E7BC2B3" w14:textId="77777777" w:rsidR="0056457C" w:rsidRDefault="0056457C">
      <w:pPr>
        <w:tabs>
          <w:tab w:val="clear" w:pos="567"/>
        </w:tabs>
        <w:spacing w:line="240" w:lineRule="auto"/>
        <w:rPr>
          <w:szCs w:val="22"/>
        </w:rPr>
      </w:pPr>
    </w:p>
    <w:p w14:paraId="4CE940A4" w14:textId="77777777" w:rsidR="0056457C" w:rsidRDefault="00651EE7">
      <w:pPr>
        <w:pStyle w:val="Style5"/>
      </w:pPr>
      <w:r>
        <w:t>Šīm veterinārajām zālēm nav nepieciešama īpaša uzglabāšanas temperatūra.</w:t>
      </w:r>
    </w:p>
    <w:p w14:paraId="2B61B7D5" w14:textId="77777777" w:rsidR="0056457C" w:rsidRDefault="0056457C">
      <w:pPr>
        <w:pStyle w:val="Style1"/>
        <w:rPr>
          <w:b w:val="0"/>
          <w:bCs/>
        </w:rPr>
      </w:pPr>
    </w:p>
    <w:p w14:paraId="5ED64191" w14:textId="77777777" w:rsidR="0056457C" w:rsidRDefault="00651EE7">
      <w:pPr>
        <w:pStyle w:val="Style1"/>
      </w:pPr>
      <w:r>
        <w:t>5.4.</w:t>
      </w:r>
      <w:r>
        <w:tab/>
        <w:t>Tiešā iepakojuma veids un saturs</w:t>
      </w:r>
    </w:p>
    <w:p w14:paraId="5C9E33B0" w14:textId="77777777" w:rsidR="0056457C" w:rsidRDefault="0056457C">
      <w:pPr>
        <w:tabs>
          <w:tab w:val="clear" w:pos="567"/>
        </w:tabs>
        <w:spacing w:line="240" w:lineRule="auto"/>
        <w:rPr>
          <w:szCs w:val="22"/>
        </w:rPr>
      </w:pPr>
    </w:p>
    <w:p w14:paraId="3C31C2E0" w14:textId="77777777" w:rsidR="0056457C" w:rsidRDefault="00651EE7">
      <w:pPr>
        <w:tabs>
          <w:tab w:val="clear" w:pos="567"/>
        </w:tabs>
        <w:spacing w:line="240" w:lineRule="auto"/>
        <w:rPr>
          <w:szCs w:val="22"/>
        </w:rPr>
      </w:pPr>
      <w:r>
        <w:rPr>
          <w:szCs w:val="22"/>
        </w:rPr>
        <w:t>Balta polipropilēna vienreizējās devas pipete ar augsta blīvuma polietilēna vāciņu ar izvirzījumu, iepakota laminētā alumīnija maisiņā.</w:t>
      </w:r>
    </w:p>
    <w:p w14:paraId="5C0DE058" w14:textId="77777777" w:rsidR="0056457C" w:rsidRDefault="0056457C">
      <w:pPr>
        <w:tabs>
          <w:tab w:val="clear" w:pos="567"/>
        </w:tabs>
        <w:spacing w:line="240" w:lineRule="auto"/>
        <w:rPr>
          <w:szCs w:val="22"/>
        </w:rPr>
      </w:pPr>
    </w:p>
    <w:p w14:paraId="1B646910" w14:textId="77777777" w:rsidR="0056457C" w:rsidRDefault="00651EE7">
      <w:pPr>
        <w:tabs>
          <w:tab w:val="clear" w:pos="567"/>
        </w:tabs>
        <w:spacing w:line="240" w:lineRule="auto"/>
        <w:rPr>
          <w:szCs w:val="22"/>
        </w:rPr>
      </w:pPr>
      <w:r>
        <w:rPr>
          <w:u w:val="single"/>
        </w:rPr>
        <w:t>Iepakojuma lielumi:</w:t>
      </w:r>
    </w:p>
    <w:p w14:paraId="761F3D29" w14:textId="77777777" w:rsidR="0056457C" w:rsidRDefault="00651EE7">
      <w:pPr>
        <w:tabs>
          <w:tab w:val="clear" w:pos="567"/>
        </w:tabs>
        <w:spacing w:line="240" w:lineRule="auto"/>
        <w:rPr>
          <w:szCs w:val="22"/>
        </w:rPr>
      </w:pPr>
      <w:r>
        <w:rPr>
          <w:szCs w:val="22"/>
        </w:rPr>
        <w:t>Kartona kastīte satur 1, 2, 3 vai 6 pipetes, katra pipete satur 1,12 ml.</w:t>
      </w:r>
    </w:p>
    <w:p w14:paraId="277A507F" w14:textId="77777777" w:rsidR="0056457C" w:rsidRDefault="00651EE7">
      <w:pPr>
        <w:pStyle w:val="Style1"/>
        <w:ind w:left="0" w:firstLine="0"/>
        <w:rPr>
          <w:b w:val="0"/>
        </w:rPr>
      </w:pPr>
      <w:r>
        <w:rPr>
          <w:b w:val="0"/>
        </w:rPr>
        <w:t>Ne visi iepakojuma lielumi var tikt izplatīti.</w:t>
      </w:r>
    </w:p>
    <w:p w14:paraId="1A6EE2B1" w14:textId="77777777" w:rsidR="0056457C" w:rsidRPr="00651EE7" w:rsidRDefault="0056457C">
      <w:pPr>
        <w:pStyle w:val="Style1"/>
        <w:ind w:left="0" w:firstLine="0"/>
        <w:rPr>
          <w:b w:val="0"/>
          <w:bCs/>
        </w:rPr>
      </w:pPr>
    </w:p>
    <w:p w14:paraId="2AFB6FE0" w14:textId="77777777" w:rsidR="0056457C" w:rsidRDefault="00651EE7">
      <w:pPr>
        <w:pStyle w:val="Style1"/>
        <w:ind w:left="0" w:firstLine="0"/>
      </w:pPr>
      <w:r>
        <w:t>5.5.</w:t>
      </w:r>
      <w:r>
        <w:tab/>
        <w:t>Īpaši norādījumi neizlietotu veterināro zāļu vai to atkritumu iznīcināšanai</w:t>
      </w:r>
    </w:p>
    <w:p w14:paraId="0AFFBA79" w14:textId="77777777" w:rsidR="0056457C" w:rsidRDefault="0056457C">
      <w:pPr>
        <w:tabs>
          <w:tab w:val="clear" w:pos="567"/>
        </w:tabs>
        <w:spacing w:line="240" w:lineRule="auto"/>
        <w:rPr>
          <w:szCs w:val="22"/>
        </w:rPr>
      </w:pPr>
    </w:p>
    <w:p w14:paraId="0FA15C1F" w14:textId="77777777" w:rsidR="0056457C" w:rsidRDefault="00651EE7">
      <w:pPr>
        <w:rPr>
          <w:szCs w:val="22"/>
        </w:rPr>
      </w:pPr>
      <w:bookmarkStart w:id="6" w:name="_Hlk79763389"/>
      <w:r>
        <w:t xml:space="preserve">Neizmest </w:t>
      </w:r>
      <w:r>
        <w:t>veterinārās zāles kanalizācijā vai kopā ar sadzīves atkritumiem.</w:t>
      </w:r>
    </w:p>
    <w:bookmarkEnd w:id="6"/>
    <w:p w14:paraId="3C57D286" w14:textId="77777777" w:rsidR="0056457C" w:rsidRDefault="0056457C">
      <w:pPr>
        <w:tabs>
          <w:tab w:val="clear" w:pos="567"/>
        </w:tabs>
        <w:spacing w:line="240" w:lineRule="auto"/>
        <w:rPr>
          <w:szCs w:val="22"/>
        </w:rPr>
      </w:pPr>
    </w:p>
    <w:p w14:paraId="1034408A" w14:textId="77777777" w:rsidR="0056457C" w:rsidRDefault="00651EE7">
      <w:pPr>
        <w:tabs>
          <w:tab w:val="clear" w:pos="567"/>
        </w:tabs>
        <w:spacing w:line="240" w:lineRule="auto"/>
        <w:rPr>
          <w:i/>
          <w:szCs w:val="22"/>
        </w:rPr>
      </w:pPr>
      <w:r>
        <w:lastRenderedPageBreak/>
        <w:t xml:space="preserve">Veterinārās zāles nedrīkst nonākt ūdenstilpēs, jo </w:t>
      </w:r>
      <w:proofErr w:type="spellStart"/>
      <w:r>
        <w:t>emodepsīds</w:t>
      </w:r>
      <w:proofErr w:type="spellEnd"/>
      <w:r>
        <w:t xml:space="preserve"> var būt bīstams zivīm un citiem ūdens organismiem.</w:t>
      </w:r>
    </w:p>
    <w:p w14:paraId="3F9CAA27" w14:textId="77777777" w:rsidR="0056457C" w:rsidRDefault="0056457C">
      <w:pPr>
        <w:tabs>
          <w:tab w:val="clear" w:pos="567"/>
        </w:tabs>
        <w:spacing w:line="240" w:lineRule="auto"/>
        <w:rPr>
          <w:szCs w:val="22"/>
        </w:rPr>
      </w:pPr>
    </w:p>
    <w:p w14:paraId="78386099" w14:textId="77777777" w:rsidR="0056457C" w:rsidRDefault="00651EE7">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7" w:name="_Hlk110241862"/>
      <w:r>
        <w:rPr>
          <w:szCs w:val="22"/>
        </w:rPr>
        <w:t xml:space="preserve">nacionālajām </w:t>
      </w:r>
      <w:bookmarkEnd w:id="7"/>
      <w:r>
        <w:rPr>
          <w:szCs w:val="22"/>
        </w:rPr>
        <w:t xml:space="preserve">prasībām un jebkurām valsts </w:t>
      </w:r>
      <w:bookmarkStart w:id="8" w:name="_Hlk110241871"/>
      <w:r>
        <w:rPr>
          <w:szCs w:val="22"/>
        </w:rPr>
        <w:t xml:space="preserve">atkritumu </w:t>
      </w:r>
      <w:bookmarkEnd w:id="8"/>
      <w:r>
        <w:rPr>
          <w:szCs w:val="22"/>
        </w:rPr>
        <w:t>savākšanas sistēmām, kas piemērojamas attiecīgajām veterinārajām zālēm</w:t>
      </w:r>
      <w:r>
        <w:t>.</w:t>
      </w:r>
    </w:p>
    <w:p w14:paraId="25DEC3E5" w14:textId="77777777" w:rsidR="0056457C" w:rsidRDefault="0056457C">
      <w:pPr>
        <w:tabs>
          <w:tab w:val="clear" w:pos="567"/>
        </w:tabs>
        <w:spacing w:line="240" w:lineRule="auto"/>
        <w:rPr>
          <w:szCs w:val="22"/>
        </w:rPr>
      </w:pPr>
    </w:p>
    <w:p w14:paraId="6E0DFAD6" w14:textId="77777777" w:rsidR="0056457C" w:rsidRDefault="0056457C">
      <w:pPr>
        <w:tabs>
          <w:tab w:val="clear" w:pos="567"/>
        </w:tabs>
        <w:spacing w:line="240" w:lineRule="auto"/>
        <w:rPr>
          <w:szCs w:val="22"/>
        </w:rPr>
      </w:pPr>
    </w:p>
    <w:p w14:paraId="295CCAFF" w14:textId="77777777" w:rsidR="0056457C" w:rsidRDefault="00651EE7">
      <w:pPr>
        <w:pStyle w:val="Style1"/>
      </w:pPr>
      <w:r>
        <w:t>6.</w:t>
      </w:r>
      <w:r>
        <w:tab/>
        <w:t xml:space="preserve">TIRDZNIECĪBAS ATĻAUJAS TURĒTĀJS </w:t>
      </w:r>
    </w:p>
    <w:p w14:paraId="67E457CD" w14:textId="77777777" w:rsidR="0056457C" w:rsidRDefault="0056457C">
      <w:pPr>
        <w:tabs>
          <w:tab w:val="clear" w:pos="567"/>
        </w:tabs>
        <w:spacing w:line="240" w:lineRule="auto"/>
        <w:rPr>
          <w:szCs w:val="22"/>
        </w:rPr>
      </w:pPr>
    </w:p>
    <w:p w14:paraId="3E093208" w14:textId="77777777" w:rsidR="0056457C" w:rsidRDefault="00651EE7">
      <w:pPr>
        <w:tabs>
          <w:tab w:val="clear" w:pos="567"/>
        </w:tabs>
        <w:spacing w:line="240" w:lineRule="auto"/>
        <w:rPr>
          <w:lang w:val="sl-SI"/>
        </w:rPr>
      </w:pPr>
      <w:r>
        <w:rPr>
          <w:lang w:val="sl-SI"/>
        </w:rPr>
        <w:t>KRKA, d.d., Novo mesto</w:t>
      </w:r>
    </w:p>
    <w:p w14:paraId="01D13F97" w14:textId="77777777" w:rsidR="0056457C" w:rsidRDefault="0056457C">
      <w:pPr>
        <w:tabs>
          <w:tab w:val="clear" w:pos="567"/>
        </w:tabs>
        <w:spacing w:line="240" w:lineRule="auto"/>
        <w:rPr>
          <w:szCs w:val="22"/>
        </w:rPr>
      </w:pPr>
    </w:p>
    <w:p w14:paraId="53813FCC" w14:textId="77777777" w:rsidR="0056457C" w:rsidRDefault="0056457C">
      <w:pPr>
        <w:tabs>
          <w:tab w:val="clear" w:pos="567"/>
        </w:tabs>
        <w:spacing w:line="240" w:lineRule="auto"/>
        <w:rPr>
          <w:szCs w:val="22"/>
        </w:rPr>
      </w:pPr>
    </w:p>
    <w:p w14:paraId="20795AF1" w14:textId="77777777" w:rsidR="0056457C" w:rsidRDefault="00651EE7">
      <w:pPr>
        <w:pStyle w:val="Style1"/>
      </w:pPr>
      <w:r>
        <w:t>7.</w:t>
      </w:r>
      <w:r>
        <w:tab/>
        <w:t>TIRDZNIECĪBAS ATĻAUJAS NUMURS(-I)</w:t>
      </w:r>
    </w:p>
    <w:p w14:paraId="6AA29442" w14:textId="77777777" w:rsidR="0056457C" w:rsidRDefault="0056457C">
      <w:pPr>
        <w:tabs>
          <w:tab w:val="clear" w:pos="567"/>
        </w:tabs>
        <w:spacing w:line="240" w:lineRule="auto"/>
        <w:rPr>
          <w:szCs w:val="22"/>
        </w:rPr>
      </w:pPr>
    </w:p>
    <w:p w14:paraId="7A1E9777" w14:textId="77777777" w:rsidR="0056457C" w:rsidRDefault="00651EE7">
      <w:pPr>
        <w:tabs>
          <w:tab w:val="clear" w:pos="567"/>
        </w:tabs>
        <w:spacing w:line="240" w:lineRule="auto"/>
        <w:rPr>
          <w:szCs w:val="22"/>
        </w:rPr>
      </w:pPr>
      <w:r>
        <w:rPr>
          <w:szCs w:val="22"/>
        </w:rPr>
        <w:t>V/DCP/25/0034</w:t>
      </w:r>
    </w:p>
    <w:p w14:paraId="02A5BB3A" w14:textId="77777777" w:rsidR="0056457C" w:rsidRDefault="0056457C">
      <w:pPr>
        <w:tabs>
          <w:tab w:val="clear" w:pos="567"/>
        </w:tabs>
        <w:spacing w:line="240" w:lineRule="auto"/>
        <w:rPr>
          <w:szCs w:val="22"/>
        </w:rPr>
      </w:pPr>
    </w:p>
    <w:p w14:paraId="2B0C5173" w14:textId="77777777" w:rsidR="0056457C" w:rsidRDefault="0056457C">
      <w:pPr>
        <w:tabs>
          <w:tab w:val="clear" w:pos="567"/>
        </w:tabs>
        <w:spacing w:line="240" w:lineRule="auto"/>
        <w:rPr>
          <w:szCs w:val="22"/>
        </w:rPr>
      </w:pPr>
    </w:p>
    <w:p w14:paraId="129D7728" w14:textId="77777777" w:rsidR="0056457C" w:rsidRDefault="00651EE7">
      <w:pPr>
        <w:pStyle w:val="Style1"/>
      </w:pPr>
      <w:r>
        <w:t>8.</w:t>
      </w:r>
      <w:r>
        <w:tab/>
        <w:t>PIRMĀS TIRDZNIECĪBAS ATĻAUJAS PIEŠĶIRŠANAS DATUMS</w:t>
      </w:r>
    </w:p>
    <w:p w14:paraId="3DF103DC" w14:textId="77777777" w:rsidR="0056457C" w:rsidRDefault="0056457C">
      <w:pPr>
        <w:tabs>
          <w:tab w:val="clear" w:pos="567"/>
        </w:tabs>
        <w:spacing w:line="240" w:lineRule="auto"/>
        <w:rPr>
          <w:szCs w:val="22"/>
        </w:rPr>
      </w:pPr>
    </w:p>
    <w:p w14:paraId="622DEFF4" w14:textId="77777777" w:rsidR="0056457C" w:rsidRDefault="00651EE7">
      <w:pPr>
        <w:tabs>
          <w:tab w:val="clear" w:pos="567"/>
        </w:tabs>
        <w:spacing w:line="240" w:lineRule="auto"/>
        <w:rPr>
          <w:szCs w:val="22"/>
        </w:rPr>
      </w:pPr>
      <w:r>
        <w:t>Pirmās tirdzniecības atļaujas piešķiršanas datums: 21/05/2025</w:t>
      </w:r>
    </w:p>
    <w:p w14:paraId="175B4619" w14:textId="77777777" w:rsidR="0056457C" w:rsidRDefault="0056457C">
      <w:pPr>
        <w:tabs>
          <w:tab w:val="clear" w:pos="567"/>
        </w:tabs>
        <w:spacing w:line="240" w:lineRule="auto"/>
        <w:rPr>
          <w:szCs w:val="22"/>
        </w:rPr>
      </w:pPr>
    </w:p>
    <w:p w14:paraId="239CFA7C" w14:textId="77777777" w:rsidR="0056457C" w:rsidRDefault="0056457C">
      <w:pPr>
        <w:tabs>
          <w:tab w:val="clear" w:pos="567"/>
        </w:tabs>
        <w:spacing w:line="240" w:lineRule="auto"/>
        <w:rPr>
          <w:szCs w:val="22"/>
        </w:rPr>
      </w:pPr>
    </w:p>
    <w:p w14:paraId="584232E0" w14:textId="77777777" w:rsidR="0056457C" w:rsidRDefault="00651EE7">
      <w:pPr>
        <w:pStyle w:val="Style1"/>
      </w:pPr>
      <w:r>
        <w:t>9.</w:t>
      </w:r>
      <w:r>
        <w:tab/>
        <w:t>VETERINĀRO ZĀĻU APRAKSTA PĒDĒJĀS PĀRSKATĪŠANAS DATUMS</w:t>
      </w:r>
    </w:p>
    <w:p w14:paraId="7EA68E51" w14:textId="77777777" w:rsidR="0056457C" w:rsidRDefault="0056457C">
      <w:pPr>
        <w:tabs>
          <w:tab w:val="clear" w:pos="567"/>
        </w:tabs>
        <w:spacing w:line="240" w:lineRule="auto"/>
        <w:rPr>
          <w:szCs w:val="22"/>
        </w:rPr>
      </w:pPr>
    </w:p>
    <w:p w14:paraId="56AEBC8D" w14:textId="29D2AB8A" w:rsidR="0056457C" w:rsidRDefault="00651EE7">
      <w:pPr>
        <w:tabs>
          <w:tab w:val="clear" w:pos="567"/>
        </w:tabs>
        <w:spacing w:line="240" w:lineRule="auto"/>
      </w:pPr>
      <w:r>
        <w:t>0</w:t>
      </w:r>
      <w:r>
        <w:t>3</w:t>
      </w:r>
      <w:r>
        <w:t>/202</w:t>
      </w:r>
      <w:r>
        <w:t>6</w:t>
      </w:r>
    </w:p>
    <w:p w14:paraId="08844245" w14:textId="77777777" w:rsidR="0056457C" w:rsidRDefault="0056457C">
      <w:pPr>
        <w:tabs>
          <w:tab w:val="clear" w:pos="567"/>
        </w:tabs>
        <w:spacing w:line="240" w:lineRule="auto"/>
        <w:rPr>
          <w:szCs w:val="22"/>
        </w:rPr>
      </w:pPr>
    </w:p>
    <w:p w14:paraId="54EF0AC3" w14:textId="77777777" w:rsidR="0056457C" w:rsidRDefault="0056457C">
      <w:pPr>
        <w:tabs>
          <w:tab w:val="clear" w:pos="567"/>
        </w:tabs>
        <w:spacing w:line="240" w:lineRule="auto"/>
        <w:rPr>
          <w:szCs w:val="22"/>
        </w:rPr>
      </w:pPr>
    </w:p>
    <w:p w14:paraId="717CAF6E" w14:textId="77777777" w:rsidR="0056457C" w:rsidRDefault="00651EE7">
      <w:pPr>
        <w:pStyle w:val="Style1"/>
      </w:pPr>
      <w:r>
        <w:t>10.</w:t>
      </w:r>
      <w:r>
        <w:tab/>
        <w:t>VETERINĀRO ZĀĻU KLASIFIKĀCIJA</w:t>
      </w:r>
    </w:p>
    <w:p w14:paraId="576311EF" w14:textId="77777777" w:rsidR="0056457C" w:rsidRDefault="0056457C">
      <w:pPr>
        <w:tabs>
          <w:tab w:val="clear" w:pos="567"/>
        </w:tabs>
        <w:spacing w:line="240" w:lineRule="auto"/>
        <w:rPr>
          <w:szCs w:val="22"/>
        </w:rPr>
      </w:pPr>
    </w:p>
    <w:p w14:paraId="0EB3EB26" w14:textId="77777777" w:rsidR="0056457C" w:rsidRDefault="00651EE7">
      <w:pPr>
        <w:numPr>
          <w:ilvl w:val="12"/>
          <w:numId w:val="0"/>
        </w:numPr>
      </w:pPr>
      <w:r>
        <w:t>Bezrecepšu veterinārās zāles.</w:t>
      </w:r>
    </w:p>
    <w:p w14:paraId="2750C4CF" w14:textId="77777777" w:rsidR="0056457C" w:rsidRDefault="0056457C">
      <w:pPr>
        <w:numPr>
          <w:ilvl w:val="12"/>
          <w:numId w:val="0"/>
        </w:numPr>
        <w:rPr>
          <w:szCs w:val="22"/>
        </w:rPr>
      </w:pPr>
    </w:p>
    <w:p w14:paraId="609AEEEC" w14:textId="77777777" w:rsidR="0056457C" w:rsidRDefault="0056457C">
      <w:pPr>
        <w:ind w:right="-318"/>
        <w:rPr>
          <w:szCs w:val="22"/>
        </w:rPr>
      </w:pPr>
    </w:p>
    <w:p w14:paraId="32CCB6A4" w14:textId="77777777" w:rsidR="0056457C" w:rsidRDefault="00651EE7">
      <w:pPr>
        <w:ind w:right="-318"/>
        <w:rPr>
          <w:szCs w:val="22"/>
        </w:rPr>
      </w:pPr>
      <w:bookmarkStart w:id="9" w:name="_Hlk73467306"/>
      <w:r>
        <w:t>Sīkāka informācija par šīm veterinārajām zālēm ir pieejama Savienības zāļu datubāzē (</w:t>
      </w:r>
      <w:hyperlink r:id="rId10" w:history="1">
        <w:r>
          <w:rPr>
            <w:rStyle w:val="Hyperlink"/>
          </w:rPr>
          <w:t>https://medicines.health.europa.eu/veterinary</w:t>
        </w:r>
      </w:hyperlink>
      <w:r>
        <w:t xml:space="preserve">). </w:t>
      </w:r>
    </w:p>
    <w:bookmarkEnd w:id="9"/>
    <w:p w14:paraId="7287826C" w14:textId="77777777" w:rsidR="0056457C" w:rsidRDefault="00651EE7">
      <w:pPr>
        <w:tabs>
          <w:tab w:val="clear" w:pos="567"/>
        </w:tabs>
        <w:spacing w:line="240" w:lineRule="auto"/>
        <w:rPr>
          <w:szCs w:val="22"/>
        </w:rPr>
      </w:pPr>
      <w:r>
        <w:br w:type="page"/>
      </w:r>
    </w:p>
    <w:p w14:paraId="53A36910" w14:textId="77777777" w:rsidR="0056457C" w:rsidRDefault="0056457C">
      <w:pPr>
        <w:tabs>
          <w:tab w:val="clear" w:pos="567"/>
        </w:tabs>
        <w:spacing w:line="240" w:lineRule="auto"/>
        <w:rPr>
          <w:szCs w:val="22"/>
        </w:rPr>
      </w:pPr>
    </w:p>
    <w:p w14:paraId="3F026028" w14:textId="77777777" w:rsidR="0056457C" w:rsidRDefault="0056457C">
      <w:pPr>
        <w:tabs>
          <w:tab w:val="clear" w:pos="567"/>
        </w:tabs>
        <w:spacing w:line="240" w:lineRule="auto"/>
        <w:rPr>
          <w:szCs w:val="22"/>
        </w:rPr>
      </w:pPr>
    </w:p>
    <w:p w14:paraId="592FB419" w14:textId="77777777" w:rsidR="0056457C" w:rsidRDefault="0056457C">
      <w:pPr>
        <w:tabs>
          <w:tab w:val="clear" w:pos="567"/>
        </w:tabs>
        <w:spacing w:line="240" w:lineRule="auto"/>
        <w:rPr>
          <w:szCs w:val="22"/>
        </w:rPr>
      </w:pPr>
    </w:p>
    <w:p w14:paraId="161D0D8F" w14:textId="77777777" w:rsidR="0056457C" w:rsidRDefault="0056457C">
      <w:pPr>
        <w:tabs>
          <w:tab w:val="clear" w:pos="567"/>
        </w:tabs>
        <w:spacing w:line="240" w:lineRule="auto"/>
        <w:rPr>
          <w:szCs w:val="22"/>
        </w:rPr>
      </w:pPr>
    </w:p>
    <w:p w14:paraId="739DDEB1" w14:textId="77777777" w:rsidR="0056457C" w:rsidRDefault="0056457C">
      <w:pPr>
        <w:tabs>
          <w:tab w:val="clear" w:pos="567"/>
        </w:tabs>
        <w:spacing w:line="240" w:lineRule="auto"/>
        <w:rPr>
          <w:szCs w:val="22"/>
        </w:rPr>
      </w:pPr>
    </w:p>
    <w:p w14:paraId="0A7531E7" w14:textId="77777777" w:rsidR="0056457C" w:rsidRDefault="0056457C">
      <w:pPr>
        <w:tabs>
          <w:tab w:val="clear" w:pos="567"/>
        </w:tabs>
        <w:spacing w:line="240" w:lineRule="auto"/>
        <w:rPr>
          <w:szCs w:val="22"/>
        </w:rPr>
      </w:pPr>
    </w:p>
    <w:p w14:paraId="4D08194C" w14:textId="77777777" w:rsidR="0056457C" w:rsidRDefault="0056457C">
      <w:pPr>
        <w:tabs>
          <w:tab w:val="clear" w:pos="567"/>
        </w:tabs>
        <w:spacing w:line="240" w:lineRule="auto"/>
        <w:rPr>
          <w:szCs w:val="22"/>
        </w:rPr>
      </w:pPr>
    </w:p>
    <w:p w14:paraId="4ABF6328" w14:textId="77777777" w:rsidR="0056457C" w:rsidRDefault="0056457C">
      <w:pPr>
        <w:tabs>
          <w:tab w:val="clear" w:pos="567"/>
        </w:tabs>
        <w:spacing w:line="240" w:lineRule="auto"/>
        <w:rPr>
          <w:szCs w:val="22"/>
        </w:rPr>
      </w:pPr>
    </w:p>
    <w:p w14:paraId="2B4BDA9C" w14:textId="77777777" w:rsidR="0056457C" w:rsidRDefault="0056457C">
      <w:pPr>
        <w:tabs>
          <w:tab w:val="clear" w:pos="567"/>
        </w:tabs>
        <w:spacing w:line="240" w:lineRule="auto"/>
        <w:rPr>
          <w:szCs w:val="22"/>
        </w:rPr>
      </w:pPr>
    </w:p>
    <w:p w14:paraId="180E6DCA" w14:textId="77777777" w:rsidR="0056457C" w:rsidRDefault="0056457C">
      <w:pPr>
        <w:tabs>
          <w:tab w:val="clear" w:pos="567"/>
        </w:tabs>
        <w:spacing w:line="240" w:lineRule="auto"/>
        <w:rPr>
          <w:szCs w:val="22"/>
        </w:rPr>
      </w:pPr>
    </w:p>
    <w:p w14:paraId="7C968D0F" w14:textId="77777777" w:rsidR="0056457C" w:rsidRDefault="0056457C">
      <w:pPr>
        <w:tabs>
          <w:tab w:val="clear" w:pos="567"/>
        </w:tabs>
        <w:spacing w:line="240" w:lineRule="auto"/>
        <w:rPr>
          <w:szCs w:val="22"/>
        </w:rPr>
      </w:pPr>
    </w:p>
    <w:p w14:paraId="36AE7EDF" w14:textId="77777777" w:rsidR="0056457C" w:rsidRDefault="0056457C">
      <w:pPr>
        <w:tabs>
          <w:tab w:val="clear" w:pos="567"/>
        </w:tabs>
        <w:spacing w:line="240" w:lineRule="auto"/>
        <w:rPr>
          <w:szCs w:val="22"/>
        </w:rPr>
      </w:pPr>
    </w:p>
    <w:p w14:paraId="5F4605C1" w14:textId="77777777" w:rsidR="0056457C" w:rsidRDefault="0056457C">
      <w:pPr>
        <w:tabs>
          <w:tab w:val="clear" w:pos="567"/>
        </w:tabs>
        <w:spacing w:line="240" w:lineRule="auto"/>
        <w:rPr>
          <w:szCs w:val="22"/>
        </w:rPr>
      </w:pPr>
    </w:p>
    <w:p w14:paraId="1C57A7AA" w14:textId="77777777" w:rsidR="0056457C" w:rsidRDefault="0056457C">
      <w:pPr>
        <w:tabs>
          <w:tab w:val="clear" w:pos="567"/>
        </w:tabs>
        <w:spacing w:line="240" w:lineRule="auto"/>
        <w:rPr>
          <w:szCs w:val="22"/>
        </w:rPr>
      </w:pPr>
    </w:p>
    <w:p w14:paraId="69C7E378" w14:textId="77777777" w:rsidR="0056457C" w:rsidRDefault="0056457C">
      <w:pPr>
        <w:tabs>
          <w:tab w:val="clear" w:pos="567"/>
        </w:tabs>
        <w:spacing w:line="240" w:lineRule="auto"/>
        <w:rPr>
          <w:szCs w:val="22"/>
        </w:rPr>
      </w:pPr>
    </w:p>
    <w:p w14:paraId="346E7412" w14:textId="77777777" w:rsidR="0056457C" w:rsidRDefault="0056457C">
      <w:pPr>
        <w:tabs>
          <w:tab w:val="clear" w:pos="567"/>
        </w:tabs>
        <w:spacing w:line="240" w:lineRule="auto"/>
        <w:rPr>
          <w:szCs w:val="22"/>
        </w:rPr>
      </w:pPr>
    </w:p>
    <w:p w14:paraId="0C67AB96" w14:textId="77777777" w:rsidR="0056457C" w:rsidRDefault="0056457C">
      <w:pPr>
        <w:tabs>
          <w:tab w:val="clear" w:pos="567"/>
        </w:tabs>
        <w:spacing w:line="240" w:lineRule="auto"/>
        <w:rPr>
          <w:szCs w:val="22"/>
        </w:rPr>
      </w:pPr>
    </w:p>
    <w:p w14:paraId="002E5331" w14:textId="77777777" w:rsidR="0056457C" w:rsidRDefault="0056457C">
      <w:pPr>
        <w:tabs>
          <w:tab w:val="clear" w:pos="567"/>
        </w:tabs>
        <w:spacing w:line="240" w:lineRule="auto"/>
        <w:rPr>
          <w:szCs w:val="22"/>
        </w:rPr>
      </w:pPr>
    </w:p>
    <w:p w14:paraId="0C3A2D09" w14:textId="77777777" w:rsidR="0056457C" w:rsidRDefault="0056457C">
      <w:pPr>
        <w:tabs>
          <w:tab w:val="clear" w:pos="567"/>
        </w:tabs>
        <w:spacing w:line="240" w:lineRule="auto"/>
        <w:rPr>
          <w:szCs w:val="22"/>
        </w:rPr>
      </w:pPr>
    </w:p>
    <w:p w14:paraId="2EDE6885" w14:textId="77777777" w:rsidR="0056457C" w:rsidRDefault="0056457C">
      <w:pPr>
        <w:tabs>
          <w:tab w:val="clear" w:pos="567"/>
        </w:tabs>
        <w:spacing w:line="240" w:lineRule="auto"/>
        <w:rPr>
          <w:szCs w:val="22"/>
        </w:rPr>
      </w:pPr>
    </w:p>
    <w:p w14:paraId="255C8BA7" w14:textId="77777777" w:rsidR="0056457C" w:rsidRDefault="0056457C">
      <w:pPr>
        <w:tabs>
          <w:tab w:val="clear" w:pos="567"/>
        </w:tabs>
        <w:spacing w:line="240" w:lineRule="auto"/>
        <w:rPr>
          <w:szCs w:val="22"/>
        </w:rPr>
      </w:pPr>
    </w:p>
    <w:p w14:paraId="6A664BFC" w14:textId="77777777" w:rsidR="0056457C" w:rsidRDefault="0056457C">
      <w:pPr>
        <w:tabs>
          <w:tab w:val="clear" w:pos="567"/>
        </w:tabs>
        <w:spacing w:line="240" w:lineRule="auto"/>
        <w:rPr>
          <w:szCs w:val="22"/>
        </w:rPr>
      </w:pPr>
    </w:p>
    <w:p w14:paraId="717E0196" w14:textId="77777777" w:rsidR="0056457C" w:rsidRDefault="0056457C">
      <w:pPr>
        <w:tabs>
          <w:tab w:val="clear" w:pos="567"/>
        </w:tabs>
        <w:spacing w:line="240" w:lineRule="auto"/>
        <w:rPr>
          <w:szCs w:val="22"/>
        </w:rPr>
      </w:pPr>
    </w:p>
    <w:p w14:paraId="0A0FC364" w14:textId="77777777" w:rsidR="0056457C" w:rsidRDefault="00651EE7">
      <w:pPr>
        <w:tabs>
          <w:tab w:val="clear" w:pos="567"/>
        </w:tabs>
        <w:spacing w:line="240" w:lineRule="auto"/>
        <w:jc w:val="center"/>
        <w:rPr>
          <w:b/>
          <w:szCs w:val="22"/>
        </w:rPr>
      </w:pPr>
      <w:r>
        <w:rPr>
          <w:b/>
          <w:szCs w:val="22"/>
        </w:rPr>
        <w:t>III PIELIKUMS</w:t>
      </w:r>
    </w:p>
    <w:p w14:paraId="19C79C63" w14:textId="77777777" w:rsidR="0056457C" w:rsidRDefault="0056457C">
      <w:pPr>
        <w:tabs>
          <w:tab w:val="clear" w:pos="567"/>
        </w:tabs>
        <w:spacing w:line="240" w:lineRule="auto"/>
        <w:rPr>
          <w:szCs w:val="22"/>
        </w:rPr>
      </w:pPr>
    </w:p>
    <w:p w14:paraId="19C73944" w14:textId="77777777" w:rsidR="0056457C" w:rsidRDefault="00651EE7">
      <w:pPr>
        <w:tabs>
          <w:tab w:val="clear" w:pos="567"/>
        </w:tabs>
        <w:spacing w:line="240" w:lineRule="auto"/>
        <w:jc w:val="center"/>
        <w:rPr>
          <w:b/>
          <w:szCs w:val="22"/>
        </w:rPr>
      </w:pPr>
      <w:r>
        <w:rPr>
          <w:b/>
          <w:szCs w:val="22"/>
        </w:rPr>
        <w:t xml:space="preserve">MARĶĒJUMS UN LIETOŠANAS INSTRUKCIJA </w:t>
      </w:r>
    </w:p>
    <w:p w14:paraId="0AEC9B21" w14:textId="77777777" w:rsidR="0056457C" w:rsidRDefault="00651EE7">
      <w:pPr>
        <w:tabs>
          <w:tab w:val="clear" w:pos="567"/>
        </w:tabs>
        <w:spacing w:line="240" w:lineRule="auto"/>
        <w:rPr>
          <w:szCs w:val="22"/>
        </w:rPr>
      </w:pPr>
      <w:r>
        <w:br w:type="page"/>
      </w:r>
    </w:p>
    <w:p w14:paraId="32080805" w14:textId="77777777" w:rsidR="0056457C" w:rsidRDefault="0056457C">
      <w:pPr>
        <w:tabs>
          <w:tab w:val="clear" w:pos="567"/>
        </w:tabs>
        <w:spacing w:line="240" w:lineRule="auto"/>
        <w:rPr>
          <w:szCs w:val="22"/>
        </w:rPr>
      </w:pPr>
    </w:p>
    <w:p w14:paraId="79288925" w14:textId="77777777" w:rsidR="0056457C" w:rsidRDefault="0056457C">
      <w:pPr>
        <w:tabs>
          <w:tab w:val="clear" w:pos="567"/>
        </w:tabs>
        <w:spacing w:line="240" w:lineRule="auto"/>
        <w:rPr>
          <w:szCs w:val="22"/>
        </w:rPr>
      </w:pPr>
    </w:p>
    <w:p w14:paraId="23224EC6" w14:textId="77777777" w:rsidR="0056457C" w:rsidRDefault="0056457C">
      <w:pPr>
        <w:tabs>
          <w:tab w:val="clear" w:pos="567"/>
        </w:tabs>
        <w:spacing w:line="240" w:lineRule="auto"/>
        <w:rPr>
          <w:szCs w:val="22"/>
        </w:rPr>
      </w:pPr>
    </w:p>
    <w:p w14:paraId="7634BEFE" w14:textId="77777777" w:rsidR="0056457C" w:rsidRDefault="0056457C">
      <w:pPr>
        <w:tabs>
          <w:tab w:val="clear" w:pos="567"/>
        </w:tabs>
        <w:spacing w:line="240" w:lineRule="auto"/>
        <w:rPr>
          <w:szCs w:val="22"/>
        </w:rPr>
      </w:pPr>
    </w:p>
    <w:p w14:paraId="609017E6" w14:textId="77777777" w:rsidR="0056457C" w:rsidRDefault="0056457C">
      <w:pPr>
        <w:tabs>
          <w:tab w:val="clear" w:pos="567"/>
        </w:tabs>
        <w:spacing w:line="240" w:lineRule="auto"/>
        <w:rPr>
          <w:szCs w:val="22"/>
        </w:rPr>
      </w:pPr>
    </w:p>
    <w:p w14:paraId="12F1B5B0" w14:textId="77777777" w:rsidR="0056457C" w:rsidRDefault="0056457C">
      <w:pPr>
        <w:tabs>
          <w:tab w:val="clear" w:pos="567"/>
        </w:tabs>
        <w:spacing w:line="240" w:lineRule="auto"/>
        <w:rPr>
          <w:szCs w:val="22"/>
        </w:rPr>
      </w:pPr>
    </w:p>
    <w:p w14:paraId="5DD3E053" w14:textId="77777777" w:rsidR="0056457C" w:rsidRDefault="0056457C">
      <w:pPr>
        <w:tabs>
          <w:tab w:val="clear" w:pos="567"/>
        </w:tabs>
        <w:spacing w:line="240" w:lineRule="auto"/>
        <w:rPr>
          <w:szCs w:val="22"/>
        </w:rPr>
      </w:pPr>
    </w:p>
    <w:p w14:paraId="2451C39E" w14:textId="77777777" w:rsidR="0056457C" w:rsidRDefault="0056457C">
      <w:pPr>
        <w:tabs>
          <w:tab w:val="clear" w:pos="567"/>
        </w:tabs>
        <w:spacing w:line="240" w:lineRule="auto"/>
        <w:rPr>
          <w:szCs w:val="22"/>
        </w:rPr>
      </w:pPr>
    </w:p>
    <w:p w14:paraId="6FCA5AB7" w14:textId="77777777" w:rsidR="0056457C" w:rsidRDefault="0056457C">
      <w:pPr>
        <w:tabs>
          <w:tab w:val="clear" w:pos="567"/>
        </w:tabs>
        <w:spacing w:line="240" w:lineRule="auto"/>
        <w:rPr>
          <w:szCs w:val="22"/>
        </w:rPr>
      </w:pPr>
    </w:p>
    <w:p w14:paraId="410701E9" w14:textId="77777777" w:rsidR="0056457C" w:rsidRDefault="0056457C">
      <w:pPr>
        <w:tabs>
          <w:tab w:val="clear" w:pos="567"/>
        </w:tabs>
        <w:spacing w:line="240" w:lineRule="auto"/>
        <w:rPr>
          <w:szCs w:val="22"/>
        </w:rPr>
      </w:pPr>
    </w:p>
    <w:p w14:paraId="44E122FB" w14:textId="77777777" w:rsidR="0056457C" w:rsidRDefault="0056457C">
      <w:pPr>
        <w:tabs>
          <w:tab w:val="clear" w:pos="567"/>
        </w:tabs>
        <w:spacing w:line="240" w:lineRule="auto"/>
        <w:rPr>
          <w:szCs w:val="22"/>
        </w:rPr>
      </w:pPr>
    </w:p>
    <w:p w14:paraId="0C07E123" w14:textId="77777777" w:rsidR="0056457C" w:rsidRDefault="0056457C">
      <w:pPr>
        <w:tabs>
          <w:tab w:val="clear" w:pos="567"/>
        </w:tabs>
        <w:spacing w:line="240" w:lineRule="auto"/>
        <w:rPr>
          <w:szCs w:val="22"/>
        </w:rPr>
      </w:pPr>
    </w:p>
    <w:p w14:paraId="2554A90C" w14:textId="77777777" w:rsidR="0056457C" w:rsidRDefault="0056457C">
      <w:pPr>
        <w:tabs>
          <w:tab w:val="clear" w:pos="567"/>
        </w:tabs>
        <w:spacing w:line="240" w:lineRule="auto"/>
        <w:rPr>
          <w:szCs w:val="22"/>
        </w:rPr>
      </w:pPr>
    </w:p>
    <w:p w14:paraId="3BE60714" w14:textId="77777777" w:rsidR="0056457C" w:rsidRDefault="0056457C">
      <w:pPr>
        <w:tabs>
          <w:tab w:val="clear" w:pos="567"/>
        </w:tabs>
        <w:spacing w:line="240" w:lineRule="auto"/>
        <w:rPr>
          <w:szCs w:val="22"/>
        </w:rPr>
      </w:pPr>
    </w:p>
    <w:p w14:paraId="02AA5C51" w14:textId="77777777" w:rsidR="0056457C" w:rsidRDefault="0056457C">
      <w:pPr>
        <w:tabs>
          <w:tab w:val="clear" w:pos="567"/>
        </w:tabs>
        <w:spacing w:line="240" w:lineRule="auto"/>
        <w:rPr>
          <w:szCs w:val="22"/>
        </w:rPr>
      </w:pPr>
    </w:p>
    <w:p w14:paraId="5CA43EEE" w14:textId="77777777" w:rsidR="0056457C" w:rsidRDefault="0056457C">
      <w:pPr>
        <w:tabs>
          <w:tab w:val="clear" w:pos="567"/>
        </w:tabs>
        <w:spacing w:line="240" w:lineRule="auto"/>
        <w:rPr>
          <w:szCs w:val="22"/>
        </w:rPr>
      </w:pPr>
    </w:p>
    <w:p w14:paraId="240F1073" w14:textId="77777777" w:rsidR="0056457C" w:rsidRDefault="0056457C">
      <w:pPr>
        <w:tabs>
          <w:tab w:val="clear" w:pos="567"/>
        </w:tabs>
        <w:spacing w:line="240" w:lineRule="auto"/>
        <w:rPr>
          <w:szCs w:val="22"/>
        </w:rPr>
      </w:pPr>
    </w:p>
    <w:p w14:paraId="70F6CA0A" w14:textId="77777777" w:rsidR="0056457C" w:rsidRDefault="0056457C">
      <w:pPr>
        <w:tabs>
          <w:tab w:val="clear" w:pos="567"/>
        </w:tabs>
        <w:spacing w:line="240" w:lineRule="auto"/>
        <w:rPr>
          <w:szCs w:val="22"/>
        </w:rPr>
      </w:pPr>
    </w:p>
    <w:p w14:paraId="46B1DFAA" w14:textId="77777777" w:rsidR="0056457C" w:rsidRDefault="0056457C">
      <w:pPr>
        <w:tabs>
          <w:tab w:val="clear" w:pos="567"/>
        </w:tabs>
        <w:spacing w:line="240" w:lineRule="auto"/>
        <w:rPr>
          <w:szCs w:val="22"/>
        </w:rPr>
      </w:pPr>
    </w:p>
    <w:p w14:paraId="30DE4451" w14:textId="77777777" w:rsidR="0056457C" w:rsidRDefault="0056457C">
      <w:pPr>
        <w:tabs>
          <w:tab w:val="clear" w:pos="567"/>
        </w:tabs>
        <w:spacing w:line="240" w:lineRule="auto"/>
        <w:rPr>
          <w:szCs w:val="22"/>
        </w:rPr>
      </w:pPr>
    </w:p>
    <w:p w14:paraId="59EF9CCF" w14:textId="77777777" w:rsidR="0056457C" w:rsidRDefault="0056457C">
      <w:pPr>
        <w:tabs>
          <w:tab w:val="clear" w:pos="567"/>
        </w:tabs>
        <w:spacing w:line="240" w:lineRule="auto"/>
        <w:rPr>
          <w:szCs w:val="22"/>
        </w:rPr>
      </w:pPr>
    </w:p>
    <w:p w14:paraId="585F92AE" w14:textId="77777777" w:rsidR="0056457C" w:rsidRDefault="0056457C">
      <w:pPr>
        <w:tabs>
          <w:tab w:val="clear" w:pos="567"/>
        </w:tabs>
        <w:spacing w:line="240" w:lineRule="auto"/>
        <w:rPr>
          <w:szCs w:val="22"/>
        </w:rPr>
      </w:pPr>
    </w:p>
    <w:p w14:paraId="658B031D" w14:textId="77777777" w:rsidR="0056457C" w:rsidRDefault="0056457C">
      <w:pPr>
        <w:tabs>
          <w:tab w:val="clear" w:pos="567"/>
        </w:tabs>
        <w:spacing w:line="240" w:lineRule="auto"/>
        <w:rPr>
          <w:szCs w:val="22"/>
        </w:rPr>
      </w:pPr>
    </w:p>
    <w:p w14:paraId="21034A93" w14:textId="77777777" w:rsidR="0056457C" w:rsidRDefault="00651EE7">
      <w:pPr>
        <w:pStyle w:val="Style3"/>
      </w:pPr>
      <w:r>
        <w:t>MARĶĒJUMS</w:t>
      </w:r>
    </w:p>
    <w:p w14:paraId="1650B77B" w14:textId="77777777" w:rsidR="0056457C" w:rsidRDefault="00651EE7">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56457C" w14:paraId="1CED9163" w14:textId="77777777">
        <w:trPr>
          <w:trHeight w:val="977"/>
        </w:trPr>
        <w:tc>
          <w:tcPr>
            <w:tcW w:w="9208" w:type="dxa"/>
            <w:tcBorders>
              <w:bottom w:val="single" w:sz="4" w:space="0" w:color="auto"/>
            </w:tcBorders>
          </w:tcPr>
          <w:p w14:paraId="319BA780" w14:textId="77777777" w:rsidR="0056457C" w:rsidRDefault="00651EE7">
            <w:pPr>
              <w:tabs>
                <w:tab w:val="clear" w:pos="567"/>
              </w:tabs>
              <w:spacing w:line="240" w:lineRule="auto"/>
              <w:rPr>
                <w:szCs w:val="22"/>
              </w:rPr>
            </w:pPr>
            <w:r>
              <w:rPr>
                <w:b/>
                <w:szCs w:val="22"/>
              </w:rPr>
              <w:lastRenderedPageBreak/>
              <w:t>UZ ĀRĒJĀ IEPAKOJUMA NORĀDĀMĀ INFORMĀCIJA</w:t>
            </w:r>
          </w:p>
          <w:p w14:paraId="3B75ADB8" w14:textId="77777777" w:rsidR="0056457C" w:rsidRDefault="0056457C">
            <w:pPr>
              <w:tabs>
                <w:tab w:val="clear" w:pos="567"/>
              </w:tabs>
              <w:spacing w:line="240" w:lineRule="auto"/>
              <w:rPr>
                <w:b/>
                <w:szCs w:val="22"/>
              </w:rPr>
            </w:pPr>
          </w:p>
          <w:p w14:paraId="2C964BFA" w14:textId="77777777" w:rsidR="0056457C" w:rsidRDefault="00651EE7">
            <w:pPr>
              <w:tabs>
                <w:tab w:val="clear" w:pos="567"/>
              </w:tabs>
              <w:spacing w:line="240" w:lineRule="auto"/>
              <w:rPr>
                <w:szCs w:val="22"/>
              </w:rPr>
            </w:pPr>
            <w:r>
              <w:rPr>
                <w:b/>
                <w:szCs w:val="22"/>
              </w:rPr>
              <w:t>{KARTONA KASTĪTE}</w:t>
            </w:r>
          </w:p>
        </w:tc>
      </w:tr>
    </w:tbl>
    <w:p w14:paraId="60EF3517" w14:textId="77777777" w:rsidR="0056457C" w:rsidRDefault="0056457C">
      <w:pPr>
        <w:tabs>
          <w:tab w:val="clear" w:pos="567"/>
        </w:tabs>
        <w:spacing w:line="240" w:lineRule="auto"/>
        <w:rPr>
          <w:szCs w:val="22"/>
        </w:rPr>
      </w:pPr>
    </w:p>
    <w:p w14:paraId="53D4A10D" w14:textId="77777777" w:rsidR="0056457C" w:rsidRDefault="00651EE7">
      <w:pPr>
        <w:pStyle w:val="Style2"/>
      </w:pPr>
      <w:r>
        <w:t>1.</w:t>
      </w:r>
      <w:r>
        <w:tab/>
        <w:t>VETERINĀRO ZĀĻU NOSAUKUMS</w:t>
      </w:r>
    </w:p>
    <w:p w14:paraId="1F334691" w14:textId="77777777" w:rsidR="0056457C" w:rsidRDefault="0056457C">
      <w:pPr>
        <w:tabs>
          <w:tab w:val="clear" w:pos="567"/>
        </w:tabs>
        <w:spacing w:line="240" w:lineRule="auto"/>
        <w:rPr>
          <w:szCs w:val="22"/>
        </w:rPr>
      </w:pPr>
    </w:p>
    <w:p w14:paraId="0D26F029" w14:textId="77777777" w:rsidR="0056457C" w:rsidRDefault="00651EE7">
      <w:pPr>
        <w:tabs>
          <w:tab w:val="clear" w:pos="567"/>
        </w:tabs>
        <w:spacing w:line="240" w:lineRule="auto"/>
        <w:rPr>
          <w:szCs w:val="22"/>
        </w:rPr>
      </w:pPr>
      <w:proofErr w:type="spellStart"/>
      <w:r>
        <w:t>Dehispot</w:t>
      </w:r>
      <w:proofErr w:type="spellEnd"/>
      <w:r>
        <w:t xml:space="preserve"> 96 mg/24 mg šķīdums pilināšanai uz ādas</w:t>
      </w:r>
    </w:p>
    <w:p w14:paraId="29D81350" w14:textId="77777777" w:rsidR="0056457C" w:rsidRDefault="0056457C">
      <w:pPr>
        <w:tabs>
          <w:tab w:val="clear" w:pos="567"/>
        </w:tabs>
        <w:spacing w:line="240" w:lineRule="auto"/>
        <w:rPr>
          <w:szCs w:val="22"/>
        </w:rPr>
      </w:pPr>
    </w:p>
    <w:p w14:paraId="6169A34D" w14:textId="77777777" w:rsidR="0056457C" w:rsidRDefault="0056457C">
      <w:pPr>
        <w:tabs>
          <w:tab w:val="clear" w:pos="567"/>
        </w:tabs>
        <w:spacing w:line="240" w:lineRule="auto"/>
        <w:rPr>
          <w:szCs w:val="22"/>
        </w:rPr>
      </w:pPr>
    </w:p>
    <w:p w14:paraId="2CAAA681" w14:textId="77777777" w:rsidR="0056457C" w:rsidRDefault="00651EE7">
      <w:pPr>
        <w:pStyle w:val="Style2"/>
      </w:pPr>
      <w:r>
        <w:t>2.</w:t>
      </w:r>
      <w:r>
        <w:tab/>
        <w:t>INFORMĀCIJA PAR AKTĪVAJĀM VIELĀM</w:t>
      </w:r>
    </w:p>
    <w:p w14:paraId="29C25B10" w14:textId="77777777" w:rsidR="0056457C" w:rsidRDefault="0056457C">
      <w:pPr>
        <w:tabs>
          <w:tab w:val="clear" w:pos="567"/>
        </w:tabs>
        <w:spacing w:line="240" w:lineRule="auto"/>
        <w:rPr>
          <w:szCs w:val="22"/>
        </w:rPr>
      </w:pPr>
    </w:p>
    <w:p w14:paraId="202C3122" w14:textId="77777777" w:rsidR="0056457C" w:rsidRDefault="00651EE7">
      <w:pPr>
        <w:tabs>
          <w:tab w:val="clear" w:pos="567"/>
        </w:tabs>
        <w:spacing w:line="240" w:lineRule="auto"/>
        <w:rPr>
          <w:szCs w:val="22"/>
        </w:rPr>
      </w:pPr>
      <w:r>
        <w:rPr>
          <w:szCs w:val="22"/>
        </w:rPr>
        <w:t xml:space="preserve">Katra pipete (1,12 ml) satur 96 mg </w:t>
      </w:r>
      <w:proofErr w:type="spellStart"/>
      <w:r>
        <w:rPr>
          <w:szCs w:val="22"/>
        </w:rPr>
        <w:t>prazikvantela</w:t>
      </w:r>
      <w:proofErr w:type="spellEnd"/>
      <w:r>
        <w:rPr>
          <w:szCs w:val="22"/>
        </w:rPr>
        <w:t xml:space="preserve"> un 24 mg </w:t>
      </w:r>
      <w:proofErr w:type="spellStart"/>
      <w:r>
        <w:rPr>
          <w:szCs w:val="22"/>
        </w:rPr>
        <w:t>emodepsīda</w:t>
      </w:r>
      <w:proofErr w:type="spellEnd"/>
      <w:r>
        <w:rPr>
          <w:szCs w:val="22"/>
        </w:rPr>
        <w:t>.</w:t>
      </w:r>
    </w:p>
    <w:p w14:paraId="5A65A14B" w14:textId="77777777" w:rsidR="0056457C" w:rsidRDefault="0056457C">
      <w:pPr>
        <w:tabs>
          <w:tab w:val="clear" w:pos="567"/>
        </w:tabs>
        <w:spacing w:line="240" w:lineRule="auto"/>
        <w:rPr>
          <w:szCs w:val="22"/>
        </w:rPr>
      </w:pPr>
    </w:p>
    <w:p w14:paraId="07E9A014" w14:textId="77777777" w:rsidR="0056457C" w:rsidRDefault="0056457C">
      <w:pPr>
        <w:tabs>
          <w:tab w:val="clear" w:pos="567"/>
        </w:tabs>
        <w:spacing w:line="240" w:lineRule="auto"/>
        <w:rPr>
          <w:szCs w:val="22"/>
        </w:rPr>
      </w:pPr>
    </w:p>
    <w:p w14:paraId="28AECCF9" w14:textId="77777777" w:rsidR="0056457C" w:rsidRDefault="00651EE7">
      <w:pPr>
        <w:pStyle w:val="Style2"/>
      </w:pPr>
      <w:r>
        <w:t>3.</w:t>
      </w:r>
      <w:r>
        <w:tab/>
        <w:t xml:space="preserve">IEPAKOJUMA LIELUMS </w:t>
      </w:r>
    </w:p>
    <w:p w14:paraId="54FA3EA7" w14:textId="77777777" w:rsidR="0056457C" w:rsidRDefault="0056457C">
      <w:pPr>
        <w:tabs>
          <w:tab w:val="clear" w:pos="567"/>
        </w:tabs>
        <w:spacing w:line="240" w:lineRule="auto"/>
        <w:rPr>
          <w:szCs w:val="22"/>
        </w:rPr>
      </w:pPr>
    </w:p>
    <w:p w14:paraId="1F42707A" w14:textId="77777777" w:rsidR="0056457C" w:rsidRDefault="00651EE7">
      <w:pPr>
        <w:tabs>
          <w:tab w:val="clear" w:pos="567"/>
        </w:tabs>
        <w:spacing w:line="240" w:lineRule="auto"/>
        <w:rPr>
          <w:szCs w:val="22"/>
          <w:lang w:val="sl-SI"/>
        </w:rPr>
      </w:pPr>
      <w:r>
        <w:rPr>
          <w:szCs w:val="22"/>
          <w:lang w:val="sl-SI"/>
        </w:rPr>
        <w:t>1 x 1,12 ml</w:t>
      </w:r>
    </w:p>
    <w:p w14:paraId="52E1A9B2" w14:textId="77777777" w:rsidR="0056457C" w:rsidRDefault="00651EE7">
      <w:pPr>
        <w:tabs>
          <w:tab w:val="clear" w:pos="567"/>
        </w:tabs>
        <w:spacing w:line="240" w:lineRule="auto"/>
        <w:rPr>
          <w:szCs w:val="22"/>
          <w:highlight w:val="lightGray"/>
          <w:lang w:val="sl-SI"/>
        </w:rPr>
      </w:pPr>
      <w:r>
        <w:rPr>
          <w:szCs w:val="22"/>
          <w:highlight w:val="lightGray"/>
          <w:lang w:val="sl-SI"/>
        </w:rPr>
        <w:t>2 x 1,12 ml</w:t>
      </w:r>
    </w:p>
    <w:p w14:paraId="36380667" w14:textId="77777777" w:rsidR="0056457C" w:rsidRDefault="00651EE7">
      <w:pPr>
        <w:tabs>
          <w:tab w:val="clear" w:pos="567"/>
        </w:tabs>
        <w:spacing w:line="240" w:lineRule="auto"/>
        <w:rPr>
          <w:szCs w:val="22"/>
          <w:highlight w:val="lightGray"/>
          <w:lang w:val="sl-SI"/>
        </w:rPr>
      </w:pPr>
      <w:r>
        <w:rPr>
          <w:szCs w:val="22"/>
          <w:highlight w:val="lightGray"/>
          <w:lang w:val="sl-SI"/>
        </w:rPr>
        <w:t>3 x 1,12 ml</w:t>
      </w:r>
    </w:p>
    <w:p w14:paraId="1E5A771C" w14:textId="77777777" w:rsidR="0056457C" w:rsidRDefault="00651EE7">
      <w:pPr>
        <w:tabs>
          <w:tab w:val="clear" w:pos="567"/>
        </w:tabs>
        <w:spacing w:line="240" w:lineRule="auto"/>
        <w:rPr>
          <w:szCs w:val="22"/>
          <w:lang w:val="sl-SI"/>
        </w:rPr>
      </w:pPr>
      <w:r>
        <w:rPr>
          <w:szCs w:val="22"/>
          <w:highlight w:val="lightGray"/>
          <w:lang w:val="sl-SI"/>
        </w:rPr>
        <w:t>6 x 1,12 ml</w:t>
      </w:r>
    </w:p>
    <w:p w14:paraId="0F9830E9" w14:textId="77777777" w:rsidR="0056457C" w:rsidRDefault="0056457C">
      <w:pPr>
        <w:tabs>
          <w:tab w:val="clear" w:pos="567"/>
        </w:tabs>
        <w:spacing w:line="240" w:lineRule="auto"/>
        <w:rPr>
          <w:szCs w:val="22"/>
        </w:rPr>
      </w:pPr>
    </w:p>
    <w:p w14:paraId="5C9915E9" w14:textId="77777777" w:rsidR="0056457C" w:rsidRDefault="0056457C">
      <w:pPr>
        <w:tabs>
          <w:tab w:val="clear" w:pos="567"/>
        </w:tabs>
        <w:spacing w:line="240" w:lineRule="auto"/>
        <w:rPr>
          <w:szCs w:val="22"/>
          <w:lang w:val="en-US"/>
        </w:rPr>
      </w:pPr>
    </w:p>
    <w:p w14:paraId="77EA7F7B" w14:textId="77777777" w:rsidR="0056457C" w:rsidRDefault="00651EE7">
      <w:pPr>
        <w:pStyle w:val="Style2"/>
      </w:pPr>
      <w:r>
        <w:t>4.</w:t>
      </w:r>
      <w:r>
        <w:tab/>
        <w:t>MĒRĶSUGAS</w:t>
      </w:r>
    </w:p>
    <w:p w14:paraId="7A298AD7" w14:textId="77777777" w:rsidR="0056457C" w:rsidRDefault="0056457C">
      <w:pPr>
        <w:tabs>
          <w:tab w:val="clear" w:pos="567"/>
        </w:tabs>
        <w:spacing w:line="240" w:lineRule="auto"/>
        <w:rPr>
          <w:szCs w:val="22"/>
        </w:rPr>
      </w:pPr>
    </w:p>
    <w:p w14:paraId="26C04F5F" w14:textId="77777777" w:rsidR="0056457C" w:rsidRDefault="00651EE7">
      <w:pPr>
        <w:tabs>
          <w:tab w:val="clear" w:pos="567"/>
        </w:tabs>
        <w:spacing w:line="240" w:lineRule="auto"/>
        <w:rPr>
          <w:szCs w:val="22"/>
        </w:rPr>
      </w:pPr>
      <w:r>
        <w:rPr>
          <w:szCs w:val="22"/>
        </w:rPr>
        <w:t>LIELA AUGUMA KAĶI</w:t>
      </w:r>
    </w:p>
    <w:p w14:paraId="3AB1AD54" w14:textId="77777777" w:rsidR="0056457C" w:rsidRDefault="00651EE7">
      <w:pPr>
        <w:tabs>
          <w:tab w:val="clear" w:pos="567"/>
        </w:tabs>
        <w:spacing w:line="240" w:lineRule="auto"/>
        <w:rPr>
          <w:szCs w:val="22"/>
        </w:rPr>
      </w:pPr>
      <w:r>
        <w:rPr>
          <w:szCs w:val="22"/>
        </w:rPr>
        <w:t>&gt; 5 – 8 kg</w:t>
      </w:r>
    </w:p>
    <w:p w14:paraId="4D5343BC" w14:textId="77777777" w:rsidR="0056457C" w:rsidRDefault="0056457C">
      <w:pPr>
        <w:tabs>
          <w:tab w:val="clear" w:pos="567"/>
        </w:tabs>
        <w:spacing w:line="240" w:lineRule="auto"/>
        <w:rPr>
          <w:szCs w:val="22"/>
        </w:rPr>
      </w:pPr>
    </w:p>
    <w:p w14:paraId="0E5A636F" w14:textId="77777777" w:rsidR="0056457C" w:rsidRDefault="00651EE7">
      <w:pPr>
        <w:tabs>
          <w:tab w:val="clear" w:pos="567"/>
        </w:tabs>
        <w:spacing w:line="240" w:lineRule="auto"/>
        <w:rPr>
          <w:szCs w:val="22"/>
          <w:lang w:val="en-US"/>
        </w:rPr>
      </w:pPr>
      <w:r>
        <w:rPr>
          <w:noProof/>
          <w:lang w:val="sl-SI" w:eastAsia="sl-SI"/>
        </w:rPr>
        <w:drawing>
          <wp:inline distT="0" distB="0" distL="0" distR="0" wp14:anchorId="5A01C109" wp14:editId="105762B2">
            <wp:extent cx="803275" cy="681990"/>
            <wp:effectExtent l="0" t="0" r="0" b="3810"/>
            <wp:docPr id="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ka 1"/>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3275" cy="681990"/>
                    </a:xfrm>
                    <a:prstGeom prst="rect">
                      <a:avLst/>
                    </a:prstGeom>
                    <a:noFill/>
                    <a:ln>
                      <a:noFill/>
                    </a:ln>
                  </pic:spPr>
                </pic:pic>
              </a:graphicData>
            </a:graphic>
          </wp:inline>
        </w:drawing>
      </w:r>
    </w:p>
    <w:p w14:paraId="3CA54E86" w14:textId="77777777" w:rsidR="0056457C" w:rsidRDefault="0056457C">
      <w:pPr>
        <w:tabs>
          <w:tab w:val="clear" w:pos="567"/>
        </w:tabs>
        <w:spacing w:line="240" w:lineRule="auto"/>
        <w:rPr>
          <w:szCs w:val="22"/>
        </w:rPr>
      </w:pPr>
    </w:p>
    <w:p w14:paraId="2CC2432C" w14:textId="77777777" w:rsidR="0056457C" w:rsidRDefault="0056457C">
      <w:pPr>
        <w:tabs>
          <w:tab w:val="clear" w:pos="567"/>
        </w:tabs>
        <w:spacing w:line="240" w:lineRule="auto"/>
        <w:rPr>
          <w:szCs w:val="22"/>
        </w:rPr>
      </w:pPr>
    </w:p>
    <w:p w14:paraId="3397B651" w14:textId="77777777" w:rsidR="0056457C" w:rsidRDefault="00651EE7">
      <w:pPr>
        <w:pStyle w:val="Style2"/>
      </w:pPr>
      <w:r>
        <w:t>5.</w:t>
      </w:r>
      <w:r>
        <w:tab/>
        <w:t>INDIKĀCIJAS</w:t>
      </w:r>
    </w:p>
    <w:p w14:paraId="5E3A1844" w14:textId="77777777" w:rsidR="0056457C" w:rsidRDefault="0056457C">
      <w:pPr>
        <w:tabs>
          <w:tab w:val="clear" w:pos="567"/>
        </w:tabs>
        <w:spacing w:line="240" w:lineRule="auto"/>
        <w:rPr>
          <w:szCs w:val="22"/>
        </w:rPr>
      </w:pPr>
    </w:p>
    <w:p w14:paraId="75C1D68C" w14:textId="77777777" w:rsidR="0056457C" w:rsidRDefault="00651EE7">
      <w:pPr>
        <w:tabs>
          <w:tab w:val="clear" w:pos="567"/>
        </w:tabs>
        <w:spacing w:line="240" w:lineRule="auto"/>
      </w:pPr>
      <w:bookmarkStart w:id="10" w:name="_Hlk198631469"/>
      <w:r>
        <w:t xml:space="preserve">Jauktu </w:t>
      </w:r>
      <w:proofErr w:type="spellStart"/>
      <w:r>
        <w:t>apaļtārpu</w:t>
      </w:r>
      <w:proofErr w:type="spellEnd"/>
      <w:r>
        <w:t xml:space="preserve"> un plakantārpu invāziju ārstēšanai.</w:t>
      </w:r>
      <w:bookmarkEnd w:id="10"/>
    </w:p>
    <w:p w14:paraId="28509DA4" w14:textId="77777777" w:rsidR="0056457C" w:rsidRDefault="0056457C">
      <w:pPr>
        <w:tabs>
          <w:tab w:val="clear" w:pos="567"/>
        </w:tabs>
        <w:spacing w:line="240" w:lineRule="auto"/>
      </w:pPr>
    </w:p>
    <w:p w14:paraId="37BC5BE5" w14:textId="77777777" w:rsidR="0056457C" w:rsidRDefault="0056457C">
      <w:pPr>
        <w:tabs>
          <w:tab w:val="clear" w:pos="567"/>
        </w:tabs>
        <w:spacing w:line="240" w:lineRule="auto"/>
        <w:rPr>
          <w:szCs w:val="22"/>
        </w:rPr>
      </w:pPr>
    </w:p>
    <w:p w14:paraId="501E2653" w14:textId="77777777" w:rsidR="0056457C" w:rsidRDefault="00651EE7">
      <w:pPr>
        <w:pStyle w:val="Style2"/>
      </w:pPr>
      <w:r>
        <w:t>6.</w:t>
      </w:r>
      <w:r>
        <w:tab/>
        <w:t>LIETOŠANAS VEIDI</w:t>
      </w:r>
    </w:p>
    <w:p w14:paraId="2FB11898" w14:textId="77777777" w:rsidR="0056457C" w:rsidRDefault="0056457C">
      <w:pPr>
        <w:tabs>
          <w:tab w:val="clear" w:pos="567"/>
        </w:tabs>
        <w:spacing w:line="240" w:lineRule="auto"/>
        <w:rPr>
          <w:szCs w:val="22"/>
        </w:rPr>
      </w:pPr>
    </w:p>
    <w:p w14:paraId="38093BE9" w14:textId="77777777" w:rsidR="0056457C" w:rsidRDefault="00651EE7">
      <w:pPr>
        <w:tabs>
          <w:tab w:val="clear" w:pos="567"/>
        </w:tabs>
        <w:spacing w:line="240" w:lineRule="auto"/>
        <w:rPr>
          <w:szCs w:val="22"/>
        </w:rPr>
      </w:pPr>
      <w:r>
        <w:rPr>
          <w:szCs w:val="22"/>
        </w:rPr>
        <w:t>Uzpilināšanai.</w:t>
      </w:r>
    </w:p>
    <w:p w14:paraId="554C386E" w14:textId="77777777" w:rsidR="0056457C" w:rsidRDefault="0056457C">
      <w:pPr>
        <w:tabs>
          <w:tab w:val="clear" w:pos="567"/>
        </w:tabs>
        <w:spacing w:line="240" w:lineRule="auto"/>
        <w:rPr>
          <w:szCs w:val="22"/>
        </w:rPr>
      </w:pPr>
    </w:p>
    <w:p w14:paraId="681DA52E" w14:textId="77777777" w:rsidR="0056457C" w:rsidRDefault="00651EE7">
      <w:pPr>
        <w:tabs>
          <w:tab w:val="clear" w:pos="567"/>
        </w:tabs>
        <w:spacing w:line="240" w:lineRule="auto"/>
        <w:rPr>
          <w:szCs w:val="22"/>
        </w:rPr>
      </w:pPr>
      <w:r>
        <w:rPr>
          <w:noProof/>
          <w:lang w:val="sl-SI" w:eastAsia="sl-SI"/>
        </w:rPr>
        <w:drawing>
          <wp:inline distT="0" distB="0" distL="0" distR="0" wp14:anchorId="0371F3C6" wp14:editId="45A1B3BE">
            <wp:extent cx="3751580" cy="1322705"/>
            <wp:effectExtent l="0" t="0" r="1270" b="10795"/>
            <wp:docPr id="11" name="Slik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ka 11"/>
                    <pic:cNvPicPr>
                      <a:picLocks noChangeAspect="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751580" cy="1322705"/>
                    </a:xfrm>
                    <a:prstGeom prst="rect">
                      <a:avLst/>
                    </a:prstGeom>
                    <a:noFill/>
                    <a:ln>
                      <a:noFill/>
                    </a:ln>
                  </pic:spPr>
                </pic:pic>
              </a:graphicData>
            </a:graphic>
          </wp:inline>
        </w:drawing>
      </w:r>
    </w:p>
    <w:p w14:paraId="5456D204" w14:textId="77777777" w:rsidR="0056457C" w:rsidRDefault="0056457C">
      <w:pPr>
        <w:tabs>
          <w:tab w:val="clear" w:pos="567"/>
        </w:tabs>
        <w:spacing w:line="240" w:lineRule="auto"/>
        <w:rPr>
          <w:szCs w:val="22"/>
        </w:rPr>
      </w:pPr>
    </w:p>
    <w:p w14:paraId="21C3CA68" w14:textId="77777777" w:rsidR="0056457C" w:rsidRDefault="0056457C">
      <w:pPr>
        <w:tabs>
          <w:tab w:val="clear" w:pos="567"/>
        </w:tabs>
        <w:spacing w:line="240" w:lineRule="auto"/>
        <w:rPr>
          <w:szCs w:val="22"/>
        </w:rPr>
      </w:pPr>
    </w:p>
    <w:p w14:paraId="6F38C149" w14:textId="77777777" w:rsidR="0056457C" w:rsidRDefault="00651EE7">
      <w:pPr>
        <w:pStyle w:val="Style2"/>
        <w:pBdr>
          <w:top w:val="single" w:sz="4" w:space="0" w:color="auto"/>
        </w:pBdr>
      </w:pPr>
      <w:r>
        <w:t>7.</w:t>
      </w:r>
      <w:r>
        <w:tab/>
      </w:r>
      <w:r>
        <w:t>IEROBEŽOJUMU PERIODS</w:t>
      </w:r>
    </w:p>
    <w:p w14:paraId="6F5BEEA0" w14:textId="77777777" w:rsidR="0056457C" w:rsidRDefault="0056457C">
      <w:pPr>
        <w:tabs>
          <w:tab w:val="clear" w:pos="567"/>
        </w:tabs>
        <w:spacing w:line="240" w:lineRule="auto"/>
        <w:rPr>
          <w:szCs w:val="22"/>
        </w:rPr>
      </w:pPr>
    </w:p>
    <w:p w14:paraId="34DE598D" w14:textId="77777777" w:rsidR="0056457C" w:rsidRDefault="0056457C">
      <w:pPr>
        <w:tabs>
          <w:tab w:val="clear" w:pos="567"/>
        </w:tabs>
        <w:spacing w:line="240" w:lineRule="auto"/>
        <w:rPr>
          <w:szCs w:val="22"/>
        </w:rPr>
      </w:pPr>
    </w:p>
    <w:p w14:paraId="511E3F94" w14:textId="77777777" w:rsidR="0056457C" w:rsidRDefault="00651EE7">
      <w:pPr>
        <w:pStyle w:val="Style2"/>
      </w:pPr>
      <w:r>
        <w:t>8.</w:t>
      </w:r>
      <w:r>
        <w:tab/>
        <w:t>DERĪGUMA TERMIŅŠ</w:t>
      </w:r>
    </w:p>
    <w:p w14:paraId="1079E3F0" w14:textId="77777777" w:rsidR="0056457C" w:rsidRDefault="0056457C">
      <w:pPr>
        <w:tabs>
          <w:tab w:val="clear" w:pos="567"/>
        </w:tabs>
        <w:spacing w:line="240" w:lineRule="auto"/>
        <w:rPr>
          <w:szCs w:val="22"/>
        </w:rPr>
      </w:pPr>
    </w:p>
    <w:p w14:paraId="2F2A397E" w14:textId="77777777" w:rsidR="0056457C" w:rsidRDefault="00651EE7">
      <w:pPr>
        <w:tabs>
          <w:tab w:val="clear" w:pos="567"/>
        </w:tabs>
        <w:spacing w:line="240" w:lineRule="auto"/>
        <w:rPr>
          <w:szCs w:val="22"/>
        </w:rPr>
      </w:pPr>
      <w:proofErr w:type="spellStart"/>
      <w:r>
        <w:t>Exp</w:t>
      </w:r>
      <w:proofErr w:type="spellEnd"/>
      <w:r>
        <w:t>. {mēnesis/gads}</w:t>
      </w:r>
    </w:p>
    <w:p w14:paraId="01EC5F4F" w14:textId="77777777" w:rsidR="0056457C" w:rsidRDefault="0056457C">
      <w:pPr>
        <w:tabs>
          <w:tab w:val="clear" w:pos="567"/>
        </w:tabs>
        <w:spacing w:line="240" w:lineRule="auto"/>
        <w:rPr>
          <w:szCs w:val="22"/>
        </w:rPr>
      </w:pPr>
    </w:p>
    <w:p w14:paraId="64110694" w14:textId="77777777" w:rsidR="0056457C" w:rsidRDefault="0056457C">
      <w:pPr>
        <w:tabs>
          <w:tab w:val="clear" w:pos="567"/>
        </w:tabs>
        <w:spacing w:line="240" w:lineRule="auto"/>
        <w:rPr>
          <w:szCs w:val="22"/>
        </w:rPr>
      </w:pPr>
    </w:p>
    <w:p w14:paraId="7C365466" w14:textId="77777777" w:rsidR="0056457C" w:rsidRDefault="00651EE7">
      <w:pPr>
        <w:pStyle w:val="Style2"/>
      </w:pPr>
      <w:r>
        <w:t>9.</w:t>
      </w:r>
      <w:r>
        <w:tab/>
        <w:t>ĪPAŠI UZGLABĀŠANAS NOSACĪJUMI</w:t>
      </w:r>
    </w:p>
    <w:p w14:paraId="4B50CED5" w14:textId="77777777" w:rsidR="0056457C" w:rsidRDefault="0056457C">
      <w:pPr>
        <w:pStyle w:val="Style5"/>
      </w:pPr>
    </w:p>
    <w:p w14:paraId="761B8BEE" w14:textId="77777777" w:rsidR="0056457C" w:rsidRDefault="00651EE7">
      <w:pPr>
        <w:pStyle w:val="Style5"/>
      </w:pPr>
      <w:r>
        <w:t>Uzglabāt oriģinālajā iepakojumā, lai pasargātu no gaismas un mitruma.</w:t>
      </w:r>
    </w:p>
    <w:p w14:paraId="19D41F67" w14:textId="77777777" w:rsidR="0056457C" w:rsidRDefault="0056457C">
      <w:pPr>
        <w:tabs>
          <w:tab w:val="clear" w:pos="567"/>
        </w:tabs>
        <w:spacing w:line="240" w:lineRule="auto"/>
        <w:rPr>
          <w:szCs w:val="22"/>
        </w:rPr>
      </w:pPr>
    </w:p>
    <w:p w14:paraId="79C5624B" w14:textId="77777777" w:rsidR="0056457C" w:rsidRDefault="0056457C">
      <w:pPr>
        <w:tabs>
          <w:tab w:val="clear" w:pos="567"/>
        </w:tabs>
        <w:spacing w:line="240" w:lineRule="auto"/>
        <w:rPr>
          <w:szCs w:val="22"/>
        </w:rPr>
      </w:pPr>
    </w:p>
    <w:p w14:paraId="2458DA13" w14:textId="77777777" w:rsidR="0056457C" w:rsidRDefault="00651EE7">
      <w:pPr>
        <w:pStyle w:val="Style2"/>
      </w:pPr>
      <w:r>
        <w:t>10.</w:t>
      </w:r>
      <w:r>
        <w:tab/>
        <w:t>VĀRDI “PIRMS LIETOŠANAS IZLASIET LIETOŠANAS INSTRUKCIJU”</w:t>
      </w:r>
    </w:p>
    <w:p w14:paraId="7FB2C412" w14:textId="77777777" w:rsidR="0056457C" w:rsidRDefault="0056457C">
      <w:pPr>
        <w:tabs>
          <w:tab w:val="clear" w:pos="567"/>
        </w:tabs>
        <w:spacing w:line="240" w:lineRule="auto"/>
        <w:rPr>
          <w:szCs w:val="22"/>
        </w:rPr>
      </w:pPr>
    </w:p>
    <w:p w14:paraId="0818D716" w14:textId="77777777" w:rsidR="0056457C" w:rsidRDefault="00651EE7">
      <w:pPr>
        <w:tabs>
          <w:tab w:val="clear" w:pos="567"/>
        </w:tabs>
        <w:spacing w:line="240" w:lineRule="auto"/>
        <w:rPr>
          <w:szCs w:val="22"/>
        </w:rPr>
      </w:pPr>
      <w:r>
        <w:t xml:space="preserve">Pirms </w:t>
      </w:r>
      <w:r>
        <w:t>lietošanas izlasiet lietošanas instrukciju.</w:t>
      </w:r>
    </w:p>
    <w:p w14:paraId="3C0013E0" w14:textId="77777777" w:rsidR="0056457C" w:rsidRDefault="0056457C">
      <w:pPr>
        <w:tabs>
          <w:tab w:val="clear" w:pos="567"/>
        </w:tabs>
        <w:spacing w:line="240" w:lineRule="auto"/>
        <w:rPr>
          <w:szCs w:val="22"/>
        </w:rPr>
      </w:pPr>
    </w:p>
    <w:p w14:paraId="6A074AA5" w14:textId="77777777" w:rsidR="0056457C" w:rsidRDefault="0056457C">
      <w:pPr>
        <w:tabs>
          <w:tab w:val="clear" w:pos="567"/>
        </w:tabs>
        <w:spacing w:line="240" w:lineRule="auto"/>
        <w:rPr>
          <w:szCs w:val="22"/>
        </w:rPr>
      </w:pPr>
    </w:p>
    <w:p w14:paraId="34C786B7" w14:textId="77777777" w:rsidR="0056457C" w:rsidRDefault="00651EE7">
      <w:pPr>
        <w:pStyle w:val="Style2"/>
      </w:pPr>
      <w:r>
        <w:t>11.</w:t>
      </w:r>
      <w:r>
        <w:tab/>
        <w:t>VĀRDI “LIETOŠANAI DZĪVNIEKIEM”</w:t>
      </w:r>
    </w:p>
    <w:p w14:paraId="6587EE19" w14:textId="77777777" w:rsidR="0056457C" w:rsidRDefault="0056457C">
      <w:pPr>
        <w:tabs>
          <w:tab w:val="clear" w:pos="567"/>
        </w:tabs>
        <w:spacing w:line="240" w:lineRule="auto"/>
        <w:rPr>
          <w:szCs w:val="22"/>
        </w:rPr>
      </w:pPr>
    </w:p>
    <w:p w14:paraId="2AC62A32" w14:textId="77777777" w:rsidR="0056457C" w:rsidRDefault="00651EE7">
      <w:pPr>
        <w:tabs>
          <w:tab w:val="clear" w:pos="567"/>
        </w:tabs>
        <w:spacing w:line="240" w:lineRule="auto"/>
        <w:rPr>
          <w:szCs w:val="22"/>
        </w:rPr>
      </w:pPr>
      <w:r>
        <w:t>Lietošanai dzīvniekiem.</w:t>
      </w:r>
    </w:p>
    <w:p w14:paraId="0F4D9656" w14:textId="77777777" w:rsidR="0056457C" w:rsidRDefault="0056457C">
      <w:pPr>
        <w:tabs>
          <w:tab w:val="clear" w:pos="567"/>
        </w:tabs>
        <w:spacing w:line="240" w:lineRule="auto"/>
        <w:rPr>
          <w:szCs w:val="22"/>
        </w:rPr>
      </w:pPr>
    </w:p>
    <w:p w14:paraId="2E8D1060" w14:textId="77777777" w:rsidR="0056457C" w:rsidRDefault="0056457C">
      <w:pPr>
        <w:tabs>
          <w:tab w:val="clear" w:pos="567"/>
        </w:tabs>
        <w:spacing w:line="240" w:lineRule="auto"/>
        <w:rPr>
          <w:szCs w:val="22"/>
        </w:rPr>
      </w:pPr>
    </w:p>
    <w:p w14:paraId="74B9F003" w14:textId="77777777" w:rsidR="0056457C" w:rsidRDefault="00651EE7">
      <w:pPr>
        <w:pStyle w:val="Style2"/>
      </w:pPr>
      <w:r>
        <w:t>12.</w:t>
      </w:r>
      <w:r>
        <w:tab/>
        <w:t>VĀRDI “UZGLABĀT BĒRNIEM NEREDZAMĀ UN NEPIEEJAMĀ VIETĀ”</w:t>
      </w:r>
    </w:p>
    <w:p w14:paraId="1C39ABB0" w14:textId="77777777" w:rsidR="0056457C" w:rsidRDefault="0056457C">
      <w:pPr>
        <w:tabs>
          <w:tab w:val="clear" w:pos="567"/>
        </w:tabs>
        <w:spacing w:line="240" w:lineRule="auto"/>
        <w:rPr>
          <w:szCs w:val="22"/>
        </w:rPr>
      </w:pPr>
    </w:p>
    <w:p w14:paraId="6B7C3782" w14:textId="77777777" w:rsidR="0056457C" w:rsidRDefault="00651EE7">
      <w:pPr>
        <w:tabs>
          <w:tab w:val="clear" w:pos="567"/>
        </w:tabs>
        <w:spacing w:line="240" w:lineRule="auto"/>
        <w:rPr>
          <w:szCs w:val="22"/>
        </w:rPr>
      </w:pPr>
      <w:r>
        <w:t>Uzglabāt bērniem neredzamā un nepieejamā vietā.</w:t>
      </w:r>
    </w:p>
    <w:p w14:paraId="176A5563" w14:textId="77777777" w:rsidR="0056457C" w:rsidRDefault="0056457C">
      <w:pPr>
        <w:tabs>
          <w:tab w:val="clear" w:pos="567"/>
        </w:tabs>
        <w:spacing w:line="240" w:lineRule="auto"/>
        <w:rPr>
          <w:szCs w:val="22"/>
        </w:rPr>
      </w:pPr>
    </w:p>
    <w:p w14:paraId="655A84D0" w14:textId="77777777" w:rsidR="0056457C" w:rsidRDefault="0056457C">
      <w:pPr>
        <w:tabs>
          <w:tab w:val="clear" w:pos="567"/>
        </w:tabs>
        <w:spacing w:line="240" w:lineRule="auto"/>
        <w:rPr>
          <w:szCs w:val="22"/>
        </w:rPr>
      </w:pPr>
    </w:p>
    <w:p w14:paraId="5CA61533" w14:textId="77777777" w:rsidR="0056457C" w:rsidRDefault="00651EE7">
      <w:pPr>
        <w:pStyle w:val="Style2"/>
      </w:pPr>
      <w:r>
        <w:t>13.</w:t>
      </w:r>
      <w:r>
        <w:tab/>
      </w:r>
      <w:r>
        <w:t xml:space="preserve">TIRDZNIECĪBAS ATĻAUJAS TURĒTĀJS </w:t>
      </w:r>
    </w:p>
    <w:p w14:paraId="6A88261C" w14:textId="77777777" w:rsidR="0056457C" w:rsidRDefault="0056457C">
      <w:pPr>
        <w:tabs>
          <w:tab w:val="clear" w:pos="567"/>
        </w:tabs>
        <w:spacing w:line="240" w:lineRule="auto"/>
        <w:rPr>
          <w:szCs w:val="22"/>
        </w:rPr>
      </w:pPr>
    </w:p>
    <w:p w14:paraId="042ADF2F" w14:textId="77777777" w:rsidR="0056457C" w:rsidRDefault="00651EE7">
      <w:pPr>
        <w:tabs>
          <w:tab w:val="clear" w:pos="567"/>
        </w:tabs>
        <w:spacing w:line="240" w:lineRule="auto"/>
      </w:pPr>
      <w:r>
        <w:rPr>
          <w:highlight w:val="lightGray"/>
        </w:rPr>
        <w:t>Tirdzniecības atļaujas turētājs:</w:t>
      </w:r>
    </w:p>
    <w:p w14:paraId="7BC0CDD6" w14:textId="77777777" w:rsidR="0056457C" w:rsidRDefault="00651EE7">
      <w:pPr>
        <w:tabs>
          <w:tab w:val="clear" w:pos="567"/>
        </w:tabs>
        <w:spacing w:line="240" w:lineRule="auto"/>
        <w:rPr>
          <w:lang w:val="sl-SI"/>
        </w:rPr>
      </w:pPr>
      <w:r>
        <w:rPr>
          <w:lang w:val="sl-SI"/>
        </w:rPr>
        <w:t>KRKA</w:t>
      </w:r>
      <w:r>
        <w:rPr>
          <w:highlight w:val="lightGray"/>
          <w:lang w:val="sl-SI"/>
        </w:rPr>
        <w:t>, d.d., Novo mesto</w:t>
      </w:r>
    </w:p>
    <w:p w14:paraId="2EA57AB0" w14:textId="77777777" w:rsidR="0056457C" w:rsidRDefault="0056457C">
      <w:pPr>
        <w:tabs>
          <w:tab w:val="clear" w:pos="567"/>
        </w:tabs>
        <w:spacing w:line="240" w:lineRule="auto"/>
        <w:rPr>
          <w:szCs w:val="22"/>
        </w:rPr>
      </w:pPr>
    </w:p>
    <w:p w14:paraId="1D6073CD" w14:textId="77777777" w:rsidR="0056457C" w:rsidRDefault="0056457C">
      <w:pPr>
        <w:tabs>
          <w:tab w:val="clear" w:pos="567"/>
        </w:tabs>
        <w:spacing w:line="240" w:lineRule="auto"/>
        <w:rPr>
          <w:szCs w:val="22"/>
        </w:rPr>
      </w:pPr>
    </w:p>
    <w:p w14:paraId="18474C5A" w14:textId="77777777" w:rsidR="0056457C" w:rsidRDefault="00651EE7">
      <w:pPr>
        <w:pStyle w:val="Style2"/>
      </w:pPr>
      <w:r>
        <w:t>14.</w:t>
      </w:r>
      <w:r>
        <w:tab/>
        <w:t>TIRDZNIECĪBAS ATĻAUJAS NUMURI</w:t>
      </w:r>
    </w:p>
    <w:p w14:paraId="0248DA1D" w14:textId="77777777" w:rsidR="0056457C" w:rsidRDefault="0056457C">
      <w:pPr>
        <w:tabs>
          <w:tab w:val="clear" w:pos="567"/>
        </w:tabs>
        <w:spacing w:line="240" w:lineRule="auto"/>
        <w:rPr>
          <w:szCs w:val="22"/>
        </w:rPr>
      </w:pPr>
    </w:p>
    <w:p w14:paraId="3FE42D9A" w14:textId="77777777" w:rsidR="0056457C" w:rsidRDefault="00651EE7">
      <w:pPr>
        <w:tabs>
          <w:tab w:val="clear" w:pos="567"/>
        </w:tabs>
        <w:spacing w:line="240" w:lineRule="auto"/>
        <w:rPr>
          <w:szCs w:val="22"/>
        </w:rPr>
      </w:pPr>
      <w:r>
        <w:rPr>
          <w:szCs w:val="22"/>
        </w:rPr>
        <w:t>V/DCP/25/0034</w:t>
      </w:r>
    </w:p>
    <w:p w14:paraId="2FB64716" w14:textId="77777777" w:rsidR="0056457C" w:rsidRDefault="0056457C">
      <w:pPr>
        <w:tabs>
          <w:tab w:val="clear" w:pos="567"/>
        </w:tabs>
        <w:spacing w:line="240" w:lineRule="auto"/>
        <w:rPr>
          <w:szCs w:val="22"/>
        </w:rPr>
      </w:pPr>
    </w:p>
    <w:p w14:paraId="7ED1F52C" w14:textId="77777777" w:rsidR="0056457C" w:rsidRDefault="0056457C">
      <w:pPr>
        <w:tabs>
          <w:tab w:val="clear" w:pos="567"/>
        </w:tabs>
        <w:spacing w:line="240" w:lineRule="auto"/>
        <w:rPr>
          <w:szCs w:val="22"/>
        </w:rPr>
      </w:pPr>
    </w:p>
    <w:p w14:paraId="57B7A58C" w14:textId="77777777" w:rsidR="0056457C" w:rsidRDefault="00651EE7">
      <w:pPr>
        <w:pStyle w:val="Style2"/>
      </w:pPr>
      <w:r>
        <w:t>15.</w:t>
      </w:r>
      <w:r>
        <w:tab/>
        <w:t>SĒRIJAS NUMURS</w:t>
      </w:r>
    </w:p>
    <w:p w14:paraId="3B56E2C5" w14:textId="77777777" w:rsidR="0056457C" w:rsidRDefault="0056457C">
      <w:pPr>
        <w:tabs>
          <w:tab w:val="clear" w:pos="567"/>
        </w:tabs>
        <w:spacing w:line="240" w:lineRule="auto"/>
        <w:rPr>
          <w:szCs w:val="22"/>
        </w:rPr>
      </w:pPr>
    </w:p>
    <w:p w14:paraId="0F468386" w14:textId="77777777" w:rsidR="0056457C" w:rsidRDefault="00651EE7">
      <w:pPr>
        <w:tabs>
          <w:tab w:val="clear" w:pos="567"/>
        </w:tabs>
        <w:spacing w:line="240" w:lineRule="auto"/>
        <w:rPr>
          <w:szCs w:val="22"/>
        </w:rPr>
      </w:pPr>
      <w:proofErr w:type="spellStart"/>
      <w:r>
        <w:t>Lot</w:t>
      </w:r>
      <w:proofErr w:type="spellEnd"/>
      <w:r>
        <w:t xml:space="preserve"> {numurs}</w:t>
      </w:r>
    </w:p>
    <w:p w14:paraId="1F306AFF" w14:textId="77777777" w:rsidR="0056457C" w:rsidRDefault="0056457C">
      <w:pPr>
        <w:tabs>
          <w:tab w:val="clear" w:pos="567"/>
        </w:tabs>
        <w:spacing w:line="240" w:lineRule="auto"/>
        <w:rPr>
          <w:szCs w:val="22"/>
        </w:rPr>
      </w:pPr>
    </w:p>
    <w:p w14:paraId="1F857EC6" w14:textId="77777777" w:rsidR="0056457C" w:rsidRDefault="00651EE7">
      <w:pPr>
        <w:tabs>
          <w:tab w:val="clear" w:pos="567"/>
        </w:tabs>
        <w:spacing w:line="240" w:lineRule="auto"/>
        <w:rPr>
          <w:szCs w:val="22"/>
        </w:rPr>
      </w:pPr>
      <w:r>
        <w:br w:type="page"/>
      </w:r>
    </w:p>
    <w:p w14:paraId="5F5D2601" w14:textId="77777777" w:rsidR="0056457C" w:rsidRDefault="00651EE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1387D76C" w14:textId="77777777" w:rsidR="0056457C" w:rsidRDefault="0056457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5D6002A7" w14:textId="77777777" w:rsidR="0056457C" w:rsidRDefault="00651EE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{MAISIŅŠ}</w:t>
      </w:r>
    </w:p>
    <w:p w14:paraId="4752B841" w14:textId="77777777" w:rsidR="0056457C" w:rsidRDefault="0056457C">
      <w:pPr>
        <w:tabs>
          <w:tab w:val="clear" w:pos="567"/>
        </w:tabs>
        <w:spacing w:line="240" w:lineRule="auto"/>
        <w:rPr>
          <w:szCs w:val="22"/>
        </w:rPr>
      </w:pPr>
    </w:p>
    <w:p w14:paraId="4B736B8E" w14:textId="77777777" w:rsidR="0056457C" w:rsidRDefault="00651EE7">
      <w:pPr>
        <w:pStyle w:val="Style2"/>
      </w:pPr>
      <w:r>
        <w:t>1.</w:t>
      </w:r>
      <w:r>
        <w:tab/>
        <w:t>VETERINĀRO ZĀĻU NOSAUKUMS</w:t>
      </w:r>
    </w:p>
    <w:p w14:paraId="25F20D8A" w14:textId="77777777" w:rsidR="0056457C" w:rsidRDefault="0056457C">
      <w:pPr>
        <w:tabs>
          <w:tab w:val="clear" w:pos="567"/>
        </w:tabs>
        <w:spacing w:line="240" w:lineRule="auto"/>
        <w:rPr>
          <w:szCs w:val="22"/>
        </w:rPr>
      </w:pPr>
    </w:p>
    <w:p w14:paraId="51FE30A3" w14:textId="77777777" w:rsidR="0056457C" w:rsidRDefault="00651EE7">
      <w:pPr>
        <w:rPr>
          <w:lang w:val="sl-SI"/>
        </w:rPr>
      </w:pPr>
      <w:r>
        <w:rPr>
          <w:lang w:val="sl-SI"/>
        </w:rPr>
        <w:t>Dehispot</w:t>
      </w:r>
    </w:p>
    <w:p w14:paraId="1F9CBE53" w14:textId="77777777" w:rsidR="0056457C" w:rsidRDefault="0056457C">
      <w:pPr>
        <w:rPr>
          <w:lang w:val="sl-SI"/>
        </w:rPr>
      </w:pPr>
    </w:p>
    <w:p w14:paraId="5B3E3936" w14:textId="77777777" w:rsidR="0056457C" w:rsidRDefault="00651EE7">
      <w:pPr>
        <w:rPr>
          <w:lang w:val="sl-SI"/>
        </w:rPr>
      </w:pPr>
      <w:r>
        <w:rPr>
          <w:noProof/>
          <w:lang w:val="sl-SI" w:eastAsia="sl-SI"/>
        </w:rPr>
        <w:drawing>
          <wp:anchor distT="0" distB="0" distL="114300" distR="114300" simplePos="0" relativeHeight="251659264" behindDoc="0" locked="0" layoutInCell="1" allowOverlap="1" wp14:anchorId="67795E6E" wp14:editId="36289D12">
            <wp:simplePos x="0" y="0"/>
            <wp:positionH relativeFrom="margin">
              <wp:posOffset>33020</wp:posOffset>
            </wp:positionH>
            <wp:positionV relativeFrom="paragraph">
              <wp:posOffset>6985</wp:posOffset>
            </wp:positionV>
            <wp:extent cx="803275" cy="681990"/>
            <wp:effectExtent l="0" t="0" r="0" b="3810"/>
            <wp:wrapSquare wrapText="bothSides"/>
            <wp:docPr id="1073853620"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ka 8"/>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3275" cy="681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25BC42" w14:textId="77777777" w:rsidR="0056457C" w:rsidRDefault="0056457C">
      <w:pPr>
        <w:rPr>
          <w:lang w:val="sl-SI"/>
        </w:rPr>
      </w:pPr>
    </w:p>
    <w:p w14:paraId="2BB4228B" w14:textId="77777777" w:rsidR="0056457C" w:rsidRDefault="0056457C">
      <w:pPr>
        <w:rPr>
          <w:lang w:val="sl-SI"/>
        </w:rPr>
      </w:pPr>
    </w:p>
    <w:p w14:paraId="389DFDFF" w14:textId="77777777" w:rsidR="0056457C" w:rsidRDefault="0056457C">
      <w:pPr>
        <w:rPr>
          <w:lang w:val="sl-SI"/>
        </w:rPr>
      </w:pPr>
    </w:p>
    <w:p w14:paraId="2025EEC3" w14:textId="77777777" w:rsidR="0056457C" w:rsidRDefault="0056457C">
      <w:pPr>
        <w:rPr>
          <w:lang w:val="sl-SI"/>
        </w:rPr>
      </w:pPr>
    </w:p>
    <w:p w14:paraId="6A45817C" w14:textId="77777777" w:rsidR="0056457C" w:rsidRDefault="00651EE7">
      <w:pPr>
        <w:rPr>
          <w:lang w:val="sl-SI"/>
        </w:rPr>
      </w:pPr>
      <w:r>
        <w:rPr>
          <w:lang w:val="sl-SI"/>
        </w:rPr>
        <w:t>&gt; 5 – 8 kg</w:t>
      </w:r>
    </w:p>
    <w:p w14:paraId="0785594D" w14:textId="77777777" w:rsidR="0056457C" w:rsidRDefault="0056457C">
      <w:pPr>
        <w:tabs>
          <w:tab w:val="clear" w:pos="567"/>
        </w:tabs>
        <w:spacing w:line="240" w:lineRule="auto"/>
        <w:rPr>
          <w:szCs w:val="22"/>
        </w:rPr>
      </w:pPr>
    </w:p>
    <w:p w14:paraId="21BF9DFD" w14:textId="77777777" w:rsidR="0056457C" w:rsidRDefault="0056457C">
      <w:pPr>
        <w:tabs>
          <w:tab w:val="clear" w:pos="567"/>
        </w:tabs>
        <w:spacing w:line="240" w:lineRule="auto"/>
        <w:rPr>
          <w:szCs w:val="22"/>
        </w:rPr>
      </w:pPr>
    </w:p>
    <w:p w14:paraId="4F1CC388" w14:textId="77777777" w:rsidR="0056457C" w:rsidRDefault="00651EE7">
      <w:pPr>
        <w:pStyle w:val="Style2"/>
      </w:pPr>
      <w:r>
        <w:t>2.</w:t>
      </w:r>
      <w:r>
        <w:tab/>
        <w:t>AKTĪVO VIELU KVANTITATĪVIE DATI</w:t>
      </w:r>
    </w:p>
    <w:p w14:paraId="1D862355" w14:textId="77777777" w:rsidR="0056457C" w:rsidRDefault="0056457C">
      <w:pPr>
        <w:tabs>
          <w:tab w:val="clear" w:pos="567"/>
        </w:tabs>
        <w:spacing w:line="240" w:lineRule="auto"/>
        <w:rPr>
          <w:szCs w:val="22"/>
        </w:rPr>
      </w:pPr>
    </w:p>
    <w:p w14:paraId="3E062F13" w14:textId="77777777" w:rsidR="0056457C" w:rsidRDefault="00651EE7">
      <w:pPr>
        <w:tabs>
          <w:tab w:val="clear" w:pos="567"/>
        </w:tabs>
        <w:spacing w:line="240" w:lineRule="auto"/>
        <w:rPr>
          <w:szCs w:val="22"/>
          <w:lang w:val="sl-SI"/>
        </w:rPr>
      </w:pPr>
      <w:r>
        <w:rPr>
          <w:szCs w:val="22"/>
          <w:lang w:val="sl-SI"/>
        </w:rPr>
        <w:t>praziquantel/emodepside</w:t>
      </w:r>
    </w:p>
    <w:p w14:paraId="0E48B26A" w14:textId="77777777" w:rsidR="0056457C" w:rsidRDefault="00651EE7">
      <w:pPr>
        <w:tabs>
          <w:tab w:val="clear" w:pos="567"/>
        </w:tabs>
        <w:spacing w:line="240" w:lineRule="auto"/>
        <w:rPr>
          <w:szCs w:val="22"/>
          <w:lang w:val="sl-SI"/>
        </w:rPr>
      </w:pPr>
      <w:r>
        <w:rPr>
          <w:szCs w:val="22"/>
          <w:lang w:val="sl-SI"/>
        </w:rPr>
        <w:t>96 mg/24 mg</w:t>
      </w:r>
    </w:p>
    <w:p w14:paraId="15F13D10" w14:textId="77777777" w:rsidR="0056457C" w:rsidRDefault="0056457C">
      <w:pPr>
        <w:tabs>
          <w:tab w:val="clear" w:pos="567"/>
        </w:tabs>
        <w:spacing w:line="240" w:lineRule="auto"/>
        <w:rPr>
          <w:szCs w:val="22"/>
        </w:rPr>
      </w:pPr>
    </w:p>
    <w:p w14:paraId="62C05D43" w14:textId="77777777" w:rsidR="0056457C" w:rsidRDefault="0056457C">
      <w:pPr>
        <w:tabs>
          <w:tab w:val="clear" w:pos="567"/>
        </w:tabs>
        <w:spacing w:line="240" w:lineRule="auto"/>
        <w:rPr>
          <w:szCs w:val="22"/>
        </w:rPr>
      </w:pPr>
    </w:p>
    <w:p w14:paraId="08C6B400" w14:textId="77777777" w:rsidR="0056457C" w:rsidRDefault="00651EE7">
      <w:pPr>
        <w:pStyle w:val="Style2"/>
      </w:pPr>
      <w:r>
        <w:t>3.</w:t>
      </w:r>
      <w:r>
        <w:tab/>
        <w:t>SĒRIJAS NUMURS</w:t>
      </w:r>
    </w:p>
    <w:p w14:paraId="49F4239D" w14:textId="77777777" w:rsidR="0056457C" w:rsidRDefault="0056457C">
      <w:pPr>
        <w:tabs>
          <w:tab w:val="clear" w:pos="567"/>
        </w:tabs>
        <w:spacing w:line="240" w:lineRule="auto"/>
        <w:rPr>
          <w:szCs w:val="22"/>
        </w:rPr>
      </w:pPr>
    </w:p>
    <w:p w14:paraId="3607200B" w14:textId="77777777" w:rsidR="0056457C" w:rsidRDefault="00651EE7">
      <w:pPr>
        <w:rPr>
          <w:szCs w:val="22"/>
        </w:rPr>
      </w:pPr>
      <w:proofErr w:type="spellStart"/>
      <w:r>
        <w:t>Lot</w:t>
      </w:r>
      <w:proofErr w:type="spellEnd"/>
      <w:r>
        <w:t xml:space="preserve"> {numurs}</w:t>
      </w:r>
    </w:p>
    <w:p w14:paraId="4A650FF3" w14:textId="77777777" w:rsidR="0056457C" w:rsidRDefault="0056457C">
      <w:pPr>
        <w:tabs>
          <w:tab w:val="clear" w:pos="567"/>
        </w:tabs>
        <w:spacing w:line="240" w:lineRule="auto"/>
        <w:rPr>
          <w:szCs w:val="22"/>
        </w:rPr>
      </w:pPr>
    </w:p>
    <w:p w14:paraId="2221C1D5" w14:textId="77777777" w:rsidR="0056457C" w:rsidRDefault="0056457C">
      <w:pPr>
        <w:tabs>
          <w:tab w:val="clear" w:pos="567"/>
        </w:tabs>
        <w:spacing w:line="240" w:lineRule="auto"/>
        <w:rPr>
          <w:szCs w:val="22"/>
        </w:rPr>
      </w:pPr>
    </w:p>
    <w:p w14:paraId="0415D915" w14:textId="77777777" w:rsidR="0056457C" w:rsidRDefault="00651EE7">
      <w:pPr>
        <w:pStyle w:val="Style2"/>
      </w:pPr>
      <w:r>
        <w:t>4.</w:t>
      </w:r>
      <w:r>
        <w:tab/>
        <w:t>DERĪGUMA TERMIŅŠ</w:t>
      </w:r>
    </w:p>
    <w:p w14:paraId="55359FCB" w14:textId="77777777" w:rsidR="0056457C" w:rsidRDefault="0056457C">
      <w:pPr>
        <w:tabs>
          <w:tab w:val="clear" w:pos="567"/>
        </w:tabs>
        <w:spacing w:line="240" w:lineRule="auto"/>
        <w:rPr>
          <w:szCs w:val="22"/>
        </w:rPr>
      </w:pPr>
    </w:p>
    <w:p w14:paraId="05400C30" w14:textId="77777777" w:rsidR="0056457C" w:rsidRDefault="00651EE7">
      <w:pPr>
        <w:rPr>
          <w:szCs w:val="22"/>
        </w:rPr>
      </w:pPr>
      <w:proofErr w:type="spellStart"/>
      <w:r>
        <w:t>Exp</w:t>
      </w:r>
      <w:proofErr w:type="spellEnd"/>
      <w:r>
        <w:t>. {mm/</w:t>
      </w:r>
      <w:proofErr w:type="spellStart"/>
      <w:r>
        <w:t>gggg</w:t>
      </w:r>
      <w:proofErr w:type="spellEnd"/>
      <w:r>
        <w:t>}</w:t>
      </w:r>
    </w:p>
    <w:p w14:paraId="05202DF6" w14:textId="77777777" w:rsidR="0056457C" w:rsidRDefault="0056457C">
      <w:pPr>
        <w:rPr>
          <w:szCs w:val="22"/>
        </w:rPr>
      </w:pPr>
    </w:p>
    <w:p w14:paraId="3E8FE366" w14:textId="77777777" w:rsidR="0056457C" w:rsidRDefault="00651EE7">
      <w:pPr>
        <w:tabs>
          <w:tab w:val="clear" w:pos="567"/>
        </w:tabs>
        <w:spacing w:line="240" w:lineRule="auto"/>
      </w:pPr>
      <w:r>
        <w:rPr>
          <w:highlight w:val="lightGray"/>
        </w:rPr>
        <w:t>KRKA</w:t>
      </w:r>
    </w:p>
    <w:p w14:paraId="3113A044" w14:textId="77777777" w:rsidR="0056457C" w:rsidRDefault="0056457C">
      <w:pPr>
        <w:tabs>
          <w:tab w:val="clear" w:pos="567"/>
        </w:tabs>
        <w:spacing w:line="240" w:lineRule="auto"/>
      </w:pPr>
    </w:p>
    <w:p w14:paraId="58F80CDF" w14:textId="77777777" w:rsidR="0056457C" w:rsidRDefault="00651EE7">
      <w:pPr>
        <w:tabs>
          <w:tab w:val="clear" w:pos="567"/>
        </w:tabs>
        <w:spacing w:line="240" w:lineRule="auto"/>
        <w:rPr>
          <w:szCs w:val="22"/>
        </w:rPr>
      </w:pPr>
      <w:r>
        <w:rPr>
          <w:noProof/>
          <w:lang w:val="sl-SI" w:eastAsia="sl-SI"/>
        </w:rPr>
        <w:drawing>
          <wp:inline distT="0" distB="0" distL="0" distR="0" wp14:anchorId="4F1E7FB9" wp14:editId="6016C149">
            <wp:extent cx="3751580" cy="1322705"/>
            <wp:effectExtent l="0" t="0" r="1270" b="10795"/>
            <wp:docPr id="13" name="Slik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ka 13"/>
                    <pic:cNvPicPr>
                      <a:picLocks noChangeAspect="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751580" cy="1322705"/>
                    </a:xfrm>
                    <a:prstGeom prst="rect">
                      <a:avLst/>
                    </a:prstGeom>
                    <a:noFill/>
                    <a:ln>
                      <a:noFill/>
                    </a:ln>
                  </pic:spPr>
                </pic:pic>
              </a:graphicData>
            </a:graphic>
          </wp:inline>
        </w:drawing>
      </w:r>
    </w:p>
    <w:p w14:paraId="3F129B62" w14:textId="77777777" w:rsidR="0056457C" w:rsidRDefault="00651EE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br w:type="page"/>
      </w:r>
      <w:r>
        <w:rPr>
          <w:b/>
          <w:szCs w:val="22"/>
        </w:rPr>
        <w:lastRenderedPageBreak/>
        <w:t xml:space="preserve">UZ MAZA IZMĒRA TIEŠĀ IEPAKOJUMA NORĀDĀMĀ </w:t>
      </w:r>
      <w:r>
        <w:rPr>
          <w:b/>
          <w:szCs w:val="22"/>
        </w:rPr>
        <w:t>INFORMĀCIJA</w:t>
      </w:r>
    </w:p>
    <w:p w14:paraId="47DFC64F" w14:textId="77777777" w:rsidR="0056457C" w:rsidRDefault="0056457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6EC79804" w14:textId="77777777" w:rsidR="0056457C" w:rsidRDefault="00651EE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{PIPETE}</w:t>
      </w:r>
    </w:p>
    <w:p w14:paraId="7A1FD10E" w14:textId="77777777" w:rsidR="0056457C" w:rsidRDefault="0056457C">
      <w:pPr>
        <w:tabs>
          <w:tab w:val="clear" w:pos="567"/>
        </w:tabs>
        <w:spacing w:line="240" w:lineRule="auto"/>
        <w:rPr>
          <w:szCs w:val="22"/>
        </w:rPr>
      </w:pPr>
    </w:p>
    <w:p w14:paraId="31A3ECD0" w14:textId="77777777" w:rsidR="0056457C" w:rsidRDefault="00651EE7">
      <w:pPr>
        <w:pStyle w:val="Style2"/>
      </w:pPr>
      <w:r>
        <w:t>1.</w:t>
      </w:r>
      <w:r>
        <w:tab/>
        <w:t>VETERINĀRO ZĀĻU NOSAUKUMS</w:t>
      </w:r>
    </w:p>
    <w:p w14:paraId="78C0C299" w14:textId="77777777" w:rsidR="0056457C" w:rsidRDefault="0056457C">
      <w:pPr>
        <w:tabs>
          <w:tab w:val="clear" w:pos="567"/>
        </w:tabs>
        <w:spacing w:line="240" w:lineRule="auto"/>
        <w:rPr>
          <w:szCs w:val="22"/>
        </w:rPr>
      </w:pPr>
    </w:p>
    <w:p w14:paraId="15F65C06" w14:textId="77777777" w:rsidR="0056457C" w:rsidRDefault="00651EE7">
      <w:pPr>
        <w:rPr>
          <w:lang w:val="sl-SI"/>
        </w:rPr>
      </w:pPr>
      <w:r>
        <w:rPr>
          <w:lang w:val="sl-SI"/>
        </w:rPr>
        <w:t>Dehispot</w:t>
      </w:r>
    </w:p>
    <w:p w14:paraId="27351026" w14:textId="77777777" w:rsidR="0056457C" w:rsidRDefault="0056457C">
      <w:pPr>
        <w:rPr>
          <w:lang w:val="sl-SI"/>
        </w:rPr>
      </w:pPr>
    </w:p>
    <w:p w14:paraId="39B93D99" w14:textId="77777777" w:rsidR="0056457C" w:rsidRDefault="00651EE7">
      <w:pPr>
        <w:rPr>
          <w:lang w:val="sl-SI"/>
        </w:rPr>
      </w:pPr>
      <w:r>
        <w:rPr>
          <w:noProof/>
          <w:lang w:val="sl-SI" w:eastAsia="sl-SI"/>
        </w:rPr>
        <w:drawing>
          <wp:anchor distT="0" distB="0" distL="114300" distR="114300" simplePos="0" relativeHeight="251660288" behindDoc="0" locked="0" layoutInCell="1" allowOverlap="1" wp14:anchorId="6401E8A1" wp14:editId="384663E5">
            <wp:simplePos x="0" y="0"/>
            <wp:positionH relativeFrom="margin">
              <wp:posOffset>33020</wp:posOffset>
            </wp:positionH>
            <wp:positionV relativeFrom="paragraph">
              <wp:posOffset>6985</wp:posOffset>
            </wp:positionV>
            <wp:extent cx="803275" cy="681990"/>
            <wp:effectExtent l="0" t="0" r="0" b="3810"/>
            <wp:wrapSquare wrapText="bothSides"/>
            <wp:docPr id="1959519417"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ka 8"/>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3275" cy="681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7CEE7A" w14:textId="77777777" w:rsidR="0056457C" w:rsidRDefault="0056457C">
      <w:pPr>
        <w:rPr>
          <w:lang w:val="sl-SI"/>
        </w:rPr>
      </w:pPr>
    </w:p>
    <w:p w14:paraId="5DD57444" w14:textId="77777777" w:rsidR="0056457C" w:rsidRDefault="0056457C">
      <w:pPr>
        <w:rPr>
          <w:lang w:val="sl-SI"/>
        </w:rPr>
      </w:pPr>
    </w:p>
    <w:p w14:paraId="60DA4C83" w14:textId="77777777" w:rsidR="0056457C" w:rsidRDefault="0056457C">
      <w:pPr>
        <w:rPr>
          <w:lang w:val="sl-SI"/>
        </w:rPr>
      </w:pPr>
    </w:p>
    <w:p w14:paraId="31B62870" w14:textId="77777777" w:rsidR="0056457C" w:rsidRDefault="0056457C">
      <w:pPr>
        <w:rPr>
          <w:lang w:val="sl-SI"/>
        </w:rPr>
      </w:pPr>
    </w:p>
    <w:p w14:paraId="343A2B47" w14:textId="77777777" w:rsidR="0056457C" w:rsidRDefault="0056457C">
      <w:pPr>
        <w:tabs>
          <w:tab w:val="clear" w:pos="567"/>
        </w:tabs>
        <w:spacing w:line="240" w:lineRule="auto"/>
        <w:rPr>
          <w:szCs w:val="22"/>
        </w:rPr>
      </w:pPr>
    </w:p>
    <w:p w14:paraId="369B0D6C" w14:textId="77777777" w:rsidR="0056457C" w:rsidRDefault="0056457C">
      <w:pPr>
        <w:tabs>
          <w:tab w:val="clear" w:pos="567"/>
        </w:tabs>
        <w:spacing w:line="240" w:lineRule="auto"/>
        <w:rPr>
          <w:szCs w:val="22"/>
        </w:rPr>
      </w:pPr>
    </w:p>
    <w:p w14:paraId="755EBEC6" w14:textId="77777777" w:rsidR="0056457C" w:rsidRDefault="00651EE7">
      <w:pPr>
        <w:pStyle w:val="Style2"/>
      </w:pPr>
      <w:r>
        <w:t>2.</w:t>
      </w:r>
      <w:r>
        <w:tab/>
        <w:t>AKTĪVO VIELU KVANTITATĪVIE DATI</w:t>
      </w:r>
    </w:p>
    <w:p w14:paraId="4EC9AA44" w14:textId="77777777" w:rsidR="0056457C" w:rsidRDefault="0056457C">
      <w:pPr>
        <w:tabs>
          <w:tab w:val="clear" w:pos="567"/>
        </w:tabs>
        <w:spacing w:line="240" w:lineRule="auto"/>
        <w:rPr>
          <w:szCs w:val="22"/>
        </w:rPr>
      </w:pPr>
    </w:p>
    <w:p w14:paraId="2995C1C1" w14:textId="77777777" w:rsidR="0056457C" w:rsidRDefault="0056457C">
      <w:pPr>
        <w:rPr>
          <w:lang w:val="sl-SI"/>
        </w:rPr>
      </w:pPr>
    </w:p>
    <w:p w14:paraId="7136D4CA" w14:textId="77777777" w:rsidR="0056457C" w:rsidRDefault="00651EE7">
      <w:pPr>
        <w:rPr>
          <w:lang w:val="sl-SI"/>
        </w:rPr>
      </w:pPr>
      <w:r>
        <w:rPr>
          <w:lang w:val="sl-SI"/>
        </w:rPr>
        <w:t>&gt; 5 – 8 kg</w:t>
      </w:r>
    </w:p>
    <w:p w14:paraId="5F8E34C1" w14:textId="77777777" w:rsidR="0056457C" w:rsidRDefault="0056457C">
      <w:pPr>
        <w:tabs>
          <w:tab w:val="clear" w:pos="567"/>
        </w:tabs>
        <w:spacing w:line="240" w:lineRule="auto"/>
        <w:rPr>
          <w:szCs w:val="22"/>
        </w:rPr>
      </w:pPr>
    </w:p>
    <w:p w14:paraId="6D8AB530" w14:textId="77777777" w:rsidR="0056457C" w:rsidRDefault="0056457C">
      <w:pPr>
        <w:tabs>
          <w:tab w:val="clear" w:pos="567"/>
        </w:tabs>
        <w:spacing w:line="240" w:lineRule="auto"/>
        <w:rPr>
          <w:szCs w:val="22"/>
        </w:rPr>
      </w:pPr>
    </w:p>
    <w:p w14:paraId="7D55F3E9" w14:textId="77777777" w:rsidR="0056457C" w:rsidRDefault="00651EE7">
      <w:pPr>
        <w:pStyle w:val="Style2"/>
      </w:pPr>
      <w:r>
        <w:t>3.</w:t>
      </w:r>
      <w:r>
        <w:tab/>
        <w:t>SĒRIJAS NUMURS</w:t>
      </w:r>
    </w:p>
    <w:p w14:paraId="657B2D0D" w14:textId="77777777" w:rsidR="0056457C" w:rsidRDefault="0056457C">
      <w:pPr>
        <w:tabs>
          <w:tab w:val="clear" w:pos="567"/>
        </w:tabs>
        <w:spacing w:line="240" w:lineRule="auto"/>
        <w:rPr>
          <w:szCs w:val="22"/>
        </w:rPr>
      </w:pPr>
    </w:p>
    <w:p w14:paraId="417C2BDB" w14:textId="77777777" w:rsidR="0056457C" w:rsidRDefault="00651EE7">
      <w:pPr>
        <w:rPr>
          <w:szCs w:val="22"/>
        </w:rPr>
      </w:pPr>
      <w:proofErr w:type="spellStart"/>
      <w:r>
        <w:t>Lot</w:t>
      </w:r>
      <w:proofErr w:type="spellEnd"/>
      <w:r>
        <w:t xml:space="preserve"> {numurs}</w:t>
      </w:r>
    </w:p>
    <w:p w14:paraId="53AB4C1F" w14:textId="77777777" w:rsidR="0056457C" w:rsidRDefault="0056457C">
      <w:pPr>
        <w:tabs>
          <w:tab w:val="clear" w:pos="567"/>
        </w:tabs>
        <w:spacing w:line="240" w:lineRule="auto"/>
        <w:rPr>
          <w:szCs w:val="22"/>
        </w:rPr>
      </w:pPr>
    </w:p>
    <w:p w14:paraId="6D9419C0" w14:textId="77777777" w:rsidR="0056457C" w:rsidRDefault="0056457C">
      <w:pPr>
        <w:tabs>
          <w:tab w:val="clear" w:pos="567"/>
        </w:tabs>
        <w:spacing w:line="240" w:lineRule="auto"/>
        <w:rPr>
          <w:szCs w:val="22"/>
        </w:rPr>
      </w:pPr>
    </w:p>
    <w:p w14:paraId="65ACC871" w14:textId="77777777" w:rsidR="0056457C" w:rsidRDefault="00651EE7">
      <w:pPr>
        <w:pStyle w:val="Style2"/>
      </w:pPr>
      <w:r>
        <w:t>4.</w:t>
      </w:r>
      <w:r>
        <w:tab/>
        <w:t>DERĪGUMA TERMIŅŠ</w:t>
      </w:r>
    </w:p>
    <w:p w14:paraId="30929442" w14:textId="77777777" w:rsidR="0056457C" w:rsidRDefault="0056457C">
      <w:pPr>
        <w:tabs>
          <w:tab w:val="clear" w:pos="567"/>
        </w:tabs>
        <w:spacing w:line="240" w:lineRule="auto"/>
        <w:rPr>
          <w:szCs w:val="22"/>
        </w:rPr>
      </w:pPr>
    </w:p>
    <w:p w14:paraId="024E6F76" w14:textId="77777777" w:rsidR="0056457C" w:rsidRDefault="00651EE7">
      <w:pPr>
        <w:rPr>
          <w:szCs w:val="22"/>
        </w:rPr>
      </w:pPr>
      <w:proofErr w:type="spellStart"/>
      <w:r>
        <w:t>Exp</w:t>
      </w:r>
      <w:proofErr w:type="spellEnd"/>
      <w:r>
        <w:t>. {mm/</w:t>
      </w:r>
      <w:proofErr w:type="spellStart"/>
      <w:r>
        <w:t>gggg</w:t>
      </w:r>
      <w:proofErr w:type="spellEnd"/>
      <w:r>
        <w:t>}</w:t>
      </w:r>
    </w:p>
    <w:p w14:paraId="1616C049" w14:textId="77777777" w:rsidR="0056457C" w:rsidRDefault="0056457C">
      <w:pPr>
        <w:rPr>
          <w:szCs w:val="22"/>
        </w:rPr>
      </w:pPr>
    </w:p>
    <w:p w14:paraId="01DB6FC4" w14:textId="77777777" w:rsidR="0056457C" w:rsidRDefault="0056457C">
      <w:pPr>
        <w:rPr>
          <w:szCs w:val="22"/>
        </w:rPr>
      </w:pPr>
    </w:p>
    <w:p w14:paraId="5A5B6202" w14:textId="77777777" w:rsidR="0056457C" w:rsidRDefault="00651EE7">
      <w:pPr>
        <w:tabs>
          <w:tab w:val="clear" w:pos="567"/>
        </w:tabs>
        <w:spacing w:line="240" w:lineRule="auto"/>
      </w:pPr>
      <w:r>
        <w:br w:type="page"/>
      </w:r>
    </w:p>
    <w:p w14:paraId="7ECBBC38" w14:textId="77777777" w:rsidR="0056457C" w:rsidRDefault="0056457C">
      <w:pPr>
        <w:tabs>
          <w:tab w:val="clear" w:pos="567"/>
        </w:tabs>
        <w:spacing w:line="240" w:lineRule="auto"/>
        <w:rPr>
          <w:szCs w:val="22"/>
        </w:rPr>
      </w:pPr>
    </w:p>
    <w:p w14:paraId="6900AAD9" w14:textId="77777777" w:rsidR="0056457C" w:rsidRDefault="0056457C">
      <w:pPr>
        <w:tabs>
          <w:tab w:val="clear" w:pos="567"/>
        </w:tabs>
        <w:spacing w:line="240" w:lineRule="auto"/>
        <w:rPr>
          <w:szCs w:val="22"/>
        </w:rPr>
      </w:pPr>
    </w:p>
    <w:p w14:paraId="59A7466F" w14:textId="77777777" w:rsidR="0056457C" w:rsidRDefault="0056457C">
      <w:pPr>
        <w:tabs>
          <w:tab w:val="clear" w:pos="567"/>
        </w:tabs>
        <w:spacing w:line="240" w:lineRule="auto"/>
        <w:rPr>
          <w:szCs w:val="22"/>
        </w:rPr>
      </w:pPr>
    </w:p>
    <w:p w14:paraId="0145F6FB" w14:textId="77777777" w:rsidR="0056457C" w:rsidRDefault="0056457C">
      <w:pPr>
        <w:tabs>
          <w:tab w:val="clear" w:pos="567"/>
        </w:tabs>
        <w:spacing w:line="240" w:lineRule="auto"/>
        <w:rPr>
          <w:szCs w:val="22"/>
        </w:rPr>
      </w:pPr>
    </w:p>
    <w:p w14:paraId="7420A8D0" w14:textId="77777777" w:rsidR="0056457C" w:rsidRDefault="0056457C">
      <w:pPr>
        <w:tabs>
          <w:tab w:val="clear" w:pos="567"/>
        </w:tabs>
        <w:spacing w:line="240" w:lineRule="auto"/>
        <w:rPr>
          <w:szCs w:val="22"/>
        </w:rPr>
      </w:pPr>
    </w:p>
    <w:p w14:paraId="23F92528" w14:textId="77777777" w:rsidR="0056457C" w:rsidRDefault="0056457C">
      <w:pPr>
        <w:tabs>
          <w:tab w:val="clear" w:pos="567"/>
        </w:tabs>
        <w:spacing w:line="240" w:lineRule="auto"/>
        <w:rPr>
          <w:szCs w:val="22"/>
        </w:rPr>
      </w:pPr>
    </w:p>
    <w:p w14:paraId="28133CA2" w14:textId="77777777" w:rsidR="0056457C" w:rsidRDefault="0056457C">
      <w:pPr>
        <w:tabs>
          <w:tab w:val="clear" w:pos="567"/>
        </w:tabs>
        <w:spacing w:line="240" w:lineRule="auto"/>
        <w:rPr>
          <w:szCs w:val="22"/>
        </w:rPr>
      </w:pPr>
    </w:p>
    <w:p w14:paraId="0509E92C" w14:textId="77777777" w:rsidR="0056457C" w:rsidRDefault="0056457C">
      <w:pPr>
        <w:tabs>
          <w:tab w:val="clear" w:pos="567"/>
        </w:tabs>
        <w:spacing w:line="240" w:lineRule="auto"/>
        <w:rPr>
          <w:szCs w:val="22"/>
        </w:rPr>
      </w:pPr>
    </w:p>
    <w:p w14:paraId="6842FA0C" w14:textId="77777777" w:rsidR="0056457C" w:rsidRDefault="0056457C">
      <w:pPr>
        <w:tabs>
          <w:tab w:val="clear" w:pos="567"/>
        </w:tabs>
        <w:spacing w:line="240" w:lineRule="auto"/>
        <w:rPr>
          <w:szCs w:val="22"/>
        </w:rPr>
      </w:pPr>
    </w:p>
    <w:p w14:paraId="6C7F9FFC" w14:textId="77777777" w:rsidR="0056457C" w:rsidRDefault="0056457C">
      <w:pPr>
        <w:tabs>
          <w:tab w:val="clear" w:pos="567"/>
        </w:tabs>
        <w:spacing w:line="240" w:lineRule="auto"/>
        <w:rPr>
          <w:szCs w:val="22"/>
        </w:rPr>
      </w:pPr>
    </w:p>
    <w:p w14:paraId="77296986" w14:textId="77777777" w:rsidR="0056457C" w:rsidRDefault="0056457C">
      <w:pPr>
        <w:tabs>
          <w:tab w:val="clear" w:pos="567"/>
        </w:tabs>
        <w:spacing w:line="240" w:lineRule="auto"/>
        <w:rPr>
          <w:szCs w:val="22"/>
        </w:rPr>
      </w:pPr>
    </w:p>
    <w:p w14:paraId="0AC237F0" w14:textId="77777777" w:rsidR="0056457C" w:rsidRDefault="0056457C">
      <w:pPr>
        <w:tabs>
          <w:tab w:val="clear" w:pos="567"/>
        </w:tabs>
        <w:spacing w:line="240" w:lineRule="auto"/>
        <w:rPr>
          <w:szCs w:val="22"/>
        </w:rPr>
      </w:pPr>
    </w:p>
    <w:p w14:paraId="57E8A836" w14:textId="77777777" w:rsidR="0056457C" w:rsidRDefault="0056457C">
      <w:pPr>
        <w:tabs>
          <w:tab w:val="clear" w:pos="567"/>
        </w:tabs>
        <w:spacing w:line="240" w:lineRule="auto"/>
        <w:rPr>
          <w:szCs w:val="22"/>
        </w:rPr>
      </w:pPr>
    </w:p>
    <w:p w14:paraId="1389F809" w14:textId="77777777" w:rsidR="0056457C" w:rsidRDefault="0056457C">
      <w:pPr>
        <w:tabs>
          <w:tab w:val="clear" w:pos="567"/>
        </w:tabs>
        <w:spacing w:line="240" w:lineRule="auto"/>
        <w:rPr>
          <w:szCs w:val="22"/>
        </w:rPr>
      </w:pPr>
    </w:p>
    <w:p w14:paraId="2EFD31A2" w14:textId="77777777" w:rsidR="0056457C" w:rsidRDefault="0056457C">
      <w:pPr>
        <w:tabs>
          <w:tab w:val="clear" w:pos="567"/>
        </w:tabs>
        <w:spacing w:line="240" w:lineRule="auto"/>
        <w:rPr>
          <w:szCs w:val="22"/>
        </w:rPr>
      </w:pPr>
    </w:p>
    <w:p w14:paraId="4265EED1" w14:textId="77777777" w:rsidR="0056457C" w:rsidRDefault="0056457C">
      <w:pPr>
        <w:tabs>
          <w:tab w:val="clear" w:pos="567"/>
        </w:tabs>
        <w:spacing w:line="240" w:lineRule="auto"/>
        <w:rPr>
          <w:szCs w:val="22"/>
        </w:rPr>
      </w:pPr>
    </w:p>
    <w:p w14:paraId="5B878F08" w14:textId="77777777" w:rsidR="0056457C" w:rsidRDefault="0056457C">
      <w:pPr>
        <w:tabs>
          <w:tab w:val="clear" w:pos="567"/>
        </w:tabs>
        <w:spacing w:line="240" w:lineRule="auto"/>
        <w:rPr>
          <w:szCs w:val="22"/>
        </w:rPr>
      </w:pPr>
    </w:p>
    <w:p w14:paraId="7A870E34" w14:textId="77777777" w:rsidR="0056457C" w:rsidRDefault="0056457C">
      <w:pPr>
        <w:tabs>
          <w:tab w:val="clear" w:pos="567"/>
        </w:tabs>
        <w:spacing w:line="240" w:lineRule="auto"/>
        <w:rPr>
          <w:szCs w:val="22"/>
        </w:rPr>
      </w:pPr>
    </w:p>
    <w:p w14:paraId="2A38DB1A" w14:textId="77777777" w:rsidR="0056457C" w:rsidRDefault="0056457C">
      <w:pPr>
        <w:tabs>
          <w:tab w:val="clear" w:pos="567"/>
        </w:tabs>
        <w:spacing w:line="240" w:lineRule="auto"/>
        <w:rPr>
          <w:szCs w:val="22"/>
        </w:rPr>
      </w:pPr>
    </w:p>
    <w:p w14:paraId="623A31CF" w14:textId="77777777" w:rsidR="0056457C" w:rsidRDefault="0056457C">
      <w:pPr>
        <w:tabs>
          <w:tab w:val="clear" w:pos="567"/>
        </w:tabs>
        <w:spacing w:line="240" w:lineRule="auto"/>
        <w:rPr>
          <w:szCs w:val="22"/>
        </w:rPr>
      </w:pPr>
    </w:p>
    <w:p w14:paraId="6D95C955" w14:textId="77777777" w:rsidR="0056457C" w:rsidRDefault="0056457C">
      <w:pPr>
        <w:tabs>
          <w:tab w:val="clear" w:pos="567"/>
        </w:tabs>
        <w:spacing w:line="240" w:lineRule="auto"/>
        <w:rPr>
          <w:szCs w:val="22"/>
        </w:rPr>
      </w:pPr>
    </w:p>
    <w:p w14:paraId="2659BABD" w14:textId="77777777" w:rsidR="0056457C" w:rsidRDefault="0056457C">
      <w:pPr>
        <w:tabs>
          <w:tab w:val="clear" w:pos="567"/>
        </w:tabs>
        <w:spacing w:line="240" w:lineRule="auto"/>
        <w:rPr>
          <w:szCs w:val="22"/>
        </w:rPr>
      </w:pPr>
    </w:p>
    <w:p w14:paraId="5B5DBE0C" w14:textId="77777777" w:rsidR="0056457C" w:rsidRDefault="0056457C">
      <w:pPr>
        <w:tabs>
          <w:tab w:val="clear" w:pos="567"/>
        </w:tabs>
        <w:spacing w:line="240" w:lineRule="auto"/>
        <w:rPr>
          <w:szCs w:val="22"/>
        </w:rPr>
      </w:pPr>
    </w:p>
    <w:p w14:paraId="3650C6F3" w14:textId="77777777" w:rsidR="0056457C" w:rsidRDefault="0056457C">
      <w:pPr>
        <w:tabs>
          <w:tab w:val="clear" w:pos="567"/>
        </w:tabs>
        <w:spacing w:line="240" w:lineRule="auto"/>
        <w:rPr>
          <w:szCs w:val="22"/>
        </w:rPr>
      </w:pPr>
    </w:p>
    <w:p w14:paraId="53ED2407" w14:textId="77777777" w:rsidR="0056457C" w:rsidRDefault="00651EE7">
      <w:pPr>
        <w:pStyle w:val="Style3"/>
      </w:pPr>
      <w:r>
        <w:t>LIETOŠANAS INSTRUKCIJA</w:t>
      </w:r>
    </w:p>
    <w:p w14:paraId="4B8C12E2" w14:textId="77777777" w:rsidR="0056457C" w:rsidRDefault="00651EE7">
      <w:pPr>
        <w:tabs>
          <w:tab w:val="clear" w:pos="567"/>
        </w:tabs>
        <w:spacing w:line="240" w:lineRule="auto"/>
        <w:jc w:val="center"/>
        <w:rPr>
          <w:szCs w:val="22"/>
        </w:rPr>
      </w:pPr>
      <w:r>
        <w:br w:type="page"/>
      </w:r>
      <w:r>
        <w:rPr>
          <w:b/>
          <w:szCs w:val="22"/>
        </w:rPr>
        <w:lastRenderedPageBreak/>
        <w:t>LIETOŠANAS INSTRUKCIJA</w:t>
      </w:r>
    </w:p>
    <w:p w14:paraId="57BD48FC" w14:textId="77777777" w:rsidR="0056457C" w:rsidRDefault="0056457C">
      <w:pPr>
        <w:tabs>
          <w:tab w:val="clear" w:pos="567"/>
        </w:tabs>
        <w:spacing w:line="240" w:lineRule="auto"/>
        <w:rPr>
          <w:szCs w:val="22"/>
        </w:rPr>
      </w:pPr>
    </w:p>
    <w:p w14:paraId="13A5C012" w14:textId="77777777" w:rsidR="0056457C" w:rsidRDefault="0056457C">
      <w:pPr>
        <w:tabs>
          <w:tab w:val="clear" w:pos="567"/>
        </w:tabs>
        <w:spacing w:line="240" w:lineRule="auto"/>
        <w:rPr>
          <w:szCs w:val="22"/>
        </w:rPr>
      </w:pPr>
    </w:p>
    <w:p w14:paraId="58C621D1" w14:textId="77777777" w:rsidR="0056457C" w:rsidRDefault="00651EE7">
      <w:pPr>
        <w:pStyle w:val="Style1"/>
      </w:pPr>
      <w:r>
        <w:rPr>
          <w:highlight w:val="lightGray"/>
        </w:rPr>
        <w:t>1.</w:t>
      </w:r>
      <w:r>
        <w:tab/>
        <w:t>Veterināro zāļu nosaukums</w:t>
      </w:r>
    </w:p>
    <w:p w14:paraId="440C405E" w14:textId="77777777" w:rsidR="0056457C" w:rsidRDefault="0056457C">
      <w:pPr>
        <w:tabs>
          <w:tab w:val="clear" w:pos="567"/>
        </w:tabs>
        <w:spacing w:line="240" w:lineRule="auto"/>
        <w:rPr>
          <w:szCs w:val="22"/>
        </w:rPr>
      </w:pPr>
    </w:p>
    <w:p w14:paraId="250E3024" w14:textId="77777777" w:rsidR="0056457C" w:rsidRDefault="00651EE7">
      <w:pPr>
        <w:tabs>
          <w:tab w:val="clear" w:pos="567"/>
        </w:tabs>
        <w:spacing w:line="240" w:lineRule="auto"/>
      </w:pPr>
      <w:proofErr w:type="spellStart"/>
      <w:r>
        <w:t>Dehispot</w:t>
      </w:r>
      <w:proofErr w:type="spellEnd"/>
      <w:r>
        <w:t xml:space="preserve"> 30 mg/7,5 mg šķīdums pilināšanai uz ādas maza auguma kaķiem</w:t>
      </w:r>
    </w:p>
    <w:p w14:paraId="2C598E53" w14:textId="77777777" w:rsidR="0056457C" w:rsidRDefault="00651EE7">
      <w:pPr>
        <w:tabs>
          <w:tab w:val="clear" w:pos="567"/>
        </w:tabs>
        <w:spacing w:line="240" w:lineRule="auto"/>
      </w:pPr>
      <w:proofErr w:type="spellStart"/>
      <w:r>
        <w:t>Dehispot</w:t>
      </w:r>
      <w:proofErr w:type="spellEnd"/>
      <w:r>
        <w:t xml:space="preserve"> 60 mg/15 mg šķīdums pilināšanai uz ādas vidēja auguma kaķiem</w:t>
      </w:r>
    </w:p>
    <w:p w14:paraId="02B5D74E" w14:textId="77777777" w:rsidR="0056457C" w:rsidRDefault="00651EE7">
      <w:pPr>
        <w:tabs>
          <w:tab w:val="clear" w:pos="567"/>
        </w:tabs>
        <w:spacing w:line="240" w:lineRule="auto"/>
        <w:rPr>
          <w:szCs w:val="22"/>
        </w:rPr>
      </w:pPr>
      <w:proofErr w:type="spellStart"/>
      <w:r>
        <w:t>Dehispot</w:t>
      </w:r>
      <w:proofErr w:type="spellEnd"/>
      <w:r>
        <w:t xml:space="preserve"> 96 mg/24 mg šķīdums pilināšanai uz ādas liela auguma kaķiem</w:t>
      </w:r>
    </w:p>
    <w:p w14:paraId="151173F3" w14:textId="77777777" w:rsidR="0056457C" w:rsidRDefault="0056457C">
      <w:pPr>
        <w:tabs>
          <w:tab w:val="clear" w:pos="567"/>
        </w:tabs>
        <w:spacing w:line="240" w:lineRule="auto"/>
        <w:rPr>
          <w:szCs w:val="22"/>
        </w:rPr>
      </w:pPr>
    </w:p>
    <w:p w14:paraId="5999F5FD" w14:textId="77777777" w:rsidR="0056457C" w:rsidRDefault="0056457C">
      <w:pPr>
        <w:tabs>
          <w:tab w:val="clear" w:pos="567"/>
        </w:tabs>
        <w:spacing w:line="240" w:lineRule="auto"/>
        <w:rPr>
          <w:szCs w:val="22"/>
        </w:rPr>
      </w:pPr>
    </w:p>
    <w:p w14:paraId="027ECB0C" w14:textId="77777777" w:rsidR="0056457C" w:rsidRDefault="00651EE7">
      <w:pPr>
        <w:pStyle w:val="Style1"/>
      </w:pPr>
      <w:r>
        <w:rPr>
          <w:highlight w:val="lightGray"/>
        </w:rPr>
        <w:t>2.</w:t>
      </w:r>
      <w:r>
        <w:tab/>
        <w:t>Sastāvs</w:t>
      </w:r>
    </w:p>
    <w:p w14:paraId="5540408F" w14:textId="77777777" w:rsidR="0056457C" w:rsidRDefault="0056457C">
      <w:pPr>
        <w:tabs>
          <w:tab w:val="clear" w:pos="567"/>
        </w:tabs>
        <w:spacing w:line="240" w:lineRule="auto"/>
        <w:rPr>
          <w:iCs/>
          <w:szCs w:val="22"/>
        </w:rPr>
      </w:pPr>
    </w:p>
    <w:p w14:paraId="1CF98672" w14:textId="77777777" w:rsidR="0056457C" w:rsidRDefault="00651EE7">
      <w:pPr>
        <w:tabs>
          <w:tab w:val="clear" w:pos="567"/>
        </w:tabs>
        <w:spacing w:line="240" w:lineRule="auto"/>
        <w:rPr>
          <w:szCs w:val="22"/>
        </w:rPr>
      </w:pPr>
      <w:r>
        <w:rPr>
          <w:szCs w:val="22"/>
        </w:rPr>
        <w:t>Katra vienības deva (pipete) satur:</w:t>
      </w:r>
    </w:p>
    <w:p w14:paraId="2BA77B63" w14:textId="77777777" w:rsidR="0056457C" w:rsidRDefault="0056457C">
      <w:pPr>
        <w:tabs>
          <w:tab w:val="clear" w:pos="567"/>
        </w:tabs>
        <w:spacing w:line="240" w:lineRule="auto"/>
        <w:rPr>
          <w:szCs w:val="22"/>
        </w:rPr>
      </w:pPr>
    </w:p>
    <w:p w14:paraId="533552BD" w14:textId="77777777" w:rsidR="0056457C" w:rsidRDefault="00651EE7">
      <w:pPr>
        <w:tabs>
          <w:tab w:val="clear" w:pos="567"/>
        </w:tabs>
        <w:spacing w:line="240" w:lineRule="auto"/>
        <w:rPr>
          <w:b/>
          <w:bCs/>
          <w:szCs w:val="22"/>
        </w:rPr>
      </w:pPr>
      <w:r>
        <w:rPr>
          <w:b/>
          <w:bCs/>
          <w:szCs w:val="22"/>
        </w:rPr>
        <w:t>Aktīvās vielas:</w:t>
      </w:r>
    </w:p>
    <w:p w14:paraId="3FB40B54" w14:textId="77777777" w:rsidR="0056457C" w:rsidRDefault="0056457C">
      <w:pPr>
        <w:tabs>
          <w:tab w:val="clear" w:pos="567"/>
        </w:tabs>
        <w:spacing w:line="240" w:lineRule="auto"/>
        <w:rPr>
          <w:b/>
          <w:bCs/>
          <w:szCs w:val="22"/>
        </w:rPr>
      </w:pPr>
    </w:p>
    <w:tbl>
      <w:tblPr>
        <w:tblW w:w="849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37"/>
        <w:gridCol w:w="1984"/>
        <w:gridCol w:w="1985"/>
        <w:gridCol w:w="1985"/>
      </w:tblGrid>
      <w:tr w:rsidR="0056457C" w14:paraId="5908D5A1" w14:textId="77777777">
        <w:tc>
          <w:tcPr>
            <w:tcW w:w="2537" w:type="dxa"/>
            <w:tcBorders>
              <w:top w:val="single" w:sz="12" w:space="0" w:color="auto"/>
              <w:left w:val="single" w:sz="12" w:space="0" w:color="auto"/>
              <w:bottom w:val="single" w:sz="12" w:space="0" w:color="auto"/>
              <w:right w:val="single" w:sz="6" w:space="0" w:color="auto"/>
            </w:tcBorders>
            <w:hideMark/>
          </w:tcPr>
          <w:p w14:paraId="79237A37" w14:textId="77777777" w:rsidR="0056457C" w:rsidRDefault="00651EE7">
            <w:pPr>
              <w:tabs>
                <w:tab w:val="clear" w:pos="567"/>
              </w:tabs>
              <w:spacing w:line="240" w:lineRule="auto"/>
              <w:rPr>
                <w:szCs w:val="22"/>
                <w:lang w:val="sl-SI"/>
              </w:rPr>
            </w:pPr>
            <w:r>
              <w:rPr>
                <w:szCs w:val="22"/>
                <w:lang w:val="sl-SI"/>
              </w:rPr>
              <w:t>Dehispot</w:t>
            </w:r>
          </w:p>
          <w:p w14:paraId="611494FA" w14:textId="77777777" w:rsidR="0056457C" w:rsidRDefault="00651EE7">
            <w:pPr>
              <w:tabs>
                <w:tab w:val="clear" w:pos="567"/>
              </w:tabs>
              <w:spacing w:line="240" w:lineRule="auto"/>
              <w:rPr>
                <w:szCs w:val="22"/>
                <w:lang w:val="sl-SI"/>
              </w:rPr>
            </w:pPr>
            <w:r>
              <w:t>šķīdums pilināšanai uz ādas</w:t>
            </w:r>
          </w:p>
        </w:tc>
        <w:tc>
          <w:tcPr>
            <w:tcW w:w="1984" w:type="dxa"/>
            <w:tcBorders>
              <w:top w:val="single" w:sz="12" w:space="0" w:color="auto"/>
              <w:left w:val="single" w:sz="6" w:space="0" w:color="auto"/>
              <w:bottom w:val="single" w:sz="12" w:space="0" w:color="auto"/>
              <w:right w:val="single" w:sz="6" w:space="0" w:color="auto"/>
            </w:tcBorders>
            <w:hideMark/>
          </w:tcPr>
          <w:p w14:paraId="6DA4248B" w14:textId="77777777" w:rsidR="0056457C" w:rsidRDefault="00651EE7">
            <w:pPr>
              <w:tabs>
                <w:tab w:val="clear" w:pos="567"/>
              </w:tabs>
              <w:spacing w:line="240" w:lineRule="auto"/>
              <w:rPr>
                <w:szCs w:val="22"/>
                <w:lang w:val="sl-SI"/>
              </w:rPr>
            </w:pPr>
            <w:r>
              <w:rPr>
                <w:szCs w:val="22"/>
                <w:lang w:val="sl-SI"/>
              </w:rPr>
              <w:t>Pipete (ml)</w:t>
            </w:r>
          </w:p>
        </w:tc>
        <w:tc>
          <w:tcPr>
            <w:tcW w:w="1985" w:type="dxa"/>
            <w:tcBorders>
              <w:top w:val="single" w:sz="12" w:space="0" w:color="auto"/>
              <w:left w:val="single" w:sz="6" w:space="0" w:color="auto"/>
              <w:bottom w:val="single" w:sz="12" w:space="0" w:color="auto"/>
              <w:right w:val="single" w:sz="6" w:space="0" w:color="auto"/>
            </w:tcBorders>
            <w:hideMark/>
          </w:tcPr>
          <w:p w14:paraId="4D1ACDA6" w14:textId="77777777" w:rsidR="0056457C" w:rsidRDefault="00651EE7">
            <w:pPr>
              <w:tabs>
                <w:tab w:val="clear" w:pos="567"/>
              </w:tabs>
              <w:spacing w:line="240" w:lineRule="auto"/>
              <w:rPr>
                <w:szCs w:val="22"/>
                <w:lang w:val="sl-SI"/>
              </w:rPr>
            </w:pPr>
            <w:r>
              <w:rPr>
                <w:szCs w:val="22"/>
                <w:lang w:val="sl-SI"/>
              </w:rPr>
              <w:t>P</w:t>
            </w:r>
            <w:proofErr w:type="spellStart"/>
            <w:r>
              <w:rPr>
                <w:szCs w:val="22"/>
              </w:rPr>
              <w:t>razikvantels</w:t>
            </w:r>
            <w:proofErr w:type="spellEnd"/>
          </w:p>
        </w:tc>
        <w:tc>
          <w:tcPr>
            <w:tcW w:w="1985" w:type="dxa"/>
            <w:tcBorders>
              <w:top w:val="single" w:sz="12" w:space="0" w:color="auto"/>
              <w:left w:val="single" w:sz="6" w:space="0" w:color="auto"/>
              <w:bottom w:val="single" w:sz="12" w:space="0" w:color="auto"/>
              <w:right w:val="single" w:sz="12" w:space="0" w:color="auto"/>
            </w:tcBorders>
            <w:hideMark/>
          </w:tcPr>
          <w:p w14:paraId="18503B8A" w14:textId="77777777" w:rsidR="0056457C" w:rsidRDefault="00651EE7">
            <w:pPr>
              <w:tabs>
                <w:tab w:val="clear" w:pos="567"/>
              </w:tabs>
              <w:spacing w:line="240" w:lineRule="auto"/>
              <w:rPr>
                <w:szCs w:val="22"/>
                <w:lang w:val="sl-SI"/>
              </w:rPr>
            </w:pPr>
            <w:r>
              <w:rPr>
                <w:szCs w:val="22"/>
                <w:lang w:val="sl-SI"/>
              </w:rPr>
              <w:t>Emodepsīds</w:t>
            </w:r>
          </w:p>
        </w:tc>
      </w:tr>
      <w:tr w:rsidR="0056457C" w14:paraId="6EA871D3" w14:textId="77777777">
        <w:tc>
          <w:tcPr>
            <w:tcW w:w="2537" w:type="dxa"/>
            <w:tcBorders>
              <w:top w:val="single" w:sz="12" w:space="0" w:color="auto"/>
              <w:left w:val="single" w:sz="12" w:space="0" w:color="auto"/>
              <w:bottom w:val="single" w:sz="6" w:space="0" w:color="auto"/>
              <w:right w:val="single" w:sz="6" w:space="0" w:color="auto"/>
            </w:tcBorders>
            <w:hideMark/>
          </w:tcPr>
          <w:p w14:paraId="42F859AE" w14:textId="77777777" w:rsidR="0056457C" w:rsidRDefault="00651EE7">
            <w:pPr>
              <w:tabs>
                <w:tab w:val="clear" w:pos="567"/>
              </w:tabs>
              <w:spacing w:line="240" w:lineRule="auto"/>
              <w:rPr>
                <w:szCs w:val="22"/>
                <w:lang w:val="sl-SI"/>
              </w:rPr>
            </w:pPr>
            <w:r>
              <w:t>Maza auguma kaķi</w:t>
            </w:r>
          </w:p>
          <w:p w14:paraId="4C953A08" w14:textId="77777777" w:rsidR="0056457C" w:rsidRDefault="00651EE7">
            <w:pPr>
              <w:tabs>
                <w:tab w:val="clear" w:pos="567"/>
              </w:tabs>
              <w:spacing w:line="240" w:lineRule="auto"/>
              <w:rPr>
                <w:szCs w:val="22"/>
                <w:lang w:val="sl-SI"/>
              </w:rPr>
            </w:pPr>
            <w:r>
              <w:rPr>
                <w:szCs w:val="22"/>
                <w:lang w:val="sl-SI"/>
              </w:rPr>
              <w:t>(≥ 0,5 – 2,5 kg)</w:t>
            </w:r>
          </w:p>
        </w:tc>
        <w:tc>
          <w:tcPr>
            <w:tcW w:w="1984" w:type="dxa"/>
            <w:tcBorders>
              <w:top w:val="single" w:sz="12" w:space="0" w:color="auto"/>
              <w:left w:val="single" w:sz="6" w:space="0" w:color="auto"/>
              <w:bottom w:val="single" w:sz="6" w:space="0" w:color="auto"/>
              <w:right w:val="single" w:sz="6" w:space="0" w:color="auto"/>
            </w:tcBorders>
            <w:hideMark/>
          </w:tcPr>
          <w:p w14:paraId="13E02C3C" w14:textId="77777777" w:rsidR="0056457C" w:rsidRDefault="00651EE7">
            <w:pPr>
              <w:tabs>
                <w:tab w:val="clear" w:pos="567"/>
              </w:tabs>
              <w:spacing w:line="240" w:lineRule="auto"/>
              <w:rPr>
                <w:szCs w:val="22"/>
                <w:lang w:val="sl-SI"/>
              </w:rPr>
            </w:pPr>
            <w:r>
              <w:rPr>
                <w:szCs w:val="22"/>
                <w:lang w:val="sl-SI"/>
              </w:rPr>
              <w:t>0,35</w:t>
            </w:r>
          </w:p>
        </w:tc>
        <w:tc>
          <w:tcPr>
            <w:tcW w:w="1985" w:type="dxa"/>
            <w:tcBorders>
              <w:top w:val="single" w:sz="12" w:space="0" w:color="auto"/>
              <w:left w:val="single" w:sz="6" w:space="0" w:color="auto"/>
              <w:bottom w:val="single" w:sz="6" w:space="0" w:color="auto"/>
              <w:right w:val="single" w:sz="6" w:space="0" w:color="auto"/>
            </w:tcBorders>
            <w:hideMark/>
          </w:tcPr>
          <w:p w14:paraId="1A0DBFC8" w14:textId="77777777" w:rsidR="0056457C" w:rsidRDefault="00651EE7">
            <w:pPr>
              <w:tabs>
                <w:tab w:val="clear" w:pos="567"/>
              </w:tabs>
              <w:spacing w:line="240" w:lineRule="auto"/>
              <w:rPr>
                <w:szCs w:val="22"/>
                <w:lang w:val="sl-SI"/>
              </w:rPr>
            </w:pPr>
            <w:r>
              <w:rPr>
                <w:szCs w:val="22"/>
                <w:lang w:val="sl-SI"/>
              </w:rPr>
              <w:t>30 mg</w:t>
            </w:r>
          </w:p>
        </w:tc>
        <w:tc>
          <w:tcPr>
            <w:tcW w:w="1985" w:type="dxa"/>
            <w:tcBorders>
              <w:top w:val="single" w:sz="12" w:space="0" w:color="auto"/>
              <w:left w:val="single" w:sz="6" w:space="0" w:color="auto"/>
              <w:bottom w:val="single" w:sz="6" w:space="0" w:color="auto"/>
              <w:right w:val="single" w:sz="12" w:space="0" w:color="auto"/>
            </w:tcBorders>
            <w:hideMark/>
          </w:tcPr>
          <w:p w14:paraId="1C832829" w14:textId="77777777" w:rsidR="0056457C" w:rsidRDefault="00651EE7">
            <w:pPr>
              <w:tabs>
                <w:tab w:val="clear" w:pos="567"/>
              </w:tabs>
              <w:spacing w:line="240" w:lineRule="auto"/>
              <w:rPr>
                <w:szCs w:val="22"/>
                <w:lang w:val="sl-SI"/>
              </w:rPr>
            </w:pPr>
            <w:r>
              <w:rPr>
                <w:szCs w:val="22"/>
                <w:lang w:val="sl-SI"/>
              </w:rPr>
              <w:t>7,5 mg</w:t>
            </w:r>
          </w:p>
        </w:tc>
      </w:tr>
      <w:tr w:rsidR="0056457C" w14:paraId="1A733CC1" w14:textId="77777777">
        <w:tc>
          <w:tcPr>
            <w:tcW w:w="2537" w:type="dxa"/>
            <w:tcBorders>
              <w:top w:val="single" w:sz="6" w:space="0" w:color="auto"/>
              <w:left w:val="single" w:sz="12" w:space="0" w:color="auto"/>
              <w:bottom w:val="single" w:sz="6" w:space="0" w:color="auto"/>
              <w:right w:val="single" w:sz="6" w:space="0" w:color="auto"/>
            </w:tcBorders>
            <w:hideMark/>
          </w:tcPr>
          <w:p w14:paraId="4F23B00D" w14:textId="77777777" w:rsidR="0056457C" w:rsidRDefault="00651EE7">
            <w:pPr>
              <w:tabs>
                <w:tab w:val="clear" w:pos="567"/>
              </w:tabs>
              <w:spacing w:line="240" w:lineRule="auto"/>
              <w:rPr>
                <w:szCs w:val="22"/>
                <w:lang w:val="sl-SI"/>
              </w:rPr>
            </w:pPr>
            <w:r>
              <w:t>Vidēja auguma kaķi</w:t>
            </w:r>
          </w:p>
          <w:p w14:paraId="2725BB11" w14:textId="77777777" w:rsidR="0056457C" w:rsidRDefault="00651EE7">
            <w:pPr>
              <w:tabs>
                <w:tab w:val="clear" w:pos="567"/>
              </w:tabs>
              <w:spacing w:line="240" w:lineRule="auto"/>
              <w:rPr>
                <w:szCs w:val="22"/>
                <w:lang w:val="sl-SI"/>
              </w:rPr>
            </w:pPr>
            <w:r>
              <w:rPr>
                <w:szCs w:val="22"/>
                <w:lang w:val="sl-SI"/>
              </w:rPr>
              <w:t>(&gt; 2,5 – 5 kg)</w:t>
            </w:r>
          </w:p>
        </w:tc>
        <w:tc>
          <w:tcPr>
            <w:tcW w:w="1984" w:type="dxa"/>
            <w:tcBorders>
              <w:top w:val="single" w:sz="6" w:space="0" w:color="auto"/>
              <w:left w:val="single" w:sz="6" w:space="0" w:color="auto"/>
              <w:bottom w:val="single" w:sz="6" w:space="0" w:color="auto"/>
              <w:right w:val="single" w:sz="6" w:space="0" w:color="auto"/>
            </w:tcBorders>
            <w:hideMark/>
          </w:tcPr>
          <w:p w14:paraId="6D863492" w14:textId="77777777" w:rsidR="0056457C" w:rsidRDefault="00651EE7">
            <w:pPr>
              <w:tabs>
                <w:tab w:val="clear" w:pos="567"/>
              </w:tabs>
              <w:spacing w:line="240" w:lineRule="auto"/>
              <w:rPr>
                <w:szCs w:val="22"/>
                <w:lang w:val="sl-SI"/>
              </w:rPr>
            </w:pPr>
            <w:r>
              <w:rPr>
                <w:szCs w:val="22"/>
                <w:lang w:val="sl-SI"/>
              </w:rPr>
              <w:t>0,70</w:t>
            </w:r>
          </w:p>
        </w:tc>
        <w:tc>
          <w:tcPr>
            <w:tcW w:w="1985" w:type="dxa"/>
            <w:tcBorders>
              <w:top w:val="single" w:sz="6" w:space="0" w:color="auto"/>
              <w:left w:val="single" w:sz="6" w:space="0" w:color="auto"/>
              <w:bottom w:val="single" w:sz="6" w:space="0" w:color="auto"/>
              <w:right w:val="single" w:sz="6" w:space="0" w:color="auto"/>
            </w:tcBorders>
            <w:hideMark/>
          </w:tcPr>
          <w:p w14:paraId="509BA41F" w14:textId="77777777" w:rsidR="0056457C" w:rsidRDefault="00651EE7">
            <w:pPr>
              <w:tabs>
                <w:tab w:val="clear" w:pos="567"/>
              </w:tabs>
              <w:spacing w:line="240" w:lineRule="auto"/>
              <w:rPr>
                <w:szCs w:val="22"/>
                <w:lang w:val="sl-SI"/>
              </w:rPr>
            </w:pPr>
            <w:r>
              <w:rPr>
                <w:szCs w:val="22"/>
                <w:lang w:val="sl-SI"/>
              </w:rPr>
              <w:t>60 mg</w:t>
            </w:r>
          </w:p>
        </w:tc>
        <w:tc>
          <w:tcPr>
            <w:tcW w:w="1985" w:type="dxa"/>
            <w:tcBorders>
              <w:top w:val="single" w:sz="6" w:space="0" w:color="auto"/>
              <w:left w:val="single" w:sz="6" w:space="0" w:color="auto"/>
              <w:bottom w:val="single" w:sz="6" w:space="0" w:color="auto"/>
              <w:right w:val="single" w:sz="12" w:space="0" w:color="auto"/>
            </w:tcBorders>
            <w:hideMark/>
          </w:tcPr>
          <w:p w14:paraId="7DF4266E" w14:textId="77777777" w:rsidR="0056457C" w:rsidRDefault="00651EE7">
            <w:pPr>
              <w:tabs>
                <w:tab w:val="clear" w:pos="567"/>
              </w:tabs>
              <w:spacing w:line="240" w:lineRule="auto"/>
              <w:rPr>
                <w:szCs w:val="22"/>
                <w:lang w:val="sl-SI"/>
              </w:rPr>
            </w:pPr>
            <w:r>
              <w:rPr>
                <w:szCs w:val="22"/>
                <w:lang w:val="sl-SI"/>
              </w:rPr>
              <w:t>15 mg</w:t>
            </w:r>
          </w:p>
        </w:tc>
      </w:tr>
      <w:tr w:rsidR="0056457C" w14:paraId="5DA70AB3" w14:textId="77777777">
        <w:tc>
          <w:tcPr>
            <w:tcW w:w="2537" w:type="dxa"/>
            <w:tcBorders>
              <w:top w:val="single" w:sz="6" w:space="0" w:color="auto"/>
              <w:left w:val="single" w:sz="12" w:space="0" w:color="auto"/>
              <w:bottom w:val="single" w:sz="12" w:space="0" w:color="auto"/>
              <w:right w:val="single" w:sz="6" w:space="0" w:color="auto"/>
            </w:tcBorders>
            <w:hideMark/>
          </w:tcPr>
          <w:p w14:paraId="51EE7614" w14:textId="77777777" w:rsidR="0056457C" w:rsidRDefault="00651EE7">
            <w:pPr>
              <w:tabs>
                <w:tab w:val="clear" w:pos="567"/>
              </w:tabs>
              <w:spacing w:line="240" w:lineRule="auto"/>
              <w:rPr>
                <w:szCs w:val="22"/>
                <w:lang w:val="sl-SI"/>
              </w:rPr>
            </w:pPr>
            <w:r>
              <w:t>Liela auguma kaķi</w:t>
            </w:r>
          </w:p>
          <w:p w14:paraId="4434BF6C" w14:textId="77777777" w:rsidR="0056457C" w:rsidRDefault="00651EE7">
            <w:pPr>
              <w:tabs>
                <w:tab w:val="clear" w:pos="567"/>
              </w:tabs>
              <w:spacing w:line="240" w:lineRule="auto"/>
              <w:rPr>
                <w:szCs w:val="22"/>
                <w:lang w:val="sl-SI"/>
              </w:rPr>
            </w:pPr>
            <w:r>
              <w:rPr>
                <w:szCs w:val="22"/>
                <w:lang w:val="sl-SI"/>
              </w:rPr>
              <w:t>(&gt; 5 – 8 kg)</w:t>
            </w:r>
          </w:p>
        </w:tc>
        <w:tc>
          <w:tcPr>
            <w:tcW w:w="1984" w:type="dxa"/>
            <w:tcBorders>
              <w:top w:val="single" w:sz="6" w:space="0" w:color="auto"/>
              <w:left w:val="single" w:sz="6" w:space="0" w:color="auto"/>
              <w:bottom w:val="single" w:sz="12" w:space="0" w:color="auto"/>
              <w:right w:val="single" w:sz="6" w:space="0" w:color="auto"/>
            </w:tcBorders>
            <w:hideMark/>
          </w:tcPr>
          <w:p w14:paraId="36A06A20" w14:textId="77777777" w:rsidR="0056457C" w:rsidRDefault="00651EE7">
            <w:pPr>
              <w:tabs>
                <w:tab w:val="clear" w:pos="567"/>
              </w:tabs>
              <w:spacing w:line="240" w:lineRule="auto"/>
              <w:rPr>
                <w:szCs w:val="22"/>
                <w:lang w:val="sl-SI"/>
              </w:rPr>
            </w:pPr>
            <w:r>
              <w:rPr>
                <w:szCs w:val="22"/>
                <w:lang w:val="sl-SI"/>
              </w:rPr>
              <w:t>1,12</w:t>
            </w:r>
          </w:p>
        </w:tc>
        <w:tc>
          <w:tcPr>
            <w:tcW w:w="1985" w:type="dxa"/>
            <w:tcBorders>
              <w:top w:val="single" w:sz="6" w:space="0" w:color="auto"/>
              <w:left w:val="single" w:sz="6" w:space="0" w:color="auto"/>
              <w:bottom w:val="single" w:sz="12" w:space="0" w:color="auto"/>
              <w:right w:val="single" w:sz="6" w:space="0" w:color="auto"/>
            </w:tcBorders>
            <w:hideMark/>
          </w:tcPr>
          <w:p w14:paraId="431429F0" w14:textId="77777777" w:rsidR="0056457C" w:rsidRDefault="00651EE7">
            <w:pPr>
              <w:tabs>
                <w:tab w:val="clear" w:pos="567"/>
              </w:tabs>
              <w:spacing w:line="240" w:lineRule="auto"/>
              <w:rPr>
                <w:szCs w:val="22"/>
                <w:lang w:val="sl-SI"/>
              </w:rPr>
            </w:pPr>
            <w:r>
              <w:rPr>
                <w:szCs w:val="22"/>
                <w:lang w:val="en-GB"/>
              </w:rPr>
              <w:t>96 mg</w:t>
            </w:r>
          </w:p>
        </w:tc>
        <w:tc>
          <w:tcPr>
            <w:tcW w:w="1985" w:type="dxa"/>
            <w:tcBorders>
              <w:top w:val="single" w:sz="6" w:space="0" w:color="auto"/>
              <w:left w:val="single" w:sz="6" w:space="0" w:color="auto"/>
              <w:bottom w:val="single" w:sz="12" w:space="0" w:color="auto"/>
              <w:right w:val="single" w:sz="12" w:space="0" w:color="auto"/>
            </w:tcBorders>
            <w:hideMark/>
          </w:tcPr>
          <w:p w14:paraId="7799ADA2" w14:textId="77777777" w:rsidR="0056457C" w:rsidRDefault="00651EE7">
            <w:pPr>
              <w:tabs>
                <w:tab w:val="clear" w:pos="567"/>
              </w:tabs>
              <w:spacing w:line="240" w:lineRule="auto"/>
              <w:rPr>
                <w:szCs w:val="22"/>
                <w:lang w:val="sl-SI"/>
              </w:rPr>
            </w:pPr>
            <w:r>
              <w:rPr>
                <w:szCs w:val="22"/>
                <w:lang w:val="sl-SI"/>
              </w:rPr>
              <w:t>24 mg</w:t>
            </w:r>
          </w:p>
        </w:tc>
      </w:tr>
    </w:tbl>
    <w:p w14:paraId="6C524FC3" w14:textId="77777777" w:rsidR="0056457C" w:rsidRDefault="0056457C">
      <w:pPr>
        <w:tabs>
          <w:tab w:val="clear" w:pos="567"/>
        </w:tabs>
        <w:spacing w:line="240" w:lineRule="auto"/>
        <w:rPr>
          <w:szCs w:val="22"/>
        </w:rPr>
      </w:pPr>
    </w:p>
    <w:p w14:paraId="2CCAEAC5" w14:textId="77777777" w:rsidR="0056457C" w:rsidRDefault="00651EE7">
      <w:pPr>
        <w:tabs>
          <w:tab w:val="clear" w:pos="567"/>
        </w:tabs>
        <w:spacing w:line="240" w:lineRule="auto"/>
        <w:rPr>
          <w:b/>
          <w:bCs/>
          <w:szCs w:val="22"/>
        </w:rPr>
      </w:pPr>
      <w:proofErr w:type="spellStart"/>
      <w:r>
        <w:rPr>
          <w:b/>
          <w:bCs/>
          <w:szCs w:val="22"/>
        </w:rPr>
        <w:t>Palīgvielas</w:t>
      </w:r>
      <w:proofErr w:type="spellEnd"/>
      <w:r>
        <w:rPr>
          <w:b/>
          <w:bCs/>
          <w:szCs w:val="22"/>
        </w:rPr>
        <w:t>:</w:t>
      </w:r>
    </w:p>
    <w:p w14:paraId="7F9D5603" w14:textId="77777777" w:rsidR="0056457C" w:rsidRDefault="00651EE7">
      <w:pPr>
        <w:tabs>
          <w:tab w:val="clear" w:pos="567"/>
        </w:tabs>
        <w:spacing w:line="240" w:lineRule="auto"/>
        <w:rPr>
          <w:szCs w:val="22"/>
        </w:rPr>
      </w:pPr>
      <w:proofErr w:type="spellStart"/>
      <w:r>
        <w:rPr>
          <w:szCs w:val="22"/>
        </w:rPr>
        <w:t>Butilhidroksianizols</w:t>
      </w:r>
      <w:proofErr w:type="spellEnd"/>
      <w:r>
        <w:rPr>
          <w:szCs w:val="22"/>
        </w:rPr>
        <w:t xml:space="preserve"> (E320)       5,4 mg/ml</w:t>
      </w:r>
    </w:p>
    <w:p w14:paraId="51F9B81C" w14:textId="77777777" w:rsidR="0056457C" w:rsidRDefault="0056457C">
      <w:pPr>
        <w:tabs>
          <w:tab w:val="clear" w:pos="567"/>
        </w:tabs>
        <w:spacing w:line="240" w:lineRule="auto"/>
        <w:rPr>
          <w:szCs w:val="22"/>
        </w:rPr>
      </w:pPr>
    </w:p>
    <w:p w14:paraId="7418F04C" w14:textId="77777777" w:rsidR="0056457C" w:rsidRDefault="00651EE7">
      <w:pPr>
        <w:tabs>
          <w:tab w:val="clear" w:pos="567"/>
        </w:tabs>
        <w:spacing w:line="240" w:lineRule="auto"/>
        <w:rPr>
          <w:szCs w:val="22"/>
        </w:rPr>
      </w:pPr>
      <w:r>
        <w:rPr>
          <w:szCs w:val="22"/>
        </w:rPr>
        <w:t>Dzidrs, bezkrāsains līdz dzeltens vai līdz brūns šķīdums.</w:t>
      </w:r>
    </w:p>
    <w:p w14:paraId="7BC7838D" w14:textId="77777777" w:rsidR="0056457C" w:rsidRDefault="0056457C">
      <w:pPr>
        <w:tabs>
          <w:tab w:val="clear" w:pos="567"/>
        </w:tabs>
        <w:spacing w:line="240" w:lineRule="auto"/>
        <w:rPr>
          <w:szCs w:val="22"/>
        </w:rPr>
      </w:pPr>
    </w:p>
    <w:p w14:paraId="300EA073" w14:textId="77777777" w:rsidR="0056457C" w:rsidRDefault="0056457C">
      <w:pPr>
        <w:tabs>
          <w:tab w:val="clear" w:pos="567"/>
        </w:tabs>
        <w:spacing w:line="240" w:lineRule="auto"/>
        <w:rPr>
          <w:szCs w:val="22"/>
        </w:rPr>
      </w:pPr>
    </w:p>
    <w:p w14:paraId="3C2E28BB" w14:textId="77777777" w:rsidR="0056457C" w:rsidRDefault="00651EE7">
      <w:pPr>
        <w:pStyle w:val="Style1"/>
      </w:pPr>
      <w:r>
        <w:rPr>
          <w:highlight w:val="lightGray"/>
        </w:rPr>
        <w:t>3.</w:t>
      </w:r>
      <w:r>
        <w:tab/>
      </w:r>
      <w:proofErr w:type="spellStart"/>
      <w:r>
        <w:t>Mērķsugas</w:t>
      </w:r>
      <w:proofErr w:type="spellEnd"/>
    </w:p>
    <w:p w14:paraId="51DD5650" w14:textId="77777777" w:rsidR="0056457C" w:rsidRDefault="0056457C">
      <w:pPr>
        <w:tabs>
          <w:tab w:val="clear" w:pos="567"/>
        </w:tabs>
        <w:spacing w:line="240" w:lineRule="auto"/>
        <w:rPr>
          <w:szCs w:val="22"/>
        </w:rPr>
      </w:pPr>
    </w:p>
    <w:p w14:paraId="334526BC" w14:textId="77777777" w:rsidR="0056457C" w:rsidRDefault="00651EE7">
      <w:pPr>
        <w:tabs>
          <w:tab w:val="clear" w:pos="567"/>
        </w:tabs>
        <w:spacing w:line="240" w:lineRule="auto"/>
        <w:rPr>
          <w:szCs w:val="22"/>
        </w:rPr>
      </w:pPr>
      <w:r>
        <w:rPr>
          <w:szCs w:val="22"/>
        </w:rPr>
        <w:t>Kaķi.</w:t>
      </w:r>
    </w:p>
    <w:p w14:paraId="7EEBD4CF" w14:textId="77777777" w:rsidR="0056457C" w:rsidRDefault="00651EE7">
      <w:pPr>
        <w:tabs>
          <w:tab w:val="clear" w:pos="567"/>
        </w:tabs>
        <w:spacing w:line="240" w:lineRule="auto"/>
        <w:rPr>
          <w:szCs w:val="22"/>
        </w:rPr>
      </w:pPr>
      <w:r>
        <w:rPr>
          <w:szCs w:val="22"/>
        </w:rPr>
        <w:t>(≥ 0,5 – 2,5 kg)</w:t>
      </w:r>
    </w:p>
    <w:p w14:paraId="384FF339" w14:textId="77777777" w:rsidR="0056457C" w:rsidRDefault="00651EE7">
      <w:pPr>
        <w:tabs>
          <w:tab w:val="clear" w:pos="567"/>
        </w:tabs>
        <w:spacing w:line="240" w:lineRule="auto"/>
        <w:rPr>
          <w:szCs w:val="22"/>
        </w:rPr>
      </w:pPr>
      <w:r>
        <w:rPr>
          <w:szCs w:val="22"/>
        </w:rPr>
        <w:t>(&gt; 2,5 – 5 kg)</w:t>
      </w:r>
    </w:p>
    <w:p w14:paraId="6E32AC71" w14:textId="77777777" w:rsidR="0056457C" w:rsidRDefault="00651EE7">
      <w:pPr>
        <w:tabs>
          <w:tab w:val="clear" w:pos="567"/>
        </w:tabs>
        <w:spacing w:line="240" w:lineRule="auto"/>
        <w:rPr>
          <w:szCs w:val="22"/>
        </w:rPr>
      </w:pPr>
      <w:r>
        <w:rPr>
          <w:szCs w:val="22"/>
        </w:rPr>
        <w:t>(&gt; 5 – 8 kg)</w:t>
      </w:r>
    </w:p>
    <w:p w14:paraId="290E69FB" w14:textId="77777777" w:rsidR="0056457C" w:rsidRDefault="0056457C">
      <w:pPr>
        <w:tabs>
          <w:tab w:val="clear" w:pos="567"/>
        </w:tabs>
        <w:spacing w:line="240" w:lineRule="auto"/>
        <w:rPr>
          <w:szCs w:val="22"/>
        </w:rPr>
      </w:pPr>
    </w:p>
    <w:p w14:paraId="290490A3" w14:textId="77777777" w:rsidR="0056457C" w:rsidRDefault="00651EE7">
      <w:pPr>
        <w:tabs>
          <w:tab w:val="clear" w:pos="567"/>
        </w:tabs>
        <w:spacing w:line="240" w:lineRule="auto"/>
        <w:rPr>
          <w:szCs w:val="22"/>
        </w:rPr>
      </w:pPr>
      <w:r>
        <w:rPr>
          <w:noProof/>
          <w:szCs w:val="22"/>
          <w:lang w:val="sl-SI" w:eastAsia="sl-SI"/>
        </w:rPr>
        <w:drawing>
          <wp:inline distT="0" distB="0" distL="0" distR="0" wp14:anchorId="7F73283F" wp14:editId="7FDBF3D7">
            <wp:extent cx="800100" cy="685800"/>
            <wp:effectExtent l="0" t="0" r="0" b="0"/>
            <wp:docPr id="19305641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685800"/>
                    </a:xfrm>
                    <a:prstGeom prst="rect">
                      <a:avLst/>
                    </a:prstGeom>
                    <a:noFill/>
                    <a:ln>
                      <a:noFill/>
                    </a:ln>
                  </pic:spPr>
                </pic:pic>
              </a:graphicData>
            </a:graphic>
          </wp:inline>
        </w:drawing>
      </w:r>
    </w:p>
    <w:p w14:paraId="2F2D7783" w14:textId="77777777" w:rsidR="0056457C" w:rsidRDefault="0056457C">
      <w:pPr>
        <w:tabs>
          <w:tab w:val="clear" w:pos="567"/>
        </w:tabs>
        <w:spacing w:line="240" w:lineRule="auto"/>
        <w:rPr>
          <w:szCs w:val="22"/>
        </w:rPr>
      </w:pPr>
    </w:p>
    <w:p w14:paraId="7E4E9C33" w14:textId="77777777" w:rsidR="0056457C" w:rsidRDefault="0056457C">
      <w:pPr>
        <w:tabs>
          <w:tab w:val="clear" w:pos="567"/>
        </w:tabs>
        <w:spacing w:line="240" w:lineRule="auto"/>
        <w:rPr>
          <w:szCs w:val="22"/>
        </w:rPr>
      </w:pPr>
    </w:p>
    <w:p w14:paraId="28CB58E6" w14:textId="77777777" w:rsidR="0056457C" w:rsidRDefault="00651EE7">
      <w:pPr>
        <w:pStyle w:val="Style1"/>
      </w:pPr>
      <w:r>
        <w:rPr>
          <w:highlight w:val="lightGray"/>
        </w:rPr>
        <w:t>4.</w:t>
      </w:r>
      <w:r>
        <w:tab/>
      </w:r>
      <w:r>
        <w:t>Lietošanas indikācijas</w:t>
      </w:r>
    </w:p>
    <w:p w14:paraId="1C1E3983" w14:textId="77777777" w:rsidR="0056457C" w:rsidRDefault="0056457C">
      <w:pPr>
        <w:tabs>
          <w:tab w:val="clear" w:pos="567"/>
        </w:tabs>
        <w:spacing w:line="240" w:lineRule="auto"/>
        <w:rPr>
          <w:szCs w:val="22"/>
        </w:rPr>
      </w:pPr>
    </w:p>
    <w:p w14:paraId="4E9114C8" w14:textId="77777777" w:rsidR="0056457C" w:rsidRDefault="00651EE7">
      <w:pPr>
        <w:tabs>
          <w:tab w:val="clear" w:pos="567"/>
        </w:tabs>
        <w:spacing w:line="240" w:lineRule="auto"/>
        <w:rPr>
          <w:szCs w:val="22"/>
        </w:rPr>
      </w:pPr>
      <w:r>
        <w:t xml:space="preserve">Lietošanai kaķiem jauktas invāzijas gadījumā vai pastāvot </w:t>
      </w:r>
      <w:proofErr w:type="spellStart"/>
      <w:r>
        <w:t>invadēšanās</w:t>
      </w:r>
      <w:proofErr w:type="spellEnd"/>
      <w:r>
        <w:t xml:space="preserve"> riskam ar </w:t>
      </w:r>
      <w:proofErr w:type="spellStart"/>
      <w:r>
        <w:t>apaļtārpiem</w:t>
      </w:r>
      <w:proofErr w:type="spellEnd"/>
      <w:r>
        <w:t xml:space="preserve"> un plakantārpiem, pret kuriem iedarbojas kombinācijas katra aktīvā viela. Šīs veterinārās zāles indicētas tikai tad, ja vienlaicīgi nepieciešama lietošana pret </w:t>
      </w:r>
      <w:proofErr w:type="spellStart"/>
      <w:r>
        <w:t>apaļtārpiem</w:t>
      </w:r>
      <w:proofErr w:type="spellEnd"/>
      <w:r>
        <w:t xml:space="preserve"> un plakantārpiem.</w:t>
      </w:r>
    </w:p>
    <w:p w14:paraId="2ED70D5B" w14:textId="77777777" w:rsidR="0056457C" w:rsidRDefault="0056457C">
      <w:pPr>
        <w:tabs>
          <w:tab w:val="clear" w:pos="567"/>
        </w:tabs>
        <w:spacing w:line="240" w:lineRule="auto"/>
        <w:rPr>
          <w:szCs w:val="22"/>
        </w:rPr>
      </w:pPr>
    </w:p>
    <w:p w14:paraId="0B282797" w14:textId="77777777" w:rsidR="0056457C" w:rsidRDefault="00651EE7">
      <w:pPr>
        <w:tabs>
          <w:tab w:val="clear" w:pos="567"/>
        </w:tabs>
        <w:spacing w:line="240" w:lineRule="auto"/>
        <w:rPr>
          <w:szCs w:val="22"/>
          <w:u w:val="single"/>
        </w:rPr>
      </w:pPr>
      <w:proofErr w:type="spellStart"/>
      <w:r>
        <w:rPr>
          <w:szCs w:val="22"/>
          <w:u w:val="single"/>
        </w:rPr>
        <w:t>Apaļtārpi</w:t>
      </w:r>
      <w:proofErr w:type="spellEnd"/>
      <w:r>
        <w:rPr>
          <w:szCs w:val="22"/>
          <w:u w:val="single"/>
        </w:rPr>
        <w:t xml:space="preserve"> (</w:t>
      </w:r>
      <w:proofErr w:type="spellStart"/>
      <w:r>
        <w:rPr>
          <w:szCs w:val="22"/>
          <w:u w:val="single"/>
        </w:rPr>
        <w:t>Nematodes</w:t>
      </w:r>
      <w:proofErr w:type="spellEnd"/>
      <w:r>
        <w:rPr>
          <w:szCs w:val="22"/>
          <w:u w:val="single"/>
        </w:rPr>
        <w:t>):</w:t>
      </w:r>
    </w:p>
    <w:p w14:paraId="1E8382EE" w14:textId="77777777" w:rsidR="0056457C" w:rsidRDefault="00651EE7">
      <w:pPr>
        <w:tabs>
          <w:tab w:val="clear" w:pos="567"/>
        </w:tabs>
        <w:spacing w:line="240" w:lineRule="auto"/>
        <w:rPr>
          <w:szCs w:val="22"/>
        </w:rPr>
      </w:pPr>
      <w:proofErr w:type="spellStart"/>
      <w:r>
        <w:rPr>
          <w:i/>
          <w:iCs/>
          <w:szCs w:val="22"/>
        </w:rPr>
        <w:t>Toxocara</w:t>
      </w:r>
      <w:proofErr w:type="spellEnd"/>
      <w:r>
        <w:rPr>
          <w:i/>
          <w:iCs/>
          <w:szCs w:val="22"/>
        </w:rPr>
        <w:t xml:space="preserve"> </w:t>
      </w:r>
      <w:proofErr w:type="spellStart"/>
      <w:r>
        <w:rPr>
          <w:i/>
          <w:iCs/>
          <w:szCs w:val="22"/>
        </w:rPr>
        <w:t>cati</w:t>
      </w:r>
      <w:proofErr w:type="spellEnd"/>
      <w:r>
        <w:rPr>
          <w:szCs w:val="22"/>
        </w:rPr>
        <w:t xml:space="preserve"> (nobriedušie pieaugušie īpatņi, nenobriedušie pieaugušie īpatņi, L3 un L4 kāpuri)</w:t>
      </w:r>
    </w:p>
    <w:p w14:paraId="3642AB58" w14:textId="77777777" w:rsidR="0056457C" w:rsidRDefault="00651EE7">
      <w:pPr>
        <w:tabs>
          <w:tab w:val="clear" w:pos="567"/>
        </w:tabs>
        <w:spacing w:line="240" w:lineRule="auto"/>
        <w:rPr>
          <w:szCs w:val="22"/>
        </w:rPr>
      </w:pPr>
      <w:proofErr w:type="spellStart"/>
      <w:r>
        <w:rPr>
          <w:i/>
          <w:iCs/>
          <w:szCs w:val="22"/>
        </w:rPr>
        <w:t>Toxocara</w:t>
      </w:r>
      <w:proofErr w:type="spellEnd"/>
      <w:r>
        <w:rPr>
          <w:i/>
          <w:iCs/>
          <w:szCs w:val="22"/>
        </w:rPr>
        <w:t xml:space="preserve"> </w:t>
      </w:r>
      <w:proofErr w:type="spellStart"/>
      <w:r>
        <w:rPr>
          <w:i/>
          <w:iCs/>
          <w:szCs w:val="22"/>
        </w:rPr>
        <w:t>cati</w:t>
      </w:r>
      <w:proofErr w:type="spellEnd"/>
      <w:r>
        <w:rPr>
          <w:szCs w:val="22"/>
        </w:rPr>
        <w:t xml:space="preserve"> (L3 kāpuri) – kaķeņu ārstēšanai grūsnības pēdējā stadijā, lai novērstu pēcnācēju </w:t>
      </w:r>
      <w:proofErr w:type="spellStart"/>
      <w:r>
        <w:rPr>
          <w:szCs w:val="22"/>
        </w:rPr>
        <w:t>laktogēnu</w:t>
      </w:r>
      <w:proofErr w:type="spellEnd"/>
      <w:r>
        <w:rPr>
          <w:szCs w:val="22"/>
        </w:rPr>
        <w:t xml:space="preserve"> </w:t>
      </w:r>
      <w:proofErr w:type="spellStart"/>
      <w:r>
        <w:rPr>
          <w:szCs w:val="22"/>
        </w:rPr>
        <w:t>invadēšanu</w:t>
      </w:r>
      <w:proofErr w:type="spellEnd"/>
    </w:p>
    <w:p w14:paraId="36B4225D" w14:textId="77777777" w:rsidR="0056457C" w:rsidRDefault="00651EE7">
      <w:pPr>
        <w:tabs>
          <w:tab w:val="clear" w:pos="567"/>
        </w:tabs>
        <w:spacing w:line="240" w:lineRule="auto"/>
        <w:rPr>
          <w:szCs w:val="22"/>
        </w:rPr>
      </w:pPr>
      <w:proofErr w:type="spellStart"/>
      <w:r>
        <w:rPr>
          <w:i/>
          <w:iCs/>
          <w:szCs w:val="22"/>
        </w:rPr>
        <w:t>Toxascaris</w:t>
      </w:r>
      <w:proofErr w:type="spellEnd"/>
      <w:r>
        <w:rPr>
          <w:i/>
          <w:iCs/>
          <w:szCs w:val="22"/>
        </w:rPr>
        <w:t xml:space="preserve"> </w:t>
      </w:r>
      <w:proofErr w:type="spellStart"/>
      <w:r>
        <w:rPr>
          <w:i/>
          <w:iCs/>
          <w:szCs w:val="22"/>
        </w:rPr>
        <w:t>leonina</w:t>
      </w:r>
      <w:proofErr w:type="spellEnd"/>
      <w:r>
        <w:rPr>
          <w:szCs w:val="22"/>
        </w:rPr>
        <w:t xml:space="preserve"> (nobriedušie pieaugušie īpatņi, nenobriedušie pieaugušie īpatņi un L4 kāpuri)</w:t>
      </w:r>
    </w:p>
    <w:p w14:paraId="379729FE" w14:textId="77777777" w:rsidR="0056457C" w:rsidRDefault="00651EE7">
      <w:pPr>
        <w:tabs>
          <w:tab w:val="clear" w:pos="567"/>
        </w:tabs>
        <w:spacing w:line="240" w:lineRule="auto"/>
        <w:rPr>
          <w:szCs w:val="22"/>
        </w:rPr>
      </w:pPr>
      <w:proofErr w:type="spellStart"/>
      <w:r>
        <w:rPr>
          <w:i/>
          <w:iCs/>
          <w:szCs w:val="22"/>
        </w:rPr>
        <w:lastRenderedPageBreak/>
        <w:t>Ancylostoma</w:t>
      </w:r>
      <w:proofErr w:type="spellEnd"/>
      <w:r>
        <w:rPr>
          <w:i/>
          <w:iCs/>
          <w:szCs w:val="22"/>
        </w:rPr>
        <w:t xml:space="preserve"> </w:t>
      </w:r>
      <w:proofErr w:type="spellStart"/>
      <w:r>
        <w:rPr>
          <w:i/>
          <w:iCs/>
          <w:szCs w:val="22"/>
        </w:rPr>
        <w:t>tubaeforme</w:t>
      </w:r>
      <w:proofErr w:type="spellEnd"/>
      <w:r>
        <w:rPr>
          <w:szCs w:val="22"/>
        </w:rPr>
        <w:t xml:space="preserve"> (</w:t>
      </w:r>
      <w:bookmarkStart w:id="11" w:name="_Hlk198631200"/>
      <w:r>
        <w:rPr>
          <w:szCs w:val="22"/>
        </w:rPr>
        <w:t>nobriedušie pieaugušie īpatņi, nenobriedušie pieaugušie īpatņi un L4 kāpuri</w:t>
      </w:r>
      <w:bookmarkEnd w:id="11"/>
      <w:r>
        <w:rPr>
          <w:szCs w:val="22"/>
        </w:rPr>
        <w:t>)</w:t>
      </w:r>
    </w:p>
    <w:p w14:paraId="3D32D7CE" w14:textId="77777777" w:rsidR="0056457C" w:rsidRDefault="0056457C">
      <w:pPr>
        <w:tabs>
          <w:tab w:val="clear" w:pos="567"/>
        </w:tabs>
        <w:spacing w:line="240" w:lineRule="auto"/>
        <w:rPr>
          <w:szCs w:val="22"/>
        </w:rPr>
      </w:pPr>
    </w:p>
    <w:p w14:paraId="628DCE34" w14:textId="77777777" w:rsidR="0056457C" w:rsidRDefault="00651EE7">
      <w:pPr>
        <w:tabs>
          <w:tab w:val="clear" w:pos="567"/>
        </w:tabs>
        <w:spacing w:line="240" w:lineRule="auto"/>
        <w:rPr>
          <w:szCs w:val="22"/>
          <w:u w:val="single"/>
        </w:rPr>
      </w:pPr>
      <w:r>
        <w:rPr>
          <w:szCs w:val="22"/>
          <w:u w:val="single"/>
        </w:rPr>
        <w:t>Plakantārpi (Lenteņi):</w:t>
      </w:r>
    </w:p>
    <w:p w14:paraId="752C8EF5" w14:textId="77777777" w:rsidR="0056457C" w:rsidRDefault="00651EE7">
      <w:pPr>
        <w:tabs>
          <w:tab w:val="clear" w:pos="567"/>
        </w:tabs>
        <w:spacing w:line="240" w:lineRule="auto"/>
        <w:rPr>
          <w:szCs w:val="22"/>
        </w:rPr>
      </w:pPr>
      <w:proofErr w:type="spellStart"/>
      <w:r>
        <w:rPr>
          <w:i/>
          <w:iCs/>
          <w:szCs w:val="22"/>
        </w:rPr>
        <w:t>Dipylidium</w:t>
      </w:r>
      <w:proofErr w:type="spellEnd"/>
      <w:r>
        <w:rPr>
          <w:i/>
          <w:iCs/>
          <w:szCs w:val="22"/>
        </w:rPr>
        <w:t xml:space="preserve"> </w:t>
      </w:r>
      <w:proofErr w:type="spellStart"/>
      <w:r>
        <w:rPr>
          <w:i/>
          <w:iCs/>
          <w:szCs w:val="22"/>
        </w:rPr>
        <w:t>caninum</w:t>
      </w:r>
      <w:proofErr w:type="spellEnd"/>
      <w:r>
        <w:rPr>
          <w:szCs w:val="22"/>
        </w:rPr>
        <w:t xml:space="preserve"> (nobriedušie un nenobriedušie pieaugušie īpatņi)</w:t>
      </w:r>
    </w:p>
    <w:p w14:paraId="497546B0" w14:textId="77777777" w:rsidR="0056457C" w:rsidRDefault="00651EE7">
      <w:pPr>
        <w:tabs>
          <w:tab w:val="clear" w:pos="567"/>
        </w:tabs>
        <w:spacing w:line="240" w:lineRule="auto"/>
        <w:rPr>
          <w:szCs w:val="22"/>
        </w:rPr>
      </w:pPr>
      <w:proofErr w:type="spellStart"/>
      <w:r>
        <w:rPr>
          <w:i/>
          <w:iCs/>
          <w:szCs w:val="22"/>
        </w:rPr>
        <w:t>Taenia</w:t>
      </w:r>
      <w:proofErr w:type="spellEnd"/>
      <w:r>
        <w:rPr>
          <w:i/>
          <w:iCs/>
          <w:szCs w:val="22"/>
        </w:rPr>
        <w:t xml:space="preserve"> </w:t>
      </w:r>
      <w:proofErr w:type="spellStart"/>
      <w:r>
        <w:rPr>
          <w:i/>
          <w:iCs/>
          <w:szCs w:val="22"/>
        </w:rPr>
        <w:t>taeniaeformis</w:t>
      </w:r>
      <w:proofErr w:type="spellEnd"/>
      <w:r>
        <w:rPr>
          <w:szCs w:val="22"/>
        </w:rPr>
        <w:t xml:space="preserve"> (pieaugušie īpatņi)</w:t>
      </w:r>
    </w:p>
    <w:p w14:paraId="3325A72E" w14:textId="77777777" w:rsidR="0056457C" w:rsidRDefault="00651EE7">
      <w:pPr>
        <w:tabs>
          <w:tab w:val="clear" w:pos="567"/>
        </w:tabs>
        <w:spacing w:line="240" w:lineRule="auto"/>
        <w:rPr>
          <w:szCs w:val="22"/>
        </w:rPr>
      </w:pPr>
      <w:proofErr w:type="spellStart"/>
      <w:r>
        <w:rPr>
          <w:i/>
          <w:iCs/>
          <w:szCs w:val="22"/>
        </w:rPr>
        <w:t>Echinococcus</w:t>
      </w:r>
      <w:proofErr w:type="spellEnd"/>
      <w:r>
        <w:rPr>
          <w:i/>
          <w:iCs/>
          <w:szCs w:val="22"/>
        </w:rPr>
        <w:t xml:space="preserve"> </w:t>
      </w:r>
      <w:proofErr w:type="spellStart"/>
      <w:r>
        <w:rPr>
          <w:i/>
          <w:iCs/>
          <w:szCs w:val="22"/>
        </w:rPr>
        <w:t>multilocularis</w:t>
      </w:r>
      <w:proofErr w:type="spellEnd"/>
      <w:r>
        <w:rPr>
          <w:szCs w:val="22"/>
        </w:rPr>
        <w:t xml:space="preserve"> (pieaugušie īpatņi)</w:t>
      </w:r>
    </w:p>
    <w:p w14:paraId="468B5000" w14:textId="77777777" w:rsidR="0056457C" w:rsidRDefault="0056457C">
      <w:pPr>
        <w:tabs>
          <w:tab w:val="clear" w:pos="567"/>
        </w:tabs>
        <w:spacing w:line="240" w:lineRule="auto"/>
        <w:rPr>
          <w:szCs w:val="22"/>
        </w:rPr>
      </w:pPr>
    </w:p>
    <w:p w14:paraId="6988E3FE" w14:textId="77777777" w:rsidR="0056457C" w:rsidRDefault="0056457C">
      <w:pPr>
        <w:tabs>
          <w:tab w:val="clear" w:pos="567"/>
        </w:tabs>
        <w:spacing w:line="240" w:lineRule="auto"/>
        <w:rPr>
          <w:szCs w:val="22"/>
        </w:rPr>
      </w:pPr>
    </w:p>
    <w:p w14:paraId="439F78DD" w14:textId="77777777" w:rsidR="0056457C" w:rsidRDefault="00651EE7">
      <w:pPr>
        <w:pStyle w:val="Style1"/>
      </w:pPr>
      <w:r>
        <w:rPr>
          <w:highlight w:val="lightGray"/>
        </w:rPr>
        <w:t>5.</w:t>
      </w:r>
      <w:r>
        <w:tab/>
        <w:t>Kontrindikācijas</w:t>
      </w:r>
    </w:p>
    <w:p w14:paraId="57EC9E36" w14:textId="77777777" w:rsidR="0056457C" w:rsidRDefault="0056457C">
      <w:pPr>
        <w:tabs>
          <w:tab w:val="clear" w:pos="567"/>
        </w:tabs>
        <w:spacing w:line="240" w:lineRule="auto"/>
        <w:rPr>
          <w:szCs w:val="22"/>
        </w:rPr>
      </w:pPr>
    </w:p>
    <w:p w14:paraId="2B7E54FC" w14:textId="77777777" w:rsidR="0056457C" w:rsidRDefault="00651EE7">
      <w:pPr>
        <w:tabs>
          <w:tab w:val="clear" w:pos="567"/>
        </w:tabs>
        <w:spacing w:line="240" w:lineRule="auto"/>
      </w:pPr>
      <w:r>
        <w:t>Nelietot kaķēniem jaunākiem par 8 nedēļām vai vieglākiem par 0,5 kg (šīs veterinārās zāles maza auguma kaķiem), 2,5 kg (šīs veterinārās zāles vidēja auguma kaķiem), 5 kg (šīs veterinārās zāles liela auguma kaķiem).</w:t>
      </w:r>
    </w:p>
    <w:p w14:paraId="288F1972" w14:textId="77777777" w:rsidR="0056457C" w:rsidRDefault="00651EE7">
      <w:pPr>
        <w:tabs>
          <w:tab w:val="clear" w:pos="567"/>
        </w:tabs>
        <w:spacing w:line="240" w:lineRule="auto"/>
        <w:rPr>
          <w:szCs w:val="22"/>
        </w:rPr>
      </w:pPr>
      <w:r>
        <w:t xml:space="preserve">Nelietot gadījumos, ja konstatēta pastiprināta jutība pret aktīvajām vielām vai pret jebkuru no </w:t>
      </w:r>
      <w:proofErr w:type="spellStart"/>
      <w:r>
        <w:t>palīgvielām</w:t>
      </w:r>
      <w:proofErr w:type="spellEnd"/>
      <w:r>
        <w:t>.</w:t>
      </w:r>
    </w:p>
    <w:p w14:paraId="14CFF259" w14:textId="77777777" w:rsidR="0056457C" w:rsidRDefault="0056457C">
      <w:pPr>
        <w:tabs>
          <w:tab w:val="clear" w:pos="567"/>
        </w:tabs>
        <w:spacing w:line="240" w:lineRule="auto"/>
        <w:rPr>
          <w:szCs w:val="22"/>
        </w:rPr>
      </w:pPr>
    </w:p>
    <w:p w14:paraId="08910233" w14:textId="77777777" w:rsidR="0056457C" w:rsidRDefault="0056457C">
      <w:pPr>
        <w:tabs>
          <w:tab w:val="clear" w:pos="567"/>
        </w:tabs>
        <w:spacing w:line="240" w:lineRule="auto"/>
        <w:rPr>
          <w:szCs w:val="22"/>
        </w:rPr>
      </w:pPr>
    </w:p>
    <w:p w14:paraId="3E0E050A" w14:textId="77777777" w:rsidR="0056457C" w:rsidRDefault="00651EE7">
      <w:pPr>
        <w:pStyle w:val="Style1"/>
      </w:pPr>
      <w:r>
        <w:rPr>
          <w:highlight w:val="lightGray"/>
        </w:rPr>
        <w:t>6.</w:t>
      </w:r>
      <w:r>
        <w:tab/>
        <w:t>Īpaši brīdinājumi</w:t>
      </w:r>
    </w:p>
    <w:p w14:paraId="3AE43869" w14:textId="77777777" w:rsidR="0056457C" w:rsidRDefault="0056457C">
      <w:pPr>
        <w:tabs>
          <w:tab w:val="clear" w:pos="567"/>
        </w:tabs>
        <w:spacing w:line="240" w:lineRule="auto"/>
        <w:rPr>
          <w:szCs w:val="22"/>
        </w:rPr>
      </w:pPr>
    </w:p>
    <w:p w14:paraId="6054DD93" w14:textId="77777777" w:rsidR="0056457C" w:rsidRDefault="00651EE7">
      <w:pPr>
        <w:tabs>
          <w:tab w:val="clear" w:pos="567"/>
        </w:tabs>
        <w:spacing w:line="240" w:lineRule="auto"/>
      </w:pPr>
      <w:r>
        <w:rPr>
          <w:szCs w:val="22"/>
          <w:u w:val="single"/>
        </w:rPr>
        <w:t>Īpaši brīdinājumi</w:t>
      </w:r>
      <w:r>
        <w:t>:</w:t>
      </w:r>
    </w:p>
    <w:p w14:paraId="32C52A8B" w14:textId="77777777" w:rsidR="0056457C" w:rsidRDefault="00651EE7">
      <w:pPr>
        <w:tabs>
          <w:tab w:val="clear" w:pos="567"/>
        </w:tabs>
        <w:spacing w:line="240" w:lineRule="auto"/>
        <w:rPr>
          <w:szCs w:val="22"/>
        </w:rPr>
      </w:pPr>
      <w:r>
        <w:rPr>
          <w:szCs w:val="22"/>
        </w:rPr>
        <w:t xml:space="preserve">Nevajadzīga </w:t>
      </w:r>
      <w:proofErr w:type="spellStart"/>
      <w:r>
        <w:rPr>
          <w:szCs w:val="22"/>
        </w:rPr>
        <w:t>pretparazitāro</w:t>
      </w:r>
      <w:proofErr w:type="spellEnd"/>
      <w:r>
        <w:rPr>
          <w:szCs w:val="22"/>
        </w:rPr>
        <w:t xml:space="preserve"> līdzekļu lietošana vai lietošana citādi, nekā noteikts zāļu aprakstā, var palielināt rezistences izlases spiedienu un </w:t>
      </w:r>
      <w:r>
        <w:rPr>
          <w:szCs w:val="22"/>
        </w:rPr>
        <w:t>samazināt efektivitāti. Lēmumam par šo veterināro zāļu lietošanu ir jābūt balstītam uz katra atsevišķa dzīvnieka parazītu sugas un sloga apstiprinājumu vai invāzijas riska, pamatojoties uz tā epidemioloģiskajām iezīmēm.</w:t>
      </w:r>
    </w:p>
    <w:p w14:paraId="50FDDDAD" w14:textId="77777777" w:rsidR="0056457C" w:rsidRDefault="00651EE7">
      <w:pPr>
        <w:tabs>
          <w:tab w:val="clear" w:pos="567"/>
        </w:tabs>
        <w:spacing w:line="240" w:lineRule="auto"/>
        <w:rPr>
          <w:szCs w:val="22"/>
        </w:rPr>
      </w:pPr>
      <w:r>
        <w:rPr>
          <w:szCs w:val="22"/>
        </w:rPr>
        <w:t xml:space="preserve">Ja nepastāv </w:t>
      </w:r>
      <w:bookmarkStart w:id="12" w:name="_Hlk198631796"/>
      <w:proofErr w:type="spellStart"/>
      <w:r>
        <w:rPr>
          <w:szCs w:val="22"/>
        </w:rPr>
        <w:t>koinvāzijas</w:t>
      </w:r>
      <w:bookmarkEnd w:id="12"/>
      <w:proofErr w:type="spellEnd"/>
      <w:r>
        <w:rPr>
          <w:szCs w:val="22"/>
        </w:rPr>
        <w:t xml:space="preserve"> risks, jālieto šaura spektra veterinārās zāles.</w:t>
      </w:r>
    </w:p>
    <w:p w14:paraId="362E251E" w14:textId="77777777" w:rsidR="0056457C" w:rsidRDefault="00651EE7">
      <w:pPr>
        <w:tabs>
          <w:tab w:val="clear" w:pos="567"/>
        </w:tabs>
        <w:spacing w:line="240" w:lineRule="auto"/>
        <w:rPr>
          <w:szCs w:val="22"/>
        </w:rPr>
      </w:pPr>
      <w:r>
        <w:rPr>
          <w:szCs w:val="22"/>
        </w:rPr>
        <w:t xml:space="preserve">Ir jāapsver iespēja, ka citi dzīvnieki vienā mājsaimniecībā var būt atkārtotas </w:t>
      </w:r>
      <w:proofErr w:type="spellStart"/>
      <w:r>
        <w:rPr>
          <w:szCs w:val="22"/>
        </w:rPr>
        <w:t>nematožu</w:t>
      </w:r>
      <w:proofErr w:type="spellEnd"/>
      <w:r>
        <w:rPr>
          <w:szCs w:val="22"/>
        </w:rPr>
        <w:t xml:space="preserve"> un/vai lenteņu invāzijas avots, un to invāzija ir pēc nepieciešamības jāārstē ar atbilstošām veterinārajām zālēm.</w:t>
      </w:r>
    </w:p>
    <w:p w14:paraId="2352BFA0" w14:textId="77777777" w:rsidR="0056457C" w:rsidRDefault="00651EE7">
      <w:pPr>
        <w:tabs>
          <w:tab w:val="clear" w:pos="567"/>
        </w:tabs>
        <w:spacing w:line="240" w:lineRule="auto"/>
        <w:rPr>
          <w:szCs w:val="22"/>
        </w:rPr>
      </w:pPr>
      <w:r>
        <w:rPr>
          <w:szCs w:val="22"/>
        </w:rPr>
        <w:t xml:space="preserve">Ja ir apstiprināta </w:t>
      </w:r>
      <w:bookmarkStart w:id="13" w:name="_Hlk198631805"/>
      <w:r>
        <w:rPr>
          <w:szCs w:val="22"/>
        </w:rPr>
        <w:t>invāzija</w:t>
      </w:r>
      <w:bookmarkEnd w:id="13"/>
      <w:r>
        <w:rPr>
          <w:szCs w:val="22"/>
        </w:rPr>
        <w:t xml:space="preserve"> ar lenteni </w:t>
      </w:r>
      <w:proofErr w:type="spellStart"/>
      <w:r>
        <w:rPr>
          <w:i/>
          <w:iCs/>
          <w:szCs w:val="22"/>
        </w:rPr>
        <w:t>Dipylidium</w:t>
      </w:r>
      <w:proofErr w:type="spellEnd"/>
      <w:r>
        <w:rPr>
          <w:i/>
          <w:iCs/>
          <w:szCs w:val="22"/>
        </w:rPr>
        <w:t xml:space="preserve"> </w:t>
      </w:r>
      <w:proofErr w:type="spellStart"/>
      <w:r>
        <w:rPr>
          <w:i/>
          <w:iCs/>
          <w:szCs w:val="22"/>
        </w:rPr>
        <w:t>caninum</w:t>
      </w:r>
      <w:proofErr w:type="spellEnd"/>
      <w:r>
        <w:rPr>
          <w:szCs w:val="22"/>
        </w:rPr>
        <w:t>, vienlaicīga ārstēšana pret starpsaimniekiem, piemēram, blusām un utīm, jāapspriež ar veterinārārstu, lai novērstu atkārtotu inficēšanos.</w:t>
      </w:r>
    </w:p>
    <w:p w14:paraId="388E1ACB" w14:textId="77777777" w:rsidR="0056457C" w:rsidRDefault="00651EE7">
      <w:pPr>
        <w:tabs>
          <w:tab w:val="clear" w:pos="567"/>
        </w:tabs>
        <w:spacing w:line="240" w:lineRule="auto"/>
        <w:rPr>
          <w:szCs w:val="22"/>
        </w:rPr>
      </w:pPr>
      <w:r>
        <w:rPr>
          <w:szCs w:val="22"/>
        </w:rPr>
        <w:t xml:space="preserve">Šīs grupas </w:t>
      </w:r>
      <w:proofErr w:type="spellStart"/>
      <w:r>
        <w:rPr>
          <w:szCs w:val="22"/>
        </w:rPr>
        <w:t>antihelmintisko</w:t>
      </w:r>
      <w:proofErr w:type="spellEnd"/>
      <w:r>
        <w:rPr>
          <w:szCs w:val="22"/>
        </w:rPr>
        <w:t xml:space="preserve"> līdzekļu biežas, atkārtotas lietošanas rezultātā var rasties parazītu rezistence pret jebkuras grupas </w:t>
      </w:r>
      <w:proofErr w:type="spellStart"/>
      <w:r>
        <w:rPr>
          <w:szCs w:val="22"/>
        </w:rPr>
        <w:t>antihelmintiskajiem</w:t>
      </w:r>
      <w:proofErr w:type="spellEnd"/>
      <w:r>
        <w:rPr>
          <w:szCs w:val="22"/>
        </w:rPr>
        <w:t xml:space="preserve"> līdzekļiem.</w:t>
      </w:r>
    </w:p>
    <w:p w14:paraId="3EA6A407" w14:textId="77777777" w:rsidR="0056457C" w:rsidRDefault="00651EE7">
      <w:pPr>
        <w:tabs>
          <w:tab w:val="clear" w:pos="567"/>
        </w:tabs>
        <w:spacing w:line="240" w:lineRule="auto"/>
        <w:rPr>
          <w:szCs w:val="22"/>
        </w:rPr>
      </w:pPr>
      <w:r>
        <w:rPr>
          <w:szCs w:val="22"/>
        </w:rPr>
        <w:t xml:space="preserve">Ir ziņots suņiem par </w:t>
      </w:r>
      <w:proofErr w:type="spellStart"/>
      <w:r>
        <w:rPr>
          <w:i/>
          <w:iCs/>
          <w:szCs w:val="22"/>
        </w:rPr>
        <w:t>Dipylidium</w:t>
      </w:r>
      <w:proofErr w:type="spellEnd"/>
      <w:r>
        <w:rPr>
          <w:i/>
          <w:iCs/>
          <w:szCs w:val="22"/>
        </w:rPr>
        <w:t xml:space="preserve"> </w:t>
      </w:r>
      <w:proofErr w:type="spellStart"/>
      <w:r>
        <w:rPr>
          <w:i/>
          <w:iCs/>
          <w:szCs w:val="22"/>
        </w:rPr>
        <w:t>caninum</w:t>
      </w:r>
      <w:proofErr w:type="spellEnd"/>
      <w:r>
        <w:rPr>
          <w:szCs w:val="22"/>
        </w:rPr>
        <w:t xml:space="preserve"> rezistenci pret </w:t>
      </w:r>
      <w:proofErr w:type="spellStart"/>
      <w:r>
        <w:rPr>
          <w:szCs w:val="22"/>
        </w:rPr>
        <w:t>prazikvantelu</w:t>
      </w:r>
      <w:proofErr w:type="spellEnd"/>
      <w:r>
        <w:rPr>
          <w:szCs w:val="22"/>
        </w:rPr>
        <w:t>.</w:t>
      </w:r>
    </w:p>
    <w:p w14:paraId="19EF88EC" w14:textId="77777777" w:rsidR="0056457C" w:rsidRDefault="00651EE7">
      <w:pPr>
        <w:tabs>
          <w:tab w:val="clear" w:pos="567"/>
        </w:tabs>
        <w:spacing w:line="240" w:lineRule="auto"/>
        <w:rPr>
          <w:highlight w:val="yellow"/>
        </w:rPr>
      </w:pPr>
      <w:r>
        <w:t>Lietojot šīs veterinārās zāles, jāņem vērā vietējā informācija par mērķa parazītu jutību, ja tāda ir pieejama.</w:t>
      </w:r>
    </w:p>
    <w:p w14:paraId="15647A30" w14:textId="77777777" w:rsidR="0056457C" w:rsidRDefault="00651EE7">
      <w:pPr>
        <w:tabs>
          <w:tab w:val="clear" w:pos="567"/>
        </w:tabs>
        <w:spacing w:line="240" w:lineRule="auto"/>
        <w:rPr>
          <w:highlight w:val="yellow"/>
        </w:rPr>
      </w:pPr>
      <w:r>
        <w:t>Ieteicams veikt turpmākus izmeklējumus aizdomīgas rezistences gadījumos, izmantojot atbilstošu diagnostikas metodi.</w:t>
      </w:r>
    </w:p>
    <w:p w14:paraId="4AB03C9C" w14:textId="77777777" w:rsidR="0056457C" w:rsidRDefault="00651EE7">
      <w:pPr>
        <w:tabs>
          <w:tab w:val="clear" w:pos="567"/>
        </w:tabs>
        <w:spacing w:line="240" w:lineRule="auto"/>
      </w:pPr>
      <w:r>
        <w:t>Par apstiprinātu rezistenci jāziņo tirdzniecības atļaujas turētājam vai kompetentajām iestādēm.</w:t>
      </w:r>
    </w:p>
    <w:p w14:paraId="6611F6D9" w14:textId="77777777" w:rsidR="0056457C" w:rsidRDefault="00651EE7">
      <w:pPr>
        <w:tabs>
          <w:tab w:val="clear" w:pos="567"/>
        </w:tabs>
        <w:spacing w:line="240" w:lineRule="auto"/>
        <w:rPr>
          <w:szCs w:val="22"/>
        </w:rPr>
      </w:pPr>
      <w:r>
        <w:rPr>
          <w:szCs w:val="22"/>
        </w:rPr>
        <w:t>Dzīvnieku mazgāšana ar šampūnu vai iegremdēšana ūdenī tūlīt pēc apstrādes var samazināt šo veterināro zāļu efektivitāti. Tāpēc apstrādātos dzīvniekus nevajadzētu mazgāt, kamēr šķīdums nav nožuvis.</w:t>
      </w:r>
    </w:p>
    <w:p w14:paraId="5A37DC4A" w14:textId="77777777" w:rsidR="0056457C" w:rsidRDefault="0056457C">
      <w:pPr>
        <w:tabs>
          <w:tab w:val="clear" w:pos="567"/>
        </w:tabs>
        <w:spacing w:line="240" w:lineRule="auto"/>
        <w:rPr>
          <w:szCs w:val="22"/>
        </w:rPr>
      </w:pPr>
    </w:p>
    <w:p w14:paraId="2C0AED95" w14:textId="77777777" w:rsidR="0056457C" w:rsidRDefault="00651EE7">
      <w:pPr>
        <w:tabs>
          <w:tab w:val="clear" w:pos="567"/>
        </w:tabs>
        <w:spacing w:line="240" w:lineRule="auto"/>
        <w:rPr>
          <w:szCs w:val="22"/>
        </w:rPr>
      </w:pPr>
      <w:r>
        <w:rPr>
          <w:szCs w:val="22"/>
          <w:u w:val="single"/>
        </w:rPr>
        <w:t xml:space="preserve">Īpaši piesardzības pasākumi drošai lietošanai </w:t>
      </w:r>
      <w:proofErr w:type="spellStart"/>
      <w:r>
        <w:rPr>
          <w:szCs w:val="22"/>
          <w:u w:val="single"/>
        </w:rPr>
        <w:t>mērķsugām</w:t>
      </w:r>
      <w:proofErr w:type="spellEnd"/>
      <w:r>
        <w:t>:</w:t>
      </w:r>
    </w:p>
    <w:p w14:paraId="3A4939C8" w14:textId="77777777" w:rsidR="0056457C" w:rsidRDefault="00651EE7">
      <w:pPr>
        <w:tabs>
          <w:tab w:val="clear" w:pos="567"/>
        </w:tabs>
        <w:spacing w:line="240" w:lineRule="auto"/>
        <w:rPr>
          <w:szCs w:val="22"/>
        </w:rPr>
      </w:pPr>
      <w:r>
        <w:rPr>
          <w:szCs w:val="22"/>
        </w:rPr>
        <w:t xml:space="preserve">Aplicēt tikai uz nebojātas ādas virsmas. Nelietot iekšķīgi vai </w:t>
      </w:r>
      <w:proofErr w:type="spellStart"/>
      <w:r>
        <w:rPr>
          <w:szCs w:val="22"/>
        </w:rPr>
        <w:t>parenterāli</w:t>
      </w:r>
      <w:proofErr w:type="spellEnd"/>
      <w:r>
        <w:rPr>
          <w:szCs w:val="22"/>
        </w:rPr>
        <w:t>.</w:t>
      </w:r>
    </w:p>
    <w:p w14:paraId="263A8087" w14:textId="77777777" w:rsidR="0056457C" w:rsidRDefault="00651EE7">
      <w:pPr>
        <w:tabs>
          <w:tab w:val="clear" w:pos="567"/>
        </w:tabs>
        <w:spacing w:line="240" w:lineRule="auto"/>
        <w:rPr>
          <w:szCs w:val="22"/>
        </w:rPr>
      </w:pPr>
      <w:r>
        <w:rPr>
          <w:szCs w:val="22"/>
        </w:rPr>
        <w:t>Pēc apstrādes neļaut apstrādātajam kaķim vai citiem kaķiem laizīt aplikācijas vietu, kamēr tā ir mitra.</w:t>
      </w:r>
    </w:p>
    <w:p w14:paraId="2D6190D6" w14:textId="77777777" w:rsidR="0056457C" w:rsidRDefault="00651EE7">
      <w:pPr>
        <w:tabs>
          <w:tab w:val="clear" w:pos="567"/>
        </w:tabs>
        <w:spacing w:line="240" w:lineRule="auto"/>
        <w:rPr>
          <w:szCs w:val="22"/>
        </w:rPr>
      </w:pPr>
      <w:r>
        <w:rPr>
          <w:szCs w:val="22"/>
        </w:rPr>
        <w:t>Slimiem un novājinātiem dzīvniekiem, lietot tikai pēc ārstējošā veterinārārsta potenciālā ieguvuma un riska attiecības izvērtēšanas, jo nav pietiekošas pieredzes lietojot šīs veterinārās zāles šādiem dzīvniekiem.</w:t>
      </w:r>
    </w:p>
    <w:p w14:paraId="12FE3AC3" w14:textId="77777777" w:rsidR="0056457C" w:rsidRDefault="0056457C">
      <w:pPr>
        <w:tabs>
          <w:tab w:val="clear" w:pos="567"/>
        </w:tabs>
        <w:spacing w:line="240" w:lineRule="auto"/>
        <w:rPr>
          <w:szCs w:val="22"/>
        </w:rPr>
      </w:pPr>
    </w:p>
    <w:p w14:paraId="3E20F639" w14:textId="77777777" w:rsidR="0056457C" w:rsidRDefault="00651EE7">
      <w:pPr>
        <w:tabs>
          <w:tab w:val="clear" w:pos="567"/>
        </w:tabs>
        <w:spacing w:line="240" w:lineRule="auto"/>
        <w:rPr>
          <w:szCs w:val="22"/>
        </w:rPr>
      </w:pPr>
      <w:r>
        <w:rPr>
          <w:szCs w:val="22"/>
          <w:u w:val="single"/>
        </w:rPr>
        <w:t>Īpaši piesardzības pasākumi, kas jāievēro personai, kura ievada veterinārās zāles dzīvniekiem:</w:t>
      </w:r>
    </w:p>
    <w:p w14:paraId="1192C911" w14:textId="77777777" w:rsidR="0056457C" w:rsidRDefault="00651EE7">
      <w:pPr>
        <w:tabs>
          <w:tab w:val="clear" w:pos="567"/>
        </w:tabs>
        <w:spacing w:line="240" w:lineRule="auto"/>
        <w:rPr>
          <w:szCs w:val="22"/>
        </w:rPr>
      </w:pPr>
      <w:r>
        <w:rPr>
          <w:szCs w:val="22"/>
        </w:rPr>
        <w:t>Šīs veterinārās zāles var kairināt ādu un acis.</w:t>
      </w:r>
    </w:p>
    <w:p w14:paraId="47385B48" w14:textId="77777777" w:rsidR="0056457C" w:rsidRDefault="00651EE7">
      <w:pPr>
        <w:tabs>
          <w:tab w:val="clear" w:pos="567"/>
        </w:tabs>
        <w:spacing w:line="240" w:lineRule="auto"/>
        <w:rPr>
          <w:szCs w:val="22"/>
        </w:rPr>
      </w:pPr>
      <w:r>
        <w:rPr>
          <w:szCs w:val="22"/>
        </w:rPr>
        <w:t>Ja notikusi nejauša izsmidzināšana uz ādas, nekavējoties mazgāt ar ziepēm un ūdeni.</w:t>
      </w:r>
    </w:p>
    <w:p w14:paraId="5812A548" w14:textId="77777777" w:rsidR="0056457C" w:rsidRDefault="00651EE7">
      <w:pPr>
        <w:tabs>
          <w:tab w:val="clear" w:pos="567"/>
        </w:tabs>
        <w:spacing w:line="240" w:lineRule="auto"/>
        <w:rPr>
          <w:szCs w:val="22"/>
        </w:rPr>
      </w:pPr>
      <w:r>
        <w:rPr>
          <w:szCs w:val="22"/>
        </w:rPr>
        <w:t>Ja šīs veterinārās zāles nejauši nokļuvušas acīs, tās jāskalo ar lielu daudzumu ūdens.</w:t>
      </w:r>
    </w:p>
    <w:p w14:paraId="5E5BA9F9" w14:textId="77777777" w:rsidR="0056457C" w:rsidRDefault="00651EE7">
      <w:pPr>
        <w:tabs>
          <w:tab w:val="clear" w:pos="567"/>
        </w:tabs>
        <w:spacing w:line="240" w:lineRule="auto"/>
        <w:rPr>
          <w:szCs w:val="22"/>
        </w:rPr>
      </w:pPr>
      <w:r>
        <w:rPr>
          <w:szCs w:val="22"/>
        </w:rPr>
        <w:t>Ja simptomi uz ādas vai acīs nepāriet pēc skalošanas vai, ja notikusi nejauša norīšana, nekavējoties meklēt medicīnisko palīdzību un uzrādīt lietošanas instrukciju vai iepakojuma marķējumu ārstam.</w:t>
      </w:r>
    </w:p>
    <w:p w14:paraId="7D94A818" w14:textId="77777777" w:rsidR="0056457C" w:rsidRDefault="00651EE7">
      <w:pPr>
        <w:tabs>
          <w:tab w:val="clear" w:pos="567"/>
        </w:tabs>
        <w:spacing w:line="240" w:lineRule="auto"/>
        <w:rPr>
          <w:szCs w:val="22"/>
        </w:rPr>
      </w:pPr>
      <w:r>
        <w:rPr>
          <w:szCs w:val="22"/>
        </w:rPr>
        <w:t>Izvairīties no tieša kontakta ar apstrādāto vietu, kamēr tā ir mitra. Pirmās 24 stundas pēc šo veterināro zāļu aplicēšanas jārūpējas, lai bērniem nebūtu ilgstošs, intensīvs kontakts (piemēram, gulēšana blakus) ar apstrādāto dzīvnieku.</w:t>
      </w:r>
    </w:p>
    <w:p w14:paraId="4B019D79" w14:textId="77777777" w:rsidR="0056457C" w:rsidRDefault="00651EE7">
      <w:pPr>
        <w:tabs>
          <w:tab w:val="clear" w:pos="567"/>
        </w:tabs>
        <w:spacing w:line="240" w:lineRule="auto"/>
        <w:rPr>
          <w:szCs w:val="22"/>
        </w:rPr>
      </w:pPr>
      <w:r>
        <w:rPr>
          <w:szCs w:val="22"/>
        </w:rPr>
        <w:lastRenderedPageBreak/>
        <w:t>Rīkojoties ar šīm veterinārajām zālēm nesmēķēt, neēst, nedzert.</w:t>
      </w:r>
    </w:p>
    <w:p w14:paraId="1803156F" w14:textId="77777777" w:rsidR="0056457C" w:rsidRDefault="00651EE7">
      <w:pPr>
        <w:tabs>
          <w:tab w:val="clear" w:pos="567"/>
        </w:tabs>
        <w:spacing w:line="240" w:lineRule="auto"/>
        <w:rPr>
          <w:szCs w:val="22"/>
        </w:rPr>
      </w:pPr>
      <w:r>
        <w:rPr>
          <w:szCs w:val="22"/>
        </w:rPr>
        <w:t>Pēc rīkošanās ar šīm veterinārajām zālēm nomazgāt rokas.</w:t>
      </w:r>
    </w:p>
    <w:p w14:paraId="4959FB12" w14:textId="77777777" w:rsidR="0056457C" w:rsidRDefault="0056457C">
      <w:pPr>
        <w:rPr>
          <w:szCs w:val="22"/>
          <w:u w:val="single"/>
        </w:rPr>
      </w:pPr>
    </w:p>
    <w:p w14:paraId="1C01C0C7" w14:textId="77777777" w:rsidR="0056457C" w:rsidRDefault="00651EE7">
      <w:pPr>
        <w:tabs>
          <w:tab w:val="clear" w:pos="567"/>
        </w:tabs>
        <w:spacing w:line="240" w:lineRule="auto"/>
        <w:rPr>
          <w:szCs w:val="22"/>
        </w:rPr>
      </w:pPr>
      <w:r>
        <w:rPr>
          <w:szCs w:val="22"/>
          <w:u w:val="single"/>
        </w:rPr>
        <w:t>Citi piesardzības pasākumi</w:t>
      </w:r>
      <w:r>
        <w:t>:</w:t>
      </w:r>
    </w:p>
    <w:p w14:paraId="0A4D409A" w14:textId="77777777" w:rsidR="0056457C" w:rsidRDefault="00651EE7">
      <w:pPr>
        <w:tabs>
          <w:tab w:val="clear" w:pos="567"/>
        </w:tabs>
        <w:spacing w:line="240" w:lineRule="auto"/>
        <w:rPr>
          <w:szCs w:val="22"/>
        </w:rPr>
      </w:pPr>
      <w:r>
        <w:rPr>
          <w:szCs w:val="22"/>
        </w:rPr>
        <w:t xml:space="preserve">Šo veterināro zāļu </w:t>
      </w:r>
      <w:r>
        <w:rPr>
          <w:szCs w:val="22"/>
        </w:rPr>
        <w:t>sastāvā esošais šķīdinātājs var atstāt traipus uz ādas, auduma, plastmasas un citām virsmām. Pirms saskares ar šādām virsmām, aplikācijas vietai jāļauj nožūt.</w:t>
      </w:r>
    </w:p>
    <w:p w14:paraId="50B41129" w14:textId="77777777" w:rsidR="0056457C" w:rsidRDefault="00651EE7">
      <w:pPr>
        <w:tabs>
          <w:tab w:val="clear" w:pos="567"/>
        </w:tabs>
        <w:spacing w:line="240" w:lineRule="auto"/>
        <w:rPr>
          <w:szCs w:val="22"/>
        </w:rPr>
      </w:pPr>
      <w:proofErr w:type="spellStart"/>
      <w:r>
        <w:rPr>
          <w:szCs w:val="22"/>
        </w:rPr>
        <w:t>Ehinokokoze</w:t>
      </w:r>
      <w:proofErr w:type="spellEnd"/>
      <w:r>
        <w:rPr>
          <w:szCs w:val="22"/>
        </w:rPr>
        <w:t xml:space="preserve"> ir bīstama cilvēkiem. Ņemot vērā, ka par </w:t>
      </w:r>
      <w:proofErr w:type="spellStart"/>
      <w:r>
        <w:rPr>
          <w:szCs w:val="22"/>
        </w:rPr>
        <w:t>ehinokokozi</w:t>
      </w:r>
      <w:proofErr w:type="spellEnd"/>
      <w:r>
        <w:rPr>
          <w:szCs w:val="22"/>
        </w:rPr>
        <w:t xml:space="preserve"> ir jāziņo Pasaules </w:t>
      </w:r>
      <w:r>
        <w:rPr>
          <w:szCs w:val="22"/>
        </w:rPr>
        <w:t>dzīvnieku veselības organizācijai (</w:t>
      </w:r>
      <w:proofErr w:type="spellStart"/>
      <w:r>
        <w:rPr>
          <w:i/>
          <w:iCs/>
          <w:szCs w:val="22"/>
        </w:rPr>
        <w:t>World</w:t>
      </w:r>
      <w:proofErr w:type="spellEnd"/>
      <w:r>
        <w:rPr>
          <w:i/>
          <w:iCs/>
          <w:szCs w:val="22"/>
        </w:rPr>
        <w:t xml:space="preserve"> </w:t>
      </w:r>
      <w:proofErr w:type="spellStart"/>
      <w:r>
        <w:rPr>
          <w:i/>
          <w:iCs/>
          <w:szCs w:val="22"/>
        </w:rPr>
        <w:t>Organisation</w:t>
      </w:r>
      <w:proofErr w:type="spellEnd"/>
      <w:r>
        <w:rPr>
          <w:i/>
          <w:iCs/>
          <w:szCs w:val="22"/>
        </w:rPr>
        <w:t xml:space="preserve"> </w:t>
      </w:r>
      <w:proofErr w:type="spellStart"/>
      <w:r>
        <w:rPr>
          <w:i/>
          <w:iCs/>
          <w:szCs w:val="22"/>
        </w:rPr>
        <w:t>for</w:t>
      </w:r>
      <w:proofErr w:type="spellEnd"/>
      <w:r>
        <w:rPr>
          <w:i/>
          <w:iCs/>
          <w:szCs w:val="22"/>
        </w:rPr>
        <w:t xml:space="preserve"> </w:t>
      </w:r>
      <w:proofErr w:type="spellStart"/>
      <w:r>
        <w:rPr>
          <w:i/>
          <w:iCs/>
          <w:szCs w:val="22"/>
        </w:rPr>
        <w:t>Animal</w:t>
      </w:r>
      <w:proofErr w:type="spellEnd"/>
      <w:r>
        <w:rPr>
          <w:i/>
          <w:iCs/>
          <w:szCs w:val="22"/>
        </w:rPr>
        <w:t xml:space="preserve"> Health, WOAH</w:t>
      </w:r>
      <w:r>
        <w:rPr>
          <w:szCs w:val="22"/>
        </w:rPr>
        <w:t>), specifiskas vadlīnijas par ārstēšanu, apsekošanu un cilvēku drošību jāsaņem no atbilstošajām atbildīgajām institūcijām.</w:t>
      </w:r>
    </w:p>
    <w:p w14:paraId="27033B18" w14:textId="77777777" w:rsidR="0056457C" w:rsidRDefault="0056457C">
      <w:pPr>
        <w:tabs>
          <w:tab w:val="clear" w:pos="567"/>
        </w:tabs>
        <w:spacing w:line="240" w:lineRule="auto"/>
        <w:rPr>
          <w:szCs w:val="22"/>
        </w:rPr>
      </w:pPr>
    </w:p>
    <w:p w14:paraId="41FEE275" w14:textId="77777777" w:rsidR="0056457C" w:rsidRDefault="00651EE7">
      <w:pPr>
        <w:tabs>
          <w:tab w:val="clear" w:pos="567"/>
        </w:tabs>
        <w:spacing w:line="240" w:lineRule="auto"/>
        <w:rPr>
          <w:szCs w:val="22"/>
        </w:rPr>
      </w:pPr>
      <w:r>
        <w:rPr>
          <w:szCs w:val="22"/>
          <w:u w:val="single"/>
        </w:rPr>
        <w:t>Grūsnība un laktācija</w:t>
      </w:r>
      <w:r>
        <w:t>:</w:t>
      </w:r>
    </w:p>
    <w:p w14:paraId="6A427B11" w14:textId="77777777" w:rsidR="0056457C" w:rsidRDefault="00651EE7">
      <w:pPr>
        <w:tabs>
          <w:tab w:val="clear" w:pos="567"/>
        </w:tabs>
        <w:spacing w:line="240" w:lineRule="auto"/>
      </w:pPr>
      <w:r>
        <w:t>Drīkst lietot grūsnības un laktācijas laikā.</w:t>
      </w:r>
    </w:p>
    <w:p w14:paraId="13782FD8" w14:textId="77777777" w:rsidR="0056457C" w:rsidRDefault="0056457C">
      <w:pPr>
        <w:tabs>
          <w:tab w:val="clear" w:pos="567"/>
        </w:tabs>
        <w:spacing w:line="240" w:lineRule="auto"/>
        <w:rPr>
          <w:szCs w:val="22"/>
        </w:rPr>
      </w:pPr>
    </w:p>
    <w:p w14:paraId="04D01DD5" w14:textId="77777777" w:rsidR="0056457C" w:rsidRDefault="00651EE7">
      <w:pPr>
        <w:tabs>
          <w:tab w:val="clear" w:pos="567"/>
        </w:tabs>
        <w:spacing w:line="240" w:lineRule="auto"/>
        <w:rPr>
          <w:szCs w:val="22"/>
        </w:rPr>
      </w:pPr>
      <w:r>
        <w:rPr>
          <w:szCs w:val="22"/>
          <w:u w:val="single"/>
        </w:rPr>
        <w:t>Mijiedarbība ar citām zālēm un citi mijiedarbības veidi:</w:t>
      </w:r>
    </w:p>
    <w:p w14:paraId="3F1515DF" w14:textId="77777777" w:rsidR="0056457C" w:rsidRDefault="00651EE7">
      <w:pPr>
        <w:tabs>
          <w:tab w:val="clear" w:pos="567"/>
        </w:tabs>
        <w:spacing w:line="240" w:lineRule="auto"/>
      </w:pPr>
      <w:proofErr w:type="spellStart"/>
      <w:r>
        <w:t>Emodepsīds</w:t>
      </w:r>
      <w:proofErr w:type="spellEnd"/>
      <w:r>
        <w:t xml:space="preserve"> ir P-</w:t>
      </w:r>
      <w:proofErr w:type="spellStart"/>
      <w:r>
        <w:t>glikoproteīna</w:t>
      </w:r>
      <w:proofErr w:type="spellEnd"/>
      <w:r>
        <w:t xml:space="preserve"> substrāts. Vienlaicīga citu vielu, kas arī ir P-</w:t>
      </w:r>
      <w:proofErr w:type="spellStart"/>
      <w:r>
        <w:t>glikoproteīna</w:t>
      </w:r>
      <w:proofErr w:type="spellEnd"/>
      <w:r>
        <w:t xml:space="preserve"> substrāti/inhibitori (piemēram, </w:t>
      </w:r>
      <w:proofErr w:type="spellStart"/>
      <w:r>
        <w:t>ivermektīns</w:t>
      </w:r>
      <w:proofErr w:type="spellEnd"/>
      <w:r>
        <w:t xml:space="preserve"> un citi </w:t>
      </w:r>
      <w:proofErr w:type="spellStart"/>
      <w:r>
        <w:t>makrociklisko</w:t>
      </w:r>
      <w:proofErr w:type="spellEnd"/>
      <w:r>
        <w:t xml:space="preserve"> </w:t>
      </w:r>
      <w:proofErr w:type="spellStart"/>
      <w:r>
        <w:t>laktonu</w:t>
      </w:r>
      <w:proofErr w:type="spellEnd"/>
      <w:r>
        <w:t xml:space="preserve"> </w:t>
      </w:r>
      <w:proofErr w:type="spellStart"/>
      <w:r>
        <w:t>pretparazītu</w:t>
      </w:r>
      <w:proofErr w:type="spellEnd"/>
      <w:r>
        <w:t xml:space="preserve"> līdzekļi, </w:t>
      </w:r>
      <w:proofErr w:type="spellStart"/>
      <w:r>
        <w:t>eritromicīns</w:t>
      </w:r>
      <w:proofErr w:type="spellEnd"/>
      <w:r>
        <w:t xml:space="preserve">, </w:t>
      </w:r>
      <w:proofErr w:type="spellStart"/>
      <w:r>
        <w:t>prednizolons</w:t>
      </w:r>
      <w:proofErr w:type="spellEnd"/>
      <w:r>
        <w:t xml:space="preserve"> un </w:t>
      </w:r>
      <w:proofErr w:type="spellStart"/>
      <w:r>
        <w:t>ciklosporīns</w:t>
      </w:r>
      <w:proofErr w:type="spellEnd"/>
      <w:r>
        <w:t xml:space="preserve">), lietošana var pastiprināt vielu </w:t>
      </w:r>
      <w:proofErr w:type="spellStart"/>
      <w:r>
        <w:t>farmakokinētisko</w:t>
      </w:r>
      <w:proofErr w:type="spellEnd"/>
      <w:r>
        <w:t xml:space="preserve"> mijiedarbību. Šādas mijiedarbības iespējamās klīniskās sekas nav izpētītas. Ja Jūsu kaķis saņem kādas zāles, lūdzu, sazinieties ar savu veterinārārstu, lai to apspriestu pirms šo veterināro zāļu lietošanas. Tāpat, lūdzu, informējiet savu v</w:t>
      </w:r>
      <w:r>
        <w:t>eterinārārstu, ka tiek lietotas šīs veterinārās zāles, ja viņš/viņa ievada kādas zāles kaķim.</w:t>
      </w:r>
    </w:p>
    <w:p w14:paraId="26F4ED45" w14:textId="77777777" w:rsidR="0056457C" w:rsidRDefault="0056457C">
      <w:pPr>
        <w:tabs>
          <w:tab w:val="clear" w:pos="567"/>
        </w:tabs>
        <w:spacing w:line="240" w:lineRule="auto"/>
        <w:rPr>
          <w:szCs w:val="22"/>
        </w:rPr>
      </w:pPr>
    </w:p>
    <w:p w14:paraId="1D3F4111" w14:textId="77777777" w:rsidR="0056457C" w:rsidRDefault="00651EE7">
      <w:pPr>
        <w:tabs>
          <w:tab w:val="clear" w:pos="567"/>
        </w:tabs>
        <w:spacing w:line="240" w:lineRule="auto"/>
        <w:rPr>
          <w:szCs w:val="22"/>
        </w:rPr>
      </w:pPr>
      <w:r>
        <w:rPr>
          <w:szCs w:val="22"/>
          <w:u w:val="single"/>
        </w:rPr>
        <w:t>Pārdozēšana</w:t>
      </w:r>
      <w:r>
        <w:t>:</w:t>
      </w:r>
    </w:p>
    <w:p w14:paraId="1EAFEA37" w14:textId="77777777" w:rsidR="0056457C" w:rsidRDefault="00651EE7">
      <w:pPr>
        <w:pStyle w:val="Style1"/>
        <w:ind w:left="0" w:firstLine="0"/>
        <w:rPr>
          <w:b w:val="0"/>
          <w:bCs/>
        </w:rPr>
      </w:pPr>
      <w:r>
        <w:rPr>
          <w:b w:val="0"/>
          <w:bCs/>
        </w:rPr>
        <w:t xml:space="preserve">Dažkārt tika novērota siekalošanās, vemšana un neiroloģiskas pazīmes (trīce), ja šīs veterinārās zāles tika ievadītas devā, kas 10 reizes pārsniedz ieteicamo devu pieaugušiem kaķiem un 5 reizes – kaķēniem. Iespējams, ka šo simptomu cēlonis ir aplikācijas vietas laizīšana pēc apstrādes. Simptomi bija pilnībā atgriezeniski. </w:t>
      </w:r>
    </w:p>
    <w:p w14:paraId="5DB90CEE" w14:textId="77777777" w:rsidR="0056457C" w:rsidRDefault="00651EE7">
      <w:pPr>
        <w:pStyle w:val="Style1"/>
        <w:ind w:left="0" w:firstLine="0"/>
        <w:rPr>
          <w:b w:val="0"/>
          <w:bCs/>
        </w:rPr>
      </w:pPr>
      <w:r>
        <w:rPr>
          <w:b w:val="0"/>
          <w:bCs/>
        </w:rPr>
        <w:t xml:space="preserve">Nav zināms specifisks </w:t>
      </w:r>
      <w:proofErr w:type="spellStart"/>
      <w:r>
        <w:rPr>
          <w:b w:val="0"/>
          <w:bCs/>
        </w:rPr>
        <w:t>antidots</w:t>
      </w:r>
      <w:proofErr w:type="spellEnd"/>
      <w:r>
        <w:rPr>
          <w:b w:val="0"/>
          <w:bCs/>
        </w:rPr>
        <w:t>.</w:t>
      </w:r>
    </w:p>
    <w:p w14:paraId="1F31F535" w14:textId="77777777" w:rsidR="0056457C" w:rsidRDefault="0056457C">
      <w:pPr>
        <w:tabs>
          <w:tab w:val="clear" w:pos="567"/>
        </w:tabs>
        <w:spacing w:line="240" w:lineRule="auto"/>
        <w:rPr>
          <w:szCs w:val="22"/>
        </w:rPr>
      </w:pPr>
    </w:p>
    <w:p w14:paraId="5A98B790" w14:textId="77777777" w:rsidR="0056457C" w:rsidRDefault="00651EE7">
      <w:pPr>
        <w:tabs>
          <w:tab w:val="clear" w:pos="567"/>
        </w:tabs>
        <w:spacing w:line="240" w:lineRule="auto"/>
      </w:pPr>
      <w:r>
        <w:rPr>
          <w:szCs w:val="22"/>
          <w:u w:val="single"/>
        </w:rPr>
        <w:t>Būtiska nesaderība</w:t>
      </w:r>
      <w:r>
        <w:t>:</w:t>
      </w:r>
    </w:p>
    <w:p w14:paraId="2FC6E9D4" w14:textId="77777777" w:rsidR="0056457C" w:rsidRDefault="00651EE7">
      <w:pPr>
        <w:tabs>
          <w:tab w:val="clear" w:pos="567"/>
        </w:tabs>
        <w:spacing w:line="240" w:lineRule="auto"/>
        <w:rPr>
          <w:szCs w:val="22"/>
        </w:rPr>
      </w:pPr>
      <w:r>
        <w:t>Nav zināma.</w:t>
      </w:r>
    </w:p>
    <w:p w14:paraId="7D052DAC" w14:textId="77777777" w:rsidR="0056457C" w:rsidRDefault="0056457C">
      <w:pPr>
        <w:tabs>
          <w:tab w:val="clear" w:pos="567"/>
        </w:tabs>
        <w:spacing w:line="240" w:lineRule="auto"/>
        <w:rPr>
          <w:szCs w:val="22"/>
        </w:rPr>
      </w:pPr>
    </w:p>
    <w:p w14:paraId="4AB62083" w14:textId="77777777" w:rsidR="0056457C" w:rsidRDefault="0056457C">
      <w:pPr>
        <w:tabs>
          <w:tab w:val="clear" w:pos="567"/>
        </w:tabs>
        <w:spacing w:line="240" w:lineRule="auto"/>
        <w:rPr>
          <w:szCs w:val="22"/>
        </w:rPr>
      </w:pPr>
    </w:p>
    <w:p w14:paraId="480A1356" w14:textId="77777777" w:rsidR="0056457C" w:rsidRDefault="00651EE7">
      <w:pPr>
        <w:pStyle w:val="Style1"/>
      </w:pPr>
      <w:r>
        <w:rPr>
          <w:highlight w:val="lightGray"/>
        </w:rPr>
        <w:t>7.</w:t>
      </w:r>
      <w:r>
        <w:tab/>
        <w:t>Blakusparādības</w:t>
      </w:r>
    </w:p>
    <w:p w14:paraId="4594AA9A" w14:textId="77777777" w:rsidR="0056457C" w:rsidRDefault="0056457C">
      <w:pPr>
        <w:tabs>
          <w:tab w:val="clear" w:pos="567"/>
        </w:tabs>
        <w:spacing w:line="240" w:lineRule="auto"/>
        <w:rPr>
          <w:iCs/>
          <w:szCs w:val="22"/>
        </w:rPr>
      </w:pPr>
    </w:p>
    <w:p w14:paraId="7361A00C" w14:textId="77777777" w:rsidR="0056457C" w:rsidRDefault="00651EE7">
      <w:pPr>
        <w:tabs>
          <w:tab w:val="clear" w:pos="567"/>
        </w:tabs>
        <w:spacing w:line="240" w:lineRule="auto"/>
        <w:rPr>
          <w:szCs w:val="22"/>
        </w:rPr>
      </w:pPr>
      <w:r>
        <w:t>Kaķi:</w:t>
      </w:r>
    </w:p>
    <w:p w14:paraId="0345DEDB" w14:textId="77777777" w:rsidR="0056457C" w:rsidRDefault="0056457C">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6457C" w14:paraId="076C3097" w14:textId="77777777">
        <w:tc>
          <w:tcPr>
            <w:tcW w:w="2500" w:type="pct"/>
          </w:tcPr>
          <w:p w14:paraId="2A8319A7" w14:textId="77777777" w:rsidR="0056457C" w:rsidRDefault="00651EE7">
            <w:pPr>
              <w:spacing w:before="60" w:after="60"/>
              <w:rPr>
                <w:szCs w:val="22"/>
              </w:rPr>
            </w:pPr>
            <w:r>
              <w:t>Ļoti reti</w:t>
            </w:r>
          </w:p>
          <w:p w14:paraId="027BE7F4" w14:textId="77777777" w:rsidR="0056457C" w:rsidRDefault="00651EE7">
            <w:pPr>
              <w:spacing w:before="60" w:after="60"/>
              <w:rPr>
                <w:szCs w:val="22"/>
              </w:rPr>
            </w:pPr>
            <w:r>
              <w:t>(&lt;1 dzīvniekam / 10 000 ārstētajiem dzīvniekiem, tostarp atsevišķi ziņojumi):</w:t>
            </w:r>
          </w:p>
        </w:tc>
        <w:tc>
          <w:tcPr>
            <w:tcW w:w="2500" w:type="pct"/>
            <w:hideMark/>
          </w:tcPr>
          <w:p w14:paraId="667E1C4F" w14:textId="77777777" w:rsidR="0056457C" w:rsidRDefault="00651EE7">
            <w:pPr>
              <w:spacing w:before="60" w:after="60"/>
              <w:rPr>
                <w:vertAlign w:val="superscript"/>
              </w:rPr>
            </w:pPr>
            <w:proofErr w:type="spellStart"/>
            <w:r>
              <w:t>Alopēcija</w:t>
            </w:r>
            <w:proofErr w:type="spellEnd"/>
            <w:r>
              <w:t xml:space="preserve"> aplikācijas vietā</w:t>
            </w:r>
            <w:r>
              <w:rPr>
                <w:vertAlign w:val="superscript"/>
              </w:rPr>
              <w:t>1</w:t>
            </w:r>
            <w:r>
              <w:t>, nieze aplikācijas vietā</w:t>
            </w:r>
            <w:r>
              <w:rPr>
                <w:vertAlign w:val="superscript"/>
              </w:rPr>
              <w:t>1</w:t>
            </w:r>
            <w:r>
              <w:t>, iekaisums aplikācijas vietā</w:t>
            </w:r>
            <w:r>
              <w:rPr>
                <w:vertAlign w:val="superscript"/>
              </w:rPr>
              <w:t>1</w:t>
            </w:r>
          </w:p>
          <w:p w14:paraId="0F10E409" w14:textId="120B8DF3" w:rsidR="0056457C" w:rsidRDefault="00651EE7">
            <w:pPr>
              <w:spacing w:before="60" w:after="60"/>
              <w:rPr>
                <w:iCs/>
                <w:szCs w:val="22"/>
              </w:rPr>
            </w:pPr>
            <w:r>
              <w:rPr>
                <w:iCs/>
                <w:szCs w:val="22"/>
              </w:rPr>
              <w:t>Siekalošanās</w:t>
            </w:r>
            <w:r>
              <w:rPr>
                <w:iCs/>
                <w:szCs w:val="22"/>
                <w:vertAlign w:val="superscript"/>
              </w:rPr>
              <w:t>2</w:t>
            </w:r>
            <w:r>
              <w:rPr>
                <w:iCs/>
                <w:szCs w:val="22"/>
              </w:rPr>
              <w:t>, vemšana</w:t>
            </w:r>
            <w:r>
              <w:rPr>
                <w:iCs/>
                <w:szCs w:val="22"/>
                <w:vertAlign w:val="superscript"/>
              </w:rPr>
              <w:t>2</w:t>
            </w:r>
            <w:r>
              <w:rPr>
                <w:iCs/>
                <w:szCs w:val="22"/>
              </w:rPr>
              <w:t>, diareja</w:t>
            </w:r>
            <w:r>
              <w:rPr>
                <w:iCs/>
                <w:szCs w:val="22"/>
                <w:vertAlign w:val="superscript"/>
              </w:rPr>
              <w:t>2</w:t>
            </w:r>
          </w:p>
          <w:p w14:paraId="1608F5E1" w14:textId="77777777" w:rsidR="0056457C" w:rsidRDefault="00651EE7">
            <w:pPr>
              <w:spacing w:before="60" w:after="60"/>
              <w:rPr>
                <w:iCs/>
                <w:szCs w:val="22"/>
                <w:vertAlign w:val="superscript"/>
              </w:rPr>
            </w:pPr>
            <w:r>
              <w:rPr>
                <w:iCs/>
                <w:szCs w:val="22"/>
              </w:rPr>
              <w:t>Neiroloģiski traucējumi (viegli un pārejoši)</w:t>
            </w:r>
            <w:r>
              <w:rPr>
                <w:iCs/>
                <w:szCs w:val="22"/>
                <w:vertAlign w:val="superscript"/>
              </w:rPr>
              <w:t>2,3</w:t>
            </w:r>
          </w:p>
          <w:p w14:paraId="70CD6C96" w14:textId="77777777" w:rsidR="0056457C" w:rsidRDefault="00651EE7">
            <w:pPr>
              <w:spacing w:before="60" w:after="60"/>
              <w:rPr>
                <w:iCs/>
                <w:szCs w:val="22"/>
                <w:vertAlign w:val="superscript"/>
              </w:rPr>
            </w:pPr>
            <w:r>
              <w:rPr>
                <w:iCs/>
                <w:szCs w:val="22"/>
              </w:rPr>
              <w:t>Uzvedības traucējumi</w:t>
            </w:r>
            <w:r>
              <w:rPr>
                <w:iCs/>
                <w:szCs w:val="22"/>
                <w:vertAlign w:val="superscript"/>
              </w:rPr>
              <w:t>4</w:t>
            </w:r>
          </w:p>
          <w:p w14:paraId="13CBAB02" w14:textId="77777777" w:rsidR="0056457C" w:rsidRDefault="00651EE7">
            <w:pPr>
              <w:spacing w:before="60" w:after="60"/>
              <w:rPr>
                <w:iCs/>
                <w:szCs w:val="22"/>
              </w:rPr>
            </w:pPr>
            <w:r>
              <w:rPr>
                <w:iCs/>
                <w:szCs w:val="22"/>
              </w:rPr>
              <w:t>Anoreksija, letarģija</w:t>
            </w:r>
          </w:p>
        </w:tc>
      </w:tr>
    </w:tbl>
    <w:p w14:paraId="5C90C18F" w14:textId="77777777" w:rsidR="0056457C" w:rsidRDefault="00651EE7">
      <w:r>
        <w:rPr>
          <w:vertAlign w:val="superscript"/>
        </w:rPr>
        <w:t xml:space="preserve">1 </w:t>
      </w:r>
      <w:r>
        <w:t>Pārejoši.</w:t>
      </w:r>
    </w:p>
    <w:p w14:paraId="385E6756" w14:textId="77777777" w:rsidR="0056457C" w:rsidRDefault="00651EE7">
      <w:pPr>
        <w:rPr>
          <w:bCs/>
          <w:lang w:val="fr-FR"/>
        </w:rPr>
      </w:pPr>
      <w:r>
        <w:rPr>
          <w:bCs/>
          <w:iCs/>
          <w:vertAlign w:val="superscript"/>
        </w:rPr>
        <w:t xml:space="preserve">2 </w:t>
      </w:r>
      <w:r>
        <w:rPr>
          <w:bCs/>
          <w:lang w:val="fr-FR"/>
        </w:rPr>
        <w:t>Š</w:t>
      </w:r>
      <w:r>
        <w:rPr>
          <w:bCs/>
        </w:rPr>
        <w:t>āda iedarbība ir aplikācijas vietas laizīšanas sekas tūlīt pēc apstrādes.</w:t>
      </w:r>
    </w:p>
    <w:p w14:paraId="18AF26A9" w14:textId="77777777" w:rsidR="0056457C" w:rsidRDefault="00651EE7">
      <w:pPr>
        <w:rPr>
          <w:bCs/>
          <w:lang w:val="fr-FR"/>
        </w:rPr>
      </w:pPr>
      <w:r>
        <w:rPr>
          <w:bCs/>
          <w:iCs/>
          <w:vertAlign w:val="superscript"/>
          <w:lang w:val="fr-FR"/>
        </w:rPr>
        <w:t xml:space="preserve">3 </w:t>
      </w:r>
      <w:proofErr w:type="spellStart"/>
      <w:r>
        <w:rPr>
          <w:bCs/>
          <w:lang w:val="fr-FR"/>
        </w:rPr>
        <w:t>Tādas</w:t>
      </w:r>
      <w:proofErr w:type="spellEnd"/>
      <w:r>
        <w:rPr>
          <w:bCs/>
          <w:lang w:val="fr-FR"/>
        </w:rPr>
        <w:t xml:space="preserve"> </w:t>
      </w:r>
      <w:proofErr w:type="spellStart"/>
      <w:r>
        <w:rPr>
          <w:bCs/>
          <w:lang w:val="fr-FR"/>
        </w:rPr>
        <w:t>kā</w:t>
      </w:r>
      <w:proofErr w:type="spellEnd"/>
      <w:r>
        <w:rPr>
          <w:bCs/>
          <w:lang w:val="fr-FR"/>
        </w:rPr>
        <w:t xml:space="preserve"> </w:t>
      </w:r>
      <w:proofErr w:type="spellStart"/>
      <w:r>
        <w:rPr>
          <w:bCs/>
          <w:lang w:val="fr-FR"/>
        </w:rPr>
        <w:t>ataksija</w:t>
      </w:r>
      <w:proofErr w:type="spellEnd"/>
      <w:r>
        <w:rPr>
          <w:bCs/>
          <w:lang w:val="fr-FR"/>
        </w:rPr>
        <w:t xml:space="preserve"> </w:t>
      </w:r>
      <w:proofErr w:type="spellStart"/>
      <w:r>
        <w:rPr>
          <w:bCs/>
          <w:lang w:val="fr-FR"/>
        </w:rPr>
        <w:t>vai</w:t>
      </w:r>
      <w:proofErr w:type="spellEnd"/>
      <w:r>
        <w:rPr>
          <w:bCs/>
          <w:lang w:val="fr-FR"/>
        </w:rPr>
        <w:t xml:space="preserve"> </w:t>
      </w:r>
      <w:proofErr w:type="spellStart"/>
      <w:r>
        <w:rPr>
          <w:bCs/>
          <w:lang w:val="fr-FR"/>
        </w:rPr>
        <w:t>trīce</w:t>
      </w:r>
      <w:proofErr w:type="spellEnd"/>
      <w:r>
        <w:rPr>
          <w:bCs/>
          <w:lang w:val="fr-FR"/>
        </w:rPr>
        <w:t>.</w:t>
      </w:r>
    </w:p>
    <w:p w14:paraId="126AE1C3" w14:textId="77777777" w:rsidR="0056457C" w:rsidRDefault="00651EE7">
      <w:pPr>
        <w:tabs>
          <w:tab w:val="clear" w:pos="567"/>
        </w:tabs>
        <w:spacing w:line="240" w:lineRule="auto"/>
        <w:rPr>
          <w:bCs/>
          <w:iCs/>
          <w:lang w:val="fr-FR"/>
        </w:rPr>
      </w:pPr>
      <w:r>
        <w:rPr>
          <w:bCs/>
          <w:iCs/>
          <w:vertAlign w:val="superscript"/>
          <w:lang w:val="fr-FR"/>
        </w:rPr>
        <w:t xml:space="preserve">4 </w:t>
      </w:r>
      <w:proofErr w:type="spellStart"/>
      <w:r>
        <w:rPr>
          <w:bCs/>
          <w:lang w:val="fr-FR"/>
        </w:rPr>
        <w:t>Tādas</w:t>
      </w:r>
      <w:proofErr w:type="spellEnd"/>
      <w:r>
        <w:rPr>
          <w:bCs/>
          <w:lang w:val="fr-FR"/>
        </w:rPr>
        <w:t xml:space="preserve"> </w:t>
      </w:r>
      <w:proofErr w:type="spellStart"/>
      <w:r>
        <w:rPr>
          <w:bCs/>
          <w:lang w:val="fr-FR"/>
        </w:rPr>
        <w:t>kā</w:t>
      </w:r>
      <w:proofErr w:type="spellEnd"/>
      <w:r>
        <w:rPr>
          <w:bCs/>
          <w:iCs/>
          <w:lang w:val="fr-FR"/>
        </w:rPr>
        <w:t xml:space="preserve"> </w:t>
      </w:r>
      <w:proofErr w:type="spellStart"/>
      <w:r>
        <w:rPr>
          <w:bCs/>
          <w:iCs/>
          <w:lang w:val="fr-FR"/>
        </w:rPr>
        <w:t>hiperaktivitāte</w:t>
      </w:r>
      <w:proofErr w:type="spellEnd"/>
      <w:r>
        <w:rPr>
          <w:bCs/>
          <w:iCs/>
          <w:lang w:val="fr-FR"/>
        </w:rPr>
        <w:t xml:space="preserve">, </w:t>
      </w:r>
      <w:proofErr w:type="spellStart"/>
      <w:r>
        <w:rPr>
          <w:bCs/>
          <w:iCs/>
          <w:lang w:val="fr-FR"/>
        </w:rPr>
        <w:t>trauksme</w:t>
      </w:r>
      <w:proofErr w:type="spellEnd"/>
      <w:r>
        <w:rPr>
          <w:bCs/>
          <w:iCs/>
          <w:lang w:val="fr-FR"/>
        </w:rPr>
        <w:t xml:space="preserve"> un </w:t>
      </w:r>
      <w:proofErr w:type="spellStart"/>
      <w:r>
        <w:rPr>
          <w:bCs/>
          <w:iCs/>
          <w:lang w:val="fr-FR"/>
        </w:rPr>
        <w:t>vokalizācija</w:t>
      </w:r>
      <w:proofErr w:type="spellEnd"/>
      <w:r>
        <w:rPr>
          <w:bCs/>
          <w:iCs/>
          <w:lang w:val="fr-FR"/>
        </w:rPr>
        <w:t>.</w:t>
      </w:r>
    </w:p>
    <w:p w14:paraId="2963AA71" w14:textId="77777777" w:rsidR="0056457C" w:rsidRDefault="0056457C">
      <w:pPr>
        <w:tabs>
          <w:tab w:val="clear" w:pos="567"/>
        </w:tabs>
        <w:spacing w:line="240" w:lineRule="auto"/>
        <w:rPr>
          <w:iCs/>
          <w:szCs w:val="22"/>
        </w:rPr>
      </w:pPr>
    </w:p>
    <w:p w14:paraId="6F8E7828" w14:textId="77777777" w:rsidR="0056457C" w:rsidRDefault="00651EE7">
      <w:pPr>
        <w:tabs>
          <w:tab w:val="left" w:pos="708"/>
        </w:tabs>
        <w:jc w:val="both"/>
        <w:rPr>
          <w:szCs w:val="22"/>
        </w:rPr>
      </w:pPr>
      <w:r>
        <w:rPr>
          <w:szCs w:val="22"/>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p>
    <w:p w14:paraId="47A47ED5" w14:textId="60515B52" w:rsidR="0056457C" w:rsidRDefault="00651EE7">
      <w:pPr>
        <w:tabs>
          <w:tab w:val="left" w:pos="708"/>
        </w:tabs>
        <w:jc w:val="both"/>
        <w:rPr>
          <w:szCs w:val="22"/>
        </w:rPr>
      </w:pPr>
      <w:r>
        <w:rPr>
          <w:szCs w:val="22"/>
        </w:rPr>
        <w:t xml:space="preserve">Pārtikas un veterinārā dienesta tīmekļa vietnē </w:t>
      </w:r>
      <w:hyperlink r:id="rId12" w:history="1">
        <w:r>
          <w:rPr>
            <w:rStyle w:val="Hyperlink"/>
            <w:szCs w:val="22"/>
          </w:rPr>
          <w:t>https://pvd.gov.lv/lv</w:t>
        </w:r>
      </w:hyperlink>
    </w:p>
    <w:p w14:paraId="0CA2853A" w14:textId="77777777" w:rsidR="0056457C" w:rsidRDefault="0056457C"/>
    <w:p w14:paraId="51DDBF5C" w14:textId="77777777" w:rsidR="0056457C" w:rsidRDefault="0056457C">
      <w:pPr>
        <w:tabs>
          <w:tab w:val="clear" w:pos="567"/>
        </w:tabs>
        <w:spacing w:line="240" w:lineRule="auto"/>
        <w:rPr>
          <w:iCs/>
          <w:szCs w:val="22"/>
        </w:rPr>
      </w:pPr>
    </w:p>
    <w:p w14:paraId="43031C97" w14:textId="77777777" w:rsidR="0056457C" w:rsidRDefault="00651EE7">
      <w:pPr>
        <w:pStyle w:val="Style1"/>
      </w:pPr>
      <w:r>
        <w:rPr>
          <w:highlight w:val="lightGray"/>
        </w:rPr>
        <w:t>8.</w:t>
      </w:r>
      <w:r>
        <w:tab/>
        <w:t>Deva katrai dzīvnieku sugai, lietošanas veids un metode</w:t>
      </w:r>
    </w:p>
    <w:p w14:paraId="696CA378" w14:textId="77777777" w:rsidR="0056457C" w:rsidRDefault="0056457C">
      <w:pPr>
        <w:tabs>
          <w:tab w:val="clear" w:pos="567"/>
        </w:tabs>
        <w:spacing w:line="240" w:lineRule="auto"/>
        <w:rPr>
          <w:szCs w:val="22"/>
        </w:rPr>
      </w:pPr>
    </w:p>
    <w:p w14:paraId="07C831E7" w14:textId="77777777" w:rsidR="0056457C" w:rsidRDefault="00651EE7">
      <w:pPr>
        <w:tabs>
          <w:tab w:val="clear" w:pos="567"/>
        </w:tabs>
        <w:spacing w:line="240" w:lineRule="auto"/>
        <w:rPr>
          <w:szCs w:val="22"/>
        </w:rPr>
      </w:pPr>
      <w:r>
        <w:rPr>
          <w:szCs w:val="22"/>
        </w:rPr>
        <w:t>Uzpilināšanai.</w:t>
      </w:r>
    </w:p>
    <w:p w14:paraId="262F0F56" w14:textId="77777777" w:rsidR="0056457C" w:rsidRDefault="0056457C">
      <w:pPr>
        <w:tabs>
          <w:tab w:val="clear" w:pos="567"/>
        </w:tabs>
        <w:spacing w:line="240" w:lineRule="auto"/>
        <w:rPr>
          <w:szCs w:val="22"/>
        </w:rPr>
      </w:pPr>
    </w:p>
    <w:p w14:paraId="766C145B" w14:textId="77777777" w:rsidR="0056457C" w:rsidRDefault="00651EE7">
      <w:r>
        <w:t>Lai nodrošinātu pareizu devu, ķermeņa svars jānosaka pēc iespējas precīzāk. Nepietiekama deva var izraisīt neefektīvu lietošanu un veicināt rezistences veidošanos.</w:t>
      </w:r>
    </w:p>
    <w:p w14:paraId="2B55D727" w14:textId="77777777" w:rsidR="0056457C" w:rsidRDefault="0056457C">
      <w:pPr>
        <w:rPr>
          <w:noProof/>
          <w:szCs w:val="22"/>
        </w:rPr>
      </w:pPr>
    </w:p>
    <w:p w14:paraId="172BC2D2" w14:textId="77777777" w:rsidR="0056457C" w:rsidRDefault="00651EE7">
      <w:pPr>
        <w:tabs>
          <w:tab w:val="clear" w:pos="567"/>
        </w:tabs>
        <w:spacing w:line="240" w:lineRule="auto"/>
        <w:rPr>
          <w:noProof/>
          <w:szCs w:val="22"/>
          <w:u w:val="single"/>
        </w:rPr>
      </w:pPr>
      <w:r>
        <w:rPr>
          <w:noProof/>
          <w:szCs w:val="22"/>
          <w:u w:val="single"/>
        </w:rPr>
        <w:t>Devas un ārstēšanas shēma</w:t>
      </w:r>
    </w:p>
    <w:p w14:paraId="04DDA8FE" w14:textId="77777777" w:rsidR="0056457C" w:rsidRDefault="0056457C">
      <w:pPr>
        <w:tabs>
          <w:tab w:val="clear" w:pos="567"/>
        </w:tabs>
        <w:spacing w:line="240" w:lineRule="auto"/>
        <w:rPr>
          <w:noProof/>
          <w:szCs w:val="22"/>
        </w:rPr>
      </w:pPr>
    </w:p>
    <w:p w14:paraId="46A8BC50" w14:textId="77777777" w:rsidR="0056457C" w:rsidRDefault="00651EE7">
      <w:pPr>
        <w:tabs>
          <w:tab w:val="clear" w:pos="567"/>
        </w:tabs>
        <w:spacing w:line="240" w:lineRule="auto"/>
        <w:rPr>
          <w:szCs w:val="22"/>
        </w:rPr>
      </w:pPr>
      <w:r>
        <w:rPr>
          <w:szCs w:val="22"/>
        </w:rPr>
        <w:t xml:space="preserve">Ieteicamās minimālās devas ir 12 mg </w:t>
      </w:r>
      <w:proofErr w:type="spellStart"/>
      <w:r>
        <w:rPr>
          <w:szCs w:val="22"/>
        </w:rPr>
        <w:t>prazikvantela</w:t>
      </w:r>
      <w:proofErr w:type="spellEnd"/>
      <w:r>
        <w:rPr>
          <w:szCs w:val="22"/>
        </w:rPr>
        <w:t xml:space="preserve">/kg ķermeņa svara un 3 mg </w:t>
      </w:r>
      <w:proofErr w:type="spellStart"/>
      <w:r>
        <w:rPr>
          <w:szCs w:val="22"/>
        </w:rPr>
        <w:t>emodepsīda</w:t>
      </w:r>
      <w:proofErr w:type="spellEnd"/>
      <w:r>
        <w:rPr>
          <w:szCs w:val="22"/>
        </w:rPr>
        <w:t>/kg ķermeņa svara, kas atbilst 0,14 ml veterināro zāļu/kg ķermeņa svara.</w:t>
      </w:r>
    </w:p>
    <w:p w14:paraId="524D3110" w14:textId="77777777" w:rsidR="0056457C" w:rsidRDefault="0056457C">
      <w:pPr>
        <w:tabs>
          <w:tab w:val="clear" w:pos="567"/>
        </w:tabs>
        <w:spacing w:line="240" w:lineRule="auto"/>
        <w:rPr>
          <w:szCs w:val="22"/>
        </w:rPr>
      </w:pP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5"/>
        <w:gridCol w:w="2409"/>
        <w:gridCol w:w="2410"/>
        <w:gridCol w:w="2410"/>
      </w:tblGrid>
      <w:tr w:rsidR="0056457C" w14:paraId="647521F5" w14:textId="77777777">
        <w:tc>
          <w:tcPr>
            <w:tcW w:w="1555" w:type="dxa"/>
            <w:shd w:val="clear" w:color="auto" w:fill="auto"/>
          </w:tcPr>
          <w:p w14:paraId="76601125" w14:textId="77777777" w:rsidR="0056457C" w:rsidRDefault="00651EE7">
            <w:r>
              <w:t>Kaķa ķermeņa svars (kg)</w:t>
            </w:r>
          </w:p>
        </w:tc>
        <w:tc>
          <w:tcPr>
            <w:tcW w:w="2409" w:type="dxa"/>
            <w:shd w:val="clear" w:color="auto" w:fill="auto"/>
          </w:tcPr>
          <w:p w14:paraId="5E7EAC94" w14:textId="77777777" w:rsidR="0056457C" w:rsidRDefault="00651EE7">
            <w:r>
              <w:t xml:space="preserve">Lietojamās pipetes izmērs/tilpums (ml) </w:t>
            </w:r>
          </w:p>
        </w:tc>
        <w:tc>
          <w:tcPr>
            <w:tcW w:w="2410" w:type="dxa"/>
          </w:tcPr>
          <w:p w14:paraId="3CAF9896" w14:textId="77777777" w:rsidR="0056457C" w:rsidRDefault="00651EE7">
            <w:proofErr w:type="spellStart"/>
            <w:r>
              <w:t>Prazikvantels</w:t>
            </w:r>
            <w:proofErr w:type="spellEnd"/>
            <w:r>
              <w:t xml:space="preserve"> (mg/kg </w:t>
            </w:r>
            <w:r>
              <w:rPr>
                <w:szCs w:val="22"/>
              </w:rPr>
              <w:t>ķermeņa svara</w:t>
            </w:r>
            <w:r>
              <w:t>)</w:t>
            </w:r>
          </w:p>
        </w:tc>
        <w:tc>
          <w:tcPr>
            <w:tcW w:w="2410" w:type="dxa"/>
            <w:shd w:val="clear" w:color="auto" w:fill="auto"/>
          </w:tcPr>
          <w:p w14:paraId="377D7EC5" w14:textId="77777777" w:rsidR="0056457C" w:rsidRDefault="00651EE7">
            <w:proofErr w:type="spellStart"/>
            <w:r>
              <w:t>Emodepsīds</w:t>
            </w:r>
            <w:proofErr w:type="spellEnd"/>
            <w:r>
              <w:t xml:space="preserve"> (mg/kg </w:t>
            </w:r>
            <w:r>
              <w:rPr>
                <w:szCs w:val="22"/>
              </w:rPr>
              <w:t>ķermeņa svara</w:t>
            </w:r>
            <w:r>
              <w:t>)</w:t>
            </w:r>
          </w:p>
        </w:tc>
      </w:tr>
      <w:tr w:rsidR="0056457C" w14:paraId="25DE5AA2" w14:textId="77777777">
        <w:tc>
          <w:tcPr>
            <w:tcW w:w="1555" w:type="dxa"/>
            <w:shd w:val="clear" w:color="auto" w:fill="auto"/>
          </w:tcPr>
          <w:p w14:paraId="7CA49E66" w14:textId="77777777" w:rsidR="0056457C" w:rsidRDefault="00651EE7">
            <w:pPr>
              <w:jc w:val="center"/>
            </w:pPr>
            <w:r>
              <w:t>≥ 0,5-2,5</w:t>
            </w:r>
          </w:p>
        </w:tc>
        <w:tc>
          <w:tcPr>
            <w:tcW w:w="2409" w:type="dxa"/>
            <w:shd w:val="clear" w:color="auto" w:fill="auto"/>
          </w:tcPr>
          <w:p w14:paraId="525DAC8F" w14:textId="77777777" w:rsidR="0056457C" w:rsidRDefault="00651EE7">
            <w:pPr>
              <w:jc w:val="center"/>
            </w:pPr>
            <w:r>
              <w:t>0,35</w:t>
            </w:r>
          </w:p>
        </w:tc>
        <w:tc>
          <w:tcPr>
            <w:tcW w:w="2410" w:type="dxa"/>
          </w:tcPr>
          <w:p w14:paraId="6EB1CD60" w14:textId="77777777" w:rsidR="0056457C" w:rsidRDefault="00651EE7">
            <w:pPr>
              <w:jc w:val="center"/>
            </w:pPr>
            <w:r>
              <w:t>12 – 60</w:t>
            </w:r>
          </w:p>
        </w:tc>
        <w:tc>
          <w:tcPr>
            <w:tcW w:w="2410" w:type="dxa"/>
            <w:shd w:val="clear" w:color="auto" w:fill="auto"/>
          </w:tcPr>
          <w:p w14:paraId="3620DD80" w14:textId="77777777" w:rsidR="0056457C" w:rsidRDefault="00651EE7">
            <w:pPr>
              <w:jc w:val="center"/>
            </w:pPr>
            <w:r>
              <w:t>3 – 15</w:t>
            </w:r>
          </w:p>
        </w:tc>
      </w:tr>
      <w:tr w:rsidR="0056457C" w14:paraId="21939A90" w14:textId="77777777">
        <w:tc>
          <w:tcPr>
            <w:tcW w:w="1555" w:type="dxa"/>
            <w:shd w:val="clear" w:color="auto" w:fill="auto"/>
          </w:tcPr>
          <w:p w14:paraId="5E47B83D" w14:textId="77777777" w:rsidR="0056457C" w:rsidRDefault="00651EE7">
            <w:pPr>
              <w:jc w:val="center"/>
            </w:pPr>
            <w:r>
              <w:t>&gt; 2,5-5</w:t>
            </w:r>
          </w:p>
        </w:tc>
        <w:tc>
          <w:tcPr>
            <w:tcW w:w="2409" w:type="dxa"/>
            <w:shd w:val="clear" w:color="auto" w:fill="auto"/>
          </w:tcPr>
          <w:p w14:paraId="0073EFA1" w14:textId="77777777" w:rsidR="0056457C" w:rsidRDefault="00651EE7">
            <w:pPr>
              <w:jc w:val="center"/>
            </w:pPr>
            <w:r>
              <w:t>0,70</w:t>
            </w:r>
          </w:p>
        </w:tc>
        <w:tc>
          <w:tcPr>
            <w:tcW w:w="2410" w:type="dxa"/>
          </w:tcPr>
          <w:p w14:paraId="7ABCA370" w14:textId="77777777" w:rsidR="0056457C" w:rsidRDefault="00651EE7">
            <w:pPr>
              <w:jc w:val="center"/>
            </w:pPr>
            <w:r>
              <w:t>12 – 24</w:t>
            </w:r>
          </w:p>
        </w:tc>
        <w:tc>
          <w:tcPr>
            <w:tcW w:w="2410" w:type="dxa"/>
            <w:shd w:val="clear" w:color="auto" w:fill="auto"/>
          </w:tcPr>
          <w:p w14:paraId="31D7097C" w14:textId="77777777" w:rsidR="0056457C" w:rsidRDefault="00651EE7">
            <w:pPr>
              <w:jc w:val="center"/>
            </w:pPr>
            <w:r>
              <w:t>3 – 6</w:t>
            </w:r>
          </w:p>
        </w:tc>
      </w:tr>
      <w:tr w:rsidR="0056457C" w14:paraId="3B79DBDB" w14:textId="77777777">
        <w:tc>
          <w:tcPr>
            <w:tcW w:w="1555" w:type="dxa"/>
            <w:shd w:val="clear" w:color="auto" w:fill="auto"/>
          </w:tcPr>
          <w:p w14:paraId="369D48DA" w14:textId="77777777" w:rsidR="0056457C" w:rsidRDefault="00651EE7">
            <w:pPr>
              <w:jc w:val="center"/>
            </w:pPr>
            <w:r>
              <w:t>&gt; 5-8</w:t>
            </w:r>
          </w:p>
        </w:tc>
        <w:tc>
          <w:tcPr>
            <w:tcW w:w="2409" w:type="dxa"/>
            <w:shd w:val="clear" w:color="auto" w:fill="auto"/>
          </w:tcPr>
          <w:p w14:paraId="4B00920F" w14:textId="77777777" w:rsidR="0056457C" w:rsidRDefault="00651EE7">
            <w:pPr>
              <w:jc w:val="center"/>
            </w:pPr>
            <w:r>
              <w:t>1,12</w:t>
            </w:r>
          </w:p>
        </w:tc>
        <w:tc>
          <w:tcPr>
            <w:tcW w:w="2410" w:type="dxa"/>
          </w:tcPr>
          <w:p w14:paraId="6FF0327F" w14:textId="77777777" w:rsidR="0056457C" w:rsidRDefault="00651EE7">
            <w:pPr>
              <w:jc w:val="center"/>
            </w:pPr>
            <w:r>
              <w:t>12 – 19,2</w:t>
            </w:r>
          </w:p>
        </w:tc>
        <w:tc>
          <w:tcPr>
            <w:tcW w:w="2410" w:type="dxa"/>
            <w:shd w:val="clear" w:color="auto" w:fill="auto"/>
          </w:tcPr>
          <w:p w14:paraId="6CCE254D" w14:textId="77777777" w:rsidR="0056457C" w:rsidRDefault="00651EE7">
            <w:pPr>
              <w:jc w:val="center"/>
            </w:pPr>
            <w:r>
              <w:t>3 – 4,8</w:t>
            </w:r>
          </w:p>
        </w:tc>
      </w:tr>
      <w:tr w:rsidR="0056457C" w14:paraId="798CC09C" w14:textId="77777777">
        <w:tc>
          <w:tcPr>
            <w:tcW w:w="1555" w:type="dxa"/>
            <w:shd w:val="clear" w:color="auto" w:fill="auto"/>
          </w:tcPr>
          <w:p w14:paraId="4CF43527" w14:textId="77777777" w:rsidR="0056457C" w:rsidRDefault="00651EE7">
            <w:pPr>
              <w:jc w:val="center"/>
            </w:pPr>
            <w:r>
              <w:t>Virs 8</w:t>
            </w:r>
          </w:p>
        </w:tc>
        <w:tc>
          <w:tcPr>
            <w:tcW w:w="7229" w:type="dxa"/>
            <w:gridSpan w:val="3"/>
            <w:shd w:val="clear" w:color="auto" w:fill="auto"/>
          </w:tcPr>
          <w:p w14:paraId="4FA7F5C7" w14:textId="77777777" w:rsidR="0056457C" w:rsidRDefault="00651EE7">
            <w:pPr>
              <w:jc w:val="center"/>
            </w:pPr>
            <w:r>
              <w:t xml:space="preserve">Lai nodrošinātu pareizu devu, lietot </w:t>
            </w:r>
            <w:r>
              <w:t>atbilstošu pipešu kombināciju, kas paredzētas dažādiem svara diapazoniem.</w:t>
            </w:r>
          </w:p>
        </w:tc>
      </w:tr>
    </w:tbl>
    <w:p w14:paraId="27C62167" w14:textId="77777777" w:rsidR="0056457C" w:rsidRDefault="0056457C">
      <w:pPr>
        <w:tabs>
          <w:tab w:val="clear" w:pos="567"/>
        </w:tabs>
        <w:spacing w:line="240" w:lineRule="auto"/>
        <w:rPr>
          <w:szCs w:val="22"/>
        </w:rPr>
      </w:pPr>
    </w:p>
    <w:p w14:paraId="76FC224A" w14:textId="77777777" w:rsidR="0056457C" w:rsidRDefault="00651EE7">
      <w:pPr>
        <w:tabs>
          <w:tab w:val="clear" w:pos="567"/>
        </w:tabs>
        <w:spacing w:line="240" w:lineRule="auto"/>
        <w:rPr>
          <w:szCs w:val="22"/>
        </w:rPr>
      </w:pPr>
      <w:proofErr w:type="spellStart"/>
      <w:r>
        <w:rPr>
          <w:szCs w:val="22"/>
        </w:rPr>
        <w:t>Apaļtārpu</w:t>
      </w:r>
      <w:proofErr w:type="spellEnd"/>
      <w:r>
        <w:rPr>
          <w:szCs w:val="22"/>
        </w:rPr>
        <w:t xml:space="preserve"> un lenteņu invāzijas ārstēšanai vienreizēja lietošana ir efektīva.</w:t>
      </w:r>
    </w:p>
    <w:p w14:paraId="41BC61BA" w14:textId="77777777" w:rsidR="0056457C" w:rsidRDefault="0056457C">
      <w:pPr>
        <w:tabs>
          <w:tab w:val="clear" w:pos="567"/>
        </w:tabs>
        <w:spacing w:line="240" w:lineRule="auto"/>
        <w:rPr>
          <w:szCs w:val="22"/>
        </w:rPr>
      </w:pPr>
    </w:p>
    <w:p w14:paraId="72FDE553" w14:textId="77777777" w:rsidR="0056457C" w:rsidRDefault="00651EE7">
      <w:pPr>
        <w:tabs>
          <w:tab w:val="clear" w:pos="567"/>
        </w:tabs>
        <w:spacing w:line="240" w:lineRule="auto"/>
        <w:rPr>
          <w:szCs w:val="22"/>
        </w:rPr>
      </w:pPr>
      <w:r>
        <w:rPr>
          <w:szCs w:val="22"/>
        </w:rPr>
        <w:t xml:space="preserve">Kaķeņu ārstēšanai, lai novērstu pēcnācēju </w:t>
      </w:r>
      <w:proofErr w:type="spellStart"/>
      <w:r>
        <w:rPr>
          <w:szCs w:val="22"/>
        </w:rPr>
        <w:t>laktogēnu</w:t>
      </w:r>
      <w:proofErr w:type="spellEnd"/>
      <w:r>
        <w:rPr>
          <w:szCs w:val="22"/>
        </w:rPr>
        <w:t xml:space="preserve"> </w:t>
      </w:r>
      <w:proofErr w:type="spellStart"/>
      <w:r>
        <w:rPr>
          <w:szCs w:val="22"/>
        </w:rPr>
        <w:t>invadēšanu</w:t>
      </w:r>
      <w:proofErr w:type="spellEnd"/>
      <w:r>
        <w:rPr>
          <w:szCs w:val="22"/>
        </w:rPr>
        <w:t xml:space="preserve"> ar </w:t>
      </w:r>
      <w:proofErr w:type="spellStart"/>
      <w:r>
        <w:rPr>
          <w:i/>
          <w:iCs/>
          <w:szCs w:val="22"/>
        </w:rPr>
        <w:t>Toxocara</w:t>
      </w:r>
      <w:proofErr w:type="spellEnd"/>
      <w:r>
        <w:rPr>
          <w:i/>
          <w:iCs/>
          <w:szCs w:val="22"/>
        </w:rPr>
        <w:t xml:space="preserve"> </w:t>
      </w:r>
      <w:proofErr w:type="spellStart"/>
      <w:r>
        <w:rPr>
          <w:i/>
          <w:iCs/>
          <w:szCs w:val="22"/>
        </w:rPr>
        <w:t>cati</w:t>
      </w:r>
      <w:proofErr w:type="spellEnd"/>
      <w:r>
        <w:rPr>
          <w:szCs w:val="22"/>
        </w:rPr>
        <w:t xml:space="preserve"> (L3 kāpuri), ir efektīva vienreizēja lietošana apmēram septiņas dienas pirms paredzamām dzemdībām.</w:t>
      </w:r>
    </w:p>
    <w:p w14:paraId="1153894E" w14:textId="77777777" w:rsidR="0056457C" w:rsidRDefault="0056457C">
      <w:pPr>
        <w:tabs>
          <w:tab w:val="clear" w:pos="567"/>
        </w:tabs>
        <w:spacing w:line="240" w:lineRule="auto"/>
        <w:rPr>
          <w:szCs w:val="22"/>
        </w:rPr>
      </w:pPr>
    </w:p>
    <w:p w14:paraId="4CC73B65" w14:textId="77777777" w:rsidR="0056457C" w:rsidRDefault="0056457C">
      <w:pPr>
        <w:tabs>
          <w:tab w:val="clear" w:pos="567"/>
        </w:tabs>
        <w:spacing w:line="240" w:lineRule="auto"/>
        <w:rPr>
          <w:szCs w:val="22"/>
        </w:rPr>
      </w:pPr>
    </w:p>
    <w:p w14:paraId="123E652A" w14:textId="77777777" w:rsidR="0056457C" w:rsidRDefault="00651EE7">
      <w:pPr>
        <w:pStyle w:val="Style1"/>
      </w:pPr>
      <w:r>
        <w:rPr>
          <w:highlight w:val="lightGray"/>
        </w:rPr>
        <w:t>9.</w:t>
      </w:r>
      <w:r>
        <w:tab/>
        <w:t>Ieteikumi pareizai lietošanai</w:t>
      </w:r>
    </w:p>
    <w:p w14:paraId="7EBBBD11" w14:textId="77777777" w:rsidR="0056457C" w:rsidRDefault="0056457C">
      <w:pPr>
        <w:tabs>
          <w:tab w:val="clear" w:pos="567"/>
        </w:tabs>
        <w:spacing w:line="240" w:lineRule="auto"/>
        <w:rPr>
          <w:szCs w:val="22"/>
        </w:rPr>
      </w:pPr>
    </w:p>
    <w:p w14:paraId="035139F4" w14:textId="77777777" w:rsidR="0056457C" w:rsidRDefault="00651EE7">
      <w:pPr>
        <w:tabs>
          <w:tab w:val="clear" w:pos="567"/>
        </w:tabs>
        <w:spacing w:line="240" w:lineRule="auto"/>
        <w:rPr>
          <w:szCs w:val="22"/>
        </w:rPr>
      </w:pPr>
      <w:r>
        <w:rPr>
          <w:szCs w:val="22"/>
        </w:rPr>
        <w:t>Tikai ārīgai lietošanai.</w:t>
      </w:r>
    </w:p>
    <w:p w14:paraId="5E28F405" w14:textId="77777777" w:rsidR="0056457C" w:rsidRDefault="0056457C">
      <w:pPr>
        <w:tabs>
          <w:tab w:val="clear" w:pos="567"/>
        </w:tabs>
        <w:spacing w:line="240" w:lineRule="auto"/>
        <w:rPr>
          <w:szCs w:val="22"/>
        </w:rPr>
      </w:pPr>
    </w:p>
    <w:p w14:paraId="64264E5D" w14:textId="77777777" w:rsidR="0056457C" w:rsidRDefault="00651EE7" w:rsidP="00651EE7">
      <w:pPr>
        <w:pStyle w:val="ListParagraph"/>
        <w:numPr>
          <w:ilvl w:val="0"/>
          <w:numId w:val="42"/>
        </w:numPr>
        <w:tabs>
          <w:tab w:val="clear" w:pos="567"/>
        </w:tabs>
        <w:spacing w:line="240" w:lineRule="auto"/>
        <w:ind w:left="284" w:hanging="284"/>
        <w:rPr>
          <w:szCs w:val="22"/>
        </w:rPr>
      </w:pPr>
      <w:r>
        <w:rPr>
          <w:szCs w:val="22"/>
        </w:rPr>
        <w:t>Izņemt</w:t>
      </w:r>
      <w:r>
        <w:t xml:space="preserve"> pipeti no iepakojuma. Turot pipeti vertikāli</w:t>
      </w:r>
      <w:r>
        <w:rPr>
          <w:szCs w:val="22"/>
        </w:rPr>
        <w:t xml:space="preserve"> uz augšu, pagriezt</w:t>
      </w:r>
      <w:r>
        <w:t xml:space="preserve"> un </w:t>
      </w:r>
      <w:r>
        <w:rPr>
          <w:szCs w:val="22"/>
        </w:rPr>
        <w:t>noņemt</w:t>
      </w:r>
      <w:r>
        <w:t xml:space="preserve"> vāciņu.</w:t>
      </w:r>
    </w:p>
    <w:p w14:paraId="2C9941DE" w14:textId="77777777" w:rsidR="0056457C" w:rsidRDefault="00651EE7" w:rsidP="00651EE7">
      <w:pPr>
        <w:pStyle w:val="ListParagraph"/>
        <w:numPr>
          <w:ilvl w:val="0"/>
          <w:numId w:val="42"/>
        </w:numPr>
        <w:tabs>
          <w:tab w:val="clear" w:pos="567"/>
        </w:tabs>
        <w:spacing w:line="240" w:lineRule="auto"/>
        <w:ind w:left="284" w:hanging="284"/>
        <w:rPr>
          <w:szCs w:val="22"/>
        </w:rPr>
      </w:pPr>
      <w:r>
        <w:rPr>
          <w:szCs w:val="22"/>
        </w:rPr>
        <w:t>Apgriezt</w:t>
      </w:r>
      <w:r>
        <w:t xml:space="preserve"> vāciņu otrādi un </w:t>
      </w:r>
      <w:r>
        <w:rPr>
          <w:szCs w:val="22"/>
        </w:rPr>
        <w:t>uzlikt</w:t>
      </w:r>
      <w:r>
        <w:t xml:space="preserve"> otru galu atpakaļ uz pipetes. </w:t>
      </w:r>
      <w:r>
        <w:rPr>
          <w:szCs w:val="22"/>
        </w:rPr>
        <w:t>Piespiest</w:t>
      </w:r>
      <w:r>
        <w:t xml:space="preserve"> un </w:t>
      </w:r>
      <w:r>
        <w:rPr>
          <w:szCs w:val="22"/>
        </w:rPr>
        <w:t>pagriezt</w:t>
      </w:r>
      <w:r>
        <w:t xml:space="preserve"> vāciņu, lai </w:t>
      </w:r>
      <w:r>
        <w:rPr>
          <w:szCs w:val="22"/>
        </w:rPr>
        <w:t>pārplēstu</w:t>
      </w:r>
      <w:r>
        <w:t xml:space="preserve"> blīvējumu, un pēc tam </w:t>
      </w:r>
      <w:r>
        <w:rPr>
          <w:szCs w:val="22"/>
        </w:rPr>
        <w:t>noņemt</w:t>
      </w:r>
      <w:r>
        <w:t xml:space="preserve"> vāciņu no pipetes.</w:t>
      </w:r>
    </w:p>
    <w:p w14:paraId="0E80B3B3" w14:textId="77777777" w:rsidR="0056457C" w:rsidRDefault="00651EE7" w:rsidP="00651EE7">
      <w:pPr>
        <w:pStyle w:val="ListParagraph"/>
        <w:numPr>
          <w:ilvl w:val="0"/>
          <w:numId w:val="42"/>
        </w:numPr>
        <w:tabs>
          <w:tab w:val="clear" w:pos="567"/>
        </w:tabs>
        <w:spacing w:line="240" w:lineRule="auto"/>
        <w:ind w:left="284" w:hanging="284"/>
        <w:rPr>
          <w:szCs w:val="22"/>
        </w:rPr>
      </w:pPr>
      <w:r>
        <w:rPr>
          <w:szCs w:val="22"/>
        </w:rPr>
        <w:t>Pašķirt</w:t>
      </w:r>
      <w:r>
        <w:t xml:space="preserve"> dzīvnieka apmatojumu </w:t>
      </w:r>
      <w:r>
        <w:rPr>
          <w:szCs w:val="22"/>
        </w:rPr>
        <w:t>pirms</w:t>
      </w:r>
      <w:r>
        <w:t xml:space="preserve"> lāpstiņām, lai būtu redzama āda. Pipetes galu </w:t>
      </w:r>
      <w:r>
        <w:rPr>
          <w:szCs w:val="22"/>
        </w:rPr>
        <w:t>pielikt</w:t>
      </w:r>
      <w:r>
        <w:t xml:space="preserve"> ādai un vairākas reizes </w:t>
      </w:r>
      <w:r>
        <w:rPr>
          <w:szCs w:val="22"/>
        </w:rPr>
        <w:t>saspiest</w:t>
      </w:r>
      <w:r>
        <w:t xml:space="preserve"> tā, lai viss pipetes saturs pilnībā </w:t>
      </w:r>
      <w:r>
        <w:rPr>
          <w:szCs w:val="22"/>
        </w:rPr>
        <w:t>nonāk</w:t>
      </w:r>
      <w:r>
        <w:t xml:space="preserve"> tieši uz ādas. </w:t>
      </w:r>
      <w:r>
        <w:rPr>
          <w:szCs w:val="22"/>
        </w:rPr>
        <w:t>Izvairīties</w:t>
      </w:r>
      <w:r>
        <w:t xml:space="preserve"> no šo veterināro zāļu </w:t>
      </w:r>
      <w:r>
        <w:rPr>
          <w:szCs w:val="22"/>
        </w:rPr>
        <w:t>saskares ar</w:t>
      </w:r>
      <w:r>
        <w:t xml:space="preserve"> pirkstiem.</w:t>
      </w:r>
    </w:p>
    <w:p w14:paraId="7A7A8987" w14:textId="77777777" w:rsidR="0056457C" w:rsidRDefault="0056457C">
      <w:pPr>
        <w:tabs>
          <w:tab w:val="clear" w:pos="567"/>
        </w:tabs>
        <w:spacing w:line="240" w:lineRule="auto"/>
        <w:rPr>
          <w:szCs w:val="22"/>
        </w:rPr>
      </w:pPr>
    </w:p>
    <w:p w14:paraId="49FB0664" w14:textId="77777777" w:rsidR="0056457C" w:rsidRDefault="00651EE7">
      <w:pPr>
        <w:tabs>
          <w:tab w:val="clear" w:pos="567"/>
        </w:tabs>
        <w:spacing w:line="240" w:lineRule="auto"/>
        <w:rPr>
          <w:szCs w:val="22"/>
        </w:rPr>
      </w:pPr>
      <w:r>
        <w:rPr>
          <w:noProof/>
          <w:lang w:val="sl-SI" w:eastAsia="sl-SI"/>
        </w:rPr>
        <w:drawing>
          <wp:inline distT="0" distB="0" distL="0" distR="0" wp14:anchorId="34268228" wp14:editId="445C0688">
            <wp:extent cx="3751580" cy="1322705"/>
            <wp:effectExtent l="0" t="0" r="1270" b="10795"/>
            <wp:docPr id="463825440"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ka 9"/>
                    <pic:cNvPicPr>
                      <a:picLocks noChangeAspect="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3751580" cy="1322705"/>
                    </a:xfrm>
                    <a:prstGeom prst="rect">
                      <a:avLst/>
                    </a:prstGeom>
                    <a:noFill/>
                    <a:ln>
                      <a:noFill/>
                    </a:ln>
                  </pic:spPr>
                </pic:pic>
              </a:graphicData>
            </a:graphic>
          </wp:inline>
        </w:drawing>
      </w:r>
    </w:p>
    <w:p w14:paraId="3E30F807" w14:textId="77777777" w:rsidR="0056457C" w:rsidRDefault="0056457C">
      <w:pPr>
        <w:tabs>
          <w:tab w:val="clear" w:pos="567"/>
        </w:tabs>
        <w:spacing w:line="240" w:lineRule="auto"/>
        <w:rPr>
          <w:szCs w:val="22"/>
        </w:rPr>
      </w:pPr>
    </w:p>
    <w:p w14:paraId="77A80C3E" w14:textId="77777777" w:rsidR="0056457C" w:rsidRDefault="00651EE7">
      <w:pPr>
        <w:tabs>
          <w:tab w:val="clear" w:pos="567"/>
        </w:tabs>
        <w:spacing w:line="240" w:lineRule="auto"/>
        <w:rPr>
          <w:szCs w:val="22"/>
        </w:rPr>
      </w:pPr>
      <w:r>
        <w:rPr>
          <w:szCs w:val="22"/>
        </w:rPr>
        <w:t xml:space="preserve">Aplikācija skaustā samazina </w:t>
      </w:r>
      <w:r>
        <w:rPr>
          <w:szCs w:val="22"/>
        </w:rPr>
        <w:t>iespēju, ka dzīvnieks varētu nolaizīt veterinārās zāles.</w:t>
      </w:r>
    </w:p>
    <w:p w14:paraId="04EA8F5A" w14:textId="77777777" w:rsidR="0056457C" w:rsidRDefault="0056457C">
      <w:pPr>
        <w:tabs>
          <w:tab w:val="clear" w:pos="567"/>
        </w:tabs>
        <w:spacing w:line="240" w:lineRule="auto"/>
        <w:rPr>
          <w:iCs/>
          <w:szCs w:val="22"/>
        </w:rPr>
      </w:pPr>
    </w:p>
    <w:p w14:paraId="358A27AB" w14:textId="77777777" w:rsidR="0056457C" w:rsidRDefault="0056457C">
      <w:pPr>
        <w:tabs>
          <w:tab w:val="clear" w:pos="567"/>
        </w:tabs>
        <w:spacing w:line="240" w:lineRule="auto"/>
        <w:rPr>
          <w:iCs/>
          <w:szCs w:val="22"/>
        </w:rPr>
      </w:pPr>
    </w:p>
    <w:p w14:paraId="102098E6" w14:textId="77777777" w:rsidR="0056457C" w:rsidRDefault="00651EE7">
      <w:pPr>
        <w:pStyle w:val="Style1"/>
      </w:pPr>
      <w:r>
        <w:rPr>
          <w:highlight w:val="lightGray"/>
        </w:rPr>
        <w:t>10.</w:t>
      </w:r>
      <w:r>
        <w:tab/>
        <w:t>Ierobežojumu periods</w:t>
      </w:r>
    </w:p>
    <w:p w14:paraId="4D9677DC" w14:textId="77777777" w:rsidR="0056457C" w:rsidRDefault="0056457C">
      <w:pPr>
        <w:tabs>
          <w:tab w:val="clear" w:pos="567"/>
        </w:tabs>
        <w:spacing w:line="240" w:lineRule="auto"/>
        <w:rPr>
          <w:iCs/>
          <w:szCs w:val="22"/>
        </w:rPr>
      </w:pPr>
    </w:p>
    <w:p w14:paraId="208117A1" w14:textId="77777777" w:rsidR="0056457C" w:rsidRDefault="00651EE7">
      <w:pPr>
        <w:tabs>
          <w:tab w:val="clear" w:pos="567"/>
        </w:tabs>
        <w:spacing w:line="240" w:lineRule="auto"/>
        <w:rPr>
          <w:iCs/>
          <w:szCs w:val="22"/>
        </w:rPr>
      </w:pPr>
      <w:r>
        <w:rPr>
          <w:iCs/>
          <w:szCs w:val="22"/>
        </w:rPr>
        <w:t>Nav piemērojams.</w:t>
      </w:r>
    </w:p>
    <w:p w14:paraId="137433C3" w14:textId="77777777" w:rsidR="0056457C" w:rsidRDefault="0056457C">
      <w:pPr>
        <w:tabs>
          <w:tab w:val="clear" w:pos="567"/>
        </w:tabs>
        <w:spacing w:line="240" w:lineRule="auto"/>
        <w:rPr>
          <w:iCs/>
          <w:szCs w:val="22"/>
        </w:rPr>
      </w:pPr>
    </w:p>
    <w:p w14:paraId="6BF28320" w14:textId="77777777" w:rsidR="0056457C" w:rsidRDefault="0056457C">
      <w:pPr>
        <w:tabs>
          <w:tab w:val="clear" w:pos="567"/>
        </w:tabs>
        <w:spacing w:line="240" w:lineRule="auto"/>
        <w:rPr>
          <w:iCs/>
          <w:szCs w:val="22"/>
        </w:rPr>
      </w:pPr>
    </w:p>
    <w:p w14:paraId="5D21F793" w14:textId="77777777" w:rsidR="0056457C" w:rsidRDefault="00651EE7">
      <w:pPr>
        <w:pStyle w:val="Style1"/>
      </w:pPr>
      <w:r>
        <w:rPr>
          <w:highlight w:val="lightGray"/>
        </w:rPr>
        <w:lastRenderedPageBreak/>
        <w:t>11.</w:t>
      </w:r>
      <w:r>
        <w:tab/>
        <w:t>Īpaši uzglabāšanas nosacījumi</w:t>
      </w:r>
    </w:p>
    <w:p w14:paraId="7B23A887" w14:textId="77777777" w:rsidR="0056457C" w:rsidRDefault="0056457C">
      <w:pPr>
        <w:numPr>
          <w:ilvl w:val="12"/>
          <w:numId w:val="0"/>
        </w:numPr>
        <w:tabs>
          <w:tab w:val="clear" w:pos="567"/>
        </w:tabs>
        <w:spacing w:line="240" w:lineRule="auto"/>
        <w:rPr>
          <w:szCs w:val="22"/>
        </w:rPr>
      </w:pPr>
    </w:p>
    <w:p w14:paraId="220532FD" w14:textId="77777777" w:rsidR="0056457C" w:rsidRDefault="00651EE7">
      <w:pPr>
        <w:numPr>
          <w:ilvl w:val="12"/>
          <w:numId w:val="0"/>
        </w:numPr>
        <w:tabs>
          <w:tab w:val="clear" w:pos="567"/>
        </w:tabs>
        <w:spacing w:line="240" w:lineRule="auto"/>
        <w:rPr>
          <w:szCs w:val="22"/>
        </w:rPr>
      </w:pPr>
      <w:r>
        <w:t>Uzglabāt bērniem neredzamā un nepieejamā vietā.</w:t>
      </w:r>
    </w:p>
    <w:p w14:paraId="3C81D5C6" w14:textId="77777777" w:rsidR="0056457C" w:rsidRDefault="0056457C">
      <w:pPr>
        <w:numPr>
          <w:ilvl w:val="12"/>
          <w:numId w:val="0"/>
        </w:numPr>
        <w:tabs>
          <w:tab w:val="clear" w:pos="567"/>
        </w:tabs>
        <w:spacing w:line="240" w:lineRule="auto"/>
        <w:rPr>
          <w:szCs w:val="22"/>
        </w:rPr>
      </w:pPr>
    </w:p>
    <w:p w14:paraId="5BF2D9CE" w14:textId="77777777" w:rsidR="0056457C" w:rsidRDefault="00651EE7">
      <w:pPr>
        <w:numPr>
          <w:ilvl w:val="12"/>
          <w:numId w:val="0"/>
        </w:numPr>
        <w:tabs>
          <w:tab w:val="clear" w:pos="567"/>
        </w:tabs>
        <w:spacing w:line="240" w:lineRule="auto"/>
        <w:rPr>
          <w:szCs w:val="22"/>
        </w:rPr>
      </w:pPr>
      <w:r>
        <w:t>Uzglabāt oriģinālajā iepakojumā, lai pasargātu no gaismas un mitruma.</w:t>
      </w:r>
    </w:p>
    <w:p w14:paraId="0E9A9B9D" w14:textId="77777777" w:rsidR="0056457C" w:rsidRDefault="0056457C">
      <w:pPr>
        <w:numPr>
          <w:ilvl w:val="12"/>
          <w:numId w:val="0"/>
        </w:numPr>
        <w:tabs>
          <w:tab w:val="clear" w:pos="567"/>
        </w:tabs>
        <w:spacing w:line="240" w:lineRule="auto"/>
        <w:rPr>
          <w:szCs w:val="22"/>
        </w:rPr>
      </w:pPr>
    </w:p>
    <w:p w14:paraId="5C509F77" w14:textId="77777777" w:rsidR="0056457C" w:rsidRDefault="00651EE7">
      <w:pPr>
        <w:pStyle w:val="Style5"/>
      </w:pPr>
      <w:r>
        <w:t>Šīm veterinārajām zālēm nav nepieciešama īpaša uzglabāšanas temperatūra.</w:t>
      </w:r>
    </w:p>
    <w:p w14:paraId="1C02725F" w14:textId="77777777" w:rsidR="0056457C" w:rsidRDefault="0056457C">
      <w:pPr>
        <w:numPr>
          <w:ilvl w:val="12"/>
          <w:numId w:val="0"/>
        </w:numPr>
        <w:tabs>
          <w:tab w:val="clear" w:pos="567"/>
        </w:tabs>
        <w:spacing w:line="240" w:lineRule="auto"/>
        <w:rPr>
          <w:szCs w:val="22"/>
        </w:rPr>
      </w:pPr>
    </w:p>
    <w:p w14:paraId="24EA6DB2" w14:textId="77777777" w:rsidR="0056457C" w:rsidRDefault="00651EE7">
      <w:pPr>
        <w:numPr>
          <w:ilvl w:val="12"/>
          <w:numId w:val="0"/>
        </w:numPr>
        <w:tabs>
          <w:tab w:val="clear" w:pos="567"/>
        </w:tabs>
        <w:spacing w:line="240" w:lineRule="auto"/>
        <w:rPr>
          <w:szCs w:val="22"/>
        </w:rPr>
      </w:pPr>
      <w:r>
        <w:t xml:space="preserve">Nelietot šīs veterinārās zāles, ja beidzies derīguma termiņš, kas norādīts marķējumā un uz kastītes pēc </w:t>
      </w:r>
      <w:proofErr w:type="spellStart"/>
      <w:r>
        <w:t>Exp</w:t>
      </w:r>
      <w:proofErr w:type="spellEnd"/>
      <w:r>
        <w:t>. Derīguma termiņš attiecas uz norādītā mēneša pēdējo dienu.</w:t>
      </w:r>
    </w:p>
    <w:p w14:paraId="507F0E92" w14:textId="77777777" w:rsidR="0056457C" w:rsidRDefault="0056457C">
      <w:pPr>
        <w:tabs>
          <w:tab w:val="clear" w:pos="567"/>
        </w:tabs>
        <w:spacing w:line="240" w:lineRule="auto"/>
      </w:pPr>
    </w:p>
    <w:p w14:paraId="355EC6C4" w14:textId="77777777" w:rsidR="0056457C" w:rsidRDefault="0056457C">
      <w:pPr>
        <w:tabs>
          <w:tab w:val="clear" w:pos="567"/>
        </w:tabs>
        <w:spacing w:line="240" w:lineRule="auto"/>
        <w:rPr>
          <w:szCs w:val="22"/>
        </w:rPr>
      </w:pPr>
    </w:p>
    <w:p w14:paraId="0FFC0ADF" w14:textId="77777777" w:rsidR="0056457C" w:rsidRDefault="00651EE7">
      <w:pPr>
        <w:pStyle w:val="Style1"/>
      </w:pPr>
      <w:r>
        <w:rPr>
          <w:highlight w:val="lightGray"/>
        </w:rPr>
        <w:t>12.</w:t>
      </w:r>
      <w:r>
        <w:tab/>
      </w:r>
      <w:r>
        <w:t>Īpaši norādījumi atkritumu iznīcināšanai</w:t>
      </w:r>
    </w:p>
    <w:p w14:paraId="5339D34B" w14:textId="77777777" w:rsidR="0056457C" w:rsidRDefault="0056457C">
      <w:pPr>
        <w:tabs>
          <w:tab w:val="clear" w:pos="567"/>
        </w:tabs>
        <w:spacing w:line="240" w:lineRule="auto"/>
        <w:rPr>
          <w:szCs w:val="22"/>
        </w:rPr>
      </w:pPr>
    </w:p>
    <w:p w14:paraId="6C6BCC9E" w14:textId="77777777" w:rsidR="0056457C" w:rsidRDefault="00651EE7">
      <w:pPr>
        <w:tabs>
          <w:tab w:val="clear" w:pos="567"/>
        </w:tabs>
        <w:spacing w:line="240" w:lineRule="auto"/>
        <w:rPr>
          <w:szCs w:val="22"/>
        </w:rPr>
      </w:pPr>
      <w:r>
        <w:t>Neizmest veterinārās zāles kanalizācijā vai kopā ar sadzīves atkritumiem.</w:t>
      </w:r>
    </w:p>
    <w:p w14:paraId="7E95CA92" w14:textId="77777777" w:rsidR="0056457C" w:rsidRDefault="0056457C">
      <w:pPr>
        <w:tabs>
          <w:tab w:val="clear" w:pos="567"/>
        </w:tabs>
        <w:spacing w:line="240" w:lineRule="auto"/>
        <w:rPr>
          <w:szCs w:val="22"/>
        </w:rPr>
      </w:pPr>
    </w:p>
    <w:p w14:paraId="538948EF" w14:textId="77777777" w:rsidR="0056457C" w:rsidRDefault="00651EE7">
      <w:pPr>
        <w:tabs>
          <w:tab w:val="clear" w:pos="567"/>
        </w:tabs>
        <w:spacing w:line="240" w:lineRule="auto"/>
        <w:rPr>
          <w:szCs w:val="22"/>
        </w:rPr>
      </w:pPr>
      <w:r>
        <w:t xml:space="preserve">Šīs veterinārās zāles nedrīkst nonākt ūdenstilpēs, jo </w:t>
      </w:r>
      <w:proofErr w:type="spellStart"/>
      <w:r>
        <w:t>emodepsīds</w:t>
      </w:r>
      <w:proofErr w:type="spellEnd"/>
      <w:r>
        <w:t xml:space="preserve"> var būt bīstams zivīm un citiem ūdens organismiem.</w:t>
      </w:r>
    </w:p>
    <w:p w14:paraId="54BFE971" w14:textId="77777777" w:rsidR="0056457C" w:rsidRDefault="0056457C">
      <w:pPr>
        <w:tabs>
          <w:tab w:val="clear" w:pos="567"/>
        </w:tabs>
        <w:spacing w:line="240" w:lineRule="auto"/>
        <w:rPr>
          <w:szCs w:val="22"/>
        </w:rPr>
      </w:pPr>
    </w:p>
    <w:p w14:paraId="616B6E1D" w14:textId="77777777" w:rsidR="0056457C" w:rsidRDefault="00651EE7">
      <w:pPr>
        <w:rPr>
          <w:szCs w:val="22"/>
        </w:rPr>
      </w:pPr>
      <w:r>
        <w:t xml:space="preserve">Visu </w:t>
      </w:r>
      <w:r>
        <w:t>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16C351C" w14:textId="77777777" w:rsidR="0056457C" w:rsidRDefault="0056457C">
      <w:pPr>
        <w:tabs>
          <w:tab w:val="clear" w:pos="567"/>
        </w:tabs>
        <w:spacing w:line="240" w:lineRule="auto"/>
        <w:rPr>
          <w:szCs w:val="22"/>
        </w:rPr>
      </w:pPr>
    </w:p>
    <w:p w14:paraId="5F3E668F" w14:textId="77777777" w:rsidR="0056457C" w:rsidRDefault="00651EE7">
      <w:pPr>
        <w:tabs>
          <w:tab w:val="clear" w:pos="567"/>
        </w:tabs>
        <w:spacing w:line="240" w:lineRule="auto"/>
        <w:rPr>
          <w:szCs w:val="22"/>
        </w:rPr>
      </w:pPr>
      <w:r>
        <w:t>Jautājiet savam veterinārārstam vai farmaceitam, kā atbrīvoties no nevajadzīgām veterinārajām zālēm.</w:t>
      </w:r>
    </w:p>
    <w:p w14:paraId="77F171A9" w14:textId="77777777" w:rsidR="0056457C" w:rsidRDefault="0056457C">
      <w:pPr>
        <w:tabs>
          <w:tab w:val="clear" w:pos="567"/>
        </w:tabs>
        <w:spacing w:line="240" w:lineRule="auto"/>
        <w:rPr>
          <w:bCs/>
          <w:szCs w:val="22"/>
          <w:highlight w:val="lightGray"/>
        </w:rPr>
      </w:pPr>
    </w:p>
    <w:p w14:paraId="04A247F3" w14:textId="77777777" w:rsidR="0056457C" w:rsidRDefault="0056457C">
      <w:pPr>
        <w:tabs>
          <w:tab w:val="clear" w:pos="567"/>
        </w:tabs>
        <w:spacing w:line="240" w:lineRule="auto"/>
        <w:rPr>
          <w:bCs/>
          <w:szCs w:val="22"/>
          <w:highlight w:val="lightGray"/>
        </w:rPr>
      </w:pPr>
    </w:p>
    <w:p w14:paraId="60AEE9F3" w14:textId="77777777" w:rsidR="0056457C" w:rsidRDefault="00651EE7">
      <w:pPr>
        <w:pStyle w:val="Style1"/>
      </w:pPr>
      <w:r>
        <w:rPr>
          <w:highlight w:val="lightGray"/>
        </w:rPr>
        <w:t>13.</w:t>
      </w:r>
      <w:r>
        <w:tab/>
        <w:t>Veterināro zāļu klasifikācija</w:t>
      </w:r>
    </w:p>
    <w:p w14:paraId="315203B8" w14:textId="77777777" w:rsidR="0056457C" w:rsidRDefault="0056457C">
      <w:pPr>
        <w:tabs>
          <w:tab w:val="clear" w:pos="567"/>
        </w:tabs>
        <w:spacing w:line="240" w:lineRule="auto"/>
        <w:rPr>
          <w:szCs w:val="22"/>
        </w:rPr>
      </w:pPr>
    </w:p>
    <w:p w14:paraId="326567A9" w14:textId="77777777" w:rsidR="0056457C" w:rsidRDefault="00651EE7">
      <w:pPr>
        <w:tabs>
          <w:tab w:val="clear" w:pos="567"/>
        </w:tabs>
        <w:spacing w:line="240" w:lineRule="auto"/>
        <w:rPr>
          <w:szCs w:val="22"/>
        </w:rPr>
      </w:pPr>
      <w:bookmarkStart w:id="14" w:name="_Hlk198631850"/>
      <w:bookmarkStart w:id="15" w:name="_Hlk198631252"/>
      <w:r>
        <w:rPr>
          <w:szCs w:val="22"/>
        </w:rPr>
        <w:t>Bezrecepšu veterinārās zāles.</w:t>
      </w:r>
    </w:p>
    <w:bookmarkEnd w:id="14"/>
    <w:p w14:paraId="7746929C" w14:textId="77777777" w:rsidR="0056457C" w:rsidRDefault="0056457C">
      <w:pPr>
        <w:tabs>
          <w:tab w:val="clear" w:pos="567"/>
        </w:tabs>
        <w:spacing w:line="240" w:lineRule="auto"/>
        <w:rPr>
          <w:szCs w:val="22"/>
        </w:rPr>
      </w:pPr>
    </w:p>
    <w:bookmarkEnd w:id="15"/>
    <w:p w14:paraId="6973712A" w14:textId="77777777" w:rsidR="0056457C" w:rsidRDefault="0056457C">
      <w:pPr>
        <w:tabs>
          <w:tab w:val="clear" w:pos="567"/>
        </w:tabs>
        <w:spacing w:line="240" w:lineRule="auto"/>
        <w:rPr>
          <w:szCs w:val="22"/>
        </w:rPr>
      </w:pPr>
    </w:p>
    <w:p w14:paraId="0CC95A43" w14:textId="77777777" w:rsidR="0056457C" w:rsidRDefault="00651EE7">
      <w:pPr>
        <w:pStyle w:val="Style1"/>
      </w:pPr>
      <w:r>
        <w:rPr>
          <w:highlight w:val="lightGray"/>
        </w:rPr>
        <w:t>14.</w:t>
      </w:r>
      <w:r>
        <w:tab/>
        <w:t>Tirdzniecības atļaujas numuri un iepakojuma lielumi</w:t>
      </w:r>
    </w:p>
    <w:p w14:paraId="23987570" w14:textId="77777777" w:rsidR="0056457C" w:rsidRDefault="0056457C">
      <w:pPr>
        <w:tabs>
          <w:tab w:val="clear" w:pos="567"/>
        </w:tabs>
        <w:spacing w:line="240" w:lineRule="auto"/>
        <w:rPr>
          <w:szCs w:val="22"/>
        </w:rPr>
      </w:pPr>
    </w:p>
    <w:p w14:paraId="2ADE0CE6" w14:textId="77777777" w:rsidR="0056457C" w:rsidRDefault="00651EE7">
      <w:pPr>
        <w:tabs>
          <w:tab w:val="clear" w:pos="567"/>
        </w:tabs>
        <w:spacing w:line="240" w:lineRule="auto"/>
        <w:rPr>
          <w:szCs w:val="22"/>
        </w:rPr>
      </w:pPr>
      <w:r>
        <w:rPr>
          <w:szCs w:val="22"/>
        </w:rPr>
        <w:t xml:space="preserve">V/DCP/25/0032 </w:t>
      </w:r>
    </w:p>
    <w:p w14:paraId="23A1AAC6" w14:textId="77777777" w:rsidR="0056457C" w:rsidRDefault="00651EE7">
      <w:pPr>
        <w:tabs>
          <w:tab w:val="clear" w:pos="567"/>
        </w:tabs>
        <w:spacing w:line="240" w:lineRule="auto"/>
        <w:rPr>
          <w:szCs w:val="22"/>
        </w:rPr>
      </w:pPr>
      <w:r>
        <w:rPr>
          <w:szCs w:val="22"/>
        </w:rPr>
        <w:t xml:space="preserve">V/DCP/25/0033 </w:t>
      </w:r>
    </w:p>
    <w:p w14:paraId="0C2131E5" w14:textId="77777777" w:rsidR="0056457C" w:rsidRDefault="00651EE7">
      <w:pPr>
        <w:tabs>
          <w:tab w:val="clear" w:pos="567"/>
        </w:tabs>
        <w:spacing w:line="240" w:lineRule="auto"/>
        <w:rPr>
          <w:szCs w:val="22"/>
        </w:rPr>
      </w:pPr>
      <w:r>
        <w:rPr>
          <w:szCs w:val="22"/>
        </w:rPr>
        <w:t>V/DCP/25/0034</w:t>
      </w:r>
    </w:p>
    <w:p w14:paraId="7083C800" w14:textId="77777777" w:rsidR="0056457C" w:rsidRDefault="0056457C">
      <w:pPr>
        <w:tabs>
          <w:tab w:val="clear" w:pos="567"/>
        </w:tabs>
        <w:spacing w:line="240" w:lineRule="auto"/>
        <w:rPr>
          <w:szCs w:val="22"/>
        </w:rPr>
      </w:pPr>
    </w:p>
    <w:p w14:paraId="0A9C8F7B" w14:textId="77777777" w:rsidR="0056457C" w:rsidRDefault="00651EE7">
      <w:pPr>
        <w:tabs>
          <w:tab w:val="clear" w:pos="567"/>
        </w:tabs>
        <w:spacing w:line="240" w:lineRule="auto"/>
        <w:rPr>
          <w:szCs w:val="22"/>
          <w:lang w:val="en-GB"/>
        </w:rPr>
      </w:pPr>
      <w:r>
        <w:rPr>
          <w:szCs w:val="22"/>
        </w:rPr>
        <w:t xml:space="preserve">Kartona kastīte satur 1, 2, 3 vai 6 pipetes, katra pipete satur 0,35 ml, </w:t>
      </w:r>
      <w:r>
        <w:rPr>
          <w:szCs w:val="22"/>
          <w:lang w:val="en-GB"/>
        </w:rPr>
        <w:t xml:space="preserve">0,70 ml </w:t>
      </w:r>
      <w:proofErr w:type="spellStart"/>
      <w:r>
        <w:rPr>
          <w:szCs w:val="22"/>
          <w:lang w:val="en-GB"/>
        </w:rPr>
        <w:t>vai</w:t>
      </w:r>
      <w:proofErr w:type="spellEnd"/>
      <w:r>
        <w:rPr>
          <w:szCs w:val="22"/>
          <w:lang w:val="en-GB"/>
        </w:rPr>
        <w:t xml:space="preserve"> 1,12 ml.</w:t>
      </w:r>
    </w:p>
    <w:p w14:paraId="33390F51" w14:textId="77777777" w:rsidR="0056457C" w:rsidRDefault="0056457C">
      <w:pPr>
        <w:tabs>
          <w:tab w:val="clear" w:pos="567"/>
        </w:tabs>
        <w:spacing w:line="240" w:lineRule="auto"/>
        <w:rPr>
          <w:szCs w:val="22"/>
        </w:rPr>
      </w:pPr>
    </w:p>
    <w:p w14:paraId="2F0D61A8" w14:textId="77777777" w:rsidR="0056457C" w:rsidRDefault="00651EE7">
      <w:pPr>
        <w:pStyle w:val="Style1"/>
        <w:ind w:left="0" w:firstLine="0"/>
        <w:rPr>
          <w:b w:val="0"/>
        </w:rPr>
      </w:pPr>
      <w:r>
        <w:rPr>
          <w:b w:val="0"/>
        </w:rPr>
        <w:t>Ne visi iepakojuma lielumi var tikt izplatīti.</w:t>
      </w:r>
    </w:p>
    <w:p w14:paraId="2F682B98" w14:textId="77777777" w:rsidR="0056457C" w:rsidRDefault="0056457C">
      <w:pPr>
        <w:tabs>
          <w:tab w:val="clear" w:pos="567"/>
        </w:tabs>
        <w:spacing w:line="240" w:lineRule="auto"/>
        <w:rPr>
          <w:szCs w:val="22"/>
        </w:rPr>
      </w:pPr>
    </w:p>
    <w:p w14:paraId="4A5D3D96" w14:textId="77777777" w:rsidR="0056457C" w:rsidRDefault="0056457C">
      <w:pPr>
        <w:tabs>
          <w:tab w:val="clear" w:pos="567"/>
        </w:tabs>
        <w:spacing w:line="240" w:lineRule="auto"/>
        <w:rPr>
          <w:szCs w:val="22"/>
        </w:rPr>
      </w:pPr>
    </w:p>
    <w:p w14:paraId="76107563" w14:textId="77777777" w:rsidR="0056457C" w:rsidRDefault="00651EE7">
      <w:pPr>
        <w:pStyle w:val="Style1"/>
      </w:pPr>
      <w:r>
        <w:rPr>
          <w:highlight w:val="lightGray"/>
        </w:rPr>
        <w:t>15.</w:t>
      </w:r>
      <w:r>
        <w:tab/>
        <w:t>Datums, kad lietošanas instrukcija pēdējo reizi pārskatīta</w:t>
      </w:r>
    </w:p>
    <w:p w14:paraId="70744542" w14:textId="77777777" w:rsidR="0056457C" w:rsidRDefault="0056457C">
      <w:pPr>
        <w:tabs>
          <w:tab w:val="clear" w:pos="567"/>
        </w:tabs>
        <w:spacing w:line="240" w:lineRule="auto"/>
        <w:rPr>
          <w:szCs w:val="22"/>
        </w:rPr>
      </w:pPr>
    </w:p>
    <w:p w14:paraId="3791DD34" w14:textId="488462BD" w:rsidR="0056457C" w:rsidRDefault="00651EE7">
      <w:pPr>
        <w:rPr>
          <w:szCs w:val="22"/>
        </w:rPr>
      </w:pPr>
      <w:r>
        <w:t>0</w:t>
      </w:r>
      <w:r>
        <w:t>3</w:t>
      </w:r>
      <w:r>
        <w:t>/202</w:t>
      </w:r>
      <w:r>
        <w:t>6</w:t>
      </w:r>
    </w:p>
    <w:p w14:paraId="71DFE0D7" w14:textId="77777777" w:rsidR="0056457C" w:rsidRDefault="0056457C">
      <w:pPr>
        <w:tabs>
          <w:tab w:val="clear" w:pos="567"/>
        </w:tabs>
        <w:spacing w:line="240" w:lineRule="auto"/>
        <w:rPr>
          <w:szCs w:val="22"/>
        </w:rPr>
      </w:pPr>
    </w:p>
    <w:p w14:paraId="34C186DA" w14:textId="77777777" w:rsidR="0056457C" w:rsidRDefault="00651EE7">
      <w:pPr>
        <w:tabs>
          <w:tab w:val="clear" w:pos="567"/>
        </w:tabs>
        <w:spacing w:line="240" w:lineRule="auto"/>
        <w:rPr>
          <w:szCs w:val="22"/>
        </w:rPr>
      </w:pPr>
      <w:r>
        <w:t>Sīkāka informācija par šīm veterinārajām zālēm ir pieejama Savienības zāļu datubāzē (</w:t>
      </w:r>
      <w:hyperlink r:id="rId13" w:history="1">
        <w:r>
          <w:rPr>
            <w:rStyle w:val="Hyperlink"/>
          </w:rPr>
          <w:t>https://medicines.health.europa.eu/veterinary</w:t>
        </w:r>
      </w:hyperlink>
      <w:r>
        <w:t>).</w:t>
      </w:r>
    </w:p>
    <w:p w14:paraId="7F5F1EA6" w14:textId="77777777" w:rsidR="0056457C" w:rsidRDefault="0056457C">
      <w:pPr>
        <w:tabs>
          <w:tab w:val="clear" w:pos="567"/>
        </w:tabs>
        <w:spacing w:line="240" w:lineRule="auto"/>
        <w:rPr>
          <w:szCs w:val="22"/>
        </w:rPr>
      </w:pPr>
    </w:p>
    <w:p w14:paraId="7F27D51D" w14:textId="77777777" w:rsidR="0056457C" w:rsidRDefault="0056457C">
      <w:pPr>
        <w:tabs>
          <w:tab w:val="clear" w:pos="567"/>
        </w:tabs>
        <w:spacing w:line="240" w:lineRule="auto"/>
        <w:rPr>
          <w:szCs w:val="22"/>
        </w:rPr>
      </w:pPr>
    </w:p>
    <w:p w14:paraId="3627C1D5" w14:textId="77777777" w:rsidR="0056457C" w:rsidRDefault="00651EE7">
      <w:pPr>
        <w:pStyle w:val="Style1"/>
      </w:pPr>
      <w:r>
        <w:rPr>
          <w:highlight w:val="lightGray"/>
        </w:rPr>
        <w:t>16.</w:t>
      </w:r>
      <w:r>
        <w:tab/>
        <w:t>Kontaktinformācija:</w:t>
      </w:r>
    </w:p>
    <w:p w14:paraId="2E43CB71" w14:textId="77777777" w:rsidR="0056457C" w:rsidRDefault="0056457C">
      <w:pPr>
        <w:tabs>
          <w:tab w:val="clear" w:pos="567"/>
        </w:tabs>
        <w:spacing w:line="240" w:lineRule="auto"/>
        <w:rPr>
          <w:szCs w:val="22"/>
        </w:rPr>
      </w:pPr>
    </w:p>
    <w:p w14:paraId="79E07754" w14:textId="77777777" w:rsidR="0056457C" w:rsidRDefault="00651EE7">
      <w:pPr>
        <w:rPr>
          <w:u w:val="single"/>
        </w:rPr>
      </w:pPr>
      <w:bookmarkStart w:id="16" w:name="_Hlk73552578"/>
      <w:r>
        <w:rPr>
          <w:u w:val="single"/>
        </w:rPr>
        <w:t>Tirdzniecības atļaujas turētājs un par sērijas izlaidi atbildīgais ražotājs, un kontaktinformācija, lai ziņotu par iespējamām blakusparādībām:</w:t>
      </w:r>
    </w:p>
    <w:bookmarkEnd w:id="16"/>
    <w:p w14:paraId="334EC415" w14:textId="77777777" w:rsidR="0056457C" w:rsidRDefault="00651EE7">
      <w:r>
        <w:t xml:space="preserve">KRKA, </w:t>
      </w:r>
      <w:proofErr w:type="spellStart"/>
      <w:r>
        <w:t>d.d</w:t>
      </w:r>
      <w:proofErr w:type="spellEnd"/>
      <w:r>
        <w:t xml:space="preserve">., </w:t>
      </w:r>
      <w:proofErr w:type="spellStart"/>
      <w:r>
        <w:t>Novo</w:t>
      </w:r>
      <w:proofErr w:type="spellEnd"/>
      <w:r>
        <w:t xml:space="preserve"> mesto, </w:t>
      </w:r>
      <w:proofErr w:type="spellStart"/>
      <w:r>
        <w:t>Šmarješka</w:t>
      </w:r>
      <w:proofErr w:type="spellEnd"/>
      <w:r>
        <w:t xml:space="preserve"> </w:t>
      </w:r>
      <w:proofErr w:type="spellStart"/>
      <w:r>
        <w:t>cesta</w:t>
      </w:r>
      <w:proofErr w:type="spellEnd"/>
      <w:r>
        <w:t xml:space="preserve"> 6, 8501 </w:t>
      </w:r>
      <w:proofErr w:type="spellStart"/>
      <w:r>
        <w:t>Novo</w:t>
      </w:r>
      <w:proofErr w:type="spellEnd"/>
      <w:r>
        <w:t xml:space="preserve"> mesto, Slovēnija</w:t>
      </w:r>
    </w:p>
    <w:p w14:paraId="6FC52920" w14:textId="77777777" w:rsidR="0056457C" w:rsidRDefault="00651EE7">
      <w:r>
        <w:t>Tel.: +37125187879</w:t>
      </w:r>
    </w:p>
    <w:sectPr w:rsidR="0056457C">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09A38" w14:textId="77777777" w:rsidR="0056457C" w:rsidRDefault="00651EE7">
      <w:pPr>
        <w:spacing w:line="240" w:lineRule="auto"/>
      </w:pPr>
      <w:r>
        <w:separator/>
      </w:r>
    </w:p>
  </w:endnote>
  <w:endnote w:type="continuationSeparator" w:id="0">
    <w:p w14:paraId="1E834361" w14:textId="77777777" w:rsidR="0056457C" w:rsidRDefault="00651E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6CB9" w14:textId="77777777" w:rsidR="0056457C" w:rsidRDefault="005645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DDC4D" w14:textId="77777777" w:rsidR="0056457C" w:rsidRDefault="00651EE7">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9</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D174F" w14:textId="77777777" w:rsidR="0056457C" w:rsidRDefault="00651EE7">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39A0B" w14:textId="77777777" w:rsidR="0056457C" w:rsidRDefault="00651EE7">
      <w:pPr>
        <w:spacing w:line="240" w:lineRule="auto"/>
      </w:pPr>
      <w:r>
        <w:separator/>
      </w:r>
    </w:p>
  </w:footnote>
  <w:footnote w:type="continuationSeparator" w:id="0">
    <w:p w14:paraId="4498615B" w14:textId="77777777" w:rsidR="0056457C" w:rsidRDefault="00651E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21108" w14:textId="77777777" w:rsidR="0056457C" w:rsidRDefault="005645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A57E5" w14:textId="77777777" w:rsidR="0056457C" w:rsidRDefault="005645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350D3" w14:textId="77777777" w:rsidR="0056457C" w:rsidRDefault="005645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B10789A"/>
    <w:multiLevelType w:val="hybridMultilevel"/>
    <w:tmpl w:val="E2C05B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905DB2"/>
    <w:multiLevelType w:val="hybridMultilevel"/>
    <w:tmpl w:val="74D0C55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06505493">
    <w:abstractNumId w:val="0"/>
    <w:lvlOverride w:ilvl="0">
      <w:lvl w:ilvl="0">
        <w:start w:val="1"/>
        <w:numFmt w:val="bullet"/>
        <w:lvlText w:val="-"/>
        <w:legacy w:legacy="1" w:legacySpace="0" w:legacyIndent="360"/>
        <w:lvlJc w:val="left"/>
        <w:pPr>
          <w:ind w:left="360" w:hanging="360"/>
        </w:pPr>
      </w:lvl>
    </w:lvlOverride>
  </w:num>
  <w:num w:numId="2" w16cid:durableId="172637505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94189808">
    <w:abstractNumId w:val="35"/>
  </w:num>
  <w:num w:numId="4" w16cid:durableId="2070807909">
    <w:abstractNumId w:val="34"/>
  </w:num>
  <w:num w:numId="5" w16cid:durableId="343290393">
    <w:abstractNumId w:val="15"/>
  </w:num>
  <w:num w:numId="6" w16cid:durableId="1382709983">
    <w:abstractNumId w:val="26"/>
  </w:num>
  <w:num w:numId="7" w16cid:durableId="1135950224">
    <w:abstractNumId w:val="21"/>
  </w:num>
  <w:num w:numId="8" w16cid:durableId="974409568">
    <w:abstractNumId w:val="10"/>
  </w:num>
  <w:num w:numId="9" w16cid:durableId="923103139">
    <w:abstractNumId w:val="32"/>
  </w:num>
  <w:num w:numId="10" w16cid:durableId="21176345">
    <w:abstractNumId w:val="33"/>
  </w:num>
  <w:num w:numId="11" w16cid:durableId="1218930673">
    <w:abstractNumId w:val="17"/>
  </w:num>
  <w:num w:numId="12" w16cid:durableId="738791659">
    <w:abstractNumId w:val="16"/>
  </w:num>
  <w:num w:numId="13" w16cid:durableId="958726545">
    <w:abstractNumId w:val="3"/>
  </w:num>
  <w:num w:numId="14" w16cid:durableId="1453674282">
    <w:abstractNumId w:val="31"/>
  </w:num>
  <w:num w:numId="15" w16cid:durableId="983965964">
    <w:abstractNumId w:val="20"/>
  </w:num>
  <w:num w:numId="16" w16cid:durableId="949356485">
    <w:abstractNumId w:val="36"/>
  </w:num>
  <w:num w:numId="17" w16cid:durableId="945040383">
    <w:abstractNumId w:val="11"/>
  </w:num>
  <w:num w:numId="18" w16cid:durableId="1811634350">
    <w:abstractNumId w:val="1"/>
  </w:num>
  <w:num w:numId="19" w16cid:durableId="1198391496">
    <w:abstractNumId w:val="18"/>
  </w:num>
  <w:num w:numId="20" w16cid:durableId="347559026">
    <w:abstractNumId w:val="4"/>
  </w:num>
  <w:num w:numId="21" w16cid:durableId="1367677271">
    <w:abstractNumId w:val="8"/>
  </w:num>
  <w:num w:numId="22" w16cid:durableId="1942373375">
    <w:abstractNumId w:val="28"/>
  </w:num>
  <w:num w:numId="23" w16cid:durableId="693768222">
    <w:abstractNumId w:val="37"/>
  </w:num>
  <w:num w:numId="24" w16cid:durableId="1685787752">
    <w:abstractNumId w:val="23"/>
  </w:num>
  <w:num w:numId="25" w16cid:durableId="391462220">
    <w:abstractNumId w:val="12"/>
  </w:num>
  <w:num w:numId="26" w16cid:durableId="1273395110">
    <w:abstractNumId w:val="13"/>
  </w:num>
  <w:num w:numId="27" w16cid:durableId="46073973">
    <w:abstractNumId w:val="6"/>
  </w:num>
  <w:num w:numId="28" w16cid:durableId="966009047">
    <w:abstractNumId w:val="7"/>
  </w:num>
  <w:num w:numId="29" w16cid:durableId="547257549">
    <w:abstractNumId w:val="24"/>
  </w:num>
  <w:num w:numId="30" w16cid:durableId="1259287891">
    <w:abstractNumId w:val="39"/>
  </w:num>
  <w:num w:numId="31" w16cid:durableId="854424308">
    <w:abstractNumId w:val="40"/>
  </w:num>
  <w:num w:numId="32" w16cid:durableId="1457289199">
    <w:abstractNumId w:val="22"/>
  </w:num>
  <w:num w:numId="33" w16cid:durableId="558323956">
    <w:abstractNumId w:val="30"/>
  </w:num>
  <w:num w:numId="34" w16cid:durableId="365443996">
    <w:abstractNumId w:val="25"/>
  </w:num>
  <w:num w:numId="35" w16cid:durableId="296298020">
    <w:abstractNumId w:val="2"/>
  </w:num>
  <w:num w:numId="36" w16cid:durableId="599341086">
    <w:abstractNumId w:val="5"/>
  </w:num>
  <w:num w:numId="37" w16cid:durableId="1644969278">
    <w:abstractNumId w:val="27"/>
  </w:num>
  <w:num w:numId="38" w16cid:durableId="387605573">
    <w:abstractNumId w:val="19"/>
  </w:num>
  <w:num w:numId="39" w16cid:durableId="1839223371">
    <w:abstractNumId w:val="38"/>
  </w:num>
  <w:num w:numId="40" w16cid:durableId="1681617308">
    <w:abstractNumId w:val="29"/>
  </w:num>
  <w:num w:numId="41" w16cid:durableId="2007901937">
    <w:abstractNumId w:val="14"/>
  </w:num>
  <w:num w:numId="42" w16cid:durableId="6757705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56457C"/>
    <w:rsid w:val="0056457C"/>
    <w:rsid w:val="00651EE7"/>
    <w:rsid w:val="00A15D12"/>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E9501B"/>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cines.health.europa.eu/veterinary"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vd.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medicines.health.europa.eu/veterinary"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cid:image002.png@01DB97DB.69748EC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EE5CC-828A-4802-8D66-8D818731E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3247</Words>
  <Characters>22774</Characters>
  <DocSecurity>0</DocSecurity>
  <Lines>189</Lines>
  <Paragraphs>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