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E2CE1F" w14:textId="77777777" w:rsidR="00C114FF" w:rsidRPr="00FE6422" w:rsidRDefault="00C114FF" w:rsidP="00FE6422">
      <w:pPr>
        <w:tabs>
          <w:tab w:val="clear" w:pos="567"/>
        </w:tabs>
        <w:spacing w:line="240" w:lineRule="auto"/>
        <w:jc w:val="both"/>
        <w:rPr>
          <w:szCs w:val="22"/>
        </w:rPr>
      </w:pPr>
    </w:p>
    <w:p w14:paraId="0CE2CE20" w14:textId="77777777" w:rsidR="00C114FF" w:rsidRPr="00FE6422" w:rsidRDefault="00C114FF" w:rsidP="00FE6422">
      <w:pPr>
        <w:tabs>
          <w:tab w:val="clear" w:pos="567"/>
        </w:tabs>
        <w:spacing w:line="240" w:lineRule="auto"/>
        <w:jc w:val="both"/>
        <w:rPr>
          <w:szCs w:val="22"/>
        </w:rPr>
      </w:pPr>
    </w:p>
    <w:p w14:paraId="0CE2CE21" w14:textId="77777777" w:rsidR="00C114FF" w:rsidRPr="00FE6422" w:rsidRDefault="00C114FF" w:rsidP="00FE6422">
      <w:pPr>
        <w:tabs>
          <w:tab w:val="clear" w:pos="567"/>
        </w:tabs>
        <w:spacing w:line="240" w:lineRule="auto"/>
        <w:jc w:val="both"/>
        <w:rPr>
          <w:szCs w:val="22"/>
        </w:rPr>
      </w:pPr>
    </w:p>
    <w:p w14:paraId="0CE2CE22" w14:textId="77777777" w:rsidR="00C114FF" w:rsidRPr="00FE6422" w:rsidRDefault="00C114FF" w:rsidP="00FE6422">
      <w:pPr>
        <w:tabs>
          <w:tab w:val="clear" w:pos="567"/>
        </w:tabs>
        <w:spacing w:line="240" w:lineRule="auto"/>
        <w:jc w:val="both"/>
        <w:rPr>
          <w:szCs w:val="22"/>
        </w:rPr>
      </w:pPr>
    </w:p>
    <w:p w14:paraId="0CE2CE23" w14:textId="77777777" w:rsidR="00C114FF" w:rsidRPr="00FE6422" w:rsidRDefault="00C114FF" w:rsidP="00FE6422">
      <w:pPr>
        <w:tabs>
          <w:tab w:val="clear" w:pos="567"/>
        </w:tabs>
        <w:spacing w:line="240" w:lineRule="auto"/>
        <w:jc w:val="both"/>
        <w:rPr>
          <w:szCs w:val="22"/>
        </w:rPr>
      </w:pPr>
    </w:p>
    <w:p w14:paraId="0CE2CE24" w14:textId="77777777" w:rsidR="00C114FF" w:rsidRPr="00FE6422" w:rsidRDefault="00C114FF" w:rsidP="00FE6422">
      <w:pPr>
        <w:tabs>
          <w:tab w:val="clear" w:pos="567"/>
        </w:tabs>
        <w:spacing w:line="240" w:lineRule="auto"/>
        <w:jc w:val="both"/>
        <w:rPr>
          <w:szCs w:val="22"/>
        </w:rPr>
      </w:pPr>
    </w:p>
    <w:p w14:paraId="0CE2CE25" w14:textId="77777777" w:rsidR="00C114FF" w:rsidRPr="00FE6422" w:rsidRDefault="00C114FF" w:rsidP="00FE6422">
      <w:pPr>
        <w:tabs>
          <w:tab w:val="clear" w:pos="567"/>
        </w:tabs>
        <w:spacing w:line="240" w:lineRule="auto"/>
        <w:jc w:val="both"/>
        <w:rPr>
          <w:szCs w:val="22"/>
        </w:rPr>
      </w:pPr>
    </w:p>
    <w:p w14:paraId="0CE2CE26" w14:textId="77777777" w:rsidR="00C114FF" w:rsidRPr="00FE6422" w:rsidRDefault="00C114FF" w:rsidP="00FE6422">
      <w:pPr>
        <w:tabs>
          <w:tab w:val="clear" w:pos="567"/>
        </w:tabs>
        <w:spacing w:line="240" w:lineRule="auto"/>
        <w:jc w:val="both"/>
        <w:rPr>
          <w:szCs w:val="22"/>
        </w:rPr>
      </w:pPr>
    </w:p>
    <w:p w14:paraId="0CE2CE27" w14:textId="77777777" w:rsidR="00C114FF" w:rsidRPr="00FE6422" w:rsidRDefault="00C114FF" w:rsidP="00FE6422">
      <w:pPr>
        <w:tabs>
          <w:tab w:val="clear" w:pos="567"/>
        </w:tabs>
        <w:spacing w:line="240" w:lineRule="auto"/>
        <w:jc w:val="both"/>
        <w:rPr>
          <w:szCs w:val="22"/>
        </w:rPr>
      </w:pPr>
    </w:p>
    <w:p w14:paraId="0CE2CE28" w14:textId="77777777" w:rsidR="00C114FF" w:rsidRPr="00FE6422" w:rsidRDefault="00C114FF" w:rsidP="00FE6422">
      <w:pPr>
        <w:tabs>
          <w:tab w:val="clear" w:pos="567"/>
        </w:tabs>
        <w:spacing w:line="240" w:lineRule="auto"/>
        <w:jc w:val="both"/>
        <w:rPr>
          <w:szCs w:val="22"/>
        </w:rPr>
      </w:pPr>
    </w:p>
    <w:p w14:paraId="0CE2CE29" w14:textId="77777777" w:rsidR="00C114FF" w:rsidRPr="00FE6422" w:rsidRDefault="00C114FF" w:rsidP="00FE6422">
      <w:pPr>
        <w:tabs>
          <w:tab w:val="clear" w:pos="567"/>
        </w:tabs>
        <w:spacing w:line="240" w:lineRule="auto"/>
        <w:jc w:val="both"/>
        <w:rPr>
          <w:szCs w:val="22"/>
        </w:rPr>
      </w:pPr>
    </w:p>
    <w:p w14:paraId="0CE2CE2A" w14:textId="77777777" w:rsidR="00C114FF" w:rsidRPr="00FE6422" w:rsidRDefault="00C114FF" w:rsidP="00FE6422">
      <w:pPr>
        <w:tabs>
          <w:tab w:val="clear" w:pos="567"/>
        </w:tabs>
        <w:spacing w:line="240" w:lineRule="auto"/>
        <w:jc w:val="both"/>
        <w:rPr>
          <w:szCs w:val="22"/>
        </w:rPr>
      </w:pPr>
    </w:p>
    <w:p w14:paraId="0CE2CE2B" w14:textId="77777777" w:rsidR="00C114FF" w:rsidRPr="00FE6422" w:rsidRDefault="00C114FF" w:rsidP="00FE6422">
      <w:pPr>
        <w:tabs>
          <w:tab w:val="clear" w:pos="567"/>
        </w:tabs>
        <w:spacing w:line="240" w:lineRule="auto"/>
        <w:jc w:val="both"/>
        <w:rPr>
          <w:szCs w:val="22"/>
        </w:rPr>
      </w:pPr>
    </w:p>
    <w:p w14:paraId="0CE2CE2C" w14:textId="77777777" w:rsidR="00C114FF" w:rsidRPr="00FE6422" w:rsidRDefault="00C114FF" w:rsidP="00FE6422">
      <w:pPr>
        <w:tabs>
          <w:tab w:val="clear" w:pos="567"/>
        </w:tabs>
        <w:spacing w:line="240" w:lineRule="auto"/>
        <w:jc w:val="both"/>
        <w:rPr>
          <w:szCs w:val="22"/>
        </w:rPr>
      </w:pPr>
    </w:p>
    <w:p w14:paraId="0CE2CE2D" w14:textId="77777777" w:rsidR="00C114FF" w:rsidRPr="00FE6422" w:rsidRDefault="00C114FF" w:rsidP="00FE6422">
      <w:pPr>
        <w:tabs>
          <w:tab w:val="clear" w:pos="567"/>
        </w:tabs>
        <w:spacing w:line="240" w:lineRule="auto"/>
        <w:jc w:val="both"/>
        <w:rPr>
          <w:szCs w:val="22"/>
        </w:rPr>
      </w:pPr>
    </w:p>
    <w:p w14:paraId="0CE2CE2E" w14:textId="77777777" w:rsidR="00C114FF" w:rsidRPr="00FE6422" w:rsidRDefault="00C114FF" w:rsidP="00FE6422">
      <w:pPr>
        <w:tabs>
          <w:tab w:val="clear" w:pos="567"/>
        </w:tabs>
        <w:spacing w:line="240" w:lineRule="auto"/>
        <w:jc w:val="both"/>
        <w:rPr>
          <w:szCs w:val="22"/>
        </w:rPr>
      </w:pPr>
    </w:p>
    <w:p w14:paraId="0CE2CE2F" w14:textId="77777777" w:rsidR="00C114FF" w:rsidRPr="00FE6422" w:rsidRDefault="00C114FF" w:rsidP="00FE6422">
      <w:pPr>
        <w:tabs>
          <w:tab w:val="clear" w:pos="567"/>
        </w:tabs>
        <w:spacing w:line="240" w:lineRule="auto"/>
        <w:jc w:val="both"/>
        <w:rPr>
          <w:szCs w:val="22"/>
        </w:rPr>
      </w:pPr>
    </w:p>
    <w:p w14:paraId="0CE2CE30" w14:textId="77777777" w:rsidR="00C114FF" w:rsidRPr="00FE6422" w:rsidRDefault="00C114FF" w:rsidP="00FE6422">
      <w:pPr>
        <w:tabs>
          <w:tab w:val="clear" w:pos="567"/>
        </w:tabs>
        <w:spacing w:line="240" w:lineRule="auto"/>
        <w:jc w:val="both"/>
        <w:rPr>
          <w:szCs w:val="22"/>
        </w:rPr>
      </w:pPr>
    </w:p>
    <w:p w14:paraId="0CE2CE31" w14:textId="77777777" w:rsidR="00C114FF" w:rsidRPr="00FE6422" w:rsidRDefault="00C114FF" w:rsidP="00FE6422">
      <w:pPr>
        <w:tabs>
          <w:tab w:val="clear" w:pos="567"/>
        </w:tabs>
        <w:spacing w:line="240" w:lineRule="auto"/>
        <w:jc w:val="both"/>
        <w:rPr>
          <w:szCs w:val="22"/>
        </w:rPr>
      </w:pPr>
    </w:p>
    <w:p w14:paraId="0CE2CE32" w14:textId="77777777" w:rsidR="00C114FF" w:rsidRPr="00FE6422" w:rsidRDefault="00C114FF" w:rsidP="00FE6422">
      <w:pPr>
        <w:tabs>
          <w:tab w:val="clear" w:pos="567"/>
        </w:tabs>
        <w:spacing w:line="240" w:lineRule="auto"/>
        <w:jc w:val="both"/>
        <w:rPr>
          <w:szCs w:val="22"/>
        </w:rPr>
      </w:pPr>
    </w:p>
    <w:p w14:paraId="0CE2CE33" w14:textId="77777777" w:rsidR="00C114FF" w:rsidRPr="00FE6422" w:rsidRDefault="00C114FF" w:rsidP="00FE6422">
      <w:pPr>
        <w:tabs>
          <w:tab w:val="clear" w:pos="567"/>
        </w:tabs>
        <w:spacing w:line="240" w:lineRule="auto"/>
        <w:jc w:val="both"/>
        <w:rPr>
          <w:szCs w:val="22"/>
        </w:rPr>
      </w:pPr>
    </w:p>
    <w:p w14:paraId="0CE2CE34" w14:textId="77777777" w:rsidR="00C114FF" w:rsidRPr="00FE6422" w:rsidRDefault="00C114FF" w:rsidP="00FE6422">
      <w:pPr>
        <w:tabs>
          <w:tab w:val="clear" w:pos="567"/>
        </w:tabs>
        <w:spacing w:line="240" w:lineRule="auto"/>
        <w:jc w:val="center"/>
        <w:rPr>
          <w:szCs w:val="22"/>
        </w:rPr>
      </w:pPr>
    </w:p>
    <w:p w14:paraId="0CE2CE35" w14:textId="77777777" w:rsidR="00C114FF" w:rsidRPr="00FE6422" w:rsidRDefault="00F550BE" w:rsidP="00FE6422">
      <w:pPr>
        <w:tabs>
          <w:tab w:val="clear" w:pos="567"/>
        </w:tabs>
        <w:spacing w:line="240" w:lineRule="auto"/>
        <w:jc w:val="center"/>
        <w:rPr>
          <w:b/>
          <w:szCs w:val="22"/>
        </w:rPr>
      </w:pPr>
      <w:r w:rsidRPr="00FE6422">
        <w:rPr>
          <w:b/>
          <w:szCs w:val="22"/>
        </w:rPr>
        <w:t>I PIELIKUMS</w:t>
      </w:r>
    </w:p>
    <w:p w14:paraId="0CE2CE36" w14:textId="77777777" w:rsidR="00C114FF" w:rsidRPr="00FE6422" w:rsidRDefault="00C114FF" w:rsidP="00FE6422">
      <w:pPr>
        <w:tabs>
          <w:tab w:val="clear" w:pos="567"/>
        </w:tabs>
        <w:spacing w:line="240" w:lineRule="auto"/>
        <w:jc w:val="center"/>
        <w:rPr>
          <w:szCs w:val="22"/>
        </w:rPr>
      </w:pPr>
    </w:p>
    <w:p w14:paraId="0CE2CE37" w14:textId="77777777" w:rsidR="00C114FF" w:rsidRPr="00FE6422" w:rsidRDefault="00F550BE" w:rsidP="00FE6422">
      <w:pPr>
        <w:tabs>
          <w:tab w:val="clear" w:pos="567"/>
        </w:tabs>
        <w:spacing w:line="240" w:lineRule="auto"/>
        <w:jc w:val="center"/>
        <w:rPr>
          <w:b/>
          <w:szCs w:val="22"/>
        </w:rPr>
      </w:pPr>
      <w:r w:rsidRPr="00FE6422">
        <w:rPr>
          <w:b/>
          <w:szCs w:val="22"/>
        </w:rPr>
        <w:t>VETERINĀRO ZĀĻU APRAKSTS</w:t>
      </w:r>
    </w:p>
    <w:p w14:paraId="0CE2CE38" w14:textId="77777777" w:rsidR="00C114FF" w:rsidRPr="00FE6422" w:rsidRDefault="00F550BE" w:rsidP="00FE6422">
      <w:pPr>
        <w:pStyle w:val="Style1"/>
        <w:jc w:val="both"/>
      </w:pPr>
      <w:r w:rsidRPr="00FE6422">
        <w:br w:type="page"/>
      </w:r>
      <w:r w:rsidRPr="00FE6422">
        <w:lastRenderedPageBreak/>
        <w:t>1.</w:t>
      </w:r>
      <w:r w:rsidRPr="00FE6422">
        <w:tab/>
        <w:t>VETERINĀRO ZĀĻU NOSAUKUMS</w:t>
      </w:r>
    </w:p>
    <w:p w14:paraId="0CE2CE39" w14:textId="77777777" w:rsidR="00C114FF" w:rsidRPr="00FE6422" w:rsidRDefault="00C114FF" w:rsidP="00FE6422">
      <w:pPr>
        <w:tabs>
          <w:tab w:val="clear" w:pos="567"/>
        </w:tabs>
        <w:spacing w:line="240" w:lineRule="auto"/>
        <w:jc w:val="both"/>
        <w:rPr>
          <w:szCs w:val="22"/>
        </w:rPr>
      </w:pPr>
    </w:p>
    <w:p w14:paraId="3629D168" w14:textId="77777777" w:rsidR="00E937A9" w:rsidRPr="00FE6422" w:rsidRDefault="00E937A9" w:rsidP="00FE6422">
      <w:pPr>
        <w:tabs>
          <w:tab w:val="clear" w:pos="567"/>
        </w:tabs>
        <w:spacing w:line="240" w:lineRule="auto"/>
        <w:jc w:val="both"/>
        <w:rPr>
          <w:color w:val="000000"/>
          <w:szCs w:val="22"/>
        </w:rPr>
      </w:pPr>
      <w:r w:rsidRPr="00FE6422">
        <w:rPr>
          <w:bCs/>
          <w:color w:val="000000"/>
          <w:szCs w:val="22"/>
        </w:rPr>
        <w:t xml:space="preserve">Canaural </w:t>
      </w:r>
      <w:r w:rsidRPr="00FE6422">
        <w:rPr>
          <w:color w:val="000000"/>
          <w:szCs w:val="22"/>
        </w:rPr>
        <w:t>ausu pilieni, suspensija suņiem un kaķiem</w:t>
      </w:r>
    </w:p>
    <w:p w14:paraId="0CE2CE3B" w14:textId="77777777" w:rsidR="00C114FF" w:rsidRPr="00FE6422" w:rsidRDefault="00C114FF" w:rsidP="00FE6422">
      <w:pPr>
        <w:tabs>
          <w:tab w:val="clear" w:pos="567"/>
        </w:tabs>
        <w:spacing w:line="240" w:lineRule="auto"/>
        <w:jc w:val="both"/>
        <w:rPr>
          <w:szCs w:val="22"/>
        </w:rPr>
      </w:pPr>
    </w:p>
    <w:p w14:paraId="0CE2CE3C" w14:textId="77777777" w:rsidR="00C114FF" w:rsidRPr="00FE6422" w:rsidRDefault="00C114FF" w:rsidP="00FE6422">
      <w:pPr>
        <w:tabs>
          <w:tab w:val="clear" w:pos="567"/>
        </w:tabs>
        <w:spacing w:line="240" w:lineRule="auto"/>
        <w:jc w:val="both"/>
        <w:rPr>
          <w:szCs w:val="22"/>
        </w:rPr>
      </w:pPr>
    </w:p>
    <w:p w14:paraId="0CE2CE3D" w14:textId="77777777" w:rsidR="00C114FF" w:rsidRPr="00FE6422" w:rsidRDefault="00F550BE" w:rsidP="00FE6422">
      <w:pPr>
        <w:pStyle w:val="Style1"/>
        <w:jc w:val="both"/>
      </w:pPr>
      <w:r w:rsidRPr="00FE6422">
        <w:t>2.</w:t>
      </w:r>
      <w:r w:rsidRPr="00FE6422">
        <w:tab/>
        <w:t>KVALITATĪVAIS UN KVANTITATĪVAIS SASTĀVS</w:t>
      </w:r>
    </w:p>
    <w:p w14:paraId="0CE2CE3E" w14:textId="77777777" w:rsidR="00C114FF" w:rsidRPr="00FE6422" w:rsidRDefault="00C114FF" w:rsidP="00FE6422">
      <w:pPr>
        <w:tabs>
          <w:tab w:val="clear" w:pos="567"/>
        </w:tabs>
        <w:spacing w:line="240" w:lineRule="auto"/>
        <w:jc w:val="both"/>
        <w:rPr>
          <w:szCs w:val="22"/>
        </w:rPr>
      </w:pPr>
    </w:p>
    <w:p w14:paraId="3FA72B52" w14:textId="501D953F" w:rsidR="00B63887" w:rsidRPr="00FE6422" w:rsidRDefault="00B02FD1" w:rsidP="00FE6422">
      <w:pPr>
        <w:pStyle w:val="EndnoteText"/>
        <w:jc w:val="both"/>
        <w:rPr>
          <w:color w:val="000000"/>
          <w:szCs w:val="22"/>
        </w:rPr>
      </w:pPr>
      <w:r w:rsidRPr="00FE6422">
        <w:rPr>
          <w:szCs w:val="22"/>
        </w:rPr>
        <w:t>Katrs</w:t>
      </w:r>
      <w:r w:rsidR="00B63887" w:rsidRPr="00FE6422">
        <w:rPr>
          <w:color w:val="000000"/>
          <w:szCs w:val="22"/>
        </w:rPr>
        <w:t xml:space="preserve"> g (1,1 ml) satur: </w:t>
      </w:r>
    </w:p>
    <w:p w14:paraId="0B35B19F" w14:textId="77777777" w:rsidR="00B63887" w:rsidRPr="00FE6422" w:rsidRDefault="00B63887" w:rsidP="00FE6422">
      <w:pPr>
        <w:pStyle w:val="EndnoteText"/>
        <w:jc w:val="both"/>
        <w:rPr>
          <w:color w:val="000000"/>
          <w:szCs w:val="22"/>
        </w:rPr>
      </w:pPr>
    </w:p>
    <w:p w14:paraId="25EBE985" w14:textId="77777777" w:rsidR="00B63887" w:rsidRPr="00FE6422" w:rsidRDefault="00B63887" w:rsidP="00FE6422">
      <w:pPr>
        <w:pStyle w:val="EndnoteText"/>
        <w:jc w:val="both"/>
        <w:rPr>
          <w:b/>
          <w:bCs/>
          <w:color w:val="000000"/>
        </w:rPr>
      </w:pPr>
      <w:r w:rsidRPr="00FE6422">
        <w:rPr>
          <w:b/>
          <w:bCs/>
          <w:color w:val="000000"/>
        </w:rPr>
        <w:t>Aktīvās vielas:</w:t>
      </w:r>
    </w:p>
    <w:p w14:paraId="666A551A" w14:textId="09404422" w:rsidR="00B63887" w:rsidRPr="00FE6422" w:rsidRDefault="00B63887" w:rsidP="00FE6422">
      <w:pPr>
        <w:pStyle w:val="EndnoteText"/>
        <w:jc w:val="both"/>
        <w:rPr>
          <w:color w:val="000000"/>
          <w:szCs w:val="22"/>
        </w:rPr>
      </w:pPr>
      <w:bookmarkStart w:id="0" w:name="_Hlk228867247"/>
      <w:r w:rsidRPr="00FE6422">
        <w:rPr>
          <w:color w:val="000000"/>
          <w:szCs w:val="22"/>
        </w:rPr>
        <w:t>Dietanolamīna fuzidāts</w:t>
      </w:r>
      <w:bookmarkEnd w:id="0"/>
      <w:r w:rsidRPr="00FE6422">
        <w:rPr>
          <w:color w:val="000000"/>
          <w:szCs w:val="22"/>
        </w:rPr>
        <w:tab/>
        <w:t>5 mg</w:t>
      </w:r>
      <w:r w:rsidR="00370037" w:rsidRPr="00FE6422">
        <w:rPr>
          <w:color w:val="000000"/>
          <w:szCs w:val="22"/>
        </w:rPr>
        <w:t xml:space="preserve"> (atbilst </w:t>
      </w:r>
      <w:r w:rsidR="00134EC0" w:rsidRPr="00FE6422">
        <w:rPr>
          <w:color w:val="000000"/>
          <w:szCs w:val="22"/>
        </w:rPr>
        <w:t>4,15</w:t>
      </w:r>
      <w:r w:rsidR="00370037" w:rsidRPr="00FE6422">
        <w:rPr>
          <w:color w:val="000000"/>
          <w:szCs w:val="22"/>
        </w:rPr>
        <w:t xml:space="preserve"> mg </w:t>
      </w:r>
      <w:r w:rsidR="00B91508" w:rsidRPr="00FE6422">
        <w:rPr>
          <w:szCs w:val="22"/>
        </w:rPr>
        <w:t>fuzidīnskābe</w:t>
      </w:r>
      <w:r w:rsidR="00F740DE" w:rsidRPr="00FE6422">
        <w:rPr>
          <w:szCs w:val="22"/>
        </w:rPr>
        <w:t>s</w:t>
      </w:r>
      <w:r w:rsidR="00370037" w:rsidRPr="00FE6422">
        <w:rPr>
          <w:color w:val="000000"/>
          <w:szCs w:val="22"/>
        </w:rPr>
        <w:t>)</w:t>
      </w:r>
    </w:p>
    <w:p w14:paraId="4F9B6E70" w14:textId="018274E4" w:rsidR="00370037" w:rsidRPr="00FE6422" w:rsidRDefault="00B63887" w:rsidP="00FE6422">
      <w:pPr>
        <w:pStyle w:val="EndnoteText"/>
        <w:jc w:val="both"/>
        <w:rPr>
          <w:color w:val="000000"/>
          <w:szCs w:val="22"/>
        </w:rPr>
      </w:pPr>
      <w:r w:rsidRPr="00FE6422">
        <w:rPr>
          <w:color w:val="000000"/>
          <w:szCs w:val="22"/>
        </w:rPr>
        <w:t>Framicetīna sulfāts</w:t>
      </w:r>
      <w:r w:rsidRPr="00FE6422">
        <w:rPr>
          <w:color w:val="000000"/>
          <w:szCs w:val="22"/>
        </w:rPr>
        <w:tab/>
      </w:r>
      <w:r w:rsidRPr="00FE6422">
        <w:rPr>
          <w:color w:val="000000"/>
          <w:szCs w:val="22"/>
        </w:rPr>
        <w:tab/>
        <w:t>5 mg</w:t>
      </w:r>
      <w:r w:rsidR="00370037" w:rsidRPr="00FE6422">
        <w:rPr>
          <w:color w:val="000000"/>
          <w:szCs w:val="22"/>
        </w:rPr>
        <w:t xml:space="preserve"> (atbilst </w:t>
      </w:r>
      <w:r w:rsidR="00DD0D1C" w:rsidRPr="00FE6422">
        <w:rPr>
          <w:color w:val="000000"/>
          <w:szCs w:val="22"/>
        </w:rPr>
        <w:t>4,30</w:t>
      </w:r>
      <w:r w:rsidR="00370037" w:rsidRPr="00FE6422">
        <w:rPr>
          <w:color w:val="000000"/>
          <w:szCs w:val="22"/>
        </w:rPr>
        <w:t xml:space="preserve"> mg framicetīna)</w:t>
      </w:r>
    </w:p>
    <w:p w14:paraId="44880261" w14:textId="77777777" w:rsidR="00B63887" w:rsidRPr="00FE6422" w:rsidRDefault="00B63887" w:rsidP="00FE6422">
      <w:pPr>
        <w:pStyle w:val="EndnoteText"/>
        <w:jc w:val="both"/>
        <w:rPr>
          <w:color w:val="000000"/>
          <w:szCs w:val="22"/>
        </w:rPr>
      </w:pPr>
      <w:r w:rsidRPr="00FE6422">
        <w:rPr>
          <w:color w:val="000000"/>
          <w:szCs w:val="22"/>
        </w:rPr>
        <w:t>Prednizolons</w:t>
      </w:r>
      <w:r w:rsidRPr="00FE6422">
        <w:rPr>
          <w:color w:val="000000"/>
          <w:szCs w:val="22"/>
        </w:rPr>
        <w:tab/>
      </w:r>
      <w:r w:rsidRPr="00FE6422">
        <w:rPr>
          <w:color w:val="000000"/>
          <w:szCs w:val="22"/>
        </w:rPr>
        <w:tab/>
        <w:t>2,5 mg</w:t>
      </w:r>
    </w:p>
    <w:p w14:paraId="30D00C4B" w14:textId="77777777" w:rsidR="00B63887" w:rsidRPr="00FE6422" w:rsidRDefault="00B63887" w:rsidP="00FE6422">
      <w:pPr>
        <w:pStyle w:val="EndnoteText"/>
        <w:jc w:val="both"/>
        <w:rPr>
          <w:color w:val="000000"/>
          <w:szCs w:val="22"/>
        </w:rPr>
      </w:pPr>
      <w:r w:rsidRPr="00FE6422">
        <w:rPr>
          <w:color w:val="000000"/>
          <w:szCs w:val="22"/>
        </w:rPr>
        <w:t>Nistatīns</w:t>
      </w:r>
      <w:r w:rsidRPr="00FE6422">
        <w:rPr>
          <w:color w:val="000000"/>
          <w:szCs w:val="22"/>
        </w:rPr>
        <w:tab/>
      </w:r>
      <w:r w:rsidRPr="00FE6422">
        <w:rPr>
          <w:color w:val="000000"/>
          <w:szCs w:val="22"/>
        </w:rPr>
        <w:tab/>
      </w:r>
      <w:r w:rsidRPr="00FE6422">
        <w:rPr>
          <w:color w:val="000000"/>
          <w:szCs w:val="22"/>
        </w:rPr>
        <w:tab/>
        <w:t>100000 IU</w:t>
      </w:r>
    </w:p>
    <w:p w14:paraId="387476E8" w14:textId="77777777" w:rsidR="00B63887" w:rsidRPr="00FE6422" w:rsidRDefault="00B63887" w:rsidP="00FE6422">
      <w:pPr>
        <w:ind w:left="567" w:hanging="567"/>
        <w:jc w:val="both"/>
        <w:rPr>
          <w:b/>
          <w:bCs/>
          <w:color w:val="000000"/>
        </w:rPr>
      </w:pPr>
    </w:p>
    <w:p w14:paraId="0CE2CE44" w14:textId="1D26D17E" w:rsidR="00C114FF" w:rsidRPr="00FE6422" w:rsidRDefault="00B63887" w:rsidP="00FE6422">
      <w:pPr>
        <w:tabs>
          <w:tab w:val="clear" w:pos="567"/>
        </w:tabs>
        <w:spacing w:line="240" w:lineRule="auto"/>
        <w:jc w:val="both"/>
        <w:rPr>
          <w:szCs w:val="22"/>
        </w:rPr>
      </w:pPr>
      <w:r w:rsidRPr="00FE6422">
        <w:rPr>
          <w:b/>
          <w:bCs/>
          <w:color w:val="000000"/>
        </w:rPr>
        <w:t>Palīgvielas: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DA6F5F" w:rsidRPr="00FE6422" w14:paraId="0CE2CE47" w14:textId="77777777" w:rsidTr="002C4565">
        <w:tc>
          <w:tcPr>
            <w:tcW w:w="4524" w:type="dxa"/>
            <w:vAlign w:val="center"/>
          </w:tcPr>
          <w:p w14:paraId="0CE2CE45" w14:textId="203565C5" w:rsidR="00DA6F5F" w:rsidRPr="00FE6422" w:rsidRDefault="00DA6F5F" w:rsidP="00FE6422">
            <w:pPr>
              <w:spacing w:before="60" w:after="60"/>
              <w:jc w:val="both"/>
              <w:rPr>
                <w:b/>
                <w:bCs/>
                <w:iCs/>
                <w:szCs w:val="22"/>
              </w:rPr>
            </w:pPr>
            <w:r w:rsidRPr="00FE6422">
              <w:rPr>
                <w:b/>
                <w:bCs/>
                <w:iCs/>
                <w:szCs w:val="22"/>
              </w:rPr>
              <w:t>Palīgvielu un citu sastāvdaļu kvalitatīvais sastāvs</w:t>
            </w:r>
          </w:p>
        </w:tc>
      </w:tr>
      <w:tr w:rsidR="00DA6F5F" w:rsidRPr="00FE6422" w14:paraId="0CE2CE4A" w14:textId="77777777" w:rsidTr="005936AC">
        <w:trPr>
          <w:trHeight w:val="254"/>
        </w:trPr>
        <w:tc>
          <w:tcPr>
            <w:tcW w:w="4524" w:type="dxa"/>
            <w:vAlign w:val="center"/>
          </w:tcPr>
          <w:p w14:paraId="0CE2CE48" w14:textId="3CC2E2D5" w:rsidR="00DA6F5F" w:rsidRPr="00FE6422" w:rsidRDefault="00370037" w:rsidP="00FE6422">
            <w:pPr>
              <w:spacing w:line="240" w:lineRule="auto"/>
              <w:ind w:left="567" w:hanging="567"/>
              <w:jc w:val="both"/>
              <w:rPr>
                <w:iCs/>
                <w:szCs w:val="22"/>
              </w:rPr>
            </w:pPr>
            <w:r w:rsidRPr="00FE6422">
              <w:rPr>
                <w:color w:val="000000"/>
                <w:szCs w:val="22"/>
              </w:rPr>
              <w:t>S</w:t>
            </w:r>
            <w:r w:rsidR="00DA6F5F" w:rsidRPr="00FE6422">
              <w:rPr>
                <w:color w:val="000000"/>
                <w:szCs w:val="22"/>
              </w:rPr>
              <w:t>ezama eļļa</w:t>
            </w:r>
            <w:r w:rsidRPr="00FE6422">
              <w:rPr>
                <w:color w:val="000000"/>
                <w:szCs w:val="22"/>
              </w:rPr>
              <w:t>, r</w:t>
            </w:r>
            <w:r w:rsidRPr="00FE6422">
              <w:rPr>
                <w:szCs w:val="24"/>
              </w:rPr>
              <w:t>afinēta</w:t>
            </w:r>
          </w:p>
        </w:tc>
      </w:tr>
    </w:tbl>
    <w:p w14:paraId="0CE2CE57" w14:textId="77777777" w:rsidR="002C4565" w:rsidRPr="00FE6422" w:rsidRDefault="002C4565" w:rsidP="00FE6422">
      <w:pPr>
        <w:tabs>
          <w:tab w:val="clear" w:pos="567"/>
        </w:tabs>
        <w:spacing w:line="240" w:lineRule="auto"/>
        <w:jc w:val="both"/>
        <w:rPr>
          <w:i/>
          <w:iCs/>
          <w:color w:val="008000"/>
          <w:szCs w:val="22"/>
        </w:rPr>
      </w:pPr>
    </w:p>
    <w:p w14:paraId="6D86C577" w14:textId="77777777" w:rsidR="0056192F" w:rsidRPr="00FE6422" w:rsidRDefault="0056192F" w:rsidP="00FE6422">
      <w:pPr>
        <w:tabs>
          <w:tab w:val="clear" w:pos="567"/>
        </w:tabs>
        <w:spacing w:line="240" w:lineRule="auto"/>
        <w:jc w:val="both"/>
        <w:rPr>
          <w:color w:val="000000"/>
          <w:szCs w:val="22"/>
        </w:rPr>
      </w:pPr>
      <w:r w:rsidRPr="00FE6422">
        <w:rPr>
          <w:color w:val="000000"/>
          <w:szCs w:val="22"/>
        </w:rPr>
        <w:t>Dzeltena, eļļaina suspensija.</w:t>
      </w:r>
    </w:p>
    <w:p w14:paraId="0CE2CE58" w14:textId="081BA5CE" w:rsidR="00C114FF" w:rsidRPr="00FE6422" w:rsidRDefault="00C114FF" w:rsidP="00FE6422">
      <w:pPr>
        <w:tabs>
          <w:tab w:val="clear" w:pos="567"/>
        </w:tabs>
        <w:spacing w:line="240" w:lineRule="auto"/>
        <w:jc w:val="both"/>
        <w:rPr>
          <w:szCs w:val="22"/>
        </w:rPr>
      </w:pPr>
    </w:p>
    <w:p w14:paraId="13290048" w14:textId="77777777" w:rsidR="0056192F" w:rsidRPr="00FE6422" w:rsidRDefault="0056192F" w:rsidP="00FE6422">
      <w:pPr>
        <w:tabs>
          <w:tab w:val="clear" w:pos="567"/>
        </w:tabs>
        <w:spacing w:line="240" w:lineRule="auto"/>
        <w:jc w:val="both"/>
        <w:rPr>
          <w:szCs w:val="22"/>
        </w:rPr>
      </w:pPr>
    </w:p>
    <w:p w14:paraId="0CE2CE59" w14:textId="77777777" w:rsidR="00C114FF" w:rsidRPr="00FE6422" w:rsidRDefault="00F550BE" w:rsidP="00FE6422">
      <w:pPr>
        <w:pStyle w:val="Style1"/>
        <w:jc w:val="both"/>
      </w:pPr>
      <w:r w:rsidRPr="00FE6422">
        <w:t>3.</w:t>
      </w:r>
      <w:r w:rsidRPr="00FE6422">
        <w:tab/>
        <w:t>KLĪNISKĀ INFORMĀCIJA</w:t>
      </w:r>
    </w:p>
    <w:p w14:paraId="0CE2CE5A" w14:textId="77777777" w:rsidR="00C114FF" w:rsidRPr="00FE6422" w:rsidRDefault="00C114FF" w:rsidP="00FE6422">
      <w:pPr>
        <w:tabs>
          <w:tab w:val="clear" w:pos="567"/>
        </w:tabs>
        <w:spacing w:line="240" w:lineRule="auto"/>
        <w:jc w:val="both"/>
        <w:rPr>
          <w:szCs w:val="22"/>
        </w:rPr>
      </w:pPr>
    </w:p>
    <w:p w14:paraId="0CE2CE5B" w14:textId="77777777" w:rsidR="00C114FF" w:rsidRPr="00FE6422" w:rsidRDefault="00F550BE" w:rsidP="00FE6422">
      <w:pPr>
        <w:pStyle w:val="Style1"/>
        <w:jc w:val="both"/>
      </w:pPr>
      <w:r w:rsidRPr="00FE6422">
        <w:t>3.1</w:t>
      </w:r>
      <w:r w:rsidR="000B46FB" w:rsidRPr="00FE6422">
        <w:t>.</w:t>
      </w:r>
      <w:r w:rsidRPr="00FE6422">
        <w:tab/>
        <w:t>Mērķsugas</w:t>
      </w:r>
    </w:p>
    <w:p w14:paraId="0CE2CE5C" w14:textId="77777777" w:rsidR="00C114FF" w:rsidRPr="00FE6422" w:rsidRDefault="00C114FF" w:rsidP="00FE6422">
      <w:pPr>
        <w:tabs>
          <w:tab w:val="clear" w:pos="567"/>
        </w:tabs>
        <w:spacing w:line="240" w:lineRule="auto"/>
        <w:jc w:val="both"/>
        <w:rPr>
          <w:szCs w:val="22"/>
        </w:rPr>
      </w:pPr>
    </w:p>
    <w:p w14:paraId="69847292" w14:textId="77777777" w:rsidR="00E46914" w:rsidRPr="00FE6422" w:rsidRDefault="00E46914" w:rsidP="00FE6422">
      <w:pPr>
        <w:tabs>
          <w:tab w:val="clear" w:pos="567"/>
        </w:tabs>
        <w:spacing w:line="240" w:lineRule="auto"/>
        <w:jc w:val="both"/>
        <w:rPr>
          <w:color w:val="000000"/>
          <w:szCs w:val="22"/>
        </w:rPr>
      </w:pPr>
      <w:r w:rsidRPr="00FE6422">
        <w:rPr>
          <w:color w:val="000000"/>
          <w:szCs w:val="22"/>
        </w:rPr>
        <w:t>Suņi un kaķi.</w:t>
      </w:r>
    </w:p>
    <w:p w14:paraId="234D5A0D" w14:textId="77777777" w:rsidR="00E46914" w:rsidRPr="00FE6422" w:rsidRDefault="00E46914" w:rsidP="00FE6422">
      <w:pPr>
        <w:tabs>
          <w:tab w:val="clear" w:pos="567"/>
        </w:tabs>
        <w:spacing w:line="240" w:lineRule="auto"/>
        <w:jc w:val="both"/>
        <w:rPr>
          <w:szCs w:val="22"/>
        </w:rPr>
      </w:pPr>
    </w:p>
    <w:p w14:paraId="0CE2CE5D" w14:textId="77777777" w:rsidR="00C114FF" w:rsidRPr="00FE6422" w:rsidRDefault="00F550BE" w:rsidP="00FE6422">
      <w:pPr>
        <w:pStyle w:val="Style1"/>
        <w:jc w:val="both"/>
      </w:pPr>
      <w:r w:rsidRPr="00FE6422">
        <w:t>3.2</w:t>
      </w:r>
      <w:r w:rsidR="00E77619" w:rsidRPr="00FE6422">
        <w:t>.</w:t>
      </w:r>
      <w:r w:rsidRPr="00FE6422">
        <w:tab/>
        <w:t xml:space="preserve">Lietošanas indikācijas </w:t>
      </w:r>
      <w:r w:rsidR="000B46FB" w:rsidRPr="00FE6422">
        <w:t>katrai mērķsugai</w:t>
      </w:r>
    </w:p>
    <w:p w14:paraId="0CE2CE5E" w14:textId="77777777" w:rsidR="00C114FF" w:rsidRPr="00FE6422" w:rsidRDefault="00C114FF" w:rsidP="00FE6422">
      <w:pPr>
        <w:tabs>
          <w:tab w:val="clear" w:pos="567"/>
        </w:tabs>
        <w:spacing w:line="240" w:lineRule="auto"/>
        <w:jc w:val="both"/>
        <w:rPr>
          <w:szCs w:val="22"/>
        </w:rPr>
      </w:pPr>
    </w:p>
    <w:p w14:paraId="40AE425C" w14:textId="39D3E84F" w:rsidR="00B31AB2" w:rsidRPr="00FE6422" w:rsidRDefault="00B31AB2" w:rsidP="00FE6422">
      <w:pPr>
        <w:tabs>
          <w:tab w:val="clear" w:pos="567"/>
        </w:tabs>
        <w:spacing w:line="240" w:lineRule="auto"/>
        <w:jc w:val="both"/>
        <w:rPr>
          <w:color w:val="000000"/>
          <w:szCs w:val="22"/>
        </w:rPr>
      </w:pPr>
      <w:r w:rsidRPr="00FE6422">
        <w:rPr>
          <w:color w:val="000000"/>
          <w:szCs w:val="22"/>
        </w:rPr>
        <w:t>Suņiem un kaķiem akūta un hroniska ā</w:t>
      </w:r>
      <w:r w:rsidRPr="00FE6422">
        <w:t xml:space="preserve">rējās auss iekaisuma </w:t>
      </w:r>
      <w:r w:rsidRPr="00FE6422">
        <w:rPr>
          <w:color w:val="000000" w:themeColor="text1"/>
        </w:rPr>
        <w:t>(</w:t>
      </w:r>
      <w:r w:rsidRPr="00FE6422">
        <w:rPr>
          <w:i/>
          <w:iCs/>
          <w:color w:val="000000" w:themeColor="text1"/>
          <w:szCs w:val="22"/>
        </w:rPr>
        <w:t>otitis externa)</w:t>
      </w:r>
      <w:r w:rsidRPr="00FE6422">
        <w:rPr>
          <w:color w:val="000000" w:themeColor="text1"/>
          <w:szCs w:val="22"/>
        </w:rPr>
        <w:t xml:space="preserve"> un</w:t>
      </w:r>
      <w:r w:rsidRPr="00FE6422">
        <w:rPr>
          <w:color w:val="000000"/>
          <w:szCs w:val="22"/>
        </w:rPr>
        <w:t xml:space="preserve"> ausu ērcīšu (</w:t>
      </w:r>
      <w:r w:rsidRPr="00FE6422">
        <w:rPr>
          <w:i/>
          <w:color w:val="000000"/>
        </w:rPr>
        <w:t>Otodectes cynotis)</w:t>
      </w:r>
      <w:r w:rsidRPr="00FE6422">
        <w:rPr>
          <w:color w:val="000000"/>
          <w:szCs w:val="22"/>
        </w:rPr>
        <w:t xml:space="preserve"> invāzijas ārstēšanai.</w:t>
      </w:r>
    </w:p>
    <w:p w14:paraId="2DCAF98F" w14:textId="26F25DAC" w:rsidR="00345FE1" w:rsidRPr="00FE6422" w:rsidRDefault="00345FE1" w:rsidP="00FE6422">
      <w:pPr>
        <w:tabs>
          <w:tab w:val="clear" w:pos="567"/>
        </w:tabs>
        <w:spacing w:line="240" w:lineRule="auto"/>
        <w:jc w:val="both"/>
        <w:rPr>
          <w:color w:val="000000"/>
          <w:szCs w:val="22"/>
        </w:rPr>
      </w:pPr>
    </w:p>
    <w:p w14:paraId="0CE2CE63" w14:textId="77777777" w:rsidR="00C114FF" w:rsidRPr="00FE6422" w:rsidRDefault="00F550BE" w:rsidP="00FE6422">
      <w:pPr>
        <w:pStyle w:val="Style1"/>
        <w:jc w:val="both"/>
      </w:pPr>
      <w:r w:rsidRPr="00FE6422">
        <w:t>3.3</w:t>
      </w:r>
      <w:r w:rsidR="00E77619" w:rsidRPr="00FE6422">
        <w:t>.</w:t>
      </w:r>
      <w:r w:rsidRPr="00FE6422">
        <w:tab/>
        <w:t>Kontrindikācijas</w:t>
      </w:r>
    </w:p>
    <w:p w14:paraId="0CE2CE64" w14:textId="77777777" w:rsidR="00C114FF" w:rsidRPr="00FE6422" w:rsidRDefault="00C114FF" w:rsidP="00FE6422">
      <w:pPr>
        <w:tabs>
          <w:tab w:val="clear" w:pos="567"/>
        </w:tabs>
        <w:spacing w:line="240" w:lineRule="auto"/>
        <w:jc w:val="both"/>
        <w:rPr>
          <w:szCs w:val="22"/>
        </w:rPr>
      </w:pPr>
    </w:p>
    <w:p w14:paraId="6BDC59A2" w14:textId="77777777" w:rsidR="00F3047E" w:rsidRPr="00FE6422" w:rsidRDefault="00F3047E" w:rsidP="00FE6422">
      <w:pPr>
        <w:tabs>
          <w:tab w:val="clear" w:pos="567"/>
        </w:tabs>
        <w:spacing w:line="240" w:lineRule="auto"/>
        <w:jc w:val="both"/>
        <w:rPr>
          <w:color w:val="000000"/>
          <w:szCs w:val="22"/>
        </w:rPr>
      </w:pPr>
      <w:r w:rsidRPr="00FE6422">
        <w:rPr>
          <w:color w:val="000000"/>
          <w:szCs w:val="22"/>
        </w:rPr>
        <w:t>Nelietot dzīvniekiem ar perforētu bungādiņu.</w:t>
      </w:r>
    </w:p>
    <w:p w14:paraId="7F677E3B" w14:textId="7DFEC058" w:rsidR="00F3047E" w:rsidRPr="00FE6422" w:rsidRDefault="00F3047E" w:rsidP="00FE6422">
      <w:pPr>
        <w:tabs>
          <w:tab w:val="clear" w:pos="567"/>
        </w:tabs>
        <w:spacing w:line="240" w:lineRule="auto"/>
        <w:jc w:val="both"/>
        <w:rPr>
          <w:color w:val="000000"/>
          <w:szCs w:val="22"/>
        </w:rPr>
      </w:pPr>
      <w:r w:rsidRPr="00FE6422">
        <w:rPr>
          <w:color w:val="000000"/>
          <w:szCs w:val="22"/>
        </w:rPr>
        <w:t>Nelietot vienlaicīgi ar</w:t>
      </w:r>
      <w:r w:rsidR="00D801E7" w:rsidRPr="00FE6422">
        <w:rPr>
          <w:color w:val="000000"/>
          <w:szCs w:val="22"/>
        </w:rPr>
        <w:t xml:space="preserve"> ototoksiskām</w:t>
      </w:r>
      <w:r w:rsidRPr="00FE6422">
        <w:rPr>
          <w:color w:val="000000"/>
          <w:szCs w:val="22"/>
        </w:rPr>
        <w:t xml:space="preserve"> zālēm.</w:t>
      </w:r>
    </w:p>
    <w:p w14:paraId="40628A4E" w14:textId="3125EF20" w:rsidR="00F3047E" w:rsidRPr="00FE6422" w:rsidRDefault="00F3047E" w:rsidP="00FE6422">
      <w:pPr>
        <w:tabs>
          <w:tab w:val="clear" w:pos="567"/>
        </w:tabs>
        <w:spacing w:line="240" w:lineRule="auto"/>
        <w:jc w:val="both"/>
        <w:rPr>
          <w:color w:val="000000"/>
          <w:szCs w:val="22"/>
        </w:rPr>
      </w:pPr>
      <w:r w:rsidRPr="00FE6422">
        <w:rPr>
          <w:color w:val="000000"/>
          <w:szCs w:val="22"/>
        </w:rPr>
        <w:t xml:space="preserve">Nelietot </w:t>
      </w:r>
      <w:r w:rsidRPr="00FE6422">
        <w:rPr>
          <w:color w:val="000000"/>
        </w:rPr>
        <w:t>gadījumos, ja konstatēta pastiprināta jutība pret</w:t>
      </w:r>
      <w:r w:rsidRPr="00FE6422" w:rsidDel="00895FA3">
        <w:rPr>
          <w:color w:val="000000"/>
          <w:szCs w:val="22"/>
        </w:rPr>
        <w:t xml:space="preserve"> </w:t>
      </w:r>
      <w:r w:rsidRPr="00FE6422">
        <w:rPr>
          <w:color w:val="000000"/>
          <w:szCs w:val="22"/>
        </w:rPr>
        <w:t xml:space="preserve">aktīvo vielu vai pret </w:t>
      </w:r>
      <w:r w:rsidR="00835283" w:rsidRPr="00FE6422">
        <w:t>jebkuru</w:t>
      </w:r>
      <w:r w:rsidRPr="00FE6422">
        <w:rPr>
          <w:color w:val="000000"/>
          <w:szCs w:val="22"/>
        </w:rPr>
        <w:t xml:space="preserve"> no palīgvielām.</w:t>
      </w:r>
    </w:p>
    <w:p w14:paraId="0CE2CE68" w14:textId="77777777" w:rsidR="00C114FF" w:rsidRPr="00FE6422" w:rsidRDefault="00C114FF" w:rsidP="00FE6422">
      <w:pPr>
        <w:tabs>
          <w:tab w:val="clear" w:pos="567"/>
        </w:tabs>
        <w:spacing w:line="240" w:lineRule="auto"/>
        <w:jc w:val="both"/>
        <w:rPr>
          <w:szCs w:val="22"/>
        </w:rPr>
      </w:pPr>
    </w:p>
    <w:p w14:paraId="0CE2CE69" w14:textId="77777777" w:rsidR="00C114FF" w:rsidRPr="00FE6422" w:rsidRDefault="00F550BE" w:rsidP="00FE6422">
      <w:pPr>
        <w:pStyle w:val="Style1"/>
        <w:jc w:val="both"/>
      </w:pPr>
      <w:r w:rsidRPr="00FE6422">
        <w:t>3.4</w:t>
      </w:r>
      <w:r w:rsidR="00E77619" w:rsidRPr="00FE6422">
        <w:t>.</w:t>
      </w:r>
      <w:r w:rsidRPr="00FE6422">
        <w:tab/>
        <w:t>Īpaši brīdinājumi</w:t>
      </w:r>
    </w:p>
    <w:p w14:paraId="0CE2CE6A" w14:textId="77777777" w:rsidR="00C114FF" w:rsidRPr="00FE6422" w:rsidRDefault="00C114FF" w:rsidP="00FE6422">
      <w:pPr>
        <w:tabs>
          <w:tab w:val="clear" w:pos="567"/>
        </w:tabs>
        <w:spacing w:line="240" w:lineRule="auto"/>
        <w:jc w:val="both"/>
        <w:rPr>
          <w:szCs w:val="22"/>
        </w:rPr>
      </w:pPr>
    </w:p>
    <w:p w14:paraId="151AF02F" w14:textId="4CC4D81B" w:rsidR="000A2D79" w:rsidRPr="00FE6422" w:rsidDel="00E639CB" w:rsidRDefault="000A2D79" w:rsidP="00FE6422">
      <w:pPr>
        <w:tabs>
          <w:tab w:val="clear" w:pos="567"/>
        </w:tabs>
        <w:spacing w:line="240" w:lineRule="auto"/>
        <w:ind w:right="-2"/>
        <w:jc w:val="both"/>
        <w:rPr>
          <w:szCs w:val="22"/>
        </w:rPr>
      </w:pPr>
      <w:r w:rsidRPr="00FE6422" w:rsidDel="00E639CB">
        <w:rPr>
          <w:szCs w:val="22"/>
        </w:rPr>
        <w:t xml:space="preserve">Tikai ārīgai lietošanai. </w:t>
      </w:r>
    </w:p>
    <w:p w14:paraId="457CF24C" w14:textId="7D562A41" w:rsidR="000A2D79" w:rsidRPr="00FE6422" w:rsidRDefault="000A2D79" w:rsidP="00FE6422">
      <w:pPr>
        <w:jc w:val="both"/>
      </w:pPr>
      <w:r w:rsidRPr="00FE6422" w:rsidDel="00E639CB">
        <w:rPr>
          <w:szCs w:val="24"/>
        </w:rPr>
        <w:t>Lietot tikai veterinārārsta uzraudzībā.</w:t>
      </w:r>
    </w:p>
    <w:p w14:paraId="0CE2CE6E" w14:textId="77777777" w:rsidR="00E86CEE" w:rsidRPr="00FE6422" w:rsidRDefault="00E86CEE" w:rsidP="00FE6422">
      <w:pPr>
        <w:tabs>
          <w:tab w:val="clear" w:pos="567"/>
        </w:tabs>
        <w:spacing w:line="240" w:lineRule="auto"/>
        <w:jc w:val="both"/>
        <w:rPr>
          <w:szCs w:val="22"/>
        </w:rPr>
      </w:pPr>
    </w:p>
    <w:p w14:paraId="0CE2CE6F" w14:textId="77777777" w:rsidR="00C114FF" w:rsidRPr="00FE6422" w:rsidRDefault="00F550BE" w:rsidP="00FE6422">
      <w:pPr>
        <w:pStyle w:val="Style1"/>
        <w:jc w:val="both"/>
      </w:pPr>
      <w:r w:rsidRPr="00FE6422">
        <w:t>3.5</w:t>
      </w:r>
      <w:r w:rsidR="00E77619" w:rsidRPr="00FE6422">
        <w:t>.</w:t>
      </w:r>
      <w:r w:rsidRPr="00FE6422">
        <w:tab/>
        <w:t>Īpaši piesardzības pasākumi lietošanā</w:t>
      </w:r>
    </w:p>
    <w:p w14:paraId="0CE2CE70" w14:textId="77777777" w:rsidR="00C114FF" w:rsidRPr="00FE6422" w:rsidRDefault="00C114FF" w:rsidP="00FE6422">
      <w:pPr>
        <w:tabs>
          <w:tab w:val="clear" w:pos="567"/>
        </w:tabs>
        <w:spacing w:line="240" w:lineRule="auto"/>
        <w:jc w:val="both"/>
        <w:rPr>
          <w:szCs w:val="22"/>
        </w:rPr>
      </w:pPr>
    </w:p>
    <w:p w14:paraId="0CE2CE71" w14:textId="77777777" w:rsidR="00C114FF" w:rsidRPr="00FE6422" w:rsidRDefault="00F550BE" w:rsidP="00FE6422">
      <w:pPr>
        <w:tabs>
          <w:tab w:val="clear" w:pos="567"/>
        </w:tabs>
        <w:spacing w:line="240" w:lineRule="auto"/>
        <w:jc w:val="both"/>
        <w:rPr>
          <w:szCs w:val="22"/>
          <w:u w:val="single"/>
        </w:rPr>
      </w:pPr>
      <w:r w:rsidRPr="00FE6422">
        <w:rPr>
          <w:szCs w:val="22"/>
          <w:u w:val="single"/>
        </w:rPr>
        <w:t>Īpaši piesardzības pasākumi drošai lietošanai mērķsugām:</w:t>
      </w:r>
    </w:p>
    <w:p w14:paraId="0CE2CE72" w14:textId="77777777" w:rsidR="00C114FF" w:rsidRPr="00FE6422" w:rsidRDefault="00C114FF" w:rsidP="00FE6422">
      <w:pPr>
        <w:tabs>
          <w:tab w:val="clear" w:pos="567"/>
        </w:tabs>
        <w:spacing w:line="240" w:lineRule="auto"/>
        <w:jc w:val="both"/>
        <w:rPr>
          <w:szCs w:val="22"/>
        </w:rPr>
      </w:pPr>
    </w:p>
    <w:p w14:paraId="5A0DE6E2" w14:textId="790C2346" w:rsidR="00E639CB" w:rsidRPr="00FE6422" w:rsidRDefault="00E639CB" w:rsidP="00FE6422">
      <w:pPr>
        <w:tabs>
          <w:tab w:val="clear" w:pos="567"/>
        </w:tabs>
        <w:spacing w:line="240" w:lineRule="auto"/>
        <w:ind w:right="-318"/>
        <w:jc w:val="both"/>
        <w:rPr>
          <w:color w:val="000000"/>
          <w:szCs w:val="22"/>
        </w:rPr>
      </w:pPr>
      <w:r w:rsidRPr="00FE6422">
        <w:rPr>
          <w:color w:val="000000"/>
          <w:szCs w:val="22"/>
        </w:rPr>
        <w:t xml:space="preserve">Šo </w:t>
      </w:r>
      <w:r w:rsidR="003D1B54" w:rsidRPr="00FE6422">
        <w:rPr>
          <w:color w:val="000000"/>
          <w:szCs w:val="22"/>
        </w:rPr>
        <w:t xml:space="preserve">veterināro </w:t>
      </w:r>
      <w:r w:rsidRPr="00FE6422">
        <w:rPr>
          <w:color w:val="000000"/>
          <w:szCs w:val="22"/>
        </w:rPr>
        <w:t>zāļu lietošanai jāpamato ar mērķa patogēna</w:t>
      </w:r>
      <w:r w:rsidR="003D1B54" w:rsidRPr="00FE6422">
        <w:rPr>
          <w:color w:val="000000"/>
          <w:szCs w:val="22"/>
        </w:rPr>
        <w:t>(-u)</w:t>
      </w:r>
      <w:r w:rsidRPr="00FE6422">
        <w:rPr>
          <w:color w:val="000000"/>
          <w:szCs w:val="22"/>
        </w:rPr>
        <w:t xml:space="preserve"> identifikāciju un jutības testa rezultātiem. Ja tas nav iespējams, </w:t>
      </w:r>
      <w:r w:rsidR="003D1B54" w:rsidRPr="00FE6422">
        <w:rPr>
          <w:color w:val="000000"/>
          <w:szCs w:val="22"/>
        </w:rPr>
        <w:t>ārstēšana</w:t>
      </w:r>
      <w:r w:rsidRPr="00FE6422">
        <w:rPr>
          <w:color w:val="000000"/>
          <w:szCs w:val="22"/>
        </w:rPr>
        <w:t xml:space="preserve"> jāpamato </w:t>
      </w:r>
      <w:r w:rsidR="002C0DE4" w:rsidRPr="00FE6422">
        <w:rPr>
          <w:color w:val="000000"/>
          <w:szCs w:val="22"/>
        </w:rPr>
        <w:t>ar</w:t>
      </w:r>
      <w:r w:rsidRPr="00FE6422">
        <w:rPr>
          <w:color w:val="000000"/>
          <w:szCs w:val="22"/>
        </w:rPr>
        <w:t xml:space="preserve"> vietējo/reģionālo epidemioloģisko informāciju un zināšanām par mērķa patogēnu jutību.</w:t>
      </w:r>
    </w:p>
    <w:p w14:paraId="11E7DCE2" w14:textId="599537FE" w:rsidR="00644373" w:rsidRPr="00FE6422" w:rsidRDefault="00644373" w:rsidP="00FE6422">
      <w:pPr>
        <w:tabs>
          <w:tab w:val="clear" w:pos="567"/>
        </w:tabs>
        <w:spacing w:line="240" w:lineRule="auto"/>
        <w:ind w:right="-318"/>
        <w:jc w:val="both"/>
        <w:rPr>
          <w:color w:val="000000"/>
          <w:szCs w:val="22"/>
        </w:rPr>
      </w:pPr>
      <w:r w:rsidRPr="00FE6422">
        <w:rPr>
          <w:color w:val="000000"/>
          <w:szCs w:val="22"/>
        </w:rPr>
        <w:t>Lietojot šīs veterinārās zāles jāņem vērā oficiālā, valsts un reģionālā antimikrobiālā politika.</w:t>
      </w:r>
    </w:p>
    <w:p w14:paraId="33798D2D" w14:textId="1CB01074" w:rsidR="00A85B64" w:rsidRPr="00FE6422" w:rsidRDefault="00A85B64" w:rsidP="00FE6422">
      <w:pPr>
        <w:tabs>
          <w:tab w:val="clear" w:pos="567"/>
        </w:tabs>
        <w:spacing w:line="240" w:lineRule="auto"/>
        <w:ind w:right="-318"/>
        <w:jc w:val="both"/>
        <w:rPr>
          <w:color w:val="000000"/>
          <w:szCs w:val="22"/>
        </w:rPr>
      </w:pPr>
      <w:r w:rsidRPr="00FE6422">
        <w:rPr>
          <w:color w:val="000000"/>
          <w:szCs w:val="22"/>
        </w:rPr>
        <w:t>Pēc izveseļošanās regulāri pārbaudīt</w:t>
      </w:r>
      <w:r w:rsidR="009612EC" w:rsidRPr="00FE6422">
        <w:rPr>
          <w:color w:val="000000"/>
          <w:szCs w:val="22"/>
        </w:rPr>
        <w:t xml:space="preserve"> dzīvniekam ausis</w:t>
      </w:r>
      <w:r w:rsidRPr="00FE6422">
        <w:rPr>
          <w:color w:val="000000"/>
          <w:szCs w:val="22"/>
        </w:rPr>
        <w:t>, vai nav atkārtotas infekcijas/invāzijas simptomi.</w:t>
      </w:r>
    </w:p>
    <w:p w14:paraId="6C11B253" w14:textId="73595816" w:rsidR="00067C26" w:rsidRPr="00FE6422" w:rsidRDefault="00067C26" w:rsidP="00FE6422">
      <w:pPr>
        <w:tabs>
          <w:tab w:val="clear" w:pos="567"/>
        </w:tabs>
        <w:spacing w:line="240" w:lineRule="auto"/>
        <w:jc w:val="both"/>
        <w:rPr>
          <w:szCs w:val="22"/>
          <w:u w:val="single"/>
        </w:rPr>
      </w:pPr>
    </w:p>
    <w:p w14:paraId="72121FA4" w14:textId="77777777" w:rsidR="0074596B" w:rsidRPr="00FE6422" w:rsidRDefault="0074596B" w:rsidP="00FE6422">
      <w:pPr>
        <w:tabs>
          <w:tab w:val="clear" w:pos="567"/>
        </w:tabs>
        <w:spacing w:line="240" w:lineRule="auto"/>
        <w:jc w:val="both"/>
        <w:rPr>
          <w:szCs w:val="22"/>
          <w:u w:val="single"/>
        </w:rPr>
      </w:pPr>
      <w:r w:rsidRPr="00FE6422">
        <w:rPr>
          <w:szCs w:val="22"/>
          <w:u w:val="single"/>
        </w:rPr>
        <w:br w:type="page"/>
      </w:r>
    </w:p>
    <w:p w14:paraId="0CE2CE7C" w14:textId="3F81CFEA" w:rsidR="00C114FF" w:rsidRPr="00FE6422" w:rsidRDefault="00F550BE" w:rsidP="00FE6422">
      <w:pPr>
        <w:tabs>
          <w:tab w:val="clear" w:pos="567"/>
        </w:tabs>
        <w:spacing w:line="240" w:lineRule="auto"/>
        <w:jc w:val="both"/>
        <w:rPr>
          <w:szCs w:val="22"/>
        </w:rPr>
      </w:pPr>
      <w:r w:rsidRPr="00FE6422">
        <w:rPr>
          <w:szCs w:val="22"/>
          <w:u w:val="single"/>
        </w:rPr>
        <w:lastRenderedPageBreak/>
        <w:t xml:space="preserve">Īpaši piesardzības pasākumi, kas jāievēro personai, kura ievada veterinārās zāles dzīvniekiem: </w:t>
      </w:r>
    </w:p>
    <w:p w14:paraId="0CE2CE7D" w14:textId="77777777" w:rsidR="004D7D8F" w:rsidRPr="00FE6422" w:rsidRDefault="004D7D8F" w:rsidP="00FE6422">
      <w:pPr>
        <w:tabs>
          <w:tab w:val="clear" w:pos="567"/>
        </w:tabs>
        <w:spacing w:line="240" w:lineRule="auto"/>
        <w:jc w:val="both"/>
      </w:pPr>
    </w:p>
    <w:p w14:paraId="77FD525E" w14:textId="0C5E61C2" w:rsidR="00C25B5C" w:rsidRPr="00FE6422" w:rsidRDefault="00C25B5C" w:rsidP="00FE6422">
      <w:pPr>
        <w:jc w:val="both"/>
        <w:rPr>
          <w:szCs w:val="22"/>
        </w:rPr>
      </w:pPr>
      <w:bookmarkStart w:id="1" w:name="_Hlk19883709"/>
      <w:r w:rsidRPr="00FE6422">
        <w:rPr>
          <w:szCs w:val="24"/>
        </w:rPr>
        <w:t xml:space="preserve">Personām ar </w:t>
      </w:r>
      <w:r w:rsidR="007336FD" w:rsidRPr="00FE6422">
        <w:t>zināmu</w:t>
      </w:r>
      <w:r w:rsidR="007336FD" w:rsidRPr="00FE6422">
        <w:rPr>
          <w:szCs w:val="24"/>
        </w:rPr>
        <w:t xml:space="preserve"> </w:t>
      </w:r>
      <w:r w:rsidRPr="00FE6422">
        <w:rPr>
          <w:szCs w:val="24"/>
        </w:rPr>
        <w:t xml:space="preserve">pastiprinātu jutību pret aktīvajām vielām vai palīgvielu </w:t>
      </w:r>
      <w:r w:rsidR="00C9491B" w:rsidRPr="00FE6422">
        <w:t>jāizvairās</w:t>
      </w:r>
      <w:r w:rsidRPr="00FE6422">
        <w:rPr>
          <w:szCs w:val="24"/>
        </w:rPr>
        <w:t xml:space="preserve"> </w:t>
      </w:r>
      <w:bookmarkEnd w:id="1"/>
      <w:r w:rsidRPr="00FE6422">
        <w:rPr>
          <w:szCs w:val="24"/>
        </w:rPr>
        <w:t>no saskares ar šīm veterinārajām zālēm</w:t>
      </w:r>
    </w:p>
    <w:p w14:paraId="4C4DDF87" w14:textId="52FEB7A2" w:rsidR="00C25B5C" w:rsidRPr="00FE6422" w:rsidRDefault="00C25B5C" w:rsidP="00FE6422">
      <w:pPr>
        <w:tabs>
          <w:tab w:val="clear" w:pos="567"/>
        </w:tabs>
        <w:spacing w:line="240" w:lineRule="auto"/>
        <w:jc w:val="both"/>
        <w:rPr>
          <w:color w:val="000000"/>
          <w:szCs w:val="22"/>
        </w:rPr>
      </w:pPr>
      <w:bookmarkStart w:id="2" w:name="_Hlk19883729"/>
      <w:r w:rsidRPr="00FE6422">
        <w:rPr>
          <w:color w:val="000000"/>
          <w:szCs w:val="22"/>
        </w:rPr>
        <w:t xml:space="preserve">Ja notikusi </w:t>
      </w:r>
      <w:r w:rsidR="00E81B9C" w:rsidRPr="00FE6422">
        <w:rPr>
          <w:color w:val="000000"/>
          <w:szCs w:val="22"/>
        </w:rPr>
        <w:t>nejauša no</w:t>
      </w:r>
      <w:r w:rsidRPr="00FE6422">
        <w:rPr>
          <w:color w:val="000000"/>
          <w:szCs w:val="22"/>
        </w:rPr>
        <w:t xml:space="preserve">kļūšana </w:t>
      </w:r>
      <w:bookmarkEnd w:id="2"/>
      <w:r w:rsidRPr="00FE6422">
        <w:rPr>
          <w:color w:val="000000"/>
          <w:szCs w:val="22"/>
        </w:rPr>
        <w:t xml:space="preserve">acīs, nekavējoties skalot </w:t>
      </w:r>
      <w:r w:rsidR="00E81B9C" w:rsidRPr="00FE6422">
        <w:rPr>
          <w:color w:val="000000"/>
          <w:szCs w:val="22"/>
        </w:rPr>
        <w:t xml:space="preserve">tās </w:t>
      </w:r>
      <w:r w:rsidRPr="00FE6422">
        <w:rPr>
          <w:color w:val="000000"/>
          <w:szCs w:val="22"/>
        </w:rPr>
        <w:t>ar lielu daudzumu ūdens.</w:t>
      </w:r>
    </w:p>
    <w:p w14:paraId="62850FCA" w14:textId="10D7B039" w:rsidR="00C25B5C" w:rsidRPr="00FE6422" w:rsidRDefault="00C25B5C" w:rsidP="00FE6422">
      <w:pPr>
        <w:tabs>
          <w:tab w:val="clear" w:pos="567"/>
        </w:tabs>
        <w:spacing w:line="240" w:lineRule="auto"/>
        <w:jc w:val="both"/>
        <w:rPr>
          <w:color w:val="000000"/>
          <w:szCs w:val="22"/>
        </w:rPr>
      </w:pPr>
      <w:r w:rsidRPr="00FE6422">
        <w:rPr>
          <w:color w:val="000000"/>
          <w:szCs w:val="22"/>
        </w:rPr>
        <w:t xml:space="preserve">Pēc </w:t>
      </w:r>
      <w:r w:rsidR="00E81B9C" w:rsidRPr="00FE6422">
        <w:rPr>
          <w:color w:val="000000"/>
          <w:szCs w:val="22"/>
        </w:rPr>
        <w:t xml:space="preserve">rīkošanās ar šīm veterinārajām zālēm </w:t>
      </w:r>
      <w:r w:rsidRPr="00FE6422">
        <w:rPr>
          <w:color w:val="000000"/>
          <w:szCs w:val="22"/>
        </w:rPr>
        <w:t xml:space="preserve">mazgāt rokas. </w:t>
      </w:r>
    </w:p>
    <w:p w14:paraId="0CE2CE95" w14:textId="77777777" w:rsidR="00C114FF" w:rsidRPr="00FE6422" w:rsidRDefault="00C114FF" w:rsidP="00FE6422">
      <w:pPr>
        <w:tabs>
          <w:tab w:val="clear" w:pos="567"/>
        </w:tabs>
        <w:spacing w:line="240" w:lineRule="auto"/>
        <w:jc w:val="both"/>
        <w:rPr>
          <w:szCs w:val="22"/>
        </w:rPr>
      </w:pPr>
    </w:p>
    <w:p w14:paraId="0CE2CE96" w14:textId="77777777" w:rsidR="00295140" w:rsidRPr="00FE6422" w:rsidRDefault="00F550BE" w:rsidP="00FE6422">
      <w:pPr>
        <w:tabs>
          <w:tab w:val="clear" w:pos="567"/>
        </w:tabs>
        <w:spacing w:line="240" w:lineRule="auto"/>
        <w:jc w:val="both"/>
        <w:rPr>
          <w:szCs w:val="22"/>
          <w:u w:val="single"/>
        </w:rPr>
      </w:pPr>
      <w:r w:rsidRPr="00FE6422">
        <w:rPr>
          <w:szCs w:val="22"/>
          <w:u w:val="single"/>
        </w:rPr>
        <w:t>Īpaši piesardzības pasākumi vides aizsardzībai:</w:t>
      </w:r>
    </w:p>
    <w:p w14:paraId="0CE2CE97" w14:textId="77777777" w:rsidR="00295140" w:rsidRPr="00FE6422" w:rsidRDefault="00295140" w:rsidP="00FE6422">
      <w:pPr>
        <w:tabs>
          <w:tab w:val="clear" w:pos="567"/>
        </w:tabs>
        <w:spacing w:line="240" w:lineRule="auto"/>
        <w:jc w:val="both"/>
        <w:rPr>
          <w:szCs w:val="22"/>
        </w:rPr>
      </w:pPr>
    </w:p>
    <w:p w14:paraId="0CE2CE98" w14:textId="627BCDE3" w:rsidR="00C114FF" w:rsidRPr="00FE6422" w:rsidRDefault="00F550BE" w:rsidP="00FE6422">
      <w:pPr>
        <w:tabs>
          <w:tab w:val="clear" w:pos="567"/>
        </w:tabs>
        <w:spacing w:line="240" w:lineRule="auto"/>
        <w:jc w:val="both"/>
        <w:rPr>
          <w:szCs w:val="22"/>
        </w:rPr>
      </w:pPr>
      <w:r w:rsidRPr="00FE6422">
        <w:t>Nav piemērojami.</w:t>
      </w:r>
    </w:p>
    <w:p w14:paraId="0CE2CE9B" w14:textId="77777777" w:rsidR="00F04CA9" w:rsidRPr="00FE6422" w:rsidRDefault="00F04CA9" w:rsidP="00FE6422">
      <w:pPr>
        <w:tabs>
          <w:tab w:val="clear" w:pos="567"/>
        </w:tabs>
        <w:spacing w:line="240" w:lineRule="auto"/>
        <w:jc w:val="both"/>
        <w:rPr>
          <w:szCs w:val="22"/>
        </w:rPr>
      </w:pPr>
    </w:p>
    <w:p w14:paraId="0CE2CE9C" w14:textId="77777777" w:rsidR="00C114FF" w:rsidRPr="00FE6422" w:rsidRDefault="00F550BE" w:rsidP="00FE6422">
      <w:pPr>
        <w:pStyle w:val="Style1"/>
        <w:jc w:val="both"/>
      </w:pPr>
      <w:r w:rsidRPr="00FE6422">
        <w:t>3.6</w:t>
      </w:r>
      <w:r w:rsidR="00E77619" w:rsidRPr="00FE6422">
        <w:t>.</w:t>
      </w:r>
      <w:r w:rsidRPr="00FE6422">
        <w:tab/>
      </w:r>
      <w:r w:rsidR="000B46FB" w:rsidRPr="00FE6422">
        <w:t>B</w:t>
      </w:r>
      <w:r w:rsidRPr="00FE6422">
        <w:t>lakusparādības</w:t>
      </w:r>
    </w:p>
    <w:p w14:paraId="0CE2CE9D" w14:textId="77777777" w:rsidR="00295140" w:rsidRPr="00FE6422" w:rsidRDefault="00295140" w:rsidP="00FE6422">
      <w:pPr>
        <w:tabs>
          <w:tab w:val="clear" w:pos="567"/>
        </w:tabs>
        <w:spacing w:line="240" w:lineRule="auto"/>
        <w:jc w:val="both"/>
        <w:rPr>
          <w:szCs w:val="22"/>
        </w:rPr>
      </w:pPr>
    </w:p>
    <w:p w14:paraId="0CE2CE9E" w14:textId="3A3D083C" w:rsidR="00AD0710" w:rsidRPr="00FE6422" w:rsidRDefault="00646731" w:rsidP="00FE6422">
      <w:pPr>
        <w:tabs>
          <w:tab w:val="clear" w:pos="567"/>
        </w:tabs>
        <w:spacing w:line="240" w:lineRule="auto"/>
        <w:jc w:val="both"/>
        <w:rPr>
          <w:szCs w:val="22"/>
        </w:rPr>
      </w:pPr>
      <w:r w:rsidRPr="00FE6422">
        <w:t>Suņi, kaķi</w:t>
      </w:r>
      <w:r w:rsidR="00F550BE" w:rsidRPr="00FE6422">
        <w:t>:</w:t>
      </w:r>
    </w:p>
    <w:p w14:paraId="0CE2CE9F" w14:textId="77777777" w:rsidR="00295140" w:rsidRPr="00FE6422" w:rsidRDefault="00295140" w:rsidP="00FE6422">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8"/>
        <w:gridCol w:w="5663"/>
      </w:tblGrid>
      <w:tr w:rsidR="008B243E" w:rsidRPr="00FE6422" w14:paraId="0CE2CEB3" w14:textId="77777777" w:rsidTr="006351F4">
        <w:tc>
          <w:tcPr>
            <w:tcW w:w="1875" w:type="pct"/>
          </w:tcPr>
          <w:p w14:paraId="0CE2CEB0" w14:textId="77777777" w:rsidR="00295140" w:rsidRPr="00FE6422" w:rsidRDefault="00F550BE" w:rsidP="00FE6422">
            <w:pPr>
              <w:spacing w:before="60" w:after="60"/>
              <w:jc w:val="both"/>
              <w:rPr>
                <w:szCs w:val="22"/>
              </w:rPr>
            </w:pPr>
            <w:r w:rsidRPr="00FE6422">
              <w:t>Ļoti reti</w:t>
            </w:r>
          </w:p>
          <w:p w14:paraId="0CE2CEB1" w14:textId="77777777" w:rsidR="00295140" w:rsidRPr="00FE6422" w:rsidRDefault="00F550BE" w:rsidP="00FE6422">
            <w:pPr>
              <w:spacing w:before="60" w:after="60"/>
              <w:jc w:val="both"/>
              <w:rPr>
                <w:szCs w:val="22"/>
              </w:rPr>
            </w:pPr>
            <w:r w:rsidRPr="00FE6422">
              <w:t>(&lt;1 dzīvniek</w:t>
            </w:r>
            <w:r w:rsidR="00D70933" w:rsidRPr="00FE6422">
              <w:t>am</w:t>
            </w:r>
            <w:r w:rsidR="001474CD" w:rsidRPr="00FE6422">
              <w:t xml:space="preserve"> </w:t>
            </w:r>
            <w:r w:rsidRPr="00FE6422">
              <w:t>/</w:t>
            </w:r>
            <w:r w:rsidR="001474CD" w:rsidRPr="00FE6422">
              <w:t xml:space="preserve"> </w:t>
            </w:r>
            <w:r w:rsidR="002714E1" w:rsidRPr="00FE6422">
              <w:t>10 </w:t>
            </w:r>
            <w:r w:rsidRPr="00FE6422">
              <w:t>000 </w:t>
            </w:r>
            <w:r w:rsidR="00C54ADB" w:rsidRPr="00FE6422">
              <w:t xml:space="preserve">ārstētajiem </w:t>
            </w:r>
            <w:r w:rsidRPr="00FE6422">
              <w:t>dzīvnieki</w:t>
            </w:r>
            <w:r w:rsidR="00C54ADB" w:rsidRPr="00FE6422">
              <w:t>em</w:t>
            </w:r>
            <w:r w:rsidRPr="00FE6422">
              <w:t>, tostarp atsevišķi ziņojumi):</w:t>
            </w:r>
          </w:p>
        </w:tc>
        <w:tc>
          <w:tcPr>
            <w:tcW w:w="3125" w:type="pct"/>
            <w:hideMark/>
          </w:tcPr>
          <w:p w14:paraId="4211FDE4" w14:textId="77777777" w:rsidR="006351F4" w:rsidRDefault="00343250" w:rsidP="00FE6422">
            <w:pPr>
              <w:spacing w:before="60" w:after="60"/>
              <w:jc w:val="both"/>
              <w:rPr>
                <w:iCs/>
                <w:szCs w:val="22"/>
              </w:rPr>
            </w:pPr>
            <w:r w:rsidRPr="00FE6422">
              <w:rPr>
                <w:iCs/>
                <w:szCs w:val="22"/>
              </w:rPr>
              <w:t>Dzirdes traucējumiᵃ</w:t>
            </w:r>
          </w:p>
          <w:p w14:paraId="3792E981" w14:textId="77777777" w:rsidR="006351F4" w:rsidRDefault="00343250" w:rsidP="00FE6422">
            <w:pPr>
              <w:spacing w:before="60" w:after="60"/>
              <w:jc w:val="both"/>
              <w:rPr>
                <w:iCs/>
                <w:szCs w:val="22"/>
              </w:rPr>
            </w:pPr>
            <w:r w:rsidRPr="00FE6422">
              <w:rPr>
                <w:iCs/>
                <w:szCs w:val="22"/>
              </w:rPr>
              <w:t xml:space="preserve">Alerģija, </w:t>
            </w:r>
            <w:r w:rsidR="00D52720" w:rsidRPr="00FE6422">
              <w:rPr>
                <w:iCs/>
                <w:szCs w:val="22"/>
              </w:rPr>
              <w:t>pastiprinātas</w:t>
            </w:r>
            <w:r w:rsidRPr="00FE6422">
              <w:rPr>
                <w:iCs/>
                <w:szCs w:val="22"/>
              </w:rPr>
              <w:t xml:space="preserve"> jutības reakcija</w:t>
            </w:r>
          </w:p>
          <w:p w14:paraId="25C0A808" w14:textId="77777777" w:rsidR="006351F4" w:rsidRDefault="00343250" w:rsidP="00FE6422">
            <w:pPr>
              <w:spacing w:before="60" w:after="60"/>
              <w:jc w:val="both"/>
              <w:rPr>
                <w:iCs/>
                <w:szCs w:val="22"/>
              </w:rPr>
            </w:pPr>
            <w:r w:rsidRPr="00FE6422">
              <w:rPr>
                <w:iCs/>
                <w:szCs w:val="22"/>
              </w:rPr>
              <w:t>Virsnieru dziedzeru darbības traucējumiᵇ</w:t>
            </w:r>
          </w:p>
          <w:p w14:paraId="1A09B6EF" w14:textId="77777777" w:rsidR="006351F4" w:rsidRDefault="00343250" w:rsidP="00FE6422">
            <w:pPr>
              <w:spacing w:before="60" w:after="60"/>
              <w:jc w:val="both"/>
              <w:rPr>
                <w:iCs/>
                <w:szCs w:val="22"/>
              </w:rPr>
            </w:pPr>
            <w:r w:rsidRPr="00FE6422">
              <w:rPr>
                <w:iCs/>
                <w:szCs w:val="22"/>
              </w:rPr>
              <w:t>Samazināta rezistence vai esošu infekciju saasināšanāsᶜ</w:t>
            </w:r>
          </w:p>
          <w:p w14:paraId="0CE2CEB2" w14:textId="01BBB94F" w:rsidR="00295140" w:rsidRPr="00FE6422" w:rsidRDefault="00343250" w:rsidP="00FE6422">
            <w:pPr>
              <w:spacing w:before="60" w:after="60"/>
              <w:jc w:val="both"/>
              <w:rPr>
                <w:iCs/>
                <w:szCs w:val="22"/>
              </w:rPr>
            </w:pPr>
            <w:r w:rsidRPr="00FE6422">
              <w:rPr>
                <w:iCs/>
                <w:szCs w:val="22"/>
              </w:rPr>
              <w:t>Pārmērīga ausu sēra veidošanās</w:t>
            </w:r>
          </w:p>
        </w:tc>
      </w:tr>
      <w:tr w:rsidR="002A49AE" w:rsidRPr="00FE6422" w14:paraId="5C0A9C6C" w14:textId="77777777" w:rsidTr="006351F4">
        <w:tc>
          <w:tcPr>
            <w:tcW w:w="1875" w:type="pct"/>
          </w:tcPr>
          <w:p w14:paraId="0005432E" w14:textId="77777777" w:rsidR="004163AA" w:rsidRPr="00FE6422" w:rsidRDefault="00C40E6E" w:rsidP="00FE6422">
            <w:pPr>
              <w:tabs>
                <w:tab w:val="clear" w:pos="567"/>
              </w:tabs>
              <w:spacing w:line="240" w:lineRule="auto"/>
              <w:jc w:val="both"/>
              <w:rPr>
                <w:color w:val="000000"/>
                <w:szCs w:val="22"/>
              </w:rPr>
            </w:pPr>
            <w:r w:rsidRPr="00FE6422">
              <w:rPr>
                <w:color w:val="000000"/>
                <w:szCs w:val="22"/>
              </w:rPr>
              <w:t xml:space="preserve">Nenoteikts biežums </w:t>
            </w:r>
          </w:p>
          <w:p w14:paraId="4F2C88C0" w14:textId="597BF1C3" w:rsidR="00C40E6E" w:rsidRPr="00FE6422" w:rsidRDefault="00C40E6E" w:rsidP="00FE6422">
            <w:pPr>
              <w:tabs>
                <w:tab w:val="clear" w:pos="567"/>
              </w:tabs>
              <w:spacing w:line="240" w:lineRule="auto"/>
              <w:jc w:val="both"/>
              <w:rPr>
                <w:color w:val="000000"/>
                <w:szCs w:val="22"/>
                <w:lang w:eastAsia="en-GB"/>
              </w:rPr>
            </w:pPr>
            <w:r w:rsidRPr="00FE6422">
              <w:rPr>
                <w:color w:val="000000"/>
                <w:szCs w:val="22"/>
              </w:rPr>
              <w:t>(nevar noteikt pēc pieejam</w:t>
            </w:r>
            <w:r w:rsidR="004163AA" w:rsidRPr="00FE6422">
              <w:rPr>
                <w:color w:val="000000"/>
                <w:szCs w:val="22"/>
              </w:rPr>
              <w:t>aj</w:t>
            </w:r>
            <w:r w:rsidRPr="00FE6422">
              <w:rPr>
                <w:color w:val="000000"/>
                <w:szCs w:val="22"/>
              </w:rPr>
              <w:t>iem datiem):</w:t>
            </w:r>
          </w:p>
          <w:p w14:paraId="2B604277" w14:textId="77777777" w:rsidR="002A49AE" w:rsidRPr="00FE6422" w:rsidRDefault="002A49AE" w:rsidP="00FE6422">
            <w:pPr>
              <w:spacing w:before="60" w:after="60"/>
              <w:jc w:val="both"/>
            </w:pPr>
          </w:p>
        </w:tc>
        <w:tc>
          <w:tcPr>
            <w:tcW w:w="3125" w:type="pct"/>
          </w:tcPr>
          <w:p w14:paraId="26E28B66" w14:textId="6E1CE10D" w:rsidR="002A49AE" w:rsidRPr="00FE6422" w:rsidRDefault="00020600" w:rsidP="00FE6422">
            <w:pPr>
              <w:spacing w:before="60" w:after="60"/>
              <w:jc w:val="both"/>
              <w:rPr>
                <w:iCs/>
                <w:szCs w:val="22"/>
              </w:rPr>
            </w:pPr>
            <w:r w:rsidRPr="00FE6422">
              <w:rPr>
                <w:iCs/>
                <w:szCs w:val="22"/>
              </w:rPr>
              <w:t>Aizkavēta dzīšana</w:t>
            </w:r>
            <w:r w:rsidR="00A2548B" w:rsidRPr="00FE6422">
              <w:rPr>
                <w:iCs/>
                <w:szCs w:val="22"/>
              </w:rPr>
              <w:t xml:space="preserve"> (brūču)</w:t>
            </w:r>
          </w:p>
        </w:tc>
      </w:tr>
    </w:tbl>
    <w:p w14:paraId="728A308F" w14:textId="77777777" w:rsidR="006351F4" w:rsidRDefault="00020600" w:rsidP="00FE6422">
      <w:pPr>
        <w:tabs>
          <w:tab w:val="clear" w:pos="567"/>
        </w:tabs>
        <w:spacing w:line="240" w:lineRule="auto"/>
        <w:jc w:val="both"/>
        <w:rPr>
          <w:sz w:val="20"/>
        </w:rPr>
      </w:pPr>
      <w:r w:rsidRPr="00FE6422">
        <w:rPr>
          <w:sz w:val="20"/>
        </w:rPr>
        <w:t xml:space="preserve">ᵃ Galvenokārt vecākiem dzīvniekiem. </w:t>
      </w:r>
      <w:r w:rsidR="00D52720" w:rsidRPr="00FE6422">
        <w:rPr>
          <w:sz w:val="20"/>
        </w:rPr>
        <w:t>Šo veterināro zāļu</w:t>
      </w:r>
      <w:r w:rsidRPr="00FE6422">
        <w:rPr>
          <w:sz w:val="20"/>
        </w:rPr>
        <w:t xml:space="preserve"> lietošana var būt saistīta ar dzirdes traucējumiem, kas var būt pārejoši vai pastāvīgi.</w:t>
      </w:r>
    </w:p>
    <w:p w14:paraId="0CE2CEB4" w14:textId="3A75E485" w:rsidR="00295140" w:rsidRPr="00FE6422" w:rsidRDefault="00020600" w:rsidP="00FE6422">
      <w:pPr>
        <w:tabs>
          <w:tab w:val="clear" w:pos="567"/>
        </w:tabs>
        <w:spacing w:line="240" w:lineRule="auto"/>
        <w:jc w:val="both"/>
        <w:rPr>
          <w:sz w:val="20"/>
        </w:rPr>
      </w:pPr>
      <w:r w:rsidRPr="00FE6422">
        <w:rPr>
          <w:sz w:val="20"/>
        </w:rPr>
        <w:t xml:space="preserve">ᵇ </w:t>
      </w:r>
      <w:r w:rsidR="00D52720" w:rsidRPr="00FE6422">
        <w:rPr>
          <w:sz w:val="20"/>
        </w:rPr>
        <w:t>Ārstēšanas</w:t>
      </w:r>
      <w:r w:rsidRPr="00FE6422">
        <w:rPr>
          <w:sz w:val="20"/>
        </w:rPr>
        <w:t xml:space="preserve"> laikā terapeitisk</w:t>
      </w:r>
      <w:r w:rsidR="00D52720" w:rsidRPr="00FE6422">
        <w:rPr>
          <w:sz w:val="20"/>
        </w:rPr>
        <w:t>a</w:t>
      </w:r>
      <w:r w:rsidRPr="00FE6422">
        <w:rPr>
          <w:sz w:val="20"/>
        </w:rPr>
        <w:t xml:space="preserve">s devas var nomākt hipotalāma–hipofīzes–virsnieru (HPA) </w:t>
      </w:r>
      <w:r w:rsidR="00D52720" w:rsidRPr="00FE6422">
        <w:rPr>
          <w:sz w:val="20"/>
        </w:rPr>
        <w:t>sistēmu</w:t>
      </w:r>
      <w:r w:rsidRPr="00FE6422">
        <w:rPr>
          <w:sz w:val="20"/>
        </w:rPr>
        <w:t xml:space="preserve">. Pēc ārstēšanas pārtraukšanas </w:t>
      </w:r>
      <w:r w:rsidR="00D52720" w:rsidRPr="00FE6422">
        <w:rPr>
          <w:sz w:val="20"/>
        </w:rPr>
        <w:t>ir iespējami</w:t>
      </w:r>
      <w:r w:rsidRPr="00FE6422">
        <w:rPr>
          <w:sz w:val="20"/>
        </w:rPr>
        <w:t xml:space="preserve"> virsnieru mazspējas simptomi, kas var mazināt dzīvnieka spēju adekvāti reaģēt uz stresa situācijām.</w:t>
      </w:r>
      <w:r w:rsidRPr="00FE6422">
        <w:rPr>
          <w:sz w:val="20"/>
        </w:rPr>
        <w:br/>
        <w:t>ᶜ Kortikosteroīdu imūnsupresīvās iedarbības dēļ.</w:t>
      </w:r>
    </w:p>
    <w:p w14:paraId="5AC6FDD9" w14:textId="77777777" w:rsidR="00020600" w:rsidRPr="00FE6422" w:rsidRDefault="00020600" w:rsidP="00FE6422">
      <w:pPr>
        <w:tabs>
          <w:tab w:val="clear" w:pos="567"/>
        </w:tabs>
        <w:spacing w:line="240" w:lineRule="auto"/>
        <w:jc w:val="both"/>
        <w:rPr>
          <w:szCs w:val="22"/>
        </w:rPr>
      </w:pPr>
    </w:p>
    <w:p w14:paraId="30756D03" w14:textId="10DC53C5" w:rsidR="00A2548B" w:rsidRPr="00FE6422" w:rsidRDefault="00A2548B" w:rsidP="00FE6422">
      <w:pPr>
        <w:tabs>
          <w:tab w:val="clear" w:pos="567"/>
        </w:tabs>
        <w:spacing w:line="240" w:lineRule="auto"/>
        <w:jc w:val="both"/>
        <w:rPr>
          <w:color w:val="000000"/>
          <w:szCs w:val="22"/>
        </w:rPr>
      </w:pPr>
      <w:r w:rsidRPr="00FE6422">
        <w:rPr>
          <w:color w:val="000000"/>
          <w:szCs w:val="22"/>
        </w:rPr>
        <w:t xml:space="preserve">Kortikosteroīdi, piemēram, prednizolons, var izraisīt plaša diapazona blakusparādības. Šī iemesla dēļ, lietojot šīs </w:t>
      </w:r>
      <w:r w:rsidR="004472E7" w:rsidRPr="00FE6422">
        <w:rPr>
          <w:color w:val="000000"/>
          <w:szCs w:val="22"/>
        </w:rPr>
        <w:t xml:space="preserve">veterinārās </w:t>
      </w:r>
      <w:r w:rsidRPr="00FE6422">
        <w:rPr>
          <w:color w:val="000000"/>
          <w:szCs w:val="22"/>
        </w:rPr>
        <w:t xml:space="preserve">zāles vidēju vai ilgstošu laika periodu, devu samazināt līdz minimumam. </w:t>
      </w:r>
    </w:p>
    <w:p w14:paraId="19613F29" w14:textId="77777777" w:rsidR="00A2548B" w:rsidRPr="00FE6422" w:rsidRDefault="00A2548B" w:rsidP="00FE6422">
      <w:pPr>
        <w:tabs>
          <w:tab w:val="clear" w:pos="567"/>
        </w:tabs>
        <w:spacing w:line="240" w:lineRule="auto"/>
        <w:jc w:val="both"/>
        <w:rPr>
          <w:szCs w:val="22"/>
        </w:rPr>
      </w:pPr>
    </w:p>
    <w:p w14:paraId="0CE2CEB5" w14:textId="60777561" w:rsidR="007C2447" w:rsidRPr="00FE6422" w:rsidRDefault="00F550BE" w:rsidP="00FE6422">
      <w:pPr>
        <w:jc w:val="both"/>
      </w:pPr>
      <w:bookmarkStart w:id="3" w:name="_Hlk66891708"/>
      <w:r w:rsidRPr="00FE6422">
        <w:t>Ir svarīgi ziņot par blakusparādībām.</w:t>
      </w:r>
      <w:r w:rsidR="006C78AB" w:rsidRPr="00FE6422">
        <w:t xml:space="preserve"> Tas ļauj pastāvīgi uzraudzīt veterināro zāļu drošumu. Ziņojumus vēlams nosūtīt ar veterinārārsta starpniecību vai nu </w:t>
      </w:r>
      <w:r w:rsidR="009B3085" w:rsidRPr="00FE6422">
        <w:t>tirdzniecības atļaujas turētājam</w:t>
      </w:r>
      <w:r w:rsidR="006C78AB" w:rsidRPr="00FE6422">
        <w:t xml:space="preserve"> vai tā vietējam pārstāvim vai valsts kompetentajai iestādei, izmantojot </w:t>
      </w:r>
      <w:r w:rsidRPr="00FE6422">
        <w:t>nacionālo</w:t>
      </w:r>
      <w:r w:rsidR="00B5634E" w:rsidRPr="00FE6422">
        <w:t xml:space="preserve"> </w:t>
      </w:r>
      <w:r w:rsidR="006C78AB" w:rsidRPr="00FE6422">
        <w:t>ziņošanas sistēmu. Attiecīgo kontaktinformāciju skatīt lietošanas instrukcij</w:t>
      </w:r>
      <w:r w:rsidR="00EE32C0" w:rsidRPr="00FE6422">
        <w:t>ā</w:t>
      </w:r>
      <w:r w:rsidR="006C78AB" w:rsidRPr="00FE6422">
        <w:t>.</w:t>
      </w:r>
    </w:p>
    <w:p w14:paraId="0CE2CEB6" w14:textId="77777777" w:rsidR="0096755F" w:rsidRPr="00FE6422" w:rsidRDefault="0096755F" w:rsidP="00FE6422">
      <w:pPr>
        <w:jc w:val="both"/>
      </w:pPr>
    </w:p>
    <w:bookmarkEnd w:id="3"/>
    <w:p w14:paraId="0CE2CEB7" w14:textId="77777777" w:rsidR="00C114FF" w:rsidRPr="00FE6422" w:rsidRDefault="00F550BE" w:rsidP="00FE6422">
      <w:pPr>
        <w:pStyle w:val="Style1"/>
        <w:jc w:val="both"/>
      </w:pPr>
      <w:r w:rsidRPr="00FE6422">
        <w:t>3.7</w:t>
      </w:r>
      <w:r w:rsidR="00E77619" w:rsidRPr="00FE6422">
        <w:t>.</w:t>
      </w:r>
      <w:r w:rsidRPr="00FE6422">
        <w:tab/>
        <w:t>Lietošana grūsnības, laktācijas vai dēšanas laikā</w:t>
      </w:r>
    </w:p>
    <w:p w14:paraId="0CE2CEB8" w14:textId="77777777" w:rsidR="00C114FF" w:rsidRPr="00FE6422" w:rsidRDefault="00C114FF" w:rsidP="00FE6422">
      <w:pPr>
        <w:tabs>
          <w:tab w:val="clear" w:pos="567"/>
        </w:tabs>
        <w:spacing w:line="240" w:lineRule="auto"/>
        <w:jc w:val="both"/>
        <w:rPr>
          <w:szCs w:val="22"/>
        </w:rPr>
      </w:pPr>
    </w:p>
    <w:p w14:paraId="22E68795" w14:textId="730439FB" w:rsidR="00FF0209" w:rsidRPr="00FE6422" w:rsidRDefault="00FF0209" w:rsidP="00FE6422">
      <w:pPr>
        <w:tabs>
          <w:tab w:val="clear" w:pos="567"/>
        </w:tabs>
        <w:spacing w:line="240" w:lineRule="auto"/>
        <w:jc w:val="both"/>
        <w:rPr>
          <w:color w:val="000000"/>
          <w:szCs w:val="22"/>
        </w:rPr>
      </w:pPr>
      <w:bookmarkStart w:id="4" w:name="_Hlk19883773"/>
      <w:r w:rsidRPr="00FE6422">
        <w:rPr>
          <w:color w:val="000000"/>
          <w:szCs w:val="22"/>
        </w:rPr>
        <w:t xml:space="preserve">Nav pierādīts šo veterināro zāļu </w:t>
      </w:r>
      <w:r w:rsidR="00E81B9C" w:rsidRPr="00FE6422">
        <w:rPr>
          <w:color w:val="000000"/>
          <w:szCs w:val="22"/>
        </w:rPr>
        <w:t xml:space="preserve">drošums </w:t>
      </w:r>
      <w:r w:rsidRPr="00FE6422">
        <w:rPr>
          <w:color w:val="000000"/>
          <w:szCs w:val="22"/>
        </w:rPr>
        <w:t>grūsnības un laktācijas laikā.</w:t>
      </w:r>
    </w:p>
    <w:bookmarkEnd w:id="4"/>
    <w:p w14:paraId="0CE2CEBA" w14:textId="77777777" w:rsidR="00C114FF" w:rsidRPr="00FE6422" w:rsidRDefault="00C114FF" w:rsidP="00FE6422">
      <w:pPr>
        <w:tabs>
          <w:tab w:val="clear" w:pos="567"/>
        </w:tabs>
        <w:spacing w:line="240" w:lineRule="auto"/>
        <w:jc w:val="both"/>
        <w:rPr>
          <w:szCs w:val="22"/>
        </w:rPr>
      </w:pPr>
    </w:p>
    <w:p w14:paraId="0CE2CEBB" w14:textId="6599ABCB" w:rsidR="00C114FF" w:rsidRPr="00FE6422" w:rsidRDefault="00F550BE" w:rsidP="00FE6422">
      <w:pPr>
        <w:tabs>
          <w:tab w:val="clear" w:pos="567"/>
        </w:tabs>
        <w:spacing w:line="240" w:lineRule="auto"/>
        <w:jc w:val="both"/>
        <w:rPr>
          <w:szCs w:val="22"/>
          <w:u w:val="single"/>
        </w:rPr>
      </w:pPr>
      <w:r w:rsidRPr="00FE6422">
        <w:rPr>
          <w:szCs w:val="22"/>
          <w:u w:val="single"/>
        </w:rPr>
        <w:t>Grūsnība</w:t>
      </w:r>
      <w:r w:rsidRPr="00FE6422">
        <w:rPr>
          <w:u w:val="single"/>
        </w:rPr>
        <w:t xml:space="preserve"> un </w:t>
      </w:r>
      <w:r w:rsidRPr="00FE6422">
        <w:rPr>
          <w:szCs w:val="22"/>
          <w:u w:val="single"/>
        </w:rPr>
        <w:t>laktācija</w:t>
      </w:r>
      <w:r w:rsidRPr="00FE6422">
        <w:rPr>
          <w:u w:val="single"/>
        </w:rPr>
        <w:t>:</w:t>
      </w:r>
    </w:p>
    <w:p w14:paraId="4E61FBD7" w14:textId="77777777" w:rsidR="00720791" w:rsidRPr="00FE6422" w:rsidRDefault="00720791" w:rsidP="00FE6422">
      <w:pPr>
        <w:tabs>
          <w:tab w:val="clear" w:pos="567"/>
        </w:tabs>
        <w:spacing w:line="240" w:lineRule="auto"/>
        <w:jc w:val="both"/>
        <w:rPr>
          <w:color w:val="000000"/>
          <w:szCs w:val="22"/>
        </w:rPr>
      </w:pPr>
      <w:r w:rsidRPr="00FE6422">
        <w:rPr>
          <w:color w:val="000000"/>
          <w:szCs w:val="22"/>
        </w:rPr>
        <w:t>Nav ieteicams</w:t>
      </w:r>
      <w:r w:rsidRPr="00FE6422" w:rsidDel="006C68C5">
        <w:rPr>
          <w:color w:val="000000"/>
          <w:szCs w:val="22"/>
        </w:rPr>
        <w:t xml:space="preserve"> </w:t>
      </w:r>
      <w:r w:rsidRPr="00FE6422">
        <w:rPr>
          <w:color w:val="000000"/>
          <w:szCs w:val="22"/>
        </w:rPr>
        <w:t xml:space="preserve">lietot grūsnības un laktācijas laikā. </w:t>
      </w:r>
    </w:p>
    <w:p w14:paraId="0CE2CECD" w14:textId="77777777" w:rsidR="00C114FF" w:rsidRPr="00FE6422" w:rsidRDefault="00C114FF" w:rsidP="00FE6422">
      <w:pPr>
        <w:tabs>
          <w:tab w:val="clear" w:pos="567"/>
        </w:tabs>
        <w:spacing w:line="240" w:lineRule="auto"/>
        <w:jc w:val="both"/>
        <w:rPr>
          <w:szCs w:val="22"/>
        </w:rPr>
      </w:pPr>
    </w:p>
    <w:p w14:paraId="0CE2CECE" w14:textId="77777777" w:rsidR="00C114FF" w:rsidRPr="00FE6422" w:rsidRDefault="00F550BE" w:rsidP="00FE6422">
      <w:pPr>
        <w:pStyle w:val="Style1"/>
        <w:jc w:val="both"/>
      </w:pPr>
      <w:r w:rsidRPr="00FE6422">
        <w:t>3.8</w:t>
      </w:r>
      <w:r w:rsidR="00E77619" w:rsidRPr="00FE6422">
        <w:t>.</w:t>
      </w:r>
      <w:r w:rsidRPr="00FE6422">
        <w:tab/>
        <w:t>Mijiedarbība ar citām zālēm un citi mijiedarbības veidi</w:t>
      </w:r>
    </w:p>
    <w:p w14:paraId="0CE2CECF" w14:textId="77777777" w:rsidR="00C114FF" w:rsidRPr="00FE6422" w:rsidRDefault="00C114FF" w:rsidP="00FE6422">
      <w:pPr>
        <w:tabs>
          <w:tab w:val="clear" w:pos="567"/>
        </w:tabs>
        <w:spacing w:line="240" w:lineRule="auto"/>
        <w:jc w:val="both"/>
        <w:rPr>
          <w:szCs w:val="22"/>
        </w:rPr>
      </w:pPr>
    </w:p>
    <w:p w14:paraId="0CE2CEDE" w14:textId="77F5A8F3" w:rsidR="00C90EDA" w:rsidRPr="00FE6422" w:rsidRDefault="00CB63E0" w:rsidP="00FE6422">
      <w:pPr>
        <w:tabs>
          <w:tab w:val="clear" w:pos="567"/>
        </w:tabs>
        <w:spacing w:line="240" w:lineRule="auto"/>
        <w:jc w:val="both"/>
        <w:rPr>
          <w:color w:val="000000"/>
          <w:szCs w:val="22"/>
        </w:rPr>
      </w:pPr>
      <w:r w:rsidRPr="00FE6422">
        <w:rPr>
          <w:color w:val="000000"/>
          <w:szCs w:val="22"/>
        </w:rPr>
        <w:t>Nav zināma.</w:t>
      </w:r>
    </w:p>
    <w:p w14:paraId="6C00EC47" w14:textId="77777777" w:rsidR="00CB63E0" w:rsidRPr="00FE6422" w:rsidRDefault="00CB63E0" w:rsidP="00FE6422">
      <w:pPr>
        <w:tabs>
          <w:tab w:val="clear" w:pos="567"/>
        </w:tabs>
        <w:spacing w:line="240" w:lineRule="auto"/>
        <w:jc w:val="both"/>
        <w:rPr>
          <w:szCs w:val="22"/>
        </w:rPr>
      </w:pPr>
    </w:p>
    <w:p w14:paraId="0CE2CEDF" w14:textId="77777777" w:rsidR="00C114FF" w:rsidRPr="00FE6422" w:rsidRDefault="00F550BE" w:rsidP="00FE6422">
      <w:pPr>
        <w:pStyle w:val="Style1"/>
        <w:jc w:val="both"/>
      </w:pPr>
      <w:r w:rsidRPr="00FE6422">
        <w:t>3.9</w:t>
      </w:r>
      <w:r w:rsidR="00E77619" w:rsidRPr="00FE6422">
        <w:t>.</w:t>
      </w:r>
      <w:r w:rsidRPr="00FE6422">
        <w:tab/>
      </w:r>
      <w:r w:rsidR="00730E5E" w:rsidRPr="00FE6422">
        <w:t xml:space="preserve">Lietošanas </w:t>
      </w:r>
      <w:r w:rsidRPr="00FE6422">
        <w:t>veids</w:t>
      </w:r>
      <w:r w:rsidR="00730E5E" w:rsidRPr="00FE6422">
        <w:t xml:space="preserve"> un devas</w:t>
      </w:r>
    </w:p>
    <w:p w14:paraId="0CE2CEE0" w14:textId="77777777" w:rsidR="00145D34" w:rsidRPr="00FE6422" w:rsidRDefault="00145D34" w:rsidP="00FE6422">
      <w:pPr>
        <w:tabs>
          <w:tab w:val="clear" w:pos="567"/>
        </w:tabs>
        <w:spacing w:line="240" w:lineRule="auto"/>
        <w:jc w:val="both"/>
        <w:rPr>
          <w:szCs w:val="22"/>
        </w:rPr>
      </w:pPr>
    </w:p>
    <w:p w14:paraId="4433C511" w14:textId="77777777" w:rsidR="00BC2D87" w:rsidRPr="00FE6422" w:rsidRDefault="00BC2D87" w:rsidP="00FE6422">
      <w:pPr>
        <w:jc w:val="both"/>
        <w:rPr>
          <w:color w:val="000000"/>
          <w:szCs w:val="22"/>
        </w:rPr>
      </w:pPr>
      <w:r w:rsidRPr="00FE6422">
        <w:rPr>
          <w:color w:val="000000"/>
          <w:szCs w:val="22"/>
        </w:rPr>
        <w:t>Lietošanai ausīs.</w:t>
      </w:r>
    </w:p>
    <w:p w14:paraId="111BFB84" w14:textId="77777777" w:rsidR="00BC2D87" w:rsidRPr="00FE6422" w:rsidRDefault="00BC2D87" w:rsidP="00FE6422">
      <w:pPr>
        <w:jc w:val="both"/>
        <w:rPr>
          <w:color w:val="000000"/>
          <w:szCs w:val="22"/>
        </w:rPr>
      </w:pPr>
    </w:p>
    <w:p w14:paraId="798C9E5D" w14:textId="77777777" w:rsidR="00BC2D87" w:rsidRPr="00FE6422" w:rsidRDefault="00BC2D87" w:rsidP="00FE6422">
      <w:pPr>
        <w:jc w:val="both"/>
        <w:rPr>
          <w:color w:val="000000"/>
          <w:szCs w:val="22"/>
        </w:rPr>
      </w:pPr>
      <w:r w:rsidRPr="00FE6422">
        <w:rPr>
          <w:color w:val="000000"/>
          <w:szCs w:val="22"/>
        </w:rPr>
        <w:lastRenderedPageBreak/>
        <w:t xml:space="preserve">Pirms lietošanas, ja nepieciešams, mehāniski vai skalojot rūpīgi iztīrīt auss kanālu un apkārt esošos audus, uzmanoties, lai neradītu papildu ādas bojājumus. Pirms iepilināt ausu pilienus, uzmanīgi atbrīvot no liekā šķidruma, apmatojuma vai bojātiem audiem. </w:t>
      </w:r>
    </w:p>
    <w:p w14:paraId="22A44475" w14:textId="4A615E38" w:rsidR="00BC2D87" w:rsidRPr="00FE6422" w:rsidRDefault="00BC2D87" w:rsidP="00FE6422">
      <w:pPr>
        <w:jc w:val="both"/>
        <w:rPr>
          <w:color w:val="000000"/>
          <w:szCs w:val="22"/>
        </w:rPr>
      </w:pPr>
      <w:r w:rsidRPr="00FE6422">
        <w:rPr>
          <w:color w:val="000000"/>
          <w:szCs w:val="22"/>
        </w:rPr>
        <w:t xml:space="preserve">Šos ausu pilienus lietot tikai saskaņā ar </w:t>
      </w:r>
      <w:r w:rsidR="00AE2A29" w:rsidRPr="00FE6422">
        <w:rPr>
          <w:color w:val="000000"/>
          <w:szCs w:val="22"/>
        </w:rPr>
        <w:t xml:space="preserve">ārstējošā </w:t>
      </w:r>
      <w:r w:rsidRPr="00FE6422">
        <w:rPr>
          <w:color w:val="000000"/>
          <w:szCs w:val="22"/>
        </w:rPr>
        <w:t>veterinārārsta norādījumiem.</w:t>
      </w:r>
    </w:p>
    <w:p w14:paraId="12E2FAEC" w14:textId="77777777" w:rsidR="00BC2D87" w:rsidRPr="00FE6422" w:rsidRDefault="00BC2D87" w:rsidP="00FE6422">
      <w:pPr>
        <w:tabs>
          <w:tab w:val="clear" w:pos="567"/>
        </w:tabs>
        <w:spacing w:line="240" w:lineRule="auto"/>
        <w:jc w:val="both"/>
        <w:rPr>
          <w:color w:val="000000"/>
          <w:szCs w:val="22"/>
        </w:rPr>
      </w:pPr>
    </w:p>
    <w:p w14:paraId="28C0EEFA" w14:textId="77777777" w:rsidR="00BC2D87" w:rsidRPr="00FE6422" w:rsidRDefault="00BC2D87" w:rsidP="00FE6422">
      <w:pPr>
        <w:tabs>
          <w:tab w:val="clear" w:pos="567"/>
        </w:tabs>
        <w:spacing w:line="240" w:lineRule="auto"/>
        <w:jc w:val="both"/>
        <w:rPr>
          <w:color w:val="000000"/>
          <w:szCs w:val="22"/>
        </w:rPr>
      </w:pPr>
      <w:r w:rsidRPr="00FE6422">
        <w:rPr>
          <w:color w:val="000000"/>
          <w:szCs w:val="22"/>
        </w:rPr>
        <w:t>Pirms lietošanas saskalināt.</w:t>
      </w:r>
    </w:p>
    <w:p w14:paraId="0C9CABFD" w14:textId="77777777" w:rsidR="00BC2D87" w:rsidRPr="00FE6422" w:rsidRDefault="00BC2D87" w:rsidP="00FE6422">
      <w:pPr>
        <w:tabs>
          <w:tab w:val="clear" w:pos="567"/>
        </w:tabs>
        <w:spacing w:line="240" w:lineRule="auto"/>
        <w:jc w:val="both"/>
        <w:rPr>
          <w:color w:val="000000"/>
          <w:szCs w:val="22"/>
        </w:rPr>
      </w:pPr>
      <w:r w:rsidRPr="00FE6422">
        <w:rPr>
          <w:color w:val="000000"/>
          <w:szCs w:val="22"/>
        </w:rPr>
        <w:t>Skartajā ausī ievadīt 5-10 pilienus divas reizes dienā. Ausi uzmanīgi masēt, lai ļautu ausu pilieniem izplatīties auss kanālā, neļaujot dzīvniekam purināt galvu.</w:t>
      </w:r>
    </w:p>
    <w:p w14:paraId="717EC11B" w14:textId="77777777" w:rsidR="00BC2D87" w:rsidRPr="00FE6422" w:rsidRDefault="00BC2D87" w:rsidP="00FE6422">
      <w:pPr>
        <w:jc w:val="both"/>
      </w:pPr>
      <w:r w:rsidRPr="00FE6422">
        <w:rPr>
          <w:szCs w:val="24"/>
        </w:rPr>
        <w:t xml:space="preserve">Ja dzīvniekam ir ausu ērču invāzija, ārstēt abas ausis pat tādā gadījumā, ja invāzija ir konstatēta tikai vienā ausī. Lai nodrošinātu ausu ērču pēcnācēju iznīcināšanu, ārstēšanas kursu turpināt vismaz 3 nedēļas. Ārstē arī tos dzīvniekus, kuri ir saskarē ar slimo dzīvnieku.  </w:t>
      </w:r>
    </w:p>
    <w:p w14:paraId="26C30B7E" w14:textId="77777777" w:rsidR="00BC2D87" w:rsidRPr="00FE6422" w:rsidRDefault="00BC2D87" w:rsidP="00FE6422">
      <w:pPr>
        <w:tabs>
          <w:tab w:val="clear" w:pos="567"/>
        </w:tabs>
        <w:spacing w:line="240" w:lineRule="auto"/>
        <w:jc w:val="both"/>
        <w:rPr>
          <w:color w:val="000000"/>
          <w:szCs w:val="22"/>
        </w:rPr>
      </w:pPr>
    </w:p>
    <w:p w14:paraId="239C9CCB" w14:textId="585C741D" w:rsidR="00BC2D87" w:rsidRPr="00FE6422" w:rsidRDefault="00BC2D87" w:rsidP="00FE6422">
      <w:pPr>
        <w:tabs>
          <w:tab w:val="clear" w:pos="567"/>
        </w:tabs>
        <w:spacing w:line="240" w:lineRule="auto"/>
        <w:jc w:val="both"/>
        <w:rPr>
          <w:color w:val="000000"/>
          <w:szCs w:val="22"/>
        </w:rPr>
      </w:pPr>
      <w:r w:rsidRPr="00FE6422">
        <w:rPr>
          <w:color w:val="000000"/>
          <w:szCs w:val="22"/>
        </w:rPr>
        <w:t>Ārstēšanas ilgumu noteikt</w:t>
      </w:r>
      <w:r w:rsidR="009440BA" w:rsidRPr="00FE6422">
        <w:rPr>
          <w:color w:val="000000"/>
          <w:szCs w:val="22"/>
        </w:rPr>
        <w:t>,</w:t>
      </w:r>
      <w:r w:rsidRPr="00FE6422">
        <w:rPr>
          <w:color w:val="000000"/>
          <w:szCs w:val="22"/>
        </w:rPr>
        <w:t xml:space="preserve"> </w:t>
      </w:r>
      <w:r w:rsidR="00AE2A29" w:rsidRPr="00FE6422">
        <w:rPr>
          <w:color w:val="000000"/>
          <w:szCs w:val="22"/>
        </w:rPr>
        <w:t xml:space="preserve">ārstējošajam </w:t>
      </w:r>
      <w:r w:rsidRPr="00FE6422">
        <w:rPr>
          <w:color w:val="000000"/>
          <w:szCs w:val="22"/>
        </w:rPr>
        <w:t>veterinārārstam izvērtējot katru gadījumu atsevišķi.</w:t>
      </w:r>
    </w:p>
    <w:p w14:paraId="4A37DE2E" w14:textId="77777777" w:rsidR="00BC2D87" w:rsidRPr="00FE6422" w:rsidRDefault="00BC2D87" w:rsidP="00FE6422">
      <w:pPr>
        <w:tabs>
          <w:tab w:val="clear" w:pos="567"/>
        </w:tabs>
        <w:spacing w:line="240" w:lineRule="auto"/>
        <w:jc w:val="both"/>
        <w:rPr>
          <w:color w:val="000000"/>
          <w:szCs w:val="22"/>
        </w:rPr>
      </w:pPr>
    </w:p>
    <w:p w14:paraId="5C535AA8" w14:textId="77777777" w:rsidR="00BC2D87" w:rsidRPr="00FE6422" w:rsidRDefault="00BC2D87" w:rsidP="00FE6422">
      <w:pPr>
        <w:jc w:val="both"/>
        <w:rPr>
          <w:color w:val="000000"/>
          <w:szCs w:val="22"/>
        </w:rPr>
      </w:pPr>
      <w:r w:rsidRPr="00FE6422">
        <w:rPr>
          <w:color w:val="000000"/>
          <w:szCs w:val="22"/>
        </w:rPr>
        <w:t>Ja ārstēšana ir ilgāk par septiņām dienām, regulāri veikt atkārtotu dzīvnieka klīniskā stāvokļa novērtēšanu.</w:t>
      </w:r>
    </w:p>
    <w:p w14:paraId="04C9D7F8" w14:textId="77777777" w:rsidR="00BC2D87" w:rsidRPr="00FE6422" w:rsidRDefault="00BC2D87" w:rsidP="00FE6422">
      <w:pPr>
        <w:jc w:val="both"/>
        <w:rPr>
          <w:color w:val="000000"/>
          <w:szCs w:val="22"/>
        </w:rPr>
      </w:pPr>
    </w:p>
    <w:p w14:paraId="4E6EFF03" w14:textId="1B1D3C70" w:rsidR="00BC2D87" w:rsidRPr="00FE6422" w:rsidRDefault="00BC2D87" w:rsidP="00FE6422">
      <w:pPr>
        <w:jc w:val="both"/>
        <w:rPr>
          <w:color w:val="000000"/>
          <w:szCs w:val="22"/>
        </w:rPr>
      </w:pPr>
      <w:r w:rsidRPr="00FE6422">
        <w:rPr>
          <w:color w:val="000000"/>
          <w:szCs w:val="22"/>
        </w:rPr>
        <w:t xml:space="preserve">Ja infekciju izraisījušas gramnegatīvās baktērijas, </w:t>
      </w:r>
      <w:r w:rsidR="009440BA" w:rsidRPr="00FE6422">
        <w:rPr>
          <w:color w:val="000000"/>
          <w:szCs w:val="22"/>
        </w:rPr>
        <w:t xml:space="preserve">šo </w:t>
      </w:r>
      <w:r w:rsidRPr="00FE6422">
        <w:rPr>
          <w:color w:val="000000"/>
          <w:szCs w:val="22"/>
        </w:rPr>
        <w:t>veterināro zāļu lietošan</w:t>
      </w:r>
      <w:r w:rsidR="000B0AEB" w:rsidRPr="00FE6422">
        <w:rPr>
          <w:color w:val="000000"/>
          <w:szCs w:val="22"/>
        </w:rPr>
        <w:t>u</w:t>
      </w:r>
      <w:r w:rsidRPr="00FE6422">
        <w:rPr>
          <w:color w:val="000000"/>
          <w:szCs w:val="22"/>
        </w:rPr>
        <w:t xml:space="preserve"> vei</w:t>
      </w:r>
      <w:r w:rsidR="000B0AEB" w:rsidRPr="00FE6422">
        <w:rPr>
          <w:color w:val="000000"/>
          <w:szCs w:val="22"/>
        </w:rPr>
        <w:t>kt</w:t>
      </w:r>
      <w:r w:rsidRPr="00FE6422">
        <w:rPr>
          <w:color w:val="000000"/>
          <w:szCs w:val="22"/>
        </w:rPr>
        <w:t xml:space="preserve">, ņemot vērā antibakteriālās jutības testa izmeklējumus. Ja ārstēšanas periods tiek pagarināts, antibakteriālā jutība jānosaka atkārtoti ārpus organisma, </w:t>
      </w:r>
      <w:r w:rsidRPr="00FE6422">
        <w:rPr>
          <w:i/>
          <w:iCs/>
          <w:color w:val="000000"/>
          <w:szCs w:val="22"/>
        </w:rPr>
        <w:t>in vitro</w:t>
      </w:r>
      <w:r w:rsidRPr="00FE6422">
        <w:rPr>
          <w:color w:val="000000"/>
          <w:szCs w:val="22"/>
        </w:rPr>
        <w:t>.</w:t>
      </w:r>
    </w:p>
    <w:p w14:paraId="0CE2CEEC" w14:textId="77777777" w:rsidR="00B6460C" w:rsidRPr="00FE6422" w:rsidRDefault="00B6460C" w:rsidP="00FE6422">
      <w:pPr>
        <w:tabs>
          <w:tab w:val="clear" w:pos="567"/>
        </w:tabs>
        <w:spacing w:line="240" w:lineRule="auto"/>
        <w:jc w:val="both"/>
        <w:rPr>
          <w:szCs w:val="22"/>
        </w:rPr>
      </w:pPr>
    </w:p>
    <w:p w14:paraId="0CE2CEED" w14:textId="77777777" w:rsidR="00C114FF" w:rsidRPr="00FE6422" w:rsidRDefault="00F550BE" w:rsidP="00FE6422">
      <w:pPr>
        <w:pStyle w:val="Style1"/>
        <w:jc w:val="both"/>
      </w:pPr>
      <w:r w:rsidRPr="00FE6422">
        <w:t>3.10</w:t>
      </w:r>
      <w:r w:rsidR="00E77619" w:rsidRPr="00FE6422">
        <w:t>.</w:t>
      </w:r>
      <w:r w:rsidRPr="00FE6422">
        <w:tab/>
        <w:t>Pārdozēšanas simptomi (</w:t>
      </w:r>
      <w:r w:rsidR="006E49BF" w:rsidRPr="00FE6422">
        <w:t>ārkārtas procedū</w:t>
      </w:r>
      <w:r w:rsidR="00FC060F" w:rsidRPr="00FE6422">
        <w:t>r</w:t>
      </w:r>
      <w:r w:rsidR="006E49BF" w:rsidRPr="00FE6422">
        <w:t>as un antidoti, ja piemērojam</w:t>
      </w:r>
      <w:r w:rsidR="00FC060F" w:rsidRPr="00FE6422">
        <w:t>i</w:t>
      </w:r>
      <w:r w:rsidRPr="00FE6422">
        <w:t>)</w:t>
      </w:r>
    </w:p>
    <w:p w14:paraId="0CE2CEEE" w14:textId="77777777" w:rsidR="00C114FF" w:rsidRPr="00FE6422" w:rsidRDefault="00C114FF" w:rsidP="00FE6422">
      <w:pPr>
        <w:pStyle w:val="Style1"/>
        <w:jc w:val="both"/>
      </w:pPr>
    </w:p>
    <w:p w14:paraId="290C31F9" w14:textId="4BA4513B" w:rsidR="00B86434" w:rsidRPr="00FE6422" w:rsidRDefault="00B86434" w:rsidP="00FE6422">
      <w:pPr>
        <w:tabs>
          <w:tab w:val="clear" w:pos="567"/>
        </w:tabs>
        <w:spacing w:line="240" w:lineRule="auto"/>
        <w:jc w:val="both"/>
        <w:rPr>
          <w:color w:val="000000"/>
          <w:szCs w:val="22"/>
        </w:rPr>
      </w:pPr>
      <w:r w:rsidRPr="00FE6422">
        <w:rPr>
          <w:color w:val="000000"/>
          <w:szCs w:val="22"/>
        </w:rPr>
        <w:t xml:space="preserve">Nav </w:t>
      </w:r>
      <w:r w:rsidR="00CB3037" w:rsidRPr="00FE6422">
        <w:rPr>
          <w:color w:val="000000"/>
          <w:szCs w:val="22"/>
        </w:rPr>
        <w:t>zināmi</w:t>
      </w:r>
      <w:r w:rsidRPr="00FE6422">
        <w:rPr>
          <w:color w:val="000000"/>
          <w:szCs w:val="22"/>
        </w:rPr>
        <w:t>.</w:t>
      </w:r>
    </w:p>
    <w:p w14:paraId="675268D3" w14:textId="77777777" w:rsidR="00B86434" w:rsidRPr="00FE6422" w:rsidRDefault="00B86434" w:rsidP="00FE6422">
      <w:pPr>
        <w:pStyle w:val="Style1"/>
        <w:jc w:val="both"/>
      </w:pPr>
    </w:p>
    <w:p w14:paraId="0CE2CEEF" w14:textId="77777777" w:rsidR="009A6509" w:rsidRPr="00FE6422" w:rsidRDefault="00F550BE" w:rsidP="00FE6422">
      <w:pPr>
        <w:pStyle w:val="Style1"/>
        <w:jc w:val="both"/>
      </w:pPr>
      <w:r w:rsidRPr="00FE6422">
        <w:t>3.11</w:t>
      </w:r>
      <w:r w:rsidR="00E77619" w:rsidRPr="00FE6422">
        <w:t>.</w:t>
      </w:r>
      <w:r w:rsidRPr="00FE6422">
        <w:tab/>
        <w:t>Īpaši lietošanas ierobežojumi un īpaši lietošanas nosacījumi, tostarp antimikrobiāl</w:t>
      </w:r>
      <w:r w:rsidR="00B57E76" w:rsidRPr="00FE6422">
        <w:t>o</w:t>
      </w:r>
      <w:r w:rsidRPr="00FE6422">
        <w:t xml:space="preserve"> un pretparazītu veterināro zāļu lietošanas ierobežojumi, lai ierobežotu rezistences veidošanās risku</w:t>
      </w:r>
    </w:p>
    <w:p w14:paraId="0CE2CEF0" w14:textId="77777777" w:rsidR="009A6509" w:rsidRPr="00FE6422" w:rsidRDefault="009A6509" w:rsidP="00FE6422">
      <w:pPr>
        <w:tabs>
          <w:tab w:val="clear" w:pos="567"/>
        </w:tabs>
        <w:spacing w:line="240" w:lineRule="auto"/>
        <w:jc w:val="both"/>
        <w:rPr>
          <w:szCs w:val="22"/>
        </w:rPr>
      </w:pPr>
    </w:p>
    <w:p w14:paraId="0CE2CEF9" w14:textId="4BB6449F" w:rsidR="009A6509" w:rsidRPr="00FE6422" w:rsidRDefault="00F550BE" w:rsidP="00FE6422">
      <w:pPr>
        <w:tabs>
          <w:tab w:val="clear" w:pos="567"/>
        </w:tabs>
        <w:spacing w:line="240" w:lineRule="auto"/>
        <w:jc w:val="both"/>
      </w:pPr>
      <w:r w:rsidRPr="00FE6422">
        <w:t>Nav piemērojami.</w:t>
      </w:r>
    </w:p>
    <w:p w14:paraId="0CE2CEFA" w14:textId="77777777" w:rsidR="009A6509" w:rsidRPr="00FE6422" w:rsidRDefault="009A6509" w:rsidP="00FE6422">
      <w:pPr>
        <w:tabs>
          <w:tab w:val="clear" w:pos="567"/>
        </w:tabs>
        <w:spacing w:line="240" w:lineRule="auto"/>
        <w:jc w:val="both"/>
        <w:rPr>
          <w:szCs w:val="22"/>
        </w:rPr>
      </w:pPr>
    </w:p>
    <w:p w14:paraId="0CE2CEFB" w14:textId="77777777" w:rsidR="00C114FF" w:rsidRPr="00FE6422" w:rsidRDefault="00F550BE" w:rsidP="00FE6422">
      <w:pPr>
        <w:pStyle w:val="Style1"/>
        <w:jc w:val="both"/>
      </w:pPr>
      <w:r w:rsidRPr="00FE6422">
        <w:t>3.12</w:t>
      </w:r>
      <w:r w:rsidR="00E77619" w:rsidRPr="00FE6422">
        <w:t>.</w:t>
      </w:r>
      <w:r w:rsidRPr="00FE6422">
        <w:tab/>
        <w:t>Ierobežojumu period</w:t>
      </w:r>
      <w:r w:rsidR="00FC060F" w:rsidRPr="00FE6422">
        <w:t>s</w:t>
      </w:r>
    </w:p>
    <w:p w14:paraId="409EEA9D" w14:textId="77777777" w:rsidR="00E56C60" w:rsidRPr="00FE6422" w:rsidRDefault="00E56C60" w:rsidP="00FE6422">
      <w:pPr>
        <w:tabs>
          <w:tab w:val="clear" w:pos="567"/>
        </w:tabs>
        <w:spacing w:line="240" w:lineRule="auto"/>
        <w:jc w:val="both"/>
        <w:rPr>
          <w:color w:val="000000"/>
          <w:szCs w:val="22"/>
        </w:rPr>
      </w:pPr>
    </w:p>
    <w:p w14:paraId="64273FB4" w14:textId="7387ED13" w:rsidR="00E56C60" w:rsidRPr="00FE6422" w:rsidRDefault="00E56C60" w:rsidP="00FE6422">
      <w:pPr>
        <w:tabs>
          <w:tab w:val="clear" w:pos="567"/>
        </w:tabs>
        <w:spacing w:line="240" w:lineRule="auto"/>
        <w:jc w:val="both"/>
        <w:rPr>
          <w:color w:val="000000"/>
          <w:szCs w:val="22"/>
        </w:rPr>
      </w:pPr>
      <w:r w:rsidRPr="00FE6422">
        <w:rPr>
          <w:color w:val="000000"/>
          <w:szCs w:val="22"/>
        </w:rPr>
        <w:t>Nav piemērojams.</w:t>
      </w:r>
      <w:r w:rsidRPr="00FE6422" w:rsidDel="002B57C7">
        <w:rPr>
          <w:color w:val="000000"/>
          <w:szCs w:val="22"/>
        </w:rPr>
        <w:t xml:space="preserve"> </w:t>
      </w:r>
    </w:p>
    <w:p w14:paraId="0CE2CF07" w14:textId="77777777" w:rsidR="00C114FF" w:rsidRPr="00FE6422" w:rsidRDefault="00C114FF" w:rsidP="00FE6422">
      <w:pPr>
        <w:tabs>
          <w:tab w:val="clear" w:pos="567"/>
        </w:tabs>
        <w:spacing w:line="240" w:lineRule="auto"/>
        <w:jc w:val="both"/>
        <w:rPr>
          <w:szCs w:val="22"/>
        </w:rPr>
      </w:pPr>
    </w:p>
    <w:p w14:paraId="0CE2CF08" w14:textId="77777777" w:rsidR="00FC02F3" w:rsidRPr="00FE6422" w:rsidRDefault="00FC02F3" w:rsidP="00FE6422">
      <w:pPr>
        <w:tabs>
          <w:tab w:val="clear" w:pos="567"/>
        </w:tabs>
        <w:spacing w:line="240" w:lineRule="auto"/>
        <w:jc w:val="both"/>
        <w:rPr>
          <w:szCs w:val="22"/>
        </w:rPr>
      </w:pPr>
    </w:p>
    <w:p w14:paraId="0CE2CF09" w14:textId="1256AC31" w:rsidR="00C114FF" w:rsidRPr="00FE6422" w:rsidRDefault="00F550BE" w:rsidP="00FE6422">
      <w:pPr>
        <w:pStyle w:val="Style1"/>
        <w:jc w:val="both"/>
      </w:pPr>
      <w:r w:rsidRPr="00FE6422">
        <w:t>4.</w:t>
      </w:r>
      <w:r w:rsidRPr="00FE6422">
        <w:tab/>
        <w:t>FARMAKOLOĢISKĀS ĪPAŠĪBAS</w:t>
      </w:r>
    </w:p>
    <w:p w14:paraId="0CE2CF0A" w14:textId="77777777" w:rsidR="00C114FF" w:rsidRPr="00FE6422" w:rsidRDefault="00C114FF" w:rsidP="00FE6422">
      <w:pPr>
        <w:tabs>
          <w:tab w:val="clear" w:pos="567"/>
        </w:tabs>
        <w:spacing w:line="240" w:lineRule="auto"/>
        <w:jc w:val="both"/>
        <w:rPr>
          <w:szCs w:val="22"/>
        </w:rPr>
      </w:pPr>
    </w:p>
    <w:p w14:paraId="368B1DD3" w14:textId="32B9A771" w:rsidR="00766E3B" w:rsidRPr="00FE6422" w:rsidRDefault="00F550BE" w:rsidP="00FE6422">
      <w:pPr>
        <w:pStyle w:val="Style1"/>
        <w:jc w:val="both"/>
        <w:rPr>
          <w:color w:val="000000"/>
        </w:rPr>
      </w:pPr>
      <w:r w:rsidRPr="00FE6422">
        <w:t>4.1</w:t>
      </w:r>
      <w:r w:rsidR="00E77619" w:rsidRPr="00FE6422">
        <w:t>.</w:t>
      </w:r>
      <w:r w:rsidRPr="00FE6422">
        <w:tab/>
        <w:t>ATĶvet kods:</w:t>
      </w:r>
      <w:r w:rsidR="00403950" w:rsidRPr="00FE6422">
        <w:t xml:space="preserve"> </w:t>
      </w:r>
      <w:r w:rsidR="00766E3B" w:rsidRPr="00FE6422">
        <w:rPr>
          <w:b w:val="0"/>
          <w:bCs/>
          <w:color w:val="000000"/>
        </w:rPr>
        <w:t>QS02CA01.</w:t>
      </w:r>
    </w:p>
    <w:p w14:paraId="0CE2CF0D" w14:textId="77777777" w:rsidR="00C114FF" w:rsidRPr="00FE6422" w:rsidRDefault="00C114FF" w:rsidP="00FE6422">
      <w:pPr>
        <w:tabs>
          <w:tab w:val="clear" w:pos="567"/>
        </w:tabs>
        <w:spacing w:line="240" w:lineRule="auto"/>
        <w:jc w:val="both"/>
        <w:rPr>
          <w:szCs w:val="22"/>
        </w:rPr>
      </w:pPr>
    </w:p>
    <w:p w14:paraId="0CE2CF0E" w14:textId="313CC993" w:rsidR="00C114FF" w:rsidRPr="00FE6422" w:rsidRDefault="00F550BE" w:rsidP="00FE6422">
      <w:pPr>
        <w:pStyle w:val="Style1"/>
        <w:jc w:val="both"/>
      </w:pPr>
      <w:r w:rsidRPr="00FE6422">
        <w:t>4.2</w:t>
      </w:r>
      <w:r w:rsidR="00E77619" w:rsidRPr="00FE6422">
        <w:t>.</w:t>
      </w:r>
      <w:r w:rsidRPr="00FE6422">
        <w:tab/>
        <w:t>Farmakodinamiskās īpašības</w:t>
      </w:r>
    </w:p>
    <w:p w14:paraId="0CE2CF0F" w14:textId="77777777" w:rsidR="00C114FF" w:rsidRPr="00FE6422" w:rsidRDefault="00C114FF" w:rsidP="00FE6422">
      <w:pPr>
        <w:tabs>
          <w:tab w:val="clear" w:pos="567"/>
        </w:tabs>
        <w:spacing w:line="240" w:lineRule="auto"/>
        <w:jc w:val="both"/>
        <w:rPr>
          <w:szCs w:val="22"/>
        </w:rPr>
      </w:pPr>
    </w:p>
    <w:p w14:paraId="045B417B" w14:textId="1759794A" w:rsidR="00AE3247" w:rsidRPr="00FE6422" w:rsidRDefault="00F040F8" w:rsidP="00FE6422">
      <w:pPr>
        <w:jc w:val="both"/>
        <w:rPr>
          <w:color w:val="000000"/>
        </w:rPr>
      </w:pPr>
      <w:r w:rsidRPr="00FE6422">
        <w:rPr>
          <w:color w:val="000000"/>
          <w:szCs w:val="24"/>
        </w:rPr>
        <w:t>Šīs veterinārās z</w:t>
      </w:r>
      <w:r w:rsidR="00AE3247" w:rsidRPr="00FE6422">
        <w:rPr>
          <w:color w:val="000000"/>
          <w:szCs w:val="24"/>
        </w:rPr>
        <w:t xml:space="preserve">āles efektīvi iedarbojas uz mikroorganismiem, kuri parasti ierosina ārējās auss iekaisumu </w:t>
      </w:r>
      <w:r w:rsidR="00AE3247" w:rsidRPr="00FE6422">
        <w:rPr>
          <w:i/>
          <w:color w:val="000000"/>
          <w:szCs w:val="24"/>
        </w:rPr>
        <w:t>(otitis externa)</w:t>
      </w:r>
      <w:r w:rsidR="00AE3247" w:rsidRPr="00FE6422">
        <w:rPr>
          <w:color w:val="000000"/>
          <w:szCs w:val="24"/>
        </w:rPr>
        <w:t>, un ir izstrādātas tieši suņu un kaķu ārējās auss iekaisumu ārstēšanai.</w:t>
      </w:r>
    </w:p>
    <w:p w14:paraId="3BEBCD22" w14:textId="77777777" w:rsidR="00AE3247" w:rsidRPr="00FE6422" w:rsidRDefault="00AE3247" w:rsidP="00FE6422">
      <w:pPr>
        <w:tabs>
          <w:tab w:val="clear" w:pos="567"/>
        </w:tabs>
        <w:spacing w:line="240" w:lineRule="auto"/>
        <w:ind w:left="567" w:hanging="567"/>
        <w:jc w:val="both"/>
        <w:rPr>
          <w:color w:val="000000"/>
        </w:rPr>
      </w:pPr>
    </w:p>
    <w:p w14:paraId="60297172" w14:textId="59B93A68" w:rsidR="00AE3247" w:rsidRPr="00FE6422" w:rsidRDefault="00AE3247" w:rsidP="00FE6422">
      <w:pPr>
        <w:tabs>
          <w:tab w:val="clear" w:pos="567"/>
        </w:tabs>
        <w:spacing w:line="240" w:lineRule="auto"/>
        <w:jc w:val="both"/>
        <w:rPr>
          <w:szCs w:val="22"/>
        </w:rPr>
      </w:pPr>
      <w:r w:rsidRPr="00FE6422">
        <w:rPr>
          <w:szCs w:val="22"/>
          <w:u w:val="single"/>
        </w:rPr>
        <w:t>Fuzidīnskābe</w:t>
      </w:r>
      <w:r w:rsidRPr="00FE6422">
        <w:rPr>
          <w:szCs w:val="22"/>
        </w:rPr>
        <w:t xml:space="preserve"> (kā dietanolamīna sāls) ir </w:t>
      </w:r>
      <w:r w:rsidR="00AF1D3C" w:rsidRPr="00FE6422">
        <w:rPr>
          <w:szCs w:val="22"/>
        </w:rPr>
        <w:t xml:space="preserve">antimikrobiālas </w:t>
      </w:r>
      <w:r w:rsidRPr="00FE6422">
        <w:rPr>
          <w:szCs w:val="22"/>
        </w:rPr>
        <w:t xml:space="preserve">iedarbības viela pret grampozitīviem mikroorganismiem, it īpaši pret </w:t>
      </w:r>
      <w:r w:rsidRPr="00FE6422">
        <w:t>stafilokokiem</w:t>
      </w:r>
      <w:r w:rsidRPr="00FE6422">
        <w:rPr>
          <w:szCs w:val="22"/>
        </w:rPr>
        <w:t xml:space="preserve"> - visbiežāk atrodamie bakteriālie patogēni </w:t>
      </w:r>
      <w:r w:rsidRPr="00FE6422">
        <w:t>ārējās auss iekaisuma</w:t>
      </w:r>
      <w:r w:rsidRPr="00FE6422">
        <w:rPr>
          <w:szCs w:val="22"/>
        </w:rPr>
        <w:t xml:space="preserve"> gadījumā suņiem un kaķiem. Fuzidīnskābei piemīt iedarbība arī pret </w:t>
      </w:r>
      <w:r w:rsidRPr="00FE6422">
        <w:rPr>
          <w:i/>
        </w:rPr>
        <w:t>Corynobacteria</w:t>
      </w:r>
      <w:r w:rsidRPr="00FE6422">
        <w:rPr>
          <w:szCs w:val="22"/>
        </w:rPr>
        <w:t xml:space="preserve"> un </w:t>
      </w:r>
      <w:r w:rsidRPr="00FE6422">
        <w:rPr>
          <w:i/>
        </w:rPr>
        <w:t>Clostrid</w:t>
      </w:r>
      <w:r w:rsidR="00FB3328" w:rsidRPr="00FE6422">
        <w:rPr>
          <w:i/>
        </w:rPr>
        <w:t>ium</w:t>
      </w:r>
      <w:r w:rsidRPr="00FE6422">
        <w:rPr>
          <w:szCs w:val="22"/>
        </w:rPr>
        <w:t xml:space="preserve">. Tā kavē baktēriju olbaltumvielu sintēzi, kavējot faktoru, kas nepieciešams peptīdu apakšvienību pārveidošanai un peptīdu ķēdes pagarināšanai. </w:t>
      </w:r>
      <w:r w:rsidR="00F040F8" w:rsidRPr="00FE6422">
        <w:rPr>
          <w:szCs w:val="22"/>
        </w:rPr>
        <w:t>Lietojot klīniski, n</w:t>
      </w:r>
      <w:r w:rsidRPr="00FE6422">
        <w:rPr>
          <w:szCs w:val="22"/>
        </w:rPr>
        <w:t xml:space="preserve">av novērota krusteniskā rezistence un antagonisms ar citām antibiotikām. Fuzidīnskābei ir ādu penetrējošas īpašības, kas palielina tās antibakteriālo iedarbību. </w:t>
      </w:r>
    </w:p>
    <w:p w14:paraId="30F20DB6" w14:textId="77777777" w:rsidR="00AE3247" w:rsidRPr="00FE6422" w:rsidRDefault="00AE3247" w:rsidP="00FE6422">
      <w:pPr>
        <w:tabs>
          <w:tab w:val="clear" w:pos="567"/>
        </w:tabs>
        <w:spacing w:line="240" w:lineRule="auto"/>
        <w:jc w:val="both"/>
        <w:rPr>
          <w:szCs w:val="22"/>
        </w:rPr>
      </w:pPr>
    </w:p>
    <w:p w14:paraId="5104DD27" w14:textId="32028059" w:rsidR="00AE3247" w:rsidRPr="00FE6422" w:rsidRDefault="00AE3247" w:rsidP="00FE6422">
      <w:pPr>
        <w:tabs>
          <w:tab w:val="clear" w:pos="567"/>
        </w:tabs>
        <w:spacing w:line="240" w:lineRule="auto"/>
        <w:jc w:val="both"/>
        <w:rPr>
          <w:szCs w:val="22"/>
        </w:rPr>
      </w:pPr>
      <w:r w:rsidRPr="00FE6422">
        <w:rPr>
          <w:szCs w:val="22"/>
          <w:u w:val="single"/>
        </w:rPr>
        <w:t>Framicetīna sulfāts</w:t>
      </w:r>
      <w:r w:rsidRPr="00FE6422">
        <w:rPr>
          <w:szCs w:val="22"/>
        </w:rPr>
        <w:t xml:space="preserve"> ir plaša darbības spektra </w:t>
      </w:r>
      <w:r w:rsidR="00AF1D3C" w:rsidRPr="00FE6422">
        <w:rPr>
          <w:szCs w:val="22"/>
        </w:rPr>
        <w:t xml:space="preserve">antimikrobiāla </w:t>
      </w:r>
      <w:r w:rsidRPr="00FE6422">
        <w:rPr>
          <w:szCs w:val="22"/>
        </w:rPr>
        <w:t>viela, kas ir iekļauta</w:t>
      </w:r>
      <w:r w:rsidR="00F040F8" w:rsidRPr="00FE6422">
        <w:rPr>
          <w:szCs w:val="22"/>
        </w:rPr>
        <w:t xml:space="preserve"> šo veterināro</w:t>
      </w:r>
      <w:r w:rsidRPr="00FE6422">
        <w:rPr>
          <w:szCs w:val="22"/>
        </w:rPr>
        <w:t xml:space="preserve"> zāļu sastāvā tās aktivitātes dēļ pret gramnegatīviem mikroorganismiem, tādiem kā </w:t>
      </w:r>
      <w:r w:rsidRPr="00FE6422">
        <w:rPr>
          <w:i/>
        </w:rPr>
        <w:t>Pseudomonas</w:t>
      </w:r>
      <w:r w:rsidRPr="00FE6422">
        <w:rPr>
          <w:szCs w:val="22"/>
        </w:rPr>
        <w:t xml:space="preserve"> un </w:t>
      </w:r>
      <w:r w:rsidRPr="00FE6422">
        <w:rPr>
          <w:i/>
        </w:rPr>
        <w:t>Proteus</w:t>
      </w:r>
      <w:r w:rsidRPr="00FE6422">
        <w:rPr>
          <w:szCs w:val="22"/>
        </w:rPr>
        <w:t xml:space="preserve"> celmi. Piesaistoties baktēriju ribosomām, tas kavē olbaltumvielu sintēzi un rada kļūdas ģenētiskā koda transkripcijā. </w:t>
      </w:r>
    </w:p>
    <w:p w14:paraId="4E01F01D" w14:textId="2502A4A2" w:rsidR="00AE3247" w:rsidRPr="00FE6422" w:rsidRDefault="00AE3247" w:rsidP="00FE6422">
      <w:pPr>
        <w:tabs>
          <w:tab w:val="clear" w:pos="567"/>
        </w:tabs>
        <w:spacing w:line="240" w:lineRule="auto"/>
        <w:jc w:val="both"/>
        <w:rPr>
          <w:szCs w:val="22"/>
        </w:rPr>
      </w:pPr>
      <w:r w:rsidRPr="00FE6422">
        <w:rPr>
          <w:szCs w:val="22"/>
          <w:u w:val="single"/>
        </w:rPr>
        <w:lastRenderedPageBreak/>
        <w:t>Nistatīns</w:t>
      </w:r>
      <w:r w:rsidRPr="00FE6422">
        <w:rPr>
          <w:szCs w:val="22"/>
        </w:rPr>
        <w:t xml:space="preserve"> ir pretsēnīšu antibiotika, kas aktīv</w:t>
      </w:r>
      <w:r w:rsidR="00CB672A" w:rsidRPr="00FE6422">
        <w:rPr>
          <w:szCs w:val="22"/>
        </w:rPr>
        <w:t>a</w:t>
      </w:r>
      <w:r w:rsidRPr="00FE6422">
        <w:rPr>
          <w:szCs w:val="22"/>
        </w:rPr>
        <w:t xml:space="preserve"> pret </w:t>
      </w:r>
      <w:r w:rsidRPr="00FE6422">
        <w:rPr>
          <w:i/>
        </w:rPr>
        <w:t>Candida</w:t>
      </w:r>
      <w:r w:rsidRPr="00FE6422">
        <w:rPr>
          <w:szCs w:val="22"/>
        </w:rPr>
        <w:t xml:space="preserve"> un </w:t>
      </w:r>
      <w:r w:rsidRPr="00FE6422">
        <w:rPr>
          <w:i/>
        </w:rPr>
        <w:t>Malassezia pachydermatis</w:t>
      </w:r>
      <w:r w:rsidRPr="00FE6422">
        <w:rPr>
          <w:szCs w:val="22"/>
        </w:rPr>
        <w:t>. Tas iedarbojas uz jutīgo mikrosēnīšu šūnas sienu un šūnas membrānu. Rezultātā šūna iet bojā.</w:t>
      </w:r>
    </w:p>
    <w:p w14:paraId="3B656BBE" w14:textId="77777777" w:rsidR="00AE3247" w:rsidRPr="00FE6422" w:rsidRDefault="00AE3247" w:rsidP="00FE6422">
      <w:pPr>
        <w:tabs>
          <w:tab w:val="clear" w:pos="567"/>
        </w:tabs>
        <w:spacing w:line="240" w:lineRule="auto"/>
        <w:jc w:val="both"/>
        <w:rPr>
          <w:szCs w:val="22"/>
        </w:rPr>
      </w:pPr>
    </w:p>
    <w:p w14:paraId="3CE31E62" w14:textId="77777777" w:rsidR="00AE3247" w:rsidRPr="00FE6422" w:rsidRDefault="00AE3247" w:rsidP="00FE6422">
      <w:pPr>
        <w:tabs>
          <w:tab w:val="clear" w:pos="567"/>
        </w:tabs>
        <w:spacing w:line="240" w:lineRule="auto"/>
        <w:jc w:val="both"/>
        <w:rPr>
          <w:szCs w:val="22"/>
        </w:rPr>
      </w:pPr>
      <w:r w:rsidRPr="00FE6422">
        <w:rPr>
          <w:szCs w:val="22"/>
          <w:u w:val="single"/>
        </w:rPr>
        <w:t>Prednizolons</w:t>
      </w:r>
      <w:r w:rsidRPr="00FE6422">
        <w:rPr>
          <w:szCs w:val="22"/>
        </w:rPr>
        <w:t xml:space="preserve"> ir sintētiskais glikokortikosteroīds ar pretiekaisuma un pretniezes iedarbību.</w:t>
      </w:r>
    </w:p>
    <w:p w14:paraId="70115E94" w14:textId="77777777" w:rsidR="00AE3247" w:rsidRPr="00FE6422" w:rsidRDefault="00AE3247" w:rsidP="00FE6422">
      <w:pPr>
        <w:tabs>
          <w:tab w:val="clear" w:pos="567"/>
        </w:tabs>
        <w:spacing w:line="240" w:lineRule="auto"/>
        <w:jc w:val="both"/>
        <w:rPr>
          <w:szCs w:val="22"/>
        </w:rPr>
      </w:pPr>
    </w:p>
    <w:p w14:paraId="656650D2" w14:textId="2B2927AB" w:rsidR="00AE3247" w:rsidRPr="00FE6422" w:rsidRDefault="00AE3247" w:rsidP="00FE6422">
      <w:pPr>
        <w:tabs>
          <w:tab w:val="clear" w:pos="567"/>
        </w:tabs>
        <w:spacing w:line="240" w:lineRule="auto"/>
        <w:jc w:val="both"/>
        <w:rPr>
          <w:szCs w:val="22"/>
        </w:rPr>
      </w:pPr>
      <w:r w:rsidRPr="00FE6422">
        <w:rPr>
          <w:szCs w:val="22"/>
        </w:rPr>
        <w:t xml:space="preserve">Klīniskajos pētījumos pierādīts, ka </w:t>
      </w:r>
      <w:r w:rsidR="00CB672A" w:rsidRPr="00FE6422">
        <w:rPr>
          <w:szCs w:val="22"/>
        </w:rPr>
        <w:t xml:space="preserve">šīs veterinārās zāles </w:t>
      </w:r>
      <w:r w:rsidRPr="00FE6422">
        <w:rPr>
          <w:szCs w:val="22"/>
        </w:rPr>
        <w:t>ir efektīv</w:t>
      </w:r>
      <w:r w:rsidR="00C70348" w:rsidRPr="00FE6422">
        <w:rPr>
          <w:szCs w:val="22"/>
        </w:rPr>
        <w:t>a</w:t>
      </w:r>
      <w:r w:rsidRPr="00FE6422">
        <w:rPr>
          <w:szCs w:val="22"/>
        </w:rPr>
        <w:t>s ausu ērcīšu (</w:t>
      </w:r>
      <w:r w:rsidRPr="00FE6422">
        <w:rPr>
          <w:i/>
        </w:rPr>
        <w:t>Otodectes cynotis)</w:t>
      </w:r>
      <w:r w:rsidRPr="00FE6422">
        <w:rPr>
          <w:szCs w:val="22"/>
        </w:rPr>
        <w:t xml:space="preserve"> invāzijas ārstēšanā suņiem un kaķiem. Darbības veids ir neskaidrs, jo nevienai no </w:t>
      </w:r>
      <w:r w:rsidR="00C70348" w:rsidRPr="00FE6422">
        <w:rPr>
          <w:szCs w:val="22"/>
        </w:rPr>
        <w:t xml:space="preserve">šo veterināro zāļu </w:t>
      </w:r>
      <w:r w:rsidRPr="00FE6422">
        <w:rPr>
          <w:szCs w:val="22"/>
        </w:rPr>
        <w:t xml:space="preserve"> sastāvdaļām nepiemīt atzīta akaricīda aktivitāte.</w:t>
      </w:r>
    </w:p>
    <w:p w14:paraId="21376846" w14:textId="77777777" w:rsidR="00AE3247" w:rsidRPr="00FE6422" w:rsidRDefault="00AE3247" w:rsidP="00FE6422">
      <w:pPr>
        <w:tabs>
          <w:tab w:val="clear" w:pos="567"/>
        </w:tabs>
        <w:spacing w:line="240" w:lineRule="auto"/>
        <w:jc w:val="both"/>
        <w:rPr>
          <w:color w:val="000000"/>
          <w:szCs w:val="22"/>
        </w:rPr>
      </w:pPr>
    </w:p>
    <w:p w14:paraId="65A8130E" w14:textId="77777777" w:rsidR="00AE3247" w:rsidRPr="00FE6422" w:rsidRDefault="00AE3247" w:rsidP="00FE6422">
      <w:pPr>
        <w:tabs>
          <w:tab w:val="clear" w:pos="567"/>
        </w:tabs>
        <w:spacing w:line="240" w:lineRule="auto"/>
        <w:jc w:val="both"/>
        <w:rPr>
          <w:color w:val="000000"/>
          <w:szCs w:val="22"/>
        </w:rPr>
      </w:pPr>
      <w:r w:rsidRPr="00FE6422">
        <w:rPr>
          <w:color w:val="000000"/>
          <w:szCs w:val="22"/>
        </w:rPr>
        <w:t xml:space="preserve">Visas četras aktīvās vielas ir suspendētas eļļā. Tiek izmantota maiga eļļa, kura mīkstina un šķīdina ausu sēru un viegli izplatās pa ausu kanālu. </w:t>
      </w:r>
    </w:p>
    <w:p w14:paraId="7BEFE0D1" w14:textId="77777777" w:rsidR="00AE3247" w:rsidRPr="00FE6422" w:rsidRDefault="00AE3247" w:rsidP="00FE6422">
      <w:pPr>
        <w:tabs>
          <w:tab w:val="clear" w:pos="567"/>
        </w:tabs>
        <w:spacing w:line="240" w:lineRule="auto"/>
        <w:jc w:val="both"/>
        <w:rPr>
          <w:color w:val="000000"/>
          <w:szCs w:val="22"/>
        </w:rPr>
      </w:pPr>
    </w:p>
    <w:tbl>
      <w:tblPr>
        <w:tblStyle w:val="TableGrid"/>
        <w:tblW w:w="0" w:type="auto"/>
        <w:tblLook w:val="01E0" w:firstRow="1" w:lastRow="1" w:firstColumn="1" w:lastColumn="1" w:noHBand="0" w:noVBand="0"/>
      </w:tblPr>
      <w:tblGrid>
        <w:gridCol w:w="2857"/>
        <w:gridCol w:w="2223"/>
        <w:gridCol w:w="2078"/>
        <w:gridCol w:w="1903"/>
      </w:tblGrid>
      <w:tr w:rsidR="00AE3247" w:rsidRPr="00FE6422" w14:paraId="7A4DCDE9" w14:textId="77777777" w:rsidTr="0074596B">
        <w:tc>
          <w:tcPr>
            <w:tcW w:w="9298" w:type="dxa"/>
            <w:gridSpan w:val="4"/>
          </w:tcPr>
          <w:p w14:paraId="3C909EDF" w14:textId="77777777" w:rsidR="00AE3247" w:rsidRPr="00FE6422" w:rsidRDefault="00AE3247" w:rsidP="00FE6422">
            <w:pPr>
              <w:tabs>
                <w:tab w:val="clear" w:pos="567"/>
              </w:tabs>
              <w:spacing w:line="240" w:lineRule="auto"/>
              <w:jc w:val="both"/>
              <w:rPr>
                <w:b/>
                <w:color w:val="000000"/>
              </w:rPr>
            </w:pPr>
          </w:p>
          <w:p w14:paraId="132BAF0D" w14:textId="07EC74B4" w:rsidR="00AE3247" w:rsidRPr="00FE6422" w:rsidRDefault="00AE3247" w:rsidP="00FE6422">
            <w:pPr>
              <w:tabs>
                <w:tab w:val="clear" w:pos="567"/>
              </w:tabs>
              <w:spacing w:line="240" w:lineRule="auto"/>
              <w:jc w:val="both"/>
              <w:rPr>
                <w:b/>
                <w:color w:val="000000"/>
              </w:rPr>
            </w:pPr>
            <w:r w:rsidRPr="00FE6422">
              <w:rPr>
                <w:b/>
                <w:color w:val="000000"/>
              </w:rPr>
              <w:t>MIC</w:t>
            </w:r>
            <w:r w:rsidRPr="00FE6422">
              <w:rPr>
                <w:b/>
                <w:color w:val="000000"/>
                <w:vertAlign w:val="subscript"/>
              </w:rPr>
              <w:t>90</w:t>
            </w:r>
            <w:r w:rsidRPr="00FE6422">
              <w:rPr>
                <w:b/>
                <w:color w:val="000000"/>
              </w:rPr>
              <w:t xml:space="preserve">* aktīvām vielām </w:t>
            </w:r>
            <w:r w:rsidR="005E7D55" w:rsidRPr="00FE6422">
              <w:rPr>
                <w:b/>
                <w:color w:val="000000"/>
              </w:rPr>
              <w:t>šajās veterinārajās zālēs</w:t>
            </w:r>
          </w:p>
          <w:p w14:paraId="0DE737A1" w14:textId="77777777" w:rsidR="00AE3247" w:rsidRPr="00FE6422" w:rsidRDefault="00AE3247" w:rsidP="00FE6422">
            <w:pPr>
              <w:tabs>
                <w:tab w:val="clear" w:pos="567"/>
              </w:tabs>
              <w:spacing w:line="240" w:lineRule="auto"/>
              <w:jc w:val="both"/>
              <w:rPr>
                <w:b/>
                <w:color w:val="000000"/>
              </w:rPr>
            </w:pPr>
          </w:p>
        </w:tc>
      </w:tr>
      <w:tr w:rsidR="00AE3247" w:rsidRPr="00FE6422" w14:paraId="78F77EAF" w14:textId="77777777" w:rsidTr="0074596B">
        <w:tc>
          <w:tcPr>
            <w:tcW w:w="2943" w:type="dxa"/>
          </w:tcPr>
          <w:p w14:paraId="15E16D37" w14:textId="77777777" w:rsidR="00AE3247" w:rsidRPr="00FE6422" w:rsidRDefault="00AE3247" w:rsidP="00FE6422">
            <w:pPr>
              <w:tabs>
                <w:tab w:val="clear" w:pos="567"/>
              </w:tabs>
              <w:spacing w:line="240" w:lineRule="auto"/>
              <w:jc w:val="both"/>
              <w:rPr>
                <w:b/>
                <w:color w:val="000000"/>
              </w:rPr>
            </w:pPr>
            <w:r w:rsidRPr="00FE6422">
              <w:rPr>
                <w:b/>
                <w:color w:val="000000"/>
              </w:rPr>
              <w:t>Patogēns</w:t>
            </w:r>
          </w:p>
        </w:tc>
        <w:tc>
          <w:tcPr>
            <w:tcW w:w="2268" w:type="dxa"/>
          </w:tcPr>
          <w:p w14:paraId="04279D58" w14:textId="77777777" w:rsidR="00AE3247" w:rsidRPr="00FE6422" w:rsidRDefault="00AE3247" w:rsidP="00FE6422">
            <w:pPr>
              <w:tabs>
                <w:tab w:val="clear" w:pos="567"/>
              </w:tabs>
              <w:spacing w:line="240" w:lineRule="auto"/>
              <w:jc w:val="both"/>
              <w:rPr>
                <w:b/>
                <w:color w:val="000000"/>
              </w:rPr>
            </w:pPr>
            <w:r w:rsidRPr="00FE6422">
              <w:rPr>
                <w:b/>
                <w:color w:val="000000"/>
              </w:rPr>
              <w:t xml:space="preserve">Fuzidīnskābes </w:t>
            </w:r>
          </w:p>
          <w:p w14:paraId="7ECBDB95" w14:textId="77777777" w:rsidR="00AE3247" w:rsidRPr="00FE6422" w:rsidRDefault="00AE3247" w:rsidP="00FE6422">
            <w:pPr>
              <w:tabs>
                <w:tab w:val="clear" w:pos="567"/>
              </w:tabs>
              <w:spacing w:line="240" w:lineRule="auto"/>
              <w:jc w:val="both"/>
              <w:rPr>
                <w:b/>
                <w:color w:val="000000"/>
              </w:rPr>
            </w:pPr>
            <w:r w:rsidRPr="00FE6422">
              <w:rPr>
                <w:b/>
                <w:color w:val="000000"/>
              </w:rPr>
              <w:t>MIC</w:t>
            </w:r>
            <w:r w:rsidRPr="00FE6422">
              <w:rPr>
                <w:b/>
                <w:color w:val="000000"/>
                <w:vertAlign w:val="subscript"/>
              </w:rPr>
              <w:t>90</w:t>
            </w:r>
            <w:r w:rsidRPr="00FE6422">
              <w:rPr>
                <w:b/>
                <w:color w:val="000000"/>
              </w:rPr>
              <w:t xml:space="preserve"> µg/ml</w:t>
            </w:r>
          </w:p>
        </w:tc>
        <w:tc>
          <w:tcPr>
            <w:tcW w:w="2127" w:type="dxa"/>
          </w:tcPr>
          <w:p w14:paraId="6DB3E02F" w14:textId="77777777" w:rsidR="00AE3247" w:rsidRPr="00FE6422" w:rsidRDefault="00AE3247" w:rsidP="00FE6422">
            <w:pPr>
              <w:tabs>
                <w:tab w:val="clear" w:pos="567"/>
              </w:tabs>
              <w:spacing w:line="240" w:lineRule="auto"/>
              <w:jc w:val="both"/>
              <w:rPr>
                <w:b/>
                <w:color w:val="000000"/>
              </w:rPr>
            </w:pPr>
            <w:r w:rsidRPr="00FE6422">
              <w:rPr>
                <w:b/>
                <w:color w:val="000000"/>
              </w:rPr>
              <w:t xml:space="preserve">Framicetīna </w:t>
            </w:r>
          </w:p>
          <w:p w14:paraId="28AC4B0F" w14:textId="77777777" w:rsidR="00AE3247" w:rsidRPr="00FE6422" w:rsidRDefault="00AE3247" w:rsidP="00FE6422">
            <w:pPr>
              <w:tabs>
                <w:tab w:val="clear" w:pos="567"/>
              </w:tabs>
              <w:spacing w:line="240" w:lineRule="auto"/>
              <w:jc w:val="both"/>
              <w:rPr>
                <w:b/>
                <w:color w:val="000000"/>
              </w:rPr>
            </w:pPr>
            <w:r w:rsidRPr="00FE6422">
              <w:rPr>
                <w:b/>
                <w:color w:val="000000"/>
              </w:rPr>
              <w:t>MIC</w:t>
            </w:r>
            <w:r w:rsidRPr="00FE6422">
              <w:rPr>
                <w:b/>
                <w:color w:val="000000"/>
                <w:vertAlign w:val="subscript"/>
              </w:rPr>
              <w:t>90</w:t>
            </w:r>
            <w:r w:rsidRPr="00FE6422">
              <w:rPr>
                <w:b/>
                <w:color w:val="000000"/>
              </w:rPr>
              <w:t xml:space="preserve">  µg/ml</w:t>
            </w:r>
          </w:p>
        </w:tc>
        <w:tc>
          <w:tcPr>
            <w:tcW w:w="1960" w:type="dxa"/>
          </w:tcPr>
          <w:p w14:paraId="74C84C26" w14:textId="77777777" w:rsidR="00AE3247" w:rsidRPr="00FE6422" w:rsidRDefault="00AE3247" w:rsidP="00FE6422">
            <w:pPr>
              <w:tabs>
                <w:tab w:val="clear" w:pos="567"/>
              </w:tabs>
              <w:spacing w:line="240" w:lineRule="auto"/>
              <w:jc w:val="both"/>
              <w:rPr>
                <w:b/>
                <w:color w:val="000000"/>
              </w:rPr>
            </w:pPr>
            <w:r w:rsidRPr="00FE6422">
              <w:rPr>
                <w:b/>
                <w:color w:val="000000"/>
              </w:rPr>
              <w:t xml:space="preserve">Nistatīna </w:t>
            </w:r>
          </w:p>
          <w:p w14:paraId="431E3581" w14:textId="77777777" w:rsidR="00AE3247" w:rsidRPr="00FE6422" w:rsidRDefault="00AE3247" w:rsidP="00FE6422">
            <w:pPr>
              <w:tabs>
                <w:tab w:val="clear" w:pos="567"/>
              </w:tabs>
              <w:spacing w:line="240" w:lineRule="auto"/>
              <w:jc w:val="both"/>
              <w:rPr>
                <w:b/>
                <w:color w:val="000000"/>
              </w:rPr>
            </w:pPr>
            <w:r w:rsidRPr="00FE6422">
              <w:rPr>
                <w:b/>
                <w:color w:val="000000"/>
              </w:rPr>
              <w:t>MIC</w:t>
            </w:r>
            <w:r w:rsidRPr="00FE6422">
              <w:rPr>
                <w:b/>
                <w:color w:val="000000"/>
                <w:vertAlign w:val="subscript"/>
              </w:rPr>
              <w:t>90</w:t>
            </w:r>
            <w:r w:rsidRPr="00FE6422">
              <w:rPr>
                <w:b/>
                <w:color w:val="000000"/>
              </w:rPr>
              <w:t xml:space="preserve"> µg/ml</w:t>
            </w:r>
          </w:p>
        </w:tc>
      </w:tr>
      <w:tr w:rsidR="00AE3247" w:rsidRPr="00FE6422" w14:paraId="47513415" w14:textId="77777777" w:rsidTr="0074596B">
        <w:tc>
          <w:tcPr>
            <w:tcW w:w="2943" w:type="dxa"/>
          </w:tcPr>
          <w:p w14:paraId="49C40432" w14:textId="77777777" w:rsidR="00AE3247" w:rsidRPr="00FE6422" w:rsidRDefault="00AE3247" w:rsidP="00FE6422">
            <w:pPr>
              <w:tabs>
                <w:tab w:val="clear" w:pos="567"/>
              </w:tabs>
              <w:spacing w:line="240" w:lineRule="auto"/>
              <w:jc w:val="both"/>
              <w:rPr>
                <w:i/>
                <w:iCs/>
                <w:color w:val="000000"/>
                <w:szCs w:val="22"/>
              </w:rPr>
            </w:pPr>
            <w:r w:rsidRPr="00FE6422">
              <w:rPr>
                <w:i/>
                <w:iCs/>
                <w:color w:val="000000"/>
                <w:szCs w:val="22"/>
              </w:rPr>
              <w:t>Staphylococcus intermedius</w:t>
            </w:r>
          </w:p>
        </w:tc>
        <w:tc>
          <w:tcPr>
            <w:tcW w:w="2268" w:type="dxa"/>
          </w:tcPr>
          <w:p w14:paraId="7FE1DF7B" w14:textId="77777777" w:rsidR="00AE3247" w:rsidRPr="00FE6422" w:rsidRDefault="00AE3247" w:rsidP="00FE6422">
            <w:pPr>
              <w:tabs>
                <w:tab w:val="clear" w:pos="567"/>
              </w:tabs>
              <w:spacing w:line="240" w:lineRule="auto"/>
              <w:jc w:val="both"/>
              <w:rPr>
                <w:color w:val="000000"/>
                <w:szCs w:val="22"/>
              </w:rPr>
            </w:pPr>
            <w:r w:rsidRPr="00FE6422">
              <w:rPr>
                <w:color w:val="000000"/>
                <w:szCs w:val="22"/>
              </w:rPr>
              <w:t>0,06-6,3</w:t>
            </w:r>
          </w:p>
        </w:tc>
        <w:tc>
          <w:tcPr>
            <w:tcW w:w="2127" w:type="dxa"/>
          </w:tcPr>
          <w:p w14:paraId="1747726A" w14:textId="77777777" w:rsidR="00AE3247" w:rsidRPr="00FE6422" w:rsidRDefault="00AE3247" w:rsidP="00FE6422">
            <w:pPr>
              <w:tabs>
                <w:tab w:val="clear" w:pos="567"/>
              </w:tabs>
              <w:spacing w:line="240" w:lineRule="auto"/>
              <w:jc w:val="both"/>
              <w:rPr>
                <w:color w:val="000000"/>
                <w:szCs w:val="22"/>
              </w:rPr>
            </w:pPr>
            <w:r w:rsidRPr="00FE6422">
              <w:rPr>
                <w:color w:val="000000"/>
                <w:szCs w:val="22"/>
              </w:rPr>
              <w:t>0,025- &gt;100</w:t>
            </w:r>
          </w:p>
        </w:tc>
        <w:tc>
          <w:tcPr>
            <w:tcW w:w="1960" w:type="dxa"/>
          </w:tcPr>
          <w:p w14:paraId="2AFD0262" w14:textId="77777777" w:rsidR="00AE3247" w:rsidRPr="00FE6422" w:rsidRDefault="00AE3247" w:rsidP="00FE6422">
            <w:pPr>
              <w:tabs>
                <w:tab w:val="clear" w:pos="567"/>
              </w:tabs>
              <w:spacing w:line="240" w:lineRule="auto"/>
              <w:jc w:val="both"/>
              <w:rPr>
                <w:color w:val="000000"/>
                <w:szCs w:val="22"/>
              </w:rPr>
            </w:pPr>
            <w:r w:rsidRPr="00FE6422">
              <w:rPr>
                <w:color w:val="000000"/>
                <w:szCs w:val="22"/>
              </w:rPr>
              <w:t>-</w:t>
            </w:r>
          </w:p>
        </w:tc>
      </w:tr>
      <w:tr w:rsidR="00AE3247" w:rsidRPr="00FE6422" w14:paraId="1F08CCF3" w14:textId="77777777" w:rsidTr="0074596B">
        <w:tc>
          <w:tcPr>
            <w:tcW w:w="2943" w:type="dxa"/>
          </w:tcPr>
          <w:p w14:paraId="1147D23D" w14:textId="77777777" w:rsidR="00AE3247" w:rsidRPr="00FE6422" w:rsidRDefault="00AE3247" w:rsidP="00FE6422">
            <w:pPr>
              <w:tabs>
                <w:tab w:val="clear" w:pos="567"/>
              </w:tabs>
              <w:spacing w:line="240" w:lineRule="auto"/>
              <w:jc w:val="both"/>
              <w:rPr>
                <w:color w:val="000000"/>
                <w:szCs w:val="22"/>
              </w:rPr>
            </w:pPr>
            <w:r w:rsidRPr="00FE6422">
              <w:rPr>
                <w:color w:val="000000"/>
                <w:szCs w:val="22"/>
              </w:rPr>
              <w:t>Citas gramnegatīvās baktērijas</w:t>
            </w:r>
          </w:p>
        </w:tc>
        <w:tc>
          <w:tcPr>
            <w:tcW w:w="2268" w:type="dxa"/>
          </w:tcPr>
          <w:p w14:paraId="0B592204" w14:textId="77777777" w:rsidR="00AE3247" w:rsidRPr="00FE6422" w:rsidRDefault="00AE3247" w:rsidP="00FE6422">
            <w:pPr>
              <w:tabs>
                <w:tab w:val="clear" w:pos="567"/>
              </w:tabs>
              <w:spacing w:line="240" w:lineRule="auto"/>
              <w:jc w:val="both"/>
              <w:rPr>
                <w:color w:val="000000"/>
                <w:szCs w:val="22"/>
              </w:rPr>
            </w:pPr>
            <w:r w:rsidRPr="00FE6422">
              <w:rPr>
                <w:color w:val="000000"/>
                <w:szCs w:val="22"/>
              </w:rPr>
              <w:t>-</w:t>
            </w:r>
          </w:p>
        </w:tc>
        <w:tc>
          <w:tcPr>
            <w:tcW w:w="2127" w:type="dxa"/>
          </w:tcPr>
          <w:p w14:paraId="757A9B3D" w14:textId="77777777" w:rsidR="00AE3247" w:rsidRPr="00FE6422" w:rsidRDefault="00AE3247" w:rsidP="00FE6422">
            <w:pPr>
              <w:tabs>
                <w:tab w:val="clear" w:pos="567"/>
              </w:tabs>
              <w:spacing w:line="240" w:lineRule="auto"/>
              <w:jc w:val="both"/>
              <w:rPr>
                <w:color w:val="000000"/>
                <w:szCs w:val="22"/>
              </w:rPr>
            </w:pPr>
            <w:r w:rsidRPr="00FE6422">
              <w:rPr>
                <w:color w:val="000000"/>
                <w:szCs w:val="22"/>
              </w:rPr>
              <w:t>0,25-128</w:t>
            </w:r>
          </w:p>
        </w:tc>
        <w:tc>
          <w:tcPr>
            <w:tcW w:w="1960" w:type="dxa"/>
          </w:tcPr>
          <w:p w14:paraId="7BA25E4E" w14:textId="77777777" w:rsidR="00AE3247" w:rsidRPr="00FE6422" w:rsidRDefault="00AE3247" w:rsidP="00FE6422">
            <w:pPr>
              <w:tabs>
                <w:tab w:val="clear" w:pos="567"/>
              </w:tabs>
              <w:spacing w:line="240" w:lineRule="auto"/>
              <w:jc w:val="both"/>
              <w:rPr>
                <w:color w:val="000000"/>
                <w:szCs w:val="22"/>
              </w:rPr>
            </w:pPr>
            <w:r w:rsidRPr="00FE6422">
              <w:rPr>
                <w:color w:val="000000"/>
                <w:szCs w:val="22"/>
              </w:rPr>
              <w:t>-</w:t>
            </w:r>
          </w:p>
        </w:tc>
      </w:tr>
      <w:tr w:rsidR="00AE3247" w:rsidRPr="00FE6422" w14:paraId="45634E1B" w14:textId="77777777" w:rsidTr="0074596B">
        <w:tc>
          <w:tcPr>
            <w:tcW w:w="2943" w:type="dxa"/>
          </w:tcPr>
          <w:p w14:paraId="2FAB4E6F" w14:textId="77777777" w:rsidR="00AE3247" w:rsidRPr="00FE6422" w:rsidRDefault="00AE3247" w:rsidP="00FE6422">
            <w:pPr>
              <w:tabs>
                <w:tab w:val="clear" w:pos="567"/>
              </w:tabs>
              <w:spacing w:line="240" w:lineRule="auto"/>
              <w:jc w:val="both"/>
              <w:rPr>
                <w:color w:val="000000"/>
                <w:szCs w:val="22"/>
              </w:rPr>
            </w:pPr>
            <w:r w:rsidRPr="00FE6422">
              <w:rPr>
                <w:i/>
                <w:iCs/>
                <w:color w:val="000000"/>
                <w:szCs w:val="22"/>
              </w:rPr>
              <w:t>Malassezia</w:t>
            </w:r>
            <w:r w:rsidRPr="00FE6422">
              <w:rPr>
                <w:color w:val="000000"/>
                <w:szCs w:val="22"/>
              </w:rPr>
              <w:t xml:space="preserve"> spp.</w:t>
            </w:r>
          </w:p>
        </w:tc>
        <w:tc>
          <w:tcPr>
            <w:tcW w:w="2268" w:type="dxa"/>
          </w:tcPr>
          <w:p w14:paraId="59ECCF17" w14:textId="77777777" w:rsidR="00AE3247" w:rsidRPr="00FE6422" w:rsidRDefault="00AE3247" w:rsidP="00FE6422">
            <w:pPr>
              <w:tabs>
                <w:tab w:val="clear" w:pos="567"/>
              </w:tabs>
              <w:spacing w:line="240" w:lineRule="auto"/>
              <w:jc w:val="both"/>
              <w:rPr>
                <w:color w:val="000000"/>
                <w:szCs w:val="22"/>
              </w:rPr>
            </w:pPr>
            <w:r w:rsidRPr="00FE6422">
              <w:rPr>
                <w:color w:val="000000"/>
                <w:szCs w:val="22"/>
              </w:rPr>
              <w:t>-</w:t>
            </w:r>
          </w:p>
        </w:tc>
        <w:tc>
          <w:tcPr>
            <w:tcW w:w="2127" w:type="dxa"/>
          </w:tcPr>
          <w:p w14:paraId="6CD18C3B" w14:textId="77777777" w:rsidR="00AE3247" w:rsidRPr="00FE6422" w:rsidRDefault="00AE3247" w:rsidP="00FE6422">
            <w:pPr>
              <w:tabs>
                <w:tab w:val="clear" w:pos="567"/>
              </w:tabs>
              <w:spacing w:line="240" w:lineRule="auto"/>
              <w:jc w:val="both"/>
              <w:rPr>
                <w:color w:val="000000"/>
                <w:szCs w:val="22"/>
              </w:rPr>
            </w:pPr>
            <w:r w:rsidRPr="00FE6422">
              <w:rPr>
                <w:color w:val="000000"/>
                <w:szCs w:val="22"/>
              </w:rPr>
              <w:t>1,6-6,3</w:t>
            </w:r>
          </w:p>
        </w:tc>
        <w:tc>
          <w:tcPr>
            <w:tcW w:w="1960" w:type="dxa"/>
          </w:tcPr>
          <w:p w14:paraId="3DFD9C55" w14:textId="77777777" w:rsidR="00AE3247" w:rsidRPr="00FE6422" w:rsidRDefault="00AE3247" w:rsidP="00FE6422">
            <w:pPr>
              <w:tabs>
                <w:tab w:val="clear" w:pos="567"/>
              </w:tabs>
              <w:spacing w:line="240" w:lineRule="auto"/>
              <w:jc w:val="both"/>
              <w:rPr>
                <w:color w:val="000000"/>
                <w:szCs w:val="22"/>
              </w:rPr>
            </w:pPr>
            <w:r w:rsidRPr="00FE6422">
              <w:rPr>
                <w:color w:val="000000"/>
                <w:szCs w:val="22"/>
              </w:rPr>
              <w:t>-</w:t>
            </w:r>
          </w:p>
        </w:tc>
      </w:tr>
      <w:tr w:rsidR="00AE3247" w:rsidRPr="00FE6422" w14:paraId="0D079321" w14:textId="77777777" w:rsidTr="0074596B">
        <w:tc>
          <w:tcPr>
            <w:tcW w:w="2943" w:type="dxa"/>
          </w:tcPr>
          <w:p w14:paraId="0DB84ADD" w14:textId="77777777" w:rsidR="00AE3247" w:rsidRPr="00FE6422" w:rsidRDefault="00AE3247" w:rsidP="00FE6422">
            <w:pPr>
              <w:tabs>
                <w:tab w:val="clear" w:pos="567"/>
              </w:tabs>
              <w:spacing w:line="240" w:lineRule="auto"/>
              <w:jc w:val="both"/>
              <w:rPr>
                <w:color w:val="000000"/>
                <w:szCs w:val="22"/>
              </w:rPr>
            </w:pPr>
            <w:r w:rsidRPr="00FE6422">
              <w:rPr>
                <w:i/>
                <w:iCs/>
                <w:color w:val="000000"/>
                <w:szCs w:val="22"/>
              </w:rPr>
              <w:t>Candida</w:t>
            </w:r>
            <w:r w:rsidRPr="00FE6422">
              <w:rPr>
                <w:color w:val="000000"/>
                <w:szCs w:val="22"/>
              </w:rPr>
              <w:t xml:space="preserve"> spp.</w:t>
            </w:r>
          </w:p>
        </w:tc>
        <w:tc>
          <w:tcPr>
            <w:tcW w:w="2268" w:type="dxa"/>
          </w:tcPr>
          <w:p w14:paraId="721CA6B8" w14:textId="77777777" w:rsidR="00AE3247" w:rsidRPr="00FE6422" w:rsidRDefault="00AE3247" w:rsidP="00FE6422">
            <w:pPr>
              <w:tabs>
                <w:tab w:val="clear" w:pos="567"/>
              </w:tabs>
              <w:spacing w:line="240" w:lineRule="auto"/>
              <w:jc w:val="both"/>
              <w:rPr>
                <w:color w:val="000000"/>
                <w:szCs w:val="22"/>
              </w:rPr>
            </w:pPr>
            <w:r w:rsidRPr="00FE6422">
              <w:rPr>
                <w:color w:val="000000"/>
                <w:szCs w:val="22"/>
              </w:rPr>
              <w:t>-</w:t>
            </w:r>
          </w:p>
        </w:tc>
        <w:tc>
          <w:tcPr>
            <w:tcW w:w="2127" w:type="dxa"/>
          </w:tcPr>
          <w:p w14:paraId="5034E804" w14:textId="77777777" w:rsidR="00AE3247" w:rsidRPr="00FE6422" w:rsidRDefault="00AE3247" w:rsidP="00FE6422">
            <w:pPr>
              <w:tabs>
                <w:tab w:val="clear" w:pos="567"/>
              </w:tabs>
              <w:spacing w:line="240" w:lineRule="auto"/>
              <w:jc w:val="both"/>
              <w:rPr>
                <w:color w:val="000000"/>
                <w:szCs w:val="22"/>
              </w:rPr>
            </w:pPr>
            <w:r w:rsidRPr="00FE6422">
              <w:rPr>
                <w:color w:val="000000"/>
                <w:szCs w:val="22"/>
              </w:rPr>
              <w:t>-</w:t>
            </w:r>
          </w:p>
        </w:tc>
        <w:tc>
          <w:tcPr>
            <w:tcW w:w="1960" w:type="dxa"/>
          </w:tcPr>
          <w:p w14:paraId="18B5AF02" w14:textId="77777777" w:rsidR="00AE3247" w:rsidRPr="00FE6422" w:rsidRDefault="00AE3247" w:rsidP="00FE6422">
            <w:pPr>
              <w:tabs>
                <w:tab w:val="clear" w:pos="567"/>
              </w:tabs>
              <w:spacing w:line="240" w:lineRule="auto"/>
              <w:jc w:val="both"/>
              <w:rPr>
                <w:color w:val="000000"/>
                <w:szCs w:val="22"/>
              </w:rPr>
            </w:pPr>
            <w:r w:rsidRPr="00FE6422">
              <w:rPr>
                <w:color w:val="000000"/>
                <w:szCs w:val="22"/>
              </w:rPr>
              <w:t>6,3-2,0</w:t>
            </w:r>
          </w:p>
        </w:tc>
      </w:tr>
    </w:tbl>
    <w:p w14:paraId="76A423B0" w14:textId="77777777" w:rsidR="00AE3247" w:rsidRPr="00FE6422" w:rsidRDefault="00AE3247" w:rsidP="00FE6422">
      <w:pPr>
        <w:tabs>
          <w:tab w:val="clear" w:pos="567"/>
        </w:tabs>
        <w:spacing w:line="240" w:lineRule="auto"/>
        <w:jc w:val="both"/>
      </w:pPr>
      <w:r w:rsidRPr="00FE6422">
        <w:rPr>
          <w:color w:val="000000"/>
          <w:szCs w:val="22"/>
        </w:rPr>
        <w:t>*</w:t>
      </w:r>
      <w:bookmarkStart w:id="5" w:name="_Hlk5779775"/>
      <w:r w:rsidRPr="00FE6422">
        <w:rPr>
          <w:color w:val="000000"/>
          <w:szCs w:val="22"/>
        </w:rPr>
        <w:t>MIC -</w:t>
      </w:r>
      <w:r w:rsidRPr="00FE6422">
        <w:t xml:space="preserve"> minimālā inhibējošā koncentrācij</w:t>
      </w:r>
      <w:bookmarkEnd w:id="5"/>
      <w:r w:rsidRPr="00FE6422">
        <w:t>a.</w:t>
      </w:r>
    </w:p>
    <w:p w14:paraId="194843BC" w14:textId="77777777" w:rsidR="00AE3247" w:rsidRPr="00FE6422" w:rsidRDefault="00AE3247" w:rsidP="00FE6422">
      <w:pPr>
        <w:tabs>
          <w:tab w:val="clear" w:pos="567"/>
        </w:tabs>
        <w:spacing w:line="240" w:lineRule="auto"/>
        <w:jc w:val="both"/>
        <w:rPr>
          <w:szCs w:val="22"/>
        </w:rPr>
      </w:pPr>
    </w:p>
    <w:p w14:paraId="0CE2CF10" w14:textId="408E6170" w:rsidR="00C114FF" w:rsidRPr="00FE6422" w:rsidRDefault="00F550BE" w:rsidP="00FE6422">
      <w:pPr>
        <w:pStyle w:val="Style1"/>
        <w:jc w:val="both"/>
      </w:pPr>
      <w:r w:rsidRPr="00FE6422">
        <w:t>4.3</w:t>
      </w:r>
      <w:r w:rsidR="00E77619" w:rsidRPr="00FE6422">
        <w:t>.</w:t>
      </w:r>
      <w:r w:rsidRPr="00FE6422">
        <w:tab/>
        <w:t>Farmakokinētisk</w:t>
      </w:r>
      <w:r w:rsidR="00AD1CEA" w:rsidRPr="00FE6422">
        <w:t>ās</w:t>
      </w:r>
      <w:r w:rsidRPr="00FE6422">
        <w:t xml:space="preserve"> </w:t>
      </w:r>
      <w:r w:rsidR="00AD1CEA" w:rsidRPr="00FE6422">
        <w:t>īpašības</w:t>
      </w:r>
    </w:p>
    <w:p w14:paraId="0CE2CF11" w14:textId="77777777" w:rsidR="00C114FF" w:rsidRPr="00FE6422" w:rsidRDefault="00C114FF" w:rsidP="00FE6422">
      <w:pPr>
        <w:tabs>
          <w:tab w:val="clear" w:pos="567"/>
        </w:tabs>
        <w:spacing w:line="240" w:lineRule="auto"/>
        <w:jc w:val="both"/>
        <w:rPr>
          <w:szCs w:val="22"/>
        </w:rPr>
      </w:pPr>
    </w:p>
    <w:p w14:paraId="1BBE0CFC" w14:textId="77777777" w:rsidR="00FB3498" w:rsidRPr="00FE6422" w:rsidRDefault="00FB3498" w:rsidP="00FE6422">
      <w:pPr>
        <w:tabs>
          <w:tab w:val="clear" w:pos="567"/>
        </w:tabs>
        <w:spacing w:line="240" w:lineRule="auto"/>
        <w:jc w:val="both"/>
        <w:rPr>
          <w:color w:val="000000"/>
          <w:szCs w:val="22"/>
        </w:rPr>
      </w:pPr>
      <w:r w:rsidRPr="00FE6422">
        <w:rPr>
          <w:szCs w:val="24"/>
        </w:rPr>
        <w:t xml:space="preserve">Lietojot lokāli, fuzidīnskābe un framicetīns neuzsūcas. Prednizolons zināmā mērā var uzsūkties un tam ir sistēmiska iedarbība. </w:t>
      </w:r>
    </w:p>
    <w:p w14:paraId="0CE2CF13" w14:textId="77777777" w:rsidR="00C114FF" w:rsidRPr="00FE6422" w:rsidRDefault="00C114FF" w:rsidP="00FE6422">
      <w:pPr>
        <w:tabs>
          <w:tab w:val="clear" w:pos="567"/>
        </w:tabs>
        <w:spacing w:line="240" w:lineRule="auto"/>
        <w:jc w:val="both"/>
        <w:rPr>
          <w:szCs w:val="22"/>
        </w:rPr>
      </w:pPr>
    </w:p>
    <w:p w14:paraId="0CE2CF14" w14:textId="77777777" w:rsidR="00C114FF" w:rsidRPr="00FE6422" w:rsidRDefault="00C114FF" w:rsidP="00FE6422">
      <w:pPr>
        <w:tabs>
          <w:tab w:val="clear" w:pos="567"/>
        </w:tabs>
        <w:spacing w:line="240" w:lineRule="auto"/>
        <w:jc w:val="both"/>
        <w:rPr>
          <w:szCs w:val="22"/>
        </w:rPr>
      </w:pPr>
    </w:p>
    <w:p w14:paraId="0CE2CF15" w14:textId="77777777" w:rsidR="00C114FF" w:rsidRPr="00FE6422" w:rsidRDefault="00F550BE" w:rsidP="00FE6422">
      <w:pPr>
        <w:pStyle w:val="Style1"/>
        <w:jc w:val="both"/>
      </w:pPr>
      <w:r w:rsidRPr="00FE6422">
        <w:t>5.</w:t>
      </w:r>
      <w:r w:rsidRPr="00FE6422">
        <w:tab/>
        <w:t>FARMACEITISKĀ INFORMĀCIJA</w:t>
      </w:r>
    </w:p>
    <w:p w14:paraId="0CE2CF16" w14:textId="77777777" w:rsidR="00C114FF" w:rsidRPr="00FE6422" w:rsidRDefault="00C114FF" w:rsidP="00FE6422">
      <w:pPr>
        <w:tabs>
          <w:tab w:val="clear" w:pos="567"/>
        </w:tabs>
        <w:spacing w:line="240" w:lineRule="auto"/>
        <w:jc w:val="both"/>
        <w:rPr>
          <w:szCs w:val="22"/>
        </w:rPr>
      </w:pPr>
    </w:p>
    <w:p w14:paraId="0CE2CF17" w14:textId="77777777" w:rsidR="00C114FF" w:rsidRPr="00FE6422" w:rsidRDefault="00F550BE" w:rsidP="00FE6422">
      <w:pPr>
        <w:pStyle w:val="Style1"/>
        <w:jc w:val="both"/>
      </w:pPr>
      <w:r w:rsidRPr="00FE6422">
        <w:t>5.1</w:t>
      </w:r>
      <w:r w:rsidR="00E77619" w:rsidRPr="00FE6422">
        <w:t>.</w:t>
      </w:r>
      <w:r w:rsidRPr="00FE6422">
        <w:tab/>
        <w:t>Būtiska nesaderība</w:t>
      </w:r>
    </w:p>
    <w:p w14:paraId="0CE2CF18" w14:textId="77777777" w:rsidR="00C114FF" w:rsidRPr="00FE6422" w:rsidRDefault="00C114FF" w:rsidP="00FE6422">
      <w:pPr>
        <w:tabs>
          <w:tab w:val="clear" w:pos="567"/>
        </w:tabs>
        <w:spacing w:line="240" w:lineRule="auto"/>
        <w:jc w:val="both"/>
        <w:rPr>
          <w:szCs w:val="22"/>
        </w:rPr>
      </w:pPr>
    </w:p>
    <w:p w14:paraId="652E436C" w14:textId="77777777" w:rsidR="005B43D4" w:rsidRPr="00FE6422" w:rsidRDefault="005B43D4" w:rsidP="00FE6422">
      <w:pPr>
        <w:tabs>
          <w:tab w:val="clear" w:pos="567"/>
        </w:tabs>
        <w:spacing w:line="240" w:lineRule="auto"/>
        <w:jc w:val="both"/>
        <w:rPr>
          <w:color w:val="000000"/>
          <w:szCs w:val="22"/>
        </w:rPr>
      </w:pPr>
      <w:r w:rsidRPr="00FE6422">
        <w:rPr>
          <w:color w:val="000000"/>
          <w:szCs w:val="22"/>
        </w:rPr>
        <w:t>Nav zināma.</w:t>
      </w:r>
    </w:p>
    <w:p w14:paraId="0CE2CF25" w14:textId="77777777" w:rsidR="00C114FF" w:rsidRPr="00FE6422" w:rsidRDefault="00C114FF" w:rsidP="00FE6422">
      <w:pPr>
        <w:tabs>
          <w:tab w:val="clear" w:pos="567"/>
        </w:tabs>
        <w:spacing w:line="240" w:lineRule="auto"/>
        <w:jc w:val="both"/>
        <w:rPr>
          <w:szCs w:val="22"/>
        </w:rPr>
      </w:pPr>
    </w:p>
    <w:p w14:paraId="0CE2CF26" w14:textId="77777777" w:rsidR="00C114FF" w:rsidRPr="00FE6422" w:rsidRDefault="00F550BE" w:rsidP="00FE6422">
      <w:pPr>
        <w:pStyle w:val="Style1"/>
        <w:jc w:val="both"/>
      </w:pPr>
      <w:r w:rsidRPr="00FE6422">
        <w:t>5.2</w:t>
      </w:r>
      <w:r w:rsidR="00E77619" w:rsidRPr="00FE6422">
        <w:t>.</w:t>
      </w:r>
      <w:r w:rsidRPr="00FE6422">
        <w:tab/>
        <w:t>Derīguma termiņš</w:t>
      </w:r>
    </w:p>
    <w:p w14:paraId="0CE2CF27" w14:textId="77777777" w:rsidR="00C114FF" w:rsidRPr="00FE6422" w:rsidRDefault="00C114FF" w:rsidP="00FE6422">
      <w:pPr>
        <w:tabs>
          <w:tab w:val="clear" w:pos="567"/>
        </w:tabs>
        <w:spacing w:line="240" w:lineRule="auto"/>
        <w:jc w:val="both"/>
        <w:rPr>
          <w:szCs w:val="22"/>
        </w:rPr>
      </w:pPr>
    </w:p>
    <w:p w14:paraId="65B0A433" w14:textId="79D9E459" w:rsidR="00B0289D" w:rsidRPr="00FE6422" w:rsidRDefault="00B0289D" w:rsidP="00FE6422">
      <w:pPr>
        <w:tabs>
          <w:tab w:val="clear" w:pos="567"/>
        </w:tabs>
        <w:spacing w:line="240" w:lineRule="auto"/>
        <w:ind w:right="-318"/>
        <w:jc w:val="both"/>
        <w:rPr>
          <w:color w:val="000000"/>
          <w:szCs w:val="22"/>
        </w:rPr>
      </w:pPr>
      <w:r w:rsidRPr="00FE6422">
        <w:rPr>
          <w:color w:val="000000"/>
          <w:szCs w:val="22"/>
        </w:rPr>
        <w:t>Veterināro zāļu derīguma termiņš izplatīšanai paredzētajā iepakojumā: 3 gadi</w:t>
      </w:r>
      <w:r w:rsidR="00A42A6A" w:rsidRPr="00FE6422">
        <w:rPr>
          <w:color w:val="000000"/>
          <w:szCs w:val="22"/>
        </w:rPr>
        <w:t>.</w:t>
      </w:r>
    </w:p>
    <w:p w14:paraId="0CE2CF2D" w14:textId="1545DA03" w:rsidR="006E49BF" w:rsidRPr="00FE6422" w:rsidRDefault="00B0289D" w:rsidP="00FE6422">
      <w:pPr>
        <w:jc w:val="both"/>
      </w:pPr>
      <w:r w:rsidRPr="00FE6422">
        <w:rPr>
          <w:color w:val="000000"/>
        </w:rPr>
        <w:t xml:space="preserve">Derīguma termiņš pēc </w:t>
      </w:r>
      <w:r w:rsidR="00A42A6A" w:rsidRPr="00FE6422">
        <w:t>pirmreizējas</w:t>
      </w:r>
      <w:r w:rsidRPr="00FE6422">
        <w:rPr>
          <w:color w:val="000000"/>
        </w:rPr>
        <w:t xml:space="preserve"> tiešā iepakojuma atvēršanas:</w:t>
      </w:r>
      <w:r w:rsidRPr="00FE6422">
        <w:t xml:space="preserve"> </w:t>
      </w:r>
      <w:r w:rsidRPr="00FE6422">
        <w:rPr>
          <w:noProof/>
          <w:szCs w:val="22"/>
        </w:rPr>
        <w:t>1 mēnesis.</w:t>
      </w:r>
    </w:p>
    <w:p w14:paraId="0CE2CF2F" w14:textId="77777777" w:rsidR="00C114FF" w:rsidRPr="00FE6422" w:rsidRDefault="00C114FF" w:rsidP="00FE6422">
      <w:pPr>
        <w:tabs>
          <w:tab w:val="clear" w:pos="567"/>
        </w:tabs>
        <w:spacing w:line="240" w:lineRule="auto"/>
        <w:jc w:val="both"/>
        <w:rPr>
          <w:szCs w:val="22"/>
        </w:rPr>
      </w:pPr>
    </w:p>
    <w:p w14:paraId="0CE2CF30" w14:textId="77777777" w:rsidR="00C114FF" w:rsidRPr="00FE6422" w:rsidRDefault="00F550BE" w:rsidP="00FE6422">
      <w:pPr>
        <w:pStyle w:val="Style1"/>
        <w:jc w:val="both"/>
      </w:pPr>
      <w:r w:rsidRPr="00FE6422">
        <w:t>5.3</w:t>
      </w:r>
      <w:r w:rsidR="00E77619" w:rsidRPr="00FE6422">
        <w:t>.</w:t>
      </w:r>
      <w:r w:rsidRPr="00FE6422">
        <w:tab/>
        <w:t>Īpaši uzglabāšanas nosacījumi</w:t>
      </w:r>
    </w:p>
    <w:p w14:paraId="0CE2CF31" w14:textId="77777777" w:rsidR="00C114FF" w:rsidRPr="00FE6422" w:rsidRDefault="00C114FF" w:rsidP="00FE6422">
      <w:pPr>
        <w:tabs>
          <w:tab w:val="clear" w:pos="567"/>
        </w:tabs>
        <w:spacing w:line="240" w:lineRule="auto"/>
        <w:jc w:val="both"/>
        <w:rPr>
          <w:szCs w:val="22"/>
        </w:rPr>
      </w:pPr>
    </w:p>
    <w:p w14:paraId="26D7F2EC" w14:textId="06B3B207" w:rsidR="000B47F3" w:rsidRPr="00FE6422" w:rsidRDefault="000B47F3" w:rsidP="00FE6422">
      <w:pPr>
        <w:ind w:left="567" w:hanging="567"/>
        <w:jc w:val="both"/>
        <w:rPr>
          <w:b/>
          <w:color w:val="000000"/>
        </w:rPr>
      </w:pPr>
      <w:r w:rsidRPr="00FE6422">
        <w:rPr>
          <w:noProof/>
        </w:rPr>
        <w:t xml:space="preserve">Uzglabāt temperatūrā līdz 25 </w:t>
      </w:r>
      <w:r w:rsidRPr="00FE6422">
        <w:rPr>
          <w:noProof/>
        </w:rPr>
        <w:sym w:font="Symbol" w:char="F0B0"/>
      </w:r>
      <w:r w:rsidRPr="00FE6422">
        <w:rPr>
          <w:noProof/>
        </w:rPr>
        <w:t>C.</w:t>
      </w:r>
    </w:p>
    <w:p w14:paraId="458EFD29" w14:textId="4E09E7D7" w:rsidR="000B47F3" w:rsidRPr="00FE6422" w:rsidRDefault="000B47F3" w:rsidP="00FE6422">
      <w:pPr>
        <w:tabs>
          <w:tab w:val="clear" w:pos="567"/>
        </w:tabs>
        <w:spacing w:line="240" w:lineRule="auto"/>
        <w:ind w:left="567" w:hanging="567"/>
        <w:jc w:val="both"/>
        <w:rPr>
          <w:noProof/>
        </w:rPr>
      </w:pPr>
      <w:r w:rsidRPr="00FE6422">
        <w:rPr>
          <w:noProof/>
        </w:rPr>
        <w:t>Uzglabāt oriģināl</w:t>
      </w:r>
      <w:r w:rsidR="00894F09" w:rsidRPr="00FE6422">
        <w:rPr>
          <w:noProof/>
        </w:rPr>
        <w:t>a</w:t>
      </w:r>
      <w:r w:rsidRPr="00FE6422">
        <w:rPr>
          <w:noProof/>
        </w:rPr>
        <w:t>j</w:t>
      </w:r>
      <w:r w:rsidR="00C44D7B" w:rsidRPr="00FE6422">
        <w:rPr>
          <w:noProof/>
        </w:rPr>
        <w:t>ā</w:t>
      </w:r>
      <w:r w:rsidRPr="00FE6422">
        <w:rPr>
          <w:noProof/>
        </w:rPr>
        <w:t xml:space="preserve"> iepakojumā, lai pasargātu no gaismas.</w:t>
      </w:r>
    </w:p>
    <w:p w14:paraId="0CE2CF4D" w14:textId="77777777" w:rsidR="00C114FF" w:rsidRPr="00FE6422" w:rsidRDefault="00C114FF" w:rsidP="00FE6422">
      <w:pPr>
        <w:tabs>
          <w:tab w:val="clear" w:pos="567"/>
        </w:tabs>
        <w:spacing w:line="240" w:lineRule="auto"/>
        <w:jc w:val="both"/>
        <w:rPr>
          <w:szCs w:val="22"/>
        </w:rPr>
      </w:pPr>
    </w:p>
    <w:p w14:paraId="0CE2CF4E" w14:textId="77777777" w:rsidR="00C114FF" w:rsidRPr="00FE6422" w:rsidRDefault="00F550BE" w:rsidP="00FE6422">
      <w:pPr>
        <w:pStyle w:val="Style1"/>
        <w:jc w:val="both"/>
      </w:pPr>
      <w:r w:rsidRPr="00FE6422">
        <w:t>5.4</w:t>
      </w:r>
      <w:r w:rsidR="00E77619" w:rsidRPr="00FE6422">
        <w:t>.</w:t>
      </w:r>
      <w:r w:rsidRPr="00FE6422">
        <w:tab/>
        <w:t>Tiešā iepakojuma veids un saturs</w:t>
      </w:r>
    </w:p>
    <w:p w14:paraId="0CE2CF4F" w14:textId="77777777" w:rsidR="00C114FF" w:rsidRPr="00FE6422" w:rsidRDefault="00C114FF" w:rsidP="00FE6422">
      <w:pPr>
        <w:tabs>
          <w:tab w:val="clear" w:pos="567"/>
        </w:tabs>
        <w:spacing w:line="240" w:lineRule="auto"/>
        <w:jc w:val="both"/>
        <w:rPr>
          <w:szCs w:val="22"/>
        </w:rPr>
      </w:pPr>
    </w:p>
    <w:p w14:paraId="453C78AE" w14:textId="6D0FF8AC" w:rsidR="00A10DC4" w:rsidRPr="00FE6422" w:rsidRDefault="005E7D55" w:rsidP="00FE6422">
      <w:pPr>
        <w:tabs>
          <w:tab w:val="clear" w:pos="567"/>
        </w:tabs>
        <w:spacing w:line="240" w:lineRule="auto"/>
        <w:jc w:val="both"/>
        <w:rPr>
          <w:color w:val="000000"/>
          <w:szCs w:val="22"/>
        </w:rPr>
      </w:pPr>
      <w:r w:rsidRPr="00FE6422">
        <w:rPr>
          <w:color w:val="000000"/>
          <w:szCs w:val="22"/>
        </w:rPr>
        <w:t>Kartona kastē viens p</w:t>
      </w:r>
      <w:r w:rsidR="00A10DC4" w:rsidRPr="00FE6422">
        <w:rPr>
          <w:color w:val="000000"/>
          <w:szCs w:val="22"/>
        </w:rPr>
        <w:t>olietilēna flakons ar pipeti, kas satur 15 ml suspensijas.</w:t>
      </w:r>
    </w:p>
    <w:p w14:paraId="32D2083A" w14:textId="77777777" w:rsidR="007308AF" w:rsidRPr="00FE6422" w:rsidRDefault="007308AF" w:rsidP="00FE6422">
      <w:pPr>
        <w:pStyle w:val="Style1"/>
        <w:ind w:left="0" w:firstLine="0"/>
        <w:jc w:val="both"/>
      </w:pPr>
    </w:p>
    <w:p w14:paraId="0CE2CF52" w14:textId="69817B04" w:rsidR="00C114FF" w:rsidRPr="00FE6422" w:rsidRDefault="00F550BE" w:rsidP="00FE6422">
      <w:pPr>
        <w:pStyle w:val="Style1"/>
        <w:ind w:left="0" w:firstLine="0"/>
        <w:jc w:val="both"/>
      </w:pPr>
      <w:r w:rsidRPr="00FE6422">
        <w:t>5.5</w:t>
      </w:r>
      <w:r w:rsidR="00E77619" w:rsidRPr="00FE6422">
        <w:t>.</w:t>
      </w:r>
      <w:r w:rsidRPr="00FE6422">
        <w:tab/>
        <w:t>Īpaši norādījumi neizlietotu veterināro zāļu vai to atkritumu iznīcināšanai</w:t>
      </w:r>
    </w:p>
    <w:p w14:paraId="0CE2CF53" w14:textId="77777777" w:rsidR="00C114FF" w:rsidRPr="00FE6422" w:rsidRDefault="00C114FF" w:rsidP="00FE6422">
      <w:pPr>
        <w:tabs>
          <w:tab w:val="clear" w:pos="567"/>
        </w:tabs>
        <w:spacing w:line="240" w:lineRule="auto"/>
        <w:jc w:val="both"/>
        <w:rPr>
          <w:szCs w:val="22"/>
        </w:rPr>
      </w:pPr>
    </w:p>
    <w:p w14:paraId="0CE2CF54" w14:textId="358BA9B8" w:rsidR="00FD1E45" w:rsidRPr="00FE6422" w:rsidRDefault="00F550BE" w:rsidP="00FE6422">
      <w:pPr>
        <w:jc w:val="both"/>
        <w:rPr>
          <w:szCs w:val="22"/>
        </w:rPr>
      </w:pPr>
      <w:bookmarkStart w:id="6" w:name="_Hlk79763389"/>
      <w:r w:rsidRPr="00FE6422">
        <w:t>Neizmest</w:t>
      </w:r>
      <w:r w:rsidR="00080978" w:rsidRPr="00FE6422">
        <w:t xml:space="preserve"> </w:t>
      </w:r>
      <w:r w:rsidR="006C78AB" w:rsidRPr="00FE6422">
        <w:t>veterinārās zāles kanalizācij</w:t>
      </w:r>
      <w:r w:rsidRPr="00FE6422">
        <w:t>ā</w:t>
      </w:r>
      <w:r w:rsidR="006C78AB" w:rsidRPr="00FE6422">
        <w:t xml:space="preserve"> vai kopā ar sadzīves atkritumiem.</w:t>
      </w:r>
    </w:p>
    <w:bookmarkEnd w:id="6"/>
    <w:p w14:paraId="0CE2CF57" w14:textId="77777777" w:rsidR="00FD1E45" w:rsidRPr="00FE6422" w:rsidRDefault="00FD1E45" w:rsidP="00FE6422">
      <w:pPr>
        <w:tabs>
          <w:tab w:val="clear" w:pos="567"/>
        </w:tabs>
        <w:spacing w:line="240" w:lineRule="auto"/>
        <w:jc w:val="both"/>
        <w:rPr>
          <w:szCs w:val="22"/>
        </w:rPr>
      </w:pPr>
    </w:p>
    <w:p w14:paraId="0CE2CF58" w14:textId="77777777" w:rsidR="0078538F" w:rsidRPr="00FE6422" w:rsidRDefault="00F550BE" w:rsidP="00FE6422">
      <w:pPr>
        <w:tabs>
          <w:tab w:val="clear" w:pos="567"/>
        </w:tabs>
        <w:spacing w:line="240" w:lineRule="auto"/>
        <w:jc w:val="both"/>
        <w:rPr>
          <w:szCs w:val="22"/>
        </w:rPr>
      </w:pPr>
      <w:r w:rsidRPr="00FE6422">
        <w:rPr>
          <w:szCs w:val="22"/>
        </w:rPr>
        <w:t xml:space="preserve">Visu neizlietoto veterināro zāļu vai to atkritumu iznīcināšanai izmantot nevajadzīgo veterināro zāļu nodošanas shēmas saskaņā ar </w:t>
      </w:r>
      <w:bookmarkStart w:id="7" w:name="_Hlk110241862"/>
      <w:r w:rsidRPr="00FE6422">
        <w:rPr>
          <w:szCs w:val="22"/>
        </w:rPr>
        <w:t xml:space="preserve">nacionālajām </w:t>
      </w:r>
      <w:bookmarkEnd w:id="7"/>
      <w:r w:rsidRPr="00FE6422">
        <w:rPr>
          <w:szCs w:val="22"/>
        </w:rPr>
        <w:t xml:space="preserve">prasībām un jebkurām valsts </w:t>
      </w:r>
      <w:bookmarkStart w:id="8" w:name="_Hlk110241871"/>
      <w:r w:rsidRPr="00FE6422">
        <w:rPr>
          <w:szCs w:val="22"/>
        </w:rPr>
        <w:t xml:space="preserve">atkritumu </w:t>
      </w:r>
      <w:bookmarkEnd w:id="8"/>
      <w:r w:rsidRPr="00FE6422">
        <w:rPr>
          <w:szCs w:val="22"/>
        </w:rPr>
        <w:t>savākšanas sistēmām, kas piemērojamas attiecīgajām veterinārajām zālēm</w:t>
      </w:r>
      <w:r w:rsidR="006C78AB" w:rsidRPr="00FE6422">
        <w:t>.</w:t>
      </w:r>
    </w:p>
    <w:p w14:paraId="0CE2CF5B" w14:textId="77777777" w:rsidR="00C114FF" w:rsidRPr="00FE6422" w:rsidRDefault="00F550BE" w:rsidP="00FE6422">
      <w:pPr>
        <w:pStyle w:val="Style1"/>
        <w:jc w:val="both"/>
      </w:pPr>
      <w:r w:rsidRPr="00FE6422">
        <w:lastRenderedPageBreak/>
        <w:t>6.</w:t>
      </w:r>
      <w:r w:rsidRPr="00FE6422">
        <w:tab/>
        <w:t xml:space="preserve">TIRDZNIECĪBAS ATĻAUJAS TURĒTĀJS </w:t>
      </w:r>
    </w:p>
    <w:p w14:paraId="0CE2CF5C" w14:textId="77777777" w:rsidR="00C114FF" w:rsidRPr="00FE6422" w:rsidRDefault="00C114FF" w:rsidP="00FE6422">
      <w:pPr>
        <w:tabs>
          <w:tab w:val="clear" w:pos="567"/>
        </w:tabs>
        <w:spacing w:line="240" w:lineRule="auto"/>
        <w:jc w:val="both"/>
        <w:rPr>
          <w:szCs w:val="22"/>
        </w:rPr>
      </w:pPr>
    </w:p>
    <w:p w14:paraId="2CD8E6B4" w14:textId="77777777" w:rsidR="006B506E" w:rsidRPr="00FE6422" w:rsidRDefault="006B506E" w:rsidP="00FE6422">
      <w:pPr>
        <w:tabs>
          <w:tab w:val="clear" w:pos="567"/>
        </w:tabs>
        <w:spacing w:line="240" w:lineRule="auto"/>
        <w:ind w:right="-318"/>
        <w:jc w:val="both"/>
        <w:rPr>
          <w:color w:val="000000"/>
          <w:szCs w:val="22"/>
        </w:rPr>
      </w:pPr>
      <w:r w:rsidRPr="00FE6422">
        <w:rPr>
          <w:color w:val="000000"/>
          <w:szCs w:val="22"/>
        </w:rPr>
        <w:t>Dechra Veterinary Products A/S</w:t>
      </w:r>
    </w:p>
    <w:p w14:paraId="2E4AE0D2" w14:textId="77777777" w:rsidR="00067C26" w:rsidRPr="00FE6422" w:rsidRDefault="00067C26" w:rsidP="00FE6422">
      <w:pPr>
        <w:tabs>
          <w:tab w:val="clear" w:pos="567"/>
        </w:tabs>
        <w:spacing w:line="240" w:lineRule="auto"/>
        <w:ind w:right="-318"/>
        <w:jc w:val="both"/>
        <w:rPr>
          <w:b/>
          <w:color w:val="000000"/>
          <w:szCs w:val="22"/>
        </w:rPr>
      </w:pPr>
    </w:p>
    <w:p w14:paraId="35D47871" w14:textId="77777777" w:rsidR="00067C26" w:rsidRPr="00FE6422" w:rsidRDefault="00067C26" w:rsidP="00FE6422">
      <w:pPr>
        <w:tabs>
          <w:tab w:val="clear" w:pos="567"/>
        </w:tabs>
        <w:spacing w:line="240" w:lineRule="auto"/>
        <w:ind w:right="-318"/>
        <w:jc w:val="both"/>
        <w:rPr>
          <w:color w:val="000000"/>
          <w:szCs w:val="22"/>
        </w:rPr>
      </w:pPr>
    </w:p>
    <w:p w14:paraId="0CE2CF60" w14:textId="77777777" w:rsidR="00C114FF" w:rsidRPr="00FE6422" w:rsidRDefault="00F550BE" w:rsidP="00FE6422">
      <w:pPr>
        <w:pStyle w:val="Style1"/>
        <w:jc w:val="both"/>
      </w:pPr>
      <w:r w:rsidRPr="00FE6422">
        <w:t>7.</w:t>
      </w:r>
      <w:r w:rsidRPr="00FE6422">
        <w:tab/>
        <w:t>TIRDZNIECĪBAS ATĻAUJAS NUMURS(-I)</w:t>
      </w:r>
    </w:p>
    <w:p w14:paraId="0CE2CF61" w14:textId="77777777" w:rsidR="00C114FF" w:rsidRPr="00FE6422" w:rsidRDefault="00C114FF" w:rsidP="00FE6422">
      <w:pPr>
        <w:tabs>
          <w:tab w:val="clear" w:pos="567"/>
        </w:tabs>
        <w:spacing w:line="240" w:lineRule="auto"/>
        <w:jc w:val="both"/>
        <w:rPr>
          <w:szCs w:val="22"/>
        </w:rPr>
      </w:pPr>
    </w:p>
    <w:p w14:paraId="153FD25E" w14:textId="77777777" w:rsidR="00BA0C7F" w:rsidRPr="00FE6422" w:rsidRDefault="00BA0C7F" w:rsidP="00FE6422">
      <w:pPr>
        <w:tabs>
          <w:tab w:val="clear" w:pos="567"/>
        </w:tabs>
        <w:spacing w:line="240" w:lineRule="auto"/>
        <w:jc w:val="both"/>
        <w:rPr>
          <w:caps/>
          <w:color w:val="000000"/>
          <w:szCs w:val="22"/>
        </w:rPr>
      </w:pPr>
      <w:r w:rsidRPr="00FE6422">
        <w:rPr>
          <w:caps/>
          <w:color w:val="000000"/>
          <w:szCs w:val="22"/>
        </w:rPr>
        <w:t>V/NRP/96/0293</w:t>
      </w:r>
    </w:p>
    <w:p w14:paraId="0CE2CF62" w14:textId="77777777" w:rsidR="00C114FF" w:rsidRPr="00FE6422" w:rsidRDefault="00C114FF" w:rsidP="00FE6422">
      <w:pPr>
        <w:tabs>
          <w:tab w:val="clear" w:pos="567"/>
        </w:tabs>
        <w:spacing w:line="240" w:lineRule="auto"/>
        <w:jc w:val="both"/>
        <w:rPr>
          <w:szCs w:val="22"/>
        </w:rPr>
      </w:pPr>
    </w:p>
    <w:p w14:paraId="55CE9998" w14:textId="77777777" w:rsidR="00DF6134" w:rsidRPr="00FE6422" w:rsidRDefault="00DF6134" w:rsidP="00FE6422">
      <w:pPr>
        <w:tabs>
          <w:tab w:val="clear" w:pos="567"/>
        </w:tabs>
        <w:spacing w:line="240" w:lineRule="auto"/>
        <w:jc w:val="both"/>
        <w:rPr>
          <w:szCs w:val="22"/>
        </w:rPr>
      </w:pPr>
    </w:p>
    <w:p w14:paraId="0CE2CF63" w14:textId="77777777" w:rsidR="00C114FF" w:rsidRPr="00FE6422" w:rsidRDefault="00F550BE" w:rsidP="00FE6422">
      <w:pPr>
        <w:pStyle w:val="Style1"/>
        <w:jc w:val="both"/>
      </w:pPr>
      <w:r w:rsidRPr="00FE6422">
        <w:t>8.</w:t>
      </w:r>
      <w:r w:rsidRPr="00FE6422">
        <w:tab/>
        <w:t>PIRMĀS TIRDZNIECĪBAS ATĻAUJAS PIEŠĶIRŠANAS DATUMS</w:t>
      </w:r>
    </w:p>
    <w:p w14:paraId="0CE2CF64" w14:textId="77777777" w:rsidR="00C114FF" w:rsidRPr="00FE6422" w:rsidRDefault="00C114FF" w:rsidP="00FE6422">
      <w:pPr>
        <w:tabs>
          <w:tab w:val="clear" w:pos="567"/>
        </w:tabs>
        <w:spacing w:line="240" w:lineRule="auto"/>
        <w:jc w:val="both"/>
        <w:rPr>
          <w:szCs w:val="22"/>
        </w:rPr>
      </w:pPr>
    </w:p>
    <w:p w14:paraId="73F80406" w14:textId="2E36167B" w:rsidR="00C15867" w:rsidRPr="00FE6422" w:rsidRDefault="00AB3025" w:rsidP="00FE6422">
      <w:pPr>
        <w:tabs>
          <w:tab w:val="clear" w:pos="567"/>
        </w:tabs>
        <w:spacing w:line="240" w:lineRule="auto"/>
        <w:jc w:val="both"/>
        <w:rPr>
          <w:szCs w:val="22"/>
        </w:rPr>
      </w:pPr>
      <w:r w:rsidRPr="00FE6422">
        <w:t xml:space="preserve">Pirmās tirdzniecības atļaujas piešķiršanas datums: </w:t>
      </w:r>
      <w:r w:rsidR="00C15867" w:rsidRPr="00FE6422">
        <w:rPr>
          <w:szCs w:val="22"/>
        </w:rPr>
        <w:t>19.03.1996.</w:t>
      </w:r>
    </w:p>
    <w:p w14:paraId="0CE2CF66" w14:textId="77777777" w:rsidR="00D65777" w:rsidRPr="00FE6422" w:rsidRDefault="00D65777" w:rsidP="00FE6422">
      <w:pPr>
        <w:tabs>
          <w:tab w:val="clear" w:pos="567"/>
        </w:tabs>
        <w:spacing w:line="240" w:lineRule="auto"/>
        <w:jc w:val="both"/>
        <w:rPr>
          <w:szCs w:val="22"/>
        </w:rPr>
      </w:pPr>
    </w:p>
    <w:p w14:paraId="0CE2CF67" w14:textId="77777777" w:rsidR="00D65777" w:rsidRPr="00FE6422" w:rsidRDefault="00D65777" w:rsidP="00FE6422">
      <w:pPr>
        <w:tabs>
          <w:tab w:val="clear" w:pos="567"/>
        </w:tabs>
        <w:spacing w:line="240" w:lineRule="auto"/>
        <w:jc w:val="both"/>
        <w:rPr>
          <w:szCs w:val="22"/>
        </w:rPr>
      </w:pPr>
    </w:p>
    <w:p w14:paraId="0CE2CF68" w14:textId="77777777" w:rsidR="00C114FF" w:rsidRPr="00FE6422" w:rsidRDefault="00F550BE" w:rsidP="00FE6422">
      <w:pPr>
        <w:pStyle w:val="Style1"/>
        <w:jc w:val="both"/>
      </w:pPr>
      <w:r w:rsidRPr="00FE6422">
        <w:t>9.</w:t>
      </w:r>
      <w:r w:rsidRPr="00FE6422">
        <w:tab/>
      </w:r>
      <w:r w:rsidR="00B90F3F" w:rsidRPr="00FE6422">
        <w:t xml:space="preserve">VETERINĀRO </w:t>
      </w:r>
      <w:r w:rsidRPr="00FE6422">
        <w:t xml:space="preserve">ZĀĻU APRAKSTA PĒDĒJĀS </w:t>
      </w:r>
      <w:r w:rsidR="00211983" w:rsidRPr="00FE6422">
        <w:t xml:space="preserve">PĀRSKATĪŠANAS </w:t>
      </w:r>
      <w:r w:rsidRPr="00FE6422">
        <w:t>DATUMS</w:t>
      </w:r>
    </w:p>
    <w:p w14:paraId="0CE2CF69" w14:textId="77777777" w:rsidR="00C114FF" w:rsidRPr="00FE6422" w:rsidRDefault="00C114FF" w:rsidP="00FE6422">
      <w:pPr>
        <w:tabs>
          <w:tab w:val="clear" w:pos="567"/>
        </w:tabs>
        <w:spacing w:line="240" w:lineRule="auto"/>
        <w:jc w:val="both"/>
        <w:rPr>
          <w:szCs w:val="22"/>
        </w:rPr>
      </w:pPr>
    </w:p>
    <w:p w14:paraId="5D50A774" w14:textId="0FDDD0C5" w:rsidR="00F623A9" w:rsidRPr="00FE6422" w:rsidRDefault="00F623A9" w:rsidP="00FE6422">
      <w:pPr>
        <w:spacing w:line="240" w:lineRule="auto"/>
        <w:ind w:left="567" w:hanging="567"/>
        <w:jc w:val="both"/>
        <w:rPr>
          <w:color w:val="000000"/>
        </w:rPr>
      </w:pPr>
      <w:r w:rsidRPr="00FE6422">
        <w:rPr>
          <w:color w:val="000000"/>
        </w:rPr>
        <w:t>0</w:t>
      </w:r>
      <w:r w:rsidR="006351F4">
        <w:rPr>
          <w:color w:val="000000"/>
        </w:rPr>
        <w:t>6</w:t>
      </w:r>
      <w:r w:rsidRPr="00FE6422">
        <w:rPr>
          <w:color w:val="000000"/>
        </w:rPr>
        <w:t>/2026</w:t>
      </w:r>
    </w:p>
    <w:p w14:paraId="0CE2CF74" w14:textId="77777777" w:rsidR="0078538F" w:rsidRPr="00FE6422" w:rsidRDefault="0078538F" w:rsidP="00FE6422">
      <w:pPr>
        <w:tabs>
          <w:tab w:val="clear" w:pos="567"/>
        </w:tabs>
        <w:spacing w:line="240" w:lineRule="auto"/>
        <w:jc w:val="both"/>
        <w:rPr>
          <w:szCs w:val="22"/>
        </w:rPr>
      </w:pPr>
    </w:p>
    <w:p w14:paraId="0CE2CF75" w14:textId="77777777" w:rsidR="00B113B9" w:rsidRPr="00FE6422" w:rsidRDefault="00B113B9" w:rsidP="00FE6422">
      <w:pPr>
        <w:tabs>
          <w:tab w:val="clear" w:pos="567"/>
        </w:tabs>
        <w:spacing w:line="240" w:lineRule="auto"/>
        <w:jc w:val="both"/>
        <w:rPr>
          <w:szCs w:val="22"/>
        </w:rPr>
      </w:pPr>
    </w:p>
    <w:p w14:paraId="0CE2CF76" w14:textId="77777777" w:rsidR="00C114FF" w:rsidRPr="00FE6422" w:rsidRDefault="00F550BE" w:rsidP="00FE6422">
      <w:pPr>
        <w:pStyle w:val="Style1"/>
        <w:jc w:val="both"/>
      </w:pPr>
      <w:r w:rsidRPr="00FE6422">
        <w:t>10.</w:t>
      </w:r>
      <w:r w:rsidRPr="00FE6422">
        <w:tab/>
        <w:t>VETERINĀRO ZĀĻU KLASIFIKĀCIJA</w:t>
      </w:r>
    </w:p>
    <w:p w14:paraId="0CE2CF77" w14:textId="77777777" w:rsidR="0078538F" w:rsidRPr="00FE6422" w:rsidRDefault="0078538F" w:rsidP="00FE6422">
      <w:pPr>
        <w:tabs>
          <w:tab w:val="clear" w:pos="567"/>
        </w:tabs>
        <w:spacing w:line="240" w:lineRule="auto"/>
        <w:jc w:val="both"/>
        <w:rPr>
          <w:szCs w:val="22"/>
        </w:rPr>
      </w:pPr>
    </w:p>
    <w:p w14:paraId="0CE2CF7B" w14:textId="696D9CBA" w:rsidR="0078538F" w:rsidRPr="00FE6422" w:rsidRDefault="00F550BE" w:rsidP="00FE6422">
      <w:pPr>
        <w:numPr>
          <w:ilvl w:val="12"/>
          <w:numId w:val="0"/>
        </w:numPr>
        <w:jc w:val="both"/>
        <w:rPr>
          <w:szCs w:val="22"/>
        </w:rPr>
      </w:pPr>
      <w:r w:rsidRPr="00FE6422">
        <w:t>Recepšu veterinārās zāles.</w:t>
      </w:r>
    </w:p>
    <w:p w14:paraId="3E647A72" w14:textId="77777777" w:rsidR="00F623A9" w:rsidRPr="00FE6422" w:rsidRDefault="00F623A9" w:rsidP="00FE6422">
      <w:pPr>
        <w:numPr>
          <w:ilvl w:val="12"/>
          <w:numId w:val="0"/>
        </w:numPr>
        <w:jc w:val="both"/>
        <w:rPr>
          <w:szCs w:val="22"/>
        </w:rPr>
      </w:pPr>
    </w:p>
    <w:p w14:paraId="0CE2CF7C" w14:textId="77777777" w:rsidR="0078538F" w:rsidRPr="00FE6422" w:rsidRDefault="00F550BE" w:rsidP="00FE6422">
      <w:pPr>
        <w:ind w:right="-318"/>
        <w:jc w:val="both"/>
        <w:rPr>
          <w:szCs w:val="22"/>
        </w:rPr>
      </w:pPr>
      <w:bookmarkStart w:id="9" w:name="_Hlk73467306"/>
      <w:r w:rsidRPr="00FE6422">
        <w:t>Sīkāka informācija par šīm veterinārajām zālēm ir pieejama Savienības zāļu datubāzē</w:t>
      </w:r>
      <w:r w:rsidR="00414E19" w:rsidRPr="00FE6422">
        <w:t xml:space="preserve"> (</w:t>
      </w:r>
      <w:hyperlink r:id="rId8" w:history="1">
        <w:r w:rsidR="00414E19" w:rsidRPr="00FE6422">
          <w:rPr>
            <w:rStyle w:val="Hyperlink"/>
          </w:rPr>
          <w:t>https://medicines.health.europa.eu/veterinary</w:t>
        </w:r>
      </w:hyperlink>
      <w:r w:rsidR="00414E19" w:rsidRPr="00FE6422">
        <w:t>)</w:t>
      </w:r>
      <w:r w:rsidRPr="00FE6422">
        <w:t>.</w:t>
      </w:r>
      <w:r w:rsidR="00414E19" w:rsidRPr="00FE6422">
        <w:t xml:space="preserve"> </w:t>
      </w:r>
    </w:p>
    <w:bookmarkEnd w:id="9"/>
    <w:p w14:paraId="0CE2CF7D" w14:textId="77777777" w:rsidR="00C114FF" w:rsidRPr="00FE6422" w:rsidRDefault="00F550BE" w:rsidP="00FE6422">
      <w:pPr>
        <w:tabs>
          <w:tab w:val="clear" w:pos="567"/>
        </w:tabs>
        <w:spacing w:line="240" w:lineRule="auto"/>
        <w:jc w:val="both"/>
        <w:rPr>
          <w:szCs w:val="22"/>
        </w:rPr>
      </w:pPr>
      <w:r w:rsidRPr="00FE6422">
        <w:br w:type="page"/>
      </w:r>
    </w:p>
    <w:p w14:paraId="0CE2CFC2" w14:textId="77777777" w:rsidR="00C114FF" w:rsidRPr="00FE6422" w:rsidRDefault="00C114FF" w:rsidP="00FE6422">
      <w:pPr>
        <w:tabs>
          <w:tab w:val="clear" w:pos="567"/>
        </w:tabs>
        <w:spacing w:line="240" w:lineRule="auto"/>
        <w:jc w:val="both"/>
        <w:rPr>
          <w:szCs w:val="22"/>
        </w:rPr>
      </w:pPr>
    </w:p>
    <w:p w14:paraId="0CE2CFC3" w14:textId="77777777" w:rsidR="00C114FF" w:rsidRPr="00FE6422" w:rsidRDefault="00C114FF" w:rsidP="00FE6422">
      <w:pPr>
        <w:tabs>
          <w:tab w:val="clear" w:pos="567"/>
        </w:tabs>
        <w:spacing w:line="240" w:lineRule="auto"/>
        <w:jc w:val="both"/>
        <w:rPr>
          <w:szCs w:val="22"/>
        </w:rPr>
      </w:pPr>
    </w:p>
    <w:p w14:paraId="0CE2CFC4" w14:textId="77777777" w:rsidR="00C114FF" w:rsidRPr="00FE6422" w:rsidRDefault="00C114FF" w:rsidP="00FE6422">
      <w:pPr>
        <w:tabs>
          <w:tab w:val="clear" w:pos="567"/>
        </w:tabs>
        <w:spacing w:line="240" w:lineRule="auto"/>
        <w:jc w:val="both"/>
        <w:rPr>
          <w:szCs w:val="22"/>
        </w:rPr>
      </w:pPr>
    </w:p>
    <w:p w14:paraId="0CE2CFC5" w14:textId="77777777" w:rsidR="00C114FF" w:rsidRPr="00FE6422" w:rsidRDefault="00C114FF" w:rsidP="00FE6422">
      <w:pPr>
        <w:tabs>
          <w:tab w:val="clear" w:pos="567"/>
        </w:tabs>
        <w:spacing w:line="240" w:lineRule="auto"/>
        <w:jc w:val="both"/>
        <w:rPr>
          <w:szCs w:val="22"/>
        </w:rPr>
      </w:pPr>
    </w:p>
    <w:p w14:paraId="0CE2CFC6" w14:textId="77777777" w:rsidR="00C114FF" w:rsidRPr="00FE6422" w:rsidRDefault="00C114FF" w:rsidP="00FE6422">
      <w:pPr>
        <w:tabs>
          <w:tab w:val="clear" w:pos="567"/>
        </w:tabs>
        <w:spacing w:line="240" w:lineRule="auto"/>
        <w:jc w:val="both"/>
        <w:rPr>
          <w:szCs w:val="22"/>
        </w:rPr>
      </w:pPr>
    </w:p>
    <w:p w14:paraId="0CE2CFC7" w14:textId="77777777" w:rsidR="00C114FF" w:rsidRPr="00FE6422" w:rsidRDefault="00C114FF" w:rsidP="00FE6422">
      <w:pPr>
        <w:tabs>
          <w:tab w:val="clear" w:pos="567"/>
        </w:tabs>
        <w:spacing w:line="240" w:lineRule="auto"/>
        <w:jc w:val="both"/>
        <w:rPr>
          <w:szCs w:val="22"/>
        </w:rPr>
      </w:pPr>
    </w:p>
    <w:p w14:paraId="0CE2CFC8" w14:textId="77777777" w:rsidR="00C114FF" w:rsidRPr="00FE6422" w:rsidRDefault="00C114FF" w:rsidP="00FE6422">
      <w:pPr>
        <w:tabs>
          <w:tab w:val="clear" w:pos="567"/>
        </w:tabs>
        <w:spacing w:line="240" w:lineRule="auto"/>
        <w:jc w:val="both"/>
        <w:rPr>
          <w:szCs w:val="22"/>
        </w:rPr>
      </w:pPr>
    </w:p>
    <w:p w14:paraId="0CE2CFC9" w14:textId="77777777" w:rsidR="00C114FF" w:rsidRPr="00FE6422" w:rsidRDefault="00C114FF" w:rsidP="00FE6422">
      <w:pPr>
        <w:tabs>
          <w:tab w:val="clear" w:pos="567"/>
        </w:tabs>
        <w:spacing w:line="240" w:lineRule="auto"/>
        <w:jc w:val="both"/>
        <w:rPr>
          <w:szCs w:val="22"/>
        </w:rPr>
      </w:pPr>
    </w:p>
    <w:p w14:paraId="0CE2CFCA" w14:textId="77777777" w:rsidR="00C114FF" w:rsidRPr="00FE6422" w:rsidRDefault="00C114FF" w:rsidP="00FE6422">
      <w:pPr>
        <w:tabs>
          <w:tab w:val="clear" w:pos="567"/>
        </w:tabs>
        <w:spacing w:line="240" w:lineRule="auto"/>
        <w:jc w:val="both"/>
        <w:rPr>
          <w:szCs w:val="22"/>
        </w:rPr>
      </w:pPr>
    </w:p>
    <w:p w14:paraId="0CE2CFCB" w14:textId="77777777" w:rsidR="00C114FF" w:rsidRPr="00FE6422" w:rsidRDefault="00C114FF" w:rsidP="00FE6422">
      <w:pPr>
        <w:tabs>
          <w:tab w:val="clear" w:pos="567"/>
        </w:tabs>
        <w:spacing w:line="240" w:lineRule="auto"/>
        <w:jc w:val="both"/>
        <w:rPr>
          <w:szCs w:val="22"/>
        </w:rPr>
      </w:pPr>
    </w:p>
    <w:p w14:paraId="0CE2CFCC" w14:textId="77777777" w:rsidR="00C114FF" w:rsidRPr="00FE6422" w:rsidRDefault="00C114FF" w:rsidP="00FE6422">
      <w:pPr>
        <w:tabs>
          <w:tab w:val="clear" w:pos="567"/>
        </w:tabs>
        <w:spacing w:line="240" w:lineRule="auto"/>
        <w:jc w:val="both"/>
        <w:rPr>
          <w:szCs w:val="22"/>
        </w:rPr>
      </w:pPr>
    </w:p>
    <w:p w14:paraId="0CE2CFCD" w14:textId="77777777" w:rsidR="00C114FF" w:rsidRPr="00FE6422" w:rsidRDefault="00C114FF" w:rsidP="00FE6422">
      <w:pPr>
        <w:tabs>
          <w:tab w:val="clear" w:pos="567"/>
        </w:tabs>
        <w:spacing w:line="240" w:lineRule="auto"/>
        <w:jc w:val="both"/>
        <w:rPr>
          <w:szCs w:val="22"/>
        </w:rPr>
      </w:pPr>
    </w:p>
    <w:p w14:paraId="0CE2CFCE" w14:textId="77777777" w:rsidR="00C114FF" w:rsidRPr="00FE6422" w:rsidRDefault="00C114FF" w:rsidP="00FE6422">
      <w:pPr>
        <w:tabs>
          <w:tab w:val="clear" w:pos="567"/>
        </w:tabs>
        <w:spacing w:line="240" w:lineRule="auto"/>
        <w:jc w:val="both"/>
        <w:rPr>
          <w:szCs w:val="22"/>
        </w:rPr>
      </w:pPr>
    </w:p>
    <w:p w14:paraId="0CE2CFCF" w14:textId="77777777" w:rsidR="00C114FF" w:rsidRPr="00FE6422" w:rsidRDefault="00C114FF" w:rsidP="00FE6422">
      <w:pPr>
        <w:tabs>
          <w:tab w:val="clear" w:pos="567"/>
        </w:tabs>
        <w:spacing w:line="240" w:lineRule="auto"/>
        <w:jc w:val="both"/>
        <w:rPr>
          <w:szCs w:val="22"/>
        </w:rPr>
      </w:pPr>
    </w:p>
    <w:p w14:paraId="0CE2CFD0" w14:textId="77777777" w:rsidR="00C114FF" w:rsidRPr="00FE6422" w:rsidRDefault="00C114FF" w:rsidP="00FE6422">
      <w:pPr>
        <w:tabs>
          <w:tab w:val="clear" w:pos="567"/>
        </w:tabs>
        <w:spacing w:line="240" w:lineRule="auto"/>
        <w:jc w:val="both"/>
        <w:rPr>
          <w:szCs w:val="22"/>
        </w:rPr>
      </w:pPr>
    </w:p>
    <w:p w14:paraId="0CE2CFD1" w14:textId="77777777" w:rsidR="00C114FF" w:rsidRPr="00FE6422" w:rsidRDefault="00C114FF" w:rsidP="00FE6422">
      <w:pPr>
        <w:tabs>
          <w:tab w:val="clear" w:pos="567"/>
        </w:tabs>
        <w:spacing w:line="240" w:lineRule="auto"/>
        <w:jc w:val="both"/>
        <w:rPr>
          <w:szCs w:val="22"/>
        </w:rPr>
      </w:pPr>
    </w:p>
    <w:p w14:paraId="0CE2CFD2" w14:textId="77777777" w:rsidR="00C114FF" w:rsidRPr="00FE6422" w:rsidRDefault="00C114FF" w:rsidP="00FE6422">
      <w:pPr>
        <w:tabs>
          <w:tab w:val="clear" w:pos="567"/>
        </w:tabs>
        <w:spacing w:line="240" w:lineRule="auto"/>
        <w:jc w:val="both"/>
        <w:rPr>
          <w:szCs w:val="22"/>
        </w:rPr>
      </w:pPr>
    </w:p>
    <w:p w14:paraId="0CE2CFD3" w14:textId="77777777" w:rsidR="00C114FF" w:rsidRPr="00FE6422" w:rsidRDefault="00C114FF" w:rsidP="00FE6422">
      <w:pPr>
        <w:tabs>
          <w:tab w:val="clear" w:pos="567"/>
        </w:tabs>
        <w:spacing w:line="240" w:lineRule="auto"/>
        <w:jc w:val="both"/>
        <w:rPr>
          <w:szCs w:val="22"/>
        </w:rPr>
      </w:pPr>
    </w:p>
    <w:p w14:paraId="0CE2CFD4" w14:textId="77777777" w:rsidR="00C114FF" w:rsidRPr="00FE6422" w:rsidRDefault="00C114FF" w:rsidP="00FE6422">
      <w:pPr>
        <w:tabs>
          <w:tab w:val="clear" w:pos="567"/>
        </w:tabs>
        <w:spacing w:line="240" w:lineRule="auto"/>
        <w:jc w:val="both"/>
        <w:rPr>
          <w:szCs w:val="22"/>
        </w:rPr>
      </w:pPr>
    </w:p>
    <w:p w14:paraId="0CE2CFD5" w14:textId="77777777" w:rsidR="00C114FF" w:rsidRPr="00FE6422" w:rsidRDefault="00C114FF" w:rsidP="00FE6422">
      <w:pPr>
        <w:tabs>
          <w:tab w:val="clear" w:pos="567"/>
        </w:tabs>
        <w:spacing w:line="240" w:lineRule="auto"/>
        <w:jc w:val="both"/>
        <w:rPr>
          <w:szCs w:val="22"/>
        </w:rPr>
      </w:pPr>
    </w:p>
    <w:p w14:paraId="0CE2CFD6" w14:textId="77777777" w:rsidR="00C114FF" w:rsidRPr="00FE6422" w:rsidRDefault="00C114FF" w:rsidP="00FE6422">
      <w:pPr>
        <w:tabs>
          <w:tab w:val="clear" w:pos="567"/>
        </w:tabs>
        <w:spacing w:line="240" w:lineRule="auto"/>
        <w:jc w:val="both"/>
        <w:rPr>
          <w:szCs w:val="22"/>
        </w:rPr>
      </w:pPr>
    </w:p>
    <w:p w14:paraId="0CE2CFD7" w14:textId="77777777" w:rsidR="00C114FF" w:rsidRPr="00FE6422" w:rsidRDefault="00C114FF" w:rsidP="00FE6422">
      <w:pPr>
        <w:tabs>
          <w:tab w:val="clear" w:pos="567"/>
        </w:tabs>
        <w:spacing w:line="240" w:lineRule="auto"/>
        <w:jc w:val="both"/>
        <w:rPr>
          <w:szCs w:val="22"/>
        </w:rPr>
      </w:pPr>
    </w:p>
    <w:p w14:paraId="0CE2CFD8" w14:textId="77777777" w:rsidR="00C245DD" w:rsidRPr="00FE6422" w:rsidRDefault="00C245DD" w:rsidP="00FE6422">
      <w:pPr>
        <w:tabs>
          <w:tab w:val="clear" w:pos="567"/>
        </w:tabs>
        <w:spacing w:line="240" w:lineRule="auto"/>
        <w:jc w:val="both"/>
        <w:rPr>
          <w:szCs w:val="22"/>
        </w:rPr>
      </w:pPr>
    </w:p>
    <w:p w14:paraId="0CE2CFD9" w14:textId="77777777" w:rsidR="00C114FF" w:rsidRPr="00FE6422" w:rsidRDefault="00F550BE" w:rsidP="006351F4">
      <w:pPr>
        <w:tabs>
          <w:tab w:val="clear" w:pos="567"/>
        </w:tabs>
        <w:spacing w:line="240" w:lineRule="auto"/>
        <w:jc w:val="center"/>
        <w:rPr>
          <w:b/>
          <w:szCs w:val="22"/>
        </w:rPr>
      </w:pPr>
      <w:r w:rsidRPr="00FE6422">
        <w:rPr>
          <w:b/>
          <w:szCs w:val="22"/>
        </w:rPr>
        <w:t>III PIELIKUMS</w:t>
      </w:r>
    </w:p>
    <w:p w14:paraId="0CE2CFDA" w14:textId="77777777" w:rsidR="00C114FF" w:rsidRPr="00FE6422" w:rsidRDefault="00C114FF" w:rsidP="006351F4">
      <w:pPr>
        <w:tabs>
          <w:tab w:val="clear" w:pos="567"/>
        </w:tabs>
        <w:spacing w:line="240" w:lineRule="auto"/>
        <w:jc w:val="center"/>
        <w:rPr>
          <w:szCs w:val="22"/>
        </w:rPr>
      </w:pPr>
    </w:p>
    <w:p w14:paraId="0CE2CFDB" w14:textId="4B9ED45B" w:rsidR="00C114FF" w:rsidRPr="00FE6422" w:rsidRDefault="00F550BE" w:rsidP="006351F4">
      <w:pPr>
        <w:tabs>
          <w:tab w:val="clear" w:pos="567"/>
        </w:tabs>
        <w:spacing w:line="240" w:lineRule="auto"/>
        <w:jc w:val="center"/>
        <w:rPr>
          <w:b/>
          <w:szCs w:val="22"/>
        </w:rPr>
      </w:pPr>
      <w:r w:rsidRPr="00FE6422">
        <w:rPr>
          <w:b/>
          <w:szCs w:val="22"/>
        </w:rPr>
        <w:t>MARĶĒJUMS UN LIETOŠANAS INSTRUKCIJA</w:t>
      </w:r>
    </w:p>
    <w:p w14:paraId="0CE2CFDC" w14:textId="77777777" w:rsidR="00C114FF" w:rsidRPr="00FE6422" w:rsidRDefault="00F550BE" w:rsidP="00FE6422">
      <w:pPr>
        <w:tabs>
          <w:tab w:val="clear" w:pos="567"/>
        </w:tabs>
        <w:spacing w:line="240" w:lineRule="auto"/>
        <w:jc w:val="both"/>
        <w:rPr>
          <w:szCs w:val="22"/>
        </w:rPr>
      </w:pPr>
      <w:r w:rsidRPr="00FE6422">
        <w:br w:type="page"/>
      </w:r>
    </w:p>
    <w:p w14:paraId="0CE2CFDD" w14:textId="77777777" w:rsidR="00C114FF" w:rsidRPr="00FE6422" w:rsidRDefault="00C114FF" w:rsidP="00FE6422">
      <w:pPr>
        <w:tabs>
          <w:tab w:val="clear" w:pos="567"/>
        </w:tabs>
        <w:spacing w:line="240" w:lineRule="auto"/>
        <w:jc w:val="both"/>
        <w:rPr>
          <w:szCs w:val="22"/>
        </w:rPr>
      </w:pPr>
    </w:p>
    <w:p w14:paraId="0CE2CFDE" w14:textId="77777777" w:rsidR="00C114FF" w:rsidRPr="00FE6422" w:rsidRDefault="00C114FF" w:rsidP="00FE6422">
      <w:pPr>
        <w:tabs>
          <w:tab w:val="clear" w:pos="567"/>
        </w:tabs>
        <w:spacing w:line="240" w:lineRule="auto"/>
        <w:jc w:val="both"/>
        <w:rPr>
          <w:szCs w:val="22"/>
        </w:rPr>
      </w:pPr>
    </w:p>
    <w:p w14:paraId="0CE2CFDF" w14:textId="77777777" w:rsidR="00C114FF" w:rsidRPr="00FE6422" w:rsidRDefault="00C114FF" w:rsidP="00FE6422">
      <w:pPr>
        <w:tabs>
          <w:tab w:val="clear" w:pos="567"/>
        </w:tabs>
        <w:spacing w:line="240" w:lineRule="auto"/>
        <w:jc w:val="both"/>
        <w:rPr>
          <w:szCs w:val="22"/>
        </w:rPr>
      </w:pPr>
    </w:p>
    <w:p w14:paraId="0CE2CFE0" w14:textId="77777777" w:rsidR="00C114FF" w:rsidRPr="00FE6422" w:rsidRDefault="00C114FF" w:rsidP="00FE6422">
      <w:pPr>
        <w:tabs>
          <w:tab w:val="clear" w:pos="567"/>
        </w:tabs>
        <w:spacing w:line="240" w:lineRule="auto"/>
        <w:jc w:val="both"/>
        <w:rPr>
          <w:szCs w:val="22"/>
        </w:rPr>
      </w:pPr>
    </w:p>
    <w:p w14:paraId="0CE2CFE1" w14:textId="77777777" w:rsidR="00C114FF" w:rsidRPr="00FE6422" w:rsidRDefault="00C114FF" w:rsidP="00FE6422">
      <w:pPr>
        <w:tabs>
          <w:tab w:val="clear" w:pos="567"/>
        </w:tabs>
        <w:spacing w:line="240" w:lineRule="auto"/>
        <w:jc w:val="both"/>
        <w:rPr>
          <w:szCs w:val="22"/>
        </w:rPr>
      </w:pPr>
    </w:p>
    <w:p w14:paraId="0CE2CFE2" w14:textId="77777777" w:rsidR="00C114FF" w:rsidRPr="00FE6422" w:rsidRDefault="00C114FF" w:rsidP="00FE6422">
      <w:pPr>
        <w:tabs>
          <w:tab w:val="clear" w:pos="567"/>
        </w:tabs>
        <w:spacing w:line="240" w:lineRule="auto"/>
        <w:jc w:val="both"/>
        <w:rPr>
          <w:szCs w:val="22"/>
        </w:rPr>
      </w:pPr>
    </w:p>
    <w:p w14:paraId="0CE2CFE3" w14:textId="77777777" w:rsidR="00C114FF" w:rsidRPr="00FE6422" w:rsidRDefault="00C114FF" w:rsidP="00FE6422">
      <w:pPr>
        <w:tabs>
          <w:tab w:val="clear" w:pos="567"/>
        </w:tabs>
        <w:spacing w:line="240" w:lineRule="auto"/>
        <w:jc w:val="both"/>
        <w:rPr>
          <w:szCs w:val="22"/>
        </w:rPr>
      </w:pPr>
    </w:p>
    <w:p w14:paraId="0CE2CFE4" w14:textId="77777777" w:rsidR="00C114FF" w:rsidRPr="00FE6422" w:rsidRDefault="00C114FF" w:rsidP="00FE6422">
      <w:pPr>
        <w:tabs>
          <w:tab w:val="clear" w:pos="567"/>
        </w:tabs>
        <w:spacing w:line="240" w:lineRule="auto"/>
        <w:jc w:val="both"/>
        <w:rPr>
          <w:szCs w:val="22"/>
        </w:rPr>
      </w:pPr>
    </w:p>
    <w:p w14:paraId="0CE2CFE5" w14:textId="77777777" w:rsidR="00C114FF" w:rsidRPr="00FE6422" w:rsidRDefault="00C114FF" w:rsidP="00FE6422">
      <w:pPr>
        <w:tabs>
          <w:tab w:val="clear" w:pos="567"/>
        </w:tabs>
        <w:spacing w:line="240" w:lineRule="auto"/>
        <w:jc w:val="both"/>
        <w:rPr>
          <w:szCs w:val="22"/>
        </w:rPr>
      </w:pPr>
    </w:p>
    <w:p w14:paraId="0CE2CFE6" w14:textId="77777777" w:rsidR="00C114FF" w:rsidRPr="00FE6422" w:rsidRDefault="00C114FF" w:rsidP="00FE6422">
      <w:pPr>
        <w:tabs>
          <w:tab w:val="clear" w:pos="567"/>
        </w:tabs>
        <w:spacing w:line="240" w:lineRule="auto"/>
        <w:jc w:val="both"/>
        <w:rPr>
          <w:szCs w:val="22"/>
        </w:rPr>
      </w:pPr>
    </w:p>
    <w:p w14:paraId="0CE2CFE7" w14:textId="77777777" w:rsidR="00C114FF" w:rsidRPr="00FE6422" w:rsidRDefault="00C114FF" w:rsidP="00FE6422">
      <w:pPr>
        <w:tabs>
          <w:tab w:val="clear" w:pos="567"/>
        </w:tabs>
        <w:spacing w:line="240" w:lineRule="auto"/>
        <w:jc w:val="both"/>
        <w:rPr>
          <w:szCs w:val="22"/>
        </w:rPr>
      </w:pPr>
    </w:p>
    <w:p w14:paraId="0CE2CFE8" w14:textId="77777777" w:rsidR="00C114FF" w:rsidRPr="00FE6422" w:rsidRDefault="00C114FF" w:rsidP="00FE6422">
      <w:pPr>
        <w:tabs>
          <w:tab w:val="clear" w:pos="567"/>
        </w:tabs>
        <w:spacing w:line="240" w:lineRule="auto"/>
        <w:jc w:val="both"/>
        <w:rPr>
          <w:szCs w:val="22"/>
        </w:rPr>
      </w:pPr>
    </w:p>
    <w:p w14:paraId="0CE2CFE9" w14:textId="77777777" w:rsidR="00C114FF" w:rsidRPr="00FE6422" w:rsidRDefault="00C114FF" w:rsidP="00FE6422">
      <w:pPr>
        <w:tabs>
          <w:tab w:val="clear" w:pos="567"/>
        </w:tabs>
        <w:spacing w:line="240" w:lineRule="auto"/>
        <w:jc w:val="both"/>
        <w:rPr>
          <w:szCs w:val="22"/>
        </w:rPr>
      </w:pPr>
    </w:p>
    <w:p w14:paraId="0CE2CFEA" w14:textId="77777777" w:rsidR="00C114FF" w:rsidRPr="00FE6422" w:rsidRDefault="00C114FF" w:rsidP="00FE6422">
      <w:pPr>
        <w:tabs>
          <w:tab w:val="clear" w:pos="567"/>
        </w:tabs>
        <w:spacing w:line="240" w:lineRule="auto"/>
        <w:jc w:val="both"/>
        <w:rPr>
          <w:szCs w:val="22"/>
        </w:rPr>
      </w:pPr>
    </w:p>
    <w:p w14:paraId="0CE2CFEB" w14:textId="77777777" w:rsidR="00C114FF" w:rsidRPr="00FE6422" w:rsidRDefault="00C114FF" w:rsidP="00FE6422">
      <w:pPr>
        <w:tabs>
          <w:tab w:val="clear" w:pos="567"/>
        </w:tabs>
        <w:spacing w:line="240" w:lineRule="auto"/>
        <w:jc w:val="both"/>
        <w:rPr>
          <w:szCs w:val="22"/>
        </w:rPr>
      </w:pPr>
    </w:p>
    <w:p w14:paraId="0CE2CFEC" w14:textId="77777777" w:rsidR="00C114FF" w:rsidRPr="00FE6422" w:rsidRDefault="00C114FF" w:rsidP="00FE6422">
      <w:pPr>
        <w:tabs>
          <w:tab w:val="clear" w:pos="567"/>
        </w:tabs>
        <w:spacing w:line="240" w:lineRule="auto"/>
        <w:jc w:val="both"/>
        <w:rPr>
          <w:szCs w:val="22"/>
        </w:rPr>
      </w:pPr>
    </w:p>
    <w:p w14:paraId="0CE2CFED" w14:textId="77777777" w:rsidR="00C114FF" w:rsidRPr="00FE6422" w:rsidRDefault="00C114FF" w:rsidP="00FE6422">
      <w:pPr>
        <w:tabs>
          <w:tab w:val="clear" w:pos="567"/>
        </w:tabs>
        <w:spacing w:line="240" w:lineRule="auto"/>
        <w:jc w:val="both"/>
        <w:rPr>
          <w:szCs w:val="22"/>
        </w:rPr>
      </w:pPr>
    </w:p>
    <w:p w14:paraId="0CE2CFEE" w14:textId="77777777" w:rsidR="00C114FF" w:rsidRPr="00FE6422" w:rsidRDefault="00C114FF" w:rsidP="00FE6422">
      <w:pPr>
        <w:tabs>
          <w:tab w:val="clear" w:pos="567"/>
        </w:tabs>
        <w:spacing w:line="240" w:lineRule="auto"/>
        <w:jc w:val="both"/>
        <w:rPr>
          <w:szCs w:val="22"/>
        </w:rPr>
      </w:pPr>
    </w:p>
    <w:p w14:paraId="0CE2CFEF" w14:textId="77777777" w:rsidR="00C114FF" w:rsidRPr="00FE6422" w:rsidRDefault="00C114FF" w:rsidP="00FE6422">
      <w:pPr>
        <w:tabs>
          <w:tab w:val="clear" w:pos="567"/>
        </w:tabs>
        <w:spacing w:line="240" w:lineRule="auto"/>
        <w:jc w:val="both"/>
        <w:rPr>
          <w:szCs w:val="22"/>
        </w:rPr>
      </w:pPr>
    </w:p>
    <w:p w14:paraId="0CE2CFF0" w14:textId="77777777" w:rsidR="00C114FF" w:rsidRPr="00FE6422" w:rsidRDefault="00C114FF" w:rsidP="00FE6422">
      <w:pPr>
        <w:tabs>
          <w:tab w:val="clear" w:pos="567"/>
        </w:tabs>
        <w:spacing w:line="240" w:lineRule="auto"/>
        <w:jc w:val="both"/>
        <w:rPr>
          <w:szCs w:val="22"/>
        </w:rPr>
      </w:pPr>
    </w:p>
    <w:p w14:paraId="0CE2CFF1" w14:textId="77777777" w:rsidR="00C114FF" w:rsidRPr="00FE6422" w:rsidRDefault="00C114FF" w:rsidP="00FE6422">
      <w:pPr>
        <w:tabs>
          <w:tab w:val="clear" w:pos="567"/>
        </w:tabs>
        <w:spacing w:line="240" w:lineRule="auto"/>
        <w:jc w:val="both"/>
        <w:rPr>
          <w:szCs w:val="22"/>
        </w:rPr>
      </w:pPr>
    </w:p>
    <w:p w14:paraId="0CE2CFF2" w14:textId="77777777" w:rsidR="00C245DD" w:rsidRPr="00FE6422" w:rsidRDefault="00C245DD" w:rsidP="00FE6422">
      <w:pPr>
        <w:tabs>
          <w:tab w:val="clear" w:pos="567"/>
        </w:tabs>
        <w:spacing w:line="240" w:lineRule="auto"/>
        <w:jc w:val="both"/>
        <w:rPr>
          <w:szCs w:val="22"/>
        </w:rPr>
      </w:pPr>
    </w:p>
    <w:p w14:paraId="0CE2CFF3" w14:textId="77777777" w:rsidR="00C114FF" w:rsidRPr="00FE6422" w:rsidRDefault="00C114FF" w:rsidP="00FE6422">
      <w:pPr>
        <w:tabs>
          <w:tab w:val="clear" w:pos="567"/>
        </w:tabs>
        <w:spacing w:line="240" w:lineRule="auto"/>
        <w:jc w:val="both"/>
        <w:rPr>
          <w:szCs w:val="22"/>
        </w:rPr>
      </w:pPr>
    </w:p>
    <w:p w14:paraId="0CE2CFF4" w14:textId="77777777" w:rsidR="00C114FF" w:rsidRPr="00FE6422" w:rsidRDefault="00F550BE" w:rsidP="00A11CBF">
      <w:pPr>
        <w:pStyle w:val="Style3"/>
      </w:pPr>
      <w:r w:rsidRPr="00FE6422">
        <w:t>MARĶĒJUMS</w:t>
      </w:r>
    </w:p>
    <w:p w14:paraId="0CE2CFF5" w14:textId="77777777" w:rsidR="00C114FF" w:rsidRPr="00FE6422" w:rsidRDefault="00F550BE" w:rsidP="00FE6422">
      <w:pPr>
        <w:tabs>
          <w:tab w:val="clear" w:pos="567"/>
        </w:tabs>
        <w:spacing w:line="240" w:lineRule="auto"/>
        <w:jc w:val="both"/>
        <w:rPr>
          <w:szCs w:val="22"/>
        </w:rPr>
      </w:pPr>
      <w:r w:rsidRPr="00FE6422">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rsidRPr="00FE6422" w14:paraId="0CE2CFF9" w14:textId="77777777" w:rsidTr="00211A90">
        <w:trPr>
          <w:trHeight w:val="977"/>
        </w:trPr>
        <w:tc>
          <w:tcPr>
            <w:tcW w:w="9208" w:type="dxa"/>
            <w:tcBorders>
              <w:bottom w:val="single" w:sz="4" w:space="0" w:color="auto"/>
            </w:tcBorders>
          </w:tcPr>
          <w:p w14:paraId="0CE2CFF6" w14:textId="77777777" w:rsidR="005E1FFD" w:rsidRPr="00FE6422" w:rsidRDefault="00F550BE" w:rsidP="00FE6422">
            <w:pPr>
              <w:tabs>
                <w:tab w:val="clear" w:pos="567"/>
              </w:tabs>
              <w:spacing w:line="240" w:lineRule="auto"/>
              <w:jc w:val="both"/>
              <w:rPr>
                <w:szCs w:val="22"/>
              </w:rPr>
            </w:pPr>
            <w:r w:rsidRPr="00FE6422">
              <w:rPr>
                <w:b/>
                <w:szCs w:val="22"/>
              </w:rPr>
              <w:lastRenderedPageBreak/>
              <w:t>UZ ĀRĒJĀ IEPAKOJUMA NORĀDĀMĀ INFORMĀCIJA</w:t>
            </w:r>
          </w:p>
          <w:p w14:paraId="0CE2CFF7" w14:textId="77777777" w:rsidR="00C058B8" w:rsidRPr="00FE6422" w:rsidRDefault="00C058B8" w:rsidP="00FE6422">
            <w:pPr>
              <w:tabs>
                <w:tab w:val="clear" w:pos="567"/>
              </w:tabs>
              <w:spacing w:line="240" w:lineRule="auto"/>
              <w:jc w:val="both"/>
              <w:rPr>
                <w:b/>
                <w:szCs w:val="22"/>
              </w:rPr>
            </w:pPr>
          </w:p>
          <w:p w14:paraId="0CE2CFF8" w14:textId="6D6593AB" w:rsidR="00C114FF" w:rsidRPr="00FE6422" w:rsidRDefault="005E38E9" w:rsidP="00FE6422">
            <w:pPr>
              <w:tabs>
                <w:tab w:val="clear" w:pos="567"/>
              </w:tabs>
              <w:spacing w:line="240" w:lineRule="auto"/>
              <w:jc w:val="both"/>
              <w:rPr>
                <w:szCs w:val="22"/>
              </w:rPr>
            </w:pPr>
            <w:r w:rsidRPr="00FE6422">
              <w:rPr>
                <w:b/>
                <w:color w:val="000000"/>
              </w:rPr>
              <w:t>Kartona kaste 15 ml</w:t>
            </w:r>
          </w:p>
        </w:tc>
      </w:tr>
    </w:tbl>
    <w:p w14:paraId="0CE2CFFA" w14:textId="77777777" w:rsidR="00C114FF" w:rsidRPr="00FE6422" w:rsidRDefault="00C114FF" w:rsidP="00FE6422">
      <w:pPr>
        <w:tabs>
          <w:tab w:val="clear" w:pos="567"/>
        </w:tabs>
        <w:spacing w:line="240" w:lineRule="auto"/>
        <w:jc w:val="both"/>
        <w:rPr>
          <w:szCs w:val="22"/>
        </w:rPr>
      </w:pPr>
    </w:p>
    <w:p w14:paraId="0CE2CFFB" w14:textId="77777777" w:rsidR="00C114FF" w:rsidRPr="00FE6422" w:rsidRDefault="00F550BE" w:rsidP="00FE6422">
      <w:pPr>
        <w:pStyle w:val="Style2"/>
        <w:jc w:val="both"/>
      </w:pPr>
      <w:r w:rsidRPr="00FE6422">
        <w:t>1.</w:t>
      </w:r>
      <w:r w:rsidRPr="00FE6422">
        <w:tab/>
        <w:t>VETERINĀRO ZĀĻU NOSAUKUMS</w:t>
      </w:r>
    </w:p>
    <w:p w14:paraId="0CE2CFFC" w14:textId="77777777" w:rsidR="00C114FF" w:rsidRPr="00FE6422" w:rsidRDefault="00C114FF" w:rsidP="00FE6422">
      <w:pPr>
        <w:tabs>
          <w:tab w:val="clear" w:pos="567"/>
        </w:tabs>
        <w:spacing w:line="240" w:lineRule="auto"/>
        <w:jc w:val="both"/>
        <w:rPr>
          <w:szCs w:val="22"/>
        </w:rPr>
      </w:pPr>
    </w:p>
    <w:p w14:paraId="207BD492" w14:textId="2D227F09" w:rsidR="00B34546" w:rsidRPr="00FE6422" w:rsidRDefault="00B34546" w:rsidP="00FE6422">
      <w:pPr>
        <w:tabs>
          <w:tab w:val="clear" w:pos="567"/>
          <w:tab w:val="left" w:pos="720"/>
        </w:tabs>
        <w:spacing w:line="240" w:lineRule="auto"/>
        <w:jc w:val="both"/>
        <w:rPr>
          <w:color w:val="000000"/>
          <w:szCs w:val="22"/>
        </w:rPr>
      </w:pPr>
      <w:r w:rsidRPr="00FE6422">
        <w:rPr>
          <w:bCs/>
          <w:color w:val="000000"/>
          <w:szCs w:val="22"/>
        </w:rPr>
        <w:t>Canaural</w:t>
      </w:r>
      <w:r w:rsidRPr="00FE6422">
        <w:rPr>
          <w:color w:val="000000"/>
          <w:szCs w:val="22"/>
        </w:rPr>
        <w:t xml:space="preserve"> ausu pilieni, suspensija </w:t>
      </w:r>
    </w:p>
    <w:p w14:paraId="0CE2CFFE" w14:textId="77777777" w:rsidR="00C114FF" w:rsidRPr="00FE6422" w:rsidRDefault="00C114FF" w:rsidP="00FE6422">
      <w:pPr>
        <w:tabs>
          <w:tab w:val="clear" w:pos="567"/>
        </w:tabs>
        <w:spacing w:line="240" w:lineRule="auto"/>
        <w:jc w:val="both"/>
        <w:rPr>
          <w:szCs w:val="22"/>
        </w:rPr>
      </w:pPr>
    </w:p>
    <w:p w14:paraId="0CE2CFFF" w14:textId="77777777" w:rsidR="00C114FF" w:rsidRPr="00FE6422" w:rsidRDefault="00C114FF" w:rsidP="00FE6422">
      <w:pPr>
        <w:tabs>
          <w:tab w:val="clear" w:pos="567"/>
        </w:tabs>
        <w:spacing w:line="240" w:lineRule="auto"/>
        <w:jc w:val="both"/>
        <w:rPr>
          <w:szCs w:val="22"/>
        </w:rPr>
      </w:pPr>
    </w:p>
    <w:p w14:paraId="0CE2D000" w14:textId="77777777" w:rsidR="00C114FF" w:rsidRPr="00FE6422" w:rsidRDefault="00F550BE" w:rsidP="00FE6422">
      <w:pPr>
        <w:pStyle w:val="Style2"/>
        <w:jc w:val="both"/>
      </w:pPr>
      <w:r w:rsidRPr="00FE6422">
        <w:t>2.</w:t>
      </w:r>
      <w:r w:rsidRPr="00FE6422">
        <w:tab/>
      </w:r>
      <w:r w:rsidR="005E1FFD" w:rsidRPr="00FE6422">
        <w:t>INFORMĀCIJA PAR AKTĪVAJĀM VIELĀM</w:t>
      </w:r>
    </w:p>
    <w:p w14:paraId="0CE2D001" w14:textId="77777777" w:rsidR="00C114FF" w:rsidRPr="00FE6422" w:rsidRDefault="00C114FF" w:rsidP="00FE6422">
      <w:pPr>
        <w:tabs>
          <w:tab w:val="clear" w:pos="567"/>
        </w:tabs>
        <w:spacing w:line="240" w:lineRule="auto"/>
        <w:jc w:val="both"/>
        <w:rPr>
          <w:szCs w:val="22"/>
        </w:rPr>
      </w:pPr>
    </w:p>
    <w:p w14:paraId="7E0EF217" w14:textId="331D27EC" w:rsidR="000B23A6" w:rsidRPr="00FE6422" w:rsidRDefault="000B23A6" w:rsidP="00FE6422">
      <w:pPr>
        <w:tabs>
          <w:tab w:val="clear" w:pos="567"/>
          <w:tab w:val="left" w:pos="720"/>
        </w:tabs>
        <w:spacing w:line="240" w:lineRule="auto"/>
        <w:jc w:val="both"/>
        <w:rPr>
          <w:bCs/>
          <w:color w:val="000000"/>
          <w:szCs w:val="22"/>
        </w:rPr>
      </w:pPr>
      <w:r w:rsidRPr="00FE6422">
        <w:rPr>
          <w:szCs w:val="22"/>
        </w:rPr>
        <w:t>Katrs</w:t>
      </w:r>
      <w:r w:rsidRPr="00FE6422">
        <w:rPr>
          <w:bCs/>
          <w:color w:val="000000"/>
          <w:szCs w:val="22"/>
        </w:rPr>
        <w:t xml:space="preserve"> g </w:t>
      </w:r>
      <w:r w:rsidR="00C2162C" w:rsidRPr="00FE6422">
        <w:rPr>
          <w:bCs/>
          <w:color w:val="000000"/>
          <w:szCs w:val="22"/>
        </w:rPr>
        <w:t xml:space="preserve">(1,1 ml) </w:t>
      </w:r>
      <w:r w:rsidRPr="00FE6422">
        <w:rPr>
          <w:bCs/>
          <w:color w:val="000000"/>
          <w:szCs w:val="22"/>
        </w:rPr>
        <w:t>satur:</w:t>
      </w:r>
    </w:p>
    <w:p w14:paraId="3EFE6E13" w14:textId="37A85537" w:rsidR="00C2162C" w:rsidRPr="00FE6422" w:rsidRDefault="000B23A6" w:rsidP="00FE6422">
      <w:pPr>
        <w:pStyle w:val="EndnoteText"/>
        <w:jc w:val="both"/>
        <w:rPr>
          <w:color w:val="000000"/>
          <w:szCs w:val="22"/>
        </w:rPr>
      </w:pPr>
      <w:r w:rsidRPr="00FE6422">
        <w:rPr>
          <w:color w:val="000000"/>
          <w:szCs w:val="22"/>
        </w:rPr>
        <w:t>Dietanolamīna fuzidāts</w:t>
      </w:r>
      <w:r w:rsidRPr="00FE6422">
        <w:rPr>
          <w:color w:val="000000"/>
          <w:szCs w:val="22"/>
        </w:rPr>
        <w:tab/>
        <w:t>5 mg</w:t>
      </w:r>
      <w:r w:rsidR="00C2162C" w:rsidRPr="00FE6422">
        <w:rPr>
          <w:color w:val="000000"/>
          <w:szCs w:val="22"/>
        </w:rPr>
        <w:t xml:space="preserve"> </w:t>
      </w:r>
      <w:r w:rsidR="005936AC" w:rsidRPr="00FE6422">
        <w:rPr>
          <w:color w:val="000000"/>
          <w:szCs w:val="22"/>
        </w:rPr>
        <w:t xml:space="preserve">(atbilst 4,15 mg </w:t>
      </w:r>
      <w:r w:rsidR="005936AC" w:rsidRPr="00FE6422">
        <w:rPr>
          <w:szCs w:val="22"/>
        </w:rPr>
        <w:t>fuzidīnskābe</w:t>
      </w:r>
      <w:r w:rsidR="003900F4" w:rsidRPr="00FE6422">
        <w:rPr>
          <w:szCs w:val="22"/>
        </w:rPr>
        <w:t>s</w:t>
      </w:r>
      <w:r w:rsidR="005936AC" w:rsidRPr="00FE6422">
        <w:rPr>
          <w:color w:val="000000"/>
          <w:szCs w:val="22"/>
        </w:rPr>
        <w:t>)</w:t>
      </w:r>
    </w:p>
    <w:p w14:paraId="51EBB561" w14:textId="4FD9FFCA" w:rsidR="00C2162C" w:rsidRPr="00FE6422" w:rsidRDefault="000B23A6" w:rsidP="00FE6422">
      <w:pPr>
        <w:pStyle w:val="EndnoteText"/>
        <w:jc w:val="both"/>
        <w:rPr>
          <w:color w:val="000000"/>
          <w:szCs w:val="22"/>
        </w:rPr>
      </w:pPr>
      <w:r w:rsidRPr="00FE6422">
        <w:rPr>
          <w:color w:val="000000"/>
          <w:szCs w:val="22"/>
        </w:rPr>
        <w:t>Framicetīna sulfāts</w:t>
      </w:r>
      <w:r w:rsidRPr="00FE6422">
        <w:rPr>
          <w:color w:val="000000"/>
          <w:szCs w:val="22"/>
        </w:rPr>
        <w:tab/>
      </w:r>
      <w:r w:rsidRPr="00FE6422">
        <w:rPr>
          <w:color w:val="000000"/>
          <w:szCs w:val="22"/>
        </w:rPr>
        <w:tab/>
        <w:t>5 mg</w:t>
      </w:r>
      <w:r w:rsidR="00C2162C" w:rsidRPr="00FE6422">
        <w:rPr>
          <w:color w:val="000000"/>
          <w:szCs w:val="22"/>
        </w:rPr>
        <w:t xml:space="preserve"> </w:t>
      </w:r>
      <w:r w:rsidR="005936AC" w:rsidRPr="00FE6422">
        <w:rPr>
          <w:color w:val="000000"/>
          <w:szCs w:val="22"/>
        </w:rPr>
        <w:t>(atbilst 4,30 mg framicetīna)</w:t>
      </w:r>
    </w:p>
    <w:p w14:paraId="75F0A11A" w14:textId="77777777" w:rsidR="000B23A6" w:rsidRPr="00FE6422" w:rsidRDefault="000B23A6" w:rsidP="00FE6422">
      <w:pPr>
        <w:tabs>
          <w:tab w:val="clear" w:pos="567"/>
          <w:tab w:val="left" w:pos="720"/>
        </w:tabs>
        <w:spacing w:line="240" w:lineRule="auto"/>
        <w:jc w:val="both"/>
        <w:rPr>
          <w:color w:val="000000"/>
          <w:szCs w:val="22"/>
        </w:rPr>
      </w:pPr>
      <w:r w:rsidRPr="00FE6422">
        <w:rPr>
          <w:color w:val="000000"/>
          <w:szCs w:val="22"/>
        </w:rPr>
        <w:t>Prednizolons</w:t>
      </w:r>
      <w:r w:rsidRPr="00FE6422">
        <w:rPr>
          <w:color w:val="000000"/>
          <w:szCs w:val="22"/>
        </w:rPr>
        <w:tab/>
      </w:r>
      <w:r w:rsidRPr="00FE6422">
        <w:rPr>
          <w:color w:val="000000"/>
          <w:szCs w:val="22"/>
        </w:rPr>
        <w:tab/>
        <w:t>2,5 mg</w:t>
      </w:r>
    </w:p>
    <w:p w14:paraId="2B614D12" w14:textId="77777777" w:rsidR="000B23A6" w:rsidRPr="00FE6422" w:rsidRDefault="000B23A6" w:rsidP="00FE6422">
      <w:pPr>
        <w:tabs>
          <w:tab w:val="clear" w:pos="567"/>
          <w:tab w:val="left" w:pos="720"/>
        </w:tabs>
        <w:spacing w:line="240" w:lineRule="auto"/>
        <w:jc w:val="both"/>
        <w:rPr>
          <w:color w:val="000000"/>
          <w:szCs w:val="22"/>
        </w:rPr>
      </w:pPr>
      <w:r w:rsidRPr="00FE6422">
        <w:rPr>
          <w:color w:val="000000"/>
          <w:szCs w:val="22"/>
        </w:rPr>
        <w:t>Nistatīns</w:t>
      </w:r>
      <w:r w:rsidRPr="00FE6422">
        <w:rPr>
          <w:color w:val="000000"/>
          <w:szCs w:val="22"/>
        </w:rPr>
        <w:tab/>
      </w:r>
      <w:r w:rsidRPr="00FE6422">
        <w:rPr>
          <w:color w:val="000000"/>
          <w:szCs w:val="22"/>
        </w:rPr>
        <w:tab/>
      </w:r>
      <w:r w:rsidRPr="00FE6422">
        <w:rPr>
          <w:color w:val="000000"/>
          <w:szCs w:val="22"/>
        </w:rPr>
        <w:tab/>
        <w:t>100000 IU</w:t>
      </w:r>
    </w:p>
    <w:p w14:paraId="0CE2D002" w14:textId="77777777" w:rsidR="007318FE" w:rsidRPr="00FE6422" w:rsidRDefault="007318FE" w:rsidP="00FE6422">
      <w:pPr>
        <w:tabs>
          <w:tab w:val="clear" w:pos="567"/>
        </w:tabs>
        <w:spacing w:line="240" w:lineRule="auto"/>
        <w:jc w:val="both"/>
        <w:rPr>
          <w:szCs w:val="22"/>
        </w:rPr>
      </w:pPr>
    </w:p>
    <w:p w14:paraId="3558A3F2" w14:textId="77777777" w:rsidR="000B23A6" w:rsidRPr="00FE6422" w:rsidRDefault="000B23A6" w:rsidP="00FE6422">
      <w:pPr>
        <w:tabs>
          <w:tab w:val="clear" w:pos="567"/>
        </w:tabs>
        <w:spacing w:line="240" w:lineRule="auto"/>
        <w:jc w:val="both"/>
        <w:rPr>
          <w:szCs w:val="22"/>
        </w:rPr>
      </w:pPr>
    </w:p>
    <w:p w14:paraId="0CE2D003" w14:textId="77777777" w:rsidR="00C114FF" w:rsidRPr="00FE6422" w:rsidRDefault="00F550BE" w:rsidP="00FE6422">
      <w:pPr>
        <w:pStyle w:val="Style2"/>
        <w:jc w:val="both"/>
      </w:pPr>
      <w:r w:rsidRPr="00FE6422">
        <w:t>3.</w:t>
      </w:r>
      <w:r w:rsidRPr="00FE6422">
        <w:tab/>
        <w:t xml:space="preserve">IEPAKOJUMA </w:t>
      </w:r>
      <w:r w:rsidR="004A7CA7" w:rsidRPr="00FE6422">
        <w:t xml:space="preserve">LIELUMS </w:t>
      </w:r>
    </w:p>
    <w:p w14:paraId="0CE2D004" w14:textId="77777777" w:rsidR="00C114FF" w:rsidRPr="00FE6422" w:rsidRDefault="00C114FF" w:rsidP="00FE6422">
      <w:pPr>
        <w:tabs>
          <w:tab w:val="clear" w:pos="567"/>
        </w:tabs>
        <w:spacing w:line="240" w:lineRule="auto"/>
        <w:jc w:val="both"/>
        <w:rPr>
          <w:szCs w:val="22"/>
        </w:rPr>
      </w:pPr>
    </w:p>
    <w:p w14:paraId="22DE2110" w14:textId="77777777" w:rsidR="00083BD6" w:rsidRPr="00FE6422" w:rsidRDefault="00083BD6" w:rsidP="00FE6422">
      <w:pPr>
        <w:tabs>
          <w:tab w:val="clear" w:pos="567"/>
          <w:tab w:val="left" w:pos="720"/>
        </w:tabs>
        <w:spacing w:line="240" w:lineRule="auto"/>
        <w:jc w:val="both"/>
        <w:rPr>
          <w:color w:val="000000"/>
          <w:szCs w:val="22"/>
        </w:rPr>
      </w:pPr>
      <w:r w:rsidRPr="00FE6422">
        <w:rPr>
          <w:color w:val="000000"/>
          <w:szCs w:val="22"/>
        </w:rPr>
        <w:t>15 ml</w:t>
      </w:r>
    </w:p>
    <w:p w14:paraId="0CE2D005" w14:textId="77777777" w:rsidR="00C114FF" w:rsidRPr="00FE6422" w:rsidRDefault="00C114FF" w:rsidP="00FE6422">
      <w:pPr>
        <w:tabs>
          <w:tab w:val="clear" w:pos="567"/>
        </w:tabs>
        <w:spacing w:line="240" w:lineRule="auto"/>
        <w:jc w:val="both"/>
        <w:rPr>
          <w:szCs w:val="22"/>
        </w:rPr>
      </w:pPr>
    </w:p>
    <w:p w14:paraId="47C03388" w14:textId="77777777" w:rsidR="00083BD6" w:rsidRPr="00FE6422" w:rsidRDefault="00083BD6" w:rsidP="00FE6422">
      <w:pPr>
        <w:tabs>
          <w:tab w:val="clear" w:pos="567"/>
        </w:tabs>
        <w:spacing w:line="240" w:lineRule="auto"/>
        <w:jc w:val="both"/>
        <w:rPr>
          <w:szCs w:val="22"/>
        </w:rPr>
      </w:pPr>
    </w:p>
    <w:p w14:paraId="0CE2D006" w14:textId="77777777" w:rsidR="00C114FF" w:rsidRPr="00FE6422" w:rsidRDefault="00F550BE" w:rsidP="00FE6422">
      <w:pPr>
        <w:pStyle w:val="Style2"/>
        <w:jc w:val="both"/>
      </w:pPr>
      <w:r w:rsidRPr="00FE6422">
        <w:t>4.</w:t>
      </w:r>
      <w:r w:rsidRPr="00FE6422">
        <w:tab/>
        <w:t>MĒRĶSUGAS</w:t>
      </w:r>
    </w:p>
    <w:p w14:paraId="0CE2D007" w14:textId="77777777" w:rsidR="00C114FF" w:rsidRPr="00FE6422" w:rsidRDefault="00C114FF" w:rsidP="00FE6422">
      <w:pPr>
        <w:tabs>
          <w:tab w:val="clear" w:pos="567"/>
        </w:tabs>
        <w:spacing w:line="240" w:lineRule="auto"/>
        <w:jc w:val="both"/>
        <w:rPr>
          <w:szCs w:val="22"/>
        </w:rPr>
      </w:pPr>
    </w:p>
    <w:p w14:paraId="5770C63F" w14:textId="77777777" w:rsidR="00A920D6" w:rsidRPr="00FE6422" w:rsidRDefault="00A920D6" w:rsidP="00FE6422">
      <w:pPr>
        <w:jc w:val="both"/>
        <w:rPr>
          <w:szCs w:val="22"/>
        </w:rPr>
      </w:pPr>
      <w:r w:rsidRPr="00FE6422">
        <w:rPr>
          <w:color w:val="000000"/>
          <w:szCs w:val="22"/>
        </w:rPr>
        <w:t>Suņi un kaķi.</w:t>
      </w:r>
    </w:p>
    <w:p w14:paraId="0CE2D008" w14:textId="77777777" w:rsidR="00C114FF" w:rsidRPr="00FE6422" w:rsidRDefault="00C114FF" w:rsidP="00FE6422">
      <w:pPr>
        <w:tabs>
          <w:tab w:val="clear" w:pos="567"/>
        </w:tabs>
        <w:spacing w:line="240" w:lineRule="auto"/>
        <w:jc w:val="both"/>
        <w:rPr>
          <w:szCs w:val="22"/>
        </w:rPr>
      </w:pPr>
    </w:p>
    <w:p w14:paraId="4F147A14" w14:textId="77777777" w:rsidR="00A920D6" w:rsidRPr="00FE6422" w:rsidRDefault="00A920D6" w:rsidP="00FE6422">
      <w:pPr>
        <w:tabs>
          <w:tab w:val="clear" w:pos="567"/>
        </w:tabs>
        <w:spacing w:line="240" w:lineRule="auto"/>
        <w:jc w:val="both"/>
        <w:rPr>
          <w:szCs w:val="22"/>
        </w:rPr>
      </w:pPr>
    </w:p>
    <w:p w14:paraId="0CE2D009" w14:textId="77777777" w:rsidR="00C114FF" w:rsidRPr="00FE6422" w:rsidRDefault="00F550BE" w:rsidP="00FE6422">
      <w:pPr>
        <w:pStyle w:val="Style2"/>
        <w:jc w:val="both"/>
      </w:pPr>
      <w:r w:rsidRPr="00FE6422">
        <w:t>5.</w:t>
      </w:r>
      <w:r w:rsidRPr="00FE6422">
        <w:tab/>
        <w:t>INDIKĀCIJAS</w:t>
      </w:r>
    </w:p>
    <w:p w14:paraId="0CE2D00A" w14:textId="77777777" w:rsidR="00C114FF" w:rsidRPr="00FE6422" w:rsidRDefault="00C114FF" w:rsidP="00FE6422">
      <w:pPr>
        <w:tabs>
          <w:tab w:val="clear" w:pos="567"/>
        </w:tabs>
        <w:spacing w:line="240" w:lineRule="auto"/>
        <w:jc w:val="both"/>
        <w:rPr>
          <w:szCs w:val="22"/>
        </w:rPr>
      </w:pPr>
    </w:p>
    <w:p w14:paraId="0CE2D00B" w14:textId="77777777" w:rsidR="00C114FF" w:rsidRPr="00FE6422" w:rsidRDefault="00C114FF" w:rsidP="00FE6422">
      <w:pPr>
        <w:tabs>
          <w:tab w:val="clear" w:pos="567"/>
        </w:tabs>
        <w:spacing w:line="240" w:lineRule="auto"/>
        <w:jc w:val="both"/>
        <w:rPr>
          <w:szCs w:val="22"/>
        </w:rPr>
      </w:pPr>
    </w:p>
    <w:p w14:paraId="0CE2D00C" w14:textId="77777777" w:rsidR="00C114FF" w:rsidRPr="00FE6422" w:rsidRDefault="00F550BE" w:rsidP="00FE6422">
      <w:pPr>
        <w:pStyle w:val="Style2"/>
        <w:jc w:val="both"/>
      </w:pPr>
      <w:r w:rsidRPr="00FE6422">
        <w:t>6.</w:t>
      </w:r>
      <w:r w:rsidRPr="00FE6422">
        <w:tab/>
      </w:r>
      <w:r w:rsidR="007318FE" w:rsidRPr="00FE6422">
        <w:t xml:space="preserve">LIETOŠANAS </w:t>
      </w:r>
      <w:r w:rsidRPr="00FE6422">
        <w:t>VEIDI</w:t>
      </w:r>
    </w:p>
    <w:p w14:paraId="0CE2D00D" w14:textId="77777777" w:rsidR="00C114FF" w:rsidRPr="00FE6422" w:rsidRDefault="00C114FF" w:rsidP="00FE6422">
      <w:pPr>
        <w:tabs>
          <w:tab w:val="clear" w:pos="567"/>
        </w:tabs>
        <w:spacing w:line="240" w:lineRule="auto"/>
        <w:jc w:val="both"/>
        <w:rPr>
          <w:szCs w:val="22"/>
        </w:rPr>
      </w:pPr>
    </w:p>
    <w:p w14:paraId="570AF8D2" w14:textId="77777777" w:rsidR="00507306" w:rsidRPr="00FE6422" w:rsidRDefault="00507306" w:rsidP="00FE6422">
      <w:pPr>
        <w:tabs>
          <w:tab w:val="clear" w:pos="567"/>
          <w:tab w:val="left" w:pos="720"/>
        </w:tabs>
        <w:spacing w:line="240" w:lineRule="auto"/>
        <w:jc w:val="both"/>
        <w:rPr>
          <w:color w:val="000000"/>
          <w:szCs w:val="22"/>
        </w:rPr>
      </w:pPr>
      <w:r w:rsidRPr="00FE6422">
        <w:rPr>
          <w:szCs w:val="22"/>
        </w:rPr>
        <w:t xml:space="preserve">Lietošanai ausīs. </w:t>
      </w:r>
    </w:p>
    <w:p w14:paraId="5AF87823" w14:textId="7936B5EE" w:rsidR="00507306" w:rsidRPr="00FE6422" w:rsidRDefault="00507306" w:rsidP="00FE6422">
      <w:pPr>
        <w:tabs>
          <w:tab w:val="clear" w:pos="567"/>
        </w:tabs>
        <w:spacing w:line="240" w:lineRule="auto"/>
        <w:jc w:val="both"/>
        <w:rPr>
          <w:szCs w:val="22"/>
        </w:rPr>
      </w:pPr>
    </w:p>
    <w:p w14:paraId="0CE2D00E" w14:textId="77777777" w:rsidR="00C114FF" w:rsidRPr="00FE6422" w:rsidRDefault="00C114FF" w:rsidP="00FE6422">
      <w:pPr>
        <w:tabs>
          <w:tab w:val="clear" w:pos="567"/>
        </w:tabs>
        <w:spacing w:line="240" w:lineRule="auto"/>
        <w:jc w:val="both"/>
        <w:rPr>
          <w:szCs w:val="22"/>
        </w:rPr>
      </w:pPr>
    </w:p>
    <w:p w14:paraId="0CE2D00F" w14:textId="77777777" w:rsidR="00C114FF" w:rsidRPr="00FE6422" w:rsidRDefault="00F550BE" w:rsidP="00FE6422">
      <w:pPr>
        <w:pStyle w:val="Style2"/>
        <w:pBdr>
          <w:top w:val="single" w:sz="4" w:space="0" w:color="auto"/>
        </w:pBdr>
        <w:jc w:val="both"/>
      </w:pPr>
      <w:r w:rsidRPr="00FE6422">
        <w:t>7.</w:t>
      </w:r>
      <w:r w:rsidRPr="00FE6422">
        <w:tab/>
        <w:t>IEROBEŽOJUMU PERIODS</w:t>
      </w:r>
    </w:p>
    <w:p w14:paraId="0CE2D012" w14:textId="77777777" w:rsidR="00C114FF" w:rsidRPr="00FE6422" w:rsidRDefault="00C114FF" w:rsidP="00FE6422">
      <w:pPr>
        <w:tabs>
          <w:tab w:val="clear" w:pos="567"/>
        </w:tabs>
        <w:spacing w:line="240" w:lineRule="auto"/>
        <w:jc w:val="both"/>
        <w:rPr>
          <w:szCs w:val="22"/>
        </w:rPr>
      </w:pPr>
    </w:p>
    <w:p w14:paraId="38A82AFB" w14:textId="77777777" w:rsidR="003900F4" w:rsidRPr="00FE6422" w:rsidRDefault="003900F4" w:rsidP="00FE6422">
      <w:pPr>
        <w:tabs>
          <w:tab w:val="clear" w:pos="567"/>
        </w:tabs>
        <w:spacing w:line="240" w:lineRule="auto"/>
        <w:jc w:val="both"/>
        <w:rPr>
          <w:szCs w:val="22"/>
        </w:rPr>
      </w:pPr>
    </w:p>
    <w:p w14:paraId="0CE2D013" w14:textId="77777777" w:rsidR="00C114FF" w:rsidRPr="00FE6422" w:rsidRDefault="00C114FF" w:rsidP="00FE6422">
      <w:pPr>
        <w:tabs>
          <w:tab w:val="clear" w:pos="567"/>
        </w:tabs>
        <w:spacing w:line="240" w:lineRule="auto"/>
        <w:jc w:val="both"/>
        <w:rPr>
          <w:szCs w:val="22"/>
        </w:rPr>
      </w:pPr>
    </w:p>
    <w:p w14:paraId="0CE2D014" w14:textId="77777777" w:rsidR="00C114FF" w:rsidRPr="00FE6422" w:rsidRDefault="00F550BE" w:rsidP="00FE6422">
      <w:pPr>
        <w:pStyle w:val="Style2"/>
        <w:jc w:val="both"/>
      </w:pPr>
      <w:r w:rsidRPr="00FE6422">
        <w:t>8.</w:t>
      </w:r>
      <w:r w:rsidRPr="00FE6422">
        <w:tab/>
        <w:t>DERĪGUMA TERMIŅŠ</w:t>
      </w:r>
    </w:p>
    <w:p w14:paraId="0CE2D015" w14:textId="77777777" w:rsidR="00C114FF" w:rsidRPr="00FE6422" w:rsidRDefault="00C114FF" w:rsidP="00FE6422">
      <w:pPr>
        <w:tabs>
          <w:tab w:val="clear" w:pos="567"/>
        </w:tabs>
        <w:spacing w:line="240" w:lineRule="auto"/>
        <w:jc w:val="both"/>
        <w:rPr>
          <w:szCs w:val="22"/>
        </w:rPr>
      </w:pPr>
    </w:p>
    <w:p w14:paraId="0CE2D016" w14:textId="77777777" w:rsidR="00DE67C4" w:rsidRPr="00FE6422" w:rsidRDefault="00F550BE" w:rsidP="00FE6422">
      <w:pPr>
        <w:tabs>
          <w:tab w:val="clear" w:pos="567"/>
        </w:tabs>
        <w:spacing w:line="240" w:lineRule="auto"/>
        <w:jc w:val="both"/>
        <w:rPr>
          <w:szCs w:val="22"/>
        </w:rPr>
      </w:pPr>
      <w:r w:rsidRPr="00FE6422">
        <w:t>Exp. {mēnesis/gads}</w:t>
      </w:r>
    </w:p>
    <w:p w14:paraId="0CE2D018" w14:textId="3AB4E8E1" w:rsidR="00C114FF" w:rsidRPr="00FE6422" w:rsidRDefault="00F550BE" w:rsidP="00FE6422">
      <w:pPr>
        <w:tabs>
          <w:tab w:val="clear" w:pos="567"/>
        </w:tabs>
        <w:spacing w:line="240" w:lineRule="auto"/>
        <w:jc w:val="both"/>
        <w:rPr>
          <w:szCs w:val="22"/>
        </w:rPr>
      </w:pPr>
      <w:r w:rsidRPr="00FE6422">
        <w:t xml:space="preserve">Pēc atvēršanas izlietot </w:t>
      </w:r>
      <w:r w:rsidR="00F75ABC" w:rsidRPr="00FE6422">
        <w:t>1 mēneša</w:t>
      </w:r>
      <w:r w:rsidRPr="00FE6422">
        <w:t xml:space="preserve"> laikā</w:t>
      </w:r>
      <w:r w:rsidR="002C3EBE" w:rsidRPr="00FE6422">
        <w:t>.</w:t>
      </w:r>
      <w:r w:rsidRPr="00FE6422">
        <w:t xml:space="preserve"> </w:t>
      </w:r>
    </w:p>
    <w:p w14:paraId="0CE2D019" w14:textId="77777777" w:rsidR="00C114FF" w:rsidRPr="00FE6422" w:rsidRDefault="00C114FF" w:rsidP="00FE6422">
      <w:pPr>
        <w:tabs>
          <w:tab w:val="clear" w:pos="567"/>
        </w:tabs>
        <w:spacing w:line="240" w:lineRule="auto"/>
        <w:jc w:val="both"/>
        <w:rPr>
          <w:szCs w:val="22"/>
        </w:rPr>
      </w:pPr>
    </w:p>
    <w:p w14:paraId="0CE2D01A" w14:textId="77777777" w:rsidR="00C114FF" w:rsidRPr="00FE6422" w:rsidRDefault="00C114FF" w:rsidP="00FE6422">
      <w:pPr>
        <w:tabs>
          <w:tab w:val="clear" w:pos="567"/>
        </w:tabs>
        <w:spacing w:line="240" w:lineRule="auto"/>
        <w:jc w:val="both"/>
        <w:rPr>
          <w:szCs w:val="22"/>
        </w:rPr>
      </w:pPr>
    </w:p>
    <w:p w14:paraId="0CE2D01B" w14:textId="77777777" w:rsidR="00C114FF" w:rsidRPr="00FE6422" w:rsidRDefault="00F550BE" w:rsidP="00FE6422">
      <w:pPr>
        <w:pStyle w:val="Style2"/>
        <w:jc w:val="both"/>
      </w:pPr>
      <w:r w:rsidRPr="00FE6422">
        <w:t>9.</w:t>
      </w:r>
      <w:r w:rsidRPr="00FE6422">
        <w:tab/>
        <w:t>ĪPAŠI UZGLABĀŠANAS NOSACĪJUMI</w:t>
      </w:r>
    </w:p>
    <w:p w14:paraId="0CE2D01C" w14:textId="77777777" w:rsidR="00C114FF" w:rsidRPr="00FE6422" w:rsidRDefault="00C114FF" w:rsidP="00FE6422">
      <w:pPr>
        <w:tabs>
          <w:tab w:val="clear" w:pos="567"/>
        </w:tabs>
        <w:spacing w:line="240" w:lineRule="auto"/>
        <w:jc w:val="both"/>
        <w:rPr>
          <w:szCs w:val="22"/>
        </w:rPr>
      </w:pPr>
    </w:p>
    <w:p w14:paraId="07B5EE61" w14:textId="77777777" w:rsidR="005B1D21" w:rsidRPr="00FE6422" w:rsidRDefault="005B1D21" w:rsidP="00FE6422">
      <w:pPr>
        <w:ind w:left="567" w:hanging="567"/>
        <w:jc w:val="both"/>
        <w:rPr>
          <w:b/>
          <w:color w:val="000000"/>
        </w:rPr>
      </w:pPr>
      <w:r w:rsidRPr="00FE6422">
        <w:rPr>
          <w:noProof/>
        </w:rPr>
        <w:t xml:space="preserve">Uzglabāt temperatūrā līdz 25 </w:t>
      </w:r>
      <w:r w:rsidRPr="00FE6422">
        <w:rPr>
          <w:noProof/>
        </w:rPr>
        <w:sym w:font="Symbol" w:char="F0B0"/>
      </w:r>
      <w:r w:rsidRPr="00FE6422">
        <w:rPr>
          <w:noProof/>
        </w:rPr>
        <w:t>C.</w:t>
      </w:r>
    </w:p>
    <w:p w14:paraId="6986BBDA" w14:textId="77777777" w:rsidR="005B1D21" w:rsidRPr="00FE6422" w:rsidRDefault="005B1D21" w:rsidP="00FE6422">
      <w:pPr>
        <w:tabs>
          <w:tab w:val="clear" w:pos="567"/>
        </w:tabs>
        <w:spacing w:line="240" w:lineRule="auto"/>
        <w:ind w:left="567" w:hanging="567"/>
        <w:jc w:val="both"/>
        <w:rPr>
          <w:noProof/>
        </w:rPr>
      </w:pPr>
      <w:r w:rsidRPr="00FE6422">
        <w:rPr>
          <w:noProof/>
        </w:rPr>
        <w:t>Uzglabāt oriģinālāja iepakojumā, lai pasargātu no gaismas.</w:t>
      </w:r>
    </w:p>
    <w:p w14:paraId="0CE2D033" w14:textId="77777777" w:rsidR="00C114FF" w:rsidRPr="00FE6422" w:rsidRDefault="00C114FF" w:rsidP="00FE6422">
      <w:pPr>
        <w:tabs>
          <w:tab w:val="clear" w:pos="567"/>
        </w:tabs>
        <w:spacing w:line="240" w:lineRule="auto"/>
        <w:jc w:val="both"/>
        <w:rPr>
          <w:szCs w:val="22"/>
        </w:rPr>
      </w:pPr>
    </w:p>
    <w:p w14:paraId="0CE2D034" w14:textId="2685C460" w:rsidR="003900F4" w:rsidRPr="00FE6422" w:rsidRDefault="003900F4" w:rsidP="00FE6422">
      <w:pPr>
        <w:tabs>
          <w:tab w:val="clear" w:pos="567"/>
        </w:tabs>
        <w:spacing w:line="240" w:lineRule="auto"/>
        <w:jc w:val="both"/>
        <w:rPr>
          <w:szCs w:val="22"/>
        </w:rPr>
      </w:pPr>
      <w:r w:rsidRPr="00FE6422">
        <w:rPr>
          <w:szCs w:val="22"/>
        </w:rPr>
        <w:br w:type="page"/>
      </w:r>
    </w:p>
    <w:p w14:paraId="74CB694B" w14:textId="77777777" w:rsidR="00C114FF" w:rsidRPr="00FE6422" w:rsidRDefault="00C114FF" w:rsidP="00FE6422">
      <w:pPr>
        <w:tabs>
          <w:tab w:val="clear" w:pos="567"/>
        </w:tabs>
        <w:spacing w:line="240" w:lineRule="auto"/>
        <w:jc w:val="both"/>
        <w:rPr>
          <w:szCs w:val="22"/>
        </w:rPr>
      </w:pPr>
    </w:p>
    <w:p w14:paraId="0CE2D035" w14:textId="77777777" w:rsidR="00C114FF" w:rsidRPr="00FE6422" w:rsidRDefault="00F550BE" w:rsidP="00FE6422">
      <w:pPr>
        <w:pStyle w:val="Style2"/>
        <w:jc w:val="both"/>
      </w:pPr>
      <w:r w:rsidRPr="00FE6422">
        <w:t>10.</w:t>
      </w:r>
      <w:r w:rsidRPr="00FE6422">
        <w:tab/>
        <w:t>VĀRDI “PIRMS LIETOŠANAS IZLASIET LIETOŠANAS INSTRUKCIJU”</w:t>
      </w:r>
    </w:p>
    <w:p w14:paraId="0CE2D036" w14:textId="77777777" w:rsidR="00C114FF" w:rsidRPr="00FE6422" w:rsidRDefault="00C114FF" w:rsidP="00FE6422">
      <w:pPr>
        <w:tabs>
          <w:tab w:val="clear" w:pos="567"/>
        </w:tabs>
        <w:spacing w:line="240" w:lineRule="auto"/>
        <w:jc w:val="both"/>
        <w:rPr>
          <w:szCs w:val="22"/>
        </w:rPr>
      </w:pPr>
    </w:p>
    <w:p w14:paraId="0CE2D037" w14:textId="77777777" w:rsidR="0073373D" w:rsidRPr="00FE6422" w:rsidRDefault="00F550BE" w:rsidP="00FE6422">
      <w:pPr>
        <w:tabs>
          <w:tab w:val="clear" w:pos="567"/>
        </w:tabs>
        <w:spacing w:line="240" w:lineRule="auto"/>
        <w:jc w:val="both"/>
      </w:pPr>
      <w:r w:rsidRPr="00FE6422">
        <w:t>Pirms lietošanas izlasiet lietošanas instrukciju.</w:t>
      </w:r>
    </w:p>
    <w:p w14:paraId="42153475" w14:textId="77777777" w:rsidR="003900F4" w:rsidRPr="00FE6422" w:rsidRDefault="003900F4" w:rsidP="00FE6422">
      <w:pPr>
        <w:tabs>
          <w:tab w:val="clear" w:pos="567"/>
        </w:tabs>
        <w:spacing w:line="240" w:lineRule="auto"/>
        <w:jc w:val="both"/>
      </w:pPr>
    </w:p>
    <w:p w14:paraId="4D381576" w14:textId="77777777" w:rsidR="003900F4" w:rsidRPr="00FE6422" w:rsidRDefault="003900F4" w:rsidP="00FE6422">
      <w:pPr>
        <w:tabs>
          <w:tab w:val="clear" w:pos="567"/>
        </w:tabs>
        <w:spacing w:line="240" w:lineRule="auto"/>
        <w:jc w:val="both"/>
        <w:rPr>
          <w:szCs w:val="22"/>
        </w:rPr>
      </w:pPr>
    </w:p>
    <w:p w14:paraId="0CE2D03A" w14:textId="77777777" w:rsidR="00C114FF" w:rsidRPr="00FE6422" w:rsidRDefault="00F550BE" w:rsidP="00FE6422">
      <w:pPr>
        <w:pStyle w:val="Style2"/>
        <w:jc w:val="both"/>
      </w:pPr>
      <w:r w:rsidRPr="00FE6422">
        <w:t>11.</w:t>
      </w:r>
      <w:r w:rsidRPr="00FE6422">
        <w:tab/>
        <w:t>VĀRDI “LIETOŠANAI DZĪVNIEKIEM”</w:t>
      </w:r>
    </w:p>
    <w:p w14:paraId="0CE2D03B" w14:textId="77777777" w:rsidR="00C114FF" w:rsidRPr="00FE6422" w:rsidRDefault="00C114FF" w:rsidP="00FE6422">
      <w:pPr>
        <w:tabs>
          <w:tab w:val="clear" w:pos="567"/>
        </w:tabs>
        <w:spacing w:line="240" w:lineRule="auto"/>
        <w:jc w:val="both"/>
        <w:rPr>
          <w:szCs w:val="22"/>
        </w:rPr>
      </w:pPr>
    </w:p>
    <w:p w14:paraId="0CE2D03C" w14:textId="77777777" w:rsidR="00C114FF" w:rsidRPr="00FE6422" w:rsidRDefault="00F550BE" w:rsidP="00FE6422">
      <w:pPr>
        <w:tabs>
          <w:tab w:val="clear" w:pos="567"/>
        </w:tabs>
        <w:spacing w:line="240" w:lineRule="auto"/>
        <w:jc w:val="both"/>
        <w:rPr>
          <w:szCs w:val="22"/>
        </w:rPr>
      </w:pPr>
      <w:r w:rsidRPr="00FE6422">
        <w:t>Lietošanai dzīvniekiem.</w:t>
      </w:r>
    </w:p>
    <w:p w14:paraId="0CE2D03D" w14:textId="77777777" w:rsidR="00C114FF" w:rsidRPr="00FE6422" w:rsidRDefault="00C114FF" w:rsidP="00FE6422">
      <w:pPr>
        <w:tabs>
          <w:tab w:val="clear" w:pos="567"/>
        </w:tabs>
        <w:spacing w:line="240" w:lineRule="auto"/>
        <w:jc w:val="both"/>
        <w:rPr>
          <w:szCs w:val="22"/>
        </w:rPr>
      </w:pPr>
    </w:p>
    <w:p w14:paraId="0CE2D03E" w14:textId="77777777" w:rsidR="00C114FF" w:rsidRPr="00FE6422" w:rsidRDefault="00C114FF" w:rsidP="00FE6422">
      <w:pPr>
        <w:tabs>
          <w:tab w:val="clear" w:pos="567"/>
        </w:tabs>
        <w:spacing w:line="240" w:lineRule="auto"/>
        <w:jc w:val="both"/>
        <w:rPr>
          <w:szCs w:val="22"/>
        </w:rPr>
      </w:pPr>
    </w:p>
    <w:p w14:paraId="0CE2D03F" w14:textId="77777777" w:rsidR="00C114FF" w:rsidRPr="00FE6422" w:rsidRDefault="00F550BE" w:rsidP="00FE6422">
      <w:pPr>
        <w:pStyle w:val="Style2"/>
        <w:jc w:val="both"/>
      </w:pPr>
      <w:r w:rsidRPr="00FE6422">
        <w:t>12.</w:t>
      </w:r>
      <w:r w:rsidRPr="00FE6422">
        <w:tab/>
        <w:t>VĀRDI “UZGLABĀT BĒRNIEM NEREDZAMĀ UN NEPIEEJAMĀ VIETĀ”</w:t>
      </w:r>
    </w:p>
    <w:p w14:paraId="0CE2D040" w14:textId="77777777" w:rsidR="00C114FF" w:rsidRPr="00FE6422" w:rsidRDefault="00C114FF" w:rsidP="00FE6422">
      <w:pPr>
        <w:tabs>
          <w:tab w:val="clear" w:pos="567"/>
        </w:tabs>
        <w:spacing w:line="240" w:lineRule="auto"/>
        <w:jc w:val="both"/>
        <w:rPr>
          <w:szCs w:val="22"/>
        </w:rPr>
      </w:pPr>
    </w:p>
    <w:p w14:paraId="0CE2D041" w14:textId="77777777" w:rsidR="00C114FF" w:rsidRPr="00FE6422" w:rsidRDefault="00F550BE" w:rsidP="00FE6422">
      <w:pPr>
        <w:tabs>
          <w:tab w:val="clear" w:pos="567"/>
        </w:tabs>
        <w:spacing w:line="240" w:lineRule="auto"/>
        <w:jc w:val="both"/>
        <w:rPr>
          <w:szCs w:val="22"/>
        </w:rPr>
      </w:pPr>
      <w:r w:rsidRPr="00FE6422">
        <w:t>Uzglabāt bērniem neredzamā un nepieejamā vietā.</w:t>
      </w:r>
    </w:p>
    <w:p w14:paraId="0CE2D042" w14:textId="77777777" w:rsidR="00C114FF" w:rsidRPr="00FE6422" w:rsidRDefault="00C114FF" w:rsidP="00FE6422">
      <w:pPr>
        <w:tabs>
          <w:tab w:val="clear" w:pos="567"/>
        </w:tabs>
        <w:spacing w:line="240" w:lineRule="auto"/>
        <w:jc w:val="both"/>
        <w:rPr>
          <w:szCs w:val="22"/>
        </w:rPr>
      </w:pPr>
    </w:p>
    <w:p w14:paraId="0CE2D043" w14:textId="77777777" w:rsidR="00C114FF" w:rsidRPr="00FE6422" w:rsidRDefault="00C114FF" w:rsidP="00FE6422">
      <w:pPr>
        <w:tabs>
          <w:tab w:val="clear" w:pos="567"/>
        </w:tabs>
        <w:spacing w:line="240" w:lineRule="auto"/>
        <w:jc w:val="both"/>
        <w:rPr>
          <w:szCs w:val="22"/>
        </w:rPr>
      </w:pPr>
    </w:p>
    <w:p w14:paraId="0CE2D044" w14:textId="77777777" w:rsidR="00C114FF" w:rsidRPr="00FE6422" w:rsidRDefault="00F550BE" w:rsidP="00FE6422">
      <w:pPr>
        <w:pStyle w:val="Style2"/>
        <w:jc w:val="both"/>
      </w:pPr>
      <w:r w:rsidRPr="00FE6422">
        <w:t>13.</w:t>
      </w:r>
      <w:r w:rsidRPr="00FE6422">
        <w:tab/>
      </w:r>
      <w:r w:rsidR="008610E2" w:rsidRPr="00FE6422">
        <w:t>TIRDZNIECĪBAS ATĻAUJAS TURĒTĀJS</w:t>
      </w:r>
      <w:r w:rsidRPr="00FE6422">
        <w:t xml:space="preserve"> </w:t>
      </w:r>
    </w:p>
    <w:p w14:paraId="0CE2D045" w14:textId="77777777" w:rsidR="00C114FF" w:rsidRPr="00FE6422" w:rsidRDefault="00C114FF" w:rsidP="00FE6422">
      <w:pPr>
        <w:tabs>
          <w:tab w:val="clear" w:pos="567"/>
        </w:tabs>
        <w:spacing w:line="240" w:lineRule="auto"/>
        <w:jc w:val="both"/>
        <w:rPr>
          <w:szCs w:val="22"/>
        </w:rPr>
      </w:pPr>
    </w:p>
    <w:p w14:paraId="73C40B49" w14:textId="77777777" w:rsidR="00214E90" w:rsidRPr="00FE6422" w:rsidRDefault="00214E90" w:rsidP="00FE6422">
      <w:pPr>
        <w:tabs>
          <w:tab w:val="clear" w:pos="567"/>
          <w:tab w:val="left" w:pos="720"/>
        </w:tabs>
        <w:spacing w:line="240" w:lineRule="auto"/>
        <w:jc w:val="both"/>
        <w:rPr>
          <w:color w:val="000000"/>
          <w:szCs w:val="22"/>
        </w:rPr>
      </w:pPr>
      <w:r w:rsidRPr="00FE6422">
        <w:rPr>
          <w:color w:val="000000"/>
          <w:szCs w:val="22"/>
        </w:rPr>
        <w:t>Dechra Veterinary Products A/S</w:t>
      </w:r>
    </w:p>
    <w:p w14:paraId="0CE2D047" w14:textId="77777777" w:rsidR="00C114FF" w:rsidRPr="00FE6422" w:rsidRDefault="00C114FF" w:rsidP="00FE6422">
      <w:pPr>
        <w:tabs>
          <w:tab w:val="clear" w:pos="567"/>
        </w:tabs>
        <w:spacing w:line="240" w:lineRule="auto"/>
        <w:jc w:val="both"/>
        <w:rPr>
          <w:szCs w:val="22"/>
        </w:rPr>
      </w:pPr>
    </w:p>
    <w:p w14:paraId="0CE2D048" w14:textId="77777777" w:rsidR="00C114FF" w:rsidRPr="00FE6422" w:rsidRDefault="00C114FF" w:rsidP="00FE6422">
      <w:pPr>
        <w:tabs>
          <w:tab w:val="clear" w:pos="567"/>
        </w:tabs>
        <w:spacing w:line="240" w:lineRule="auto"/>
        <w:jc w:val="both"/>
        <w:rPr>
          <w:szCs w:val="22"/>
        </w:rPr>
      </w:pPr>
    </w:p>
    <w:p w14:paraId="0CE2D049" w14:textId="77777777" w:rsidR="00C114FF" w:rsidRPr="00FE6422" w:rsidRDefault="00F550BE" w:rsidP="00FE6422">
      <w:pPr>
        <w:pStyle w:val="Style2"/>
        <w:jc w:val="both"/>
      </w:pPr>
      <w:r w:rsidRPr="00FE6422">
        <w:t>14.</w:t>
      </w:r>
      <w:r w:rsidRPr="00FE6422">
        <w:tab/>
      </w:r>
      <w:r w:rsidR="008610E2" w:rsidRPr="00FE6422">
        <w:t xml:space="preserve">TIRDZNIECĪBAS ATĻAUJAS </w:t>
      </w:r>
      <w:r w:rsidRPr="00FE6422">
        <w:t>NUMURI</w:t>
      </w:r>
    </w:p>
    <w:p w14:paraId="0CE2D04A" w14:textId="77777777" w:rsidR="00C114FF" w:rsidRPr="00FE6422" w:rsidRDefault="00C114FF" w:rsidP="00FE6422">
      <w:pPr>
        <w:tabs>
          <w:tab w:val="clear" w:pos="567"/>
        </w:tabs>
        <w:spacing w:line="240" w:lineRule="auto"/>
        <w:jc w:val="both"/>
        <w:rPr>
          <w:szCs w:val="22"/>
        </w:rPr>
      </w:pPr>
    </w:p>
    <w:p w14:paraId="6CCCEE1B" w14:textId="77777777" w:rsidR="00BE0AAF" w:rsidRPr="00FE6422" w:rsidRDefault="00BE0AAF" w:rsidP="00FE6422">
      <w:pPr>
        <w:tabs>
          <w:tab w:val="clear" w:pos="567"/>
          <w:tab w:val="left" w:pos="720"/>
        </w:tabs>
        <w:spacing w:line="240" w:lineRule="auto"/>
        <w:jc w:val="both"/>
        <w:rPr>
          <w:caps/>
          <w:color w:val="000000"/>
          <w:szCs w:val="22"/>
        </w:rPr>
      </w:pPr>
      <w:r w:rsidRPr="00FE6422">
        <w:rPr>
          <w:caps/>
          <w:color w:val="000000"/>
          <w:szCs w:val="22"/>
        </w:rPr>
        <w:t>V/NRP/96/0293</w:t>
      </w:r>
    </w:p>
    <w:p w14:paraId="0CE2D04C" w14:textId="77777777" w:rsidR="00C114FF" w:rsidRPr="00FE6422" w:rsidRDefault="00C114FF" w:rsidP="00FE6422">
      <w:pPr>
        <w:tabs>
          <w:tab w:val="clear" w:pos="567"/>
        </w:tabs>
        <w:spacing w:line="240" w:lineRule="auto"/>
        <w:jc w:val="both"/>
        <w:rPr>
          <w:szCs w:val="22"/>
        </w:rPr>
      </w:pPr>
    </w:p>
    <w:p w14:paraId="0CE2D04D" w14:textId="77777777" w:rsidR="00C114FF" w:rsidRPr="00FE6422" w:rsidRDefault="00C114FF" w:rsidP="00FE6422">
      <w:pPr>
        <w:tabs>
          <w:tab w:val="clear" w:pos="567"/>
        </w:tabs>
        <w:spacing w:line="240" w:lineRule="auto"/>
        <w:jc w:val="both"/>
        <w:rPr>
          <w:szCs w:val="22"/>
        </w:rPr>
      </w:pPr>
    </w:p>
    <w:p w14:paraId="0CE2D04E" w14:textId="77777777" w:rsidR="00C114FF" w:rsidRPr="00FE6422" w:rsidRDefault="00F550BE" w:rsidP="00FE6422">
      <w:pPr>
        <w:pStyle w:val="Style2"/>
        <w:jc w:val="both"/>
      </w:pPr>
      <w:r w:rsidRPr="00FE6422">
        <w:t>15.</w:t>
      </w:r>
      <w:r w:rsidRPr="00FE6422">
        <w:tab/>
        <w:t>SĒRIJAS NUMURS</w:t>
      </w:r>
    </w:p>
    <w:p w14:paraId="0CE2D04F" w14:textId="77777777" w:rsidR="001B26EB" w:rsidRPr="00FE6422" w:rsidRDefault="001B26EB" w:rsidP="00FE6422">
      <w:pPr>
        <w:tabs>
          <w:tab w:val="clear" w:pos="567"/>
        </w:tabs>
        <w:spacing w:line="240" w:lineRule="auto"/>
        <w:jc w:val="both"/>
        <w:rPr>
          <w:szCs w:val="22"/>
        </w:rPr>
      </w:pPr>
    </w:p>
    <w:p w14:paraId="0CE2D050" w14:textId="45131283" w:rsidR="00C114FF" w:rsidRPr="00FE6422" w:rsidRDefault="00F550BE" w:rsidP="00FE6422">
      <w:pPr>
        <w:tabs>
          <w:tab w:val="clear" w:pos="567"/>
        </w:tabs>
        <w:spacing w:line="240" w:lineRule="auto"/>
        <w:jc w:val="both"/>
        <w:rPr>
          <w:szCs w:val="22"/>
        </w:rPr>
      </w:pPr>
      <w:r w:rsidRPr="00FE6422">
        <w:t>Lot {numurs}</w:t>
      </w:r>
    </w:p>
    <w:p w14:paraId="0CE2D051" w14:textId="77777777" w:rsidR="00A9226B" w:rsidRPr="00FE6422" w:rsidRDefault="00A9226B" w:rsidP="00FE6422">
      <w:pPr>
        <w:tabs>
          <w:tab w:val="clear" w:pos="567"/>
        </w:tabs>
        <w:spacing w:line="240" w:lineRule="auto"/>
        <w:jc w:val="both"/>
        <w:rPr>
          <w:szCs w:val="22"/>
        </w:rPr>
      </w:pPr>
    </w:p>
    <w:p w14:paraId="0CE2D052" w14:textId="77777777" w:rsidR="00673F4C" w:rsidRPr="00FE6422" w:rsidRDefault="00F550BE" w:rsidP="00FE6422">
      <w:pPr>
        <w:tabs>
          <w:tab w:val="clear" w:pos="567"/>
        </w:tabs>
        <w:spacing w:line="240" w:lineRule="auto"/>
        <w:jc w:val="both"/>
        <w:rPr>
          <w:szCs w:val="22"/>
        </w:rPr>
      </w:pPr>
      <w:r w:rsidRPr="00FE6422">
        <w:br w:type="page"/>
      </w:r>
    </w:p>
    <w:p w14:paraId="0CE2D097" w14:textId="77777777" w:rsidR="00001C44" w:rsidRPr="00FE6422" w:rsidRDefault="00F550BE" w:rsidP="00FE6422">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FE6422">
        <w:rPr>
          <w:b/>
          <w:szCs w:val="22"/>
        </w:rPr>
        <w:lastRenderedPageBreak/>
        <w:t xml:space="preserve">UZ </w:t>
      </w:r>
      <w:r w:rsidR="008E37A2" w:rsidRPr="00FE6422">
        <w:rPr>
          <w:b/>
          <w:szCs w:val="22"/>
        </w:rPr>
        <w:t>MAZA IZMĒRA</w:t>
      </w:r>
      <w:r w:rsidRPr="00FE6422">
        <w:rPr>
          <w:b/>
          <w:szCs w:val="22"/>
        </w:rPr>
        <w:t xml:space="preserve"> TIEŠĀ IEPAKOJUMA NORĀDĀM</w:t>
      </w:r>
      <w:r w:rsidR="008E37A2" w:rsidRPr="00FE6422">
        <w:rPr>
          <w:b/>
          <w:szCs w:val="22"/>
        </w:rPr>
        <w:t>Ā INFORMĀCIJA</w:t>
      </w:r>
    </w:p>
    <w:p w14:paraId="0CE2D098" w14:textId="77777777" w:rsidR="00C114FF" w:rsidRPr="00FE6422" w:rsidRDefault="00C114FF" w:rsidP="00FE6422">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20CAE663" w14:textId="07BA15D8" w:rsidR="00305D43" w:rsidRPr="00FE6422" w:rsidRDefault="00604CF1" w:rsidP="00FE6422">
      <w:pPr>
        <w:pBdr>
          <w:top w:val="single" w:sz="4" w:space="1" w:color="auto"/>
          <w:left w:val="single" w:sz="4" w:space="4" w:color="auto"/>
          <w:bottom w:val="single" w:sz="4" w:space="1" w:color="auto"/>
          <w:right w:val="single" w:sz="4" w:space="4" w:color="auto"/>
        </w:pBdr>
        <w:spacing w:line="240" w:lineRule="auto"/>
        <w:jc w:val="both"/>
        <w:rPr>
          <w:b/>
          <w:color w:val="000000"/>
        </w:rPr>
      </w:pPr>
      <w:r w:rsidRPr="00FE6422">
        <w:rPr>
          <w:b/>
          <w:color w:val="000000"/>
        </w:rPr>
        <w:t xml:space="preserve">Polietilēna flakons </w:t>
      </w:r>
      <w:r w:rsidR="00305D43" w:rsidRPr="00FE6422">
        <w:rPr>
          <w:b/>
          <w:color w:val="000000"/>
        </w:rPr>
        <w:t xml:space="preserve">15 ml </w:t>
      </w:r>
    </w:p>
    <w:p w14:paraId="0CE2D09A" w14:textId="77777777" w:rsidR="00C114FF" w:rsidRPr="00FE6422" w:rsidRDefault="00C114FF" w:rsidP="00FE6422">
      <w:pPr>
        <w:tabs>
          <w:tab w:val="clear" w:pos="567"/>
        </w:tabs>
        <w:spacing w:line="240" w:lineRule="auto"/>
        <w:jc w:val="both"/>
        <w:rPr>
          <w:szCs w:val="22"/>
        </w:rPr>
      </w:pPr>
    </w:p>
    <w:p w14:paraId="0CE2D09B" w14:textId="77777777" w:rsidR="00C114FF" w:rsidRPr="00FE6422" w:rsidRDefault="00F550BE" w:rsidP="00FE6422">
      <w:pPr>
        <w:pStyle w:val="Style2"/>
        <w:jc w:val="both"/>
      </w:pPr>
      <w:r w:rsidRPr="00FE6422">
        <w:t>1.</w:t>
      </w:r>
      <w:r w:rsidRPr="00FE6422">
        <w:tab/>
        <w:t>VETERINĀRO ZĀĻU NOSAUKUMS</w:t>
      </w:r>
    </w:p>
    <w:p w14:paraId="0CE2D09C" w14:textId="77777777" w:rsidR="00C114FF" w:rsidRPr="00FE6422" w:rsidRDefault="00C114FF" w:rsidP="00FE6422">
      <w:pPr>
        <w:tabs>
          <w:tab w:val="clear" w:pos="567"/>
        </w:tabs>
        <w:spacing w:line="240" w:lineRule="auto"/>
        <w:jc w:val="both"/>
        <w:rPr>
          <w:szCs w:val="22"/>
        </w:rPr>
      </w:pPr>
    </w:p>
    <w:p w14:paraId="6B4B5922" w14:textId="08E4A250" w:rsidR="00E508AD" w:rsidRPr="00FE6422" w:rsidRDefault="00E508AD" w:rsidP="00FE6422">
      <w:pPr>
        <w:tabs>
          <w:tab w:val="clear" w:pos="567"/>
          <w:tab w:val="left" w:pos="720"/>
        </w:tabs>
        <w:spacing w:line="240" w:lineRule="auto"/>
        <w:jc w:val="both"/>
        <w:rPr>
          <w:color w:val="000000"/>
          <w:szCs w:val="22"/>
        </w:rPr>
      </w:pPr>
      <w:r w:rsidRPr="00FE6422">
        <w:rPr>
          <w:bCs/>
          <w:color w:val="000000"/>
          <w:szCs w:val="22"/>
        </w:rPr>
        <w:t>Canaural</w:t>
      </w:r>
      <w:r w:rsidRPr="00FE6422">
        <w:rPr>
          <w:color w:val="000000"/>
          <w:szCs w:val="22"/>
        </w:rPr>
        <w:t xml:space="preserve"> </w:t>
      </w:r>
    </w:p>
    <w:p w14:paraId="0CE2D09E" w14:textId="77777777" w:rsidR="00C114FF" w:rsidRPr="00FE6422" w:rsidRDefault="00C114FF" w:rsidP="00FE6422">
      <w:pPr>
        <w:tabs>
          <w:tab w:val="clear" w:pos="567"/>
        </w:tabs>
        <w:spacing w:line="240" w:lineRule="auto"/>
        <w:jc w:val="both"/>
        <w:rPr>
          <w:szCs w:val="22"/>
        </w:rPr>
      </w:pPr>
    </w:p>
    <w:p w14:paraId="0CE2D09F" w14:textId="305F195A" w:rsidR="00C114FF" w:rsidRPr="00FE6422" w:rsidRDefault="00E508AD" w:rsidP="00FE6422">
      <w:pPr>
        <w:tabs>
          <w:tab w:val="clear" w:pos="567"/>
        </w:tabs>
        <w:spacing w:line="240" w:lineRule="auto"/>
        <w:jc w:val="both"/>
        <w:rPr>
          <w:szCs w:val="22"/>
        </w:rPr>
      </w:pPr>
      <w:r w:rsidRPr="00FE6422">
        <w:rPr>
          <w:szCs w:val="22"/>
        </w:rPr>
        <w:t>15 ml</w:t>
      </w:r>
    </w:p>
    <w:p w14:paraId="78003780" w14:textId="77777777" w:rsidR="00E508AD" w:rsidRPr="00FE6422" w:rsidRDefault="00E508AD" w:rsidP="00FE6422">
      <w:pPr>
        <w:tabs>
          <w:tab w:val="clear" w:pos="567"/>
        </w:tabs>
        <w:spacing w:line="240" w:lineRule="auto"/>
        <w:jc w:val="both"/>
        <w:rPr>
          <w:szCs w:val="22"/>
        </w:rPr>
      </w:pPr>
    </w:p>
    <w:p w14:paraId="5CB6BD7A" w14:textId="77777777" w:rsidR="00E508AD" w:rsidRPr="00FE6422" w:rsidRDefault="00E508AD" w:rsidP="00FE6422">
      <w:pPr>
        <w:tabs>
          <w:tab w:val="clear" w:pos="567"/>
        </w:tabs>
        <w:spacing w:line="240" w:lineRule="auto"/>
        <w:jc w:val="both"/>
        <w:rPr>
          <w:szCs w:val="22"/>
        </w:rPr>
      </w:pPr>
    </w:p>
    <w:p w14:paraId="0CE2D0A0" w14:textId="77777777" w:rsidR="00C114FF" w:rsidRPr="00FE6422" w:rsidRDefault="00F550BE" w:rsidP="00FE6422">
      <w:pPr>
        <w:pStyle w:val="Style2"/>
        <w:jc w:val="both"/>
      </w:pPr>
      <w:r w:rsidRPr="00FE6422">
        <w:t>2.</w:t>
      </w:r>
      <w:r w:rsidRPr="00FE6422">
        <w:tab/>
        <w:t>AKTĪVO VIELU KVANTITATĪVIE DATI</w:t>
      </w:r>
    </w:p>
    <w:p w14:paraId="0CE2D0A1" w14:textId="77777777" w:rsidR="00C114FF" w:rsidRPr="00FE6422" w:rsidRDefault="00C114FF" w:rsidP="00FE6422">
      <w:pPr>
        <w:tabs>
          <w:tab w:val="clear" w:pos="567"/>
        </w:tabs>
        <w:spacing w:line="240" w:lineRule="auto"/>
        <w:jc w:val="both"/>
        <w:rPr>
          <w:szCs w:val="22"/>
        </w:rPr>
      </w:pPr>
    </w:p>
    <w:p w14:paraId="4B203045" w14:textId="2ECF005A" w:rsidR="004A521D" w:rsidRPr="00FE6422" w:rsidRDefault="008C26A5" w:rsidP="00FE6422">
      <w:pPr>
        <w:pStyle w:val="EndnoteText"/>
        <w:jc w:val="both"/>
        <w:rPr>
          <w:color w:val="000000"/>
          <w:szCs w:val="22"/>
        </w:rPr>
      </w:pPr>
      <w:r w:rsidRPr="00FE6422">
        <w:rPr>
          <w:color w:val="000000"/>
          <w:szCs w:val="22"/>
        </w:rPr>
        <w:t>Dietanolamīna fuzidāts</w:t>
      </w:r>
      <w:r w:rsidRPr="00FE6422">
        <w:rPr>
          <w:color w:val="000000"/>
          <w:szCs w:val="22"/>
        </w:rPr>
        <w:tab/>
        <w:t>5 mg/g</w:t>
      </w:r>
      <w:r w:rsidR="004A521D" w:rsidRPr="00FE6422">
        <w:rPr>
          <w:color w:val="000000"/>
          <w:szCs w:val="22"/>
        </w:rPr>
        <w:t xml:space="preserve"> </w:t>
      </w:r>
    </w:p>
    <w:p w14:paraId="6CAC1080" w14:textId="4B539454" w:rsidR="008C26A5" w:rsidRPr="00FE6422" w:rsidRDefault="008C26A5" w:rsidP="00FE6422">
      <w:pPr>
        <w:tabs>
          <w:tab w:val="clear" w:pos="567"/>
          <w:tab w:val="left" w:pos="720"/>
        </w:tabs>
        <w:spacing w:line="240" w:lineRule="auto"/>
        <w:jc w:val="both"/>
        <w:rPr>
          <w:color w:val="000000"/>
          <w:szCs w:val="22"/>
        </w:rPr>
      </w:pPr>
      <w:r w:rsidRPr="00FE6422">
        <w:rPr>
          <w:color w:val="000000"/>
          <w:szCs w:val="22"/>
        </w:rPr>
        <w:t>Framicetīna sulfāts</w:t>
      </w:r>
      <w:r w:rsidRPr="00FE6422">
        <w:rPr>
          <w:color w:val="000000"/>
          <w:szCs w:val="22"/>
        </w:rPr>
        <w:tab/>
      </w:r>
      <w:r w:rsidRPr="00FE6422">
        <w:rPr>
          <w:color w:val="000000"/>
          <w:szCs w:val="22"/>
        </w:rPr>
        <w:tab/>
        <w:t>5 mg/g</w:t>
      </w:r>
      <w:r w:rsidR="004A521D" w:rsidRPr="00FE6422">
        <w:rPr>
          <w:color w:val="000000"/>
          <w:szCs w:val="22"/>
        </w:rPr>
        <w:t xml:space="preserve"> </w:t>
      </w:r>
    </w:p>
    <w:p w14:paraId="2001E860" w14:textId="77F17B4F" w:rsidR="008C26A5" w:rsidRPr="00FE6422" w:rsidRDefault="008C26A5" w:rsidP="00FE6422">
      <w:pPr>
        <w:tabs>
          <w:tab w:val="clear" w:pos="567"/>
          <w:tab w:val="left" w:pos="720"/>
        </w:tabs>
        <w:spacing w:line="240" w:lineRule="auto"/>
        <w:jc w:val="both"/>
        <w:rPr>
          <w:color w:val="000000"/>
          <w:szCs w:val="22"/>
        </w:rPr>
      </w:pPr>
      <w:r w:rsidRPr="00FE6422">
        <w:rPr>
          <w:color w:val="000000"/>
          <w:szCs w:val="22"/>
        </w:rPr>
        <w:t>Prednizolons</w:t>
      </w:r>
      <w:r w:rsidRPr="00FE6422">
        <w:rPr>
          <w:color w:val="000000"/>
          <w:szCs w:val="22"/>
        </w:rPr>
        <w:tab/>
      </w:r>
      <w:r w:rsidRPr="00FE6422">
        <w:rPr>
          <w:color w:val="000000"/>
          <w:szCs w:val="22"/>
        </w:rPr>
        <w:tab/>
        <w:t>2,5 mg/g</w:t>
      </w:r>
    </w:p>
    <w:p w14:paraId="043C77AE" w14:textId="6420EDE5" w:rsidR="008C26A5" w:rsidRPr="00FE6422" w:rsidRDefault="008C26A5" w:rsidP="00FE6422">
      <w:pPr>
        <w:tabs>
          <w:tab w:val="clear" w:pos="567"/>
          <w:tab w:val="left" w:pos="720"/>
        </w:tabs>
        <w:spacing w:line="240" w:lineRule="auto"/>
        <w:jc w:val="both"/>
        <w:rPr>
          <w:color w:val="000000"/>
          <w:szCs w:val="22"/>
        </w:rPr>
      </w:pPr>
      <w:r w:rsidRPr="00FE6422">
        <w:rPr>
          <w:color w:val="000000"/>
          <w:szCs w:val="22"/>
        </w:rPr>
        <w:t>Nistatīns</w:t>
      </w:r>
      <w:r w:rsidRPr="00FE6422">
        <w:rPr>
          <w:color w:val="000000"/>
          <w:szCs w:val="22"/>
        </w:rPr>
        <w:tab/>
      </w:r>
      <w:r w:rsidRPr="00FE6422">
        <w:rPr>
          <w:color w:val="000000"/>
          <w:szCs w:val="22"/>
        </w:rPr>
        <w:tab/>
      </w:r>
      <w:r w:rsidRPr="00FE6422">
        <w:rPr>
          <w:color w:val="000000"/>
          <w:szCs w:val="22"/>
        </w:rPr>
        <w:tab/>
        <w:t>100 000 IU/g</w:t>
      </w:r>
    </w:p>
    <w:p w14:paraId="0CE2D0A2" w14:textId="77777777" w:rsidR="00C114FF" w:rsidRPr="00FE6422" w:rsidRDefault="00C114FF" w:rsidP="00FE6422">
      <w:pPr>
        <w:tabs>
          <w:tab w:val="clear" w:pos="567"/>
        </w:tabs>
        <w:spacing w:line="240" w:lineRule="auto"/>
        <w:jc w:val="both"/>
        <w:rPr>
          <w:szCs w:val="22"/>
        </w:rPr>
      </w:pPr>
    </w:p>
    <w:p w14:paraId="2DD3CA13" w14:textId="77777777" w:rsidR="008C26A5" w:rsidRPr="00FE6422" w:rsidRDefault="008C26A5" w:rsidP="00FE6422">
      <w:pPr>
        <w:tabs>
          <w:tab w:val="clear" w:pos="567"/>
        </w:tabs>
        <w:spacing w:line="240" w:lineRule="auto"/>
        <w:jc w:val="both"/>
        <w:rPr>
          <w:szCs w:val="22"/>
        </w:rPr>
      </w:pPr>
    </w:p>
    <w:p w14:paraId="0CE2D0A3" w14:textId="77777777" w:rsidR="00C114FF" w:rsidRPr="00FE6422" w:rsidRDefault="00F550BE" w:rsidP="00FE6422">
      <w:pPr>
        <w:pStyle w:val="Style2"/>
        <w:jc w:val="both"/>
      </w:pPr>
      <w:r w:rsidRPr="00FE6422">
        <w:t>3.</w:t>
      </w:r>
      <w:r w:rsidRPr="00FE6422">
        <w:tab/>
        <w:t>SĒRIJAS NUMURS</w:t>
      </w:r>
    </w:p>
    <w:p w14:paraId="0CE2D0A4" w14:textId="77777777" w:rsidR="00C114FF" w:rsidRPr="00FE6422" w:rsidRDefault="00C114FF" w:rsidP="00FE6422">
      <w:pPr>
        <w:tabs>
          <w:tab w:val="clear" w:pos="567"/>
        </w:tabs>
        <w:spacing w:line="240" w:lineRule="auto"/>
        <w:jc w:val="both"/>
        <w:rPr>
          <w:szCs w:val="22"/>
        </w:rPr>
      </w:pPr>
    </w:p>
    <w:p w14:paraId="0CE2D0A5" w14:textId="606E37A6" w:rsidR="00F40449" w:rsidRPr="00FE6422" w:rsidRDefault="00F550BE" w:rsidP="00FE6422">
      <w:pPr>
        <w:jc w:val="both"/>
        <w:rPr>
          <w:szCs w:val="22"/>
        </w:rPr>
      </w:pPr>
      <w:r w:rsidRPr="00FE6422">
        <w:t>Lot {numurs}</w:t>
      </w:r>
    </w:p>
    <w:p w14:paraId="0CE2D0A6" w14:textId="77777777" w:rsidR="00F40449" w:rsidRPr="00FE6422" w:rsidRDefault="00F40449" w:rsidP="00FE6422">
      <w:pPr>
        <w:tabs>
          <w:tab w:val="clear" w:pos="567"/>
        </w:tabs>
        <w:spacing w:line="240" w:lineRule="auto"/>
        <w:jc w:val="both"/>
        <w:rPr>
          <w:szCs w:val="22"/>
        </w:rPr>
      </w:pPr>
    </w:p>
    <w:p w14:paraId="0CE2D0A7" w14:textId="77777777" w:rsidR="00C114FF" w:rsidRPr="00FE6422" w:rsidRDefault="00C114FF" w:rsidP="00FE6422">
      <w:pPr>
        <w:tabs>
          <w:tab w:val="clear" w:pos="567"/>
        </w:tabs>
        <w:spacing w:line="240" w:lineRule="auto"/>
        <w:jc w:val="both"/>
        <w:rPr>
          <w:szCs w:val="22"/>
        </w:rPr>
      </w:pPr>
    </w:p>
    <w:p w14:paraId="0CE2D0A8" w14:textId="77777777" w:rsidR="00C114FF" w:rsidRPr="00FE6422" w:rsidRDefault="00F550BE" w:rsidP="00FE6422">
      <w:pPr>
        <w:pStyle w:val="Style2"/>
        <w:jc w:val="both"/>
      </w:pPr>
      <w:r w:rsidRPr="00FE6422">
        <w:t>4.</w:t>
      </w:r>
      <w:r w:rsidRPr="00FE6422">
        <w:tab/>
        <w:t>DERĪGUMA TERMIŅŠ</w:t>
      </w:r>
    </w:p>
    <w:p w14:paraId="0CE2D0A9" w14:textId="77777777" w:rsidR="0058621D" w:rsidRPr="00FE6422" w:rsidRDefault="0058621D" w:rsidP="00FE6422">
      <w:pPr>
        <w:tabs>
          <w:tab w:val="clear" w:pos="567"/>
        </w:tabs>
        <w:spacing w:line="240" w:lineRule="auto"/>
        <w:jc w:val="both"/>
        <w:rPr>
          <w:szCs w:val="22"/>
        </w:rPr>
      </w:pPr>
    </w:p>
    <w:p w14:paraId="0CE2D0AA" w14:textId="77777777" w:rsidR="00C40CFF" w:rsidRPr="00FE6422" w:rsidRDefault="00F550BE" w:rsidP="00FE6422">
      <w:pPr>
        <w:jc w:val="both"/>
        <w:rPr>
          <w:szCs w:val="22"/>
        </w:rPr>
      </w:pPr>
      <w:r w:rsidRPr="00FE6422">
        <w:t>Exp. {</w:t>
      </w:r>
      <w:r w:rsidR="0095776D" w:rsidRPr="00FE6422">
        <w:t>mm</w:t>
      </w:r>
      <w:r w:rsidRPr="00FE6422">
        <w:t>/</w:t>
      </w:r>
      <w:r w:rsidR="0095776D" w:rsidRPr="00FE6422">
        <w:t>gggg</w:t>
      </w:r>
      <w:r w:rsidRPr="00FE6422">
        <w:t>}</w:t>
      </w:r>
    </w:p>
    <w:p w14:paraId="74C98E79" w14:textId="03446C23" w:rsidR="00734308" w:rsidRPr="00FE6422" w:rsidRDefault="00734308" w:rsidP="00FE6422">
      <w:pPr>
        <w:tabs>
          <w:tab w:val="clear" w:pos="567"/>
        </w:tabs>
        <w:spacing w:line="240" w:lineRule="auto"/>
        <w:jc w:val="both"/>
        <w:rPr>
          <w:szCs w:val="22"/>
        </w:rPr>
      </w:pPr>
      <w:r w:rsidRPr="00FE6422">
        <w:t xml:space="preserve">Pēc atvēršanas izlietot 1 mēneša laikā. </w:t>
      </w:r>
    </w:p>
    <w:p w14:paraId="0CE2D0AD" w14:textId="77777777" w:rsidR="00C114FF" w:rsidRPr="00FE6422" w:rsidRDefault="00F550BE" w:rsidP="00FE6422">
      <w:pPr>
        <w:tabs>
          <w:tab w:val="clear" w:pos="567"/>
        </w:tabs>
        <w:spacing w:line="240" w:lineRule="auto"/>
        <w:jc w:val="both"/>
        <w:rPr>
          <w:szCs w:val="22"/>
        </w:rPr>
      </w:pPr>
      <w:r w:rsidRPr="00FE6422">
        <w:br w:type="page"/>
      </w:r>
    </w:p>
    <w:p w14:paraId="0CE2D0AE" w14:textId="77777777" w:rsidR="00C114FF" w:rsidRPr="00FE6422" w:rsidRDefault="00C114FF" w:rsidP="00FE6422">
      <w:pPr>
        <w:tabs>
          <w:tab w:val="clear" w:pos="567"/>
        </w:tabs>
        <w:spacing w:line="240" w:lineRule="auto"/>
        <w:jc w:val="both"/>
        <w:rPr>
          <w:szCs w:val="22"/>
        </w:rPr>
      </w:pPr>
    </w:p>
    <w:p w14:paraId="0CE2D0AF" w14:textId="77777777" w:rsidR="00C114FF" w:rsidRPr="00FE6422" w:rsidRDefault="00C114FF" w:rsidP="00FE6422">
      <w:pPr>
        <w:tabs>
          <w:tab w:val="clear" w:pos="567"/>
        </w:tabs>
        <w:spacing w:line="240" w:lineRule="auto"/>
        <w:jc w:val="both"/>
        <w:rPr>
          <w:szCs w:val="22"/>
        </w:rPr>
      </w:pPr>
    </w:p>
    <w:p w14:paraId="0CE2D0B0" w14:textId="77777777" w:rsidR="00C114FF" w:rsidRPr="00FE6422" w:rsidRDefault="00C114FF" w:rsidP="00FE6422">
      <w:pPr>
        <w:tabs>
          <w:tab w:val="clear" w:pos="567"/>
        </w:tabs>
        <w:spacing w:line="240" w:lineRule="auto"/>
        <w:jc w:val="both"/>
        <w:rPr>
          <w:szCs w:val="22"/>
        </w:rPr>
      </w:pPr>
    </w:p>
    <w:p w14:paraId="0CE2D0B1" w14:textId="77777777" w:rsidR="00C114FF" w:rsidRPr="00FE6422" w:rsidRDefault="00C114FF" w:rsidP="00FE6422">
      <w:pPr>
        <w:tabs>
          <w:tab w:val="clear" w:pos="567"/>
        </w:tabs>
        <w:spacing w:line="240" w:lineRule="auto"/>
        <w:jc w:val="both"/>
        <w:rPr>
          <w:szCs w:val="22"/>
        </w:rPr>
      </w:pPr>
    </w:p>
    <w:p w14:paraId="0CE2D0B2" w14:textId="77777777" w:rsidR="00C114FF" w:rsidRPr="00FE6422" w:rsidRDefault="00C114FF" w:rsidP="00FE6422">
      <w:pPr>
        <w:tabs>
          <w:tab w:val="clear" w:pos="567"/>
        </w:tabs>
        <w:spacing w:line="240" w:lineRule="auto"/>
        <w:jc w:val="both"/>
        <w:rPr>
          <w:szCs w:val="22"/>
        </w:rPr>
      </w:pPr>
    </w:p>
    <w:p w14:paraId="0CE2D0B3" w14:textId="77777777" w:rsidR="00C114FF" w:rsidRPr="00FE6422" w:rsidRDefault="00C114FF" w:rsidP="00FE6422">
      <w:pPr>
        <w:tabs>
          <w:tab w:val="clear" w:pos="567"/>
        </w:tabs>
        <w:spacing w:line="240" w:lineRule="auto"/>
        <w:jc w:val="both"/>
        <w:rPr>
          <w:szCs w:val="22"/>
        </w:rPr>
      </w:pPr>
    </w:p>
    <w:p w14:paraId="0CE2D0B4" w14:textId="77777777" w:rsidR="00C114FF" w:rsidRPr="00FE6422" w:rsidRDefault="00C114FF" w:rsidP="00FE6422">
      <w:pPr>
        <w:tabs>
          <w:tab w:val="clear" w:pos="567"/>
        </w:tabs>
        <w:spacing w:line="240" w:lineRule="auto"/>
        <w:jc w:val="both"/>
        <w:rPr>
          <w:szCs w:val="22"/>
        </w:rPr>
      </w:pPr>
    </w:p>
    <w:p w14:paraId="0CE2D0B5" w14:textId="77777777" w:rsidR="00C114FF" w:rsidRPr="00FE6422" w:rsidRDefault="00C114FF" w:rsidP="00FE6422">
      <w:pPr>
        <w:tabs>
          <w:tab w:val="clear" w:pos="567"/>
        </w:tabs>
        <w:spacing w:line="240" w:lineRule="auto"/>
        <w:jc w:val="both"/>
        <w:rPr>
          <w:szCs w:val="22"/>
        </w:rPr>
      </w:pPr>
    </w:p>
    <w:p w14:paraId="0CE2D0B6" w14:textId="77777777" w:rsidR="00C114FF" w:rsidRPr="00FE6422" w:rsidRDefault="00C114FF" w:rsidP="00FE6422">
      <w:pPr>
        <w:tabs>
          <w:tab w:val="clear" w:pos="567"/>
        </w:tabs>
        <w:spacing w:line="240" w:lineRule="auto"/>
        <w:jc w:val="both"/>
        <w:rPr>
          <w:szCs w:val="22"/>
        </w:rPr>
      </w:pPr>
    </w:p>
    <w:p w14:paraId="0CE2D0B7" w14:textId="77777777" w:rsidR="00C114FF" w:rsidRPr="00FE6422" w:rsidRDefault="00C114FF" w:rsidP="00FE6422">
      <w:pPr>
        <w:tabs>
          <w:tab w:val="clear" w:pos="567"/>
        </w:tabs>
        <w:spacing w:line="240" w:lineRule="auto"/>
        <w:jc w:val="both"/>
        <w:rPr>
          <w:szCs w:val="22"/>
        </w:rPr>
      </w:pPr>
    </w:p>
    <w:p w14:paraId="0CE2D0B8" w14:textId="77777777" w:rsidR="00C114FF" w:rsidRPr="00FE6422" w:rsidRDefault="00C114FF" w:rsidP="00FE6422">
      <w:pPr>
        <w:tabs>
          <w:tab w:val="clear" w:pos="567"/>
        </w:tabs>
        <w:spacing w:line="240" w:lineRule="auto"/>
        <w:jc w:val="both"/>
        <w:rPr>
          <w:szCs w:val="22"/>
        </w:rPr>
      </w:pPr>
    </w:p>
    <w:p w14:paraId="0CE2D0B9" w14:textId="77777777" w:rsidR="00C114FF" w:rsidRPr="00FE6422" w:rsidRDefault="00C114FF" w:rsidP="00FE6422">
      <w:pPr>
        <w:tabs>
          <w:tab w:val="clear" w:pos="567"/>
        </w:tabs>
        <w:spacing w:line="240" w:lineRule="auto"/>
        <w:jc w:val="both"/>
        <w:rPr>
          <w:szCs w:val="22"/>
        </w:rPr>
      </w:pPr>
    </w:p>
    <w:p w14:paraId="0CE2D0BA" w14:textId="77777777" w:rsidR="00C114FF" w:rsidRPr="00FE6422" w:rsidRDefault="00C114FF" w:rsidP="00FE6422">
      <w:pPr>
        <w:tabs>
          <w:tab w:val="clear" w:pos="567"/>
        </w:tabs>
        <w:spacing w:line="240" w:lineRule="auto"/>
        <w:jc w:val="both"/>
        <w:rPr>
          <w:szCs w:val="22"/>
        </w:rPr>
      </w:pPr>
    </w:p>
    <w:p w14:paraId="0CE2D0BB" w14:textId="77777777" w:rsidR="00C114FF" w:rsidRPr="00FE6422" w:rsidRDefault="00C114FF" w:rsidP="00FE6422">
      <w:pPr>
        <w:tabs>
          <w:tab w:val="clear" w:pos="567"/>
        </w:tabs>
        <w:spacing w:line="240" w:lineRule="auto"/>
        <w:jc w:val="both"/>
        <w:rPr>
          <w:szCs w:val="22"/>
        </w:rPr>
      </w:pPr>
    </w:p>
    <w:p w14:paraId="0CE2D0BC" w14:textId="77777777" w:rsidR="00C114FF" w:rsidRPr="00FE6422" w:rsidRDefault="00C114FF" w:rsidP="00FE6422">
      <w:pPr>
        <w:tabs>
          <w:tab w:val="clear" w:pos="567"/>
        </w:tabs>
        <w:spacing w:line="240" w:lineRule="auto"/>
        <w:jc w:val="both"/>
        <w:rPr>
          <w:szCs w:val="22"/>
        </w:rPr>
      </w:pPr>
    </w:p>
    <w:p w14:paraId="0CE2D0BD" w14:textId="77777777" w:rsidR="00C114FF" w:rsidRPr="00FE6422" w:rsidRDefault="00C114FF" w:rsidP="00FE6422">
      <w:pPr>
        <w:tabs>
          <w:tab w:val="clear" w:pos="567"/>
        </w:tabs>
        <w:spacing w:line="240" w:lineRule="auto"/>
        <w:jc w:val="both"/>
        <w:rPr>
          <w:szCs w:val="22"/>
        </w:rPr>
      </w:pPr>
    </w:p>
    <w:p w14:paraId="0CE2D0BE" w14:textId="77777777" w:rsidR="00C114FF" w:rsidRPr="00FE6422" w:rsidRDefault="00C114FF" w:rsidP="00FE6422">
      <w:pPr>
        <w:tabs>
          <w:tab w:val="clear" w:pos="567"/>
        </w:tabs>
        <w:spacing w:line="240" w:lineRule="auto"/>
        <w:jc w:val="both"/>
        <w:rPr>
          <w:szCs w:val="22"/>
        </w:rPr>
      </w:pPr>
    </w:p>
    <w:p w14:paraId="0CE2D0BF" w14:textId="77777777" w:rsidR="00C114FF" w:rsidRPr="00FE6422" w:rsidRDefault="00C114FF" w:rsidP="00FE6422">
      <w:pPr>
        <w:tabs>
          <w:tab w:val="clear" w:pos="567"/>
        </w:tabs>
        <w:spacing w:line="240" w:lineRule="auto"/>
        <w:jc w:val="both"/>
        <w:rPr>
          <w:szCs w:val="22"/>
        </w:rPr>
      </w:pPr>
    </w:p>
    <w:p w14:paraId="0CE2D0C0" w14:textId="77777777" w:rsidR="00C114FF" w:rsidRPr="00FE6422" w:rsidRDefault="00C114FF" w:rsidP="00FE6422">
      <w:pPr>
        <w:tabs>
          <w:tab w:val="clear" w:pos="567"/>
        </w:tabs>
        <w:spacing w:line="240" w:lineRule="auto"/>
        <w:jc w:val="both"/>
        <w:rPr>
          <w:szCs w:val="22"/>
        </w:rPr>
      </w:pPr>
    </w:p>
    <w:p w14:paraId="0CE2D0C1" w14:textId="77777777" w:rsidR="00C114FF" w:rsidRPr="00FE6422" w:rsidRDefault="00C114FF" w:rsidP="00FE6422">
      <w:pPr>
        <w:tabs>
          <w:tab w:val="clear" w:pos="567"/>
        </w:tabs>
        <w:spacing w:line="240" w:lineRule="auto"/>
        <w:jc w:val="both"/>
        <w:rPr>
          <w:szCs w:val="22"/>
        </w:rPr>
      </w:pPr>
    </w:p>
    <w:p w14:paraId="0CE2D0C2" w14:textId="77777777" w:rsidR="00C245DD" w:rsidRPr="00FE6422" w:rsidRDefault="00C245DD" w:rsidP="00FE6422">
      <w:pPr>
        <w:tabs>
          <w:tab w:val="clear" w:pos="567"/>
        </w:tabs>
        <w:spacing w:line="240" w:lineRule="auto"/>
        <w:jc w:val="both"/>
        <w:rPr>
          <w:szCs w:val="22"/>
        </w:rPr>
      </w:pPr>
    </w:p>
    <w:p w14:paraId="0CE2D0C3" w14:textId="77777777" w:rsidR="00C114FF" w:rsidRPr="00FE6422" w:rsidRDefault="00C114FF" w:rsidP="00FE6422">
      <w:pPr>
        <w:tabs>
          <w:tab w:val="clear" w:pos="567"/>
        </w:tabs>
        <w:spacing w:line="240" w:lineRule="auto"/>
        <w:jc w:val="both"/>
        <w:rPr>
          <w:szCs w:val="22"/>
        </w:rPr>
      </w:pPr>
    </w:p>
    <w:p w14:paraId="0CE2D0C4" w14:textId="77777777" w:rsidR="00C114FF" w:rsidRPr="00FE6422" w:rsidRDefault="00C114FF" w:rsidP="00FE6422">
      <w:pPr>
        <w:tabs>
          <w:tab w:val="clear" w:pos="567"/>
        </w:tabs>
        <w:spacing w:line="240" w:lineRule="auto"/>
        <w:jc w:val="both"/>
        <w:rPr>
          <w:szCs w:val="22"/>
        </w:rPr>
      </w:pPr>
    </w:p>
    <w:p w14:paraId="0CE2D0C5" w14:textId="77777777" w:rsidR="00C114FF" w:rsidRPr="00FE6422" w:rsidRDefault="00F550BE" w:rsidP="00A11CBF">
      <w:pPr>
        <w:pStyle w:val="Style3"/>
      </w:pPr>
      <w:r w:rsidRPr="00FE6422">
        <w:t>LIETOŠANAS INSTRUKCIJA</w:t>
      </w:r>
    </w:p>
    <w:p w14:paraId="0CE2D0C6" w14:textId="77777777" w:rsidR="00C114FF" w:rsidRPr="00FE6422" w:rsidRDefault="00F550BE" w:rsidP="00A70020">
      <w:pPr>
        <w:tabs>
          <w:tab w:val="clear" w:pos="567"/>
        </w:tabs>
        <w:spacing w:line="240" w:lineRule="auto"/>
        <w:jc w:val="center"/>
        <w:rPr>
          <w:szCs w:val="22"/>
        </w:rPr>
      </w:pPr>
      <w:r w:rsidRPr="00FE6422">
        <w:br w:type="page"/>
      </w:r>
      <w:r w:rsidRPr="00FE6422">
        <w:rPr>
          <w:b/>
          <w:szCs w:val="22"/>
        </w:rPr>
        <w:lastRenderedPageBreak/>
        <w:t>LIETOŠANAS INSTRUKCIJA</w:t>
      </w:r>
    </w:p>
    <w:p w14:paraId="0CE2D0C7" w14:textId="77777777" w:rsidR="00C114FF" w:rsidRPr="00FE6422" w:rsidRDefault="00C114FF" w:rsidP="00FE6422">
      <w:pPr>
        <w:tabs>
          <w:tab w:val="clear" w:pos="567"/>
        </w:tabs>
        <w:spacing w:line="240" w:lineRule="auto"/>
        <w:jc w:val="both"/>
        <w:rPr>
          <w:szCs w:val="22"/>
        </w:rPr>
      </w:pPr>
    </w:p>
    <w:p w14:paraId="0CE2D0C8" w14:textId="77777777" w:rsidR="00951118" w:rsidRPr="00FE6422" w:rsidRDefault="00951118" w:rsidP="00FE6422">
      <w:pPr>
        <w:tabs>
          <w:tab w:val="clear" w:pos="567"/>
        </w:tabs>
        <w:spacing w:line="240" w:lineRule="auto"/>
        <w:jc w:val="both"/>
        <w:rPr>
          <w:szCs w:val="22"/>
        </w:rPr>
      </w:pPr>
    </w:p>
    <w:p w14:paraId="0CE2D0C9" w14:textId="77777777" w:rsidR="00C114FF" w:rsidRPr="00FE6422" w:rsidRDefault="00F550BE" w:rsidP="00FE6422">
      <w:pPr>
        <w:pStyle w:val="Style1"/>
        <w:jc w:val="both"/>
      </w:pPr>
      <w:r w:rsidRPr="00FE6422">
        <w:t>1.</w:t>
      </w:r>
      <w:r w:rsidRPr="00FE6422">
        <w:tab/>
        <w:t>Veterināro zāļu nosaukums</w:t>
      </w:r>
    </w:p>
    <w:p w14:paraId="0CE2D0CA" w14:textId="77777777" w:rsidR="00C114FF" w:rsidRPr="00FE6422" w:rsidRDefault="00C114FF" w:rsidP="00FE6422">
      <w:pPr>
        <w:tabs>
          <w:tab w:val="clear" w:pos="567"/>
        </w:tabs>
        <w:spacing w:line="240" w:lineRule="auto"/>
        <w:jc w:val="both"/>
        <w:rPr>
          <w:szCs w:val="22"/>
        </w:rPr>
      </w:pPr>
    </w:p>
    <w:p w14:paraId="0C1A6238" w14:textId="77777777" w:rsidR="003F0A53" w:rsidRPr="00FE6422" w:rsidRDefault="003F0A53" w:rsidP="00FE6422">
      <w:pPr>
        <w:tabs>
          <w:tab w:val="clear" w:pos="567"/>
        </w:tabs>
        <w:spacing w:line="240" w:lineRule="auto"/>
        <w:ind w:right="-318"/>
        <w:jc w:val="both"/>
        <w:rPr>
          <w:color w:val="000000"/>
          <w:szCs w:val="22"/>
        </w:rPr>
      </w:pPr>
      <w:r w:rsidRPr="00FE6422">
        <w:rPr>
          <w:bCs/>
          <w:color w:val="000000"/>
          <w:szCs w:val="22"/>
        </w:rPr>
        <w:t>Canaural</w:t>
      </w:r>
      <w:r w:rsidRPr="00FE6422">
        <w:rPr>
          <w:color w:val="000000"/>
          <w:szCs w:val="22"/>
        </w:rPr>
        <w:t xml:space="preserve"> ausu pilieni, suspensija suņiem un kaķiem </w:t>
      </w:r>
    </w:p>
    <w:p w14:paraId="0CE2D0CC" w14:textId="77777777" w:rsidR="00C114FF" w:rsidRPr="00FE6422" w:rsidRDefault="00C114FF" w:rsidP="00FE6422">
      <w:pPr>
        <w:tabs>
          <w:tab w:val="clear" w:pos="567"/>
        </w:tabs>
        <w:spacing w:line="240" w:lineRule="auto"/>
        <w:jc w:val="both"/>
        <w:rPr>
          <w:szCs w:val="22"/>
        </w:rPr>
      </w:pPr>
    </w:p>
    <w:p w14:paraId="0CE2D0CD" w14:textId="77777777" w:rsidR="00C114FF" w:rsidRPr="00FE6422" w:rsidRDefault="00C114FF" w:rsidP="00FE6422">
      <w:pPr>
        <w:tabs>
          <w:tab w:val="clear" w:pos="567"/>
        </w:tabs>
        <w:spacing w:line="240" w:lineRule="auto"/>
        <w:jc w:val="both"/>
        <w:rPr>
          <w:szCs w:val="22"/>
        </w:rPr>
      </w:pPr>
    </w:p>
    <w:p w14:paraId="0CE2D0CE" w14:textId="77777777" w:rsidR="00C114FF" w:rsidRPr="00FE6422" w:rsidRDefault="00F550BE" w:rsidP="00FE6422">
      <w:pPr>
        <w:pStyle w:val="Style1"/>
        <w:jc w:val="both"/>
      </w:pPr>
      <w:r w:rsidRPr="00FE6422">
        <w:t>2.</w:t>
      </w:r>
      <w:r w:rsidR="007318FE" w:rsidRPr="00FE6422">
        <w:tab/>
      </w:r>
      <w:r w:rsidRPr="00FE6422">
        <w:t>Sastāvs</w:t>
      </w:r>
    </w:p>
    <w:p w14:paraId="168F2DC0" w14:textId="77777777" w:rsidR="007F7A4F" w:rsidRPr="00FE6422" w:rsidRDefault="007F7A4F" w:rsidP="00FE6422">
      <w:pPr>
        <w:pStyle w:val="EndnoteText"/>
        <w:jc w:val="both"/>
        <w:rPr>
          <w:szCs w:val="22"/>
        </w:rPr>
      </w:pPr>
    </w:p>
    <w:p w14:paraId="33387537" w14:textId="7F4D3936" w:rsidR="007F7A4F" w:rsidRPr="00FE6422" w:rsidRDefault="007F7A4F" w:rsidP="00FE6422">
      <w:pPr>
        <w:pStyle w:val="EndnoteText"/>
        <w:jc w:val="both"/>
        <w:rPr>
          <w:color w:val="000000"/>
          <w:szCs w:val="22"/>
        </w:rPr>
      </w:pPr>
      <w:r w:rsidRPr="00FE6422">
        <w:rPr>
          <w:szCs w:val="22"/>
        </w:rPr>
        <w:t>Katrs</w:t>
      </w:r>
      <w:r w:rsidRPr="00FE6422">
        <w:rPr>
          <w:color w:val="000000"/>
          <w:szCs w:val="22"/>
        </w:rPr>
        <w:t xml:space="preserve"> g (1,1 ml) satur: </w:t>
      </w:r>
    </w:p>
    <w:p w14:paraId="17F58EDB" w14:textId="77777777" w:rsidR="007F7A4F" w:rsidRPr="00FE6422" w:rsidRDefault="007F7A4F" w:rsidP="00FE6422">
      <w:pPr>
        <w:pStyle w:val="EndnoteText"/>
        <w:jc w:val="both"/>
        <w:rPr>
          <w:color w:val="000000"/>
          <w:szCs w:val="22"/>
        </w:rPr>
      </w:pPr>
    </w:p>
    <w:p w14:paraId="42763329" w14:textId="77777777" w:rsidR="007F7A4F" w:rsidRPr="00FE6422" w:rsidRDefault="007F7A4F" w:rsidP="00FE6422">
      <w:pPr>
        <w:pStyle w:val="EndnoteText"/>
        <w:jc w:val="both"/>
        <w:rPr>
          <w:b/>
          <w:bCs/>
          <w:color w:val="000000"/>
        </w:rPr>
      </w:pPr>
      <w:r w:rsidRPr="00FE6422">
        <w:rPr>
          <w:b/>
          <w:bCs/>
          <w:color w:val="000000"/>
        </w:rPr>
        <w:t>Aktīvās vielas:</w:t>
      </w:r>
    </w:p>
    <w:p w14:paraId="4B95904C" w14:textId="6D1D88C1" w:rsidR="007F7A4F" w:rsidRPr="00FE6422" w:rsidRDefault="007F7A4F" w:rsidP="00FE6422">
      <w:pPr>
        <w:pStyle w:val="EndnoteText"/>
        <w:jc w:val="both"/>
        <w:rPr>
          <w:color w:val="000000"/>
          <w:szCs w:val="22"/>
        </w:rPr>
      </w:pPr>
      <w:r w:rsidRPr="00FE6422">
        <w:rPr>
          <w:color w:val="000000"/>
          <w:szCs w:val="22"/>
        </w:rPr>
        <w:t>Dietanolamīna fuzidāts</w:t>
      </w:r>
      <w:r w:rsidRPr="00FE6422">
        <w:rPr>
          <w:color w:val="000000"/>
          <w:szCs w:val="22"/>
        </w:rPr>
        <w:tab/>
        <w:t>5 mg</w:t>
      </w:r>
      <w:r w:rsidR="00481A98" w:rsidRPr="00FE6422">
        <w:rPr>
          <w:color w:val="000000"/>
          <w:szCs w:val="22"/>
        </w:rPr>
        <w:t xml:space="preserve"> </w:t>
      </w:r>
      <w:r w:rsidR="00337CFB" w:rsidRPr="00FE6422">
        <w:rPr>
          <w:color w:val="000000"/>
          <w:szCs w:val="22"/>
        </w:rPr>
        <w:t xml:space="preserve">(atbilst 4,15 mg </w:t>
      </w:r>
      <w:r w:rsidR="00337CFB" w:rsidRPr="00FE6422">
        <w:rPr>
          <w:szCs w:val="22"/>
        </w:rPr>
        <w:t>fuzidīnskābe</w:t>
      </w:r>
      <w:r w:rsidR="003900F4" w:rsidRPr="00FE6422">
        <w:rPr>
          <w:szCs w:val="22"/>
        </w:rPr>
        <w:t>s</w:t>
      </w:r>
      <w:r w:rsidR="00337CFB" w:rsidRPr="00FE6422">
        <w:rPr>
          <w:color w:val="000000"/>
          <w:szCs w:val="22"/>
        </w:rPr>
        <w:t>)</w:t>
      </w:r>
    </w:p>
    <w:p w14:paraId="43CD9CBC" w14:textId="2114512C" w:rsidR="007F7A4F" w:rsidRPr="00FE6422" w:rsidRDefault="007F7A4F" w:rsidP="00FE6422">
      <w:pPr>
        <w:pStyle w:val="EndnoteText"/>
        <w:jc w:val="both"/>
        <w:rPr>
          <w:color w:val="000000"/>
          <w:szCs w:val="22"/>
        </w:rPr>
      </w:pPr>
      <w:r w:rsidRPr="00FE6422">
        <w:rPr>
          <w:color w:val="000000"/>
          <w:szCs w:val="22"/>
        </w:rPr>
        <w:t>Framicetīna sulfāts</w:t>
      </w:r>
      <w:r w:rsidRPr="00FE6422">
        <w:rPr>
          <w:color w:val="000000"/>
          <w:szCs w:val="22"/>
        </w:rPr>
        <w:tab/>
      </w:r>
      <w:r w:rsidRPr="00FE6422">
        <w:rPr>
          <w:color w:val="000000"/>
          <w:szCs w:val="22"/>
        </w:rPr>
        <w:tab/>
        <w:t>5 mg</w:t>
      </w:r>
      <w:r w:rsidR="00481A98" w:rsidRPr="00FE6422">
        <w:rPr>
          <w:color w:val="000000"/>
          <w:szCs w:val="22"/>
        </w:rPr>
        <w:t xml:space="preserve"> </w:t>
      </w:r>
      <w:r w:rsidR="00337CFB" w:rsidRPr="00FE6422">
        <w:rPr>
          <w:color w:val="000000"/>
          <w:szCs w:val="22"/>
        </w:rPr>
        <w:t>(atbilst 4,30 mg framicetīna)</w:t>
      </w:r>
    </w:p>
    <w:p w14:paraId="4202AC11" w14:textId="77777777" w:rsidR="007F7A4F" w:rsidRPr="00FE6422" w:rsidRDefault="007F7A4F" w:rsidP="00FE6422">
      <w:pPr>
        <w:pStyle w:val="EndnoteText"/>
        <w:jc w:val="both"/>
        <w:rPr>
          <w:color w:val="000000"/>
          <w:szCs w:val="22"/>
        </w:rPr>
      </w:pPr>
      <w:r w:rsidRPr="00FE6422">
        <w:rPr>
          <w:color w:val="000000"/>
          <w:szCs w:val="22"/>
        </w:rPr>
        <w:t>Prednizolons</w:t>
      </w:r>
      <w:r w:rsidRPr="00FE6422">
        <w:rPr>
          <w:color w:val="000000"/>
          <w:szCs w:val="22"/>
        </w:rPr>
        <w:tab/>
      </w:r>
      <w:r w:rsidRPr="00FE6422">
        <w:rPr>
          <w:color w:val="000000"/>
          <w:szCs w:val="22"/>
        </w:rPr>
        <w:tab/>
        <w:t>2,5 mg</w:t>
      </w:r>
    </w:p>
    <w:p w14:paraId="7B8FE4DC" w14:textId="77777777" w:rsidR="007F7A4F" w:rsidRPr="00FE6422" w:rsidRDefault="007F7A4F" w:rsidP="00FE6422">
      <w:pPr>
        <w:pStyle w:val="EndnoteText"/>
        <w:jc w:val="both"/>
        <w:rPr>
          <w:color w:val="000000"/>
          <w:szCs w:val="22"/>
        </w:rPr>
      </w:pPr>
      <w:r w:rsidRPr="00FE6422">
        <w:rPr>
          <w:color w:val="000000"/>
          <w:szCs w:val="22"/>
        </w:rPr>
        <w:t>Nistatīns</w:t>
      </w:r>
      <w:r w:rsidRPr="00FE6422">
        <w:rPr>
          <w:color w:val="000000"/>
          <w:szCs w:val="22"/>
        </w:rPr>
        <w:tab/>
      </w:r>
      <w:r w:rsidRPr="00FE6422">
        <w:rPr>
          <w:color w:val="000000"/>
          <w:szCs w:val="22"/>
        </w:rPr>
        <w:tab/>
      </w:r>
      <w:r w:rsidRPr="00FE6422">
        <w:rPr>
          <w:color w:val="000000"/>
          <w:szCs w:val="22"/>
        </w:rPr>
        <w:tab/>
        <w:t>100000 IU</w:t>
      </w:r>
    </w:p>
    <w:p w14:paraId="0CE2D0CF" w14:textId="77777777" w:rsidR="00C114FF" w:rsidRPr="00FE6422" w:rsidRDefault="00C114FF" w:rsidP="00FE6422">
      <w:pPr>
        <w:tabs>
          <w:tab w:val="clear" w:pos="567"/>
        </w:tabs>
        <w:spacing w:line="240" w:lineRule="auto"/>
        <w:jc w:val="both"/>
        <w:rPr>
          <w:iCs/>
          <w:szCs w:val="22"/>
        </w:rPr>
      </w:pPr>
    </w:p>
    <w:p w14:paraId="3DE178AC" w14:textId="77777777" w:rsidR="00741530" w:rsidRPr="00FE6422" w:rsidRDefault="00741530" w:rsidP="00FE6422">
      <w:pPr>
        <w:tabs>
          <w:tab w:val="clear" w:pos="567"/>
        </w:tabs>
        <w:spacing w:line="240" w:lineRule="auto"/>
        <w:jc w:val="both"/>
        <w:rPr>
          <w:color w:val="000000"/>
          <w:szCs w:val="22"/>
        </w:rPr>
      </w:pPr>
      <w:r w:rsidRPr="00FE6422">
        <w:rPr>
          <w:color w:val="000000"/>
          <w:szCs w:val="22"/>
        </w:rPr>
        <w:t>Dzeltena, eļļaina suspensija.</w:t>
      </w:r>
    </w:p>
    <w:p w14:paraId="6C118E94" w14:textId="77777777" w:rsidR="00A547B6" w:rsidRPr="00FE6422" w:rsidRDefault="00A547B6" w:rsidP="00FE6422">
      <w:pPr>
        <w:tabs>
          <w:tab w:val="clear" w:pos="567"/>
        </w:tabs>
        <w:spacing w:line="240" w:lineRule="auto"/>
        <w:jc w:val="both"/>
        <w:rPr>
          <w:szCs w:val="22"/>
        </w:rPr>
      </w:pPr>
    </w:p>
    <w:p w14:paraId="6D9FBBC1" w14:textId="77777777" w:rsidR="00741530" w:rsidRPr="00FE6422" w:rsidRDefault="00741530" w:rsidP="00FE6422">
      <w:pPr>
        <w:tabs>
          <w:tab w:val="clear" w:pos="567"/>
        </w:tabs>
        <w:spacing w:line="240" w:lineRule="auto"/>
        <w:jc w:val="both"/>
        <w:rPr>
          <w:szCs w:val="22"/>
        </w:rPr>
      </w:pPr>
    </w:p>
    <w:p w14:paraId="0CE2D0D1" w14:textId="77777777" w:rsidR="00C114FF" w:rsidRPr="00FE6422" w:rsidRDefault="00F550BE" w:rsidP="00FE6422">
      <w:pPr>
        <w:pStyle w:val="Style1"/>
        <w:jc w:val="both"/>
      </w:pPr>
      <w:r w:rsidRPr="00FE6422">
        <w:t>3.</w:t>
      </w:r>
      <w:r w:rsidRPr="00FE6422">
        <w:tab/>
        <w:t>Mērķsugas</w:t>
      </w:r>
    </w:p>
    <w:p w14:paraId="731F19C1" w14:textId="77777777" w:rsidR="006068D0" w:rsidRPr="00FE6422" w:rsidRDefault="006068D0" w:rsidP="00FE6422">
      <w:pPr>
        <w:tabs>
          <w:tab w:val="clear" w:pos="567"/>
        </w:tabs>
        <w:spacing w:line="240" w:lineRule="auto"/>
        <w:jc w:val="both"/>
        <w:rPr>
          <w:szCs w:val="22"/>
        </w:rPr>
      </w:pPr>
    </w:p>
    <w:p w14:paraId="0CE2D0D3" w14:textId="2F83ECC5" w:rsidR="00C114FF" w:rsidRPr="00FE6422" w:rsidRDefault="006068D0" w:rsidP="00FE6422">
      <w:pPr>
        <w:tabs>
          <w:tab w:val="clear" w:pos="567"/>
        </w:tabs>
        <w:spacing w:line="240" w:lineRule="auto"/>
        <w:jc w:val="both"/>
        <w:rPr>
          <w:color w:val="000000"/>
          <w:szCs w:val="22"/>
        </w:rPr>
      </w:pPr>
      <w:r w:rsidRPr="00FE6422">
        <w:rPr>
          <w:color w:val="000000"/>
          <w:szCs w:val="22"/>
        </w:rPr>
        <w:t>Suņi un kaķi.</w:t>
      </w:r>
    </w:p>
    <w:p w14:paraId="3107BFF0" w14:textId="77777777" w:rsidR="006068D0" w:rsidRPr="00FE6422" w:rsidRDefault="006068D0" w:rsidP="00FE6422">
      <w:pPr>
        <w:tabs>
          <w:tab w:val="clear" w:pos="567"/>
        </w:tabs>
        <w:spacing w:line="240" w:lineRule="auto"/>
        <w:jc w:val="both"/>
        <w:rPr>
          <w:color w:val="000000"/>
          <w:szCs w:val="22"/>
        </w:rPr>
      </w:pPr>
    </w:p>
    <w:p w14:paraId="3960B201" w14:textId="77777777" w:rsidR="006068D0" w:rsidRPr="00FE6422" w:rsidRDefault="006068D0" w:rsidP="00FE6422">
      <w:pPr>
        <w:tabs>
          <w:tab w:val="clear" w:pos="567"/>
        </w:tabs>
        <w:spacing w:line="240" w:lineRule="auto"/>
        <w:jc w:val="both"/>
        <w:rPr>
          <w:color w:val="000000"/>
          <w:szCs w:val="22"/>
        </w:rPr>
      </w:pPr>
    </w:p>
    <w:p w14:paraId="0CE2D0D4" w14:textId="77777777" w:rsidR="00C114FF" w:rsidRPr="00FE6422" w:rsidRDefault="00F550BE" w:rsidP="00FE6422">
      <w:pPr>
        <w:pStyle w:val="Style1"/>
        <w:jc w:val="both"/>
      </w:pPr>
      <w:r w:rsidRPr="00FE6422">
        <w:t>4.</w:t>
      </w:r>
      <w:r w:rsidRPr="00FE6422">
        <w:tab/>
        <w:t>Lietošanas indikācijas</w:t>
      </w:r>
    </w:p>
    <w:p w14:paraId="0CE2D0D5" w14:textId="77777777" w:rsidR="00C114FF" w:rsidRPr="00FE6422" w:rsidRDefault="00C114FF" w:rsidP="00FE6422">
      <w:pPr>
        <w:tabs>
          <w:tab w:val="clear" w:pos="567"/>
        </w:tabs>
        <w:spacing w:line="240" w:lineRule="auto"/>
        <w:jc w:val="both"/>
        <w:rPr>
          <w:szCs w:val="22"/>
        </w:rPr>
      </w:pPr>
    </w:p>
    <w:p w14:paraId="50EDF070" w14:textId="333F9601" w:rsidR="003C17F6" w:rsidRPr="00FE6422" w:rsidRDefault="003C17F6" w:rsidP="00FE6422">
      <w:pPr>
        <w:tabs>
          <w:tab w:val="clear" w:pos="567"/>
        </w:tabs>
        <w:spacing w:line="240" w:lineRule="auto"/>
        <w:jc w:val="both"/>
        <w:rPr>
          <w:color w:val="000000"/>
          <w:szCs w:val="22"/>
        </w:rPr>
      </w:pPr>
      <w:r w:rsidRPr="00FE6422">
        <w:rPr>
          <w:color w:val="000000"/>
          <w:szCs w:val="22"/>
        </w:rPr>
        <w:t>Suņiem un kaķiem akūta un hroniska ā</w:t>
      </w:r>
      <w:r w:rsidRPr="00FE6422">
        <w:t>rējās auss iekaisuma (</w:t>
      </w:r>
      <w:r w:rsidRPr="00FE6422">
        <w:rPr>
          <w:i/>
          <w:iCs/>
          <w:color w:val="000000"/>
          <w:szCs w:val="22"/>
        </w:rPr>
        <w:t>otitis externa</w:t>
      </w:r>
      <w:r w:rsidRPr="00FE6422">
        <w:rPr>
          <w:color w:val="000000"/>
          <w:szCs w:val="22"/>
        </w:rPr>
        <w:t xml:space="preserve">) un ausu ērcīšu </w:t>
      </w:r>
      <w:r w:rsidRPr="00FE6422">
        <w:rPr>
          <w:i/>
          <w:color w:val="000000"/>
          <w:szCs w:val="22"/>
        </w:rPr>
        <w:t>(Otodectes cynotis)</w:t>
      </w:r>
      <w:r w:rsidRPr="00FE6422">
        <w:rPr>
          <w:color w:val="000000"/>
          <w:szCs w:val="22"/>
        </w:rPr>
        <w:t xml:space="preserve"> invāzijas ārstēšanai.</w:t>
      </w:r>
    </w:p>
    <w:p w14:paraId="0CE2D0D6" w14:textId="77777777" w:rsidR="00C114FF" w:rsidRPr="00FE6422" w:rsidRDefault="00C114FF" w:rsidP="00FE6422">
      <w:pPr>
        <w:tabs>
          <w:tab w:val="clear" w:pos="567"/>
        </w:tabs>
        <w:spacing w:line="240" w:lineRule="auto"/>
        <w:jc w:val="both"/>
        <w:rPr>
          <w:szCs w:val="22"/>
        </w:rPr>
      </w:pPr>
    </w:p>
    <w:p w14:paraId="72AFAA28" w14:textId="77777777" w:rsidR="003C17F6" w:rsidRPr="00FE6422" w:rsidRDefault="003C17F6" w:rsidP="00FE6422">
      <w:pPr>
        <w:tabs>
          <w:tab w:val="clear" w:pos="567"/>
        </w:tabs>
        <w:spacing w:line="240" w:lineRule="auto"/>
        <w:jc w:val="both"/>
        <w:rPr>
          <w:szCs w:val="22"/>
        </w:rPr>
      </w:pPr>
    </w:p>
    <w:p w14:paraId="0CE2D0D7" w14:textId="77777777" w:rsidR="00C114FF" w:rsidRPr="00FE6422" w:rsidRDefault="00F550BE" w:rsidP="00FE6422">
      <w:pPr>
        <w:pStyle w:val="Style1"/>
        <w:jc w:val="both"/>
      </w:pPr>
      <w:r w:rsidRPr="00FE6422">
        <w:t>5.</w:t>
      </w:r>
      <w:r w:rsidRPr="00FE6422">
        <w:tab/>
        <w:t>Kontrindikācijas</w:t>
      </w:r>
    </w:p>
    <w:p w14:paraId="0CE2D0D8" w14:textId="77777777" w:rsidR="00C114FF" w:rsidRPr="00FE6422" w:rsidRDefault="00C114FF" w:rsidP="00FE6422">
      <w:pPr>
        <w:tabs>
          <w:tab w:val="clear" w:pos="567"/>
        </w:tabs>
        <w:spacing w:line="240" w:lineRule="auto"/>
        <w:jc w:val="both"/>
        <w:rPr>
          <w:szCs w:val="22"/>
        </w:rPr>
      </w:pPr>
    </w:p>
    <w:p w14:paraId="45416A0C" w14:textId="77777777" w:rsidR="00605E92" w:rsidRPr="00FE6422" w:rsidRDefault="00605E92" w:rsidP="00FE6422">
      <w:pPr>
        <w:tabs>
          <w:tab w:val="clear" w:pos="567"/>
        </w:tabs>
        <w:spacing w:line="240" w:lineRule="auto"/>
        <w:jc w:val="both"/>
        <w:rPr>
          <w:color w:val="000000"/>
          <w:szCs w:val="22"/>
        </w:rPr>
      </w:pPr>
      <w:r w:rsidRPr="00FE6422">
        <w:rPr>
          <w:color w:val="000000"/>
          <w:szCs w:val="22"/>
        </w:rPr>
        <w:t>Nelietot dzīvniekiem ar perforētu bungādiņu.</w:t>
      </w:r>
    </w:p>
    <w:p w14:paraId="798E1A7C" w14:textId="02A3F210" w:rsidR="00605E92" w:rsidRPr="00FE6422" w:rsidRDefault="00605E92" w:rsidP="00FE6422">
      <w:pPr>
        <w:tabs>
          <w:tab w:val="clear" w:pos="567"/>
        </w:tabs>
        <w:spacing w:line="240" w:lineRule="auto"/>
        <w:jc w:val="both"/>
        <w:rPr>
          <w:color w:val="000000"/>
          <w:szCs w:val="22"/>
        </w:rPr>
      </w:pPr>
      <w:r w:rsidRPr="00FE6422">
        <w:rPr>
          <w:color w:val="000000"/>
          <w:szCs w:val="22"/>
        </w:rPr>
        <w:t>Nelietot vienlaicīgi ar</w:t>
      </w:r>
      <w:r w:rsidR="00D9663B" w:rsidRPr="00FE6422">
        <w:rPr>
          <w:color w:val="000000"/>
          <w:szCs w:val="22"/>
        </w:rPr>
        <w:t xml:space="preserve"> ototoksiskām</w:t>
      </w:r>
      <w:r w:rsidRPr="00FE6422">
        <w:rPr>
          <w:color w:val="000000"/>
          <w:szCs w:val="22"/>
        </w:rPr>
        <w:t xml:space="preserve"> zālēm.</w:t>
      </w:r>
    </w:p>
    <w:p w14:paraId="5B9AF5DD" w14:textId="6689F546" w:rsidR="00605E92" w:rsidRPr="00FE6422" w:rsidRDefault="00605E92" w:rsidP="00FE6422">
      <w:pPr>
        <w:tabs>
          <w:tab w:val="clear" w:pos="567"/>
        </w:tabs>
        <w:spacing w:line="240" w:lineRule="auto"/>
        <w:jc w:val="both"/>
        <w:rPr>
          <w:color w:val="000000"/>
          <w:szCs w:val="22"/>
        </w:rPr>
      </w:pPr>
      <w:r w:rsidRPr="00FE6422">
        <w:rPr>
          <w:color w:val="000000"/>
          <w:szCs w:val="22"/>
        </w:rPr>
        <w:t xml:space="preserve">Nelietot </w:t>
      </w:r>
      <w:r w:rsidRPr="00FE6422">
        <w:rPr>
          <w:color w:val="000000"/>
        </w:rPr>
        <w:t>gadījumos, ja konstatēta pastiprināta jutība pret</w:t>
      </w:r>
      <w:r w:rsidRPr="00FE6422" w:rsidDel="00895FA3">
        <w:rPr>
          <w:color w:val="000000"/>
          <w:szCs w:val="22"/>
        </w:rPr>
        <w:t xml:space="preserve"> </w:t>
      </w:r>
      <w:r w:rsidRPr="00FE6422">
        <w:rPr>
          <w:color w:val="000000"/>
          <w:szCs w:val="22"/>
        </w:rPr>
        <w:t xml:space="preserve">aktīvo vielu vai pret </w:t>
      </w:r>
      <w:r w:rsidRPr="00FE6422">
        <w:t>jebkuru</w:t>
      </w:r>
      <w:r w:rsidRPr="00FE6422">
        <w:rPr>
          <w:color w:val="000000"/>
          <w:szCs w:val="22"/>
        </w:rPr>
        <w:t xml:space="preserve"> no palīgvielām.</w:t>
      </w:r>
    </w:p>
    <w:p w14:paraId="0CE2D0D9" w14:textId="77777777" w:rsidR="00EB457B" w:rsidRPr="00FE6422" w:rsidRDefault="00EB457B" w:rsidP="00FE6422">
      <w:pPr>
        <w:tabs>
          <w:tab w:val="clear" w:pos="567"/>
        </w:tabs>
        <w:spacing w:line="240" w:lineRule="auto"/>
        <w:jc w:val="both"/>
        <w:rPr>
          <w:szCs w:val="22"/>
        </w:rPr>
      </w:pPr>
    </w:p>
    <w:p w14:paraId="756FD3D6" w14:textId="77777777" w:rsidR="00605E92" w:rsidRPr="00FE6422" w:rsidRDefault="00605E92" w:rsidP="00FE6422">
      <w:pPr>
        <w:tabs>
          <w:tab w:val="clear" w:pos="567"/>
        </w:tabs>
        <w:spacing w:line="240" w:lineRule="auto"/>
        <w:jc w:val="both"/>
        <w:rPr>
          <w:szCs w:val="22"/>
        </w:rPr>
      </w:pPr>
    </w:p>
    <w:p w14:paraId="0CE2D0DA" w14:textId="77777777" w:rsidR="00C114FF" w:rsidRPr="00FE6422" w:rsidRDefault="00F550BE" w:rsidP="00FE6422">
      <w:pPr>
        <w:pStyle w:val="Style1"/>
        <w:jc w:val="both"/>
      </w:pPr>
      <w:r w:rsidRPr="00FE6422">
        <w:t>6.</w:t>
      </w:r>
      <w:r w:rsidRPr="00FE6422">
        <w:tab/>
        <w:t>Īpaši brīdinājumi</w:t>
      </w:r>
    </w:p>
    <w:p w14:paraId="0CE2D0DB" w14:textId="77777777" w:rsidR="00C114FF" w:rsidRPr="00FE6422" w:rsidRDefault="00C114FF" w:rsidP="00FE6422">
      <w:pPr>
        <w:tabs>
          <w:tab w:val="clear" w:pos="567"/>
        </w:tabs>
        <w:spacing w:line="240" w:lineRule="auto"/>
        <w:jc w:val="both"/>
        <w:rPr>
          <w:szCs w:val="22"/>
        </w:rPr>
      </w:pPr>
    </w:p>
    <w:p w14:paraId="0CE2D0DE" w14:textId="1565816D" w:rsidR="00F354C5" w:rsidRPr="00FE6422" w:rsidRDefault="00F550BE" w:rsidP="00FE6422">
      <w:pPr>
        <w:tabs>
          <w:tab w:val="clear" w:pos="567"/>
        </w:tabs>
        <w:spacing w:line="240" w:lineRule="auto"/>
        <w:jc w:val="both"/>
        <w:rPr>
          <w:szCs w:val="22"/>
        </w:rPr>
      </w:pPr>
      <w:r w:rsidRPr="00FE6422">
        <w:rPr>
          <w:szCs w:val="22"/>
          <w:u w:val="single"/>
        </w:rPr>
        <w:t>Īpaši brīdinājumi</w:t>
      </w:r>
      <w:r w:rsidRPr="00FE6422">
        <w:t>:</w:t>
      </w:r>
    </w:p>
    <w:p w14:paraId="7EF75CC2" w14:textId="6F7D55B8" w:rsidR="00C7277E" w:rsidRPr="00FE6422" w:rsidRDefault="00C7277E" w:rsidP="00FE6422">
      <w:pPr>
        <w:tabs>
          <w:tab w:val="clear" w:pos="567"/>
        </w:tabs>
        <w:spacing w:line="240" w:lineRule="auto"/>
        <w:jc w:val="both"/>
        <w:rPr>
          <w:szCs w:val="22"/>
        </w:rPr>
      </w:pPr>
      <w:r w:rsidRPr="00FE6422" w:rsidDel="002C0DE4">
        <w:rPr>
          <w:color w:val="000000"/>
          <w:szCs w:val="22"/>
        </w:rPr>
        <w:t xml:space="preserve">Tikai ārīgai lietošanai. </w:t>
      </w:r>
    </w:p>
    <w:p w14:paraId="72AE899E" w14:textId="51292362" w:rsidR="00C7277E" w:rsidRPr="00FE6422" w:rsidDel="002C0DE4" w:rsidRDefault="00C7277E" w:rsidP="00FE6422">
      <w:pPr>
        <w:tabs>
          <w:tab w:val="clear" w:pos="567"/>
          <w:tab w:val="left" w:pos="720"/>
        </w:tabs>
        <w:spacing w:line="240" w:lineRule="auto"/>
        <w:jc w:val="both"/>
        <w:rPr>
          <w:color w:val="000000"/>
          <w:szCs w:val="22"/>
        </w:rPr>
      </w:pPr>
      <w:r w:rsidRPr="00FE6422" w:rsidDel="002C0DE4">
        <w:rPr>
          <w:color w:val="000000"/>
          <w:szCs w:val="22"/>
        </w:rPr>
        <w:t>Lietot veterinārārsta uzraudzībā.</w:t>
      </w:r>
    </w:p>
    <w:p w14:paraId="0CE2D0DF" w14:textId="77777777" w:rsidR="00F354C5" w:rsidRPr="00FE6422" w:rsidRDefault="00F354C5" w:rsidP="00FE6422">
      <w:pPr>
        <w:tabs>
          <w:tab w:val="clear" w:pos="567"/>
        </w:tabs>
        <w:spacing w:line="240" w:lineRule="auto"/>
        <w:jc w:val="both"/>
        <w:rPr>
          <w:szCs w:val="22"/>
        </w:rPr>
      </w:pPr>
    </w:p>
    <w:p w14:paraId="0CE2D0E0" w14:textId="43876E8B" w:rsidR="00F354C5" w:rsidRPr="00FE6422" w:rsidRDefault="00F550BE" w:rsidP="00FE6422">
      <w:pPr>
        <w:tabs>
          <w:tab w:val="clear" w:pos="567"/>
        </w:tabs>
        <w:spacing w:line="240" w:lineRule="auto"/>
        <w:jc w:val="both"/>
        <w:rPr>
          <w:szCs w:val="22"/>
        </w:rPr>
      </w:pPr>
      <w:r w:rsidRPr="00FE6422">
        <w:rPr>
          <w:szCs w:val="22"/>
          <w:u w:val="single"/>
        </w:rPr>
        <w:t>Īpaši piesardzības pasākumi drošai lietošanai mērķsugām</w:t>
      </w:r>
      <w:r w:rsidRPr="00FE6422">
        <w:t>:</w:t>
      </w:r>
    </w:p>
    <w:p w14:paraId="45A9B0D6" w14:textId="0A2843BF" w:rsidR="002650BA" w:rsidRPr="00FE6422" w:rsidRDefault="002650BA" w:rsidP="00FE6422">
      <w:pPr>
        <w:jc w:val="both"/>
        <w:rPr>
          <w:rStyle w:val="hps"/>
          <w:rFonts w:ascii="Arial" w:hAnsi="Arial" w:cs="Arial"/>
          <w:color w:val="000000"/>
        </w:rPr>
      </w:pPr>
      <w:r w:rsidRPr="00FE6422">
        <w:rPr>
          <w:color w:val="000000"/>
          <w:szCs w:val="24"/>
        </w:rPr>
        <w:t>Pēc izveseļošanās regulāri pārbaudīt</w:t>
      </w:r>
      <w:r w:rsidR="00A178E2" w:rsidRPr="00FE6422">
        <w:rPr>
          <w:color w:val="000000"/>
          <w:szCs w:val="24"/>
        </w:rPr>
        <w:t xml:space="preserve"> </w:t>
      </w:r>
      <w:r w:rsidR="00A178E2" w:rsidRPr="00FE6422">
        <w:rPr>
          <w:color w:val="000000"/>
          <w:szCs w:val="22"/>
        </w:rPr>
        <w:t>dzīvniekam ausis</w:t>
      </w:r>
      <w:r w:rsidRPr="00FE6422">
        <w:rPr>
          <w:color w:val="000000"/>
          <w:szCs w:val="24"/>
        </w:rPr>
        <w:t>, vai nav atkārtota infekcijas/invāzijas simptomi.</w:t>
      </w:r>
    </w:p>
    <w:p w14:paraId="0CE2D0E1" w14:textId="77777777" w:rsidR="00F354C5" w:rsidRPr="00FE6422" w:rsidRDefault="00F354C5" w:rsidP="00FE6422">
      <w:pPr>
        <w:tabs>
          <w:tab w:val="clear" w:pos="567"/>
        </w:tabs>
        <w:spacing w:line="240" w:lineRule="auto"/>
        <w:jc w:val="both"/>
        <w:rPr>
          <w:szCs w:val="22"/>
        </w:rPr>
      </w:pPr>
    </w:p>
    <w:p w14:paraId="0CE2D0E2" w14:textId="5A2C966C" w:rsidR="00F354C5" w:rsidRPr="00FE6422" w:rsidRDefault="00F550BE" w:rsidP="00FE6422">
      <w:pPr>
        <w:tabs>
          <w:tab w:val="clear" w:pos="567"/>
        </w:tabs>
        <w:spacing w:line="240" w:lineRule="auto"/>
        <w:jc w:val="both"/>
        <w:rPr>
          <w:szCs w:val="22"/>
        </w:rPr>
      </w:pPr>
      <w:r w:rsidRPr="00FE6422">
        <w:rPr>
          <w:szCs w:val="22"/>
          <w:u w:val="single"/>
        </w:rPr>
        <w:t>Īpaši piesardzības pasākumi, kas jāievēro personai, kura ievada veterinārās zāles dzīvniekiem</w:t>
      </w:r>
      <w:r w:rsidR="00E27F42" w:rsidRPr="00FE6422">
        <w:rPr>
          <w:szCs w:val="22"/>
          <w:u w:val="single"/>
        </w:rPr>
        <w:t>:</w:t>
      </w:r>
    </w:p>
    <w:p w14:paraId="4B2216BE" w14:textId="6D324A8B" w:rsidR="002D73C4" w:rsidRPr="00FE6422" w:rsidRDefault="002D73C4" w:rsidP="00FE6422">
      <w:pPr>
        <w:jc w:val="both"/>
        <w:rPr>
          <w:szCs w:val="22"/>
        </w:rPr>
      </w:pPr>
      <w:r w:rsidRPr="00FE6422">
        <w:rPr>
          <w:szCs w:val="24"/>
        </w:rPr>
        <w:t xml:space="preserve">Personām ar </w:t>
      </w:r>
      <w:r w:rsidRPr="00FE6422">
        <w:t>zināmu</w:t>
      </w:r>
      <w:r w:rsidRPr="00FE6422">
        <w:rPr>
          <w:szCs w:val="24"/>
        </w:rPr>
        <w:t xml:space="preserve"> pastiprinātu jutību pret aktīvajām vielām vai palīgvielu </w:t>
      </w:r>
      <w:r w:rsidRPr="00FE6422">
        <w:t>jāizvairās</w:t>
      </w:r>
      <w:r w:rsidRPr="00FE6422">
        <w:rPr>
          <w:szCs w:val="24"/>
        </w:rPr>
        <w:t xml:space="preserve"> no saskares ar šīm veterinārajām zālēm</w:t>
      </w:r>
    </w:p>
    <w:p w14:paraId="75CF6265" w14:textId="673D3C8D" w:rsidR="002D73C4" w:rsidRPr="00FE6422" w:rsidRDefault="002D73C4" w:rsidP="00FE6422">
      <w:pPr>
        <w:tabs>
          <w:tab w:val="clear" w:pos="567"/>
        </w:tabs>
        <w:spacing w:line="240" w:lineRule="auto"/>
        <w:jc w:val="both"/>
        <w:rPr>
          <w:color w:val="000000"/>
          <w:szCs w:val="22"/>
        </w:rPr>
      </w:pPr>
      <w:r w:rsidRPr="00FE6422">
        <w:rPr>
          <w:color w:val="000000"/>
          <w:szCs w:val="22"/>
        </w:rPr>
        <w:t xml:space="preserve">Ja notikusi </w:t>
      </w:r>
      <w:r w:rsidR="00A178E2" w:rsidRPr="00FE6422">
        <w:rPr>
          <w:color w:val="000000"/>
          <w:szCs w:val="22"/>
        </w:rPr>
        <w:t>nejauša no</w:t>
      </w:r>
      <w:r w:rsidRPr="00FE6422">
        <w:rPr>
          <w:color w:val="000000"/>
          <w:szCs w:val="22"/>
        </w:rPr>
        <w:t xml:space="preserve">kļūšana acīs, nekavējoties skalot </w:t>
      </w:r>
      <w:r w:rsidR="00A178E2" w:rsidRPr="00FE6422">
        <w:rPr>
          <w:color w:val="000000"/>
          <w:szCs w:val="22"/>
        </w:rPr>
        <w:t xml:space="preserve">tās </w:t>
      </w:r>
      <w:r w:rsidRPr="00FE6422">
        <w:rPr>
          <w:color w:val="000000"/>
          <w:szCs w:val="22"/>
        </w:rPr>
        <w:t>ar lielu daudzumu ūdens.</w:t>
      </w:r>
    </w:p>
    <w:p w14:paraId="2FFEA1B2" w14:textId="3348DE97" w:rsidR="002D73C4" w:rsidRPr="00FE6422" w:rsidRDefault="002D73C4" w:rsidP="00FE6422">
      <w:pPr>
        <w:tabs>
          <w:tab w:val="clear" w:pos="567"/>
        </w:tabs>
        <w:spacing w:line="240" w:lineRule="auto"/>
        <w:jc w:val="both"/>
        <w:rPr>
          <w:color w:val="000000"/>
          <w:szCs w:val="22"/>
        </w:rPr>
      </w:pPr>
      <w:r w:rsidRPr="00FE6422">
        <w:rPr>
          <w:color w:val="000000"/>
          <w:szCs w:val="22"/>
        </w:rPr>
        <w:t xml:space="preserve">Pēc </w:t>
      </w:r>
      <w:r w:rsidR="00A178E2" w:rsidRPr="00FE6422">
        <w:rPr>
          <w:color w:val="000000"/>
          <w:szCs w:val="22"/>
        </w:rPr>
        <w:t xml:space="preserve">rīkošanās ar šīm veterinārajām zālēm </w:t>
      </w:r>
      <w:r w:rsidRPr="00FE6422">
        <w:rPr>
          <w:color w:val="000000"/>
          <w:szCs w:val="22"/>
        </w:rPr>
        <w:t xml:space="preserve">mazgāt rokas. </w:t>
      </w:r>
    </w:p>
    <w:p w14:paraId="0CE2D0EB" w14:textId="77777777" w:rsidR="005B1FD0" w:rsidRPr="00FE6422" w:rsidRDefault="005B1FD0" w:rsidP="00FE6422">
      <w:pPr>
        <w:tabs>
          <w:tab w:val="clear" w:pos="567"/>
        </w:tabs>
        <w:spacing w:line="240" w:lineRule="auto"/>
        <w:jc w:val="both"/>
        <w:rPr>
          <w:szCs w:val="22"/>
        </w:rPr>
      </w:pPr>
    </w:p>
    <w:p w14:paraId="0CE2D0EC" w14:textId="6C3D8A1A" w:rsidR="005B1FD0" w:rsidRPr="00FE6422" w:rsidRDefault="00F550BE" w:rsidP="00FE6422">
      <w:pPr>
        <w:tabs>
          <w:tab w:val="clear" w:pos="567"/>
        </w:tabs>
        <w:spacing w:line="240" w:lineRule="auto"/>
        <w:jc w:val="both"/>
        <w:rPr>
          <w:szCs w:val="22"/>
        </w:rPr>
      </w:pPr>
      <w:r w:rsidRPr="00FE6422">
        <w:rPr>
          <w:szCs w:val="22"/>
          <w:u w:val="single"/>
        </w:rPr>
        <w:t>Grūsnība un laktācija</w:t>
      </w:r>
      <w:r w:rsidRPr="00FE6422">
        <w:t>:</w:t>
      </w:r>
    </w:p>
    <w:p w14:paraId="5957B7A2" w14:textId="0FE7FE96" w:rsidR="00904A2C" w:rsidRPr="00FE6422" w:rsidRDefault="00904A2C" w:rsidP="00FE6422">
      <w:pPr>
        <w:tabs>
          <w:tab w:val="clear" w:pos="567"/>
        </w:tabs>
        <w:spacing w:line="240" w:lineRule="auto"/>
        <w:jc w:val="both"/>
        <w:rPr>
          <w:color w:val="000000"/>
          <w:szCs w:val="22"/>
        </w:rPr>
      </w:pPr>
      <w:r w:rsidRPr="00FE6422">
        <w:rPr>
          <w:color w:val="000000"/>
          <w:szCs w:val="22"/>
        </w:rPr>
        <w:t xml:space="preserve">Nav pierādīts šo veterināro zāļu </w:t>
      </w:r>
      <w:r w:rsidR="00273B73" w:rsidRPr="00FE6422">
        <w:rPr>
          <w:color w:val="000000"/>
          <w:szCs w:val="22"/>
        </w:rPr>
        <w:t xml:space="preserve">drošums </w:t>
      </w:r>
      <w:r w:rsidRPr="00FE6422">
        <w:rPr>
          <w:color w:val="000000"/>
          <w:szCs w:val="22"/>
        </w:rPr>
        <w:t>grūsnības un laktācijas laikā.</w:t>
      </w:r>
    </w:p>
    <w:p w14:paraId="152CAA4E" w14:textId="77777777" w:rsidR="00904A2C" w:rsidRPr="00FE6422" w:rsidRDefault="00904A2C" w:rsidP="00FE6422">
      <w:pPr>
        <w:tabs>
          <w:tab w:val="clear" w:pos="567"/>
        </w:tabs>
        <w:spacing w:line="240" w:lineRule="auto"/>
        <w:jc w:val="both"/>
        <w:rPr>
          <w:color w:val="000000"/>
          <w:szCs w:val="22"/>
        </w:rPr>
      </w:pPr>
      <w:r w:rsidRPr="00FE6422">
        <w:rPr>
          <w:color w:val="000000"/>
          <w:szCs w:val="22"/>
        </w:rPr>
        <w:t>Nav ieteicams</w:t>
      </w:r>
      <w:r w:rsidRPr="00FE6422" w:rsidDel="006C68C5">
        <w:rPr>
          <w:color w:val="000000"/>
          <w:szCs w:val="22"/>
        </w:rPr>
        <w:t xml:space="preserve"> </w:t>
      </w:r>
      <w:r w:rsidRPr="00FE6422">
        <w:rPr>
          <w:color w:val="000000"/>
          <w:szCs w:val="22"/>
        </w:rPr>
        <w:t xml:space="preserve">lietot grūsnības un laktācijas laikā. </w:t>
      </w:r>
    </w:p>
    <w:p w14:paraId="0CE2D0FB" w14:textId="77777777" w:rsidR="00C114FF" w:rsidRPr="00FE6422" w:rsidRDefault="00F550BE" w:rsidP="00FE6422">
      <w:pPr>
        <w:pStyle w:val="Style1"/>
        <w:jc w:val="both"/>
      </w:pPr>
      <w:r w:rsidRPr="00FE6422">
        <w:lastRenderedPageBreak/>
        <w:t>7.</w:t>
      </w:r>
      <w:r w:rsidR="007318FE" w:rsidRPr="00FE6422">
        <w:tab/>
      </w:r>
      <w:r w:rsidR="0095776D" w:rsidRPr="00FE6422">
        <w:t>B</w:t>
      </w:r>
      <w:r w:rsidRPr="00FE6422">
        <w:t>lakusparādības</w:t>
      </w:r>
    </w:p>
    <w:p w14:paraId="0CE2D0FC" w14:textId="77777777" w:rsidR="00C114FF" w:rsidRPr="00FE6422" w:rsidRDefault="00C114FF" w:rsidP="00FE6422">
      <w:pPr>
        <w:tabs>
          <w:tab w:val="clear" w:pos="567"/>
        </w:tabs>
        <w:spacing w:line="240" w:lineRule="auto"/>
        <w:jc w:val="both"/>
        <w:rPr>
          <w:iCs/>
          <w:szCs w:val="22"/>
        </w:rPr>
      </w:pPr>
    </w:p>
    <w:p w14:paraId="6889D827" w14:textId="46B32163" w:rsidR="00867F58" w:rsidRPr="00FE6422" w:rsidRDefault="00867F58" w:rsidP="00FE6422">
      <w:pPr>
        <w:tabs>
          <w:tab w:val="clear" w:pos="567"/>
        </w:tabs>
        <w:spacing w:line="240" w:lineRule="auto"/>
        <w:jc w:val="both"/>
        <w:rPr>
          <w:szCs w:val="22"/>
        </w:rPr>
      </w:pPr>
      <w:r w:rsidRPr="00FE6422">
        <w:t>Suņi, kaķi:</w:t>
      </w:r>
    </w:p>
    <w:p w14:paraId="0B36504D" w14:textId="77777777" w:rsidR="00867F58" w:rsidRPr="00FE6422" w:rsidRDefault="00867F58" w:rsidP="00FE6422">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8"/>
        <w:gridCol w:w="5663"/>
      </w:tblGrid>
      <w:tr w:rsidR="00867F58" w:rsidRPr="00FE6422" w14:paraId="3EC14DE3" w14:textId="77777777" w:rsidTr="00A70020">
        <w:tc>
          <w:tcPr>
            <w:tcW w:w="1875" w:type="pct"/>
          </w:tcPr>
          <w:p w14:paraId="3DB33E50" w14:textId="77777777" w:rsidR="00867F58" w:rsidRPr="00FE6422" w:rsidRDefault="00867F58" w:rsidP="00FE6422">
            <w:pPr>
              <w:spacing w:before="60" w:after="60"/>
              <w:jc w:val="both"/>
              <w:rPr>
                <w:szCs w:val="22"/>
              </w:rPr>
            </w:pPr>
            <w:r w:rsidRPr="00FE6422">
              <w:t>Ļoti reti</w:t>
            </w:r>
          </w:p>
          <w:p w14:paraId="206A6093" w14:textId="77777777" w:rsidR="00867F58" w:rsidRPr="00FE6422" w:rsidRDefault="00867F58" w:rsidP="00FE6422">
            <w:pPr>
              <w:spacing w:before="60" w:after="60"/>
              <w:jc w:val="both"/>
              <w:rPr>
                <w:szCs w:val="22"/>
              </w:rPr>
            </w:pPr>
            <w:r w:rsidRPr="00FE6422">
              <w:t>(&lt;1 dzīvniekam / 10 000 ārstētajiem dzīvniekiem, tostarp atsevišķi ziņojumi):</w:t>
            </w:r>
          </w:p>
        </w:tc>
        <w:tc>
          <w:tcPr>
            <w:tcW w:w="3125" w:type="pct"/>
            <w:hideMark/>
          </w:tcPr>
          <w:p w14:paraId="5258D196" w14:textId="77777777" w:rsidR="00A70020" w:rsidRDefault="00867F58" w:rsidP="00FE6422">
            <w:pPr>
              <w:spacing w:before="60" w:after="60"/>
              <w:jc w:val="both"/>
              <w:rPr>
                <w:iCs/>
                <w:szCs w:val="22"/>
              </w:rPr>
            </w:pPr>
            <w:r w:rsidRPr="00FE6422">
              <w:rPr>
                <w:iCs/>
                <w:szCs w:val="22"/>
              </w:rPr>
              <w:t>Dzirdes traucējumiᵃ</w:t>
            </w:r>
          </w:p>
          <w:p w14:paraId="204581C2" w14:textId="77777777" w:rsidR="00A70020" w:rsidRDefault="00867F58" w:rsidP="00FE6422">
            <w:pPr>
              <w:spacing w:before="60" w:after="60"/>
              <w:jc w:val="both"/>
              <w:rPr>
                <w:iCs/>
                <w:szCs w:val="22"/>
              </w:rPr>
            </w:pPr>
            <w:r w:rsidRPr="00FE6422">
              <w:rPr>
                <w:iCs/>
                <w:szCs w:val="22"/>
              </w:rPr>
              <w:t xml:space="preserve">Alerģija, </w:t>
            </w:r>
            <w:r w:rsidR="004163AA" w:rsidRPr="00FE6422">
              <w:rPr>
                <w:iCs/>
                <w:szCs w:val="22"/>
              </w:rPr>
              <w:t>pastiprinātas</w:t>
            </w:r>
            <w:r w:rsidRPr="00FE6422">
              <w:rPr>
                <w:iCs/>
                <w:szCs w:val="22"/>
              </w:rPr>
              <w:t xml:space="preserve"> jutības reakcija</w:t>
            </w:r>
          </w:p>
          <w:p w14:paraId="427E17F1" w14:textId="77777777" w:rsidR="00A70020" w:rsidRDefault="00867F58" w:rsidP="00FE6422">
            <w:pPr>
              <w:spacing w:before="60" w:after="60"/>
              <w:jc w:val="both"/>
              <w:rPr>
                <w:iCs/>
                <w:szCs w:val="22"/>
              </w:rPr>
            </w:pPr>
            <w:r w:rsidRPr="00FE6422">
              <w:rPr>
                <w:iCs/>
                <w:szCs w:val="22"/>
              </w:rPr>
              <w:t>Virsnieru dziedzeru darbības traucējumiᵇ</w:t>
            </w:r>
          </w:p>
          <w:p w14:paraId="092A77EC" w14:textId="77777777" w:rsidR="00A70020" w:rsidRDefault="00867F58" w:rsidP="00FE6422">
            <w:pPr>
              <w:spacing w:before="60" w:after="60"/>
              <w:jc w:val="both"/>
              <w:rPr>
                <w:iCs/>
                <w:szCs w:val="22"/>
              </w:rPr>
            </w:pPr>
            <w:r w:rsidRPr="00FE6422">
              <w:rPr>
                <w:iCs/>
                <w:szCs w:val="22"/>
              </w:rPr>
              <w:t>Samazināta rezistence vai esošu infekciju saasināšanāsᶜ</w:t>
            </w:r>
          </w:p>
          <w:p w14:paraId="2C07B541" w14:textId="3D474923" w:rsidR="00867F58" w:rsidRPr="00FE6422" w:rsidRDefault="00867F58" w:rsidP="00FE6422">
            <w:pPr>
              <w:spacing w:before="60" w:after="60"/>
              <w:jc w:val="both"/>
              <w:rPr>
                <w:iCs/>
                <w:szCs w:val="22"/>
              </w:rPr>
            </w:pPr>
            <w:r w:rsidRPr="00FE6422">
              <w:rPr>
                <w:iCs/>
                <w:szCs w:val="22"/>
              </w:rPr>
              <w:t>Pārmērīga ausu sēra veidošanās</w:t>
            </w:r>
          </w:p>
        </w:tc>
      </w:tr>
      <w:tr w:rsidR="00867F58" w:rsidRPr="00FE6422" w14:paraId="28AD9260" w14:textId="77777777" w:rsidTr="00A70020">
        <w:tc>
          <w:tcPr>
            <w:tcW w:w="1875" w:type="pct"/>
          </w:tcPr>
          <w:p w14:paraId="7208EA4C" w14:textId="77777777" w:rsidR="004163AA" w:rsidRPr="00FE6422" w:rsidRDefault="00867F58" w:rsidP="00FE6422">
            <w:pPr>
              <w:tabs>
                <w:tab w:val="clear" w:pos="567"/>
              </w:tabs>
              <w:spacing w:line="240" w:lineRule="auto"/>
              <w:jc w:val="both"/>
              <w:rPr>
                <w:color w:val="000000"/>
                <w:szCs w:val="22"/>
              </w:rPr>
            </w:pPr>
            <w:r w:rsidRPr="00FE6422">
              <w:rPr>
                <w:color w:val="000000"/>
                <w:szCs w:val="22"/>
              </w:rPr>
              <w:t xml:space="preserve">Nenoteikts biežums </w:t>
            </w:r>
          </w:p>
          <w:p w14:paraId="18D5DE0D" w14:textId="49D7ACB1" w:rsidR="00867F58" w:rsidRPr="00FE6422" w:rsidRDefault="00867F58" w:rsidP="00FE6422">
            <w:pPr>
              <w:tabs>
                <w:tab w:val="clear" w:pos="567"/>
              </w:tabs>
              <w:spacing w:line="240" w:lineRule="auto"/>
              <w:jc w:val="both"/>
              <w:rPr>
                <w:color w:val="000000"/>
                <w:szCs w:val="22"/>
                <w:lang w:eastAsia="en-GB"/>
              </w:rPr>
            </w:pPr>
            <w:r w:rsidRPr="00FE6422">
              <w:rPr>
                <w:color w:val="000000"/>
                <w:szCs w:val="22"/>
              </w:rPr>
              <w:t>(nevar noteikt pēc pieejam</w:t>
            </w:r>
            <w:r w:rsidR="004163AA" w:rsidRPr="00FE6422">
              <w:rPr>
                <w:color w:val="000000"/>
                <w:szCs w:val="22"/>
              </w:rPr>
              <w:t>aj</w:t>
            </w:r>
            <w:r w:rsidRPr="00FE6422">
              <w:rPr>
                <w:color w:val="000000"/>
                <w:szCs w:val="22"/>
              </w:rPr>
              <w:t>iem datiem):</w:t>
            </w:r>
          </w:p>
          <w:p w14:paraId="5FB4515E" w14:textId="77777777" w:rsidR="00867F58" w:rsidRPr="00FE6422" w:rsidRDefault="00867F58" w:rsidP="00FE6422">
            <w:pPr>
              <w:spacing w:before="60" w:after="60"/>
              <w:jc w:val="both"/>
            </w:pPr>
          </w:p>
        </w:tc>
        <w:tc>
          <w:tcPr>
            <w:tcW w:w="3125" w:type="pct"/>
          </w:tcPr>
          <w:p w14:paraId="23A26947" w14:textId="70365804" w:rsidR="00867F58" w:rsidRPr="00FE6422" w:rsidRDefault="00867F58" w:rsidP="00FE6422">
            <w:pPr>
              <w:spacing w:before="60" w:after="60"/>
              <w:jc w:val="both"/>
              <w:rPr>
                <w:iCs/>
                <w:szCs w:val="22"/>
              </w:rPr>
            </w:pPr>
            <w:r w:rsidRPr="00FE6422">
              <w:rPr>
                <w:iCs/>
                <w:szCs w:val="22"/>
              </w:rPr>
              <w:t>Aizkavēta dzīšana</w:t>
            </w:r>
            <w:r w:rsidR="004163AA" w:rsidRPr="00FE6422">
              <w:rPr>
                <w:iCs/>
                <w:szCs w:val="22"/>
              </w:rPr>
              <w:t xml:space="preserve"> (brūču)</w:t>
            </w:r>
          </w:p>
        </w:tc>
      </w:tr>
    </w:tbl>
    <w:p w14:paraId="57164BC1" w14:textId="77777777" w:rsidR="00A70020" w:rsidRDefault="00867F58" w:rsidP="00FE6422">
      <w:pPr>
        <w:tabs>
          <w:tab w:val="clear" w:pos="567"/>
        </w:tabs>
        <w:spacing w:line="240" w:lineRule="auto"/>
        <w:jc w:val="both"/>
        <w:rPr>
          <w:sz w:val="20"/>
        </w:rPr>
      </w:pPr>
      <w:r w:rsidRPr="00FE6422">
        <w:rPr>
          <w:sz w:val="20"/>
        </w:rPr>
        <w:t xml:space="preserve">ᵃ Galvenokārt vecākiem dzīvniekiem. </w:t>
      </w:r>
      <w:r w:rsidR="000100F2" w:rsidRPr="00FE6422">
        <w:rPr>
          <w:sz w:val="20"/>
        </w:rPr>
        <w:t>Šo veterināro zāļu</w:t>
      </w:r>
      <w:r w:rsidRPr="00FE6422">
        <w:rPr>
          <w:sz w:val="20"/>
        </w:rPr>
        <w:t xml:space="preserve"> lietošana var būt saistīta ar dzirdes traucējumiem, kas var būt pārejoši vai pastāvīgi.</w:t>
      </w:r>
    </w:p>
    <w:p w14:paraId="25D52E97" w14:textId="0D651058" w:rsidR="00867F58" w:rsidRPr="00FE6422" w:rsidRDefault="00867F58" w:rsidP="00FE6422">
      <w:pPr>
        <w:tabs>
          <w:tab w:val="clear" w:pos="567"/>
        </w:tabs>
        <w:spacing w:line="240" w:lineRule="auto"/>
        <w:jc w:val="both"/>
        <w:rPr>
          <w:sz w:val="20"/>
        </w:rPr>
      </w:pPr>
      <w:r w:rsidRPr="00FE6422">
        <w:rPr>
          <w:sz w:val="20"/>
        </w:rPr>
        <w:t xml:space="preserve">ᵇ </w:t>
      </w:r>
      <w:r w:rsidR="000100F2" w:rsidRPr="00FE6422">
        <w:rPr>
          <w:sz w:val="20"/>
        </w:rPr>
        <w:t>Ārstēšanas</w:t>
      </w:r>
      <w:r w:rsidRPr="00FE6422">
        <w:rPr>
          <w:sz w:val="20"/>
        </w:rPr>
        <w:t xml:space="preserve"> laikā terapeitisk</w:t>
      </w:r>
      <w:r w:rsidR="000100F2" w:rsidRPr="00FE6422">
        <w:rPr>
          <w:sz w:val="20"/>
        </w:rPr>
        <w:t>a</w:t>
      </w:r>
      <w:r w:rsidRPr="00FE6422">
        <w:rPr>
          <w:sz w:val="20"/>
        </w:rPr>
        <w:t xml:space="preserve">s devas var nomākt hipotalāma–hipofīzes–virsnieru (HPA) </w:t>
      </w:r>
      <w:r w:rsidR="000100F2" w:rsidRPr="00FE6422">
        <w:rPr>
          <w:sz w:val="20"/>
        </w:rPr>
        <w:t>sistēmu</w:t>
      </w:r>
      <w:r w:rsidRPr="00FE6422">
        <w:rPr>
          <w:sz w:val="20"/>
        </w:rPr>
        <w:t xml:space="preserve">. Pēc ārstēšanas pārtraukšanas </w:t>
      </w:r>
      <w:r w:rsidR="000100F2" w:rsidRPr="00FE6422">
        <w:rPr>
          <w:sz w:val="20"/>
        </w:rPr>
        <w:t>ir iespējami</w:t>
      </w:r>
      <w:r w:rsidRPr="00FE6422">
        <w:rPr>
          <w:sz w:val="20"/>
        </w:rPr>
        <w:t xml:space="preserve"> virsnieru mazspējas simptomi, kas var mazināt dzīvnieka spēju adekvāti reaģēt uz stresa situācijām.</w:t>
      </w:r>
      <w:r w:rsidRPr="00FE6422">
        <w:rPr>
          <w:sz w:val="20"/>
        </w:rPr>
        <w:br/>
        <w:t>ᶜ Kortikosteroīdu imūnsupresīvās iedarbības dēļ.</w:t>
      </w:r>
    </w:p>
    <w:p w14:paraId="0CE2D0FE" w14:textId="77777777" w:rsidR="00C114FF" w:rsidRPr="00FE6422" w:rsidRDefault="00C114FF" w:rsidP="00FE6422">
      <w:pPr>
        <w:tabs>
          <w:tab w:val="clear" w:pos="567"/>
        </w:tabs>
        <w:spacing w:line="240" w:lineRule="auto"/>
        <w:jc w:val="both"/>
        <w:rPr>
          <w:iCs/>
          <w:szCs w:val="22"/>
        </w:rPr>
      </w:pPr>
    </w:p>
    <w:p w14:paraId="4A6F8A7F" w14:textId="77777777" w:rsidR="000100F2" w:rsidRPr="00FE6422" w:rsidRDefault="000100F2" w:rsidP="00FE6422">
      <w:pPr>
        <w:tabs>
          <w:tab w:val="clear" w:pos="567"/>
        </w:tabs>
        <w:spacing w:line="240" w:lineRule="auto"/>
        <w:jc w:val="both"/>
        <w:rPr>
          <w:color w:val="000000"/>
          <w:szCs w:val="22"/>
        </w:rPr>
      </w:pPr>
      <w:r w:rsidRPr="00FE6422">
        <w:rPr>
          <w:color w:val="000000"/>
          <w:szCs w:val="22"/>
        </w:rPr>
        <w:t xml:space="preserve">Kortikosteroīdi, piemēram, prednizolons, var izraisīt plaša diapazona blakusparādības. Šī iemesla dēļ, lietojot šīs veterinārās zāles vidēju vai ilgstošu laika periodu, devu samazināt līdz minimumam. </w:t>
      </w:r>
    </w:p>
    <w:p w14:paraId="78ABDA56" w14:textId="77777777" w:rsidR="000100F2" w:rsidRPr="00FE6422" w:rsidRDefault="000100F2" w:rsidP="00FE6422">
      <w:pPr>
        <w:tabs>
          <w:tab w:val="clear" w:pos="567"/>
        </w:tabs>
        <w:spacing w:line="240" w:lineRule="auto"/>
        <w:jc w:val="both"/>
        <w:rPr>
          <w:iCs/>
          <w:szCs w:val="22"/>
        </w:rPr>
      </w:pPr>
    </w:p>
    <w:p w14:paraId="0CE2D0FF" w14:textId="15994E2D" w:rsidR="002E1853" w:rsidRPr="00FE6422" w:rsidRDefault="00F550BE" w:rsidP="00FE6422">
      <w:pPr>
        <w:jc w:val="both"/>
        <w:rPr>
          <w:i/>
          <w:color w:val="008000"/>
          <w:szCs w:val="22"/>
        </w:rPr>
      </w:pPr>
      <w:r w:rsidRPr="00FE6422">
        <w:t>Ir svarīgi ziņot par blakusparādībām</w:t>
      </w:r>
      <w:r w:rsidR="006C78AB" w:rsidRPr="00FE6422">
        <w:t xml:space="preserve">. Tas ļauj pastāvīgi uzraudzīt </w:t>
      </w:r>
      <w:r w:rsidR="00B90F3F" w:rsidRPr="00FE6422">
        <w:t>veterināro</w:t>
      </w:r>
      <w:r w:rsidR="008448D9" w:rsidRPr="00FE6422">
        <w:t xml:space="preserve"> </w:t>
      </w:r>
      <w:r w:rsidR="006C78AB" w:rsidRPr="00FE6422">
        <w:t xml:space="preserve">zāļu drošumu. </w:t>
      </w:r>
      <w:r w:rsidRPr="00FE6422">
        <w:t>Ja novērojat jebkuras blakusparādības, arī tās, kas nav minētas šajā lietošanas instrukcijā, vai domājat, ka zāles nav iedarbojušās, lūdzu, informējiet savu veterinārārstu.</w:t>
      </w:r>
      <w:r w:rsidR="006C78AB" w:rsidRPr="00FE6422">
        <w:t xml:space="preserve"> Jūs varat ziņot par </w:t>
      </w:r>
      <w:r w:rsidRPr="00FE6422">
        <w:t xml:space="preserve">jebkurām </w:t>
      </w:r>
      <w:r w:rsidR="006C78AB" w:rsidRPr="00FE6422">
        <w:t xml:space="preserve">blakusparādībām arī </w:t>
      </w:r>
      <w:r w:rsidR="0029740B" w:rsidRPr="00FE6422">
        <w:t>tirdzniecības atļaujas turētā</w:t>
      </w:r>
      <w:r w:rsidR="000D512F" w:rsidRPr="00FE6422">
        <w:t>jam</w:t>
      </w:r>
      <w:r w:rsidR="006C78AB" w:rsidRPr="00FE6422">
        <w:t xml:space="preserve"> </w:t>
      </w:r>
      <w:r w:rsidR="00592023" w:rsidRPr="00FE6422">
        <w:t xml:space="preserve">vai </w:t>
      </w:r>
      <w:r w:rsidR="00C1474F" w:rsidRPr="00FE6422">
        <w:t>t</w:t>
      </w:r>
      <w:r w:rsidR="00592023" w:rsidRPr="00FE6422">
        <w:t>ā</w:t>
      </w:r>
      <w:r w:rsidR="00C1474F" w:rsidRPr="00FE6422">
        <w:t xml:space="preserve"> </w:t>
      </w:r>
      <w:r w:rsidR="006C78AB" w:rsidRPr="00FE6422">
        <w:t>vietēj</w:t>
      </w:r>
      <w:r w:rsidR="00385347" w:rsidRPr="00FE6422">
        <w:t xml:space="preserve">am </w:t>
      </w:r>
      <w:r w:rsidR="006C78AB" w:rsidRPr="00FE6422">
        <w:t>pārstāvi</w:t>
      </w:r>
      <w:r w:rsidR="00385347" w:rsidRPr="00FE6422">
        <w:t>m</w:t>
      </w:r>
      <w:r w:rsidR="006C78AB" w:rsidRPr="00FE6422">
        <w:t xml:space="preserve">, izmantojot kontaktinformāciju šīs instrukcijas beigās vai </w:t>
      </w:r>
      <w:r w:rsidR="00385347" w:rsidRPr="00FE6422">
        <w:t xml:space="preserve">nacionālo </w:t>
      </w:r>
      <w:r w:rsidR="006C78AB" w:rsidRPr="00FE6422">
        <w:t>ziņošanas sistēmu</w:t>
      </w:r>
      <w:r w:rsidR="004B55F3" w:rsidRPr="00FE6422">
        <w:t>:</w:t>
      </w:r>
      <w:r w:rsidR="00C70EBF" w:rsidRPr="00FE6422">
        <w:t xml:space="preserve"> https://www.pvd.gov.lv/lv</w:t>
      </w:r>
    </w:p>
    <w:p w14:paraId="0CE2D101" w14:textId="6D98D7BA" w:rsidR="002E1853" w:rsidRPr="00FE6422" w:rsidRDefault="002E1853" w:rsidP="00FE6422">
      <w:pPr>
        <w:jc w:val="both"/>
        <w:rPr>
          <w:i/>
          <w:iCs/>
          <w:szCs w:val="22"/>
        </w:rPr>
      </w:pPr>
    </w:p>
    <w:p w14:paraId="0CE2D103" w14:textId="77777777" w:rsidR="00F520FE" w:rsidRPr="00FE6422" w:rsidRDefault="00F520FE" w:rsidP="00FE6422">
      <w:pPr>
        <w:tabs>
          <w:tab w:val="clear" w:pos="567"/>
        </w:tabs>
        <w:spacing w:line="240" w:lineRule="auto"/>
        <w:jc w:val="both"/>
        <w:rPr>
          <w:iCs/>
          <w:szCs w:val="22"/>
        </w:rPr>
      </w:pPr>
    </w:p>
    <w:p w14:paraId="0CE2D104" w14:textId="77777777" w:rsidR="00C114FF" w:rsidRPr="00FE6422" w:rsidRDefault="00F550BE" w:rsidP="00FE6422">
      <w:pPr>
        <w:pStyle w:val="Style1"/>
        <w:jc w:val="both"/>
      </w:pPr>
      <w:r w:rsidRPr="00FE6422">
        <w:t>8.</w:t>
      </w:r>
      <w:r w:rsidRPr="00FE6422">
        <w:tab/>
        <w:t xml:space="preserve">Deva </w:t>
      </w:r>
      <w:r w:rsidR="00263C1F" w:rsidRPr="00FE6422">
        <w:t>katrai</w:t>
      </w:r>
      <w:r w:rsidRPr="00FE6422">
        <w:t xml:space="preserve"> dzīvnieku suga</w:t>
      </w:r>
      <w:r w:rsidR="00263C1F" w:rsidRPr="00FE6422">
        <w:t>i</w:t>
      </w:r>
      <w:r w:rsidRPr="00FE6422">
        <w:t xml:space="preserve">, </w:t>
      </w:r>
      <w:r w:rsidR="00385347" w:rsidRPr="00FE6422">
        <w:t xml:space="preserve">lietošanas </w:t>
      </w:r>
      <w:r w:rsidR="00692200" w:rsidRPr="00FE6422">
        <w:t xml:space="preserve">veids </w:t>
      </w:r>
      <w:r w:rsidRPr="00FE6422">
        <w:t>un metode</w:t>
      </w:r>
    </w:p>
    <w:p w14:paraId="0CE2D105" w14:textId="77777777" w:rsidR="00C114FF" w:rsidRPr="00FE6422" w:rsidRDefault="00C114FF" w:rsidP="00FE6422">
      <w:pPr>
        <w:tabs>
          <w:tab w:val="clear" w:pos="567"/>
        </w:tabs>
        <w:spacing w:line="240" w:lineRule="auto"/>
        <w:jc w:val="both"/>
        <w:rPr>
          <w:szCs w:val="22"/>
        </w:rPr>
      </w:pPr>
    </w:p>
    <w:p w14:paraId="6BA047F7" w14:textId="77777777" w:rsidR="00DF763A" w:rsidRPr="00FE6422" w:rsidRDefault="00DF763A" w:rsidP="00FE6422">
      <w:pPr>
        <w:tabs>
          <w:tab w:val="clear" w:pos="567"/>
        </w:tabs>
        <w:spacing w:line="240" w:lineRule="auto"/>
        <w:jc w:val="both"/>
        <w:rPr>
          <w:szCs w:val="22"/>
        </w:rPr>
      </w:pPr>
      <w:r w:rsidRPr="00FE6422">
        <w:rPr>
          <w:szCs w:val="22"/>
        </w:rPr>
        <w:t>Lietošanai ausī.</w:t>
      </w:r>
    </w:p>
    <w:p w14:paraId="056F81B8" w14:textId="77777777" w:rsidR="00DF763A" w:rsidRPr="00FE6422" w:rsidRDefault="00DF763A" w:rsidP="00FE6422">
      <w:pPr>
        <w:tabs>
          <w:tab w:val="clear" w:pos="567"/>
        </w:tabs>
        <w:spacing w:line="240" w:lineRule="auto"/>
        <w:jc w:val="both"/>
        <w:rPr>
          <w:szCs w:val="22"/>
        </w:rPr>
      </w:pPr>
    </w:p>
    <w:p w14:paraId="7EF5C93C" w14:textId="77777777" w:rsidR="00DF763A" w:rsidRPr="00FE6422" w:rsidRDefault="00DF763A" w:rsidP="00FE6422">
      <w:pPr>
        <w:tabs>
          <w:tab w:val="clear" w:pos="567"/>
        </w:tabs>
        <w:spacing w:line="240" w:lineRule="auto"/>
        <w:jc w:val="both"/>
        <w:rPr>
          <w:szCs w:val="22"/>
        </w:rPr>
      </w:pPr>
      <w:r w:rsidRPr="00FE6422">
        <w:rPr>
          <w:szCs w:val="22"/>
        </w:rPr>
        <w:t xml:space="preserve">Pirms lietošanas, ja nepieciešams, mehāniski vai skalojot, rūpīgi iztīrīt auss kanālu un apkārt esošos audus, uzmanoties, lai neradītu papildu ādas bojājumus. Pirms iepilināt ausu pilienus, uzmanīgi atbrīvot no liekā šķidruma, apmatojuma vai bojātiem audiem. </w:t>
      </w:r>
    </w:p>
    <w:p w14:paraId="36360267" w14:textId="01E344D5" w:rsidR="00DF763A" w:rsidRPr="00FE6422" w:rsidRDefault="00DF763A" w:rsidP="00FE6422">
      <w:pPr>
        <w:tabs>
          <w:tab w:val="clear" w:pos="567"/>
        </w:tabs>
        <w:spacing w:line="240" w:lineRule="auto"/>
        <w:jc w:val="both"/>
        <w:rPr>
          <w:szCs w:val="22"/>
        </w:rPr>
      </w:pPr>
      <w:r w:rsidRPr="00FE6422">
        <w:rPr>
          <w:szCs w:val="22"/>
        </w:rPr>
        <w:t xml:space="preserve">Šos ausu pilienus lietot tikai saskaņā ar </w:t>
      </w:r>
      <w:r w:rsidR="005439CD" w:rsidRPr="00FE6422">
        <w:rPr>
          <w:szCs w:val="22"/>
        </w:rPr>
        <w:t xml:space="preserve">ārstējošā </w:t>
      </w:r>
      <w:r w:rsidRPr="00FE6422">
        <w:rPr>
          <w:szCs w:val="22"/>
        </w:rPr>
        <w:t>veterinārārsta norādījumiem.</w:t>
      </w:r>
    </w:p>
    <w:p w14:paraId="5106E9C8" w14:textId="77777777" w:rsidR="00DF763A" w:rsidRPr="00FE6422" w:rsidRDefault="00DF763A" w:rsidP="00FE6422">
      <w:pPr>
        <w:tabs>
          <w:tab w:val="clear" w:pos="567"/>
        </w:tabs>
        <w:spacing w:line="240" w:lineRule="auto"/>
        <w:jc w:val="both"/>
        <w:rPr>
          <w:szCs w:val="22"/>
        </w:rPr>
      </w:pPr>
    </w:p>
    <w:p w14:paraId="647732DE" w14:textId="4AF85FAA" w:rsidR="00DF763A" w:rsidRPr="00FE6422" w:rsidRDefault="00DF763A" w:rsidP="00FE6422">
      <w:pPr>
        <w:tabs>
          <w:tab w:val="clear" w:pos="567"/>
        </w:tabs>
        <w:spacing w:line="240" w:lineRule="auto"/>
        <w:jc w:val="both"/>
        <w:rPr>
          <w:szCs w:val="22"/>
        </w:rPr>
      </w:pPr>
      <w:r w:rsidRPr="00FE6422">
        <w:rPr>
          <w:szCs w:val="22"/>
        </w:rPr>
        <w:t>Skartajā ausī ievad</w:t>
      </w:r>
      <w:r w:rsidR="005439CD" w:rsidRPr="00FE6422">
        <w:rPr>
          <w:szCs w:val="22"/>
        </w:rPr>
        <w:t>īt</w:t>
      </w:r>
      <w:r w:rsidRPr="00FE6422">
        <w:rPr>
          <w:szCs w:val="22"/>
        </w:rPr>
        <w:t xml:space="preserve"> 5-10 pilienus divas reizes dienā. Ausi uzmanīgi masēt, lai ļautu ausu pilieniem izplatīties auss kanālā, neļaujot dzīvniekam purināt galvu.</w:t>
      </w:r>
    </w:p>
    <w:p w14:paraId="4BE756F3" w14:textId="77777777" w:rsidR="00DF763A" w:rsidRPr="00FE6422" w:rsidRDefault="00DF763A" w:rsidP="00FE6422">
      <w:pPr>
        <w:tabs>
          <w:tab w:val="clear" w:pos="567"/>
        </w:tabs>
        <w:spacing w:line="240" w:lineRule="auto"/>
        <w:jc w:val="both"/>
        <w:rPr>
          <w:szCs w:val="22"/>
        </w:rPr>
      </w:pPr>
    </w:p>
    <w:p w14:paraId="04FF7C20" w14:textId="77777777" w:rsidR="00DF763A" w:rsidRPr="00FE6422" w:rsidRDefault="00DF763A" w:rsidP="00FE6422">
      <w:pPr>
        <w:tabs>
          <w:tab w:val="clear" w:pos="567"/>
        </w:tabs>
        <w:spacing w:line="240" w:lineRule="auto"/>
        <w:jc w:val="both"/>
        <w:rPr>
          <w:szCs w:val="22"/>
        </w:rPr>
      </w:pPr>
      <w:r w:rsidRPr="00FE6422">
        <w:rPr>
          <w:szCs w:val="22"/>
        </w:rPr>
        <w:t xml:space="preserve">Ja dzīvniekam ir ausu ērču invāzija, ārstēt abas ausis pat tādā gadījumā, ja invāzija ir konstatēta tikai vienā ausī. Lai nodrošinātu ausu ērču pēcnācēju iznīcināšanu, ārstēšanas kursu turpināt vismaz 3 nedēļas. Ārstēt arī tos dzīvniekus, kuri ir saskarē ar slimo dzīvnieku.   </w:t>
      </w:r>
    </w:p>
    <w:p w14:paraId="584994EA" w14:textId="77777777" w:rsidR="00DF763A" w:rsidRPr="00FE6422" w:rsidRDefault="00DF763A" w:rsidP="00FE6422">
      <w:pPr>
        <w:tabs>
          <w:tab w:val="clear" w:pos="567"/>
        </w:tabs>
        <w:spacing w:line="240" w:lineRule="auto"/>
        <w:jc w:val="both"/>
        <w:rPr>
          <w:szCs w:val="22"/>
        </w:rPr>
      </w:pPr>
      <w:r w:rsidRPr="00FE6422">
        <w:rPr>
          <w:szCs w:val="22"/>
        </w:rPr>
        <w:t xml:space="preserve"> </w:t>
      </w:r>
    </w:p>
    <w:p w14:paraId="19E2C52E" w14:textId="239F23E0" w:rsidR="00DF763A" w:rsidRPr="00FE6422" w:rsidRDefault="00DF763A" w:rsidP="00FE6422">
      <w:pPr>
        <w:tabs>
          <w:tab w:val="clear" w:pos="567"/>
        </w:tabs>
        <w:spacing w:line="240" w:lineRule="auto"/>
        <w:jc w:val="both"/>
        <w:rPr>
          <w:szCs w:val="22"/>
        </w:rPr>
      </w:pPr>
      <w:r w:rsidRPr="00FE6422">
        <w:rPr>
          <w:szCs w:val="22"/>
        </w:rPr>
        <w:t>Ārstēšanas ilgumu noteikt</w:t>
      </w:r>
      <w:r w:rsidR="005439CD" w:rsidRPr="00FE6422">
        <w:rPr>
          <w:szCs w:val="22"/>
        </w:rPr>
        <w:t>, ārstējošajam</w:t>
      </w:r>
      <w:r w:rsidRPr="00FE6422">
        <w:rPr>
          <w:szCs w:val="22"/>
        </w:rPr>
        <w:t xml:space="preserve"> veterinārārstam izvērtējot katru gadījumu atsevišķi.</w:t>
      </w:r>
    </w:p>
    <w:p w14:paraId="2BB325F7" w14:textId="77777777" w:rsidR="00DF763A" w:rsidRPr="00FE6422" w:rsidRDefault="00DF763A" w:rsidP="00FE6422">
      <w:pPr>
        <w:tabs>
          <w:tab w:val="clear" w:pos="567"/>
        </w:tabs>
        <w:spacing w:line="240" w:lineRule="auto"/>
        <w:jc w:val="both"/>
        <w:rPr>
          <w:szCs w:val="22"/>
        </w:rPr>
      </w:pPr>
    </w:p>
    <w:p w14:paraId="12C44DAC" w14:textId="77777777" w:rsidR="00DF763A" w:rsidRPr="00FE6422" w:rsidRDefault="00DF763A" w:rsidP="00FE6422">
      <w:pPr>
        <w:tabs>
          <w:tab w:val="clear" w:pos="567"/>
        </w:tabs>
        <w:spacing w:line="240" w:lineRule="auto"/>
        <w:jc w:val="both"/>
        <w:rPr>
          <w:szCs w:val="22"/>
        </w:rPr>
      </w:pPr>
      <w:r w:rsidRPr="00FE6422">
        <w:rPr>
          <w:szCs w:val="22"/>
        </w:rPr>
        <w:t>Ja ārstēšana ir ilgāk par septiņām dienām, regulāri veikt atkārtotu dzīvnieka klīniskā stāvokļa novērtēšanu.</w:t>
      </w:r>
    </w:p>
    <w:p w14:paraId="0FE48A44" w14:textId="77777777" w:rsidR="00DF763A" w:rsidRPr="00FE6422" w:rsidRDefault="00DF763A" w:rsidP="00FE6422">
      <w:pPr>
        <w:tabs>
          <w:tab w:val="clear" w:pos="567"/>
        </w:tabs>
        <w:spacing w:line="240" w:lineRule="auto"/>
        <w:jc w:val="both"/>
        <w:rPr>
          <w:szCs w:val="22"/>
        </w:rPr>
      </w:pPr>
    </w:p>
    <w:p w14:paraId="0CE2D106" w14:textId="2E20DA6D" w:rsidR="00C80401" w:rsidRPr="00FE6422" w:rsidRDefault="00DF763A" w:rsidP="00FE6422">
      <w:pPr>
        <w:tabs>
          <w:tab w:val="clear" w:pos="567"/>
        </w:tabs>
        <w:spacing w:line="240" w:lineRule="auto"/>
        <w:jc w:val="both"/>
        <w:rPr>
          <w:szCs w:val="22"/>
        </w:rPr>
      </w:pPr>
      <w:r w:rsidRPr="00FE6422">
        <w:rPr>
          <w:szCs w:val="22"/>
        </w:rPr>
        <w:t xml:space="preserve">Ja infekciju izraisījušas gramnegatīvās baktērijas, </w:t>
      </w:r>
      <w:r w:rsidR="005439CD" w:rsidRPr="00FE6422">
        <w:rPr>
          <w:szCs w:val="22"/>
        </w:rPr>
        <w:t xml:space="preserve">šo </w:t>
      </w:r>
      <w:r w:rsidRPr="00FE6422">
        <w:rPr>
          <w:szCs w:val="22"/>
        </w:rPr>
        <w:t>veterināro zāļu lietošan</w:t>
      </w:r>
      <w:r w:rsidR="005439CD" w:rsidRPr="00FE6422">
        <w:rPr>
          <w:szCs w:val="22"/>
        </w:rPr>
        <w:t xml:space="preserve">u </w:t>
      </w:r>
      <w:r w:rsidRPr="00FE6422">
        <w:rPr>
          <w:szCs w:val="22"/>
        </w:rPr>
        <w:t>vei</w:t>
      </w:r>
      <w:r w:rsidR="005439CD" w:rsidRPr="00FE6422">
        <w:rPr>
          <w:szCs w:val="22"/>
        </w:rPr>
        <w:t>kt</w:t>
      </w:r>
      <w:r w:rsidRPr="00FE6422">
        <w:rPr>
          <w:szCs w:val="22"/>
        </w:rPr>
        <w:t xml:space="preserve">, ņemot vērā antibakteriālās jutības testa izmeklējumus. Ja ārstēšanas periods tiek pagarināts, antibakteriālā jutība jānosaka atkārtoti ārpus organisma, </w:t>
      </w:r>
      <w:r w:rsidRPr="00FE6422">
        <w:rPr>
          <w:i/>
          <w:iCs/>
          <w:szCs w:val="22"/>
        </w:rPr>
        <w:t>in vitro</w:t>
      </w:r>
      <w:r w:rsidRPr="00FE6422">
        <w:rPr>
          <w:szCs w:val="22"/>
        </w:rPr>
        <w:t>.</w:t>
      </w:r>
    </w:p>
    <w:p w14:paraId="0CE2D107" w14:textId="77777777" w:rsidR="00C114FF" w:rsidRPr="00FE6422" w:rsidRDefault="00F550BE" w:rsidP="00FE6422">
      <w:pPr>
        <w:pStyle w:val="Style1"/>
        <w:jc w:val="both"/>
      </w:pPr>
      <w:r w:rsidRPr="00FE6422">
        <w:lastRenderedPageBreak/>
        <w:t>9.</w:t>
      </w:r>
      <w:r w:rsidRPr="00FE6422">
        <w:tab/>
      </w:r>
      <w:r w:rsidR="002C3EBE" w:rsidRPr="00FE6422">
        <w:t xml:space="preserve">Ieteikumi </w:t>
      </w:r>
      <w:r w:rsidRPr="00FE6422">
        <w:t>pareiz</w:t>
      </w:r>
      <w:r w:rsidR="00263C1F" w:rsidRPr="00FE6422">
        <w:t>ai</w:t>
      </w:r>
      <w:r w:rsidRPr="00FE6422">
        <w:t xml:space="preserve"> </w:t>
      </w:r>
      <w:r w:rsidR="00385347" w:rsidRPr="00FE6422">
        <w:t>lietošanai</w:t>
      </w:r>
    </w:p>
    <w:p w14:paraId="0CE2D108" w14:textId="77777777" w:rsidR="00F520FE" w:rsidRPr="00FE6422" w:rsidRDefault="00F520FE" w:rsidP="00FE6422">
      <w:pPr>
        <w:tabs>
          <w:tab w:val="clear" w:pos="567"/>
        </w:tabs>
        <w:spacing w:line="240" w:lineRule="auto"/>
        <w:jc w:val="both"/>
        <w:rPr>
          <w:szCs w:val="22"/>
        </w:rPr>
      </w:pPr>
    </w:p>
    <w:p w14:paraId="40948B44" w14:textId="77777777" w:rsidR="00894F09" w:rsidRPr="00FE6422" w:rsidRDefault="00894F09" w:rsidP="00FE6422">
      <w:pPr>
        <w:tabs>
          <w:tab w:val="clear" w:pos="567"/>
        </w:tabs>
        <w:spacing w:line="240" w:lineRule="auto"/>
        <w:jc w:val="both"/>
        <w:rPr>
          <w:szCs w:val="22"/>
        </w:rPr>
      </w:pPr>
      <w:r w:rsidRPr="00FE6422">
        <w:rPr>
          <w:szCs w:val="22"/>
        </w:rPr>
        <w:t>Pirms lietošanas saskalināt.</w:t>
      </w:r>
    </w:p>
    <w:p w14:paraId="6C5DA7AA" w14:textId="77777777" w:rsidR="00894F09" w:rsidRPr="00FE6422" w:rsidRDefault="00894F09" w:rsidP="00FE6422">
      <w:pPr>
        <w:tabs>
          <w:tab w:val="clear" w:pos="567"/>
        </w:tabs>
        <w:spacing w:line="240" w:lineRule="auto"/>
        <w:jc w:val="both"/>
        <w:rPr>
          <w:szCs w:val="22"/>
        </w:rPr>
      </w:pPr>
    </w:p>
    <w:p w14:paraId="0CE2D10B" w14:textId="77777777" w:rsidR="001B26EB" w:rsidRPr="00FE6422" w:rsidRDefault="001B26EB" w:rsidP="00FE6422">
      <w:pPr>
        <w:tabs>
          <w:tab w:val="clear" w:pos="567"/>
        </w:tabs>
        <w:spacing w:line="240" w:lineRule="auto"/>
        <w:jc w:val="both"/>
        <w:rPr>
          <w:iCs/>
          <w:szCs w:val="22"/>
        </w:rPr>
      </w:pPr>
    </w:p>
    <w:p w14:paraId="0CE2D10C" w14:textId="77777777" w:rsidR="00DB468A" w:rsidRPr="00FE6422" w:rsidRDefault="00F550BE" w:rsidP="00FE6422">
      <w:pPr>
        <w:pStyle w:val="Style1"/>
        <w:jc w:val="both"/>
      </w:pPr>
      <w:r w:rsidRPr="00FE6422">
        <w:t>10.</w:t>
      </w:r>
      <w:r w:rsidR="002E245A" w:rsidRPr="00FE6422">
        <w:tab/>
      </w:r>
      <w:r w:rsidRPr="00FE6422">
        <w:t>Ierobežojumu period</w:t>
      </w:r>
      <w:r w:rsidR="002E245A" w:rsidRPr="00FE6422">
        <w:t>s</w:t>
      </w:r>
    </w:p>
    <w:p w14:paraId="0CE2D10D" w14:textId="77777777" w:rsidR="00C114FF" w:rsidRPr="00FE6422" w:rsidRDefault="00C114FF" w:rsidP="00FE6422">
      <w:pPr>
        <w:tabs>
          <w:tab w:val="clear" w:pos="567"/>
        </w:tabs>
        <w:spacing w:line="240" w:lineRule="auto"/>
        <w:jc w:val="both"/>
        <w:rPr>
          <w:iCs/>
          <w:szCs w:val="22"/>
        </w:rPr>
      </w:pPr>
    </w:p>
    <w:p w14:paraId="00A64CB4" w14:textId="77777777" w:rsidR="00D36B20" w:rsidRPr="00FE6422" w:rsidRDefault="00D36B20" w:rsidP="00FE6422">
      <w:pPr>
        <w:tabs>
          <w:tab w:val="clear" w:pos="567"/>
        </w:tabs>
        <w:spacing w:line="240" w:lineRule="auto"/>
        <w:jc w:val="both"/>
        <w:rPr>
          <w:color w:val="000000"/>
          <w:szCs w:val="22"/>
        </w:rPr>
      </w:pPr>
      <w:r w:rsidRPr="00FE6422">
        <w:rPr>
          <w:color w:val="000000"/>
          <w:szCs w:val="22"/>
        </w:rPr>
        <w:t>Nav piemērojams.</w:t>
      </w:r>
    </w:p>
    <w:p w14:paraId="0CE2D10E" w14:textId="77777777" w:rsidR="00DB468A" w:rsidRPr="00FE6422" w:rsidRDefault="00DB468A" w:rsidP="00FE6422">
      <w:pPr>
        <w:tabs>
          <w:tab w:val="clear" w:pos="567"/>
        </w:tabs>
        <w:spacing w:line="240" w:lineRule="auto"/>
        <w:jc w:val="both"/>
        <w:rPr>
          <w:iCs/>
          <w:szCs w:val="22"/>
        </w:rPr>
      </w:pPr>
    </w:p>
    <w:p w14:paraId="642C81BE" w14:textId="77777777" w:rsidR="00D36B20" w:rsidRPr="00FE6422" w:rsidRDefault="00D36B20" w:rsidP="00FE6422">
      <w:pPr>
        <w:tabs>
          <w:tab w:val="clear" w:pos="567"/>
        </w:tabs>
        <w:spacing w:line="240" w:lineRule="auto"/>
        <w:jc w:val="both"/>
        <w:rPr>
          <w:iCs/>
          <w:szCs w:val="22"/>
        </w:rPr>
      </w:pPr>
    </w:p>
    <w:p w14:paraId="0CE2D10F" w14:textId="77777777" w:rsidR="00C114FF" w:rsidRPr="00FE6422" w:rsidRDefault="00F550BE" w:rsidP="00FE6422">
      <w:pPr>
        <w:pStyle w:val="Style1"/>
        <w:jc w:val="both"/>
      </w:pPr>
      <w:r w:rsidRPr="00FE6422">
        <w:t>11.</w:t>
      </w:r>
      <w:r w:rsidRPr="00FE6422">
        <w:tab/>
        <w:t>Īpaši uzglabāšanas nosacījumi</w:t>
      </w:r>
    </w:p>
    <w:p w14:paraId="0CE2D110" w14:textId="77777777" w:rsidR="00C114FF" w:rsidRPr="00FE6422" w:rsidRDefault="00C114FF" w:rsidP="00FE6422">
      <w:pPr>
        <w:numPr>
          <w:ilvl w:val="12"/>
          <w:numId w:val="0"/>
        </w:numPr>
        <w:tabs>
          <w:tab w:val="clear" w:pos="567"/>
        </w:tabs>
        <w:spacing w:line="240" w:lineRule="auto"/>
        <w:jc w:val="both"/>
        <w:rPr>
          <w:szCs w:val="22"/>
        </w:rPr>
      </w:pPr>
    </w:p>
    <w:p w14:paraId="0CE2D111" w14:textId="77777777" w:rsidR="00C114FF" w:rsidRPr="00FE6422" w:rsidRDefault="00F550BE" w:rsidP="00FE6422">
      <w:pPr>
        <w:numPr>
          <w:ilvl w:val="12"/>
          <w:numId w:val="0"/>
        </w:numPr>
        <w:tabs>
          <w:tab w:val="clear" w:pos="567"/>
        </w:tabs>
        <w:spacing w:line="240" w:lineRule="auto"/>
        <w:jc w:val="both"/>
      </w:pPr>
      <w:r w:rsidRPr="00FE6422">
        <w:t>Uzglabāt bērniem neredzamā un nepieejamā vietā.</w:t>
      </w:r>
    </w:p>
    <w:p w14:paraId="619FC2B4" w14:textId="77777777" w:rsidR="00C44D7B" w:rsidRPr="00FE6422" w:rsidRDefault="00C44D7B" w:rsidP="00FE6422">
      <w:pPr>
        <w:numPr>
          <w:ilvl w:val="12"/>
          <w:numId w:val="0"/>
        </w:numPr>
        <w:tabs>
          <w:tab w:val="clear" w:pos="567"/>
        </w:tabs>
        <w:spacing w:line="240" w:lineRule="auto"/>
        <w:jc w:val="both"/>
        <w:rPr>
          <w:szCs w:val="22"/>
        </w:rPr>
      </w:pPr>
    </w:p>
    <w:p w14:paraId="6E7486C3" w14:textId="63F49F95" w:rsidR="00075EBD" w:rsidRPr="00FE6422" w:rsidRDefault="00075EBD" w:rsidP="00FE6422">
      <w:pPr>
        <w:tabs>
          <w:tab w:val="clear" w:pos="567"/>
        </w:tabs>
        <w:autoSpaceDE w:val="0"/>
        <w:autoSpaceDN w:val="0"/>
        <w:adjustRightInd w:val="0"/>
        <w:spacing w:line="240" w:lineRule="auto"/>
        <w:jc w:val="both"/>
        <w:rPr>
          <w:color w:val="000000"/>
          <w:szCs w:val="22"/>
          <w:lang w:eastAsia="en-GB"/>
        </w:rPr>
      </w:pPr>
      <w:r w:rsidRPr="00FE6422">
        <w:rPr>
          <w:color w:val="000000"/>
          <w:szCs w:val="22"/>
          <w:lang w:eastAsia="en-GB"/>
        </w:rPr>
        <w:t xml:space="preserve">Uzglabāt temperatūrā līdz 25 </w:t>
      </w:r>
      <w:r w:rsidRPr="00FE6422">
        <w:rPr>
          <w:color w:val="000000"/>
          <w:szCs w:val="22"/>
          <w:lang w:eastAsia="en-GB"/>
        </w:rPr>
        <w:sym w:font="Symbol" w:char="F0B0"/>
      </w:r>
      <w:r w:rsidRPr="00FE6422">
        <w:rPr>
          <w:color w:val="000000"/>
          <w:szCs w:val="22"/>
          <w:lang w:eastAsia="en-GB"/>
        </w:rPr>
        <w:t>C.</w:t>
      </w:r>
    </w:p>
    <w:p w14:paraId="0762E360" w14:textId="70358A1B" w:rsidR="00075EBD" w:rsidRPr="00FE6422" w:rsidRDefault="00075EBD" w:rsidP="00FE6422">
      <w:pPr>
        <w:jc w:val="both"/>
        <w:rPr>
          <w:color w:val="000000"/>
          <w:szCs w:val="24"/>
        </w:rPr>
      </w:pPr>
      <w:r w:rsidRPr="00FE6422">
        <w:rPr>
          <w:color w:val="000000"/>
          <w:szCs w:val="24"/>
        </w:rPr>
        <w:t xml:space="preserve">Uzglabāt </w:t>
      </w:r>
      <w:r w:rsidR="00C44D7B" w:rsidRPr="00FE6422">
        <w:rPr>
          <w:color w:val="000000"/>
          <w:szCs w:val="24"/>
        </w:rPr>
        <w:t>oriģinālajā</w:t>
      </w:r>
      <w:r w:rsidRPr="00FE6422">
        <w:rPr>
          <w:color w:val="000000"/>
          <w:szCs w:val="24"/>
        </w:rPr>
        <w:t xml:space="preserve"> iepakojumā, lai pasargātu no gaismas.   </w:t>
      </w:r>
    </w:p>
    <w:p w14:paraId="2D204FDB" w14:textId="77777777" w:rsidR="00C44D7B" w:rsidRPr="00FE6422" w:rsidRDefault="00C44D7B" w:rsidP="00FE6422">
      <w:pPr>
        <w:jc w:val="both"/>
        <w:rPr>
          <w:color w:val="000000"/>
          <w:szCs w:val="24"/>
        </w:rPr>
      </w:pPr>
    </w:p>
    <w:p w14:paraId="23CF8E9D" w14:textId="32076ACF" w:rsidR="00075EBD" w:rsidRPr="00FE6422" w:rsidRDefault="00075EBD" w:rsidP="00FE6422">
      <w:pPr>
        <w:jc w:val="both"/>
      </w:pPr>
      <w:r w:rsidRPr="00FE6422">
        <w:rPr>
          <w:color w:val="000000"/>
        </w:rPr>
        <w:t xml:space="preserve">Nelietot šīs veterinārās zāles, ja beidzies derīguma termiņš, kas norādīts marķējumā </w:t>
      </w:r>
      <w:r w:rsidR="00B2102C" w:rsidRPr="00FE6422">
        <w:t>pēc Exp</w:t>
      </w:r>
      <w:r w:rsidRPr="00FE6422">
        <w:rPr>
          <w:color w:val="000000"/>
        </w:rPr>
        <w:t xml:space="preserve">. </w:t>
      </w:r>
      <w:r w:rsidR="00C44D7B" w:rsidRPr="00FE6422">
        <w:t>D</w:t>
      </w:r>
      <w:r w:rsidR="00B2102C" w:rsidRPr="00FE6422">
        <w:t>erīguma termiņš attiecas uz norādītā mēneša pēdējo dienu.</w:t>
      </w:r>
    </w:p>
    <w:p w14:paraId="1C948188" w14:textId="77777777" w:rsidR="00C44D7B" w:rsidRPr="00FE6422" w:rsidRDefault="00C44D7B" w:rsidP="00FE6422">
      <w:pPr>
        <w:jc w:val="both"/>
        <w:rPr>
          <w:color w:val="000000"/>
        </w:rPr>
      </w:pPr>
    </w:p>
    <w:p w14:paraId="4D9FDAA5" w14:textId="61995712" w:rsidR="00F87D0F" w:rsidRPr="00FE6422" w:rsidRDefault="00F87D0F" w:rsidP="00FE6422">
      <w:pPr>
        <w:jc w:val="both"/>
        <w:rPr>
          <w:color w:val="000000"/>
          <w:szCs w:val="24"/>
        </w:rPr>
      </w:pPr>
      <w:r w:rsidRPr="00FE6422">
        <w:rPr>
          <w:color w:val="000000"/>
        </w:rPr>
        <w:t xml:space="preserve">Derīguma termiņš pēc </w:t>
      </w:r>
      <w:r w:rsidRPr="00FE6422">
        <w:t>pirmreizējas</w:t>
      </w:r>
      <w:r w:rsidRPr="00FE6422">
        <w:rPr>
          <w:color w:val="000000"/>
        </w:rPr>
        <w:t xml:space="preserve"> tiešā iepakojuma atvēršanas: </w:t>
      </w:r>
      <w:r w:rsidRPr="00FE6422">
        <w:rPr>
          <w:noProof/>
          <w:color w:val="000000"/>
          <w:szCs w:val="22"/>
        </w:rPr>
        <w:t>1 mēnesis.</w:t>
      </w:r>
      <w:r w:rsidRPr="00FE6422">
        <w:rPr>
          <w:color w:val="000000"/>
          <w:szCs w:val="24"/>
        </w:rPr>
        <w:t xml:space="preserve"> </w:t>
      </w:r>
    </w:p>
    <w:p w14:paraId="0CE2D112" w14:textId="77777777" w:rsidR="00C114FF" w:rsidRPr="00FE6422" w:rsidRDefault="00C114FF" w:rsidP="00FE6422">
      <w:pPr>
        <w:numPr>
          <w:ilvl w:val="12"/>
          <w:numId w:val="0"/>
        </w:numPr>
        <w:tabs>
          <w:tab w:val="clear" w:pos="567"/>
        </w:tabs>
        <w:spacing w:line="240" w:lineRule="auto"/>
        <w:jc w:val="both"/>
        <w:rPr>
          <w:szCs w:val="22"/>
        </w:rPr>
      </w:pPr>
    </w:p>
    <w:p w14:paraId="0CE2D134" w14:textId="77777777" w:rsidR="0043320A" w:rsidRPr="00FE6422" w:rsidRDefault="0043320A" w:rsidP="00FE6422">
      <w:pPr>
        <w:tabs>
          <w:tab w:val="clear" w:pos="567"/>
        </w:tabs>
        <w:spacing w:line="240" w:lineRule="auto"/>
        <w:jc w:val="both"/>
        <w:rPr>
          <w:szCs w:val="22"/>
        </w:rPr>
      </w:pPr>
    </w:p>
    <w:p w14:paraId="0CE2D135" w14:textId="77777777" w:rsidR="00C114FF" w:rsidRPr="00FE6422" w:rsidRDefault="00F550BE" w:rsidP="00FE6422">
      <w:pPr>
        <w:pStyle w:val="Style1"/>
        <w:jc w:val="both"/>
      </w:pPr>
      <w:r w:rsidRPr="00FE6422">
        <w:t>12.</w:t>
      </w:r>
      <w:r w:rsidRPr="00FE6422">
        <w:tab/>
        <w:t xml:space="preserve">Īpaši norādījumi atkritumu </w:t>
      </w:r>
      <w:r w:rsidR="00E811BF" w:rsidRPr="00FE6422">
        <w:t>iznīcināšanai</w:t>
      </w:r>
    </w:p>
    <w:p w14:paraId="20D33111" w14:textId="77777777" w:rsidR="00D513AB" w:rsidRPr="00FE6422" w:rsidRDefault="00D513AB" w:rsidP="00FE6422">
      <w:pPr>
        <w:tabs>
          <w:tab w:val="clear" w:pos="567"/>
        </w:tabs>
        <w:spacing w:line="240" w:lineRule="auto"/>
        <w:jc w:val="both"/>
        <w:rPr>
          <w:szCs w:val="22"/>
        </w:rPr>
      </w:pPr>
    </w:p>
    <w:p w14:paraId="0CE2D137" w14:textId="3682E805" w:rsidR="00C114FF" w:rsidRPr="00FE6422" w:rsidRDefault="00F550BE" w:rsidP="00FE6422">
      <w:pPr>
        <w:tabs>
          <w:tab w:val="clear" w:pos="567"/>
        </w:tabs>
        <w:spacing w:line="240" w:lineRule="auto"/>
        <w:jc w:val="both"/>
        <w:rPr>
          <w:szCs w:val="22"/>
        </w:rPr>
      </w:pPr>
      <w:r w:rsidRPr="00FE6422">
        <w:t>Neizmest veterinārās zāles kanalizācijā vai kopā ar sadzīves atkritumiem.</w:t>
      </w:r>
    </w:p>
    <w:p w14:paraId="0CE2D13A" w14:textId="77777777" w:rsidR="00DB468A" w:rsidRPr="00FE6422" w:rsidRDefault="00DB468A" w:rsidP="00FE6422">
      <w:pPr>
        <w:tabs>
          <w:tab w:val="clear" w:pos="567"/>
        </w:tabs>
        <w:spacing w:line="240" w:lineRule="auto"/>
        <w:jc w:val="both"/>
        <w:rPr>
          <w:szCs w:val="22"/>
        </w:rPr>
      </w:pPr>
    </w:p>
    <w:p w14:paraId="0CE2D13B" w14:textId="77777777" w:rsidR="00DB468A" w:rsidRPr="00FE6422" w:rsidRDefault="00F550BE" w:rsidP="00FE6422">
      <w:pPr>
        <w:jc w:val="both"/>
        <w:rPr>
          <w:szCs w:val="22"/>
        </w:rPr>
      </w:pPr>
      <w:r w:rsidRPr="00FE6422">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FE6422">
        <w:t>. Šādi pasākumi palīdzēs aizsargāt vidi.</w:t>
      </w:r>
    </w:p>
    <w:p w14:paraId="0CE2D13C" w14:textId="77777777" w:rsidR="00DB468A" w:rsidRPr="00FE6422" w:rsidRDefault="00DB468A" w:rsidP="00FE6422">
      <w:pPr>
        <w:tabs>
          <w:tab w:val="clear" w:pos="567"/>
        </w:tabs>
        <w:spacing w:line="240" w:lineRule="auto"/>
        <w:jc w:val="both"/>
        <w:rPr>
          <w:szCs w:val="22"/>
        </w:rPr>
      </w:pPr>
    </w:p>
    <w:p w14:paraId="0CE2D13D" w14:textId="7A6B54B5" w:rsidR="00C114FF" w:rsidRPr="00FE6422" w:rsidRDefault="00F550BE" w:rsidP="00FE6422">
      <w:pPr>
        <w:tabs>
          <w:tab w:val="clear" w:pos="567"/>
        </w:tabs>
        <w:spacing w:line="240" w:lineRule="auto"/>
        <w:jc w:val="both"/>
        <w:rPr>
          <w:szCs w:val="22"/>
        </w:rPr>
      </w:pPr>
      <w:r w:rsidRPr="00FE6422">
        <w:t>Jautājiet savam veterinārārstam  vai  farmaceitam, kā atbrīvoties no nevajadzīgām veterinārajām zālēm.</w:t>
      </w:r>
    </w:p>
    <w:p w14:paraId="0CE2D13E" w14:textId="77777777" w:rsidR="00DB468A" w:rsidRPr="00FE6422" w:rsidRDefault="00DB468A" w:rsidP="00FE6422">
      <w:pPr>
        <w:tabs>
          <w:tab w:val="clear" w:pos="567"/>
        </w:tabs>
        <w:spacing w:line="240" w:lineRule="auto"/>
        <w:jc w:val="both"/>
        <w:rPr>
          <w:bCs/>
          <w:szCs w:val="22"/>
        </w:rPr>
      </w:pPr>
    </w:p>
    <w:p w14:paraId="0CE2D13F" w14:textId="77777777" w:rsidR="00DB468A" w:rsidRPr="00FE6422" w:rsidRDefault="00DB468A" w:rsidP="00FE6422">
      <w:pPr>
        <w:tabs>
          <w:tab w:val="clear" w:pos="567"/>
        </w:tabs>
        <w:spacing w:line="240" w:lineRule="auto"/>
        <w:jc w:val="both"/>
        <w:rPr>
          <w:bCs/>
          <w:szCs w:val="22"/>
        </w:rPr>
      </w:pPr>
    </w:p>
    <w:p w14:paraId="0CE2D140" w14:textId="77777777" w:rsidR="00DB468A" w:rsidRPr="00FE6422" w:rsidRDefault="00F550BE" w:rsidP="00FE6422">
      <w:pPr>
        <w:pStyle w:val="Style1"/>
        <w:jc w:val="both"/>
      </w:pPr>
      <w:r w:rsidRPr="00FE6422">
        <w:t>13.</w:t>
      </w:r>
      <w:r w:rsidRPr="00FE6422">
        <w:tab/>
        <w:t>Veterināro zāļu klasifikācija</w:t>
      </w:r>
    </w:p>
    <w:p w14:paraId="0CE2D141" w14:textId="77777777" w:rsidR="00C114FF" w:rsidRPr="00FE6422" w:rsidRDefault="00C114FF" w:rsidP="00FE6422">
      <w:pPr>
        <w:tabs>
          <w:tab w:val="clear" w:pos="567"/>
        </w:tabs>
        <w:spacing w:line="240" w:lineRule="auto"/>
        <w:jc w:val="both"/>
        <w:rPr>
          <w:szCs w:val="22"/>
        </w:rPr>
      </w:pPr>
    </w:p>
    <w:p w14:paraId="625301C3" w14:textId="77777777" w:rsidR="00FB0DE4" w:rsidRPr="00FE6422" w:rsidRDefault="00FB0DE4" w:rsidP="00FE6422">
      <w:pPr>
        <w:tabs>
          <w:tab w:val="clear" w:pos="567"/>
        </w:tabs>
        <w:spacing w:line="240" w:lineRule="auto"/>
        <w:jc w:val="both"/>
        <w:rPr>
          <w:szCs w:val="22"/>
        </w:rPr>
      </w:pPr>
      <w:r w:rsidRPr="00FE6422">
        <w:rPr>
          <w:szCs w:val="22"/>
        </w:rPr>
        <w:t>Recepšu veterinārās zāles.</w:t>
      </w:r>
    </w:p>
    <w:p w14:paraId="1F7471C3" w14:textId="77777777" w:rsidR="00AA58FE" w:rsidRPr="00FE6422" w:rsidRDefault="00AA58FE" w:rsidP="00FE6422">
      <w:pPr>
        <w:tabs>
          <w:tab w:val="clear" w:pos="567"/>
        </w:tabs>
        <w:spacing w:line="240" w:lineRule="auto"/>
        <w:jc w:val="both"/>
      </w:pPr>
    </w:p>
    <w:p w14:paraId="2E6B4E35" w14:textId="77777777" w:rsidR="00AA58FE" w:rsidRPr="00FE6422" w:rsidRDefault="00AA58FE" w:rsidP="00FE6422">
      <w:pPr>
        <w:tabs>
          <w:tab w:val="clear" w:pos="567"/>
        </w:tabs>
        <w:spacing w:line="240" w:lineRule="auto"/>
        <w:jc w:val="both"/>
        <w:rPr>
          <w:szCs w:val="22"/>
        </w:rPr>
      </w:pPr>
    </w:p>
    <w:p w14:paraId="0CE2D143" w14:textId="77777777" w:rsidR="00DB468A" w:rsidRPr="00FE6422" w:rsidRDefault="00F550BE" w:rsidP="00FE6422">
      <w:pPr>
        <w:pStyle w:val="Style1"/>
        <w:jc w:val="both"/>
      </w:pPr>
      <w:r w:rsidRPr="00FE6422">
        <w:t>14.</w:t>
      </w:r>
      <w:r w:rsidRPr="00FE6422">
        <w:tab/>
      </w:r>
      <w:r w:rsidR="000D512F" w:rsidRPr="00FE6422">
        <w:t xml:space="preserve">Tirdzniecības atļaujas </w:t>
      </w:r>
      <w:r w:rsidRPr="00FE6422">
        <w:t>numur</w:t>
      </w:r>
      <w:r w:rsidR="002E245A" w:rsidRPr="00FE6422">
        <w:t>i</w:t>
      </w:r>
      <w:r w:rsidRPr="00FE6422">
        <w:t xml:space="preserve"> un iepakojuma </w:t>
      </w:r>
      <w:r w:rsidR="004A7CA7" w:rsidRPr="00FE6422">
        <w:t>lielumi</w:t>
      </w:r>
    </w:p>
    <w:p w14:paraId="0CE2D144" w14:textId="77777777" w:rsidR="00DB468A" w:rsidRPr="00FE6422" w:rsidRDefault="00DB468A" w:rsidP="00FE6422">
      <w:pPr>
        <w:tabs>
          <w:tab w:val="clear" w:pos="567"/>
        </w:tabs>
        <w:spacing w:line="240" w:lineRule="auto"/>
        <w:jc w:val="both"/>
        <w:rPr>
          <w:szCs w:val="22"/>
        </w:rPr>
      </w:pPr>
    </w:p>
    <w:p w14:paraId="0F93C47B" w14:textId="77777777" w:rsidR="00731C65" w:rsidRPr="00FE6422" w:rsidRDefault="00731C65" w:rsidP="00FE6422">
      <w:pPr>
        <w:tabs>
          <w:tab w:val="clear" w:pos="567"/>
          <w:tab w:val="left" w:pos="720"/>
        </w:tabs>
        <w:spacing w:line="240" w:lineRule="auto"/>
        <w:jc w:val="both"/>
        <w:rPr>
          <w:caps/>
          <w:color w:val="000000"/>
          <w:szCs w:val="22"/>
        </w:rPr>
      </w:pPr>
      <w:r w:rsidRPr="00FE6422">
        <w:rPr>
          <w:caps/>
          <w:color w:val="000000"/>
          <w:szCs w:val="22"/>
        </w:rPr>
        <w:t>V/NRP/96/0293</w:t>
      </w:r>
    </w:p>
    <w:p w14:paraId="1EA5CCE5" w14:textId="77777777" w:rsidR="00731C65" w:rsidRPr="00FE6422" w:rsidRDefault="00731C65" w:rsidP="00FE6422">
      <w:pPr>
        <w:tabs>
          <w:tab w:val="clear" w:pos="567"/>
        </w:tabs>
        <w:spacing w:line="240" w:lineRule="auto"/>
        <w:jc w:val="both"/>
        <w:rPr>
          <w:color w:val="000000"/>
          <w:szCs w:val="22"/>
        </w:rPr>
      </w:pPr>
    </w:p>
    <w:p w14:paraId="0CE2D145" w14:textId="4CC1B589" w:rsidR="00DB468A" w:rsidRPr="00FE6422" w:rsidRDefault="002A1F4B" w:rsidP="00FE6422">
      <w:pPr>
        <w:tabs>
          <w:tab w:val="clear" w:pos="567"/>
        </w:tabs>
        <w:spacing w:line="240" w:lineRule="auto"/>
        <w:jc w:val="both"/>
        <w:rPr>
          <w:szCs w:val="22"/>
        </w:rPr>
      </w:pPr>
      <w:r w:rsidRPr="00FE6422">
        <w:rPr>
          <w:color w:val="000000"/>
          <w:szCs w:val="22"/>
        </w:rPr>
        <w:t xml:space="preserve">Iepakojuma </w:t>
      </w:r>
      <w:r w:rsidR="00C44D7B" w:rsidRPr="00FE6422">
        <w:rPr>
          <w:color w:val="000000"/>
          <w:szCs w:val="22"/>
        </w:rPr>
        <w:t>lielumi</w:t>
      </w:r>
      <w:r w:rsidRPr="00FE6422">
        <w:rPr>
          <w:color w:val="000000"/>
          <w:szCs w:val="22"/>
        </w:rPr>
        <w:t>: kartona kast</w:t>
      </w:r>
      <w:r w:rsidR="00C44D7B" w:rsidRPr="00FE6422">
        <w:rPr>
          <w:color w:val="000000"/>
          <w:szCs w:val="22"/>
        </w:rPr>
        <w:t>ē</w:t>
      </w:r>
      <w:r w:rsidRPr="00FE6422">
        <w:rPr>
          <w:color w:val="000000"/>
          <w:szCs w:val="22"/>
        </w:rPr>
        <w:t xml:space="preserve"> vien</w:t>
      </w:r>
      <w:r w:rsidR="00C44D7B" w:rsidRPr="00FE6422">
        <w:rPr>
          <w:color w:val="000000"/>
          <w:szCs w:val="22"/>
        </w:rPr>
        <w:t>s</w:t>
      </w:r>
      <w:r w:rsidRPr="00FE6422">
        <w:rPr>
          <w:color w:val="000000"/>
          <w:szCs w:val="22"/>
        </w:rPr>
        <w:t xml:space="preserve"> 15 ml flakon</w:t>
      </w:r>
      <w:r w:rsidR="00C44D7B" w:rsidRPr="00FE6422">
        <w:rPr>
          <w:color w:val="000000"/>
          <w:szCs w:val="22"/>
        </w:rPr>
        <w:t>s</w:t>
      </w:r>
      <w:r w:rsidRPr="00FE6422">
        <w:rPr>
          <w:color w:val="000000"/>
          <w:szCs w:val="22"/>
        </w:rPr>
        <w:t>.</w:t>
      </w:r>
    </w:p>
    <w:p w14:paraId="0CE2D146" w14:textId="77777777" w:rsidR="00C114FF" w:rsidRPr="00FE6422" w:rsidRDefault="00C114FF" w:rsidP="00FE6422">
      <w:pPr>
        <w:tabs>
          <w:tab w:val="clear" w:pos="567"/>
        </w:tabs>
        <w:spacing w:line="240" w:lineRule="auto"/>
        <w:jc w:val="both"/>
        <w:rPr>
          <w:szCs w:val="22"/>
        </w:rPr>
      </w:pPr>
    </w:p>
    <w:p w14:paraId="1B7BCE49" w14:textId="77777777" w:rsidR="007859CB" w:rsidRPr="00FE6422" w:rsidRDefault="007859CB" w:rsidP="00FE6422">
      <w:pPr>
        <w:tabs>
          <w:tab w:val="clear" w:pos="567"/>
        </w:tabs>
        <w:spacing w:line="240" w:lineRule="auto"/>
        <w:jc w:val="both"/>
        <w:rPr>
          <w:szCs w:val="22"/>
        </w:rPr>
      </w:pPr>
    </w:p>
    <w:p w14:paraId="0CE2D148" w14:textId="77777777" w:rsidR="00C114FF" w:rsidRPr="00FE6422" w:rsidRDefault="00F550BE" w:rsidP="00FE6422">
      <w:pPr>
        <w:pStyle w:val="Style1"/>
        <w:jc w:val="both"/>
      </w:pPr>
      <w:r w:rsidRPr="00FE6422">
        <w:t>15.</w:t>
      </w:r>
      <w:r w:rsidRPr="00FE6422">
        <w:tab/>
        <w:t>Datums, kad lietošanas instrukcija pēdējo reizi pārskatīta</w:t>
      </w:r>
    </w:p>
    <w:p w14:paraId="0CE2D149" w14:textId="77777777" w:rsidR="00C114FF" w:rsidRPr="00FE6422" w:rsidRDefault="00C114FF" w:rsidP="00FE6422">
      <w:pPr>
        <w:tabs>
          <w:tab w:val="clear" w:pos="567"/>
        </w:tabs>
        <w:spacing w:line="240" w:lineRule="auto"/>
        <w:jc w:val="both"/>
        <w:rPr>
          <w:szCs w:val="22"/>
        </w:rPr>
      </w:pPr>
    </w:p>
    <w:p w14:paraId="73356F0A" w14:textId="1A6418C5" w:rsidR="00A37D50" w:rsidRPr="00FE6422" w:rsidRDefault="00A37D50" w:rsidP="00FE6422">
      <w:pPr>
        <w:tabs>
          <w:tab w:val="clear" w:pos="567"/>
        </w:tabs>
        <w:spacing w:line="240" w:lineRule="auto"/>
        <w:ind w:right="-318"/>
        <w:jc w:val="both"/>
        <w:rPr>
          <w:color w:val="000000"/>
          <w:szCs w:val="22"/>
        </w:rPr>
      </w:pPr>
      <w:r w:rsidRPr="00FE6422">
        <w:rPr>
          <w:color w:val="000000"/>
          <w:szCs w:val="22"/>
        </w:rPr>
        <w:t>0</w:t>
      </w:r>
      <w:r w:rsidR="000024AE">
        <w:rPr>
          <w:color w:val="000000"/>
          <w:szCs w:val="22"/>
        </w:rPr>
        <w:t>6</w:t>
      </w:r>
      <w:r w:rsidRPr="00FE6422">
        <w:rPr>
          <w:color w:val="000000"/>
          <w:szCs w:val="22"/>
        </w:rPr>
        <w:t>/2026</w:t>
      </w:r>
    </w:p>
    <w:p w14:paraId="0CE2D14D" w14:textId="77777777" w:rsidR="00DB468A" w:rsidRPr="00FE6422" w:rsidRDefault="00DB468A" w:rsidP="00FE6422">
      <w:pPr>
        <w:tabs>
          <w:tab w:val="clear" w:pos="567"/>
        </w:tabs>
        <w:spacing w:line="240" w:lineRule="auto"/>
        <w:jc w:val="both"/>
        <w:rPr>
          <w:szCs w:val="22"/>
        </w:rPr>
      </w:pPr>
    </w:p>
    <w:p w14:paraId="0CE2D14E" w14:textId="77777777" w:rsidR="00C114FF" w:rsidRPr="00FE6422" w:rsidRDefault="00F550BE" w:rsidP="00FE6422">
      <w:pPr>
        <w:tabs>
          <w:tab w:val="clear" w:pos="567"/>
        </w:tabs>
        <w:spacing w:line="240" w:lineRule="auto"/>
        <w:jc w:val="both"/>
        <w:rPr>
          <w:szCs w:val="22"/>
        </w:rPr>
      </w:pPr>
      <w:r w:rsidRPr="00FE6422">
        <w:t>Sīkāka informācija par šīm veterinārajām zālēm ir pieejama Savienības zāļu datubāzē</w:t>
      </w:r>
      <w:r w:rsidR="007C41C3" w:rsidRPr="00FE6422">
        <w:t xml:space="preserve"> (</w:t>
      </w:r>
      <w:hyperlink r:id="rId9" w:history="1">
        <w:r w:rsidR="007C41C3" w:rsidRPr="00FE6422">
          <w:rPr>
            <w:rStyle w:val="Hyperlink"/>
          </w:rPr>
          <w:t>https://medicines.health.europa.eu/veterinary</w:t>
        </w:r>
      </w:hyperlink>
      <w:r w:rsidR="007C41C3" w:rsidRPr="00FE6422">
        <w:t>)</w:t>
      </w:r>
      <w:r w:rsidRPr="00FE6422">
        <w:t>.</w:t>
      </w:r>
    </w:p>
    <w:p w14:paraId="0CE2D14F" w14:textId="77777777" w:rsidR="00E70337" w:rsidRPr="00FE6422" w:rsidRDefault="00E70337" w:rsidP="00FE6422">
      <w:pPr>
        <w:tabs>
          <w:tab w:val="clear" w:pos="567"/>
        </w:tabs>
        <w:spacing w:line="240" w:lineRule="auto"/>
        <w:jc w:val="both"/>
        <w:rPr>
          <w:szCs w:val="22"/>
        </w:rPr>
      </w:pPr>
    </w:p>
    <w:p w14:paraId="0CE2D150" w14:textId="77777777" w:rsidR="00172B3E" w:rsidRPr="00FE6422" w:rsidRDefault="00172B3E" w:rsidP="00FE6422">
      <w:pPr>
        <w:tabs>
          <w:tab w:val="clear" w:pos="567"/>
        </w:tabs>
        <w:spacing w:line="240" w:lineRule="auto"/>
        <w:jc w:val="both"/>
        <w:rPr>
          <w:szCs w:val="22"/>
        </w:rPr>
      </w:pPr>
    </w:p>
    <w:p w14:paraId="04B84F64" w14:textId="77777777" w:rsidR="003900F4" w:rsidRPr="00FE6422" w:rsidRDefault="003900F4" w:rsidP="00FE6422">
      <w:pPr>
        <w:tabs>
          <w:tab w:val="clear" w:pos="567"/>
        </w:tabs>
        <w:spacing w:line="240" w:lineRule="auto"/>
        <w:jc w:val="both"/>
        <w:rPr>
          <w:b/>
          <w:szCs w:val="22"/>
        </w:rPr>
      </w:pPr>
      <w:r w:rsidRPr="00FE6422">
        <w:br w:type="page"/>
      </w:r>
    </w:p>
    <w:p w14:paraId="0CE2D151" w14:textId="107C1EDA" w:rsidR="00DB468A" w:rsidRPr="00FE6422" w:rsidRDefault="00F550BE" w:rsidP="00FE6422">
      <w:pPr>
        <w:pStyle w:val="Style1"/>
        <w:jc w:val="both"/>
      </w:pPr>
      <w:r w:rsidRPr="00FE6422">
        <w:lastRenderedPageBreak/>
        <w:t>16.</w:t>
      </w:r>
      <w:r w:rsidRPr="00FE6422">
        <w:tab/>
        <w:t>Kontaktinformācija:</w:t>
      </w:r>
    </w:p>
    <w:p w14:paraId="0CE2D152" w14:textId="77777777" w:rsidR="00C114FF" w:rsidRPr="00FE6422" w:rsidRDefault="00C114FF" w:rsidP="00FE6422">
      <w:pPr>
        <w:tabs>
          <w:tab w:val="clear" w:pos="567"/>
        </w:tabs>
        <w:spacing w:line="240" w:lineRule="auto"/>
        <w:jc w:val="both"/>
        <w:rPr>
          <w:szCs w:val="22"/>
        </w:rPr>
      </w:pPr>
    </w:p>
    <w:p w14:paraId="56E741B0" w14:textId="77777777" w:rsidR="00C502D2" w:rsidRDefault="00F550BE" w:rsidP="00FE6422">
      <w:pPr>
        <w:tabs>
          <w:tab w:val="clear" w:pos="567"/>
        </w:tabs>
        <w:spacing w:line="240" w:lineRule="auto"/>
        <w:ind w:right="-2"/>
        <w:jc w:val="both"/>
        <w:rPr>
          <w:u w:val="single"/>
        </w:rPr>
      </w:pPr>
      <w:bookmarkStart w:id="10" w:name="_Hlk73552578"/>
      <w:r w:rsidRPr="00FE6422">
        <w:rPr>
          <w:u w:val="single"/>
        </w:rPr>
        <w:t>Tirdzniecības atļaujas turētājs</w:t>
      </w:r>
      <w:r w:rsidR="00342D2E" w:rsidRPr="00FE6422">
        <w:rPr>
          <w:u w:val="single"/>
        </w:rPr>
        <w:t>:</w:t>
      </w:r>
    </w:p>
    <w:p w14:paraId="5E9D69A1" w14:textId="00CFD236" w:rsidR="00342D2E" w:rsidRPr="00FE6422" w:rsidRDefault="00342D2E" w:rsidP="00FE6422">
      <w:pPr>
        <w:tabs>
          <w:tab w:val="clear" w:pos="567"/>
        </w:tabs>
        <w:spacing w:line="240" w:lineRule="auto"/>
        <w:ind w:right="-2"/>
        <w:jc w:val="both"/>
        <w:rPr>
          <w:color w:val="000000"/>
          <w:szCs w:val="22"/>
        </w:rPr>
      </w:pPr>
      <w:r w:rsidRPr="00FE6422">
        <w:rPr>
          <w:color w:val="000000"/>
          <w:szCs w:val="22"/>
        </w:rPr>
        <w:t>Dechra Veterinary Products A/S</w:t>
      </w:r>
    </w:p>
    <w:p w14:paraId="57EA3894" w14:textId="77777777" w:rsidR="00342D2E" w:rsidRPr="00FE6422" w:rsidRDefault="00342D2E" w:rsidP="00FE6422">
      <w:pPr>
        <w:tabs>
          <w:tab w:val="clear" w:pos="567"/>
        </w:tabs>
        <w:spacing w:line="240" w:lineRule="auto"/>
        <w:ind w:right="-318"/>
        <w:jc w:val="both"/>
        <w:rPr>
          <w:color w:val="000000"/>
          <w:szCs w:val="22"/>
        </w:rPr>
      </w:pPr>
      <w:r w:rsidRPr="00FE6422">
        <w:rPr>
          <w:color w:val="000000"/>
          <w:szCs w:val="22"/>
        </w:rPr>
        <w:t xml:space="preserve">Mekuvej 9  </w:t>
      </w:r>
    </w:p>
    <w:p w14:paraId="4F895F9B" w14:textId="77777777" w:rsidR="00342D2E" w:rsidRPr="00FE6422" w:rsidRDefault="00342D2E" w:rsidP="00FE6422">
      <w:pPr>
        <w:tabs>
          <w:tab w:val="clear" w:pos="567"/>
        </w:tabs>
        <w:spacing w:line="240" w:lineRule="auto"/>
        <w:ind w:right="-318"/>
        <w:jc w:val="both"/>
        <w:rPr>
          <w:color w:val="000000"/>
          <w:szCs w:val="22"/>
        </w:rPr>
      </w:pPr>
      <w:r w:rsidRPr="00FE6422">
        <w:rPr>
          <w:color w:val="000000"/>
          <w:szCs w:val="22"/>
        </w:rPr>
        <w:t xml:space="preserve">7171 Uldum </w:t>
      </w:r>
    </w:p>
    <w:p w14:paraId="64258EFB" w14:textId="77777777" w:rsidR="00342D2E" w:rsidRPr="00FE6422" w:rsidRDefault="00342D2E" w:rsidP="00FE6422">
      <w:pPr>
        <w:tabs>
          <w:tab w:val="clear" w:pos="567"/>
        </w:tabs>
        <w:spacing w:line="240" w:lineRule="auto"/>
        <w:jc w:val="both"/>
        <w:rPr>
          <w:color w:val="000000"/>
          <w:szCs w:val="22"/>
        </w:rPr>
      </w:pPr>
      <w:r w:rsidRPr="00FE6422">
        <w:rPr>
          <w:color w:val="000000"/>
          <w:szCs w:val="22"/>
        </w:rPr>
        <w:t xml:space="preserve">Dānija </w:t>
      </w:r>
    </w:p>
    <w:p w14:paraId="0CE2D153" w14:textId="0FEB0C94" w:rsidR="00DB468A" w:rsidRPr="00FE6422" w:rsidRDefault="00DB468A" w:rsidP="00FE6422">
      <w:pPr>
        <w:jc w:val="both"/>
        <w:rPr>
          <w:iCs/>
          <w:szCs w:val="22"/>
        </w:rPr>
      </w:pPr>
    </w:p>
    <w:bookmarkEnd w:id="10"/>
    <w:p w14:paraId="0CE2D155" w14:textId="77777777" w:rsidR="003841FC" w:rsidRPr="00FE6422" w:rsidRDefault="00F550BE" w:rsidP="00FE6422">
      <w:pPr>
        <w:jc w:val="both"/>
        <w:rPr>
          <w:bCs/>
          <w:szCs w:val="22"/>
        </w:rPr>
      </w:pPr>
      <w:r w:rsidRPr="00FE6422">
        <w:rPr>
          <w:bCs/>
          <w:szCs w:val="22"/>
          <w:u w:val="single"/>
        </w:rPr>
        <w:t>Par sērijas izlaidi atbildīgais ražotājs</w:t>
      </w:r>
      <w:r w:rsidRPr="00FE6422">
        <w:t>:</w:t>
      </w:r>
    </w:p>
    <w:p w14:paraId="5B606480" w14:textId="7D454D2D" w:rsidR="00676B31" w:rsidRPr="00FE6422" w:rsidRDefault="002B569C" w:rsidP="00FE6422">
      <w:pPr>
        <w:tabs>
          <w:tab w:val="clear" w:pos="567"/>
        </w:tabs>
        <w:spacing w:line="240" w:lineRule="auto"/>
        <w:ind w:right="-318"/>
        <w:jc w:val="both"/>
        <w:rPr>
          <w:color w:val="000000"/>
          <w:szCs w:val="22"/>
        </w:rPr>
      </w:pPr>
      <w:r w:rsidRPr="00FE6422">
        <w:rPr>
          <w:color w:val="000000"/>
          <w:szCs w:val="22"/>
        </w:rPr>
        <w:t xml:space="preserve">Genera </w:t>
      </w:r>
      <w:r w:rsidR="00676B31" w:rsidRPr="00FE6422">
        <w:rPr>
          <w:color w:val="000000"/>
          <w:szCs w:val="22"/>
        </w:rPr>
        <w:t>Inc.</w:t>
      </w:r>
    </w:p>
    <w:p w14:paraId="6FC4EB72" w14:textId="77777777" w:rsidR="002B569C" w:rsidRPr="00FE6422" w:rsidRDefault="002B569C" w:rsidP="00FE6422">
      <w:pPr>
        <w:tabs>
          <w:tab w:val="clear" w:pos="567"/>
        </w:tabs>
        <w:spacing w:line="240" w:lineRule="auto"/>
        <w:ind w:right="-318"/>
        <w:jc w:val="both"/>
        <w:rPr>
          <w:color w:val="000000"/>
          <w:szCs w:val="22"/>
        </w:rPr>
      </w:pPr>
      <w:r w:rsidRPr="00FE6422">
        <w:rPr>
          <w:color w:val="000000"/>
          <w:szCs w:val="22"/>
        </w:rPr>
        <w:t xml:space="preserve">Svetonedeljska cesta 2 </w:t>
      </w:r>
    </w:p>
    <w:p w14:paraId="70895931" w14:textId="77777777" w:rsidR="002B569C" w:rsidRPr="00FE6422" w:rsidRDefault="002B569C" w:rsidP="00FE6422">
      <w:pPr>
        <w:tabs>
          <w:tab w:val="clear" w:pos="567"/>
        </w:tabs>
        <w:spacing w:line="240" w:lineRule="auto"/>
        <w:ind w:right="-318"/>
        <w:jc w:val="both"/>
        <w:rPr>
          <w:color w:val="000000"/>
          <w:szCs w:val="22"/>
        </w:rPr>
      </w:pPr>
      <w:r w:rsidRPr="00FE6422">
        <w:rPr>
          <w:color w:val="000000"/>
          <w:szCs w:val="22"/>
        </w:rPr>
        <w:t xml:space="preserve">Kalinovica </w:t>
      </w:r>
    </w:p>
    <w:p w14:paraId="602F927A" w14:textId="77777777" w:rsidR="002B569C" w:rsidRPr="00FE6422" w:rsidRDefault="002B569C" w:rsidP="00FE6422">
      <w:pPr>
        <w:tabs>
          <w:tab w:val="clear" w:pos="567"/>
        </w:tabs>
        <w:spacing w:line="240" w:lineRule="auto"/>
        <w:ind w:right="-318"/>
        <w:jc w:val="both"/>
        <w:rPr>
          <w:color w:val="000000"/>
          <w:szCs w:val="22"/>
        </w:rPr>
      </w:pPr>
      <w:r w:rsidRPr="00FE6422">
        <w:rPr>
          <w:color w:val="000000"/>
          <w:szCs w:val="22"/>
        </w:rPr>
        <w:t>10436 Rakov Potok</w:t>
      </w:r>
    </w:p>
    <w:p w14:paraId="1C133EE5" w14:textId="77777777" w:rsidR="002B569C" w:rsidRPr="00FE6422" w:rsidRDefault="002B569C" w:rsidP="00FE6422">
      <w:pPr>
        <w:tabs>
          <w:tab w:val="clear" w:pos="567"/>
        </w:tabs>
        <w:spacing w:line="240" w:lineRule="auto"/>
        <w:ind w:right="-318"/>
        <w:jc w:val="both"/>
        <w:rPr>
          <w:color w:val="000000"/>
          <w:szCs w:val="22"/>
        </w:rPr>
      </w:pPr>
      <w:r w:rsidRPr="00FE6422">
        <w:rPr>
          <w:color w:val="000000"/>
          <w:szCs w:val="22"/>
        </w:rPr>
        <w:t>Horvātija</w:t>
      </w:r>
    </w:p>
    <w:p w14:paraId="0CE2D156" w14:textId="77777777" w:rsidR="003841FC" w:rsidRPr="00FE6422" w:rsidRDefault="003841FC" w:rsidP="00FE6422">
      <w:pPr>
        <w:jc w:val="both"/>
        <w:rPr>
          <w:bCs/>
          <w:szCs w:val="22"/>
        </w:rPr>
      </w:pPr>
    </w:p>
    <w:p w14:paraId="0CE2D157" w14:textId="7C74CE58" w:rsidR="003841FC" w:rsidRPr="00FE6422" w:rsidRDefault="00F550BE" w:rsidP="00FE6422">
      <w:pPr>
        <w:pStyle w:val="Style4"/>
        <w:jc w:val="both"/>
      </w:pPr>
      <w:bookmarkStart w:id="11" w:name="_Hlk73552585"/>
      <w:r w:rsidRPr="00FE6422">
        <w:rPr>
          <w:u w:val="single"/>
        </w:rPr>
        <w:t>Vietējie pārstāvji un kontaktinformācija, lai ziņotu par iespējamām</w:t>
      </w:r>
      <w:r w:rsidR="009F3687" w:rsidRPr="00FE6422">
        <w:rPr>
          <w:u w:val="single"/>
        </w:rPr>
        <w:t xml:space="preserve"> </w:t>
      </w:r>
      <w:r w:rsidRPr="00FE6422">
        <w:rPr>
          <w:u w:val="single"/>
        </w:rPr>
        <w:t>blakusparādībām</w:t>
      </w:r>
      <w:r w:rsidRPr="00FE6422">
        <w:t>:</w:t>
      </w:r>
    </w:p>
    <w:bookmarkEnd w:id="11"/>
    <w:p w14:paraId="4546DECA" w14:textId="77777777" w:rsidR="00C502D2" w:rsidRDefault="00153037" w:rsidP="00FE6422">
      <w:pPr>
        <w:tabs>
          <w:tab w:val="clear" w:pos="567"/>
        </w:tabs>
        <w:spacing w:line="240" w:lineRule="auto"/>
        <w:jc w:val="both"/>
        <w:rPr>
          <w:color w:val="000000"/>
          <w:szCs w:val="22"/>
          <w:lang w:val="en-GB" w:eastAsia="en-GB"/>
        </w:rPr>
      </w:pPr>
      <w:r w:rsidRPr="00FE6422">
        <w:rPr>
          <w:color w:val="000000"/>
          <w:szCs w:val="22"/>
          <w:lang w:val="en-GB" w:eastAsia="en-GB"/>
        </w:rPr>
        <w:t>A/S Dimedium Latvija</w:t>
      </w:r>
    </w:p>
    <w:p w14:paraId="69794736" w14:textId="77777777" w:rsidR="00C502D2" w:rsidRDefault="00153037" w:rsidP="00FE6422">
      <w:pPr>
        <w:tabs>
          <w:tab w:val="clear" w:pos="567"/>
        </w:tabs>
        <w:spacing w:line="240" w:lineRule="auto"/>
        <w:jc w:val="both"/>
        <w:rPr>
          <w:color w:val="000000"/>
          <w:szCs w:val="22"/>
          <w:lang w:val="en-GB" w:eastAsia="en-GB"/>
        </w:rPr>
      </w:pPr>
      <w:r w:rsidRPr="00FE6422">
        <w:rPr>
          <w:color w:val="000000"/>
          <w:szCs w:val="22"/>
          <w:lang w:val="en-GB" w:eastAsia="en-GB"/>
        </w:rPr>
        <w:t>Ozolu iela 28</w:t>
      </w:r>
    </w:p>
    <w:p w14:paraId="0922FA99" w14:textId="77777777" w:rsidR="00C502D2" w:rsidRDefault="00153037" w:rsidP="00FE6422">
      <w:pPr>
        <w:tabs>
          <w:tab w:val="clear" w:pos="567"/>
        </w:tabs>
        <w:spacing w:line="240" w:lineRule="auto"/>
        <w:jc w:val="both"/>
        <w:rPr>
          <w:color w:val="000000"/>
          <w:szCs w:val="22"/>
          <w:lang w:val="en-GB" w:eastAsia="en-GB"/>
        </w:rPr>
      </w:pPr>
      <w:r w:rsidRPr="00FE6422">
        <w:rPr>
          <w:color w:val="000000"/>
          <w:szCs w:val="22"/>
          <w:lang w:val="en-GB" w:eastAsia="en-GB"/>
        </w:rPr>
        <w:t>Jaunmārupe, Mārupes novads</w:t>
      </w:r>
    </w:p>
    <w:p w14:paraId="50C49079" w14:textId="77777777" w:rsidR="00C502D2" w:rsidRDefault="00153037" w:rsidP="00FE6422">
      <w:pPr>
        <w:tabs>
          <w:tab w:val="clear" w:pos="567"/>
        </w:tabs>
        <w:spacing w:line="240" w:lineRule="auto"/>
        <w:jc w:val="both"/>
        <w:rPr>
          <w:color w:val="000000"/>
          <w:szCs w:val="22"/>
          <w:lang w:val="en-GB" w:eastAsia="en-GB"/>
        </w:rPr>
      </w:pPr>
      <w:r w:rsidRPr="00FE6422">
        <w:rPr>
          <w:color w:val="000000"/>
          <w:szCs w:val="22"/>
          <w:lang w:val="en-GB" w:eastAsia="en-GB"/>
        </w:rPr>
        <w:t>LV-2166, Latvija</w:t>
      </w:r>
    </w:p>
    <w:p w14:paraId="1CC23EE8" w14:textId="61E12498" w:rsidR="00153037" w:rsidRDefault="00C502D2" w:rsidP="00FE6422">
      <w:pPr>
        <w:tabs>
          <w:tab w:val="clear" w:pos="567"/>
        </w:tabs>
        <w:spacing w:line="240" w:lineRule="auto"/>
        <w:jc w:val="both"/>
        <w:rPr>
          <w:color w:val="000000"/>
          <w:szCs w:val="22"/>
          <w:lang w:val="en-GB" w:eastAsia="en-GB"/>
        </w:rPr>
      </w:pPr>
      <w:r>
        <w:rPr>
          <w:color w:val="000000"/>
          <w:szCs w:val="22"/>
          <w:lang w:val="en-GB" w:eastAsia="en-GB"/>
        </w:rPr>
        <w:t xml:space="preserve">Tel: </w:t>
      </w:r>
      <w:r w:rsidR="00153037" w:rsidRPr="00FE6422">
        <w:rPr>
          <w:color w:val="000000"/>
          <w:szCs w:val="22"/>
          <w:lang w:val="en-GB" w:eastAsia="en-GB"/>
        </w:rPr>
        <w:t>+371 676 10001</w:t>
      </w:r>
    </w:p>
    <w:p w14:paraId="0CE2D158" w14:textId="77777777" w:rsidR="003841FC" w:rsidRPr="00FE6422" w:rsidRDefault="003841FC" w:rsidP="00FE6422">
      <w:pPr>
        <w:tabs>
          <w:tab w:val="clear" w:pos="567"/>
          <w:tab w:val="left" w:pos="0"/>
        </w:tabs>
        <w:jc w:val="both"/>
        <w:rPr>
          <w:bCs/>
          <w:szCs w:val="22"/>
        </w:rPr>
      </w:pPr>
    </w:p>
    <w:p w14:paraId="0CE2D15A" w14:textId="281D136F" w:rsidR="000D67D0" w:rsidRPr="00FE6422" w:rsidRDefault="00F550BE" w:rsidP="00FE6422">
      <w:pPr>
        <w:tabs>
          <w:tab w:val="clear" w:pos="567"/>
        </w:tabs>
        <w:spacing w:line="240" w:lineRule="auto"/>
        <w:jc w:val="both"/>
        <w:rPr>
          <w:szCs w:val="22"/>
        </w:rPr>
      </w:pPr>
      <w:r w:rsidRPr="00FE6422">
        <w:t xml:space="preserve">Lai iegūtu papildu informāciju par šīm veterinārajām zālēm, lūdzam sazināties ar </w:t>
      </w:r>
      <w:r w:rsidR="000D512F" w:rsidRPr="00FE6422">
        <w:t xml:space="preserve">tirdzniecības atļaujas turētāja </w:t>
      </w:r>
      <w:r w:rsidRPr="00FE6422">
        <w:t>vietējo pārstāvi.</w:t>
      </w:r>
    </w:p>
    <w:p w14:paraId="20D4F86C" w14:textId="77777777" w:rsidR="00F64BD1" w:rsidRPr="00FE6422" w:rsidRDefault="00F64BD1" w:rsidP="00FE6422">
      <w:pPr>
        <w:pStyle w:val="Style1"/>
        <w:jc w:val="both"/>
      </w:pPr>
    </w:p>
    <w:p w14:paraId="4CA59A11" w14:textId="77777777" w:rsidR="00F64BD1" w:rsidRPr="00FE6422" w:rsidRDefault="00F64BD1" w:rsidP="00FE6422">
      <w:pPr>
        <w:pStyle w:val="Style1"/>
        <w:jc w:val="both"/>
      </w:pPr>
    </w:p>
    <w:p w14:paraId="0CE2D233" w14:textId="77B01811" w:rsidR="00BB2539" w:rsidRPr="00FE6422" w:rsidRDefault="00F550BE" w:rsidP="00FE6422">
      <w:pPr>
        <w:pStyle w:val="Style1"/>
        <w:jc w:val="both"/>
      </w:pPr>
      <w:r w:rsidRPr="00FE6422">
        <w:t>17.</w:t>
      </w:r>
      <w:r w:rsidRPr="00FE6422">
        <w:tab/>
        <w:t>Cita informācija</w:t>
      </w:r>
    </w:p>
    <w:p w14:paraId="47B10F4A" w14:textId="77777777" w:rsidR="00267D44" w:rsidRPr="00FE6422" w:rsidRDefault="00267D44" w:rsidP="00FE6422">
      <w:pPr>
        <w:tabs>
          <w:tab w:val="clear" w:pos="567"/>
        </w:tabs>
        <w:spacing w:line="240" w:lineRule="auto"/>
        <w:jc w:val="both"/>
        <w:rPr>
          <w:szCs w:val="22"/>
        </w:rPr>
      </w:pPr>
    </w:p>
    <w:p w14:paraId="61211F64" w14:textId="57508953" w:rsidR="00FB0DE4" w:rsidRPr="00FE6422" w:rsidRDefault="00FB0DE4" w:rsidP="00FE6422">
      <w:pPr>
        <w:tabs>
          <w:tab w:val="clear" w:pos="567"/>
        </w:tabs>
        <w:spacing w:line="240" w:lineRule="auto"/>
        <w:jc w:val="both"/>
        <w:rPr>
          <w:szCs w:val="22"/>
        </w:rPr>
      </w:pPr>
      <w:r w:rsidRPr="00FE6422">
        <w:rPr>
          <w:szCs w:val="22"/>
        </w:rPr>
        <w:t>Lietošanai dzīvniekiem</w:t>
      </w:r>
      <w:r w:rsidR="00267D44" w:rsidRPr="00FE6422">
        <w:rPr>
          <w:szCs w:val="22"/>
        </w:rPr>
        <w:t>.</w:t>
      </w:r>
    </w:p>
    <w:p w14:paraId="72E01E5A" w14:textId="77777777" w:rsidR="00FB0DE4" w:rsidRPr="00FE6422" w:rsidRDefault="00FB0DE4" w:rsidP="00FE6422">
      <w:pPr>
        <w:tabs>
          <w:tab w:val="clear" w:pos="567"/>
        </w:tabs>
        <w:spacing w:line="240" w:lineRule="auto"/>
        <w:jc w:val="both"/>
        <w:rPr>
          <w:szCs w:val="22"/>
        </w:rPr>
      </w:pPr>
    </w:p>
    <w:p w14:paraId="0CE2D234" w14:textId="581B27F1" w:rsidR="005F346D" w:rsidRPr="00E57A7D" w:rsidRDefault="005F346D" w:rsidP="00FE6422">
      <w:pPr>
        <w:tabs>
          <w:tab w:val="clear" w:pos="567"/>
        </w:tabs>
        <w:spacing w:line="240" w:lineRule="auto"/>
        <w:jc w:val="both"/>
        <w:rPr>
          <w:szCs w:val="22"/>
        </w:rPr>
      </w:pPr>
    </w:p>
    <w:sectPr w:rsidR="005F346D" w:rsidRPr="00E57A7D" w:rsidSect="003837F1">
      <w:footerReference w:type="default" r:id="rId10"/>
      <w:footerReference w:type="first" r:id="rId1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C0875" w14:textId="77777777" w:rsidR="004E41D4" w:rsidRDefault="004E41D4">
      <w:pPr>
        <w:spacing w:line="240" w:lineRule="auto"/>
      </w:pPr>
      <w:r>
        <w:separator/>
      </w:r>
    </w:p>
  </w:endnote>
  <w:endnote w:type="continuationSeparator" w:id="0">
    <w:p w14:paraId="384E4934" w14:textId="77777777" w:rsidR="004E41D4" w:rsidRDefault="004E41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2D239"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2D23A"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EDBA7" w14:textId="77777777" w:rsidR="004E41D4" w:rsidRDefault="004E41D4">
      <w:pPr>
        <w:spacing w:line="240" w:lineRule="auto"/>
      </w:pPr>
      <w:r>
        <w:separator/>
      </w:r>
    </w:p>
  </w:footnote>
  <w:footnote w:type="continuationSeparator" w:id="0">
    <w:p w14:paraId="5796A927" w14:textId="77777777" w:rsidR="004E41D4" w:rsidRDefault="004E41D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2"/>
    <w:multiLevelType w:val="singleLevel"/>
    <w:tmpl w:val="00000002"/>
    <w:lvl w:ilvl="0">
      <w:start w:val="1"/>
      <w:numFmt w:val="bullet"/>
      <w:lvlText w:val=""/>
      <w:lvlJc w:val="left"/>
      <w:pPr>
        <w:tabs>
          <w:tab w:val="num" w:pos="0"/>
        </w:tabs>
        <w:ind w:left="1495" w:hanging="360"/>
      </w:pPr>
      <w:rPr>
        <w:rFonts w:ascii="Symbol" w:hAnsi="Symbol" w:cs="Symbol" w:hint="default"/>
      </w:rPr>
    </w:lvl>
  </w:abstractNum>
  <w:abstractNum w:abstractNumId="2" w15:restartNumberingAfterBreak="0">
    <w:nsid w:val="00000003"/>
    <w:multiLevelType w:val="singleLevel"/>
    <w:tmpl w:val="00000003"/>
    <w:name w:val="WW8Num33"/>
    <w:lvl w:ilvl="0">
      <w:start w:val="4"/>
      <w:numFmt w:val="bullet"/>
      <w:lvlText w:val="–"/>
      <w:lvlJc w:val="left"/>
      <w:pPr>
        <w:tabs>
          <w:tab w:val="num" w:pos="0"/>
        </w:tabs>
        <w:ind w:left="1353" w:hanging="360"/>
      </w:pPr>
      <w:rPr>
        <w:rFonts w:ascii="Times New Roman" w:hAnsi="Times New Roman" w:cs="Times New Roman" w:hint="default"/>
        <w:lang w:val="en-GB"/>
      </w:rPr>
    </w:lvl>
  </w:abstractNum>
  <w:abstractNum w:abstractNumId="3"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4"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5"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6"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8"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0"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8"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9" w15:restartNumberingAfterBreak="0">
    <w:nsid w:val="79126CC8"/>
    <w:multiLevelType w:val="hybridMultilevel"/>
    <w:tmpl w:val="2B0E144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D021190"/>
    <w:multiLevelType w:val="hybridMultilevel"/>
    <w:tmpl w:val="022EE464"/>
    <w:lvl w:ilvl="0" w:tplc="760067FA">
      <w:start w:val="1"/>
      <w:numFmt w:val="decimal"/>
      <w:lvlText w:val="%1."/>
      <w:lvlJc w:val="left"/>
      <w:pPr>
        <w:ind w:left="1440" w:hanging="360"/>
      </w:pPr>
    </w:lvl>
    <w:lvl w:ilvl="1" w:tplc="4498CA08">
      <w:start w:val="1"/>
      <w:numFmt w:val="decimal"/>
      <w:lvlText w:val="%2."/>
      <w:lvlJc w:val="left"/>
      <w:pPr>
        <w:ind w:left="1440" w:hanging="360"/>
      </w:pPr>
    </w:lvl>
    <w:lvl w:ilvl="2" w:tplc="398876F4">
      <w:start w:val="1"/>
      <w:numFmt w:val="decimal"/>
      <w:lvlText w:val="%3."/>
      <w:lvlJc w:val="left"/>
      <w:pPr>
        <w:ind w:left="1440" w:hanging="360"/>
      </w:pPr>
    </w:lvl>
    <w:lvl w:ilvl="3" w:tplc="0E66B41A">
      <w:start w:val="1"/>
      <w:numFmt w:val="decimal"/>
      <w:lvlText w:val="%4."/>
      <w:lvlJc w:val="left"/>
      <w:pPr>
        <w:ind w:left="1440" w:hanging="360"/>
      </w:pPr>
    </w:lvl>
    <w:lvl w:ilvl="4" w:tplc="0082C7E8">
      <w:start w:val="1"/>
      <w:numFmt w:val="decimal"/>
      <w:lvlText w:val="%5."/>
      <w:lvlJc w:val="left"/>
      <w:pPr>
        <w:ind w:left="1440" w:hanging="360"/>
      </w:pPr>
    </w:lvl>
    <w:lvl w:ilvl="5" w:tplc="903241E6">
      <w:start w:val="1"/>
      <w:numFmt w:val="decimal"/>
      <w:lvlText w:val="%6."/>
      <w:lvlJc w:val="left"/>
      <w:pPr>
        <w:ind w:left="1440" w:hanging="360"/>
      </w:pPr>
    </w:lvl>
    <w:lvl w:ilvl="6" w:tplc="863879FE">
      <w:start w:val="1"/>
      <w:numFmt w:val="decimal"/>
      <w:lvlText w:val="%7."/>
      <w:lvlJc w:val="left"/>
      <w:pPr>
        <w:ind w:left="1440" w:hanging="360"/>
      </w:pPr>
    </w:lvl>
    <w:lvl w:ilvl="7" w:tplc="7F42A29A">
      <w:start w:val="1"/>
      <w:numFmt w:val="decimal"/>
      <w:lvlText w:val="%8."/>
      <w:lvlJc w:val="left"/>
      <w:pPr>
        <w:ind w:left="1440" w:hanging="360"/>
      </w:pPr>
    </w:lvl>
    <w:lvl w:ilvl="8" w:tplc="864A6210">
      <w:start w:val="1"/>
      <w:numFmt w:val="decimal"/>
      <w:lvlText w:val="%9."/>
      <w:lvlJc w:val="left"/>
      <w:pPr>
        <w:ind w:left="1440" w:hanging="360"/>
      </w:pPr>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5"/>
  </w:num>
  <w:num w:numId="4" w16cid:durableId="709695908">
    <w:abstractNumId w:val="34"/>
  </w:num>
  <w:num w:numId="5" w16cid:durableId="251010515">
    <w:abstractNumId w:val="15"/>
  </w:num>
  <w:num w:numId="6" w16cid:durableId="414740447">
    <w:abstractNumId w:val="26"/>
  </w:num>
  <w:num w:numId="7" w16cid:durableId="172376874">
    <w:abstractNumId w:val="21"/>
  </w:num>
  <w:num w:numId="8" w16cid:durableId="779834288">
    <w:abstractNumId w:val="11"/>
  </w:num>
  <w:num w:numId="9" w16cid:durableId="676225295">
    <w:abstractNumId w:val="32"/>
  </w:num>
  <w:num w:numId="10" w16cid:durableId="1774549674">
    <w:abstractNumId w:val="33"/>
  </w:num>
  <w:num w:numId="11" w16cid:durableId="1746025260">
    <w:abstractNumId w:val="17"/>
  </w:num>
  <w:num w:numId="12" w16cid:durableId="1817214353">
    <w:abstractNumId w:val="16"/>
  </w:num>
  <w:num w:numId="13" w16cid:durableId="1255282713">
    <w:abstractNumId w:val="5"/>
  </w:num>
  <w:num w:numId="14" w16cid:durableId="781537104">
    <w:abstractNumId w:val="31"/>
  </w:num>
  <w:num w:numId="15" w16cid:durableId="331839825">
    <w:abstractNumId w:val="20"/>
  </w:num>
  <w:num w:numId="16" w16cid:durableId="200745935">
    <w:abstractNumId w:val="36"/>
  </w:num>
  <w:num w:numId="17" w16cid:durableId="556357640">
    <w:abstractNumId w:val="12"/>
  </w:num>
  <w:num w:numId="18" w16cid:durableId="1593070">
    <w:abstractNumId w:val="3"/>
  </w:num>
  <w:num w:numId="19" w16cid:durableId="443497870">
    <w:abstractNumId w:val="18"/>
  </w:num>
  <w:num w:numId="20" w16cid:durableId="1896120053">
    <w:abstractNumId w:val="6"/>
  </w:num>
  <w:num w:numId="21" w16cid:durableId="1213612527">
    <w:abstractNumId w:val="10"/>
  </w:num>
  <w:num w:numId="22" w16cid:durableId="463500441">
    <w:abstractNumId w:val="28"/>
  </w:num>
  <w:num w:numId="23" w16cid:durableId="1563559740">
    <w:abstractNumId w:val="37"/>
  </w:num>
  <w:num w:numId="24" w16cid:durableId="470757004">
    <w:abstractNumId w:val="23"/>
  </w:num>
  <w:num w:numId="25" w16cid:durableId="57021955">
    <w:abstractNumId w:val="13"/>
  </w:num>
  <w:num w:numId="26" w16cid:durableId="3754884">
    <w:abstractNumId w:val="14"/>
  </w:num>
  <w:num w:numId="27" w16cid:durableId="2135054303">
    <w:abstractNumId w:val="8"/>
  </w:num>
  <w:num w:numId="28" w16cid:durableId="1197112823">
    <w:abstractNumId w:val="9"/>
  </w:num>
  <w:num w:numId="29" w16cid:durableId="713622892">
    <w:abstractNumId w:val="24"/>
  </w:num>
  <w:num w:numId="30" w16cid:durableId="1502575580">
    <w:abstractNumId w:val="40"/>
  </w:num>
  <w:num w:numId="31" w16cid:durableId="1765608601">
    <w:abstractNumId w:val="42"/>
  </w:num>
  <w:num w:numId="32" w16cid:durableId="387455337">
    <w:abstractNumId w:val="22"/>
  </w:num>
  <w:num w:numId="33" w16cid:durableId="2125690115">
    <w:abstractNumId w:val="30"/>
  </w:num>
  <w:num w:numId="34" w16cid:durableId="115832310">
    <w:abstractNumId w:val="25"/>
  </w:num>
  <w:num w:numId="35" w16cid:durableId="1983196859">
    <w:abstractNumId w:val="4"/>
  </w:num>
  <w:num w:numId="36" w16cid:durableId="376852327">
    <w:abstractNumId w:val="7"/>
  </w:num>
  <w:num w:numId="37" w16cid:durableId="795636750">
    <w:abstractNumId w:val="27"/>
  </w:num>
  <w:num w:numId="38" w16cid:durableId="894698473">
    <w:abstractNumId w:val="19"/>
  </w:num>
  <w:num w:numId="39" w16cid:durableId="2014798146">
    <w:abstractNumId w:val="38"/>
  </w:num>
  <w:num w:numId="40" w16cid:durableId="1960138247">
    <w:abstractNumId w:val="29"/>
  </w:num>
  <w:num w:numId="41" w16cid:durableId="952899554">
    <w:abstractNumId w:val="41"/>
  </w:num>
  <w:num w:numId="42" w16cid:durableId="2080593610">
    <w:abstractNumId w:val="1"/>
  </w:num>
  <w:num w:numId="43" w16cid:durableId="1866824394">
    <w:abstractNumId w:val="2"/>
  </w:num>
  <w:num w:numId="44" w16cid:durableId="1508445811">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24AE"/>
    <w:rsid w:val="00004427"/>
    <w:rsid w:val="00004B70"/>
    <w:rsid w:val="00005A59"/>
    <w:rsid w:val="000063DC"/>
    <w:rsid w:val="00007129"/>
    <w:rsid w:val="000100F2"/>
    <w:rsid w:val="0001251D"/>
    <w:rsid w:val="00020600"/>
    <w:rsid w:val="000215D3"/>
    <w:rsid w:val="00021B82"/>
    <w:rsid w:val="00024777"/>
    <w:rsid w:val="00024E21"/>
    <w:rsid w:val="00027100"/>
    <w:rsid w:val="00032580"/>
    <w:rsid w:val="00036C50"/>
    <w:rsid w:val="00042C59"/>
    <w:rsid w:val="00051437"/>
    <w:rsid w:val="00052D2B"/>
    <w:rsid w:val="00054F55"/>
    <w:rsid w:val="000569A3"/>
    <w:rsid w:val="00057044"/>
    <w:rsid w:val="00060150"/>
    <w:rsid w:val="00062945"/>
    <w:rsid w:val="00067C26"/>
    <w:rsid w:val="00075EBD"/>
    <w:rsid w:val="0007630A"/>
    <w:rsid w:val="000777B7"/>
    <w:rsid w:val="00080453"/>
    <w:rsid w:val="00080978"/>
    <w:rsid w:val="0008169A"/>
    <w:rsid w:val="00082200"/>
    <w:rsid w:val="00083BD6"/>
    <w:rsid w:val="000860CE"/>
    <w:rsid w:val="0009230C"/>
    <w:rsid w:val="00092877"/>
    <w:rsid w:val="00092A37"/>
    <w:rsid w:val="000938A6"/>
    <w:rsid w:val="00094592"/>
    <w:rsid w:val="000961F5"/>
    <w:rsid w:val="00096E78"/>
    <w:rsid w:val="00097C1E"/>
    <w:rsid w:val="000A1DF5"/>
    <w:rsid w:val="000A2D79"/>
    <w:rsid w:val="000A3241"/>
    <w:rsid w:val="000B0AEB"/>
    <w:rsid w:val="000B23A6"/>
    <w:rsid w:val="000B309D"/>
    <w:rsid w:val="000B46FB"/>
    <w:rsid w:val="000B47F3"/>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4EC0"/>
    <w:rsid w:val="00136717"/>
    <w:rsid w:val="0013799F"/>
    <w:rsid w:val="00140698"/>
    <w:rsid w:val="00140DF6"/>
    <w:rsid w:val="00145C3F"/>
    <w:rsid w:val="00145D34"/>
    <w:rsid w:val="00146284"/>
    <w:rsid w:val="0014690F"/>
    <w:rsid w:val="001474CD"/>
    <w:rsid w:val="0015098E"/>
    <w:rsid w:val="00153037"/>
    <w:rsid w:val="00156EDF"/>
    <w:rsid w:val="0016196E"/>
    <w:rsid w:val="00164543"/>
    <w:rsid w:val="0016563B"/>
    <w:rsid w:val="001663A9"/>
    <w:rsid w:val="001674D3"/>
    <w:rsid w:val="00172B3E"/>
    <w:rsid w:val="00175264"/>
    <w:rsid w:val="00175CCB"/>
    <w:rsid w:val="001803D2"/>
    <w:rsid w:val="0018228B"/>
    <w:rsid w:val="00184503"/>
    <w:rsid w:val="001845AF"/>
    <w:rsid w:val="001849BD"/>
    <w:rsid w:val="00184B75"/>
    <w:rsid w:val="00185B50"/>
    <w:rsid w:val="0018625C"/>
    <w:rsid w:val="0018657D"/>
    <w:rsid w:val="00187A5D"/>
    <w:rsid w:val="00187DE7"/>
    <w:rsid w:val="00187E62"/>
    <w:rsid w:val="0019186C"/>
    <w:rsid w:val="00192045"/>
    <w:rsid w:val="00192B9F"/>
    <w:rsid w:val="00192D98"/>
    <w:rsid w:val="00193B14"/>
    <w:rsid w:val="00193E72"/>
    <w:rsid w:val="00195267"/>
    <w:rsid w:val="0019600B"/>
    <w:rsid w:val="0019686E"/>
    <w:rsid w:val="001A0E2C"/>
    <w:rsid w:val="001A10ED"/>
    <w:rsid w:val="001A25A9"/>
    <w:rsid w:val="001A28C9"/>
    <w:rsid w:val="001A34BC"/>
    <w:rsid w:val="001B1C77"/>
    <w:rsid w:val="001B26EB"/>
    <w:rsid w:val="001B5416"/>
    <w:rsid w:val="001B6425"/>
    <w:rsid w:val="001B6F4A"/>
    <w:rsid w:val="001C5288"/>
    <w:rsid w:val="001C5864"/>
    <w:rsid w:val="001C5B03"/>
    <w:rsid w:val="001D0564"/>
    <w:rsid w:val="001D4CE4"/>
    <w:rsid w:val="001D6D96"/>
    <w:rsid w:val="001E5621"/>
    <w:rsid w:val="001F3239"/>
    <w:rsid w:val="001F3EF9"/>
    <w:rsid w:val="001F3FC8"/>
    <w:rsid w:val="001F420F"/>
    <w:rsid w:val="001F4678"/>
    <w:rsid w:val="001F473A"/>
    <w:rsid w:val="001F627D"/>
    <w:rsid w:val="001F6622"/>
    <w:rsid w:val="001F7D9D"/>
    <w:rsid w:val="00200EFE"/>
    <w:rsid w:val="00200F1F"/>
    <w:rsid w:val="0020126C"/>
    <w:rsid w:val="002013C5"/>
    <w:rsid w:val="0020376C"/>
    <w:rsid w:val="002066EC"/>
    <w:rsid w:val="002100FC"/>
    <w:rsid w:val="00211983"/>
    <w:rsid w:val="00211A90"/>
    <w:rsid w:val="00213313"/>
    <w:rsid w:val="00213890"/>
    <w:rsid w:val="00214E52"/>
    <w:rsid w:val="00214E90"/>
    <w:rsid w:val="002207C0"/>
    <w:rsid w:val="0022380D"/>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63C1F"/>
    <w:rsid w:val="002650BA"/>
    <w:rsid w:val="00265656"/>
    <w:rsid w:val="002657F4"/>
    <w:rsid w:val="00265E77"/>
    <w:rsid w:val="00266155"/>
    <w:rsid w:val="00267D44"/>
    <w:rsid w:val="002714E1"/>
    <w:rsid w:val="0027270B"/>
    <w:rsid w:val="002727FD"/>
    <w:rsid w:val="0027296B"/>
    <w:rsid w:val="00273B73"/>
    <w:rsid w:val="00274D17"/>
    <w:rsid w:val="002759CA"/>
    <w:rsid w:val="00282E7B"/>
    <w:rsid w:val="002838C8"/>
    <w:rsid w:val="002869EA"/>
    <w:rsid w:val="00290805"/>
    <w:rsid w:val="00290C2A"/>
    <w:rsid w:val="002931DD"/>
    <w:rsid w:val="00295140"/>
    <w:rsid w:val="0029740B"/>
    <w:rsid w:val="00297B2C"/>
    <w:rsid w:val="002A0E7C"/>
    <w:rsid w:val="002A1F4B"/>
    <w:rsid w:val="002A21ED"/>
    <w:rsid w:val="002A3C6D"/>
    <w:rsid w:val="002A3D81"/>
    <w:rsid w:val="002A3F88"/>
    <w:rsid w:val="002A49AE"/>
    <w:rsid w:val="002A710D"/>
    <w:rsid w:val="002B0F11"/>
    <w:rsid w:val="002B2BB1"/>
    <w:rsid w:val="002B2E17"/>
    <w:rsid w:val="002B569C"/>
    <w:rsid w:val="002B6560"/>
    <w:rsid w:val="002C0D65"/>
    <w:rsid w:val="002C0DE4"/>
    <w:rsid w:val="002C3EBE"/>
    <w:rsid w:val="002C4565"/>
    <w:rsid w:val="002C55FF"/>
    <w:rsid w:val="002C592B"/>
    <w:rsid w:val="002D300D"/>
    <w:rsid w:val="002D73C4"/>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35BE"/>
    <w:rsid w:val="00304393"/>
    <w:rsid w:val="00305AB2"/>
    <w:rsid w:val="00305D43"/>
    <w:rsid w:val="0031032B"/>
    <w:rsid w:val="00316E87"/>
    <w:rsid w:val="003174F6"/>
    <w:rsid w:val="0032453E"/>
    <w:rsid w:val="00325053"/>
    <w:rsid w:val="003256AC"/>
    <w:rsid w:val="0033129D"/>
    <w:rsid w:val="00331FE4"/>
    <w:rsid w:val="003320ED"/>
    <w:rsid w:val="0033480E"/>
    <w:rsid w:val="00337123"/>
    <w:rsid w:val="00337CFB"/>
    <w:rsid w:val="00341866"/>
    <w:rsid w:val="00342C0C"/>
    <w:rsid w:val="00342D2E"/>
    <w:rsid w:val="00342DBD"/>
    <w:rsid w:val="00343250"/>
    <w:rsid w:val="00345FE1"/>
    <w:rsid w:val="003535E0"/>
    <w:rsid w:val="003543AC"/>
    <w:rsid w:val="00355D02"/>
    <w:rsid w:val="00361669"/>
    <w:rsid w:val="00366F56"/>
    <w:rsid w:val="00370037"/>
    <w:rsid w:val="003737C8"/>
    <w:rsid w:val="0037589D"/>
    <w:rsid w:val="00376BB1"/>
    <w:rsid w:val="00377E23"/>
    <w:rsid w:val="0038277C"/>
    <w:rsid w:val="003837F1"/>
    <w:rsid w:val="003841FC"/>
    <w:rsid w:val="00385347"/>
    <w:rsid w:val="0038638B"/>
    <w:rsid w:val="003900F4"/>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17F6"/>
    <w:rsid w:val="003C33FF"/>
    <w:rsid w:val="003C478D"/>
    <w:rsid w:val="003C4F6F"/>
    <w:rsid w:val="003C53F9"/>
    <w:rsid w:val="003C64A5"/>
    <w:rsid w:val="003D01D9"/>
    <w:rsid w:val="003D03CC"/>
    <w:rsid w:val="003D1489"/>
    <w:rsid w:val="003D1B54"/>
    <w:rsid w:val="003D2295"/>
    <w:rsid w:val="003D274E"/>
    <w:rsid w:val="003D378C"/>
    <w:rsid w:val="003D3893"/>
    <w:rsid w:val="003D4BB7"/>
    <w:rsid w:val="003D6139"/>
    <w:rsid w:val="003E0116"/>
    <w:rsid w:val="003E10EE"/>
    <w:rsid w:val="003E26C3"/>
    <w:rsid w:val="003F0A53"/>
    <w:rsid w:val="003F0BC8"/>
    <w:rsid w:val="003F0D6C"/>
    <w:rsid w:val="003F0F26"/>
    <w:rsid w:val="003F12D9"/>
    <w:rsid w:val="003F1B4C"/>
    <w:rsid w:val="003F3CE6"/>
    <w:rsid w:val="003F677F"/>
    <w:rsid w:val="004008F6"/>
    <w:rsid w:val="00403950"/>
    <w:rsid w:val="0040595E"/>
    <w:rsid w:val="00407C22"/>
    <w:rsid w:val="00412BBE"/>
    <w:rsid w:val="00414B20"/>
    <w:rsid w:val="00414E19"/>
    <w:rsid w:val="0041628A"/>
    <w:rsid w:val="004163AA"/>
    <w:rsid w:val="00417DE3"/>
    <w:rsid w:val="00420850"/>
    <w:rsid w:val="00420940"/>
    <w:rsid w:val="0042322E"/>
    <w:rsid w:val="00423968"/>
    <w:rsid w:val="00427054"/>
    <w:rsid w:val="004304B1"/>
    <w:rsid w:val="00432DA8"/>
    <w:rsid w:val="0043320A"/>
    <w:rsid w:val="004332E3"/>
    <w:rsid w:val="004371A3"/>
    <w:rsid w:val="00446960"/>
    <w:rsid w:val="00446F37"/>
    <w:rsid w:val="004472E7"/>
    <w:rsid w:val="004518A6"/>
    <w:rsid w:val="00453AA3"/>
    <w:rsid w:val="00453E1D"/>
    <w:rsid w:val="00454131"/>
    <w:rsid w:val="00454589"/>
    <w:rsid w:val="004551A4"/>
    <w:rsid w:val="00456ED0"/>
    <w:rsid w:val="00457550"/>
    <w:rsid w:val="00457B74"/>
    <w:rsid w:val="00461B2A"/>
    <w:rsid w:val="004620A4"/>
    <w:rsid w:val="00470294"/>
    <w:rsid w:val="00471EBE"/>
    <w:rsid w:val="00474C50"/>
    <w:rsid w:val="0047700C"/>
    <w:rsid w:val="004771F9"/>
    <w:rsid w:val="00477547"/>
    <w:rsid w:val="00481A98"/>
    <w:rsid w:val="00484539"/>
    <w:rsid w:val="00486006"/>
    <w:rsid w:val="00486BAD"/>
    <w:rsid w:val="00486BBE"/>
    <w:rsid w:val="00486D37"/>
    <w:rsid w:val="00487123"/>
    <w:rsid w:val="00490BF3"/>
    <w:rsid w:val="00492975"/>
    <w:rsid w:val="00495A75"/>
    <w:rsid w:val="00495CAE"/>
    <w:rsid w:val="00496E34"/>
    <w:rsid w:val="004A0652"/>
    <w:rsid w:val="004A1BD5"/>
    <w:rsid w:val="004A521D"/>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1D4"/>
    <w:rsid w:val="004E493C"/>
    <w:rsid w:val="004E623E"/>
    <w:rsid w:val="004E7092"/>
    <w:rsid w:val="004E7ECE"/>
    <w:rsid w:val="004F4DB1"/>
    <w:rsid w:val="004F6F64"/>
    <w:rsid w:val="005000D9"/>
    <w:rsid w:val="005004EC"/>
    <w:rsid w:val="00501051"/>
    <w:rsid w:val="005016A9"/>
    <w:rsid w:val="00503E71"/>
    <w:rsid w:val="00504C5A"/>
    <w:rsid w:val="00506AAE"/>
    <w:rsid w:val="00507306"/>
    <w:rsid w:val="00517756"/>
    <w:rsid w:val="005202C6"/>
    <w:rsid w:val="00523C53"/>
    <w:rsid w:val="005266FD"/>
    <w:rsid w:val="00527B8F"/>
    <w:rsid w:val="0054134B"/>
    <w:rsid w:val="00542012"/>
    <w:rsid w:val="00542F4D"/>
    <w:rsid w:val="005439CD"/>
    <w:rsid w:val="00543DF5"/>
    <w:rsid w:val="005441F4"/>
    <w:rsid w:val="00545A61"/>
    <w:rsid w:val="0055260D"/>
    <w:rsid w:val="00553F4C"/>
    <w:rsid w:val="00555422"/>
    <w:rsid w:val="00555810"/>
    <w:rsid w:val="00557012"/>
    <w:rsid w:val="00557395"/>
    <w:rsid w:val="00560ACA"/>
    <w:rsid w:val="0056192F"/>
    <w:rsid w:val="00562DCA"/>
    <w:rsid w:val="0056568F"/>
    <w:rsid w:val="0057436C"/>
    <w:rsid w:val="00575DE3"/>
    <w:rsid w:val="00582578"/>
    <w:rsid w:val="005854EC"/>
    <w:rsid w:val="005858E4"/>
    <w:rsid w:val="0058621D"/>
    <w:rsid w:val="00592023"/>
    <w:rsid w:val="005936AC"/>
    <w:rsid w:val="005A4CBE"/>
    <w:rsid w:val="005A50E7"/>
    <w:rsid w:val="005B04A8"/>
    <w:rsid w:val="005B0F20"/>
    <w:rsid w:val="005B1D21"/>
    <w:rsid w:val="005B1FD0"/>
    <w:rsid w:val="005B28AD"/>
    <w:rsid w:val="005B328D"/>
    <w:rsid w:val="005B3503"/>
    <w:rsid w:val="005B3EE7"/>
    <w:rsid w:val="005B43D4"/>
    <w:rsid w:val="005B4DCD"/>
    <w:rsid w:val="005B4FAD"/>
    <w:rsid w:val="005C1E8E"/>
    <w:rsid w:val="005C276A"/>
    <w:rsid w:val="005C33EA"/>
    <w:rsid w:val="005C457B"/>
    <w:rsid w:val="005D380C"/>
    <w:rsid w:val="005D6E04"/>
    <w:rsid w:val="005D7A12"/>
    <w:rsid w:val="005E1E1F"/>
    <w:rsid w:val="005E1FFD"/>
    <w:rsid w:val="005E38E9"/>
    <w:rsid w:val="005E53EE"/>
    <w:rsid w:val="005E7D55"/>
    <w:rsid w:val="005F0542"/>
    <w:rsid w:val="005F0F72"/>
    <w:rsid w:val="005F1C1F"/>
    <w:rsid w:val="005F23F7"/>
    <w:rsid w:val="005F346D"/>
    <w:rsid w:val="005F38FB"/>
    <w:rsid w:val="00602801"/>
    <w:rsid w:val="00602D3B"/>
    <w:rsid w:val="0060326F"/>
    <w:rsid w:val="00604CF1"/>
    <w:rsid w:val="00605E92"/>
    <w:rsid w:val="006068D0"/>
    <w:rsid w:val="00606EA1"/>
    <w:rsid w:val="006112FD"/>
    <w:rsid w:val="006128F0"/>
    <w:rsid w:val="0061726B"/>
    <w:rsid w:val="00617B81"/>
    <w:rsid w:val="00620265"/>
    <w:rsid w:val="0062387A"/>
    <w:rsid w:val="006326D8"/>
    <w:rsid w:val="0063377D"/>
    <w:rsid w:val="006344BE"/>
    <w:rsid w:val="00634A66"/>
    <w:rsid w:val="006351F4"/>
    <w:rsid w:val="00640336"/>
    <w:rsid w:val="00640FC9"/>
    <w:rsid w:val="006414D3"/>
    <w:rsid w:val="006432F2"/>
    <w:rsid w:val="00644373"/>
    <w:rsid w:val="00646731"/>
    <w:rsid w:val="006475C2"/>
    <w:rsid w:val="0065320F"/>
    <w:rsid w:val="00653D64"/>
    <w:rsid w:val="006548F8"/>
    <w:rsid w:val="00654E13"/>
    <w:rsid w:val="00657C97"/>
    <w:rsid w:val="00660BAB"/>
    <w:rsid w:val="00667489"/>
    <w:rsid w:val="00667F8A"/>
    <w:rsid w:val="00670D44"/>
    <w:rsid w:val="00673639"/>
    <w:rsid w:val="00673F4C"/>
    <w:rsid w:val="006753B9"/>
    <w:rsid w:val="00676AFC"/>
    <w:rsid w:val="00676B31"/>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06E"/>
    <w:rsid w:val="006B5916"/>
    <w:rsid w:val="006C3AA7"/>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0791"/>
    <w:rsid w:val="00724658"/>
    <w:rsid w:val="00724E3B"/>
    <w:rsid w:val="00725EEA"/>
    <w:rsid w:val="0072741F"/>
    <w:rsid w:val="007276B6"/>
    <w:rsid w:val="007308AF"/>
    <w:rsid w:val="00730CE9"/>
    <w:rsid w:val="00730E5E"/>
    <w:rsid w:val="007318FE"/>
    <w:rsid w:val="00731C65"/>
    <w:rsid w:val="007336FD"/>
    <w:rsid w:val="0073373D"/>
    <w:rsid w:val="00734308"/>
    <w:rsid w:val="00741530"/>
    <w:rsid w:val="007439DB"/>
    <w:rsid w:val="00743B72"/>
    <w:rsid w:val="007450B4"/>
    <w:rsid w:val="0074596B"/>
    <w:rsid w:val="00746C8B"/>
    <w:rsid w:val="00746F04"/>
    <w:rsid w:val="007542E0"/>
    <w:rsid w:val="007568D8"/>
    <w:rsid w:val="00765316"/>
    <w:rsid w:val="0076602C"/>
    <w:rsid w:val="00766E3B"/>
    <w:rsid w:val="007708C8"/>
    <w:rsid w:val="0077719D"/>
    <w:rsid w:val="00780DF0"/>
    <w:rsid w:val="007810B7"/>
    <w:rsid w:val="00782F0F"/>
    <w:rsid w:val="0078367C"/>
    <w:rsid w:val="0078538F"/>
    <w:rsid w:val="007859CB"/>
    <w:rsid w:val="00787482"/>
    <w:rsid w:val="007A286D"/>
    <w:rsid w:val="007A314D"/>
    <w:rsid w:val="007A38DF"/>
    <w:rsid w:val="007A6DDD"/>
    <w:rsid w:val="007B00E5"/>
    <w:rsid w:val="007B14C7"/>
    <w:rsid w:val="007B20CF"/>
    <w:rsid w:val="007B2499"/>
    <w:rsid w:val="007B5D0B"/>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7F75F8"/>
    <w:rsid w:val="007F7A4F"/>
    <w:rsid w:val="00800FE0"/>
    <w:rsid w:val="008039A2"/>
    <w:rsid w:val="008066AD"/>
    <w:rsid w:val="00806E55"/>
    <w:rsid w:val="008122C2"/>
    <w:rsid w:val="00814AF1"/>
    <w:rsid w:val="0081517F"/>
    <w:rsid w:val="00815370"/>
    <w:rsid w:val="0082153D"/>
    <w:rsid w:val="0082258F"/>
    <w:rsid w:val="008255AA"/>
    <w:rsid w:val="00830FF3"/>
    <w:rsid w:val="008334BF"/>
    <w:rsid w:val="00833C53"/>
    <w:rsid w:val="00835283"/>
    <w:rsid w:val="00836B8C"/>
    <w:rsid w:val="00840062"/>
    <w:rsid w:val="008410C5"/>
    <w:rsid w:val="008436F5"/>
    <w:rsid w:val="008448D9"/>
    <w:rsid w:val="00846C08"/>
    <w:rsid w:val="00847544"/>
    <w:rsid w:val="008530E7"/>
    <w:rsid w:val="00856BDB"/>
    <w:rsid w:val="00857675"/>
    <w:rsid w:val="00857B2B"/>
    <w:rsid w:val="008610E2"/>
    <w:rsid w:val="00866E50"/>
    <w:rsid w:val="00867F58"/>
    <w:rsid w:val="00872C48"/>
    <w:rsid w:val="00875EC3"/>
    <w:rsid w:val="008763E7"/>
    <w:rsid w:val="008808C5"/>
    <w:rsid w:val="00881A7C"/>
    <w:rsid w:val="00881E7F"/>
    <w:rsid w:val="00883C78"/>
    <w:rsid w:val="00885159"/>
    <w:rsid w:val="00885214"/>
    <w:rsid w:val="00886A5F"/>
    <w:rsid w:val="00887252"/>
    <w:rsid w:val="00887615"/>
    <w:rsid w:val="00890052"/>
    <w:rsid w:val="008947AE"/>
    <w:rsid w:val="00894E3A"/>
    <w:rsid w:val="00894F09"/>
    <w:rsid w:val="00895A2F"/>
    <w:rsid w:val="0089675A"/>
    <w:rsid w:val="00896EBD"/>
    <w:rsid w:val="008A5665"/>
    <w:rsid w:val="008A5A2C"/>
    <w:rsid w:val="008B243E"/>
    <w:rsid w:val="008B24A8"/>
    <w:rsid w:val="008B25E4"/>
    <w:rsid w:val="008B3D78"/>
    <w:rsid w:val="008C261B"/>
    <w:rsid w:val="008C26A5"/>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4A2C"/>
    <w:rsid w:val="0090598C"/>
    <w:rsid w:val="00907082"/>
    <w:rsid w:val="009071BB"/>
    <w:rsid w:val="00913885"/>
    <w:rsid w:val="00915ABF"/>
    <w:rsid w:val="00916C9E"/>
    <w:rsid w:val="00921CAD"/>
    <w:rsid w:val="009311ED"/>
    <w:rsid w:val="00931D41"/>
    <w:rsid w:val="00933D18"/>
    <w:rsid w:val="00935AFA"/>
    <w:rsid w:val="00940AF9"/>
    <w:rsid w:val="00942221"/>
    <w:rsid w:val="009440BA"/>
    <w:rsid w:val="00944A3D"/>
    <w:rsid w:val="00950D0B"/>
    <w:rsid w:val="00950FBB"/>
    <w:rsid w:val="00951118"/>
    <w:rsid w:val="0095122F"/>
    <w:rsid w:val="00953349"/>
    <w:rsid w:val="00953E4C"/>
    <w:rsid w:val="00954E0C"/>
    <w:rsid w:val="0095776D"/>
    <w:rsid w:val="009604D5"/>
    <w:rsid w:val="00961156"/>
    <w:rsid w:val="009612EC"/>
    <w:rsid w:val="00964F03"/>
    <w:rsid w:val="00966F1F"/>
    <w:rsid w:val="0096755F"/>
    <w:rsid w:val="00967A2E"/>
    <w:rsid w:val="00973B51"/>
    <w:rsid w:val="00973D1B"/>
    <w:rsid w:val="00975676"/>
    <w:rsid w:val="00976467"/>
    <w:rsid w:val="00976D32"/>
    <w:rsid w:val="009844F7"/>
    <w:rsid w:val="009938F7"/>
    <w:rsid w:val="009A05AA"/>
    <w:rsid w:val="009A120A"/>
    <w:rsid w:val="009A2D5A"/>
    <w:rsid w:val="009A6509"/>
    <w:rsid w:val="009A67BD"/>
    <w:rsid w:val="009A697E"/>
    <w:rsid w:val="009A6E2F"/>
    <w:rsid w:val="009B045C"/>
    <w:rsid w:val="009B2969"/>
    <w:rsid w:val="009B2C7E"/>
    <w:rsid w:val="009B3085"/>
    <w:rsid w:val="009B31D9"/>
    <w:rsid w:val="009B6C8F"/>
    <w:rsid w:val="009B6DBD"/>
    <w:rsid w:val="009B770E"/>
    <w:rsid w:val="009C108A"/>
    <w:rsid w:val="009C1424"/>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0DC4"/>
    <w:rsid w:val="00A11755"/>
    <w:rsid w:val="00A11CBF"/>
    <w:rsid w:val="00A12A44"/>
    <w:rsid w:val="00A176BD"/>
    <w:rsid w:val="00A178E2"/>
    <w:rsid w:val="00A207FB"/>
    <w:rsid w:val="00A24016"/>
    <w:rsid w:val="00A2548B"/>
    <w:rsid w:val="00A265BF"/>
    <w:rsid w:val="00A26F44"/>
    <w:rsid w:val="00A34FAB"/>
    <w:rsid w:val="00A37716"/>
    <w:rsid w:val="00A37D50"/>
    <w:rsid w:val="00A42A6A"/>
    <w:rsid w:val="00A42C43"/>
    <w:rsid w:val="00A4313D"/>
    <w:rsid w:val="00A44CC4"/>
    <w:rsid w:val="00A50120"/>
    <w:rsid w:val="00A52EB2"/>
    <w:rsid w:val="00A547B6"/>
    <w:rsid w:val="00A60351"/>
    <w:rsid w:val="00A60843"/>
    <w:rsid w:val="00A61C6D"/>
    <w:rsid w:val="00A63015"/>
    <w:rsid w:val="00A6387B"/>
    <w:rsid w:val="00A66254"/>
    <w:rsid w:val="00A678B4"/>
    <w:rsid w:val="00A70020"/>
    <w:rsid w:val="00A704A3"/>
    <w:rsid w:val="00A724E3"/>
    <w:rsid w:val="00A75E23"/>
    <w:rsid w:val="00A82AA0"/>
    <w:rsid w:val="00A82F8A"/>
    <w:rsid w:val="00A84622"/>
    <w:rsid w:val="00A84BF0"/>
    <w:rsid w:val="00A85B64"/>
    <w:rsid w:val="00A920D6"/>
    <w:rsid w:val="00A9226B"/>
    <w:rsid w:val="00A92BEC"/>
    <w:rsid w:val="00A949BA"/>
    <w:rsid w:val="00A9575C"/>
    <w:rsid w:val="00A95B56"/>
    <w:rsid w:val="00A969AF"/>
    <w:rsid w:val="00A97567"/>
    <w:rsid w:val="00AA58FE"/>
    <w:rsid w:val="00AA5979"/>
    <w:rsid w:val="00AA6A77"/>
    <w:rsid w:val="00AB0D0F"/>
    <w:rsid w:val="00AB1A2E"/>
    <w:rsid w:val="00AB3025"/>
    <w:rsid w:val="00AB328A"/>
    <w:rsid w:val="00AB4918"/>
    <w:rsid w:val="00AB4BC8"/>
    <w:rsid w:val="00AB6BA7"/>
    <w:rsid w:val="00AB7BE8"/>
    <w:rsid w:val="00AD0710"/>
    <w:rsid w:val="00AD1CEA"/>
    <w:rsid w:val="00AD2488"/>
    <w:rsid w:val="00AD4DB9"/>
    <w:rsid w:val="00AD63C0"/>
    <w:rsid w:val="00AE07EE"/>
    <w:rsid w:val="00AE2A29"/>
    <w:rsid w:val="00AE3247"/>
    <w:rsid w:val="00AE35B2"/>
    <w:rsid w:val="00AE6AA0"/>
    <w:rsid w:val="00AF1D3C"/>
    <w:rsid w:val="00AF5527"/>
    <w:rsid w:val="00B00CA4"/>
    <w:rsid w:val="00B01696"/>
    <w:rsid w:val="00B02494"/>
    <w:rsid w:val="00B0289D"/>
    <w:rsid w:val="00B02FD1"/>
    <w:rsid w:val="00B03310"/>
    <w:rsid w:val="00B075D6"/>
    <w:rsid w:val="00B113B9"/>
    <w:rsid w:val="00B119A2"/>
    <w:rsid w:val="00B13B6D"/>
    <w:rsid w:val="00B177F2"/>
    <w:rsid w:val="00B201F1"/>
    <w:rsid w:val="00B2102C"/>
    <w:rsid w:val="00B257D5"/>
    <w:rsid w:val="00B2603F"/>
    <w:rsid w:val="00B26659"/>
    <w:rsid w:val="00B304E7"/>
    <w:rsid w:val="00B318B6"/>
    <w:rsid w:val="00B31AB2"/>
    <w:rsid w:val="00B32DC4"/>
    <w:rsid w:val="00B34546"/>
    <w:rsid w:val="00B3499B"/>
    <w:rsid w:val="00B41F47"/>
    <w:rsid w:val="00B44468"/>
    <w:rsid w:val="00B52E78"/>
    <w:rsid w:val="00B5634E"/>
    <w:rsid w:val="00B57E76"/>
    <w:rsid w:val="00B601C5"/>
    <w:rsid w:val="00B60AC9"/>
    <w:rsid w:val="00B63887"/>
    <w:rsid w:val="00B6460C"/>
    <w:rsid w:val="00B67323"/>
    <w:rsid w:val="00B715F2"/>
    <w:rsid w:val="00B72BBB"/>
    <w:rsid w:val="00B74071"/>
    <w:rsid w:val="00B7428E"/>
    <w:rsid w:val="00B74B67"/>
    <w:rsid w:val="00B75580"/>
    <w:rsid w:val="00B779AA"/>
    <w:rsid w:val="00B80DA2"/>
    <w:rsid w:val="00B81C95"/>
    <w:rsid w:val="00B82330"/>
    <w:rsid w:val="00B82ED4"/>
    <w:rsid w:val="00B8424F"/>
    <w:rsid w:val="00B84B3A"/>
    <w:rsid w:val="00B86434"/>
    <w:rsid w:val="00B86896"/>
    <w:rsid w:val="00B875A6"/>
    <w:rsid w:val="00B90F3F"/>
    <w:rsid w:val="00B91508"/>
    <w:rsid w:val="00B93E4C"/>
    <w:rsid w:val="00B94A1B"/>
    <w:rsid w:val="00BA0C7F"/>
    <w:rsid w:val="00BA5C89"/>
    <w:rsid w:val="00BB04EB"/>
    <w:rsid w:val="00BB18F9"/>
    <w:rsid w:val="00BB20AA"/>
    <w:rsid w:val="00BB2539"/>
    <w:rsid w:val="00BB3089"/>
    <w:rsid w:val="00BB4CE2"/>
    <w:rsid w:val="00BB5EF0"/>
    <w:rsid w:val="00BB6724"/>
    <w:rsid w:val="00BC0EFB"/>
    <w:rsid w:val="00BC2D87"/>
    <w:rsid w:val="00BC2E39"/>
    <w:rsid w:val="00BD2278"/>
    <w:rsid w:val="00BD2364"/>
    <w:rsid w:val="00BD28E3"/>
    <w:rsid w:val="00BD6C2B"/>
    <w:rsid w:val="00BD719F"/>
    <w:rsid w:val="00BD76B8"/>
    <w:rsid w:val="00BE0AAF"/>
    <w:rsid w:val="00BE117E"/>
    <w:rsid w:val="00BE3261"/>
    <w:rsid w:val="00BF00EF"/>
    <w:rsid w:val="00BF58FC"/>
    <w:rsid w:val="00C01F77"/>
    <w:rsid w:val="00C01FFC"/>
    <w:rsid w:val="00C05321"/>
    <w:rsid w:val="00C058B8"/>
    <w:rsid w:val="00C06AE4"/>
    <w:rsid w:val="00C11147"/>
    <w:rsid w:val="00C114FF"/>
    <w:rsid w:val="00C11D49"/>
    <w:rsid w:val="00C1474F"/>
    <w:rsid w:val="00C15867"/>
    <w:rsid w:val="00C166EB"/>
    <w:rsid w:val="00C171A1"/>
    <w:rsid w:val="00C171A4"/>
    <w:rsid w:val="00C17F12"/>
    <w:rsid w:val="00C20734"/>
    <w:rsid w:val="00C210F5"/>
    <w:rsid w:val="00C2162C"/>
    <w:rsid w:val="00C21C1A"/>
    <w:rsid w:val="00C237E9"/>
    <w:rsid w:val="00C245DD"/>
    <w:rsid w:val="00C25B5C"/>
    <w:rsid w:val="00C27AA4"/>
    <w:rsid w:val="00C300FF"/>
    <w:rsid w:val="00C32989"/>
    <w:rsid w:val="00C36883"/>
    <w:rsid w:val="00C40928"/>
    <w:rsid w:val="00C40CFF"/>
    <w:rsid w:val="00C40E6E"/>
    <w:rsid w:val="00C42697"/>
    <w:rsid w:val="00C43F01"/>
    <w:rsid w:val="00C444DB"/>
    <w:rsid w:val="00C44D7B"/>
    <w:rsid w:val="00C47552"/>
    <w:rsid w:val="00C502D2"/>
    <w:rsid w:val="00C54ADB"/>
    <w:rsid w:val="00C55D42"/>
    <w:rsid w:val="00C57A81"/>
    <w:rsid w:val="00C60193"/>
    <w:rsid w:val="00C62D13"/>
    <w:rsid w:val="00C634D4"/>
    <w:rsid w:val="00C63AA5"/>
    <w:rsid w:val="00C65071"/>
    <w:rsid w:val="00C6727C"/>
    <w:rsid w:val="00C6744C"/>
    <w:rsid w:val="00C70348"/>
    <w:rsid w:val="00C70EBF"/>
    <w:rsid w:val="00C7277E"/>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91B"/>
    <w:rsid w:val="00C94FBB"/>
    <w:rsid w:val="00C959E7"/>
    <w:rsid w:val="00CA0B67"/>
    <w:rsid w:val="00CA0B75"/>
    <w:rsid w:val="00CA4542"/>
    <w:rsid w:val="00CB07EB"/>
    <w:rsid w:val="00CB3037"/>
    <w:rsid w:val="00CB63E0"/>
    <w:rsid w:val="00CB672A"/>
    <w:rsid w:val="00CC02E7"/>
    <w:rsid w:val="00CC1E65"/>
    <w:rsid w:val="00CC55EC"/>
    <w:rsid w:val="00CC567A"/>
    <w:rsid w:val="00CD2E49"/>
    <w:rsid w:val="00CD4059"/>
    <w:rsid w:val="00CD4D80"/>
    <w:rsid w:val="00CD4E5A"/>
    <w:rsid w:val="00CD6AFD"/>
    <w:rsid w:val="00CE03CE"/>
    <w:rsid w:val="00CE0F5D"/>
    <w:rsid w:val="00CE1A6A"/>
    <w:rsid w:val="00CF0DFF"/>
    <w:rsid w:val="00D0272C"/>
    <w:rsid w:val="00D028A9"/>
    <w:rsid w:val="00D033F6"/>
    <w:rsid w:val="00D0359D"/>
    <w:rsid w:val="00D04DED"/>
    <w:rsid w:val="00D0531E"/>
    <w:rsid w:val="00D1089A"/>
    <w:rsid w:val="00D116BD"/>
    <w:rsid w:val="00D15280"/>
    <w:rsid w:val="00D16A5F"/>
    <w:rsid w:val="00D16C12"/>
    <w:rsid w:val="00D2001A"/>
    <w:rsid w:val="00D20684"/>
    <w:rsid w:val="00D26B62"/>
    <w:rsid w:val="00D32624"/>
    <w:rsid w:val="00D32A07"/>
    <w:rsid w:val="00D3691A"/>
    <w:rsid w:val="00D36B20"/>
    <w:rsid w:val="00D377C3"/>
    <w:rsid w:val="00D377E2"/>
    <w:rsid w:val="00D37DA2"/>
    <w:rsid w:val="00D403E9"/>
    <w:rsid w:val="00D42DCB"/>
    <w:rsid w:val="00D45482"/>
    <w:rsid w:val="00D46DF2"/>
    <w:rsid w:val="00D47674"/>
    <w:rsid w:val="00D50CD9"/>
    <w:rsid w:val="00D513AB"/>
    <w:rsid w:val="00D52720"/>
    <w:rsid w:val="00D5338C"/>
    <w:rsid w:val="00D55A5D"/>
    <w:rsid w:val="00D606B2"/>
    <w:rsid w:val="00D625A7"/>
    <w:rsid w:val="00D64074"/>
    <w:rsid w:val="00D65777"/>
    <w:rsid w:val="00D66A51"/>
    <w:rsid w:val="00D6719F"/>
    <w:rsid w:val="00D70933"/>
    <w:rsid w:val="00D728A0"/>
    <w:rsid w:val="00D75EBC"/>
    <w:rsid w:val="00D75FF7"/>
    <w:rsid w:val="00D801E7"/>
    <w:rsid w:val="00D83661"/>
    <w:rsid w:val="00D87CE8"/>
    <w:rsid w:val="00D91507"/>
    <w:rsid w:val="00D9216A"/>
    <w:rsid w:val="00D9663B"/>
    <w:rsid w:val="00D97E7D"/>
    <w:rsid w:val="00DA25F6"/>
    <w:rsid w:val="00DA310C"/>
    <w:rsid w:val="00DA4E8E"/>
    <w:rsid w:val="00DA6F5F"/>
    <w:rsid w:val="00DB11E1"/>
    <w:rsid w:val="00DB3439"/>
    <w:rsid w:val="00DB3618"/>
    <w:rsid w:val="00DB468A"/>
    <w:rsid w:val="00DC2111"/>
    <w:rsid w:val="00DC2946"/>
    <w:rsid w:val="00DC550F"/>
    <w:rsid w:val="00DC64FD"/>
    <w:rsid w:val="00DD0D1C"/>
    <w:rsid w:val="00DD53C3"/>
    <w:rsid w:val="00DD7448"/>
    <w:rsid w:val="00DE127F"/>
    <w:rsid w:val="00DE424A"/>
    <w:rsid w:val="00DE4419"/>
    <w:rsid w:val="00DE67C4"/>
    <w:rsid w:val="00DF0ACA"/>
    <w:rsid w:val="00DF2245"/>
    <w:rsid w:val="00DF2DDD"/>
    <w:rsid w:val="00DF4CE9"/>
    <w:rsid w:val="00DF537E"/>
    <w:rsid w:val="00DF6134"/>
    <w:rsid w:val="00DF763A"/>
    <w:rsid w:val="00DF77CF"/>
    <w:rsid w:val="00E026E8"/>
    <w:rsid w:val="00E04CA9"/>
    <w:rsid w:val="00E060F7"/>
    <w:rsid w:val="00E14C47"/>
    <w:rsid w:val="00E16D03"/>
    <w:rsid w:val="00E219C3"/>
    <w:rsid w:val="00E22698"/>
    <w:rsid w:val="00E25B7C"/>
    <w:rsid w:val="00E27F42"/>
    <w:rsid w:val="00E3076B"/>
    <w:rsid w:val="00E36850"/>
    <w:rsid w:val="00E36DE6"/>
    <w:rsid w:val="00E3725B"/>
    <w:rsid w:val="00E434D1"/>
    <w:rsid w:val="00E4584F"/>
    <w:rsid w:val="00E467FC"/>
    <w:rsid w:val="00E46914"/>
    <w:rsid w:val="00E46D7E"/>
    <w:rsid w:val="00E508AD"/>
    <w:rsid w:val="00E5205F"/>
    <w:rsid w:val="00E55628"/>
    <w:rsid w:val="00E56C60"/>
    <w:rsid w:val="00E56CBB"/>
    <w:rsid w:val="00E57A7D"/>
    <w:rsid w:val="00E61950"/>
    <w:rsid w:val="00E61E51"/>
    <w:rsid w:val="00E639CB"/>
    <w:rsid w:val="00E6552A"/>
    <w:rsid w:val="00E6707D"/>
    <w:rsid w:val="00E70337"/>
    <w:rsid w:val="00E70E7C"/>
    <w:rsid w:val="00E71313"/>
    <w:rsid w:val="00E72606"/>
    <w:rsid w:val="00E73C3E"/>
    <w:rsid w:val="00E74050"/>
    <w:rsid w:val="00E75A85"/>
    <w:rsid w:val="00E77619"/>
    <w:rsid w:val="00E811BF"/>
    <w:rsid w:val="00E811C5"/>
    <w:rsid w:val="00E81B9C"/>
    <w:rsid w:val="00E82496"/>
    <w:rsid w:val="00E834CD"/>
    <w:rsid w:val="00E846DC"/>
    <w:rsid w:val="00E84E9D"/>
    <w:rsid w:val="00E86CEE"/>
    <w:rsid w:val="00E9168A"/>
    <w:rsid w:val="00E935AF"/>
    <w:rsid w:val="00E937A9"/>
    <w:rsid w:val="00E95696"/>
    <w:rsid w:val="00EA0BEF"/>
    <w:rsid w:val="00EB0E20"/>
    <w:rsid w:val="00EB1A80"/>
    <w:rsid w:val="00EB2BDF"/>
    <w:rsid w:val="00EB457B"/>
    <w:rsid w:val="00EB5097"/>
    <w:rsid w:val="00EB70D5"/>
    <w:rsid w:val="00EC2AB1"/>
    <w:rsid w:val="00EC47C4"/>
    <w:rsid w:val="00EC4F3A"/>
    <w:rsid w:val="00EC5E74"/>
    <w:rsid w:val="00ED594D"/>
    <w:rsid w:val="00ED65FC"/>
    <w:rsid w:val="00EE185A"/>
    <w:rsid w:val="00EE32C0"/>
    <w:rsid w:val="00EE36E1"/>
    <w:rsid w:val="00EE6228"/>
    <w:rsid w:val="00EE6988"/>
    <w:rsid w:val="00EE7AC7"/>
    <w:rsid w:val="00EE7B3F"/>
    <w:rsid w:val="00EF3A8A"/>
    <w:rsid w:val="00EF4C45"/>
    <w:rsid w:val="00EF5BDD"/>
    <w:rsid w:val="00F00489"/>
    <w:rsid w:val="00F0054D"/>
    <w:rsid w:val="00F02467"/>
    <w:rsid w:val="00F040F8"/>
    <w:rsid w:val="00F04CA9"/>
    <w:rsid w:val="00F04D0E"/>
    <w:rsid w:val="00F10E62"/>
    <w:rsid w:val="00F12214"/>
    <w:rsid w:val="00F12565"/>
    <w:rsid w:val="00F144BE"/>
    <w:rsid w:val="00F14ACA"/>
    <w:rsid w:val="00F16460"/>
    <w:rsid w:val="00F17A0C"/>
    <w:rsid w:val="00F23927"/>
    <w:rsid w:val="00F26A05"/>
    <w:rsid w:val="00F3047E"/>
    <w:rsid w:val="00F307CE"/>
    <w:rsid w:val="00F33F9C"/>
    <w:rsid w:val="00F343C8"/>
    <w:rsid w:val="00F354C5"/>
    <w:rsid w:val="00F37108"/>
    <w:rsid w:val="00F40449"/>
    <w:rsid w:val="00F45B8E"/>
    <w:rsid w:val="00F4772D"/>
    <w:rsid w:val="00F47BAA"/>
    <w:rsid w:val="00F520FE"/>
    <w:rsid w:val="00F52EAB"/>
    <w:rsid w:val="00F53DD2"/>
    <w:rsid w:val="00F54277"/>
    <w:rsid w:val="00F550BE"/>
    <w:rsid w:val="00F55A04"/>
    <w:rsid w:val="00F60899"/>
    <w:rsid w:val="00F61A31"/>
    <w:rsid w:val="00F623A9"/>
    <w:rsid w:val="00F62C38"/>
    <w:rsid w:val="00F634C6"/>
    <w:rsid w:val="00F64BD1"/>
    <w:rsid w:val="00F663E3"/>
    <w:rsid w:val="00F66F00"/>
    <w:rsid w:val="00F67A2D"/>
    <w:rsid w:val="00F67BFF"/>
    <w:rsid w:val="00F70A1B"/>
    <w:rsid w:val="00F72FDF"/>
    <w:rsid w:val="00F737C4"/>
    <w:rsid w:val="00F740DE"/>
    <w:rsid w:val="00F75960"/>
    <w:rsid w:val="00F75ABC"/>
    <w:rsid w:val="00F8124B"/>
    <w:rsid w:val="00F82526"/>
    <w:rsid w:val="00F84672"/>
    <w:rsid w:val="00F84802"/>
    <w:rsid w:val="00F85511"/>
    <w:rsid w:val="00F87D0F"/>
    <w:rsid w:val="00F91BE1"/>
    <w:rsid w:val="00F95A8C"/>
    <w:rsid w:val="00FA06FD"/>
    <w:rsid w:val="00FA515B"/>
    <w:rsid w:val="00FA5741"/>
    <w:rsid w:val="00FA6B90"/>
    <w:rsid w:val="00FA70F9"/>
    <w:rsid w:val="00FA74CB"/>
    <w:rsid w:val="00FB0DE4"/>
    <w:rsid w:val="00FB207A"/>
    <w:rsid w:val="00FB2886"/>
    <w:rsid w:val="00FB3328"/>
    <w:rsid w:val="00FB3498"/>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E6422"/>
    <w:rsid w:val="00FF0209"/>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E2CE1E"/>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customStyle="1" w:styleId="hps">
    <w:name w:val="hps"/>
    <w:basedOn w:val="DefaultParagraphFont"/>
    <w:rsid w:val="002650BA"/>
  </w:style>
  <w:style w:type="paragraph" w:styleId="ListParagraph">
    <w:name w:val="List Paragraph"/>
    <w:basedOn w:val="Normal"/>
    <w:uiPriority w:val="34"/>
    <w:qFormat/>
    <w:rsid w:val="004775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4805263">
      <w:bodyDiv w:val="1"/>
      <w:marLeft w:val="0"/>
      <w:marRight w:val="0"/>
      <w:marTop w:val="0"/>
      <w:marBottom w:val="0"/>
      <w:divBdr>
        <w:top w:val="none" w:sz="0" w:space="0" w:color="auto"/>
        <w:left w:val="none" w:sz="0" w:space="0" w:color="auto"/>
        <w:bottom w:val="none" w:sz="0" w:space="0" w:color="auto"/>
        <w:right w:val="none" w:sz="0" w:space="0" w:color="auto"/>
      </w:divBdr>
    </w:div>
    <w:div w:id="952059805">
      <w:bodyDiv w:val="1"/>
      <w:marLeft w:val="0"/>
      <w:marRight w:val="0"/>
      <w:marTop w:val="0"/>
      <w:marBottom w:val="0"/>
      <w:divBdr>
        <w:top w:val="none" w:sz="0" w:space="0" w:color="auto"/>
        <w:left w:val="none" w:sz="0" w:space="0" w:color="auto"/>
        <w:bottom w:val="none" w:sz="0" w:space="0" w:color="auto"/>
        <w:right w:val="none" w:sz="0" w:space="0" w:color="auto"/>
      </w:divBdr>
    </w:div>
    <w:div w:id="1586453353">
      <w:bodyDiv w:val="1"/>
      <w:marLeft w:val="0"/>
      <w:marRight w:val="0"/>
      <w:marTop w:val="0"/>
      <w:marBottom w:val="0"/>
      <w:divBdr>
        <w:top w:val="none" w:sz="0" w:space="0" w:color="auto"/>
        <w:left w:val="none" w:sz="0" w:space="0" w:color="auto"/>
        <w:bottom w:val="none" w:sz="0" w:space="0" w:color="auto"/>
        <w:right w:val="none" w:sz="0" w:space="0" w:color="auto"/>
      </w:divBdr>
    </w:div>
    <w:div w:id="2009093262">
      <w:marLeft w:val="0"/>
      <w:marRight w:val="0"/>
      <w:marTop w:val="0"/>
      <w:marBottom w:val="0"/>
      <w:divBdr>
        <w:top w:val="none" w:sz="0" w:space="0" w:color="auto"/>
        <w:left w:val="none" w:sz="0" w:space="0" w:color="auto"/>
        <w:bottom w:val="none" w:sz="0" w:space="0" w:color="auto"/>
        <w:right w:val="none" w:sz="0" w:space="0" w:color="auto"/>
      </w:divBdr>
    </w:div>
    <w:div w:id="2016880979">
      <w:marLeft w:val="0"/>
      <w:marRight w:val="0"/>
      <w:marTop w:val="0"/>
      <w:marBottom w:val="0"/>
      <w:divBdr>
        <w:top w:val="none" w:sz="0" w:space="0" w:color="auto"/>
        <w:left w:val="none" w:sz="0" w:space="0" w:color="auto"/>
        <w:bottom w:val="none" w:sz="0" w:space="0" w:color="auto"/>
        <w:right w:val="none" w:sz="0" w:space="0" w:color="auto"/>
      </w:divBdr>
    </w:div>
    <w:div w:id="20594291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2122</Words>
  <Characters>15317</Characters>
  <DocSecurity>0</DocSecurity>
  <Lines>127</Lines>
  <Paragraphs>34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17405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