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35A5160E" w14:textId="77777777" w:rsidR="00305B90" w:rsidRPr="00513A1B" w:rsidRDefault="00305B90" w:rsidP="00305B90">
      <w:pPr>
        <w:tabs>
          <w:tab w:val="clear" w:pos="567"/>
        </w:tabs>
        <w:spacing w:line="240" w:lineRule="auto"/>
        <w:rPr>
          <w:szCs w:val="22"/>
        </w:rPr>
      </w:pPr>
      <w:r w:rsidRPr="00267E29">
        <w:rPr>
          <w:bCs/>
        </w:rPr>
        <w:t>Cepralock</w:t>
      </w:r>
      <w:r w:rsidRPr="00513A1B">
        <w:t xml:space="preserve"> 2,6 g suspensija ievadīšanai tesmenī govīm cietstāves periodā</w:t>
      </w:r>
    </w:p>
    <w:p w14:paraId="40295DE5" w14:textId="77777777" w:rsidR="00C114FF" w:rsidRDefault="00C114FF" w:rsidP="00A9226B">
      <w:pPr>
        <w:tabs>
          <w:tab w:val="clear" w:pos="567"/>
        </w:tabs>
        <w:spacing w:line="240" w:lineRule="auto"/>
        <w:rPr>
          <w:szCs w:val="22"/>
        </w:rPr>
      </w:pPr>
    </w:p>
    <w:p w14:paraId="777184C6" w14:textId="77777777" w:rsidR="00305B90" w:rsidRPr="00E57A7D" w:rsidRDefault="00305B90"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F09A7FA" w14:textId="77777777" w:rsidR="00593921" w:rsidRDefault="00593921" w:rsidP="00593921">
      <w:pPr>
        <w:tabs>
          <w:tab w:val="clear" w:pos="567"/>
        </w:tabs>
        <w:spacing w:line="240" w:lineRule="auto"/>
      </w:pPr>
    </w:p>
    <w:p w14:paraId="01FA1641" w14:textId="59C12F78" w:rsidR="00593921" w:rsidRPr="00513A1B" w:rsidRDefault="00593921" w:rsidP="00593921">
      <w:pPr>
        <w:tabs>
          <w:tab w:val="clear" w:pos="567"/>
        </w:tabs>
        <w:spacing w:line="240" w:lineRule="auto"/>
        <w:rPr>
          <w:szCs w:val="22"/>
        </w:rPr>
      </w:pPr>
      <w:r w:rsidRPr="007B15C4">
        <w:t xml:space="preserve">Katrs </w:t>
      </w:r>
      <w:r w:rsidR="004B7006" w:rsidRPr="007B15C4">
        <w:t xml:space="preserve">4 g </w:t>
      </w:r>
      <w:proofErr w:type="spellStart"/>
      <w:r w:rsidRPr="007B15C4">
        <w:t>injektors</w:t>
      </w:r>
      <w:proofErr w:type="spellEnd"/>
      <w:r w:rsidRPr="007B15C4">
        <w:t xml:space="preserve"> </w:t>
      </w:r>
      <w:r w:rsidR="00CA545E">
        <w:t xml:space="preserve">ievadīšanai </w:t>
      </w:r>
      <w:r w:rsidR="00CA545E" w:rsidRPr="007B15C4">
        <w:t>tesmen</w:t>
      </w:r>
      <w:r w:rsidR="00CA545E">
        <w:t>ī</w:t>
      </w:r>
      <w:r w:rsidR="00CA545E" w:rsidRPr="007B15C4">
        <w:t xml:space="preserve"> </w:t>
      </w:r>
      <w:r w:rsidRPr="007B15C4">
        <w:t>satur:</w:t>
      </w:r>
    </w:p>
    <w:p w14:paraId="72347B26" w14:textId="77777777" w:rsidR="00593921" w:rsidRPr="00513A1B" w:rsidRDefault="00593921" w:rsidP="00593921">
      <w:pPr>
        <w:tabs>
          <w:tab w:val="clear" w:pos="567"/>
        </w:tabs>
        <w:spacing w:line="240" w:lineRule="auto"/>
        <w:rPr>
          <w:szCs w:val="22"/>
        </w:rPr>
      </w:pPr>
    </w:p>
    <w:p w14:paraId="62656235" w14:textId="77777777" w:rsidR="00593921" w:rsidRPr="00513A1B" w:rsidRDefault="00593921" w:rsidP="00593921">
      <w:pPr>
        <w:tabs>
          <w:tab w:val="clear" w:pos="567"/>
        </w:tabs>
        <w:spacing w:line="240" w:lineRule="auto"/>
        <w:rPr>
          <w:b/>
          <w:szCs w:val="22"/>
        </w:rPr>
      </w:pPr>
      <w:r w:rsidRPr="00513A1B">
        <w:rPr>
          <w:b/>
        </w:rPr>
        <w:t xml:space="preserve">Aktīvā viela: </w:t>
      </w:r>
    </w:p>
    <w:p w14:paraId="66757055" w14:textId="77777777" w:rsidR="00593921" w:rsidRPr="00513A1B" w:rsidRDefault="00593921" w:rsidP="00593921">
      <w:pPr>
        <w:tabs>
          <w:tab w:val="clear" w:pos="567"/>
        </w:tabs>
        <w:spacing w:line="240" w:lineRule="auto"/>
        <w:rPr>
          <w:b/>
          <w:szCs w:val="22"/>
        </w:rPr>
      </w:pPr>
    </w:p>
    <w:p w14:paraId="426347FE" w14:textId="77777777" w:rsidR="00593921" w:rsidRPr="00513A1B" w:rsidRDefault="00593921" w:rsidP="00593921">
      <w:pPr>
        <w:tabs>
          <w:tab w:val="clear" w:pos="567"/>
        </w:tabs>
        <w:spacing w:line="240" w:lineRule="auto"/>
        <w:rPr>
          <w:iCs/>
          <w:szCs w:val="22"/>
        </w:rPr>
      </w:pPr>
      <w:r w:rsidRPr="00513A1B">
        <w:t>bismuta subnitrāts</w:t>
      </w:r>
      <w:r>
        <w:tab/>
      </w:r>
      <w:r>
        <w:tab/>
      </w:r>
      <w:r w:rsidRPr="00513A1B">
        <w:t xml:space="preserve"> 2,6 g</w:t>
      </w:r>
    </w:p>
    <w:p w14:paraId="75CDB050" w14:textId="77777777" w:rsidR="00593921" w:rsidRPr="00513A1B" w:rsidRDefault="00593921" w:rsidP="00593921">
      <w:pPr>
        <w:tabs>
          <w:tab w:val="clear" w:pos="567"/>
        </w:tabs>
        <w:spacing w:line="240" w:lineRule="auto"/>
        <w:rPr>
          <w:iCs/>
          <w:szCs w:val="22"/>
        </w:rPr>
      </w:pPr>
      <w:r w:rsidRPr="00513A1B">
        <w:t>(atbilst 1,9 g bismuta)</w:t>
      </w:r>
    </w:p>
    <w:p w14:paraId="4EF040C3" w14:textId="77777777" w:rsidR="00C114FF" w:rsidRPr="00E77619" w:rsidRDefault="00C114FF" w:rsidP="00A9226B">
      <w:pPr>
        <w:tabs>
          <w:tab w:val="clear" w:pos="567"/>
        </w:tabs>
        <w:spacing w:line="240" w:lineRule="auto"/>
        <w:rPr>
          <w:szCs w:val="22"/>
        </w:rPr>
      </w:pPr>
    </w:p>
    <w:p w14:paraId="71F15FA2" w14:textId="000B0647" w:rsidR="00C114FF" w:rsidRPr="00E57A7D" w:rsidRDefault="006C78AB"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593921" w14:paraId="3B4C68FB" w14:textId="77777777" w:rsidTr="002C4565">
        <w:tc>
          <w:tcPr>
            <w:tcW w:w="4524" w:type="dxa"/>
            <w:shd w:val="clear" w:color="auto" w:fill="auto"/>
            <w:vAlign w:val="center"/>
          </w:tcPr>
          <w:p w14:paraId="0ADB8C0F" w14:textId="0D1C0D10" w:rsidR="00593921" w:rsidRPr="00E57A7D" w:rsidRDefault="00593921"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593921" w14:paraId="2E78E786" w14:textId="77777777" w:rsidTr="002C4565">
        <w:tc>
          <w:tcPr>
            <w:tcW w:w="4524" w:type="dxa"/>
            <w:shd w:val="clear" w:color="auto" w:fill="auto"/>
            <w:vAlign w:val="center"/>
          </w:tcPr>
          <w:p w14:paraId="7D64428A" w14:textId="406338E1" w:rsidR="00593921" w:rsidRPr="00E57A7D" w:rsidRDefault="006C3D70" w:rsidP="00617B81">
            <w:pPr>
              <w:spacing w:before="60" w:after="60"/>
              <w:ind w:left="567" w:hanging="567"/>
              <w:rPr>
                <w:iCs/>
                <w:szCs w:val="22"/>
              </w:rPr>
            </w:pPr>
            <w:r w:rsidRPr="006C3D70">
              <w:rPr>
                <w:iCs/>
                <w:szCs w:val="22"/>
              </w:rPr>
              <w:t>Vazelīneļļa</w:t>
            </w:r>
          </w:p>
        </w:tc>
      </w:tr>
      <w:tr w:rsidR="00593921" w14:paraId="3B994E71" w14:textId="77777777" w:rsidTr="002C4565">
        <w:tc>
          <w:tcPr>
            <w:tcW w:w="4524" w:type="dxa"/>
            <w:shd w:val="clear" w:color="auto" w:fill="auto"/>
            <w:vAlign w:val="center"/>
          </w:tcPr>
          <w:p w14:paraId="6F56C01E" w14:textId="0C96283B" w:rsidR="00593921" w:rsidRPr="00E57A7D" w:rsidRDefault="006C3D70" w:rsidP="00617B81">
            <w:pPr>
              <w:spacing w:before="60" w:after="60"/>
              <w:rPr>
                <w:iCs/>
                <w:szCs w:val="22"/>
              </w:rPr>
            </w:pPr>
            <w:r w:rsidRPr="006C3D70">
              <w:rPr>
                <w:iCs/>
                <w:szCs w:val="22"/>
              </w:rPr>
              <w:t>Alumīnija stearāts</w:t>
            </w:r>
          </w:p>
        </w:tc>
      </w:tr>
      <w:tr w:rsidR="00593921" w14:paraId="680F21F1" w14:textId="77777777" w:rsidTr="002C4565">
        <w:tc>
          <w:tcPr>
            <w:tcW w:w="4524" w:type="dxa"/>
            <w:shd w:val="clear" w:color="auto" w:fill="auto"/>
            <w:vAlign w:val="center"/>
          </w:tcPr>
          <w:p w14:paraId="03630E69" w14:textId="3F9B15FA" w:rsidR="00593921" w:rsidRPr="00E57A7D" w:rsidRDefault="006C3D70" w:rsidP="00617B81">
            <w:pPr>
              <w:spacing w:before="60" w:after="60"/>
              <w:rPr>
                <w:iCs/>
                <w:szCs w:val="22"/>
              </w:rPr>
            </w:pPr>
            <w:r w:rsidRPr="006C3D70">
              <w:rPr>
                <w:iCs/>
                <w:szCs w:val="22"/>
              </w:rPr>
              <w:t>Silīcija dioksīds, koloidālais, bezūdens</w:t>
            </w:r>
          </w:p>
        </w:tc>
      </w:tr>
    </w:tbl>
    <w:p w14:paraId="2B1495FC" w14:textId="77777777" w:rsidR="002C4565" w:rsidRDefault="002C4565" w:rsidP="00A9226B">
      <w:pPr>
        <w:tabs>
          <w:tab w:val="clear" w:pos="567"/>
        </w:tabs>
        <w:spacing w:line="240" w:lineRule="auto"/>
        <w:rPr>
          <w:i/>
          <w:iCs/>
          <w:color w:val="008000"/>
          <w:szCs w:val="22"/>
        </w:rPr>
      </w:pPr>
    </w:p>
    <w:p w14:paraId="5B1D7BE6" w14:textId="77777777" w:rsidR="00830633" w:rsidRPr="00513A1B" w:rsidRDefault="00830633" w:rsidP="00830633">
      <w:pPr>
        <w:tabs>
          <w:tab w:val="clear" w:pos="567"/>
        </w:tabs>
        <w:spacing w:line="240" w:lineRule="auto"/>
      </w:pPr>
      <w:r w:rsidRPr="00513A1B">
        <w:t xml:space="preserve">Balta līdz gaiši dzeltena, viendabīga suspensija. </w:t>
      </w:r>
    </w:p>
    <w:p w14:paraId="7F511C5F" w14:textId="77777777" w:rsidR="00C114FF" w:rsidRDefault="00C114FF" w:rsidP="00A9226B">
      <w:pPr>
        <w:tabs>
          <w:tab w:val="clear" w:pos="567"/>
        </w:tabs>
        <w:spacing w:line="240" w:lineRule="auto"/>
        <w:rPr>
          <w:szCs w:val="22"/>
        </w:rPr>
      </w:pPr>
    </w:p>
    <w:p w14:paraId="0FEAF17C" w14:textId="77777777" w:rsidR="00830633" w:rsidRPr="00E57A7D" w:rsidRDefault="00830633"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290A2ACC" w14:textId="77777777" w:rsidR="006A4BE1" w:rsidRDefault="006A4BE1" w:rsidP="006A4BE1">
      <w:pPr>
        <w:tabs>
          <w:tab w:val="clear" w:pos="567"/>
        </w:tabs>
        <w:spacing w:line="240" w:lineRule="auto"/>
      </w:pPr>
      <w:bookmarkStart w:id="0" w:name="_Hlk57791346"/>
    </w:p>
    <w:p w14:paraId="4453A440" w14:textId="765C4AC2" w:rsidR="006A4BE1" w:rsidRPr="00513A1B" w:rsidRDefault="006A4BE1" w:rsidP="006A4BE1">
      <w:pPr>
        <w:tabs>
          <w:tab w:val="clear" w:pos="567"/>
        </w:tabs>
        <w:spacing w:line="240" w:lineRule="auto"/>
        <w:rPr>
          <w:szCs w:val="22"/>
        </w:rPr>
      </w:pPr>
      <w:r w:rsidRPr="00513A1B">
        <w:t>Liellopi (</w:t>
      </w:r>
      <w:proofErr w:type="spellStart"/>
      <w:r w:rsidR="00CA545E">
        <w:t>slaicamās</w:t>
      </w:r>
      <w:proofErr w:type="spellEnd"/>
      <w:r w:rsidR="00CA545E" w:rsidRPr="00513A1B">
        <w:t xml:space="preserve"> </w:t>
      </w:r>
      <w:r w:rsidRPr="00513A1B">
        <w:t xml:space="preserve">govis </w:t>
      </w:r>
      <w:proofErr w:type="spellStart"/>
      <w:r w:rsidRPr="00513A1B">
        <w:t>cietlaišanas</w:t>
      </w:r>
      <w:proofErr w:type="spellEnd"/>
      <w:r w:rsidRPr="00513A1B">
        <w:t xml:space="preserve"> periodā).</w:t>
      </w:r>
    </w:p>
    <w:bookmarkEnd w:id="0"/>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44837503" w14:textId="6F90659C" w:rsidR="00D6273B" w:rsidRPr="00513A1B" w:rsidRDefault="00D6273B" w:rsidP="00D6273B">
      <w:pPr>
        <w:rPr>
          <w:szCs w:val="22"/>
        </w:rPr>
      </w:pPr>
      <w:r w:rsidRPr="00513A1B">
        <w:t xml:space="preserve">Jaunu </w:t>
      </w:r>
      <w:r w:rsidR="00CA545E">
        <w:t>tesmeņa</w:t>
      </w:r>
      <w:r w:rsidR="00CA545E" w:rsidRPr="00513A1B">
        <w:t xml:space="preserve"> </w:t>
      </w:r>
      <w:r w:rsidRPr="00513A1B">
        <w:t xml:space="preserve">infekciju </w:t>
      </w:r>
      <w:r w:rsidR="00CA545E">
        <w:t>novēršanai</w:t>
      </w:r>
      <w:r w:rsidR="00CA545E" w:rsidRPr="00513A1B">
        <w:t xml:space="preserve"> </w:t>
      </w:r>
      <w:proofErr w:type="spellStart"/>
      <w:r w:rsidRPr="00513A1B">
        <w:t>cietstāves</w:t>
      </w:r>
      <w:proofErr w:type="spellEnd"/>
      <w:r w:rsidRPr="00513A1B">
        <w:t xml:space="preserve"> periodā. </w:t>
      </w:r>
    </w:p>
    <w:p w14:paraId="022CC7A4" w14:textId="77777777" w:rsidR="00D6273B" w:rsidRPr="00513A1B" w:rsidRDefault="00D6273B" w:rsidP="00D6273B">
      <w:pPr>
        <w:rPr>
          <w:szCs w:val="22"/>
        </w:rPr>
      </w:pPr>
    </w:p>
    <w:p w14:paraId="0AF38000" w14:textId="2D6AFE00" w:rsidR="00D6273B" w:rsidRPr="00F01630" w:rsidRDefault="00D6273B" w:rsidP="00D6273B">
      <w:pPr>
        <w:tabs>
          <w:tab w:val="clear" w:pos="567"/>
        </w:tabs>
        <w:spacing w:line="240" w:lineRule="auto"/>
        <w:rPr>
          <w:szCs w:val="22"/>
        </w:rPr>
      </w:pPr>
      <w:r w:rsidRPr="00513A1B">
        <w:t>Govīm, k</w:t>
      </w:r>
      <w:r>
        <w:t>urām</w:t>
      </w:r>
      <w:r w:rsidRPr="00513A1B">
        <w:t xml:space="preserve"> nenovēro subklīnisku mastītu, šīs veterinārās zāles </w:t>
      </w:r>
      <w:r w:rsidR="00CA545E">
        <w:t>drīkst</w:t>
      </w:r>
      <w:r w:rsidR="00CA545E" w:rsidRPr="00513A1B">
        <w:t xml:space="preserve"> lietot </w:t>
      </w:r>
      <w:r w:rsidR="00CA545E" w:rsidRPr="00E7678E">
        <w:t>vienas pašas</w:t>
      </w:r>
      <w:r w:rsidR="00CA545E" w:rsidRPr="0096468E">
        <w:t xml:space="preserve"> </w:t>
      </w:r>
      <w:r w:rsidRPr="0096468E">
        <w:t>cietstāves periodā esošo govju aprūpē un mastītu kontrolē</w:t>
      </w:r>
      <w:r>
        <w:rPr>
          <w:rStyle w:val="CommentReference"/>
        </w:rPr>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4A1CF61" w14:textId="77777777" w:rsidR="005A7AF1" w:rsidRDefault="005A7AF1" w:rsidP="005A7AF1">
      <w:pPr>
        <w:tabs>
          <w:tab w:val="clear" w:pos="567"/>
        </w:tabs>
        <w:spacing w:line="240" w:lineRule="auto"/>
      </w:pPr>
      <w:bookmarkStart w:id="1" w:name="_Hlk37753686"/>
    </w:p>
    <w:p w14:paraId="7D2883DA" w14:textId="7C9F0F34" w:rsidR="00D654BE" w:rsidRDefault="005A7AF1" w:rsidP="005A7AF1">
      <w:pPr>
        <w:tabs>
          <w:tab w:val="clear" w:pos="567"/>
        </w:tabs>
        <w:spacing w:line="240" w:lineRule="auto"/>
      </w:pPr>
      <w:r>
        <w:t>N</w:t>
      </w:r>
      <w:r w:rsidRPr="00513A1B">
        <w:t xml:space="preserve">elietot </w:t>
      </w:r>
      <w:r>
        <w:t>š</w:t>
      </w:r>
      <w:r w:rsidRPr="00513A1B">
        <w:t xml:space="preserve">īs veterinārās zāles </w:t>
      </w:r>
      <w:r w:rsidRPr="00E7678E">
        <w:t>vienas pašas</w:t>
      </w:r>
      <w:r w:rsidRPr="00513A1B">
        <w:t xml:space="preserve"> govīm ar </w:t>
      </w:r>
      <w:proofErr w:type="spellStart"/>
      <w:r w:rsidRPr="00513A1B">
        <w:t>subklīnisku</w:t>
      </w:r>
      <w:proofErr w:type="spellEnd"/>
      <w:r w:rsidRPr="00513A1B">
        <w:t xml:space="preserve"> mastītu</w:t>
      </w:r>
      <w:r w:rsidR="00CA545E">
        <w:t xml:space="preserve"> </w:t>
      </w:r>
      <w:r w:rsidR="008357AD" w:rsidRPr="00513A1B">
        <w:t>cietlaišanas</w:t>
      </w:r>
      <w:r w:rsidR="008357AD">
        <w:t xml:space="preserve"> </w:t>
      </w:r>
      <w:r w:rsidR="00CA545E">
        <w:t>periodā</w:t>
      </w:r>
      <w:r w:rsidRPr="00513A1B">
        <w:t xml:space="preserve">. </w:t>
      </w:r>
    </w:p>
    <w:p w14:paraId="00120D41" w14:textId="7D17297C" w:rsidR="004E40A9" w:rsidRDefault="005A7AF1" w:rsidP="005A7AF1">
      <w:pPr>
        <w:tabs>
          <w:tab w:val="clear" w:pos="567"/>
        </w:tabs>
        <w:spacing w:line="240" w:lineRule="auto"/>
      </w:pPr>
      <w:r w:rsidRPr="00513A1B">
        <w:t>Nelietot  govīm ar klīnisku mastītu</w:t>
      </w:r>
      <w:r w:rsidR="00CA545E" w:rsidRPr="00CA545E">
        <w:t xml:space="preserve"> </w:t>
      </w:r>
      <w:r w:rsidR="008357AD" w:rsidRPr="00513A1B">
        <w:t xml:space="preserve">cietlaišanas </w:t>
      </w:r>
      <w:r w:rsidR="00CA545E">
        <w:t>periodā</w:t>
      </w:r>
      <w:r w:rsidRPr="00513A1B">
        <w:t xml:space="preserve">. </w:t>
      </w:r>
    </w:p>
    <w:p w14:paraId="6D424F75" w14:textId="0C3045DD" w:rsidR="005A7AF1" w:rsidRPr="00513A1B" w:rsidRDefault="005A7AF1" w:rsidP="005A7AF1">
      <w:pPr>
        <w:tabs>
          <w:tab w:val="clear" w:pos="567"/>
        </w:tabs>
        <w:spacing w:line="240" w:lineRule="auto"/>
        <w:rPr>
          <w:szCs w:val="22"/>
        </w:rPr>
      </w:pPr>
      <w:r w:rsidRPr="00513A1B">
        <w:t xml:space="preserve">Nelietot govīm laktācijas laikā. Skatīt </w:t>
      </w:r>
      <w:r w:rsidR="00531BD6">
        <w:t>3</w:t>
      </w:r>
      <w:r w:rsidRPr="00513A1B">
        <w:t>.7. apakšpunkt</w:t>
      </w:r>
      <w:r w:rsidR="00CA545E">
        <w:t>u</w:t>
      </w:r>
      <w:r w:rsidRPr="00513A1B">
        <w:t>.</w:t>
      </w:r>
    </w:p>
    <w:p w14:paraId="23EF2F7F" w14:textId="32F4EA41" w:rsidR="005A7AF1" w:rsidRPr="00513A1B" w:rsidRDefault="005A7AF1" w:rsidP="005A7AF1">
      <w:pPr>
        <w:tabs>
          <w:tab w:val="clear" w:pos="567"/>
        </w:tabs>
        <w:spacing w:line="240" w:lineRule="auto"/>
        <w:rPr>
          <w:szCs w:val="22"/>
        </w:rPr>
      </w:pPr>
      <w:r w:rsidRPr="00513A1B">
        <w:t xml:space="preserve">Nelietot gadījumos, ja konstatēta pastiprināta jutība pret aktīvo vielu vai pret </w:t>
      </w:r>
      <w:r w:rsidR="00B534FE">
        <w:t>jebkuru</w:t>
      </w:r>
      <w:r w:rsidRPr="00513A1B">
        <w:t xml:space="preserve"> no </w:t>
      </w:r>
      <w:proofErr w:type="spellStart"/>
      <w:r w:rsidRPr="00513A1B">
        <w:t>palīgvielām</w:t>
      </w:r>
      <w:proofErr w:type="spellEnd"/>
      <w:r w:rsidRPr="00513A1B">
        <w:t>.</w:t>
      </w:r>
    </w:p>
    <w:bookmarkEnd w:id="1"/>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1C1C9617" w14:textId="2EE67596" w:rsidR="005A7AF1" w:rsidRPr="00513A1B" w:rsidRDefault="005A7AF1" w:rsidP="005A7AF1">
      <w:pPr>
        <w:tabs>
          <w:tab w:val="clear" w:pos="567"/>
        </w:tabs>
        <w:spacing w:line="240" w:lineRule="auto"/>
        <w:rPr>
          <w:szCs w:val="22"/>
        </w:rPr>
      </w:pPr>
      <w:r w:rsidRPr="00513A1B">
        <w:t>Govju ārstēšan</w:t>
      </w:r>
      <w:r w:rsidR="00CA545E">
        <w:t>u</w:t>
      </w:r>
      <w:r w:rsidRPr="00513A1B">
        <w:t xml:space="preserve"> ar šīm veterinārajām zālēm pamato</w:t>
      </w:r>
      <w:r w:rsidR="00CA545E">
        <w:t>t</w:t>
      </w:r>
      <w:r w:rsidRPr="00513A1B">
        <w:t xml:space="preserve"> ar veterinārārsta uzstādītu klīnisko diagnozi. Atlases kritērij</w:t>
      </w:r>
      <w:r w:rsidR="00CA545E">
        <w:t>us</w:t>
      </w:r>
      <w:r w:rsidRPr="00513A1B">
        <w:t xml:space="preserve"> pamatot ar anamnēzes datiem par atsevišķu govju mastīt</w:t>
      </w:r>
      <w:r w:rsidR="00CA545E">
        <w:t xml:space="preserve">a gadījumiem </w:t>
      </w:r>
      <w:r w:rsidRPr="00513A1B">
        <w:t xml:space="preserve"> un somatisko šūnu skaitu vai atzīt</w:t>
      </w:r>
      <w:r>
        <w:t>ām</w:t>
      </w:r>
      <w:r w:rsidRPr="00513A1B">
        <w:t xml:space="preserve"> subklīniskā mastīta noteikšanas metodēm</w:t>
      </w:r>
      <w:r w:rsidR="00CA545E">
        <w:t>,</w:t>
      </w:r>
      <w:r w:rsidRPr="00513A1B">
        <w:t xml:space="preserve"> vai bakterioloģiskajiem izmeklējumiem.</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37986562" w14:textId="77777777" w:rsidR="00C743CF" w:rsidRDefault="00C743CF" w:rsidP="00C743CF"/>
    <w:p w14:paraId="6059DCF5" w14:textId="3BD6B988" w:rsidR="00C743CF" w:rsidRPr="00513A1B" w:rsidRDefault="00C743CF" w:rsidP="00C743CF">
      <w:pPr>
        <w:rPr>
          <w:szCs w:val="22"/>
        </w:rPr>
      </w:pPr>
      <w:r w:rsidRPr="00513A1B">
        <w:t>Laba prakse nosaka cietstāves periodā esošu govju regulāru apsekošanu</w:t>
      </w:r>
      <w:r>
        <w:t>, pārbaudot</w:t>
      </w:r>
      <w:r w:rsidRPr="00513A1B">
        <w:t xml:space="preserve"> klīniskā mastīta pazīm</w:t>
      </w:r>
      <w:r>
        <w:t>ju esamību</w:t>
      </w:r>
      <w:r w:rsidRPr="00513A1B">
        <w:t>. Ja noslēgtā tesmeņa ceturksnī attīstās klīniskais mastīts, pirms atbilstošas ārstēšanas uzsākšanas skart</w:t>
      </w:r>
      <w:r>
        <w:t>o</w:t>
      </w:r>
      <w:r w:rsidRPr="00513A1B">
        <w:t xml:space="preserve"> ceturksni </w:t>
      </w:r>
      <w:r>
        <w:t>izslaukt</w:t>
      </w:r>
      <w:r w:rsidRPr="00513A1B">
        <w:t xml:space="preserve"> ar rokām.</w:t>
      </w:r>
    </w:p>
    <w:p w14:paraId="727E9292" w14:textId="5494F8A9" w:rsidR="00C743CF" w:rsidRPr="00513A1B" w:rsidRDefault="00C743CF" w:rsidP="00C743CF">
      <w:pPr>
        <w:rPr>
          <w:szCs w:val="22"/>
        </w:rPr>
      </w:pPr>
      <w:r w:rsidRPr="00513A1B">
        <w:t xml:space="preserve">Lai mazinātu piesārņošanas risku, </w:t>
      </w:r>
      <w:r w:rsidR="00CA545E" w:rsidRPr="00513A1B">
        <w:t>ne</w:t>
      </w:r>
      <w:r w:rsidR="00CA545E">
        <w:t>gremdēt</w:t>
      </w:r>
      <w:r w:rsidR="00CA545E" w:rsidRPr="00513A1B">
        <w:t xml:space="preserve"> </w:t>
      </w:r>
      <w:proofErr w:type="spellStart"/>
      <w:r w:rsidRPr="00513A1B">
        <w:t>injektoru</w:t>
      </w:r>
      <w:proofErr w:type="spellEnd"/>
      <w:r w:rsidRPr="00513A1B">
        <w:t xml:space="preserve"> ūdenī. </w:t>
      </w:r>
    </w:p>
    <w:p w14:paraId="7CC9D6A2" w14:textId="0E77630F" w:rsidR="00C743CF" w:rsidRPr="00513A1B" w:rsidRDefault="008C722E" w:rsidP="00C743CF">
      <w:pPr>
        <w:rPr>
          <w:szCs w:val="22"/>
        </w:rPr>
      </w:pPr>
      <w:proofErr w:type="spellStart"/>
      <w:r>
        <w:t>I</w:t>
      </w:r>
      <w:r w:rsidRPr="00513A1B">
        <w:t>njektoru</w:t>
      </w:r>
      <w:proofErr w:type="spellEnd"/>
      <w:r w:rsidRPr="00513A1B">
        <w:t xml:space="preserve"> </w:t>
      </w:r>
      <w:r>
        <w:t>i</w:t>
      </w:r>
      <w:r w:rsidR="00C743CF" w:rsidRPr="00513A1B">
        <w:t>zmantot tikai vienu reizi.</w:t>
      </w:r>
    </w:p>
    <w:p w14:paraId="663BFEC2" w14:textId="7AD3F543" w:rsidR="00C743CF" w:rsidRPr="00513A1B" w:rsidRDefault="00C743CF" w:rsidP="00C743CF">
      <w:pPr>
        <w:rPr>
          <w:szCs w:val="22"/>
        </w:rPr>
      </w:pPr>
      <w:r w:rsidRPr="007B15C4">
        <w:t xml:space="preserve">Ievadot šīs veterinārās zāles, ir svarīgi ievērot stingrus aseptikas principus, jo </w:t>
      </w:r>
      <w:r w:rsidR="008C722E">
        <w:t xml:space="preserve">šīm </w:t>
      </w:r>
      <w:r w:rsidR="00F43533" w:rsidRPr="007B15C4">
        <w:t>veterin</w:t>
      </w:r>
      <w:r w:rsidR="00CB0F53" w:rsidRPr="007B15C4">
        <w:t>ārajām</w:t>
      </w:r>
      <w:r w:rsidR="00F43533" w:rsidRPr="007B15C4">
        <w:t xml:space="preserve"> </w:t>
      </w:r>
      <w:r w:rsidRPr="007B15C4">
        <w:t>zā</w:t>
      </w:r>
      <w:r w:rsidRPr="00513A1B">
        <w:t>lēm nav antibakteriālas iedarbības.</w:t>
      </w:r>
    </w:p>
    <w:p w14:paraId="26A946B3" w14:textId="77777777" w:rsidR="00C743CF" w:rsidRPr="00513A1B" w:rsidRDefault="00C743CF" w:rsidP="00C743CF">
      <w:pPr>
        <w:rPr>
          <w:szCs w:val="22"/>
        </w:rPr>
      </w:pPr>
      <w:r w:rsidRPr="00513A1B">
        <w:t>Pēc šo veterināro zāļu ievadīšanas nelietot citas tesmenī ievadāmas zāles.</w:t>
      </w:r>
    </w:p>
    <w:p w14:paraId="4709FBEC" w14:textId="151FEF53" w:rsidR="00C743CF" w:rsidRPr="00513A1B" w:rsidRDefault="00C743CF" w:rsidP="00C743CF">
      <w:pPr>
        <w:rPr>
          <w:szCs w:val="22"/>
        </w:rPr>
      </w:pPr>
      <w:r w:rsidRPr="00513A1B">
        <w:t xml:space="preserve">Govīm, kurām varētu būt subklīnisks mastīts, šīs veterinārās zāles </w:t>
      </w:r>
      <w:r w:rsidR="008C722E">
        <w:t>drīkst</w:t>
      </w:r>
      <w:r w:rsidR="008C722E" w:rsidRPr="00513A1B">
        <w:t xml:space="preserve"> </w:t>
      </w:r>
      <w:r w:rsidRPr="00513A1B">
        <w:t xml:space="preserve">lietot pēc </w:t>
      </w:r>
      <w:proofErr w:type="spellStart"/>
      <w:r w:rsidRPr="00513A1B">
        <w:t>cietstāves</w:t>
      </w:r>
      <w:proofErr w:type="spellEnd"/>
      <w:r w:rsidRPr="00513A1B">
        <w:t xml:space="preserve"> periodam atbilstošas inficētā tesmeņa ceturkšņa ārstēšanas ar antibiotikām.</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621832A5" w14:textId="77777777" w:rsidR="00C743CF" w:rsidRDefault="00C743CF" w:rsidP="00C743CF">
      <w:pPr>
        <w:tabs>
          <w:tab w:val="clear" w:pos="567"/>
        </w:tabs>
        <w:autoSpaceDE w:val="0"/>
        <w:autoSpaceDN w:val="0"/>
        <w:adjustRightInd w:val="0"/>
        <w:spacing w:line="240" w:lineRule="auto"/>
        <w:rPr>
          <w:color w:val="000000"/>
        </w:rPr>
      </w:pPr>
      <w:bookmarkStart w:id="2" w:name="_Hlk536540323"/>
    </w:p>
    <w:p w14:paraId="4B7FEEC2" w14:textId="6EDAFC91" w:rsidR="00C743CF" w:rsidRPr="00513A1B" w:rsidRDefault="00C743CF" w:rsidP="00C743CF">
      <w:pPr>
        <w:tabs>
          <w:tab w:val="clear" w:pos="567"/>
        </w:tabs>
        <w:autoSpaceDE w:val="0"/>
        <w:autoSpaceDN w:val="0"/>
        <w:adjustRightInd w:val="0"/>
        <w:spacing w:line="240" w:lineRule="auto"/>
        <w:rPr>
          <w:color w:val="000000"/>
          <w:szCs w:val="22"/>
        </w:rPr>
      </w:pPr>
      <w:r w:rsidRPr="00513A1B">
        <w:rPr>
          <w:color w:val="000000"/>
        </w:rPr>
        <w:t>Šīs veterinārās zāles var izraisīt ādas un acu kairinājumu. Izvair</w:t>
      </w:r>
      <w:r>
        <w:rPr>
          <w:color w:val="000000"/>
        </w:rPr>
        <w:t>ī</w:t>
      </w:r>
      <w:r w:rsidRPr="00513A1B">
        <w:rPr>
          <w:color w:val="000000"/>
        </w:rPr>
        <w:t xml:space="preserve">ties no saskares ar ādu vai acīm. </w:t>
      </w:r>
    </w:p>
    <w:p w14:paraId="05F755CE" w14:textId="2837F916" w:rsidR="00C743CF" w:rsidRPr="00513A1B" w:rsidRDefault="00C743CF" w:rsidP="00C743CF">
      <w:pPr>
        <w:tabs>
          <w:tab w:val="clear" w:pos="567"/>
        </w:tabs>
        <w:autoSpaceDE w:val="0"/>
        <w:autoSpaceDN w:val="0"/>
        <w:adjustRightInd w:val="0"/>
        <w:spacing w:line="240" w:lineRule="auto"/>
        <w:rPr>
          <w:color w:val="000000"/>
          <w:szCs w:val="22"/>
        </w:rPr>
      </w:pPr>
      <w:r w:rsidRPr="00513A1B">
        <w:rPr>
          <w:color w:val="000000"/>
        </w:rPr>
        <w:t xml:space="preserve">Ja notikusi saskare ar ādu vai acīm, skarto </w:t>
      </w:r>
      <w:r w:rsidR="008C722E">
        <w:rPr>
          <w:color w:val="000000"/>
        </w:rPr>
        <w:t>vietu</w:t>
      </w:r>
      <w:r w:rsidR="008C722E" w:rsidRPr="00513A1B">
        <w:rPr>
          <w:color w:val="000000"/>
        </w:rPr>
        <w:t xml:space="preserve"> </w:t>
      </w:r>
      <w:r w:rsidRPr="00513A1B">
        <w:rPr>
          <w:color w:val="000000"/>
        </w:rPr>
        <w:t xml:space="preserve">rūpīgi </w:t>
      </w:r>
      <w:r w:rsidR="008C722E">
        <w:rPr>
          <w:color w:val="000000"/>
        </w:rPr>
        <w:t>skalot</w:t>
      </w:r>
      <w:r w:rsidR="008C722E" w:rsidRPr="00513A1B">
        <w:rPr>
          <w:color w:val="000000"/>
        </w:rPr>
        <w:t xml:space="preserve"> </w:t>
      </w:r>
      <w:r w:rsidRPr="00513A1B">
        <w:rPr>
          <w:color w:val="000000"/>
        </w:rPr>
        <w:t xml:space="preserve">ar ūdeni. </w:t>
      </w:r>
    </w:p>
    <w:p w14:paraId="7CA384B1" w14:textId="638A55EA" w:rsidR="00C743CF" w:rsidRPr="00513A1B" w:rsidRDefault="00C743CF" w:rsidP="00C743CF">
      <w:pPr>
        <w:tabs>
          <w:tab w:val="clear" w:pos="567"/>
        </w:tabs>
        <w:autoSpaceDE w:val="0"/>
        <w:autoSpaceDN w:val="0"/>
        <w:adjustRightInd w:val="0"/>
        <w:spacing w:line="240" w:lineRule="auto"/>
        <w:rPr>
          <w:color w:val="000000"/>
          <w:szCs w:val="22"/>
        </w:rPr>
      </w:pPr>
      <w:r w:rsidRPr="00513A1B">
        <w:rPr>
          <w:color w:val="000000"/>
        </w:rPr>
        <w:t xml:space="preserve">Bismuta sāļi var izraisīt </w:t>
      </w:r>
      <w:r w:rsidR="008C722E" w:rsidRPr="00513A1B">
        <w:rPr>
          <w:color w:val="000000"/>
        </w:rPr>
        <w:t>pa</w:t>
      </w:r>
      <w:r w:rsidR="008C722E">
        <w:rPr>
          <w:color w:val="000000"/>
        </w:rPr>
        <w:t>stiprinātas</w:t>
      </w:r>
      <w:r w:rsidR="008C722E" w:rsidRPr="00513A1B">
        <w:rPr>
          <w:color w:val="000000"/>
        </w:rPr>
        <w:t xml:space="preserve"> </w:t>
      </w:r>
      <w:r w:rsidRPr="00513A1B">
        <w:rPr>
          <w:color w:val="000000"/>
        </w:rPr>
        <w:t xml:space="preserve">jutības reakcijas. </w:t>
      </w:r>
      <w:bookmarkStart w:id="3" w:name="_Hlk181690954"/>
      <w:r>
        <w:rPr>
          <w:color w:val="000000"/>
        </w:rPr>
        <w:t>Personām ar zināmu pastiprinātu jutību</w:t>
      </w:r>
      <w:r w:rsidRPr="00513A1B">
        <w:rPr>
          <w:color w:val="000000"/>
        </w:rPr>
        <w:t xml:space="preserve"> pret bismuta sāļiem, </w:t>
      </w:r>
      <w:r w:rsidR="009A2830" w:rsidRPr="009A2830">
        <w:rPr>
          <w:color w:val="000000"/>
        </w:rPr>
        <w:t>jāizvairās no saskares ar šīm veterinārajām zālēm</w:t>
      </w:r>
      <w:r w:rsidRPr="00513A1B">
        <w:rPr>
          <w:color w:val="000000"/>
        </w:rPr>
        <w:t>.</w:t>
      </w:r>
      <w:bookmarkEnd w:id="2"/>
      <w:bookmarkEnd w:id="3"/>
      <w:r w:rsidRPr="00513A1B">
        <w:rPr>
          <w:color w:val="000000"/>
        </w:rPr>
        <w:t xml:space="preserve"> Ja pēc šo veterināro zāļu lietošanas rodas jebkādi simptomi, meklēt medicīnisko palīdzību un </w:t>
      </w:r>
      <w:r w:rsidR="00697E03" w:rsidRPr="00697E03">
        <w:rPr>
          <w:color w:val="000000"/>
        </w:rPr>
        <w:t>uzrādīt lietošanas instrukciju vai iepakojuma marķējumu ārstam</w:t>
      </w:r>
      <w:r w:rsidRPr="00513A1B">
        <w:rPr>
          <w:color w:val="000000"/>
        </w:rPr>
        <w:t>.</w:t>
      </w:r>
    </w:p>
    <w:p w14:paraId="282677BC" w14:textId="4D0EDA28" w:rsidR="00C743CF" w:rsidRPr="00513A1B" w:rsidRDefault="00C743CF" w:rsidP="00C743CF">
      <w:pPr>
        <w:tabs>
          <w:tab w:val="clear" w:pos="567"/>
        </w:tabs>
        <w:autoSpaceDE w:val="0"/>
        <w:autoSpaceDN w:val="0"/>
        <w:adjustRightInd w:val="0"/>
        <w:spacing w:line="240" w:lineRule="auto"/>
        <w:rPr>
          <w:color w:val="000000"/>
          <w:szCs w:val="22"/>
        </w:rPr>
      </w:pPr>
      <w:r w:rsidRPr="00513A1B">
        <w:rPr>
          <w:color w:val="000000"/>
        </w:rPr>
        <w:t xml:space="preserve">Pēc </w:t>
      </w:r>
      <w:r w:rsidR="008C722E" w:rsidRPr="008C722E">
        <w:rPr>
          <w:color w:val="000000"/>
        </w:rPr>
        <w:t xml:space="preserve">rīkošanās ar šīm veterinārajām zālēm, </w:t>
      </w:r>
      <w:r w:rsidRPr="00513A1B">
        <w:rPr>
          <w:color w:val="000000"/>
        </w:rPr>
        <w:t xml:space="preserve"> mazgāt rokas.</w:t>
      </w:r>
    </w:p>
    <w:p w14:paraId="66CC1D78" w14:textId="77777777" w:rsidR="00C743CF" w:rsidRPr="00513A1B" w:rsidRDefault="00C743CF" w:rsidP="00C743CF">
      <w:pPr>
        <w:tabs>
          <w:tab w:val="clear" w:pos="567"/>
        </w:tabs>
        <w:autoSpaceDE w:val="0"/>
        <w:autoSpaceDN w:val="0"/>
        <w:adjustRightInd w:val="0"/>
        <w:spacing w:line="240" w:lineRule="auto"/>
        <w:rPr>
          <w:color w:val="000000"/>
          <w:szCs w:val="22"/>
        </w:rPr>
      </w:pPr>
    </w:p>
    <w:p w14:paraId="3F936AF2" w14:textId="4DD41CCD" w:rsidR="00C743CF" w:rsidRPr="00513A1B" w:rsidRDefault="008C722E" w:rsidP="00C743CF">
      <w:pPr>
        <w:pStyle w:val="NormalWeb"/>
        <w:spacing w:before="0" w:beforeAutospacing="0" w:after="0" w:afterAutospacing="0"/>
        <w:rPr>
          <w:iCs/>
          <w:color w:val="000000" w:themeColor="text1"/>
          <w:sz w:val="22"/>
          <w:szCs w:val="22"/>
        </w:rPr>
      </w:pPr>
      <w:r w:rsidRPr="00513A1B">
        <w:rPr>
          <w:color w:val="000000" w:themeColor="text1"/>
          <w:sz w:val="22"/>
        </w:rPr>
        <w:t>Dezinficējoš</w:t>
      </w:r>
      <w:r>
        <w:rPr>
          <w:color w:val="000000" w:themeColor="text1"/>
          <w:sz w:val="22"/>
        </w:rPr>
        <w:t>ā</w:t>
      </w:r>
      <w:r w:rsidRPr="00513A1B">
        <w:rPr>
          <w:color w:val="000000" w:themeColor="text1"/>
          <w:sz w:val="22"/>
        </w:rPr>
        <w:t xml:space="preserve">s </w:t>
      </w:r>
      <w:r w:rsidR="00C743CF" w:rsidRPr="00513A1B">
        <w:rPr>
          <w:color w:val="000000" w:themeColor="text1"/>
          <w:sz w:val="22"/>
        </w:rPr>
        <w:t>salvetes:</w:t>
      </w:r>
    </w:p>
    <w:p w14:paraId="26DB5C1B" w14:textId="5D61D05E" w:rsidR="00DB1E16" w:rsidRDefault="00C743CF" w:rsidP="00C743CF">
      <w:pPr>
        <w:tabs>
          <w:tab w:val="clear" w:pos="567"/>
        </w:tabs>
        <w:autoSpaceDE w:val="0"/>
        <w:autoSpaceDN w:val="0"/>
        <w:adjustRightInd w:val="0"/>
        <w:spacing w:line="240" w:lineRule="auto"/>
        <w:rPr>
          <w:color w:val="000000" w:themeColor="text1"/>
        </w:rPr>
      </w:pPr>
      <w:r w:rsidRPr="00513A1B">
        <w:rPr>
          <w:color w:val="000000" w:themeColor="text1"/>
        </w:rPr>
        <w:t xml:space="preserve">Dezinficējošo salvešu lietošana var izraisīt ādas un acu kairinājumu, jo </w:t>
      </w:r>
      <w:r>
        <w:rPr>
          <w:color w:val="000000" w:themeColor="text1"/>
        </w:rPr>
        <w:t xml:space="preserve">tās satur </w:t>
      </w:r>
      <w:r w:rsidRPr="00513A1B">
        <w:rPr>
          <w:color w:val="000000" w:themeColor="text1"/>
        </w:rPr>
        <w:t>izopropilspirtu. Izvair</w:t>
      </w:r>
      <w:r>
        <w:rPr>
          <w:color w:val="000000" w:themeColor="text1"/>
        </w:rPr>
        <w:t>ītie</w:t>
      </w:r>
      <w:r w:rsidRPr="00513A1B">
        <w:rPr>
          <w:color w:val="000000" w:themeColor="text1"/>
        </w:rPr>
        <w:t>s no saskares ar acīm. Izvair</w:t>
      </w:r>
      <w:r>
        <w:rPr>
          <w:color w:val="000000" w:themeColor="text1"/>
        </w:rPr>
        <w:t>ī</w:t>
      </w:r>
      <w:r w:rsidRPr="00513A1B">
        <w:rPr>
          <w:color w:val="000000" w:themeColor="text1"/>
        </w:rPr>
        <w:t>ties no ilgstošas saskares ar ādu. Izvair</w:t>
      </w:r>
      <w:r>
        <w:rPr>
          <w:color w:val="000000" w:themeColor="text1"/>
        </w:rPr>
        <w:t>ī</w:t>
      </w:r>
      <w:r w:rsidRPr="00513A1B">
        <w:rPr>
          <w:color w:val="000000" w:themeColor="text1"/>
        </w:rPr>
        <w:t xml:space="preserve">ties no </w:t>
      </w:r>
      <w:r w:rsidR="00036417">
        <w:rPr>
          <w:color w:val="000000" w:themeColor="text1"/>
        </w:rPr>
        <w:t>tvaiku</w:t>
      </w:r>
      <w:r w:rsidRPr="00513A1B">
        <w:rPr>
          <w:color w:val="000000" w:themeColor="text1"/>
        </w:rPr>
        <w:t xml:space="preserve"> ieelpošanas. </w:t>
      </w:r>
    </w:p>
    <w:p w14:paraId="0D577D3E" w14:textId="67CC6213" w:rsidR="002C7EDC" w:rsidRDefault="00C743CF" w:rsidP="00C743CF">
      <w:pPr>
        <w:tabs>
          <w:tab w:val="clear" w:pos="567"/>
        </w:tabs>
        <w:autoSpaceDE w:val="0"/>
        <w:autoSpaceDN w:val="0"/>
        <w:adjustRightInd w:val="0"/>
        <w:spacing w:line="240" w:lineRule="auto"/>
        <w:rPr>
          <w:color w:val="000000" w:themeColor="text1"/>
        </w:rPr>
      </w:pPr>
      <w:r w:rsidRPr="00513A1B">
        <w:rPr>
          <w:color w:val="000000" w:themeColor="text1"/>
        </w:rPr>
        <w:t xml:space="preserve">Aizsargcimdu lietošana var novērst ādas kairinājumu. </w:t>
      </w:r>
    </w:p>
    <w:p w14:paraId="157AA467" w14:textId="0C839592" w:rsidR="00C743CF" w:rsidRPr="00513A1B" w:rsidRDefault="00C743CF" w:rsidP="00C743CF">
      <w:pPr>
        <w:tabs>
          <w:tab w:val="clear" w:pos="567"/>
        </w:tabs>
        <w:autoSpaceDE w:val="0"/>
        <w:autoSpaceDN w:val="0"/>
        <w:adjustRightInd w:val="0"/>
        <w:spacing w:line="240" w:lineRule="auto"/>
        <w:rPr>
          <w:iCs/>
          <w:color w:val="000000" w:themeColor="text1"/>
          <w:szCs w:val="22"/>
        </w:rPr>
      </w:pPr>
      <w:r w:rsidRPr="00513A1B">
        <w:rPr>
          <w:color w:val="000000" w:themeColor="text1"/>
        </w:rPr>
        <w:t xml:space="preserve">Pēc </w:t>
      </w:r>
      <w:r w:rsidR="008C722E">
        <w:rPr>
          <w:color w:val="000000"/>
        </w:rPr>
        <w:t xml:space="preserve">rīkošanās ar šīm veterinārajām zālēm, </w:t>
      </w:r>
      <w:r w:rsidRPr="00513A1B">
        <w:rPr>
          <w:color w:val="000000" w:themeColor="text1"/>
        </w:rPr>
        <w:t xml:space="preserve"> mazgāt rokas.</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C821DE8" w14:textId="7B0352F5" w:rsidR="00C114FF" w:rsidRPr="00E57A7D" w:rsidRDefault="006C78AB" w:rsidP="00A9226B">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1CBD819B" w14:textId="5C5401CF" w:rsidR="00FB089D" w:rsidRPr="00513A1B" w:rsidRDefault="00FB089D" w:rsidP="00FB089D">
      <w:pPr>
        <w:tabs>
          <w:tab w:val="clear" w:pos="567"/>
        </w:tabs>
        <w:spacing w:line="240" w:lineRule="auto"/>
        <w:rPr>
          <w:szCs w:val="22"/>
        </w:rPr>
      </w:pPr>
      <w:r w:rsidRPr="00513A1B">
        <w:t>Nav zināmas.</w:t>
      </w:r>
    </w:p>
    <w:p w14:paraId="752AAA91" w14:textId="77777777" w:rsidR="00295140" w:rsidRPr="00E57A7D" w:rsidRDefault="00295140" w:rsidP="00AD0710">
      <w:pPr>
        <w:tabs>
          <w:tab w:val="clear" w:pos="567"/>
        </w:tabs>
        <w:spacing w:line="240" w:lineRule="auto"/>
        <w:rPr>
          <w:szCs w:val="22"/>
        </w:rPr>
      </w:pPr>
    </w:p>
    <w:p w14:paraId="5C7B4437" w14:textId="4E714496" w:rsidR="007C2447" w:rsidRDefault="00D70933" w:rsidP="00247A48">
      <w:bookmarkStart w:id="4"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247A48"/>
    <w:bookmarkEnd w:id="4"/>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77A1B71C" w14:textId="77777777" w:rsidR="00241723" w:rsidRPr="00513A1B" w:rsidRDefault="00241723" w:rsidP="00241723">
      <w:pPr>
        <w:keepNext/>
        <w:tabs>
          <w:tab w:val="clear" w:pos="567"/>
        </w:tabs>
        <w:spacing w:line="240" w:lineRule="auto"/>
        <w:rPr>
          <w:szCs w:val="22"/>
          <w:u w:val="single"/>
        </w:rPr>
      </w:pPr>
      <w:r w:rsidRPr="00513A1B">
        <w:rPr>
          <w:u w:val="single"/>
        </w:rPr>
        <w:t>Grūsnība:</w:t>
      </w:r>
    </w:p>
    <w:p w14:paraId="11FA9207" w14:textId="77777777" w:rsidR="00241723" w:rsidRPr="00513A1B" w:rsidRDefault="00241723" w:rsidP="00241723">
      <w:pPr>
        <w:keepNext/>
        <w:tabs>
          <w:tab w:val="clear" w:pos="567"/>
        </w:tabs>
        <w:spacing w:line="240" w:lineRule="auto"/>
        <w:rPr>
          <w:szCs w:val="22"/>
          <w:u w:val="single"/>
        </w:rPr>
      </w:pPr>
    </w:p>
    <w:p w14:paraId="54C0DCE6" w14:textId="39AC0EEB" w:rsidR="00241723" w:rsidRPr="00513A1B" w:rsidRDefault="00241723" w:rsidP="00241723">
      <w:pPr>
        <w:rPr>
          <w:szCs w:val="22"/>
        </w:rPr>
      </w:pPr>
      <w:r w:rsidRPr="00513A1B">
        <w:t xml:space="preserve">Tā kā </w:t>
      </w:r>
      <w:r w:rsidR="008C722E">
        <w:t xml:space="preserve">šīs </w:t>
      </w:r>
      <w:r w:rsidRPr="00513A1B">
        <w:t xml:space="preserve">veterinārās zāles pēc ievadīšanas tesmenī neuzsūcas, tās drīkst lietot grūsnības laikā. Pēc </w:t>
      </w:r>
      <w:r>
        <w:t>atnešan</w:t>
      </w:r>
      <w:r w:rsidRPr="007B15C4">
        <w:t xml:space="preserve">ās </w:t>
      </w:r>
      <w:r w:rsidR="008C722E">
        <w:t xml:space="preserve">zīšanas laikā teļš var norīt šo </w:t>
      </w:r>
      <w:r w:rsidR="00785021" w:rsidRPr="007B15C4">
        <w:t>veterin</w:t>
      </w:r>
      <w:r w:rsidR="00CB0F53" w:rsidRPr="007B15C4">
        <w:t>āro</w:t>
      </w:r>
      <w:r w:rsidR="00785021" w:rsidRPr="007B15C4">
        <w:t xml:space="preserve"> </w:t>
      </w:r>
      <w:r w:rsidRPr="007B15C4">
        <w:t>zāļu izveid</w:t>
      </w:r>
      <w:r w:rsidRPr="0096468E">
        <w:t>oto korķi</w:t>
      </w:r>
      <w:r w:rsidRPr="00513A1B">
        <w:t xml:space="preserve">. </w:t>
      </w:r>
      <w:r w:rsidR="008C722E">
        <w:t>Šo v</w:t>
      </w:r>
      <w:r w:rsidRPr="00513A1B">
        <w:t>eterinār</w:t>
      </w:r>
      <w:r>
        <w:t>o</w:t>
      </w:r>
      <w:r w:rsidRPr="00513A1B">
        <w:t xml:space="preserve"> zā</w:t>
      </w:r>
      <w:r>
        <w:t>ļu norīšana</w:t>
      </w:r>
      <w:r w:rsidRPr="00513A1B">
        <w:t xml:space="preserve"> teļam ir droša un neizraisa blakusparādības.</w:t>
      </w:r>
    </w:p>
    <w:p w14:paraId="05E752E7" w14:textId="77777777" w:rsidR="00241723" w:rsidRPr="00513A1B" w:rsidRDefault="00241723" w:rsidP="00241723">
      <w:pPr>
        <w:tabs>
          <w:tab w:val="clear" w:pos="567"/>
        </w:tabs>
        <w:spacing w:line="240" w:lineRule="auto"/>
        <w:rPr>
          <w:szCs w:val="22"/>
        </w:rPr>
      </w:pPr>
    </w:p>
    <w:p w14:paraId="16641840" w14:textId="77777777" w:rsidR="00241723" w:rsidRPr="00513A1B" w:rsidRDefault="00241723" w:rsidP="00241723">
      <w:pPr>
        <w:keepNext/>
        <w:tabs>
          <w:tab w:val="clear" w:pos="567"/>
        </w:tabs>
        <w:spacing w:line="240" w:lineRule="auto"/>
        <w:rPr>
          <w:szCs w:val="22"/>
          <w:u w:val="single"/>
        </w:rPr>
      </w:pPr>
      <w:r w:rsidRPr="00513A1B">
        <w:rPr>
          <w:u w:val="single"/>
        </w:rPr>
        <w:t>Laktācija:</w:t>
      </w:r>
    </w:p>
    <w:p w14:paraId="190308CC" w14:textId="77777777" w:rsidR="00241723" w:rsidRPr="00513A1B" w:rsidRDefault="00241723" w:rsidP="00241723">
      <w:pPr>
        <w:keepNext/>
        <w:tabs>
          <w:tab w:val="clear" w:pos="567"/>
        </w:tabs>
        <w:spacing w:line="240" w:lineRule="auto"/>
        <w:rPr>
          <w:szCs w:val="22"/>
        </w:rPr>
      </w:pPr>
    </w:p>
    <w:p w14:paraId="247540C5" w14:textId="5F21ECEA" w:rsidR="00241723" w:rsidRPr="00513A1B" w:rsidRDefault="00241723" w:rsidP="00241723">
      <w:pPr>
        <w:rPr>
          <w:szCs w:val="22"/>
        </w:rPr>
      </w:pPr>
      <w:r w:rsidRPr="00513A1B">
        <w:t xml:space="preserve">Šīs veterinārās zāles </w:t>
      </w:r>
      <w:r>
        <w:t>paredzētas lietošanai</w:t>
      </w:r>
      <w:r w:rsidRPr="00513A1B">
        <w:t xml:space="preserve"> govīm cietstāves periodā. </w:t>
      </w:r>
      <w:bookmarkStart w:id="5" w:name="_Hlk37753893"/>
      <w:r w:rsidRPr="00513A1B">
        <w:t>Ja</w:t>
      </w:r>
      <w:r w:rsidR="00C633F9">
        <w:t xml:space="preserve"> veterinārās</w:t>
      </w:r>
      <w:r w:rsidRPr="00513A1B">
        <w:t xml:space="preserve"> zāles ir nejauši </w:t>
      </w:r>
      <w:r w:rsidR="008C722E">
        <w:t>ievadītas</w:t>
      </w:r>
      <w:r w:rsidR="008C722E" w:rsidRPr="00513A1B">
        <w:t xml:space="preserve"> </w:t>
      </w:r>
      <w:r w:rsidRPr="00513A1B">
        <w:t>govij laktācijas laikā, var novērot nelielu, pārejošu somatisko šūnu skaita p</w:t>
      </w:r>
      <w:r w:rsidR="008C722E">
        <w:t>aaugstināšanos pienā</w:t>
      </w:r>
      <w:r w:rsidRPr="00513A1B">
        <w:t xml:space="preserve"> (līdz 2 reizēm). Šādā gadījumā </w:t>
      </w:r>
      <w:r>
        <w:t>korķi</w:t>
      </w:r>
      <w:r w:rsidRPr="00513A1B">
        <w:t xml:space="preserve"> izslau</w:t>
      </w:r>
      <w:r>
        <w:t>k</w:t>
      </w:r>
      <w:r w:rsidRPr="00513A1B">
        <w:t>t ar rokām, citi piesardzības pasākumi nav nepieciešami.</w:t>
      </w:r>
    </w:p>
    <w:bookmarkEnd w:id="5"/>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5C1D2C4F" w14:textId="77777777" w:rsidR="000C3CAD" w:rsidRDefault="000C3CAD" w:rsidP="000C3CAD"/>
    <w:p w14:paraId="33BC3FE0" w14:textId="54FF67A8" w:rsidR="000C3CAD" w:rsidRPr="00513A1B" w:rsidRDefault="000C3CAD" w:rsidP="000C3CAD">
      <w:pPr>
        <w:rPr>
          <w:szCs w:val="22"/>
        </w:rPr>
      </w:pPr>
      <w:r w:rsidRPr="00513A1B">
        <w:t>Klīniskajos pētījumos</w:t>
      </w:r>
      <w:r>
        <w:t xml:space="preserve"> ar līdzīga sastāva</w:t>
      </w:r>
      <w:r w:rsidRPr="00513A1B">
        <w:t xml:space="preserve"> bismuta </w:t>
      </w:r>
      <w:proofErr w:type="spellStart"/>
      <w:r w:rsidRPr="00513A1B">
        <w:t>subnitrātu</w:t>
      </w:r>
      <w:proofErr w:type="spellEnd"/>
      <w:r w:rsidRPr="00513A1B">
        <w:t xml:space="preserve"> </w:t>
      </w:r>
      <w:r w:rsidR="008C722E">
        <w:t>saturošām veterinārajām zālēm</w:t>
      </w:r>
      <w:r>
        <w:t xml:space="preserve"> tika </w:t>
      </w:r>
      <w:r w:rsidRPr="00513A1B">
        <w:t xml:space="preserve">pierādīta </w:t>
      </w:r>
      <w:r>
        <w:t xml:space="preserve">saderība tikai </w:t>
      </w:r>
      <w:r w:rsidRPr="00513A1B">
        <w:t xml:space="preserve">ar </w:t>
      </w:r>
      <w:proofErr w:type="spellStart"/>
      <w:r w:rsidRPr="00513A1B">
        <w:t>kloksacilīnu</w:t>
      </w:r>
      <w:proofErr w:type="spellEnd"/>
      <w:r w:rsidRPr="00513A1B">
        <w:t xml:space="preserve"> saturoš</w:t>
      </w:r>
      <w:r w:rsidR="00605E52">
        <w:t>iem</w:t>
      </w:r>
      <w:r>
        <w:t>,</w:t>
      </w:r>
      <w:r w:rsidRPr="00513A1B">
        <w:t xml:space="preserve"> </w:t>
      </w:r>
      <w:proofErr w:type="spellStart"/>
      <w:r w:rsidRPr="00513A1B">
        <w:t>cietstāv</w:t>
      </w:r>
      <w:r>
        <w:t>ošām</w:t>
      </w:r>
      <w:proofErr w:type="spellEnd"/>
      <w:r>
        <w:t xml:space="preserve"> govīm paredzēt</w:t>
      </w:r>
      <w:r w:rsidR="005E1813">
        <w:t>ie</w:t>
      </w:r>
      <w:r>
        <w:t>m</w:t>
      </w:r>
      <w:r w:rsidRPr="00513A1B">
        <w:t xml:space="preserve"> </w:t>
      </w:r>
      <w:r w:rsidR="00605E52">
        <w:t>preparātie</w:t>
      </w:r>
      <w:r w:rsidRPr="00513A1B">
        <w:t>m.</w:t>
      </w:r>
    </w:p>
    <w:p w14:paraId="57EB320A" w14:textId="64E74A0C" w:rsidR="000C3CAD" w:rsidRPr="00513A1B" w:rsidRDefault="000C3CAD" w:rsidP="000C3CAD">
      <w:pPr>
        <w:rPr>
          <w:szCs w:val="22"/>
        </w:rPr>
      </w:pPr>
      <w:r w:rsidRPr="00513A1B">
        <w:t xml:space="preserve">Skatīt arī </w:t>
      </w:r>
      <w:r w:rsidR="00731B83">
        <w:t>3</w:t>
      </w:r>
      <w:r w:rsidRPr="00513A1B">
        <w:t>.5. </w:t>
      </w:r>
      <w:r>
        <w:t>a</w:t>
      </w:r>
      <w:r w:rsidRPr="00513A1B">
        <w:t>pakšpunkt</w:t>
      </w:r>
      <w:r w:rsidR="008C722E">
        <w:t>u</w:t>
      </w:r>
      <w:r w:rsidRPr="00513A1B">
        <w:t>.</w:t>
      </w:r>
    </w:p>
    <w:p w14:paraId="41DFBCC5" w14:textId="77777777" w:rsidR="00C114FF" w:rsidRPr="00E57A7D" w:rsidRDefault="00C114FF"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1902E2E4" w14:textId="18109829" w:rsidR="00F318D8" w:rsidRPr="00513A1B" w:rsidRDefault="00892D93" w:rsidP="00F318D8">
      <w:pPr>
        <w:rPr>
          <w:szCs w:val="22"/>
        </w:rPr>
      </w:pPr>
      <w:r>
        <w:t>L</w:t>
      </w:r>
      <w:r w:rsidR="00F318D8" w:rsidRPr="00513A1B">
        <w:t>ietošanai tesmenī.</w:t>
      </w:r>
    </w:p>
    <w:p w14:paraId="1EC6F370" w14:textId="77777777" w:rsidR="00F318D8" w:rsidRDefault="00F318D8" w:rsidP="00F318D8">
      <w:pPr>
        <w:autoSpaceDE w:val="0"/>
        <w:autoSpaceDN w:val="0"/>
        <w:adjustRightInd w:val="0"/>
        <w:spacing w:line="240" w:lineRule="auto"/>
      </w:pPr>
      <w:bookmarkStart w:id="6" w:name="_Hlk57795501"/>
    </w:p>
    <w:p w14:paraId="5175C26A" w14:textId="77777777" w:rsidR="00F318D8" w:rsidRPr="00513A1B" w:rsidRDefault="00F318D8" w:rsidP="00F318D8">
      <w:pPr>
        <w:autoSpaceDE w:val="0"/>
        <w:autoSpaceDN w:val="0"/>
        <w:adjustRightInd w:val="0"/>
        <w:spacing w:line="240" w:lineRule="auto"/>
        <w:rPr>
          <w:szCs w:val="22"/>
        </w:rPr>
      </w:pPr>
      <w:r w:rsidRPr="00513A1B">
        <w:t>Šīm veterinārajām zālēm ir divu veidu uzgalis. Injektora vāciņu var noņemt daļēji vai pilnībā. Ieteicams saspiest pupu pie tā pamatnes, jo tas palīdz ievietot pastu pupa kanālā, noslēdzot pupa kanālu no augšpuses.</w:t>
      </w:r>
    </w:p>
    <w:p w14:paraId="2DB03539" w14:textId="4FAA22A7" w:rsidR="00F318D8" w:rsidRPr="00513A1B" w:rsidRDefault="00F318D8" w:rsidP="00F318D8">
      <w:r w:rsidRPr="00513A1B">
        <w:rPr>
          <w:u w:val="single"/>
        </w:rPr>
        <w:t>Īs</w:t>
      </w:r>
      <w:r>
        <w:rPr>
          <w:u w:val="single"/>
        </w:rPr>
        <w:t>ais</w:t>
      </w:r>
      <w:r w:rsidRPr="00513A1B">
        <w:rPr>
          <w:u w:val="single"/>
        </w:rPr>
        <w:t xml:space="preserve"> uzga</w:t>
      </w:r>
      <w:r>
        <w:rPr>
          <w:u w:val="single"/>
        </w:rPr>
        <w:t>lis</w:t>
      </w:r>
      <w:r w:rsidRPr="00513A1B">
        <w:rPr>
          <w:u w:val="single"/>
        </w:rPr>
        <w:t>:</w:t>
      </w:r>
      <w:r w:rsidRPr="00513A1B">
        <w:t xml:space="preserve"> paredzēts uzgaļa daļēja</w:t>
      </w:r>
      <w:r>
        <w:t>s</w:t>
      </w:r>
      <w:r w:rsidRPr="00513A1B">
        <w:t xml:space="preserve"> ievietošana</w:t>
      </w:r>
      <w:r>
        <w:t>s metodei</w:t>
      </w:r>
      <w:r w:rsidRPr="00513A1B">
        <w:t xml:space="preserve">, lai </w:t>
      </w:r>
      <w:proofErr w:type="spellStart"/>
      <w:r w:rsidRPr="00513A1B">
        <w:t>injektoru</w:t>
      </w:r>
      <w:proofErr w:type="spellEnd"/>
      <w:r w:rsidRPr="00513A1B">
        <w:t xml:space="preserve"> ievietot</w:t>
      </w:r>
      <w:r w:rsidR="008C722E">
        <w:t>u</w:t>
      </w:r>
      <w:r w:rsidRPr="00513A1B">
        <w:t xml:space="preserve"> tikai pupa galā. </w:t>
      </w:r>
    </w:p>
    <w:p w14:paraId="5BF6A7F1" w14:textId="1D6F77CA" w:rsidR="00F318D8" w:rsidRDefault="00F318D8" w:rsidP="00F318D8">
      <w:pPr>
        <w:autoSpaceDE w:val="0"/>
        <w:autoSpaceDN w:val="0"/>
        <w:adjustRightInd w:val="0"/>
        <w:spacing w:line="240" w:lineRule="auto"/>
      </w:pPr>
      <w:r w:rsidRPr="007B15C4">
        <w:rPr>
          <w:u w:val="single"/>
        </w:rPr>
        <w:t>Garais uzgalis:</w:t>
      </w:r>
      <w:r w:rsidRPr="007B15C4">
        <w:t xml:space="preserve"> paredzēts ērtākai </w:t>
      </w:r>
      <w:r w:rsidR="000121FD" w:rsidRPr="007B15C4">
        <w:t>veterin</w:t>
      </w:r>
      <w:r w:rsidR="00CB0F53" w:rsidRPr="007B15C4">
        <w:t>āro</w:t>
      </w:r>
      <w:r w:rsidR="000121FD" w:rsidRPr="007B15C4">
        <w:t xml:space="preserve"> </w:t>
      </w:r>
      <w:r w:rsidRPr="007B15C4">
        <w:t>zāļu</w:t>
      </w:r>
      <w:r>
        <w:t xml:space="preserve"> </w:t>
      </w:r>
      <w:r w:rsidRPr="00513A1B">
        <w:t xml:space="preserve">ievadīšanai, </w:t>
      </w:r>
      <w:r>
        <w:t xml:space="preserve">piemēram, </w:t>
      </w:r>
      <w:r w:rsidRPr="00513A1B">
        <w:t>lai novērstu uzgaļa iz</w:t>
      </w:r>
      <w:r>
        <w:t>slīdēšanu</w:t>
      </w:r>
      <w:bookmarkStart w:id="7" w:name="_Hlk63335736"/>
      <w:r>
        <w:t>, ja</w:t>
      </w:r>
      <w:r w:rsidRPr="00513A1B">
        <w:t xml:space="preserve"> govs </w:t>
      </w:r>
      <w:proofErr w:type="spellStart"/>
      <w:r w:rsidRPr="00513A1B">
        <w:t>kusta</w:t>
      </w:r>
      <w:r w:rsidR="008C722E">
        <w:t>d</w:t>
      </w:r>
      <w:proofErr w:type="spellEnd"/>
      <w:r w:rsidRPr="00513A1B">
        <w:t xml:space="preserve"> vai </w:t>
      </w:r>
      <w:r w:rsidR="008C722E">
        <w:t xml:space="preserve">ir </w:t>
      </w:r>
      <w:r>
        <w:t>nemierīga.</w:t>
      </w:r>
      <w:r w:rsidRPr="00513A1B">
        <w:t xml:space="preserve"> </w:t>
      </w:r>
      <w:bookmarkStart w:id="8" w:name="_Hlk24637092"/>
      <w:bookmarkEnd w:id="7"/>
    </w:p>
    <w:p w14:paraId="2095B965" w14:textId="77777777" w:rsidR="00F318D8" w:rsidRPr="00513A1B" w:rsidRDefault="00F318D8" w:rsidP="00F318D8">
      <w:pPr>
        <w:autoSpaceDE w:val="0"/>
        <w:autoSpaceDN w:val="0"/>
        <w:adjustRightInd w:val="0"/>
        <w:spacing w:line="240" w:lineRule="auto"/>
      </w:pPr>
    </w:p>
    <w:bookmarkEnd w:id="6"/>
    <w:p w14:paraId="2AF6204C" w14:textId="77777777" w:rsidR="00F318D8" w:rsidRPr="00513A1B" w:rsidRDefault="00F318D8" w:rsidP="00F318D8">
      <w:pPr>
        <w:shd w:val="clear" w:color="auto" w:fill="FFFFFF"/>
        <w:spacing w:after="150"/>
        <w:rPr>
          <w:szCs w:val="22"/>
        </w:rPr>
      </w:pPr>
      <w:r w:rsidRPr="00513A1B">
        <w:t>1. solis</w:t>
      </w:r>
      <w:r>
        <w:t>.</w:t>
      </w:r>
      <w:r w:rsidRPr="00513A1B">
        <w:t xml:space="preserve"> </w:t>
      </w:r>
      <w:r>
        <w:t>Nolaužamā</w:t>
      </w:r>
      <w:r w:rsidRPr="00513A1B">
        <w:t xml:space="preserve"> vāciņa noņemšana</w:t>
      </w:r>
      <w:r w:rsidRPr="00513A1B">
        <w:tab/>
      </w:r>
      <w:r w:rsidRPr="00513A1B">
        <w:tab/>
      </w:r>
      <w:r w:rsidRPr="00513A1B">
        <w:tab/>
        <w:t>2. solis</w:t>
      </w:r>
      <w:r>
        <w:t>.</w:t>
      </w:r>
      <w:r w:rsidRPr="00513A1B">
        <w:t xml:space="preserve"> Garā vai īsā uzgaļa ievietošana</w:t>
      </w:r>
      <w:bookmarkEnd w:id="8"/>
    </w:p>
    <w:p w14:paraId="3F41DDD3" w14:textId="77777777" w:rsidR="00F318D8" w:rsidRPr="00513A1B" w:rsidRDefault="00F318D8" w:rsidP="00F318D8">
      <w:pPr>
        <w:shd w:val="clear" w:color="auto" w:fill="FFFFFF"/>
        <w:spacing w:after="150"/>
        <w:rPr>
          <w:szCs w:val="22"/>
        </w:rPr>
      </w:pPr>
      <w:r w:rsidRPr="00513A1B">
        <w:rPr>
          <w:noProof/>
          <w:lang w:eastAsia="lv-LV"/>
        </w:rPr>
        <w:drawing>
          <wp:anchor distT="0" distB="0" distL="114300" distR="114300" simplePos="0" relativeHeight="251659264" behindDoc="0" locked="0" layoutInCell="1" allowOverlap="1" wp14:anchorId="50BAB23E" wp14:editId="2554DABA">
            <wp:simplePos x="0" y="0"/>
            <wp:positionH relativeFrom="column">
              <wp:posOffset>3058795</wp:posOffset>
            </wp:positionH>
            <wp:positionV relativeFrom="paragraph">
              <wp:posOffset>153670</wp:posOffset>
            </wp:positionV>
            <wp:extent cx="2363470" cy="1574800"/>
            <wp:effectExtent l="0" t="0" r="0" b="0"/>
            <wp:wrapNone/>
            <wp:docPr id="18" name="Picture 4" descr="A close-up of a tu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4" descr="A close-up of a tub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3470" cy="1574800"/>
                    </a:xfrm>
                    <a:prstGeom prst="rect">
                      <a:avLst/>
                    </a:prstGeom>
                    <a:noFill/>
                  </pic:spPr>
                </pic:pic>
              </a:graphicData>
            </a:graphic>
            <wp14:sizeRelH relativeFrom="page">
              <wp14:pctWidth>0</wp14:pctWidth>
            </wp14:sizeRelH>
            <wp14:sizeRelV relativeFrom="page">
              <wp14:pctHeight>0</wp14:pctHeight>
            </wp14:sizeRelV>
          </wp:anchor>
        </w:drawing>
      </w:r>
      <w:r w:rsidRPr="00513A1B">
        <w:rPr>
          <w:noProof/>
          <w:lang w:eastAsia="lv-LV"/>
        </w:rPr>
        <w:drawing>
          <wp:anchor distT="0" distB="0" distL="114300" distR="114300" simplePos="0" relativeHeight="251660288" behindDoc="0" locked="0" layoutInCell="1" allowOverlap="1" wp14:anchorId="4357E21E" wp14:editId="1D8A7CDB">
            <wp:simplePos x="0" y="0"/>
            <wp:positionH relativeFrom="column">
              <wp:posOffset>0</wp:posOffset>
            </wp:positionH>
            <wp:positionV relativeFrom="paragraph">
              <wp:posOffset>172720</wp:posOffset>
            </wp:positionV>
            <wp:extent cx="2363470" cy="1574800"/>
            <wp:effectExtent l="0" t="0" r="0" b="0"/>
            <wp:wrapNone/>
            <wp:docPr id="19" name="Picture 6" descr="A close-up of a hand holding a 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6" descr="A close-up of a hand holding a pe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63470" cy="1574800"/>
                    </a:xfrm>
                    <a:prstGeom prst="rect">
                      <a:avLst/>
                    </a:prstGeom>
                    <a:noFill/>
                  </pic:spPr>
                </pic:pic>
              </a:graphicData>
            </a:graphic>
            <wp14:sizeRelH relativeFrom="page">
              <wp14:pctWidth>0</wp14:pctWidth>
            </wp14:sizeRelH>
            <wp14:sizeRelV relativeFrom="page">
              <wp14:pctHeight>0</wp14:pctHeight>
            </wp14:sizeRelV>
          </wp:anchor>
        </w:drawing>
      </w:r>
    </w:p>
    <w:p w14:paraId="5CE7B5CD" w14:textId="77777777" w:rsidR="00F318D8" w:rsidRPr="00513A1B" w:rsidRDefault="00F318D8" w:rsidP="00F318D8">
      <w:pPr>
        <w:shd w:val="clear" w:color="auto" w:fill="FFFFFF"/>
        <w:spacing w:after="150"/>
        <w:rPr>
          <w:szCs w:val="22"/>
        </w:rPr>
      </w:pPr>
    </w:p>
    <w:p w14:paraId="4036649F" w14:textId="77777777" w:rsidR="00F318D8" w:rsidRPr="00513A1B" w:rsidRDefault="00F318D8" w:rsidP="00F318D8">
      <w:pPr>
        <w:shd w:val="clear" w:color="auto" w:fill="FFFFFF"/>
        <w:spacing w:after="150"/>
        <w:rPr>
          <w:szCs w:val="22"/>
        </w:rPr>
      </w:pPr>
    </w:p>
    <w:p w14:paraId="01BEF7DD" w14:textId="77777777" w:rsidR="00F318D8" w:rsidRPr="00513A1B" w:rsidRDefault="00F318D8" w:rsidP="00F318D8">
      <w:pPr>
        <w:shd w:val="clear" w:color="auto" w:fill="FFFFFF"/>
        <w:spacing w:after="150"/>
        <w:rPr>
          <w:szCs w:val="22"/>
        </w:rPr>
      </w:pPr>
    </w:p>
    <w:p w14:paraId="1637936F" w14:textId="77777777" w:rsidR="00F318D8" w:rsidRPr="00513A1B" w:rsidRDefault="00F318D8" w:rsidP="00F318D8">
      <w:pPr>
        <w:shd w:val="clear" w:color="auto" w:fill="FFFFFF"/>
        <w:spacing w:after="150"/>
        <w:rPr>
          <w:szCs w:val="22"/>
        </w:rPr>
      </w:pPr>
    </w:p>
    <w:p w14:paraId="6D1FBB00" w14:textId="77777777" w:rsidR="00F318D8" w:rsidRPr="00513A1B" w:rsidRDefault="00F318D8" w:rsidP="00F318D8">
      <w:pPr>
        <w:shd w:val="clear" w:color="auto" w:fill="FFFFFF"/>
        <w:spacing w:after="150"/>
        <w:rPr>
          <w:szCs w:val="22"/>
        </w:rPr>
      </w:pPr>
    </w:p>
    <w:p w14:paraId="7555F040" w14:textId="77777777" w:rsidR="00F318D8" w:rsidRPr="00513A1B" w:rsidRDefault="00F318D8" w:rsidP="00F318D8">
      <w:pPr>
        <w:shd w:val="clear" w:color="auto" w:fill="FFFFFF"/>
        <w:spacing w:after="150"/>
        <w:rPr>
          <w:szCs w:val="22"/>
        </w:rPr>
      </w:pPr>
    </w:p>
    <w:p w14:paraId="7CEEADD3" w14:textId="0D329E5E" w:rsidR="00F318D8" w:rsidRPr="007B15C4" w:rsidRDefault="00F318D8" w:rsidP="00F318D8">
      <w:pPr>
        <w:shd w:val="clear" w:color="auto" w:fill="FFFFFF"/>
        <w:spacing w:after="150"/>
        <w:rPr>
          <w:szCs w:val="22"/>
        </w:rPr>
      </w:pPr>
      <w:bookmarkStart w:id="9" w:name="_Hlk46220738"/>
      <w:r w:rsidRPr="00513A1B">
        <w:t>Ievad</w:t>
      </w:r>
      <w:r>
        <w:t>ī</w:t>
      </w:r>
      <w:r w:rsidRPr="00513A1B">
        <w:t xml:space="preserve">t </w:t>
      </w:r>
      <w:r w:rsidR="00C633F9" w:rsidRPr="007B15C4">
        <w:t xml:space="preserve">veterināro zāļu </w:t>
      </w:r>
      <w:r w:rsidRPr="007B15C4">
        <w:t>viena injektora saturu</w:t>
      </w:r>
      <w:r w:rsidR="00C633F9" w:rsidRPr="007B15C4">
        <w:t xml:space="preserve"> </w:t>
      </w:r>
      <w:r w:rsidRPr="007B15C4">
        <w:t xml:space="preserve">katrā tesmeņa ceturksnī tūlīt pēc laktācijas perioda pēdējās slaukšanas reizes (cietlaišanas laikā). </w:t>
      </w:r>
      <w:r w:rsidRPr="007B15C4">
        <w:rPr>
          <w:u w:val="single"/>
        </w:rPr>
        <w:t>Nemasēt</w:t>
      </w:r>
      <w:r w:rsidRPr="007B15C4">
        <w:t xml:space="preserve"> pupu pēc </w:t>
      </w:r>
      <w:r w:rsidR="002D494F">
        <w:t xml:space="preserve">šo </w:t>
      </w:r>
      <w:r w:rsidR="00CB0F53" w:rsidRPr="007B15C4">
        <w:t>veterināro zāļu</w:t>
      </w:r>
      <w:r w:rsidRPr="007B15C4">
        <w:t xml:space="preserve"> ievadīšanas</w:t>
      </w:r>
      <w:bookmarkStart w:id="10" w:name="_Hlk46222187"/>
      <w:r w:rsidRPr="007B15C4">
        <w:t>, jo svarīgi, lai korķis paliktu pupā un neiekļūtu tesmenī</w:t>
      </w:r>
      <w:bookmarkEnd w:id="10"/>
      <w:r w:rsidRPr="007B15C4">
        <w:t xml:space="preserve">. </w:t>
      </w:r>
    </w:p>
    <w:bookmarkEnd w:id="9"/>
    <w:p w14:paraId="6B8F6B1D" w14:textId="4DD1F50E" w:rsidR="00F318D8" w:rsidRPr="007B15C4" w:rsidRDefault="00F318D8" w:rsidP="00F318D8">
      <w:pPr>
        <w:shd w:val="clear" w:color="auto" w:fill="FFFFFF"/>
        <w:spacing w:after="150"/>
        <w:rPr>
          <w:szCs w:val="22"/>
        </w:rPr>
      </w:pPr>
      <w:r w:rsidRPr="007B15C4">
        <w:t>Lai mazinātu mastīta risku pēc</w:t>
      </w:r>
      <w:r w:rsidR="008C722E">
        <w:t xml:space="preserve"> šo</w:t>
      </w:r>
      <w:r w:rsidRPr="007B15C4">
        <w:t xml:space="preserve"> </w:t>
      </w:r>
      <w:r w:rsidR="00CB0F53" w:rsidRPr="007B15C4">
        <w:t>veterināro zāļu</w:t>
      </w:r>
      <w:r w:rsidRPr="007B15C4">
        <w:t xml:space="preserve"> ievadīšanas, ievērot piesardzību, lai pupā neievadītu patogēnus mikroorganismus. </w:t>
      </w:r>
    </w:p>
    <w:p w14:paraId="780D344A" w14:textId="6EF2AAA7" w:rsidR="00F318D8" w:rsidRPr="00513A1B" w:rsidRDefault="00F318D8" w:rsidP="00F318D8">
      <w:pPr>
        <w:shd w:val="clear" w:color="auto" w:fill="FFFFFF"/>
        <w:spacing w:after="150"/>
        <w:rPr>
          <w:szCs w:val="22"/>
        </w:rPr>
      </w:pPr>
      <w:r w:rsidRPr="007B15C4">
        <w:t xml:space="preserve">Ir svarīgi pupu rūpīgi notīrīt ar </w:t>
      </w:r>
      <w:bookmarkStart w:id="11" w:name="_Hlk63335772"/>
      <w:r w:rsidRPr="007B15C4">
        <w:t xml:space="preserve">pievienotajām </w:t>
      </w:r>
      <w:bookmarkStart w:id="12" w:name="_Hlk59628373"/>
      <w:bookmarkEnd w:id="11"/>
      <w:r w:rsidRPr="007B15C4">
        <w:t>spirtu saturoš</w:t>
      </w:r>
      <w:r w:rsidR="008C722E">
        <w:t>aj</w:t>
      </w:r>
      <w:r w:rsidRPr="007B15C4">
        <w:t>ām dezinfekcijas salvetēm</w:t>
      </w:r>
      <w:bookmarkEnd w:id="12"/>
      <w:r w:rsidRPr="007B15C4">
        <w:t xml:space="preserve">. Pupus ar salvetēm tīrīt tik ilgi, </w:t>
      </w:r>
      <w:r w:rsidR="008C722E">
        <w:t xml:space="preserve">līdz </w:t>
      </w:r>
      <w:r w:rsidRPr="007B15C4">
        <w:t xml:space="preserve">uz salvetēm vairs </w:t>
      </w:r>
      <w:r w:rsidR="001D54F1" w:rsidRPr="007B15C4">
        <w:t>n</w:t>
      </w:r>
      <w:r w:rsidR="005E1813" w:rsidRPr="007B15C4">
        <w:t>eparādās</w:t>
      </w:r>
      <w:r w:rsidR="001D54F1" w:rsidRPr="007B15C4">
        <w:t xml:space="preserve"> </w:t>
      </w:r>
      <w:r w:rsidRPr="007B15C4">
        <w:t xml:space="preserve">netīrumi. Pirms </w:t>
      </w:r>
      <w:r w:rsidR="008C722E">
        <w:t xml:space="preserve">šo </w:t>
      </w:r>
      <w:r w:rsidR="00CB0F53" w:rsidRPr="007B15C4">
        <w:t>veterināro zāļu</w:t>
      </w:r>
      <w:r w:rsidRPr="007B15C4">
        <w:t xml:space="preserve"> ievadīšanas nogaidīt, līdz pupi pilnībā nožūst. </w:t>
      </w:r>
      <w:r w:rsidR="002D494F">
        <w:t>Ievadīt</w:t>
      </w:r>
      <w:r w:rsidRPr="007B15C4">
        <w:t xml:space="preserve"> aseptiski un ievērot </w:t>
      </w:r>
      <w:r w:rsidR="002D494F" w:rsidRPr="007B15C4">
        <w:t>piesardzīb</w:t>
      </w:r>
      <w:r w:rsidR="002D494F">
        <w:t>u</w:t>
      </w:r>
      <w:r w:rsidRPr="007B15C4">
        <w:t xml:space="preserve">, lai nepiesārņotu </w:t>
      </w:r>
      <w:proofErr w:type="spellStart"/>
      <w:r w:rsidRPr="007B15C4">
        <w:t>injektora</w:t>
      </w:r>
      <w:proofErr w:type="spellEnd"/>
      <w:r w:rsidRPr="007B15C4">
        <w:t xml:space="preserve"> uzgali. Pēc </w:t>
      </w:r>
      <w:r w:rsidR="002D494F">
        <w:t xml:space="preserve">šo </w:t>
      </w:r>
      <w:r w:rsidR="00CB0F53" w:rsidRPr="007B15C4">
        <w:t>veterināro zāļu</w:t>
      </w:r>
      <w:r w:rsidRPr="007B15C4">
        <w:t xml:space="preserve"> ievad</w:t>
      </w:r>
      <w:r w:rsidRPr="00513A1B">
        <w:t xml:space="preserve">īšanas ieteicams </w:t>
      </w:r>
      <w:r w:rsidR="002D494F">
        <w:t>lietot</w:t>
      </w:r>
      <w:r w:rsidR="002D494F" w:rsidRPr="00513A1B">
        <w:t xml:space="preserve"> </w:t>
      </w:r>
      <w:r w:rsidRPr="00513A1B">
        <w:t>piemērotu pupu</w:t>
      </w:r>
      <w:r w:rsidR="002D494F">
        <w:t xml:space="preserve"> dezinfekcijai piemērotu</w:t>
      </w:r>
      <w:r w:rsidRPr="00513A1B">
        <w:t xml:space="preserve"> </w:t>
      </w:r>
      <w:r w:rsidR="002D494F" w:rsidRPr="00513A1B">
        <w:t xml:space="preserve">šķīdumu </w:t>
      </w:r>
      <w:r w:rsidRPr="00513A1B">
        <w:t xml:space="preserve">vai </w:t>
      </w:r>
      <w:r w:rsidR="002D494F">
        <w:t>aerosolu</w:t>
      </w:r>
      <w:r w:rsidRPr="00513A1B">
        <w:t>.</w:t>
      </w:r>
    </w:p>
    <w:p w14:paraId="2D9BE55B" w14:textId="37957D34" w:rsidR="00F318D8" w:rsidRPr="00513A1B" w:rsidRDefault="00F318D8" w:rsidP="00F318D8">
      <w:pPr>
        <w:rPr>
          <w:szCs w:val="22"/>
        </w:rPr>
      </w:pPr>
      <w:r w:rsidRPr="00513A1B">
        <w:t xml:space="preserve">Aukstā laikā šīs veterinārās zāles </w:t>
      </w:r>
      <w:r w:rsidR="002D494F">
        <w:t xml:space="preserve">drīkst </w:t>
      </w:r>
      <w:r w:rsidRPr="00513A1B">
        <w:t xml:space="preserve">sasildīt līdz istabas temperatūrai, lai atvieglotu </w:t>
      </w:r>
      <w:proofErr w:type="spellStart"/>
      <w:r w:rsidRPr="00513A1B">
        <w:t>injektora</w:t>
      </w:r>
      <w:proofErr w:type="spellEnd"/>
      <w:r w:rsidRPr="00513A1B">
        <w:t xml:space="preserve"> satura </w:t>
      </w:r>
      <w:r w:rsidR="002D494F">
        <w:t>ievadīšanu</w:t>
      </w:r>
      <w:r w:rsidRPr="00513A1B">
        <w:t>.</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FC61564" w14:textId="77777777" w:rsidR="005201C5" w:rsidRDefault="005201C5" w:rsidP="005201C5"/>
    <w:p w14:paraId="0EC69EED" w14:textId="46BF8F92" w:rsidR="005201C5" w:rsidRPr="00513A1B" w:rsidRDefault="002D494F" w:rsidP="005201C5">
      <w:pPr>
        <w:rPr>
          <w:szCs w:val="22"/>
        </w:rPr>
      </w:pPr>
      <w:r>
        <w:t xml:space="preserve">Ievadot </w:t>
      </w:r>
      <w:r w:rsidR="005201C5" w:rsidRPr="00513A1B">
        <w:t>divkārt pārsnie</w:t>
      </w:r>
      <w:r w:rsidR="005201C5">
        <w:t>gtu</w:t>
      </w:r>
      <w:r w:rsidR="005201C5" w:rsidRPr="00513A1B">
        <w:t xml:space="preserve"> ieteicamo devu, </w:t>
      </w:r>
      <w:r>
        <w:t xml:space="preserve">govīm </w:t>
      </w:r>
      <w:r w:rsidR="005201C5" w:rsidRPr="00513A1B">
        <w:t>klīniski nozīmīgas blakusparādības netika novērotas.</w:t>
      </w:r>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28526477" w14:textId="77777777" w:rsidR="005B0F20" w:rsidRPr="00E57A7D" w:rsidRDefault="005B0F20" w:rsidP="009A6509">
      <w:pPr>
        <w:pStyle w:val="Normalold"/>
        <w:ind w:left="0" w:firstLine="0"/>
        <w:rPr>
          <w:szCs w:val="22"/>
        </w:rPr>
      </w:pPr>
    </w:p>
    <w:p w14:paraId="734F8122" w14:textId="215BEFF5" w:rsidR="009A6509" w:rsidRPr="00E57A7D" w:rsidRDefault="006C78AB" w:rsidP="009A6509">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lastRenderedPageBreak/>
        <w:t>3.12</w:t>
      </w:r>
      <w:r w:rsidR="00E77619">
        <w:t>.</w:t>
      </w:r>
      <w:r w:rsidRPr="00E57A7D">
        <w:tab/>
        <w:t>Ierobežojumu period</w:t>
      </w:r>
      <w:r w:rsidR="00FC060F">
        <w:t>s</w:t>
      </w:r>
    </w:p>
    <w:p w14:paraId="4999A28C" w14:textId="77777777" w:rsidR="003E5782" w:rsidRDefault="003E5782" w:rsidP="003E5782">
      <w:pPr>
        <w:tabs>
          <w:tab w:val="clear" w:pos="567"/>
        </w:tabs>
        <w:spacing w:line="240" w:lineRule="auto"/>
      </w:pPr>
    </w:p>
    <w:p w14:paraId="19A83EA7" w14:textId="51F54660" w:rsidR="003E5782" w:rsidRPr="00513A1B" w:rsidRDefault="003E5782" w:rsidP="003E5782">
      <w:pPr>
        <w:tabs>
          <w:tab w:val="clear" w:pos="567"/>
        </w:tabs>
        <w:spacing w:line="240" w:lineRule="auto"/>
        <w:rPr>
          <w:szCs w:val="22"/>
        </w:rPr>
      </w:pPr>
      <w:r w:rsidRPr="00513A1B">
        <w:t xml:space="preserve">Gaļai un subproduktiem: </w:t>
      </w:r>
      <w:r>
        <w:t>n</w:t>
      </w:r>
      <w:r w:rsidRPr="00513A1B">
        <w:t>ulle dienas.</w:t>
      </w:r>
    </w:p>
    <w:p w14:paraId="667846BC" w14:textId="77777777" w:rsidR="003E5782" w:rsidRPr="00513A1B" w:rsidRDefault="003E5782" w:rsidP="003E5782">
      <w:pPr>
        <w:tabs>
          <w:tab w:val="clear" w:pos="567"/>
        </w:tabs>
        <w:spacing w:line="240" w:lineRule="auto"/>
        <w:rPr>
          <w:szCs w:val="22"/>
        </w:rPr>
      </w:pPr>
      <w:r w:rsidRPr="00513A1B">
        <w:t xml:space="preserve">Pienam: </w:t>
      </w:r>
      <w:r>
        <w:t>n</w:t>
      </w:r>
      <w:r w:rsidRPr="00513A1B">
        <w:t>ulle stundas.</w:t>
      </w:r>
    </w:p>
    <w:p w14:paraId="2DA0F348" w14:textId="77777777" w:rsidR="00FC02F3" w:rsidRDefault="00FC02F3" w:rsidP="00A9226B">
      <w:pPr>
        <w:tabs>
          <w:tab w:val="clear" w:pos="567"/>
        </w:tabs>
        <w:spacing w:line="240" w:lineRule="auto"/>
        <w:rPr>
          <w:szCs w:val="22"/>
        </w:rPr>
      </w:pPr>
    </w:p>
    <w:p w14:paraId="27368DC0" w14:textId="77777777" w:rsidR="00F87BF4" w:rsidRPr="00E57A7D" w:rsidRDefault="00F87BF4" w:rsidP="00A9226B">
      <w:pPr>
        <w:tabs>
          <w:tab w:val="clear" w:pos="567"/>
        </w:tabs>
        <w:spacing w:line="240" w:lineRule="auto"/>
        <w:rPr>
          <w:szCs w:val="22"/>
        </w:rPr>
      </w:pPr>
    </w:p>
    <w:p w14:paraId="12A1DE8F" w14:textId="0461D964"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1035964F" w:rsidR="005B04A8" w:rsidRPr="00497AA5" w:rsidRDefault="006C78AB" w:rsidP="00B13B6D">
      <w:pPr>
        <w:pStyle w:val="Style1"/>
        <w:rPr>
          <w:b w:val="0"/>
          <w:bCs/>
        </w:rPr>
      </w:pPr>
      <w:r w:rsidRPr="00673639">
        <w:t>4.1</w:t>
      </w:r>
      <w:r w:rsidR="00E77619" w:rsidRPr="00673639">
        <w:t>.</w:t>
      </w:r>
      <w:r w:rsidRPr="00673639">
        <w:tab/>
      </w:r>
      <w:r w:rsidRPr="00E57A7D">
        <w:t>ATĶvet kods:</w:t>
      </w:r>
      <w:r w:rsidR="00497AA5" w:rsidRPr="00497AA5">
        <w:t xml:space="preserve"> </w:t>
      </w:r>
      <w:r w:rsidR="00497AA5" w:rsidRPr="00497AA5">
        <w:rPr>
          <w:b w:val="0"/>
          <w:bCs/>
        </w:rPr>
        <w:t>QG52X.</w:t>
      </w:r>
    </w:p>
    <w:p w14:paraId="77261AA0" w14:textId="77777777" w:rsidR="00C114FF" w:rsidRPr="00E57A7D" w:rsidRDefault="00C114FF" w:rsidP="00A9226B">
      <w:pPr>
        <w:tabs>
          <w:tab w:val="clear" w:pos="567"/>
        </w:tabs>
        <w:spacing w:line="240" w:lineRule="auto"/>
        <w:rPr>
          <w:szCs w:val="22"/>
        </w:rPr>
      </w:pPr>
    </w:p>
    <w:p w14:paraId="0BD8649D" w14:textId="31E1BBF8" w:rsidR="00C114FF" w:rsidRPr="00E57A7D" w:rsidRDefault="006C78AB" w:rsidP="00B13B6D">
      <w:pPr>
        <w:pStyle w:val="Style1"/>
      </w:pPr>
      <w:r w:rsidRPr="00E57A7D">
        <w:t>4.2</w:t>
      </w:r>
      <w:r w:rsidR="00E77619">
        <w:t>.</w:t>
      </w:r>
      <w:r w:rsidRPr="00E57A7D">
        <w:tab/>
        <w:t>Farmakodinamiskās īpašības</w:t>
      </w:r>
    </w:p>
    <w:p w14:paraId="4BA7F540" w14:textId="77777777" w:rsidR="003A6C2B" w:rsidRDefault="003A6C2B" w:rsidP="003A6C2B"/>
    <w:p w14:paraId="1F2AB41E" w14:textId="36BCEFF2" w:rsidR="003A6C2B" w:rsidRPr="00513A1B" w:rsidRDefault="002D494F" w:rsidP="003A6C2B">
      <w:pPr>
        <w:rPr>
          <w:szCs w:val="22"/>
        </w:rPr>
      </w:pPr>
      <w:r>
        <w:t>Šo v</w:t>
      </w:r>
      <w:r w:rsidR="003A6C2B" w:rsidRPr="00513A1B">
        <w:t xml:space="preserve">eterināro zāļu </w:t>
      </w:r>
      <w:r>
        <w:t>ievadīšana</w:t>
      </w:r>
      <w:r w:rsidRPr="00513A1B">
        <w:t xml:space="preserve"> </w:t>
      </w:r>
      <w:r w:rsidR="003A6C2B" w:rsidRPr="00513A1B">
        <w:t>katrā tesmeņa ceturksnī izveido fizisku barjeru pret baktēriju iekļūšanu tesmenī, tādējādi mazinot jaunu tesmeņa infekciju rašanos cietstāves periodā.</w:t>
      </w:r>
    </w:p>
    <w:p w14:paraId="444C9DB8" w14:textId="77777777" w:rsidR="003A6C2B" w:rsidRPr="00513A1B" w:rsidRDefault="003A6C2B" w:rsidP="003A6C2B">
      <w:pPr>
        <w:tabs>
          <w:tab w:val="clear" w:pos="567"/>
        </w:tabs>
        <w:spacing w:line="240" w:lineRule="auto"/>
        <w:rPr>
          <w:szCs w:val="22"/>
        </w:rPr>
      </w:pPr>
      <w:r w:rsidRPr="00513A1B">
        <w:t>Šīs veterinārās zāles ir sterilas</w:t>
      </w:r>
      <w:r>
        <w:t>,</w:t>
      </w:r>
      <w:r w:rsidRPr="00513A1B">
        <w:t xml:space="preserve"> un tām nav antibakteriālas iedarbības.</w:t>
      </w:r>
    </w:p>
    <w:p w14:paraId="07989183" w14:textId="77777777" w:rsidR="00C114FF" w:rsidRPr="00E57A7D" w:rsidRDefault="00C114FF" w:rsidP="00A9226B">
      <w:pPr>
        <w:tabs>
          <w:tab w:val="clear" w:pos="567"/>
        </w:tabs>
        <w:spacing w:line="240" w:lineRule="auto"/>
        <w:rPr>
          <w:szCs w:val="22"/>
        </w:rPr>
      </w:pPr>
    </w:p>
    <w:p w14:paraId="03130418" w14:textId="3BF4E526" w:rsidR="00C114FF" w:rsidRPr="00E57A7D" w:rsidRDefault="006C78AB"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4B9D9BB4" w14:textId="77777777" w:rsidR="00D32AD6" w:rsidRPr="00513A1B" w:rsidRDefault="00D32AD6" w:rsidP="00D32AD6">
      <w:pPr>
        <w:rPr>
          <w:szCs w:val="22"/>
        </w:rPr>
      </w:pPr>
      <w:r w:rsidRPr="00513A1B">
        <w:t xml:space="preserve">Bismuta subnitrāts neuzsūcas no piena dziedzeriem, bet kā </w:t>
      </w:r>
      <w:r>
        <w:t>korķis</w:t>
      </w:r>
      <w:r w:rsidRPr="00513A1B">
        <w:t xml:space="preserve"> lokalizējas pupos, līdz tiek fiziski izvadīts (konstatēts govīm ar cietstāves periodu līdz 100 dienām).</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7BA93DDC" w14:textId="62CA8281" w:rsidR="00C114FF" w:rsidRPr="00E57A7D" w:rsidRDefault="006C78AB" w:rsidP="00953E4C">
      <w:pPr>
        <w:tabs>
          <w:tab w:val="clear" w:pos="567"/>
        </w:tabs>
        <w:spacing w:line="240" w:lineRule="auto"/>
        <w:rPr>
          <w:szCs w:val="22"/>
        </w:rPr>
      </w:pPr>
      <w:r w:rsidRPr="00E57A7D">
        <w:t>Nav piemērojam</w:t>
      </w:r>
      <w:r w:rsidR="00886A5F">
        <w:t>a</w:t>
      </w:r>
      <w:r w:rsidRPr="00E57A7D">
        <w:t>.</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3776CE3D" w14:textId="77777777" w:rsidR="00F463CC" w:rsidRDefault="00F463CC" w:rsidP="00F463CC">
      <w:pPr>
        <w:tabs>
          <w:tab w:val="clear" w:pos="567"/>
        </w:tabs>
        <w:spacing w:line="240" w:lineRule="auto"/>
      </w:pPr>
    </w:p>
    <w:p w14:paraId="28DD03E1" w14:textId="5DD09043" w:rsidR="00C114FF" w:rsidRPr="00E57A7D" w:rsidRDefault="00F463CC" w:rsidP="00145C3F">
      <w:pPr>
        <w:tabs>
          <w:tab w:val="clear" w:pos="567"/>
        </w:tabs>
        <w:spacing w:line="240" w:lineRule="auto"/>
        <w:rPr>
          <w:szCs w:val="22"/>
        </w:rPr>
      </w:pPr>
      <w:r w:rsidRPr="00513A1B">
        <w:t>Veterināro zāļu derīguma termiņš izplatīšanai paredzēt</w:t>
      </w:r>
      <w:r w:rsidR="000903D7">
        <w:t>aj</w:t>
      </w:r>
      <w:r w:rsidRPr="00513A1B">
        <w:t xml:space="preserve">ā iepakojumā: </w:t>
      </w:r>
      <w:r>
        <w:t>3</w:t>
      </w:r>
      <w:r w:rsidRPr="00513A1B">
        <w:t> gadi.</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38682F4A" w14:textId="77777777" w:rsidR="000903D7" w:rsidRDefault="000903D7" w:rsidP="0072570B">
      <w:pPr>
        <w:tabs>
          <w:tab w:val="clear" w:pos="567"/>
        </w:tabs>
        <w:spacing w:line="240" w:lineRule="auto"/>
      </w:pPr>
    </w:p>
    <w:p w14:paraId="6024A2F7" w14:textId="622B7659" w:rsidR="0072570B" w:rsidRPr="00513A1B" w:rsidRDefault="0072570B" w:rsidP="0072570B">
      <w:pPr>
        <w:tabs>
          <w:tab w:val="clear" w:pos="567"/>
        </w:tabs>
        <w:spacing w:line="240" w:lineRule="auto"/>
        <w:rPr>
          <w:szCs w:val="22"/>
        </w:rPr>
      </w:pPr>
      <w:r w:rsidRPr="00513A1B">
        <w:t xml:space="preserve">Šīm veterinārajām zālēm nav nepieciešami īpaši uzglabāšanas apstākļi. </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8B6E31F" w14:textId="77777777" w:rsidR="004A139F" w:rsidRDefault="004A139F" w:rsidP="004A139F"/>
    <w:p w14:paraId="51676D20" w14:textId="11DDD38B" w:rsidR="004A139F" w:rsidRPr="00513A1B" w:rsidRDefault="004A139F" w:rsidP="004A139F">
      <w:pPr>
        <w:rPr>
          <w:szCs w:val="22"/>
        </w:rPr>
      </w:pPr>
      <w:r>
        <w:t>A</w:t>
      </w:r>
      <w:r w:rsidRPr="00513A1B">
        <w:t xml:space="preserve">r </w:t>
      </w:r>
      <w:r>
        <w:t>nolaužamu</w:t>
      </w:r>
      <w:r w:rsidRPr="00513A1B">
        <w:t xml:space="preserve"> zema blīvuma polietilēna</w:t>
      </w:r>
      <w:r w:rsidR="00267E29">
        <w:rPr>
          <w:szCs w:val="22"/>
        </w:rPr>
        <w:t>(</w:t>
      </w:r>
      <w:r w:rsidR="002D494F">
        <w:rPr>
          <w:szCs w:val="22"/>
        </w:rPr>
        <w:t>ZB</w:t>
      </w:r>
      <w:r w:rsidR="00045AA7" w:rsidRPr="00D97D40">
        <w:rPr>
          <w:szCs w:val="22"/>
        </w:rPr>
        <w:t>PE</w:t>
      </w:r>
      <w:r w:rsidR="00267E29">
        <w:rPr>
          <w:szCs w:val="22"/>
        </w:rPr>
        <w:t>)</w:t>
      </w:r>
      <w:r w:rsidRPr="00513A1B">
        <w:t xml:space="preserve"> vāciņu </w:t>
      </w:r>
      <w:r>
        <w:t xml:space="preserve">noslēgts </w:t>
      </w:r>
      <w:r w:rsidR="002D494F">
        <w:t>ZB</w:t>
      </w:r>
      <w:r w:rsidR="00045AA7" w:rsidRPr="00045AA7">
        <w:t>PE</w:t>
      </w:r>
      <w:r w:rsidRPr="00513A1B">
        <w:t xml:space="preserve"> </w:t>
      </w:r>
      <w:proofErr w:type="spellStart"/>
      <w:r w:rsidRPr="00513A1B">
        <w:t>injektor</w:t>
      </w:r>
      <w:r>
        <w:t>s</w:t>
      </w:r>
      <w:proofErr w:type="spellEnd"/>
      <w:r>
        <w:t>, kas satur vienu devu ar</w:t>
      </w:r>
      <w:r w:rsidRPr="00513A1B">
        <w:t xml:space="preserve"> 4 g </w:t>
      </w:r>
      <w:r w:rsidR="004E1A3D" w:rsidRPr="00D97D40">
        <w:rPr>
          <w:szCs w:val="22"/>
        </w:rPr>
        <w:t>suspensi</w:t>
      </w:r>
      <w:r w:rsidR="00F726DF" w:rsidRPr="007B15C4">
        <w:rPr>
          <w:szCs w:val="22"/>
        </w:rPr>
        <w:t>jas</w:t>
      </w:r>
      <w:r w:rsidRPr="007B15C4">
        <w:t>.</w:t>
      </w:r>
      <w:r w:rsidRPr="00513A1B">
        <w:t xml:space="preserve"> </w:t>
      </w:r>
    </w:p>
    <w:p w14:paraId="07D24F8D" w14:textId="77777777" w:rsidR="004A139F" w:rsidRPr="00513A1B" w:rsidRDefault="004A139F" w:rsidP="004A139F">
      <w:pPr>
        <w:rPr>
          <w:szCs w:val="22"/>
        </w:rPr>
      </w:pPr>
    </w:p>
    <w:p w14:paraId="2A428F6B" w14:textId="06093173" w:rsidR="004A139F" w:rsidRPr="00513A1B" w:rsidRDefault="004A139F" w:rsidP="004A139F">
      <w:pPr>
        <w:rPr>
          <w:szCs w:val="22"/>
        </w:rPr>
      </w:pPr>
      <w:r w:rsidRPr="00513A1B">
        <w:t xml:space="preserve">Iepakojuma </w:t>
      </w:r>
      <w:r w:rsidR="00A95E9E" w:rsidRPr="003C53F9">
        <w:t>lielumi</w:t>
      </w:r>
      <w:r w:rsidRPr="00513A1B">
        <w:t xml:space="preserve">: </w:t>
      </w:r>
    </w:p>
    <w:p w14:paraId="5684C261" w14:textId="77777777" w:rsidR="004A139F" w:rsidRPr="00513A1B" w:rsidRDefault="004A139F" w:rsidP="004A139F">
      <w:pPr>
        <w:rPr>
          <w:szCs w:val="22"/>
        </w:rPr>
      </w:pPr>
      <w:r w:rsidRPr="00513A1B">
        <w:t xml:space="preserve">Kartona kastīte ar 24 injektoriem un </w:t>
      </w:r>
      <w:bookmarkStart w:id="13" w:name="_Hlk59627593"/>
      <w:r w:rsidRPr="00513A1B">
        <w:t xml:space="preserve">spirtu saturošām dezinfekcijas </w:t>
      </w:r>
      <w:bookmarkEnd w:id="13"/>
      <w:r w:rsidRPr="00513A1B">
        <w:t>salvetēm.</w:t>
      </w:r>
    </w:p>
    <w:p w14:paraId="3E21DA28" w14:textId="77777777" w:rsidR="004A139F" w:rsidRPr="00513A1B" w:rsidRDefault="004A139F" w:rsidP="004A139F">
      <w:pPr>
        <w:rPr>
          <w:szCs w:val="22"/>
        </w:rPr>
      </w:pPr>
      <w:r w:rsidRPr="00513A1B">
        <w:t>Plastmasas spainis ar 144 injektoriem un spirtu saturošām dezinfekcijas salvetēm.</w:t>
      </w:r>
    </w:p>
    <w:p w14:paraId="7137526A" w14:textId="77777777" w:rsidR="00A95E9E" w:rsidRDefault="00A95E9E" w:rsidP="004A139F">
      <w:pPr>
        <w:tabs>
          <w:tab w:val="left" w:pos="0"/>
        </w:tabs>
      </w:pPr>
    </w:p>
    <w:p w14:paraId="33BAFEFB" w14:textId="29BAB3DD" w:rsidR="004A139F" w:rsidRPr="00513A1B" w:rsidRDefault="004A139F" w:rsidP="004A139F">
      <w:pPr>
        <w:tabs>
          <w:tab w:val="left" w:pos="0"/>
        </w:tabs>
        <w:rPr>
          <w:szCs w:val="22"/>
        </w:rPr>
      </w:pPr>
      <w:r w:rsidRPr="00513A1B">
        <w:t xml:space="preserve">Ne visi iepakojuma </w:t>
      </w:r>
      <w:r w:rsidR="00A95E9E" w:rsidRPr="003C53F9">
        <w:t>lielumi</w:t>
      </w:r>
      <w:r w:rsidRPr="00513A1B">
        <w:t xml:space="preserve"> 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34DBBDF" w14:textId="4EAF0BD2" w:rsidR="00FD1E45" w:rsidRPr="00E57A7D" w:rsidRDefault="009F05AB" w:rsidP="00FD1E45">
      <w:pPr>
        <w:rPr>
          <w:szCs w:val="22"/>
        </w:rPr>
      </w:pPr>
      <w:bookmarkStart w:id="14"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14"/>
    <w:p w14:paraId="082D4131" w14:textId="77777777" w:rsidR="00C114FF" w:rsidRPr="00E57A7D" w:rsidRDefault="00C114FF" w:rsidP="00A9226B">
      <w:pPr>
        <w:tabs>
          <w:tab w:val="clear" w:pos="567"/>
        </w:tabs>
        <w:spacing w:line="240" w:lineRule="auto"/>
        <w:rPr>
          <w:szCs w:val="22"/>
        </w:rPr>
      </w:pPr>
    </w:p>
    <w:p w14:paraId="7D95BCD6" w14:textId="48A1C3DC" w:rsidR="0078538F" w:rsidRPr="00E57A7D" w:rsidRDefault="00B90F3F"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15" w:name="_Hlk110241862"/>
      <w:r w:rsidRPr="0011511E">
        <w:rPr>
          <w:szCs w:val="22"/>
        </w:rPr>
        <w:t xml:space="preserve">nacionālajām </w:t>
      </w:r>
      <w:bookmarkEnd w:id="15"/>
      <w:r w:rsidRPr="0011511E">
        <w:rPr>
          <w:szCs w:val="22"/>
        </w:rPr>
        <w:t xml:space="preserve">prasībām un jebkurām valsts </w:t>
      </w:r>
      <w:bookmarkStart w:id="16" w:name="_Hlk110241871"/>
      <w:r w:rsidRPr="0011511E">
        <w:rPr>
          <w:szCs w:val="22"/>
        </w:rPr>
        <w:t xml:space="preserve">atkritumu </w:t>
      </w:r>
      <w:bookmarkEnd w:id="16"/>
      <w:r w:rsidRPr="0011511E">
        <w:rPr>
          <w:szCs w:val="22"/>
        </w:rPr>
        <w:t>savākšanas sistēmām, kas piemērojamas attiecīgajām veterinārajām zālēm</w:t>
      </w:r>
      <w:r w:rsidR="006C78AB"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0E0385FD" w14:textId="77777777" w:rsidR="009B5766" w:rsidRPr="00513A1B" w:rsidRDefault="009B5766" w:rsidP="009B5766">
      <w:pPr>
        <w:spacing w:line="240" w:lineRule="auto"/>
        <w:ind w:right="-318"/>
        <w:rPr>
          <w:szCs w:val="22"/>
        </w:rPr>
      </w:pPr>
      <w:r w:rsidRPr="00513A1B">
        <w:t>Intervet International B.V.</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415C9300" w14:textId="77777777" w:rsidR="009B5766" w:rsidRDefault="009B5766" w:rsidP="009B5766">
      <w:pPr>
        <w:tabs>
          <w:tab w:val="clear" w:pos="567"/>
        </w:tabs>
        <w:spacing w:line="240" w:lineRule="auto"/>
        <w:rPr>
          <w:szCs w:val="22"/>
        </w:rPr>
      </w:pPr>
    </w:p>
    <w:p w14:paraId="6F751ECE" w14:textId="29B289C8" w:rsidR="009B5766" w:rsidRDefault="009B5766" w:rsidP="009B5766">
      <w:pPr>
        <w:tabs>
          <w:tab w:val="clear" w:pos="567"/>
        </w:tabs>
        <w:spacing w:line="240" w:lineRule="auto"/>
        <w:rPr>
          <w:szCs w:val="22"/>
        </w:rPr>
      </w:pPr>
      <w:r w:rsidRPr="003C4E7F">
        <w:rPr>
          <w:szCs w:val="22"/>
        </w:rPr>
        <w:t>V/DCP/21/00</w:t>
      </w:r>
      <w:r>
        <w:rPr>
          <w:szCs w:val="22"/>
        </w:rPr>
        <w:t>13</w:t>
      </w:r>
    </w:p>
    <w:p w14:paraId="2BDBEBCC" w14:textId="77777777" w:rsidR="00C114FF" w:rsidRPr="00E57A7D" w:rsidRDefault="00C114FF"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00C98A44" w14:textId="77777777" w:rsidR="008D1EAF" w:rsidRDefault="008D1EAF" w:rsidP="008D1EAF">
      <w:pPr>
        <w:tabs>
          <w:tab w:val="clear" w:pos="567"/>
        </w:tabs>
        <w:spacing w:line="240" w:lineRule="auto"/>
        <w:rPr>
          <w:szCs w:val="22"/>
        </w:rPr>
      </w:pPr>
    </w:p>
    <w:p w14:paraId="4F4DEBBA" w14:textId="05427497" w:rsidR="00C114FF" w:rsidRPr="00E57A7D" w:rsidRDefault="006C78AB" w:rsidP="00A9226B">
      <w:pPr>
        <w:tabs>
          <w:tab w:val="clear" w:pos="567"/>
        </w:tabs>
        <w:spacing w:line="240" w:lineRule="auto"/>
        <w:rPr>
          <w:szCs w:val="22"/>
        </w:rPr>
      </w:pPr>
      <w:r w:rsidRPr="00B72BBB">
        <w:t>Pirmās tirdzniecības atļaujas piešķiršanas datums</w:t>
      </w:r>
      <w:r w:rsidRPr="00E57A7D">
        <w:t xml:space="preserve">: </w:t>
      </w:r>
      <w:r w:rsidR="00F12910">
        <w:rPr>
          <w:szCs w:val="22"/>
        </w:rPr>
        <w:t>24/02/2021</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18FD3AF4" w14:textId="22EB2DED" w:rsidR="00423968" w:rsidRPr="00E57A7D" w:rsidRDefault="002D494F" w:rsidP="00423968">
      <w:pPr>
        <w:tabs>
          <w:tab w:val="clear" w:pos="567"/>
        </w:tabs>
        <w:spacing w:line="240" w:lineRule="auto"/>
      </w:pPr>
      <w:r>
        <w:t>01/2025</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4E2392BE"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17" w:name="_Hlk73467306"/>
      <w:r w:rsidRPr="00E57A7D">
        <w:t>Sīkāka informācija par šīm veterinārajām zālēm ir pieejama Savienības zāļu datubāzē</w:t>
      </w:r>
      <w:r w:rsidR="00414E19">
        <w:t xml:space="preserve"> </w:t>
      </w:r>
      <w:r w:rsidR="00414E19" w:rsidRPr="00414E19">
        <w:t>(</w:t>
      </w:r>
      <w:hyperlink r:id="rId10" w:history="1">
        <w:r w:rsidR="00414E19" w:rsidRPr="000569A3">
          <w:rPr>
            <w:rStyle w:val="Hyperlink"/>
          </w:rPr>
          <w:t>https://medicines.health.europa.eu/veterinary</w:t>
        </w:r>
      </w:hyperlink>
      <w:r w:rsidR="00414E19" w:rsidRPr="00414E19">
        <w:t>)</w:t>
      </w:r>
      <w:r w:rsidRPr="00E57A7D">
        <w:t>.</w:t>
      </w:r>
      <w:r w:rsidR="00414E19">
        <w:t xml:space="preserve"> </w:t>
      </w:r>
    </w:p>
    <w:bookmarkEnd w:id="17"/>
    <w:p w14:paraId="62143426" w14:textId="77777777" w:rsidR="00C114FF" w:rsidRPr="00E57A7D" w:rsidRDefault="006C78AB" w:rsidP="00A9226B">
      <w:pPr>
        <w:tabs>
          <w:tab w:val="clear" w:pos="567"/>
        </w:tabs>
        <w:spacing w:line="240" w:lineRule="auto"/>
        <w:rPr>
          <w:szCs w:val="22"/>
        </w:rPr>
      </w:pPr>
      <w:r w:rsidRPr="00E57A7D">
        <w:br w:type="page"/>
      </w: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692847A0" w:rsidR="00C114FF" w:rsidRPr="00E57A7D" w:rsidRDefault="002D494F" w:rsidP="00A9226B">
            <w:pPr>
              <w:tabs>
                <w:tab w:val="clear" w:pos="567"/>
              </w:tabs>
              <w:spacing w:line="240" w:lineRule="auto"/>
              <w:rPr>
                <w:szCs w:val="22"/>
              </w:rPr>
            </w:pPr>
            <w:r>
              <w:rPr>
                <w:b/>
              </w:rPr>
              <w:t xml:space="preserve">KARTONA </w:t>
            </w:r>
            <w:r w:rsidR="00F577FF" w:rsidRPr="00513A1B">
              <w:rPr>
                <w:b/>
              </w:rPr>
              <w:t>KASTĪTE VAI SPAINIS</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0249FFC0" w14:textId="334D9239" w:rsidR="00DF5F0D" w:rsidRPr="00E67FC6" w:rsidRDefault="00DF5F0D" w:rsidP="00DF5F0D">
      <w:pPr>
        <w:tabs>
          <w:tab w:val="clear" w:pos="567"/>
        </w:tabs>
        <w:spacing w:line="240" w:lineRule="auto"/>
        <w:rPr>
          <w:szCs w:val="22"/>
        </w:rPr>
      </w:pPr>
      <w:bookmarkStart w:id="18" w:name="_Hlk43967097"/>
      <w:r w:rsidRPr="00267E29">
        <w:rPr>
          <w:bCs/>
        </w:rPr>
        <w:t>Cepralock</w:t>
      </w:r>
      <w:r w:rsidRPr="00E67FC6">
        <w:t xml:space="preserve"> </w:t>
      </w:r>
      <w:r w:rsidRPr="00786714">
        <w:rPr>
          <w:highlight w:val="lightGray"/>
        </w:rPr>
        <w:t>2,6 g</w:t>
      </w:r>
      <w:r w:rsidRPr="00E67FC6">
        <w:t xml:space="preserve"> suspensija ievadīšanai tesmenī</w:t>
      </w:r>
    </w:p>
    <w:bookmarkEnd w:id="18"/>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289165FD" w14:textId="220A810A" w:rsidR="00337493" w:rsidRPr="00513A1B" w:rsidRDefault="00337493" w:rsidP="00337493">
      <w:pPr>
        <w:tabs>
          <w:tab w:val="clear" w:pos="567"/>
        </w:tabs>
        <w:spacing w:line="240" w:lineRule="auto"/>
        <w:rPr>
          <w:szCs w:val="22"/>
        </w:rPr>
      </w:pPr>
      <w:r w:rsidRPr="007B15C4">
        <w:t xml:space="preserve">Katrs </w:t>
      </w:r>
      <w:r w:rsidR="00AD52A3" w:rsidRPr="007B15C4">
        <w:t xml:space="preserve">4 g </w:t>
      </w:r>
      <w:r w:rsidR="002D494F" w:rsidRPr="007B15C4">
        <w:t>tesme</w:t>
      </w:r>
      <w:r w:rsidR="002D494F">
        <w:t>ņa</w:t>
      </w:r>
      <w:r w:rsidR="002D494F" w:rsidRPr="007B15C4">
        <w:t xml:space="preserve"> </w:t>
      </w:r>
      <w:proofErr w:type="spellStart"/>
      <w:r w:rsidRPr="007B15C4">
        <w:t>injektors</w:t>
      </w:r>
      <w:proofErr w:type="spellEnd"/>
      <w:r w:rsidRPr="007B15C4">
        <w:t xml:space="preserve"> satur 2,6 g bismuta </w:t>
      </w:r>
      <w:proofErr w:type="spellStart"/>
      <w:r w:rsidRPr="007B15C4">
        <w:t>subnitrāta</w:t>
      </w:r>
      <w:proofErr w:type="spellEnd"/>
      <w:r w:rsidRPr="007B15C4">
        <w:t>.</w:t>
      </w:r>
    </w:p>
    <w:p w14:paraId="2ED2601E" w14:textId="77777777" w:rsidR="007318FE" w:rsidRDefault="007318FE" w:rsidP="00A9226B">
      <w:pPr>
        <w:tabs>
          <w:tab w:val="clear" w:pos="567"/>
        </w:tabs>
        <w:spacing w:line="240" w:lineRule="auto"/>
        <w:rPr>
          <w:szCs w:val="22"/>
        </w:rPr>
      </w:pPr>
    </w:p>
    <w:p w14:paraId="6F1708DC" w14:textId="77777777" w:rsidR="00337493" w:rsidRPr="00E57A7D" w:rsidRDefault="00337493"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42B2A746" w14:textId="77777777" w:rsidR="002B12A7" w:rsidRPr="00513A1B" w:rsidRDefault="002B12A7" w:rsidP="002B12A7">
      <w:pPr>
        <w:tabs>
          <w:tab w:val="left" w:pos="990"/>
        </w:tabs>
        <w:spacing w:line="240" w:lineRule="auto"/>
        <w:rPr>
          <w:szCs w:val="22"/>
        </w:rPr>
      </w:pPr>
      <w:r w:rsidRPr="00513A1B">
        <w:t xml:space="preserve">24 injektori </w:t>
      </w:r>
      <w:r w:rsidRPr="00513A1B">
        <w:rPr>
          <w:highlight w:val="lightGray"/>
        </w:rPr>
        <w:t>(iesaiņoti kastītēs)</w:t>
      </w:r>
    </w:p>
    <w:p w14:paraId="5AC80E42" w14:textId="77777777" w:rsidR="002B12A7" w:rsidRPr="00513A1B" w:rsidRDefault="002B12A7" w:rsidP="002B12A7">
      <w:pPr>
        <w:tabs>
          <w:tab w:val="left" w:pos="990"/>
        </w:tabs>
        <w:spacing w:line="240" w:lineRule="auto"/>
        <w:rPr>
          <w:szCs w:val="22"/>
          <w:highlight w:val="lightGray"/>
        </w:rPr>
      </w:pPr>
      <w:r w:rsidRPr="00513A1B">
        <w:rPr>
          <w:highlight w:val="lightGray"/>
        </w:rPr>
        <w:t>144 injektori (iesaiņot</w:t>
      </w:r>
      <w:r>
        <w:rPr>
          <w:highlight w:val="lightGray"/>
        </w:rPr>
        <w:t>i</w:t>
      </w:r>
      <w:r w:rsidRPr="00513A1B">
        <w:rPr>
          <w:highlight w:val="lightGray"/>
        </w:rPr>
        <w:t xml:space="preserve"> spainī)</w:t>
      </w:r>
    </w:p>
    <w:p w14:paraId="22C7BB35" w14:textId="77777777" w:rsidR="00C114FF" w:rsidRDefault="00C114FF" w:rsidP="00A9226B">
      <w:pPr>
        <w:tabs>
          <w:tab w:val="clear" w:pos="567"/>
        </w:tabs>
        <w:spacing w:line="240" w:lineRule="auto"/>
        <w:rPr>
          <w:szCs w:val="22"/>
        </w:rPr>
      </w:pPr>
    </w:p>
    <w:p w14:paraId="550ABB75" w14:textId="77777777" w:rsidR="002B12A7" w:rsidRPr="00E57A7D" w:rsidRDefault="002B12A7"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6FDD0E89" w14:textId="46C342C6" w:rsidR="00270B08" w:rsidRPr="00513A1B" w:rsidRDefault="00270B08" w:rsidP="00270B08">
      <w:pPr>
        <w:tabs>
          <w:tab w:val="clear" w:pos="567"/>
        </w:tabs>
        <w:spacing w:line="240" w:lineRule="auto"/>
        <w:rPr>
          <w:szCs w:val="22"/>
        </w:rPr>
      </w:pPr>
      <w:r w:rsidRPr="00513A1B">
        <w:t>Liellopi (</w:t>
      </w:r>
      <w:r w:rsidR="002D494F">
        <w:t>slaucamās</w:t>
      </w:r>
      <w:r w:rsidR="002D494F" w:rsidRPr="00513A1B">
        <w:t xml:space="preserve"> </w:t>
      </w:r>
      <w:r w:rsidRPr="00513A1B">
        <w:t xml:space="preserve">govis </w:t>
      </w:r>
      <w:proofErr w:type="spellStart"/>
      <w:r w:rsidRPr="00513A1B">
        <w:t>cietlaišanas</w:t>
      </w:r>
      <w:proofErr w:type="spellEnd"/>
      <w:r w:rsidRPr="00513A1B">
        <w:t xml:space="preserve"> periodā).</w:t>
      </w:r>
    </w:p>
    <w:p w14:paraId="4994F215" w14:textId="77777777" w:rsidR="00C114FF" w:rsidRDefault="00C114FF" w:rsidP="00A9226B">
      <w:pPr>
        <w:tabs>
          <w:tab w:val="clear" w:pos="567"/>
        </w:tabs>
        <w:spacing w:line="240" w:lineRule="auto"/>
        <w:rPr>
          <w:szCs w:val="22"/>
        </w:rPr>
      </w:pPr>
    </w:p>
    <w:p w14:paraId="5F847BD5" w14:textId="77777777" w:rsidR="00270B08" w:rsidRPr="00E57A7D" w:rsidRDefault="00270B08"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754580FD" w14:textId="77777777" w:rsidR="00C114FF" w:rsidRDefault="00C114FF" w:rsidP="00A9226B">
      <w:pPr>
        <w:tabs>
          <w:tab w:val="clear" w:pos="567"/>
        </w:tabs>
        <w:spacing w:line="240" w:lineRule="auto"/>
        <w:rPr>
          <w:szCs w:val="22"/>
        </w:rPr>
      </w:pPr>
    </w:p>
    <w:p w14:paraId="3D589375" w14:textId="77777777" w:rsidR="005D0322" w:rsidRPr="00E57A7D" w:rsidRDefault="005D0322"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7D363BA8" w14:textId="4BE5786D" w:rsidR="009F5222" w:rsidRPr="00513A1B" w:rsidRDefault="00E25C93" w:rsidP="009F5222">
      <w:pPr>
        <w:tabs>
          <w:tab w:val="clear" w:pos="567"/>
        </w:tabs>
        <w:spacing w:line="240" w:lineRule="auto"/>
        <w:rPr>
          <w:szCs w:val="22"/>
        </w:rPr>
      </w:pPr>
      <w:r>
        <w:t>L</w:t>
      </w:r>
      <w:r w:rsidR="009F5222" w:rsidRPr="00513A1B">
        <w:t xml:space="preserve">ietošanai tesmenī. </w:t>
      </w:r>
    </w:p>
    <w:p w14:paraId="028BA71D" w14:textId="5260C644" w:rsidR="009F5222" w:rsidRPr="00513A1B" w:rsidRDefault="009F5222" w:rsidP="009F5222">
      <w:pPr>
        <w:tabs>
          <w:tab w:val="clear" w:pos="567"/>
        </w:tabs>
        <w:spacing w:line="240" w:lineRule="auto"/>
        <w:rPr>
          <w:szCs w:val="22"/>
        </w:rPr>
      </w:pPr>
    </w:p>
    <w:p w14:paraId="4296BE94" w14:textId="65A2EE93" w:rsidR="009F5222" w:rsidRPr="00513A1B" w:rsidRDefault="009F5222" w:rsidP="009F5222">
      <w:pPr>
        <w:rPr>
          <w:szCs w:val="22"/>
          <w:u w:val="single"/>
        </w:rPr>
      </w:pPr>
      <w:r w:rsidRPr="00513A1B">
        <w:t xml:space="preserve">Šīm veterinārajām zālēm ir divu veidu </w:t>
      </w:r>
      <w:r w:rsidR="002D494F" w:rsidRPr="00513A1B">
        <w:t>uzga</w:t>
      </w:r>
      <w:r w:rsidR="002D494F">
        <w:t>ļi</w:t>
      </w:r>
      <w:r w:rsidRPr="00513A1B">
        <w:t xml:space="preserve">. Injektora vāciņu var noņemt daļēji vai pilnībā. </w:t>
      </w:r>
    </w:p>
    <w:p w14:paraId="2C1A12B4" w14:textId="36A76F5F" w:rsidR="009F5222" w:rsidRPr="00513A1B" w:rsidRDefault="009F5222" w:rsidP="009F5222">
      <w:pPr>
        <w:rPr>
          <w:szCs w:val="22"/>
        </w:rPr>
      </w:pPr>
      <w:r w:rsidRPr="00513A1B">
        <w:t>Īs</w:t>
      </w:r>
      <w:r>
        <w:t>ais</w:t>
      </w:r>
      <w:r w:rsidRPr="00513A1B">
        <w:t xml:space="preserve"> uzga</w:t>
      </w:r>
      <w:r>
        <w:t>lis</w:t>
      </w:r>
      <w:r w:rsidRPr="00513A1B">
        <w:t xml:space="preserve"> paredzēts uzgaļa daļējai ievietošan</w:t>
      </w:r>
      <w:r>
        <w:t>as metodei</w:t>
      </w:r>
      <w:r w:rsidRPr="00513A1B">
        <w:t xml:space="preserve">, lai </w:t>
      </w:r>
      <w:proofErr w:type="spellStart"/>
      <w:r w:rsidRPr="00513A1B">
        <w:t>injektoru</w:t>
      </w:r>
      <w:proofErr w:type="spellEnd"/>
      <w:r w:rsidRPr="00513A1B">
        <w:t xml:space="preserve"> ievietot</w:t>
      </w:r>
      <w:r w:rsidR="002D494F">
        <w:t>u</w:t>
      </w:r>
      <w:r w:rsidRPr="00513A1B">
        <w:t xml:space="preserve"> tikai pupa galā. </w:t>
      </w:r>
    </w:p>
    <w:p w14:paraId="3849694E" w14:textId="77777777" w:rsidR="00C114FF" w:rsidRDefault="00C114FF" w:rsidP="00A9226B">
      <w:pPr>
        <w:tabs>
          <w:tab w:val="clear" w:pos="567"/>
        </w:tabs>
        <w:spacing w:line="240" w:lineRule="auto"/>
        <w:rPr>
          <w:szCs w:val="22"/>
        </w:rPr>
      </w:pPr>
    </w:p>
    <w:p w14:paraId="447B4C6D" w14:textId="77777777" w:rsidR="009F5222" w:rsidRPr="00E57A7D" w:rsidRDefault="009F5222"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4471F70A" w14:textId="77777777" w:rsidR="00DE234C" w:rsidRPr="00513A1B" w:rsidRDefault="00DE234C" w:rsidP="00DE234C">
      <w:pPr>
        <w:tabs>
          <w:tab w:val="clear" w:pos="567"/>
        </w:tabs>
        <w:spacing w:line="240" w:lineRule="auto"/>
        <w:rPr>
          <w:szCs w:val="22"/>
        </w:rPr>
      </w:pPr>
      <w:r w:rsidRPr="00513A1B">
        <w:t xml:space="preserve">Ierobežojumu periods: </w:t>
      </w:r>
    </w:p>
    <w:p w14:paraId="631F07F5" w14:textId="77777777" w:rsidR="00DE234C" w:rsidRPr="00513A1B" w:rsidRDefault="00DE234C" w:rsidP="00DE234C">
      <w:pPr>
        <w:tabs>
          <w:tab w:val="clear" w:pos="567"/>
        </w:tabs>
        <w:spacing w:line="240" w:lineRule="auto"/>
        <w:rPr>
          <w:szCs w:val="22"/>
        </w:rPr>
      </w:pPr>
      <w:r w:rsidRPr="00513A1B">
        <w:t xml:space="preserve">Gaļai un subproduktiem: </w:t>
      </w:r>
      <w:r>
        <w:t>n</w:t>
      </w:r>
      <w:r w:rsidRPr="00513A1B">
        <w:t>ulle dienas.</w:t>
      </w:r>
    </w:p>
    <w:p w14:paraId="38812D3A" w14:textId="77777777" w:rsidR="00DE234C" w:rsidRPr="00513A1B" w:rsidRDefault="00DE234C" w:rsidP="00DE234C">
      <w:pPr>
        <w:tabs>
          <w:tab w:val="clear" w:pos="567"/>
        </w:tabs>
        <w:spacing w:line="240" w:lineRule="auto"/>
        <w:rPr>
          <w:szCs w:val="22"/>
        </w:rPr>
      </w:pPr>
      <w:r w:rsidRPr="00513A1B">
        <w:t xml:space="preserve">Pienam: </w:t>
      </w:r>
      <w:r>
        <w:t>n</w:t>
      </w:r>
      <w:r w:rsidRPr="00513A1B">
        <w:t>ulle stundas.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6C78AB" w:rsidP="00A9226B">
      <w:pPr>
        <w:tabs>
          <w:tab w:val="clear" w:pos="567"/>
        </w:tabs>
        <w:spacing w:line="240" w:lineRule="auto"/>
        <w:rPr>
          <w:szCs w:val="22"/>
        </w:rPr>
      </w:pPr>
      <w:r w:rsidRPr="00E57A7D">
        <w:t>E</w:t>
      </w:r>
      <w:r>
        <w:t>xp.</w:t>
      </w:r>
      <w:r w:rsidRPr="00E57A7D">
        <w:t xml:space="preserve"> {mēnesis/gads}</w:t>
      </w:r>
    </w:p>
    <w:p w14:paraId="6B5AA492" w14:textId="77777777" w:rsidR="00C114FF" w:rsidRDefault="00C114FF" w:rsidP="00A9226B">
      <w:pPr>
        <w:tabs>
          <w:tab w:val="clear" w:pos="567"/>
        </w:tabs>
        <w:spacing w:line="240" w:lineRule="auto"/>
        <w:rPr>
          <w:szCs w:val="22"/>
        </w:rPr>
      </w:pPr>
    </w:p>
    <w:p w14:paraId="3EB68A8D" w14:textId="77777777" w:rsidR="00636249" w:rsidRPr="00E57A7D" w:rsidRDefault="00636249"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6415236E"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07948B89" w14:textId="77777777" w:rsidR="00544BE3" w:rsidRPr="00513A1B" w:rsidRDefault="00544BE3" w:rsidP="00544BE3">
      <w:pPr>
        <w:spacing w:line="240" w:lineRule="auto"/>
        <w:ind w:right="-318"/>
        <w:rPr>
          <w:szCs w:val="22"/>
        </w:rPr>
      </w:pPr>
      <w:r w:rsidRPr="00513A1B">
        <w:t>Intervet International B.V.</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4C4BD82B" w14:textId="77777777" w:rsidR="00F83AEF" w:rsidRDefault="00F83AEF" w:rsidP="00F83AEF">
      <w:pPr>
        <w:tabs>
          <w:tab w:val="clear" w:pos="567"/>
        </w:tabs>
        <w:spacing w:line="240" w:lineRule="auto"/>
        <w:rPr>
          <w:szCs w:val="22"/>
        </w:rPr>
      </w:pPr>
      <w:r w:rsidRPr="003B03BC">
        <w:rPr>
          <w:szCs w:val="22"/>
        </w:rPr>
        <w:t>V/DCP/21/00</w:t>
      </w:r>
      <w:r>
        <w:rPr>
          <w:szCs w:val="22"/>
        </w:rPr>
        <w:t>13</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5431F171" w14:textId="77777777" w:rsidR="004C6559" w:rsidRDefault="004C6559" w:rsidP="004C6559">
      <w:pPr>
        <w:pBdr>
          <w:top w:val="single" w:sz="4" w:space="1" w:color="auto"/>
          <w:left w:val="single" w:sz="4" w:space="4" w:color="auto"/>
          <w:bottom w:val="single" w:sz="4" w:space="1" w:color="auto"/>
          <w:right w:val="single" w:sz="4" w:space="4" w:color="auto"/>
        </w:pBdr>
        <w:tabs>
          <w:tab w:val="clear" w:pos="567"/>
        </w:tabs>
        <w:spacing w:line="240" w:lineRule="auto"/>
        <w:rPr>
          <w:b/>
        </w:rPr>
      </w:pPr>
    </w:p>
    <w:p w14:paraId="4351A1ED" w14:textId="31704E5E" w:rsidR="004C6559" w:rsidRPr="00513A1B" w:rsidRDefault="00B912C8" w:rsidP="004C6559">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513A1B">
        <w:rPr>
          <w:b/>
        </w:rPr>
        <w:t>INJEKTORS</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0CAF3FD4" w14:textId="3E885913" w:rsidR="00872324" w:rsidRPr="001A3FA9" w:rsidRDefault="00872324" w:rsidP="00AE638C">
      <w:pPr>
        <w:tabs>
          <w:tab w:val="clear" w:pos="567"/>
        </w:tabs>
        <w:spacing w:line="240" w:lineRule="auto"/>
        <w:rPr>
          <w:i/>
          <w:iCs/>
          <w:szCs w:val="22"/>
        </w:rPr>
      </w:pPr>
      <w:proofErr w:type="spellStart"/>
      <w:r w:rsidRPr="00267E29">
        <w:rPr>
          <w:bCs/>
        </w:rPr>
        <w:t>Cepralock</w:t>
      </w:r>
      <w:proofErr w:type="spellEnd"/>
    </w:p>
    <w:p w14:paraId="3FC13417" w14:textId="77777777" w:rsidR="00C114FF" w:rsidRPr="00E57A7D" w:rsidRDefault="00C114FF"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540F3B67" w14:textId="19422A5A" w:rsidR="009C778B" w:rsidRPr="00513A1B" w:rsidRDefault="009C778B" w:rsidP="009C778B">
      <w:pPr>
        <w:tabs>
          <w:tab w:val="clear" w:pos="567"/>
        </w:tabs>
        <w:spacing w:line="240" w:lineRule="auto"/>
        <w:rPr>
          <w:szCs w:val="22"/>
        </w:rPr>
      </w:pPr>
      <w:r w:rsidRPr="001A3FA9">
        <w:t>bismuta subnitrāts:</w:t>
      </w:r>
      <w:r w:rsidRPr="001A3FA9">
        <w:tab/>
      </w:r>
      <w:r w:rsidR="00126AAA">
        <w:t xml:space="preserve"> </w:t>
      </w:r>
      <w:r w:rsidRPr="001A3FA9">
        <w:t>2,6 g</w:t>
      </w:r>
    </w:p>
    <w:p w14:paraId="6753C307" w14:textId="77777777" w:rsidR="00C114FF" w:rsidRDefault="00C114FF" w:rsidP="00A9226B">
      <w:pPr>
        <w:tabs>
          <w:tab w:val="clear" w:pos="567"/>
        </w:tabs>
        <w:spacing w:line="240" w:lineRule="auto"/>
        <w:rPr>
          <w:szCs w:val="22"/>
        </w:rPr>
      </w:pPr>
    </w:p>
    <w:p w14:paraId="597A65FC" w14:textId="77777777" w:rsidR="009C778B" w:rsidRPr="00E57A7D" w:rsidRDefault="009C778B"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r>
        <w:t>Lot</w:t>
      </w:r>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6C78AB" w:rsidP="00C40CFF">
      <w:pPr>
        <w:rPr>
          <w:szCs w:val="22"/>
        </w:rPr>
      </w:pPr>
      <w:r w:rsidRPr="00E57A7D">
        <w:t>E</w:t>
      </w:r>
      <w:r>
        <w:t>xp.</w:t>
      </w:r>
      <w:r w:rsidRPr="00E57A7D">
        <w:t xml:space="preserve"> {</w:t>
      </w:r>
      <w:r w:rsidR="0095776D">
        <w:t>mm</w:t>
      </w:r>
      <w:r w:rsidRPr="00E57A7D">
        <w:t>/</w:t>
      </w:r>
      <w:r w:rsidR="0095776D">
        <w:t>gggg</w:t>
      </w:r>
      <w:r w:rsidRPr="00E57A7D">
        <w:t>}</w:t>
      </w:r>
    </w:p>
    <w:p w14:paraId="76EE01BF" w14:textId="77777777" w:rsidR="00F40449" w:rsidRPr="00E57A7D" w:rsidRDefault="00F40449" w:rsidP="00C40CFF">
      <w:pPr>
        <w:rPr>
          <w:szCs w:val="22"/>
        </w:rPr>
      </w:pP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135C0F7B" w14:textId="77777777" w:rsidR="00770344" w:rsidRPr="00513A1B" w:rsidRDefault="00770344" w:rsidP="00770344">
      <w:pPr>
        <w:tabs>
          <w:tab w:val="clear" w:pos="567"/>
        </w:tabs>
        <w:spacing w:line="240" w:lineRule="auto"/>
        <w:rPr>
          <w:szCs w:val="22"/>
        </w:rPr>
      </w:pPr>
      <w:r w:rsidRPr="00267E29">
        <w:rPr>
          <w:bCs/>
        </w:rPr>
        <w:t>Cepralock</w:t>
      </w:r>
      <w:r w:rsidRPr="00A76613">
        <w:t xml:space="preserve"> 2,6 g suspensija ievadīšanai tesmenī govīm cietstāves periodā </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21347C1E" w14:textId="0FCDF144" w:rsidR="00770344" w:rsidRPr="00513A1B" w:rsidRDefault="00770344" w:rsidP="00770344">
      <w:pPr>
        <w:tabs>
          <w:tab w:val="clear" w:pos="567"/>
        </w:tabs>
        <w:spacing w:line="240" w:lineRule="auto"/>
        <w:rPr>
          <w:szCs w:val="22"/>
        </w:rPr>
      </w:pPr>
      <w:r w:rsidRPr="007B15C4">
        <w:t xml:space="preserve">Katrs </w:t>
      </w:r>
      <w:r w:rsidR="004B7006" w:rsidRPr="007B15C4">
        <w:t xml:space="preserve">4 g </w:t>
      </w:r>
      <w:proofErr w:type="spellStart"/>
      <w:r w:rsidRPr="007B15C4">
        <w:t>injektors</w:t>
      </w:r>
      <w:proofErr w:type="spellEnd"/>
      <w:r w:rsidRPr="007B15C4">
        <w:t xml:space="preserve"> tesmenim satur:</w:t>
      </w:r>
    </w:p>
    <w:p w14:paraId="758A40EB" w14:textId="77777777" w:rsidR="00770344" w:rsidRPr="00513A1B" w:rsidRDefault="00770344" w:rsidP="00770344">
      <w:pPr>
        <w:tabs>
          <w:tab w:val="clear" w:pos="567"/>
        </w:tabs>
        <w:spacing w:line="240" w:lineRule="auto"/>
        <w:rPr>
          <w:b/>
          <w:szCs w:val="22"/>
        </w:rPr>
      </w:pPr>
    </w:p>
    <w:p w14:paraId="53E97626" w14:textId="77777777" w:rsidR="00770344" w:rsidRPr="00513A1B" w:rsidRDefault="00770344" w:rsidP="00770344">
      <w:pPr>
        <w:tabs>
          <w:tab w:val="clear" w:pos="567"/>
        </w:tabs>
        <w:spacing w:line="240" w:lineRule="auto"/>
        <w:rPr>
          <w:b/>
          <w:szCs w:val="22"/>
        </w:rPr>
      </w:pPr>
      <w:r w:rsidRPr="00513A1B">
        <w:rPr>
          <w:b/>
        </w:rPr>
        <w:t xml:space="preserve">Aktīvā viela: </w:t>
      </w:r>
    </w:p>
    <w:p w14:paraId="3E667688" w14:textId="77777777" w:rsidR="00770344" w:rsidRPr="00513A1B" w:rsidRDefault="00770344" w:rsidP="00770344">
      <w:pPr>
        <w:tabs>
          <w:tab w:val="clear" w:pos="567"/>
        </w:tabs>
        <w:spacing w:line="240" w:lineRule="auto"/>
        <w:rPr>
          <w:b/>
          <w:szCs w:val="22"/>
        </w:rPr>
      </w:pPr>
    </w:p>
    <w:p w14:paraId="7BDE1A5E" w14:textId="77777777" w:rsidR="00770344" w:rsidRPr="00513A1B" w:rsidRDefault="00770344" w:rsidP="00770344">
      <w:pPr>
        <w:tabs>
          <w:tab w:val="clear" w:pos="567"/>
        </w:tabs>
        <w:spacing w:line="240" w:lineRule="auto"/>
        <w:rPr>
          <w:iCs/>
          <w:szCs w:val="22"/>
        </w:rPr>
      </w:pPr>
      <w:r w:rsidRPr="00513A1B">
        <w:t>bismuta subnitrāts</w:t>
      </w:r>
      <w:r>
        <w:tab/>
      </w:r>
      <w:r w:rsidRPr="00513A1B">
        <w:tab/>
        <w:t>2,6 g</w:t>
      </w:r>
    </w:p>
    <w:p w14:paraId="12A6759F" w14:textId="77777777" w:rsidR="00770344" w:rsidRPr="00513A1B" w:rsidRDefault="00770344" w:rsidP="00770344">
      <w:pPr>
        <w:tabs>
          <w:tab w:val="clear" w:pos="567"/>
        </w:tabs>
        <w:spacing w:line="240" w:lineRule="auto"/>
        <w:rPr>
          <w:iCs/>
          <w:szCs w:val="22"/>
        </w:rPr>
      </w:pPr>
      <w:r w:rsidRPr="00513A1B">
        <w:t>(atbilst 1,9 g bismuta)</w:t>
      </w:r>
    </w:p>
    <w:p w14:paraId="16FB16C7" w14:textId="77777777" w:rsidR="00770344" w:rsidRPr="00513A1B" w:rsidRDefault="00770344" w:rsidP="00770344">
      <w:pPr>
        <w:tabs>
          <w:tab w:val="clear" w:pos="567"/>
        </w:tabs>
        <w:spacing w:line="240" w:lineRule="auto"/>
        <w:rPr>
          <w:iCs/>
          <w:szCs w:val="22"/>
        </w:rPr>
      </w:pPr>
    </w:p>
    <w:p w14:paraId="39A584BE" w14:textId="77777777" w:rsidR="00770344" w:rsidRPr="00513A1B" w:rsidRDefault="00770344" w:rsidP="00770344">
      <w:pPr>
        <w:tabs>
          <w:tab w:val="clear" w:pos="567"/>
        </w:tabs>
        <w:spacing w:line="240" w:lineRule="auto"/>
        <w:rPr>
          <w:iCs/>
          <w:szCs w:val="22"/>
        </w:rPr>
      </w:pPr>
      <w:r w:rsidRPr="00513A1B">
        <w:t>Balta līdz gaiši dzeltena, viendabīga suspensija.</w:t>
      </w:r>
    </w:p>
    <w:p w14:paraId="46B9CED6" w14:textId="77777777" w:rsidR="00C114FF" w:rsidRDefault="00C114FF" w:rsidP="00A9226B">
      <w:pPr>
        <w:tabs>
          <w:tab w:val="clear" w:pos="567"/>
        </w:tabs>
        <w:spacing w:line="240" w:lineRule="auto"/>
        <w:rPr>
          <w:szCs w:val="22"/>
        </w:rPr>
      </w:pPr>
    </w:p>
    <w:p w14:paraId="3E7707E8" w14:textId="77777777" w:rsidR="00770344" w:rsidRPr="00E57A7D" w:rsidRDefault="00770344"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75D255F5" w14:textId="77777777" w:rsidR="003B0C3B" w:rsidRPr="00513A1B" w:rsidRDefault="003B0C3B" w:rsidP="003B0C3B">
      <w:pPr>
        <w:tabs>
          <w:tab w:val="clear" w:pos="567"/>
        </w:tabs>
        <w:spacing w:line="240" w:lineRule="auto"/>
        <w:rPr>
          <w:szCs w:val="22"/>
        </w:rPr>
      </w:pPr>
      <w:r w:rsidRPr="00513A1B">
        <w:t>Liellopi (</w:t>
      </w:r>
      <w:r>
        <w:t>piena</w:t>
      </w:r>
      <w:r w:rsidRPr="00513A1B">
        <w:t xml:space="preserve"> govis cietlaišanas periodā).</w:t>
      </w:r>
    </w:p>
    <w:p w14:paraId="11398AC0" w14:textId="77777777" w:rsidR="00C114FF" w:rsidRDefault="00C114FF" w:rsidP="00A9226B">
      <w:pPr>
        <w:tabs>
          <w:tab w:val="clear" w:pos="567"/>
        </w:tabs>
        <w:spacing w:line="240" w:lineRule="auto"/>
        <w:rPr>
          <w:szCs w:val="22"/>
        </w:rPr>
      </w:pPr>
    </w:p>
    <w:p w14:paraId="11340A9D" w14:textId="77777777" w:rsidR="003B0C3B" w:rsidRPr="00E57A7D" w:rsidRDefault="003B0C3B"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3A3840E5" w14:textId="77777777" w:rsidR="00D27E54" w:rsidRPr="00513A1B" w:rsidRDefault="00D27E54" w:rsidP="00D27E54">
      <w:pPr>
        <w:rPr>
          <w:szCs w:val="22"/>
        </w:rPr>
      </w:pPr>
      <w:r w:rsidRPr="00513A1B">
        <w:t xml:space="preserve">Jaunu intramammāro infekciju profilaksei cietstāves periodā. </w:t>
      </w:r>
    </w:p>
    <w:p w14:paraId="1B1E75BF" w14:textId="77777777" w:rsidR="00D27E54" w:rsidRPr="00513A1B" w:rsidRDefault="00D27E54" w:rsidP="00D27E54">
      <w:pPr>
        <w:rPr>
          <w:szCs w:val="22"/>
        </w:rPr>
      </w:pPr>
    </w:p>
    <w:p w14:paraId="7A97F115" w14:textId="77777777" w:rsidR="00D27E54" w:rsidRPr="00513A1B" w:rsidRDefault="00D27E54" w:rsidP="00D27E54">
      <w:pPr>
        <w:rPr>
          <w:szCs w:val="22"/>
        </w:rPr>
      </w:pPr>
      <w:r w:rsidRPr="00513A1B">
        <w:t>Govīm, k</w:t>
      </w:r>
      <w:r>
        <w:t>urām</w:t>
      </w:r>
      <w:r w:rsidRPr="00513A1B">
        <w:t xml:space="preserve"> nenovēro subklīnisku mastītu, šīs veterinārās zāles </w:t>
      </w:r>
      <w:r>
        <w:t xml:space="preserve">cietstāves periodā esošo govju aprūpē un mastītu kontrolē </w:t>
      </w:r>
      <w:r w:rsidRPr="00513A1B">
        <w:t xml:space="preserve">var lietot </w:t>
      </w:r>
      <w:r w:rsidRPr="00A92A6F">
        <w:t>vienas pašas</w:t>
      </w:r>
      <w:r>
        <w:t>.</w:t>
      </w:r>
    </w:p>
    <w:p w14:paraId="5872ACD1" w14:textId="77777777" w:rsidR="00C114FF" w:rsidRDefault="00C114FF" w:rsidP="00A9226B">
      <w:pPr>
        <w:tabs>
          <w:tab w:val="clear" w:pos="567"/>
        </w:tabs>
        <w:spacing w:line="240" w:lineRule="auto"/>
        <w:rPr>
          <w:szCs w:val="22"/>
        </w:rPr>
      </w:pPr>
    </w:p>
    <w:p w14:paraId="4110BDAD" w14:textId="77777777" w:rsidR="00D27E54" w:rsidRPr="00E57A7D" w:rsidRDefault="00D27E54"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07FB0AB9" w14:textId="77777777" w:rsidR="00FC77BB" w:rsidRDefault="001B41DC" w:rsidP="001B41DC">
      <w:pPr>
        <w:tabs>
          <w:tab w:val="clear" w:pos="567"/>
        </w:tabs>
        <w:spacing w:line="240" w:lineRule="auto"/>
      </w:pPr>
      <w:r>
        <w:t>N</w:t>
      </w:r>
      <w:r w:rsidRPr="00513A1B">
        <w:t xml:space="preserve">elietot </w:t>
      </w:r>
      <w:r>
        <w:t>š</w:t>
      </w:r>
      <w:r w:rsidRPr="00513A1B">
        <w:t xml:space="preserve">īs veterinārās zāles </w:t>
      </w:r>
      <w:r w:rsidRPr="00A92A6F">
        <w:t>vienas pašas</w:t>
      </w:r>
      <w:r w:rsidRPr="00513A1B">
        <w:t xml:space="preserve"> cietlaišanas laikā govīm ar subklīnisku mastītu. </w:t>
      </w:r>
    </w:p>
    <w:p w14:paraId="15C10B94" w14:textId="6AAD7C7E" w:rsidR="00FC77BB" w:rsidRDefault="001B41DC" w:rsidP="001B41DC">
      <w:pPr>
        <w:tabs>
          <w:tab w:val="clear" w:pos="567"/>
        </w:tabs>
        <w:spacing w:line="240" w:lineRule="auto"/>
      </w:pPr>
      <w:r w:rsidRPr="00513A1B">
        <w:t>Nelietot cietlaišanas laikā govīm ar klīnisku mastītu.</w:t>
      </w:r>
    </w:p>
    <w:p w14:paraId="67A3F3BA" w14:textId="076BD57C" w:rsidR="001B41DC" w:rsidRPr="00513A1B" w:rsidRDefault="001B41DC" w:rsidP="001B41DC">
      <w:pPr>
        <w:tabs>
          <w:tab w:val="clear" w:pos="567"/>
        </w:tabs>
        <w:spacing w:line="240" w:lineRule="auto"/>
      </w:pPr>
      <w:r w:rsidRPr="00513A1B">
        <w:t>Nelietot govīm laktācijas laikā.</w:t>
      </w:r>
      <w:r w:rsidR="005F1C92">
        <w:t xml:space="preserve"> </w:t>
      </w:r>
      <w:r w:rsidRPr="00513A1B">
        <w:t xml:space="preserve">Skatīt sadaļu </w:t>
      </w:r>
      <w:r>
        <w:t>“</w:t>
      </w:r>
      <w:r w:rsidRPr="00513A1B">
        <w:t>Īpaši brīdinājumi”.</w:t>
      </w:r>
    </w:p>
    <w:p w14:paraId="17CA0E20" w14:textId="4EE9B01E" w:rsidR="001B41DC" w:rsidRDefault="001B41DC" w:rsidP="001B41DC">
      <w:pPr>
        <w:tabs>
          <w:tab w:val="clear" w:pos="567"/>
        </w:tabs>
        <w:spacing w:line="240" w:lineRule="auto"/>
      </w:pPr>
      <w:r w:rsidRPr="00513A1B">
        <w:t xml:space="preserve">Nelietot gadījumos, ja konstatēta pastiprināta jutība pret aktīvo vielu vai pret </w:t>
      </w:r>
      <w:r w:rsidR="000172B4">
        <w:t>jebkuru</w:t>
      </w:r>
      <w:r w:rsidRPr="00513A1B">
        <w:t xml:space="preserve"> no </w:t>
      </w:r>
      <w:proofErr w:type="spellStart"/>
      <w:r w:rsidRPr="00513A1B">
        <w:t>palīgvielām</w:t>
      </w:r>
      <w:proofErr w:type="spellEnd"/>
      <w:r w:rsidRPr="00513A1B">
        <w:t>.</w:t>
      </w:r>
    </w:p>
    <w:p w14:paraId="6597C7BE" w14:textId="77777777" w:rsidR="00EB457B" w:rsidRDefault="00EB457B" w:rsidP="00EB1A80">
      <w:pPr>
        <w:tabs>
          <w:tab w:val="clear" w:pos="567"/>
        </w:tabs>
        <w:spacing w:line="240" w:lineRule="auto"/>
        <w:rPr>
          <w:szCs w:val="22"/>
        </w:rPr>
      </w:pPr>
    </w:p>
    <w:p w14:paraId="320CAA94" w14:textId="77777777" w:rsidR="001B41DC" w:rsidRPr="00E57A7D" w:rsidRDefault="001B41DC"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41D9FD0B" w14:textId="5250EC02"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63356CBD" w14:textId="77777777" w:rsidR="006F4964" w:rsidRPr="00513A1B" w:rsidRDefault="006F4964" w:rsidP="006F4964">
      <w:pPr>
        <w:tabs>
          <w:tab w:val="clear" w:pos="567"/>
        </w:tabs>
        <w:spacing w:line="240" w:lineRule="auto"/>
        <w:rPr>
          <w:szCs w:val="22"/>
        </w:rPr>
      </w:pPr>
      <w:r w:rsidRPr="00513A1B">
        <w:t>Govju ārstēšana ar šīm veterinārajām zālēm jāpamato ar veterinārārsta uzstādītu klīnisko diagnozi.  Atlases kritēriji var būt pamatoti ar anamnēzes datiem par atsevišķu govju mastītu un somatisko šūnu skaitu vai atzīt</w:t>
      </w:r>
      <w:r>
        <w:t>ām</w:t>
      </w:r>
      <w:r w:rsidRPr="00513A1B">
        <w:t xml:space="preserve"> subklīniskā mastīta noteikšanas metodēm vai bakterioloģiskajiem izmeklējumiem.</w:t>
      </w:r>
    </w:p>
    <w:p w14:paraId="62CD6935" w14:textId="77777777" w:rsidR="00F354C5" w:rsidRPr="00E57A7D" w:rsidRDefault="00F354C5" w:rsidP="00F354C5">
      <w:pPr>
        <w:tabs>
          <w:tab w:val="clear" w:pos="567"/>
        </w:tabs>
        <w:spacing w:line="240" w:lineRule="auto"/>
        <w:rPr>
          <w:szCs w:val="22"/>
        </w:rPr>
      </w:pPr>
    </w:p>
    <w:p w14:paraId="7D4A0AC4" w14:textId="591E6625" w:rsidR="00F354C5" w:rsidRPr="00E57A7D" w:rsidRDefault="006C78AB"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19F5DE91" w14:textId="77777777" w:rsidR="006F4964" w:rsidRPr="00513A1B" w:rsidRDefault="006F4964" w:rsidP="006F4964">
      <w:pPr>
        <w:rPr>
          <w:szCs w:val="22"/>
        </w:rPr>
      </w:pPr>
      <w:r w:rsidRPr="00513A1B">
        <w:t>Laba prakse nosaka cietstāves periodā esošu govju regulāru apsekošanu</w:t>
      </w:r>
      <w:r>
        <w:t>, pārbaudot</w:t>
      </w:r>
      <w:r w:rsidRPr="00513A1B">
        <w:t xml:space="preserve"> </w:t>
      </w:r>
      <w:r w:rsidRPr="001A1020">
        <w:t>klīniskā mastīta pazīmju esamību</w:t>
      </w:r>
      <w:r w:rsidRPr="00513A1B">
        <w:t>. Ja noslēgtā tesmeņa ceturksnī attīstās klīniskais mastīts, pirms atbilstošas ārstēšanas uzsākšanas skart</w:t>
      </w:r>
      <w:r>
        <w:t>o</w:t>
      </w:r>
      <w:r w:rsidRPr="00513A1B">
        <w:t xml:space="preserve"> ceturksni </w:t>
      </w:r>
      <w:r>
        <w:t>izslaukt</w:t>
      </w:r>
      <w:r w:rsidRPr="00513A1B">
        <w:t xml:space="preserve"> ar rokām.</w:t>
      </w:r>
    </w:p>
    <w:p w14:paraId="086826F6" w14:textId="77777777" w:rsidR="006F4964" w:rsidRPr="00513A1B" w:rsidRDefault="006F4964" w:rsidP="006F4964">
      <w:pPr>
        <w:rPr>
          <w:szCs w:val="22"/>
        </w:rPr>
      </w:pPr>
      <w:r w:rsidRPr="00513A1B">
        <w:t>Lai mazinātu piesārņošanas risku, nemēr</w:t>
      </w:r>
      <w:r>
        <w:t>k</w:t>
      </w:r>
      <w:r w:rsidRPr="00513A1B">
        <w:t xml:space="preserve">t injektoru ūdenī. </w:t>
      </w:r>
    </w:p>
    <w:p w14:paraId="1EAB6D62" w14:textId="77777777" w:rsidR="006F4964" w:rsidRPr="00513A1B" w:rsidRDefault="006F4964" w:rsidP="006F4964">
      <w:pPr>
        <w:rPr>
          <w:szCs w:val="22"/>
        </w:rPr>
      </w:pPr>
      <w:r w:rsidRPr="00513A1B">
        <w:t>Izmantot injektoru tikai vienu reizi.</w:t>
      </w:r>
    </w:p>
    <w:p w14:paraId="318FFD0D" w14:textId="49B738F6" w:rsidR="006F4964" w:rsidRPr="00513A1B" w:rsidRDefault="006F4964" w:rsidP="006F4964">
      <w:pPr>
        <w:rPr>
          <w:szCs w:val="22"/>
        </w:rPr>
      </w:pPr>
      <w:r w:rsidRPr="00513A1B">
        <w:t>Ievadot šīs veterinārās zāles, ir svarīgi ievērot stingrus aseptikas princip</w:t>
      </w:r>
      <w:r w:rsidRPr="007B15C4">
        <w:t xml:space="preserve">us, jo </w:t>
      </w:r>
      <w:r w:rsidR="008C1B20" w:rsidRPr="007B15C4">
        <w:t>veterin</w:t>
      </w:r>
      <w:r w:rsidR="00EF1B72" w:rsidRPr="007B15C4">
        <w:t>ārajām</w:t>
      </w:r>
      <w:r w:rsidR="008C1B20" w:rsidRPr="007B15C4">
        <w:t xml:space="preserve"> </w:t>
      </w:r>
      <w:r w:rsidRPr="007B15C4">
        <w:t>zālēm nav antibakteriālas iedarbības.</w:t>
      </w:r>
    </w:p>
    <w:p w14:paraId="7BEBBB41" w14:textId="77777777" w:rsidR="006F4964" w:rsidRPr="00513A1B" w:rsidRDefault="006F4964" w:rsidP="006F4964">
      <w:pPr>
        <w:rPr>
          <w:szCs w:val="22"/>
        </w:rPr>
      </w:pPr>
      <w:r w:rsidRPr="00513A1B">
        <w:t>Pēc šo veterināro zāļu ievadīšanas nelietot citas tesmenī ievadāmas zāles.</w:t>
      </w:r>
    </w:p>
    <w:p w14:paraId="1D7B9D28" w14:textId="77777777" w:rsidR="006F4964" w:rsidRPr="00513A1B" w:rsidRDefault="006F4964" w:rsidP="006F4964">
      <w:pPr>
        <w:rPr>
          <w:szCs w:val="22"/>
        </w:rPr>
      </w:pPr>
      <w:r w:rsidRPr="00513A1B">
        <w:lastRenderedPageBreak/>
        <w:t>Govīm, kurām varētu būt subklīnisks mastīts, šīs veterinārās zāles var lietot pēc cietstāves periodam atbilstošas inficētā tesmeņa ceturkšņa ārstēšanas ar antibiotikām.</w:t>
      </w:r>
    </w:p>
    <w:p w14:paraId="1C8BEC5A" w14:textId="77777777" w:rsidR="00F354C5" w:rsidRPr="00E57A7D" w:rsidRDefault="00F354C5" w:rsidP="00F354C5">
      <w:pPr>
        <w:tabs>
          <w:tab w:val="clear" w:pos="567"/>
        </w:tabs>
        <w:spacing w:line="240" w:lineRule="auto"/>
        <w:rPr>
          <w:szCs w:val="22"/>
        </w:rPr>
      </w:pPr>
    </w:p>
    <w:p w14:paraId="3EF708F2" w14:textId="2BF62388"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255EFA4D" w14:textId="77777777" w:rsidR="006F4964" w:rsidRPr="00513A1B" w:rsidRDefault="006F4964" w:rsidP="006F4964">
      <w:pPr>
        <w:rPr>
          <w:szCs w:val="22"/>
        </w:rPr>
      </w:pPr>
      <w:r w:rsidRPr="00513A1B">
        <w:t>Šīs veterinārās zāles var izraisīt ādas un acu kairinājumu.</w:t>
      </w:r>
    </w:p>
    <w:p w14:paraId="47B5184A" w14:textId="77777777" w:rsidR="006F4964" w:rsidRPr="00513A1B" w:rsidRDefault="006F4964" w:rsidP="006F4964">
      <w:pPr>
        <w:rPr>
          <w:szCs w:val="22"/>
        </w:rPr>
      </w:pPr>
      <w:r w:rsidRPr="00513A1B">
        <w:t>Izvair</w:t>
      </w:r>
      <w:r>
        <w:t>ī</w:t>
      </w:r>
      <w:r w:rsidRPr="00513A1B">
        <w:t>ties no saskares ar ādu vai acīm.</w:t>
      </w:r>
    </w:p>
    <w:p w14:paraId="0971B131" w14:textId="77777777" w:rsidR="006F4964" w:rsidRPr="00513A1B" w:rsidRDefault="006F4964" w:rsidP="006F4964">
      <w:pPr>
        <w:rPr>
          <w:szCs w:val="22"/>
        </w:rPr>
      </w:pPr>
      <w:r w:rsidRPr="00513A1B">
        <w:t xml:space="preserve">Ja notikusi saskare ar ādu vai acīm, skarto zonu rūpīgi mazgāt ar ūdeni. </w:t>
      </w:r>
    </w:p>
    <w:p w14:paraId="69A76443" w14:textId="3CAA4A43" w:rsidR="006F4964" w:rsidRPr="00513A1B" w:rsidRDefault="006F4964" w:rsidP="006F4964">
      <w:pPr>
        <w:rPr>
          <w:szCs w:val="22"/>
        </w:rPr>
      </w:pPr>
      <w:r w:rsidRPr="00513A1B">
        <w:rPr>
          <w:color w:val="000000"/>
        </w:rPr>
        <w:t xml:space="preserve">Bismuta sāļi var izraisīt paaugstinātas jutības reakcijas. </w:t>
      </w:r>
      <w:r w:rsidR="00F4613F">
        <w:rPr>
          <w:color w:val="000000"/>
        </w:rPr>
        <w:t>Personām ar zināmu pastiprinātu jutību</w:t>
      </w:r>
      <w:r w:rsidR="00F4613F" w:rsidRPr="00513A1B">
        <w:rPr>
          <w:color w:val="000000"/>
        </w:rPr>
        <w:t xml:space="preserve"> pret bismuta sāļiem, </w:t>
      </w:r>
      <w:r w:rsidR="00F4613F" w:rsidRPr="009A2830">
        <w:rPr>
          <w:color w:val="000000"/>
        </w:rPr>
        <w:t>jāizvairās no saskares ar šīm veterinārajām zālēm</w:t>
      </w:r>
      <w:r w:rsidR="00F4613F" w:rsidRPr="00513A1B">
        <w:rPr>
          <w:color w:val="000000"/>
        </w:rPr>
        <w:t>.</w:t>
      </w:r>
    </w:p>
    <w:p w14:paraId="55BE58C6" w14:textId="1BC5D841" w:rsidR="006F4964" w:rsidRPr="00513A1B" w:rsidRDefault="006F4964" w:rsidP="006F4964">
      <w:pPr>
        <w:tabs>
          <w:tab w:val="clear" w:pos="567"/>
        </w:tabs>
        <w:spacing w:line="240" w:lineRule="auto"/>
        <w:rPr>
          <w:szCs w:val="22"/>
        </w:rPr>
      </w:pPr>
      <w:bookmarkStart w:id="19" w:name="_Hlk41047432"/>
      <w:r w:rsidRPr="00513A1B">
        <w:t xml:space="preserve">Ja pēc šo veterināro zāļu lietošanas rodas jebkādi simptomi, meklēt medicīnisko palīdzību un  </w:t>
      </w:r>
      <w:r w:rsidR="00403ADB" w:rsidRPr="00403ADB">
        <w:t>uzrādīt lietošanas instrukciju vai iepakojuma marķējumu ārstam</w:t>
      </w:r>
      <w:r w:rsidRPr="00513A1B">
        <w:t>.</w:t>
      </w:r>
    </w:p>
    <w:p w14:paraId="02607621" w14:textId="77777777" w:rsidR="006F4964" w:rsidRPr="00513A1B" w:rsidRDefault="006F4964" w:rsidP="006F4964">
      <w:pPr>
        <w:tabs>
          <w:tab w:val="clear" w:pos="567"/>
        </w:tabs>
        <w:spacing w:line="240" w:lineRule="auto"/>
        <w:rPr>
          <w:szCs w:val="22"/>
        </w:rPr>
      </w:pPr>
      <w:r w:rsidRPr="00513A1B">
        <w:t>Pēc lietošanas mazgāt rokas.</w:t>
      </w:r>
    </w:p>
    <w:p w14:paraId="49A08D6E" w14:textId="77777777" w:rsidR="006F4964" w:rsidRPr="00513A1B" w:rsidRDefault="006F4964" w:rsidP="006F4964">
      <w:pPr>
        <w:tabs>
          <w:tab w:val="clear" w:pos="567"/>
        </w:tabs>
        <w:spacing w:line="240" w:lineRule="auto"/>
        <w:rPr>
          <w:szCs w:val="22"/>
        </w:rPr>
      </w:pPr>
    </w:p>
    <w:p w14:paraId="2F5E8CB5" w14:textId="77777777" w:rsidR="006F4964" w:rsidRPr="00513A1B" w:rsidRDefault="006F4964" w:rsidP="006F4964">
      <w:pPr>
        <w:pStyle w:val="NormalWeb"/>
        <w:spacing w:before="0" w:beforeAutospacing="0" w:after="0" w:afterAutospacing="0"/>
        <w:rPr>
          <w:iCs/>
          <w:color w:val="000000" w:themeColor="text1"/>
          <w:sz w:val="22"/>
          <w:szCs w:val="22"/>
        </w:rPr>
      </w:pPr>
      <w:r w:rsidRPr="00513A1B">
        <w:rPr>
          <w:color w:val="000000" w:themeColor="text1"/>
          <w:sz w:val="22"/>
        </w:rPr>
        <w:t xml:space="preserve">Dezinficējošas salvetes: </w:t>
      </w:r>
    </w:p>
    <w:p w14:paraId="2B33767D" w14:textId="1005E50C" w:rsidR="008246E4" w:rsidRDefault="006F4964" w:rsidP="006F4964">
      <w:pPr>
        <w:tabs>
          <w:tab w:val="clear" w:pos="567"/>
        </w:tabs>
        <w:spacing w:line="240" w:lineRule="auto"/>
        <w:rPr>
          <w:color w:val="000000" w:themeColor="text1"/>
        </w:rPr>
      </w:pPr>
      <w:r w:rsidRPr="00513A1B">
        <w:rPr>
          <w:color w:val="000000" w:themeColor="text1"/>
        </w:rPr>
        <w:t xml:space="preserve">Dezinficējošo salvešu lietošana var izraisīt ādas un acu kairinājumu, jo </w:t>
      </w:r>
      <w:r>
        <w:rPr>
          <w:color w:val="000000" w:themeColor="text1"/>
        </w:rPr>
        <w:t xml:space="preserve">tās </w:t>
      </w:r>
      <w:r w:rsidRPr="00513A1B">
        <w:rPr>
          <w:color w:val="000000" w:themeColor="text1"/>
        </w:rPr>
        <w:t>satur izopropilspirtu. Izvair</w:t>
      </w:r>
      <w:r>
        <w:rPr>
          <w:color w:val="000000" w:themeColor="text1"/>
        </w:rPr>
        <w:t>ī</w:t>
      </w:r>
      <w:r w:rsidRPr="00513A1B">
        <w:rPr>
          <w:color w:val="000000" w:themeColor="text1"/>
        </w:rPr>
        <w:t>ties no saskares ar acīm. Izvair</w:t>
      </w:r>
      <w:r>
        <w:rPr>
          <w:color w:val="000000" w:themeColor="text1"/>
        </w:rPr>
        <w:t>ī</w:t>
      </w:r>
      <w:r w:rsidRPr="00513A1B">
        <w:rPr>
          <w:color w:val="000000" w:themeColor="text1"/>
        </w:rPr>
        <w:t>ties no ilgstošas saskares ar ādu. Izvai</w:t>
      </w:r>
      <w:r>
        <w:rPr>
          <w:color w:val="000000" w:themeColor="text1"/>
        </w:rPr>
        <w:t>rī</w:t>
      </w:r>
      <w:r w:rsidRPr="00513A1B">
        <w:rPr>
          <w:color w:val="000000" w:themeColor="text1"/>
        </w:rPr>
        <w:t xml:space="preserve">ties no </w:t>
      </w:r>
      <w:r w:rsidR="00036417">
        <w:rPr>
          <w:color w:val="000000" w:themeColor="text1"/>
        </w:rPr>
        <w:t>tvaiku</w:t>
      </w:r>
      <w:r w:rsidRPr="00513A1B">
        <w:rPr>
          <w:color w:val="000000" w:themeColor="text1"/>
        </w:rPr>
        <w:t xml:space="preserve"> ieelpošanas. </w:t>
      </w:r>
    </w:p>
    <w:p w14:paraId="6EA7DAA0" w14:textId="77777777" w:rsidR="008246E4" w:rsidRDefault="006F4964" w:rsidP="006F4964">
      <w:pPr>
        <w:tabs>
          <w:tab w:val="clear" w:pos="567"/>
        </w:tabs>
        <w:spacing w:line="240" w:lineRule="auto"/>
        <w:rPr>
          <w:color w:val="000000" w:themeColor="text1"/>
        </w:rPr>
      </w:pPr>
      <w:r w:rsidRPr="00513A1B">
        <w:rPr>
          <w:color w:val="000000" w:themeColor="text1"/>
        </w:rPr>
        <w:t xml:space="preserve">Aizsargcimdu lietošana var novērst ādas kairinājumu. </w:t>
      </w:r>
    </w:p>
    <w:p w14:paraId="5948BAC4" w14:textId="0715E967" w:rsidR="006F4964" w:rsidRPr="00513A1B" w:rsidRDefault="006F4964" w:rsidP="006F4964">
      <w:pPr>
        <w:tabs>
          <w:tab w:val="clear" w:pos="567"/>
        </w:tabs>
        <w:spacing w:line="240" w:lineRule="auto"/>
        <w:rPr>
          <w:iCs/>
          <w:szCs w:val="22"/>
        </w:rPr>
      </w:pPr>
      <w:r w:rsidRPr="00513A1B">
        <w:rPr>
          <w:color w:val="000000" w:themeColor="text1"/>
        </w:rPr>
        <w:t>Pēc lietošanas mazgāt rokas.</w:t>
      </w:r>
    </w:p>
    <w:bookmarkEnd w:id="19"/>
    <w:p w14:paraId="261EF3FF" w14:textId="77777777" w:rsidR="002F6DAA" w:rsidRPr="00E57A7D" w:rsidRDefault="002F6DAA" w:rsidP="005B1FD0">
      <w:pPr>
        <w:rPr>
          <w:szCs w:val="22"/>
          <w:u w:val="single"/>
        </w:rPr>
      </w:pPr>
    </w:p>
    <w:p w14:paraId="53D013DA" w14:textId="442C61A0" w:rsidR="005B1FD0" w:rsidRPr="00E57A7D" w:rsidRDefault="006C78AB" w:rsidP="005B1FD0">
      <w:pPr>
        <w:tabs>
          <w:tab w:val="clear" w:pos="567"/>
        </w:tabs>
        <w:spacing w:line="240" w:lineRule="auto"/>
        <w:rPr>
          <w:szCs w:val="22"/>
        </w:rPr>
      </w:pPr>
      <w:r w:rsidRPr="00E57A7D">
        <w:rPr>
          <w:szCs w:val="22"/>
          <w:u w:val="single"/>
        </w:rPr>
        <w:t>Grūsnība</w:t>
      </w:r>
      <w:r w:rsidRPr="00E57A7D">
        <w:t>:</w:t>
      </w:r>
    </w:p>
    <w:p w14:paraId="6B963162" w14:textId="06626D8E" w:rsidR="003B3F19" w:rsidRPr="007B15C4" w:rsidRDefault="003B3F19" w:rsidP="003B3F19">
      <w:pPr>
        <w:rPr>
          <w:szCs w:val="22"/>
        </w:rPr>
      </w:pPr>
      <w:r w:rsidRPr="00513A1B">
        <w:t>Tā kā veter</w:t>
      </w:r>
      <w:r w:rsidRPr="007B15C4">
        <w:t xml:space="preserve">inārās zāles pēc ievadīšanas tesmenī neuzsūcas, tās drīkst lietot grūsnības laikā. Pēc atnešanās </w:t>
      </w:r>
      <w:r w:rsidR="00CB0F53" w:rsidRPr="007B15C4">
        <w:t>veterināro zāļu</w:t>
      </w:r>
      <w:r w:rsidRPr="007B15C4">
        <w:t xml:space="preserve"> izveidoto korķi var norīt teļš. Veterināro zāļu norīšana teļam ir droša un neizraisa blakusparādības.</w:t>
      </w:r>
    </w:p>
    <w:p w14:paraId="7096837C" w14:textId="77777777" w:rsidR="005B1FD0" w:rsidRPr="007B15C4" w:rsidRDefault="005B1FD0" w:rsidP="005B1FD0">
      <w:pPr>
        <w:tabs>
          <w:tab w:val="clear" w:pos="567"/>
        </w:tabs>
        <w:spacing w:line="240" w:lineRule="auto"/>
        <w:rPr>
          <w:szCs w:val="22"/>
        </w:rPr>
      </w:pPr>
    </w:p>
    <w:p w14:paraId="593F1E76" w14:textId="1873843E" w:rsidR="005B1FD0" w:rsidRPr="007B15C4" w:rsidRDefault="006C78AB" w:rsidP="005B1FD0">
      <w:pPr>
        <w:tabs>
          <w:tab w:val="clear" w:pos="567"/>
        </w:tabs>
        <w:spacing w:line="240" w:lineRule="auto"/>
        <w:rPr>
          <w:szCs w:val="22"/>
        </w:rPr>
      </w:pPr>
      <w:r w:rsidRPr="007B15C4">
        <w:rPr>
          <w:szCs w:val="22"/>
          <w:u w:val="single"/>
        </w:rPr>
        <w:t>Laktācija</w:t>
      </w:r>
      <w:r w:rsidRPr="007B15C4">
        <w:t>:</w:t>
      </w:r>
    </w:p>
    <w:p w14:paraId="57B756D0" w14:textId="08AC2079" w:rsidR="003B3F19" w:rsidRPr="00513A1B" w:rsidRDefault="003B3F19" w:rsidP="003B3F19">
      <w:pPr>
        <w:rPr>
          <w:szCs w:val="22"/>
        </w:rPr>
      </w:pPr>
      <w:r w:rsidRPr="007B15C4">
        <w:t xml:space="preserve">Šīs veterinārās zāles ir paredzētas lietošanai govīm cietstāves periodā. Ja </w:t>
      </w:r>
      <w:r w:rsidR="0090565A" w:rsidRPr="007B15C4">
        <w:t>veterin</w:t>
      </w:r>
      <w:r w:rsidR="00EF1B72" w:rsidRPr="007B15C4">
        <w:t>ārās</w:t>
      </w:r>
      <w:r w:rsidR="0090565A" w:rsidRPr="007B15C4">
        <w:t xml:space="preserve"> </w:t>
      </w:r>
      <w:r w:rsidRPr="007B15C4">
        <w:t>zāles ir nejauši lietotas govij laktācijas laikā, var novērot nelielu, pārejošu somatisko šūnu skaita</w:t>
      </w:r>
      <w:r w:rsidRPr="00513A1B">
        <w:t xml:space="preserve"> pieaugumu (līdz 2 reizēm). Šādā gadījumā </w:t>
      </w:r>
      <w:r>
        <w:t>korķi</w:t>
      </w:r>
      <w:r w:rsidRPr="00513A1B">
        <w:t xml:space="preserve"> izslau</w:t>
      </w:r>
      <w:r>
        <w:t>k</w:t>
      </w:r>
      <w:r w:rsidRPr="00513A1B">
        <w:t>t ar rokām, citi piesardzības pasākumi nav nepieciešami.</w:t>
      </w:r>
    </w:p>
    <w:p w14:paraId="129704F6" w14:textId="77777777" w:rsidR="005B1FD0" w:rsidRPr="00E57A7D" w:rsidRDefault="005B1FD0" w:rsidP="005B1FD0">
      <w:pPr>
        <w:tabs>
          <w:tab w:val="clear" w:pos="567"/>
        </w:tabs>
        <w:spacing w:line="240" w:lineRule="auto"/>
        <w:rPr>
          <w:szCs w:val="22"/>
        </w:rPr>
      </w:pPr>
    </w:p>
    <w:p w14:paraId="46A61ACC" w14:textId="17C5AAFB"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026C1AE7" w14:textId="628BEB71" w:rsidR="001C3CD2" w:rsidRPr="00513A1B" w:rsidRDefault="001C3CD2" w:rsidP="001C3CD2">
      <w:pPr>
        <w:rPr>
          <w:szCs w:val="22"/>
        </w:rPr>
      </w:pPr>
      <w:r w:rsidRPr="00513A1B">
        <w:t xml:space="preserve">Klīniskajos pētījumos </w:t>
      </w:r>
      <w:r>
        <w:t xml:space="preserve">ar līdzīga sastāva </w:t>
      </w:r>
      <w:r w:rsidRPr="00513A1B">
        <w:t>bismuta subnitrātu</w:t>
      </w:r>
      <w:r>
        <w:t xml:space="preserve"> saturošiem pupu korķiem tika </w:t>
      </w:r>
      <w:r w:rsidRPr="00513A1B">
        <w:t>pierādīta</w:t>
      </w:r>
      <w:r>
        <w:t xml:space="preserve"> saderība tikai </w:t>
      </w:r>
      <w:r w:rsidRPr="00513A1B">
        <w:t xml:space="preserve">ar </w:t>
      </w:r>
      <w:proofErr w:type="spellStart"/>
      <w:r w:rsidRPr="00513A1B">
        <w:t>kloksacilīnu</w:t>
      </w:r>
      <w:proofErr w:type="spellEnd"/>
      <w:r w:rsidRPr="00513A1B">
        <w:t xml:space="preserve"> saturoš</w:t>
      </w:r>
      <w:r w:rsidR="006C2779">
        <w:t>ie</w:t>
      </w:r>
      <w:r w:rsidRPr="00513A1B">
        <w:t>m</w:t>
      </w:r>
      <w:r>
        <w:t>,</w:t>
      </w:r>
      <w:r w:rsidRPr="00513A1B">
        <w:t xml:space="preserve"> </w:t>
      </w:r>
      <w:proofErr w:type="spellStart"/>
      <w:r w:rsidRPr="00513A1B">
        <w:t>cietstāv</w:t>
      </w:r>
      <w:r>
        <w:t>ošām</w:t>
      </w:r>
      <w:proofErr w:type="spellEnd"/>
      <w:r>
        <w:t xml:space="preserve"> </w:t>
      </w:r>
      <w:r w:rsidRPr="00513A1B">
        <w:t>govīm</w:t>
      </w:r>
      <w:r>
        <w:t xml:space="preserve"> paredzēt</w:t>
      </w:r>
      <w:r w:rsidR="006C2779">
        <w:t>ie</w:t>
      </w:r>
      <w:r>
        <w:t>m</w:t>
      </w:r>
      <w:r w:rsidRPr="00513A1B">
        <w:t xml:space="preserve"> </w:t>
      </w:r>
      <w:r w:rsidR="006C2779">
        <w:t>preparātiem</w:t>
      </w:r>
      <w:r w:rsidRPr="00513A1B">
        <w:t>.</w:t>
      </w:r>
    </w:p>
    <w:p w14:paraId="6D5EDE3F" w14:textId="77777777" w:rsidR="005B1FD0" w:rsidRPr="00E57A7D" w:rsidRDefault="005B1FD0" w:rsidP="005B1FD0">
      <w:pPr>
        <w:tabs>
          <w:tab w:val="clear" w:pos="567"/>
        </w:tabs>
        <w:spacing w:line="240" w:lineRule="auto"/>
        <w:rPr>
          <w:szCs w:val="22"/>
        </w:rPr>
      </w:pPr>
    </w:p>
    <w:p w14:paraId="6B81046E" w14:textId="3BEB3C26"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78FF5867" w14:textId="77777777" w:rsidR="001C3CD2" w:rsidRPr="00513A1B" w:rsidRDefault="001C3CD2" w:rsidP="001C3CD2">
      <w:pPr>
        <w:rPr>
          <w:szCs w:val="22"/>
        </w:rPr>
      </w:pPr>
      <w:r w:rsidRPr="00513A1B">
        <w:t>Lietojot govīm devu, kas divkārt pārsniedz ieteicamo devu, klīniski nozīmīgas blakusparādības netika novērotas.</w:t>
      </w:r>
    </w:p>
    <w:p w14:paraId="1DEF4426" w14:textId="77777777" w:rsidR="00C114FF" w:rsidRDefault="00C114FF" w:rsidP="00A9226B">
      <w:pPr>
        <w:tabs>
          <w:tab w:val="clear" w:pos="567"/>
        </w:tabs>
        <w:spacing w:line="240" w:lineRule="auto"/>
        <w:rPr>
          <w:szCs w:val="22"/>
        </w:rPr>
      </w:pPr>
    </w:p>
    <w:p w14:paraId="6F517776" w14:textId="77777777" w:rsidR="001C3CD2" w:rsidRPr="00E57A7D" w:rsidRDefault="001C3CD2"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38DE005A" w14:textId="77777777" w:rsidR="0042559C" w:rsidRDefault="0042559C" w:rsidP="0042559C">
      <w:pPr>
        <w:keepNext/>
      </w:pPr>
    </w:p>
    <w:p w14:paraId="174FACDC" w14:textId="66A73D0D" w:rsidR="0042559C" w:rsidRPr="00513A1B" w:rsidRDefault="0042559C" w:rsidP="0042559C">
      <w:pPr>
        <w:keepNext/>
        <w:rPr>
          <w:szCs w:val="22"/>
        </w:rPr>
      </w:pPr>
      <w:r w:rsidRPr="00513A1B">
        <w:t xml:space="preserve">Nav zināmas. </w:t>
      </w:r>
    </w:p>
    <w:p w14:paraId="66B99368" w14:textId="77777777" w:rsidR="00C114FF" w:rsidRPr="00E57A7D" w:rsidRDefault="00C114FF" w:rsidP="00A9226B">
      <w:pPr>
        <w:tabs>
          <w:tab w:val="clear" w:pos="567"/>
        </w:tabs>
        <w:spacing w:line="240" w:lineRule="auto"/>
        <w:rPr>
          <w:iCs/>
          <w:szCs w:val="22"/>
        </w:rPr>
      </w:pPr>
    </w:p>
    <w:p w14:paraId="7242A662" w14:textId="2583572A" w:rsidR="002E1853" w:rsidRDefault="006819D0" w:rsidP="002E1853">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EE32C0" w:rsidRPr="007E7856">
        <w:t>vai</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11" w:history="1">
        <w:r w:rsidR="00E40FB1" w:rsidRPr="004D06A6">
          <w:rPr>
            <w:rStyle w:val="Hyperlink"/>
          </w:rPr>
          <w:t>https://www.pvd.gov.lv/lv</w:t>
        </w:r>
      </w:hyperlink>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2850A473" w14:textId="34FBE431" w:rsidR="002523DE" w:rsidRPr="007B15C4" w:rsidRDefault="0090565A" w:rsidP="002523DE">
      <w:pPr>
        <w:rPr>
          <w:szCs w:val="22"/>
        </w:rPr>
      </w:pPr>
      <w:r w:rsidRPr="007B15C4">
        <w:t>L</w:t>
      </w:r>
      <w:r w:rsidR="002523DE" w:rsidRPr="007B15C4">
        <w:t>ietošanai tesmenī.</w:t>
      </w:r>
    </w:p>
    <w:p w14:paraId="38C19DC7" w14:textId="545965BF" w:rsidR="002523DE" w:rsidRPr="00513A1B" w:rsidRDefault="002523DE" w:rsidP="002523DE">
      <w:pPr>
        <w:rPr>
          <w:iCs/>
          <w:szCs w:val="22"/>
        </w:rPr>
      </w:pPr>
      <w:r w:rsidRPr="007B15C4">
        <w:t xml:space="preserve">Ievadīt </w:t>
      </w:r>
      <w:r w:rsidR="00084654" w:rsidRPr="007B15C4">
        <w:t xml:space="preserve">veterināro zāļu </w:t>
      </w:r>
      <w:r w:rsidRPr="007B15C4">
        <w:t>viena in</w:t>
      </w:r>
      <w:r w:rsidRPr="00084654">
        <w:t>jektora</w:t>
      </w:r>
      <w:r w:rsidR="00084654">
        <w:t xml:space="preserve"> </w:t>
      </w:r>
      <w:r w:rsidRPr="00084654">
        <w:t>saturu</w:t>
      </w:r>
      <w:r w:rsidRPr="00513A1B">
        <w:t xml:space="preserve"> katrā tesmeņa ceturksnī tūlīt pēc laktācijas </w:t>
      </w:r>
      <w:r>
        <w:t xml:space="preserve">perioda </w:t>
      </w:r>
      <w:r w:rsidRPr="00513A1B">
        <w:t>pēdējā</w:t>
      </w:r>
      <w:r>
        <w:t>s</w:t>
      </w:r>
      <w:r w:rsidRPr="00513A1B">
        <w:t xml:space="preserve"> slaukšana</w:t>
      </w:r>
      <w:r>
        <w:t>s</w:t>
      </w:r>
      <w:r w:rsidRPr="00513A1B">
        <w:t xml:space="preserve"> reiz</w:t>
      </w:r>
      <w:r>
        <w:t>es</w:t>
      </w:r>
      <w:r w:rsidRPr="00513A1B">
        <w:t xml:space="preserve"> (cietlaišanas laikā).</w:t>
      </w:r>
    </w:p>
    <w:p w14:paraId="56064481" w14:textId="77777777" w:rsidR="00C80401" w:rsidRDefault="00C80401" w:rsidP="00A9226B">
      <w:pPr>
        <w:tabs>
          <w:tab w:val="clear" w:pos="567"/>
        </w:tabs>
        <w:spacing w:line="240" w:lineRule="auto"/>
        <w:rPr>
          <w:szCs w:val="22"/>
        </w:rPr>
      </w:pPr>
    </w:p>
    <w:p w14:paraId="432AD63E" w14:textId="77777777" w:rsidR="002523DE" w:rsidRPr="00E57A7D" w:rsidRDefault="002523DE"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7C5DD5D0" w14:textId="77777777" w:rsidR="00591EA7" w:rsidRPr="00226F65" w:rsidRDefault="00591EA7" w:rsidP="00591EA7">
      <w:pPr>
        <w:tabs>
          <w:tab w:val="clear" w:pos="567"/>
        </w:tabs>
        <w:spacing w:line="240" w:lineRule="auto"/>
        <w:rPr>
          <w:szCs w:val="22"/>
        </w:rPr>
      </w:pPr>
    </w:p>
    <w:p w14:paraId="4C4F250D" w14:textId="540E26D4" w:rsidR="00591EA7" w:rsidRPr="00226F65" w:rsidRDefault="004E0B6C" w:rsidP="00591EA7">
      <w:pPr>
        <w:tabs>
          <w:tab w:val="clear" w:pos="567"/>
        </w:tabs>
        <w:spacing w:line="240" w:lineRule="auto"/>
        <w:rPr>
          <w:szCs w:val="22"/>
        </w:rPr>
      </w:pPr>
      <w:r w:rsidRPr="00226F65">
        <w:rPr>
          <w:szCs w:val="22"/>
        </w:rPr>
        <w:t>Nelietot šīs veterinārās zāles, ja redzat salauztus uzgaļus vai citas redz</w:t>
      </w:r>
      <w:r w:rsidR="00014848">
        <w:rPr>
          <w:szCs w:val="22"/>
        </w:rPr>
        <w:t>a</w:t>
      </w:r>
      <w:r w:rsidRPr="00226F65">
        <w:rPr>
          <w:szCs w:val="22"/>
        </w:rPr>
        <w:t>mas bojājum</w:t>
      </w:r>
      <w:r w:rsidR="00014848">
        <w:rPr>
          <w:szCs w:val="22"/>
        </w:rPr>
        <w:t>a</w:t>
      </w:r>
      <w:r w:rsidRPr="00226F65">
        <w:rPr>
          <w:szCs w:val="22"/>
        </w:rPr>
        <w:t xml:space="preserve"> pazīmes</w:t>
      </w:r>
      <w:r w:rsidR="006C2779" w:rsidRPr="00226F65">
        <w:rPr>
          <w:szCs w:val="22"/>
        </w:rPr>
        <w:t>.</w:t>
      </w:r>
      <w:r w:rsidR="00591EA7" w:rsidRPr="00014848">
        <w:rPr>
          <w:szCs w:val="22"/>
        </w:rPr>
        <w:t xml:space="preserve"> </w:t>
      </w:r>
    </w:p>
    <w:p w14:paraId="05863BAC" w14:textId="77777777" w:rsidR="001F64FF" w:rsidRPr="00513A1B" w:rsidRDefault="001F64FF" w:rsidP="001F64FF">
      <w:pPr>
        <w:rPr>
          <w:szCs w:val="22"/>
        </w:rPr>
      </w:pPr>
      <w:r w:rsidRPr="00513A1B">
        <w:t xml:space="preserve">Šīm veterinārajām zālēm ir divu veidu uzgalis. Injektora vāciņu var noņemt daļēji vai pilnībā. </w:t>
      </w:r>
    </w:p>
    <w:p w14:paraId="09ABEA2A" w14:textId="77777777" w:rsidR="001F64FF" w:rsidRPr="00513A1B" w:rsidRDefault="001F64FF" w:rsidP="001F64FF">
      <w:pPr>
        <w:rPr>
          <w:szCs w:val="22"/>
        </w:rPr>
      </w:pPr>
      <w:r w:rsidRPr="00513A1B">
        <w:t>Ieteicams saspiest pupu pie tā pamatnes, jo tas palīdz ievietot pastu pupa kanālā, noslēdzot pupa kanālu no augšpuses.</w:t>
      </w:r>
    </w:p>
    <w:p w14:paraId="2342F4F9" w14:textId="77777777" w:rsidR="001F64FF" w:rsidRPr="00513A1B" w:rsidRDefault="001F64FF" w:rsidP="001F64FF">
      <w:r w:rsidRPr="00513A1B">
        <w:rPr>
          <w:u w:val="single"/>
        </w:rPr>
        <w:t>Īs</w:t>
      </w:r>
      <w:r>
        <w:rPr>
          <w:u w:val="single"/>
        </w:rPr>
        <w:t>ais</w:t>
      </w:r>
      <w:r w:rsidRPr="00513A1B">
        <w:rPr>
          <w:u w:val="single"/>
        </w:rPr>
        <w:t xml:space="preserve"> uzga</w:t>
      </w:r>
      <w:r>
        <w:rPr>
          <w:u w:val="single"/>
        </w:rPr>
        <w:t>lis</w:t>
      </w:r>
      <w:r w:rsidRPr="00513A1B">
        <w:rPr>
          <w:u w:val="single"/>
        </w:rPr>
        <w:t>:</w:t>
      </w:r>
      <w:r w:rsidRPr="00513A1B">
        <w:t xml:space="preserve"> paredzēts uzgaļa daļēja</w:t>
      </w:r>
      <w:r>
        <w:t>s ievietošanas metodei</w:t>
      </w:r>
      <w:r w:rsidRPr="00513A1B">
        <w:t xml:space="preserve">, lai injektoru būtu nepieciešams ievietot tikai pupa galā. </w:t>
      </w:r>
    </w:p>
    <w:p w14:paraId="5ABCB246" w14:textId="3E6E027E" w:rsidR="001F64FF" w:rsidRPr="00513A1B" w:rsidRDefault="001F64FF" w:rsidP="001F64FF">
      <w:pPr>
        <w:autoSpaceDE w:val="0"/>
        <w:autoSpaceDN w:val="0"/>
        <w:adjustRightInd w:val="0"/>
        <w:spacing w:line="240" w:lineRule="auto"/>
      </w:pPr>
      <w:r w:rsidRPr="007B15C4">
        <w:rPr>
          <w:u w:val="single"/>
        </w:rPr>
        <w:t>Garais uzgalis:</w:t>
      </w:r>
      <w:r w:rsidRPr="007B15C4">
        <w:t xml:space="preserve"> paredzēts ērtākai </w:t>
      </w:r>
      <w:r w:rsidR="00CB0F53" w:rsidRPr="007B15C4">
        <w:t>veterināro zāļu</w:t>
      </w:r>
      <w:r w:rsidRPr="007B15C4">
        <w:t xml:space="preserve"> ievadīšanai, lai novēr</w:t>
      </w:r>
      <w:r w:rsidRPr="00513A1B">
        <w:t xml:space="preserve">stu uzgaļa </w:t>
      </w:r>
      <w:r>
        <w:t>izslīdēšanu, ja</w:t>
      </w:r>
      <w:r w:rsidRPr="00513A1B">
        <w:t xml:space="preserve"> govs</w:t>
      </w:r>
      <w:r>
        <w:t xml:space="preserve"> ir</w:t>
      </w:r>
      <w:r w:rsidRPr="00513A1B">
        <w:t xml:space="preserve"> kustīga vai </w:t>
      </w:r>
      <w:r>
        <w:t>nemierīga.</w:t>
      </w:r>
    </w:p>
    <w:p w14:paraId="140FFBA7" w14:textId="77777777" w:rsidR="001F64FF" w:rsidRPr="00513A1B" w:rsidRDefault="001F64FF" w:rsidP="001F64FF">
      <w:pPr>
        <w:rPr>
          <w:szCs w:val="22"/>
        </w:rPr>
      </w:pPr>
    </w:p>
    <w:p w14:paraId="4435EF70" w14:textId="77777777" w:rsidR="001F64FF" w:rsidRPr="00513A1B" w:rsidRDefault="001F64FF" w:rsidP="001F64FF">
      <w:pPr>
        <w:shd w:val="clear" w:color="auto" w:fill="FFFFFF"/>
        <w:spacing w:after="150"/>
        <w:rPr>
          <w:szCs w:val="22"/>
        </w:rPr>
      </w:pPr>
      <w:r w:rsidRPr="00513A1B">
        <w:t>1. solis</w:t>
      </w:r>
      <w:r>
        <w:t>.</w:t>
      </w:r>
      <w:r w:rsidRPr="00513A1B">
        <w:t xml:space="preserve"> </w:t>
      </w:r>
      <w:r>
        <w:t>Nolaužamā</w:t>
      </w:r>
      <w:r w:rsidRPr="00513A1B">
        <w:t xml:space="preserve"> vāciņa noņemšana</w:t>
      </w:r>
      <w:r w:rsidRPr="00513A1B">
        <w:tab/>
      </w:r>
      <w:r w:rsidRPr="00513A1B">
        <w:tab/>
      </w:r>
      <w:r w:rsidRPr="00513A1B">
        <w:tab/>
        <w:t>2. solis</w:t>
      </w:r>
      <w:r>
        <w:t>.</w:t>
      </w:r>
      <w:r w:rsidRPr="00513A1B">
        <w:t xml:space="preserve"> Garā vai īsā uzgaļa ievietošana</w:t>
      </w:r>
    </w:p>
    <w:p w14:paraId="642F773F" w14:textId="77777777" w:rsidR="001F64FF" w:rsidRPr="00513A1B" w:rsidRDefault="001F64FF" w:rsidP="001F64FF">
      <w:pPr>
        <w:shd w:val="clear" w:color="auto" w:fill="FFFFFF"/>
        <w:spacing w:after="150"/>
        <w:rPr>
          <w:szCs w:val="22"/>
        </w:rPr>
      </w:pPr>
      <w:r w:rsidRPr="00513A1B">
        <w:rPr>
          <w:noProof/>
          <w:lang w:eastAsia="lv-LV"/>
        </w:rPr>
        <w:drawing>
          <wp:anchor distT="0" distB="0" distL="114300" distR="114300" simplePos="0" relativeHeight="251663360" behindDoc="0" locked="0" layoutInCell="1" allowOverlap="1" wp14:anchorId="014C38EE" wp14:editId="6430BFE7">
            <wp:simplePos x="0" y="0"/>
            <wp:positionH relativeFrom="column">
              <wp:posOffset>0</wp:posOffset>
            </wp:positionH>
            <wp:positionV relativeFrom="paragraph">
              <wp:posOffset>41910</wp:posOffset>
            </wp:positionV>
            <wp:extent cx="2363470" cy="1574800"/>
            <wp:effectExtent l="0" t="0" r="0" b="0"/>
            <wp:wrapNone/>
            <wp:docPr id="21" name="Picture 21" descr="A close-up of a hand holding a 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close-up of a hand holding a pe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63470" cy="1574800"/>
                    </a:xfrm>
                    <a:prstGeom prst="rect">
                      <a:avLst/>
                    </a:prstGeom>
                    <a:noFill/>
                  </pic:spPr>
                </pic:pic>
              </a:graphicData>
            </a:graphic>
            <wp14:sizeRelH relativeFrom="page">
              <wp14:pctWidth>0</wp14:pctWidth>
            </wp14:sizeRelH>
            <wp14:sizeRelV relativeFrom="page">
              <wp14:pctHeight>0</wp14:pctHeight>
            </wp14:sizeRelV>
          </wp:anchor>
        </w:drawing>
      </w:r>
      <w:r w:rsidRPr="00513A1B">
        <w:rPr>
          <w:noProof/>
          <w:lang w:eastAsia="lv-LV"/>
        </w:rPr>
        <w:drawing>
          <wp:anchor distT="0" distB="0" distL="114300" distR="114300" simplePos="0" relativeHeight="251662336" behindDoc="0" locked="0" layoutInCell="1" allowOverlap="1" wp14:anchorId="3D3EEFA8" wp14:editId="327CD899">
            <wp:simplePos x="0" y="0"/>
            <wp:positionH relativeFrom="column">
              <wp:posOffset>3058795</wp:posOffset>
            </wp:positionH>
            <wp:positionV relativeFrom="paragraph">
              <wp:posOffset>22860</wp:posOffset>
            </wp:positionV>
            <wp:extent cx="2363470" cy="1574800"/>
            <wp:effectExtent l="0" t="0" r="0" b="0"/>
            <wp:wrapNone/>
            <wp:docPr id="20" name="Picture 20" descr="A close-up of a tu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close-up of a tub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3470" cy="1574800"/>
                    </a:xfrm>
                    <a:prstGeom prst="rect">
                      <a:avLst/>
                    </a:prstGeom>
                    <a:noFill/>
                  </pic:spPr>
                </pic:pic>
              </a:graphicData>
            </a:graphic>
            <wp14:sizeRelH relativeFrom="page">
              <wp14:pctWidth>0</wp14:pctWidth>
            </wp14:sizeRelH>
            <wp14:sizeRelV relativeFrom="page">
              <wp14:pctHeight>0</wp14:pctHeight>
            </wp14:sizeRelV>
          </wp:anchor>
        </w:drawing>
      </w:r>
    </w:p>
    <w:p w14:paraId="0BFEAABE" w14:textId="77777777" w:rsidR="001F64FF" w:rsidRPr="00513A1B" w:rsidRDefault="001F64FF" w:rsidP="001F64FF">
      <w:pPr>
        <w:shd w:val="clear" w:color="auto" w:fill="FFFFFF"/>
        <w:spacing w:after="150"/>
        <w:rPr>
          <w:szCs w:val="22"/>
        </w:rPr>
      </w:pPr>
    </w:p>
    <w:p w14:paraId="43E9025B" w14:textId="77777777" w:rsidR="001F64FF" w:rsidRPr="00513A1B" w:rsidRDefault="001F64FF" w:rsidP="001F64FF">
      <w:pPr>
        <w:shd w:val="clear" w:color="auto" w:fill="FFFFFF"/>
        <w:spacing w:after="150"/>
        <w:rPr>
          <w:szCs w:val="22"/>
        </w:rPr>
      </w:pPr>
    </w:p>
    <w:p w14:paraId="5D0C33E6" w14:textId="77777777" w:rsidR="001F64FF" w:rsidRPr="00513A1B" w:rsidRDefault="001F64FF" w:rsidP="001F64FF">
      <w:pPr>
        <w:shd w:val="clear" w:color="auto" w:fill="FFFFFF"/>
        <w:spacing w:after="150"/>
        <w:rPr>
          <w:szCs w:val="22"/>
        </w:rPr>
      </w:pPr>
    </w:p>
    <w:p w14:paraId="382FEC66" w14:textId="77777777" w:rsidR="001F64FF" w:rsidRPr="00513A1B" w:rsidRDefault="001F64FF" w:rsidP="001F64FF">
      <w:pPr>
        <w:shd w:val="clear" w:color="auto" w:fill="FFFFFF"/>
        <w:spacing w:after="150"/>
        <w:rPr>
          <w:szCs w:val="22"/>
        </w:rPr>
      </w:pPr>
    </w:p>
    <w:p w14:paraId="218CE9D6" w14:textId="77777777" w:rsidR="001F64FF" w:rsidRPr="00513A1B" w:rsidRDefault="001F64FF" w:rsidP="001F64FF">
      <w:pPr>
        <w:shd w:val="clear" w:color="auto" w:fill="FFFFFF"/>
        <w:spacing w:after="150"/>
        <w:rPr>
          <w:szCs w:val="22"/>
        </w:rPr>
      </w:pPr>
    </w:p>
    <w:p w14:paraId="35F375FC" w14:textId="77777777" w:rsidR="001F64FF" w:rsidRPr="00513A1B" w:rsidRDefault="001F64FF" w:rsidP="001F64FF">
      <w:pPr>
        <w:rPr>
          <w:szCs w:val="22"/>
        </w:rPr>
      </w:pPr>
    </w:p>
    <w:p w14:paraId="580203B6" w14:textId="1D627BAF" w:rsidR="001F64FF" w:rsidRPr="007B15C4" w:rsidRDefault="001F64FF" w:rsidP="001F64FF">
      <w:pPr>
        <w:rPr>
          <w:szCs w:val="22"/>
        </w:rPr>
      </w:pPr>
      <w:r w:rsidRPr="007B15C4">
        <w:rPr>
          <w:u w:val="single"/>
        </w:rPr>
        <w:t>Nemasēt</w:t>
      </w:r>
      <w:r w:rsidRPr="007B15C4">
        <w:t xml:space="preserve"> pupu pēc </w:t>
      </w:r>
      <w:r w:rsidR="00CB0F53" w:rsidRPr="007B15C4">
        <w:t>veterināro zāļu</w:t>
      </w:r>
      <w:r w:rsidRPr="007B15C4">
        <w:t xml:space="preserve"> ievadīšanas, jo svarīgi, lai korķis paliktu pupā un neiekļūtu tesmenī.</w:t>
      </w:r>
    </w:p>
    <w:p w14:paraId="60553BAD" w14:textId="662FAF3B" w:rsidR="001F64FF" w:rsidRPr="007B15C4" w:rsidRDefault="001F64FF" w:rsidP="001F64FF">
      <w:pPr>
        <w:rPr>
          <w:szCs w:val="22"/>
        </w:rPr>
      </w:pPr>
      <w:r w:rsidRPr="007B15C4">
        <w:br/>
        <w:t xml:space="preserve">Lai mazinātu mastīta risku pēc </w:t>
      </w:r>
      <w:r w:rsidR="00CB0F53" w:rsidRPr="007B15C4">
        <w:t>veterināro zāļu</w:t>
      </w:r>
      <w:r w:rsidRPr="007B15C4">
        <w:t xml:space="preserve"> ievadīšanas, jāievēro piesardzība, lai pupā neievadītu patogēnus mikroorganismus. </w:t>
      </w:r>
    </w:p>
    <w:p w14:paraId="40DF3E87" w14:textId="0E0CA3C4" w:rsidR="001F64FF" w:rsidRPr="00513A1B" w:rsidRDefault="001F64FF" w:rsidP="001F64FF">
      <w:pPr>
        <w:rPr>
          <w:szCs w:val="22"/>
        </w:rPr>
      </w:pPr>
      <w:r w:rsidRPr="007B15C4">
        <w:br/>
        <w:t xml:space="preserve">Ir svarīgi pupu rūpīgi notīrīt ar pievienotajām spirtu saturošām dezinfekcijas salvetēm. Pupus ar salvetēm tīrīt tik ilgi, kamēr uz salvetēm vairs </w:t>
      </w:r>
      <w:r w:rsidR="004D6123" w:rsidRPr="007B15C4">
        <w:t>n</w:t>
      </w:r>
      <w:r w:rsidR="00014848" w:rsidRPr="007B15C4">
        <w:t>eparādās</w:t>
      </w:r>
      <w:r w:rsidR="004D6123" w:rsidRPr="007B15C4">
        <w:t xml:space="preserve"> </w:t>
      </w:r>
      <w:r w:rsidRPr="007B15C4">
        <w:t xml:space="preserve">netīrumi. Pirms </w:t>
      </w:r>
      <w:r w:rsidR="00CB0F53" w:rsidRPr="007B15C4">
        <w:t>veterināro zāļu</w:t>
      </w:r>
      <w:r w:rsidRPr="007B15C4">
        <w:t xml:space="preserve"> ievadīšanas nogaidīt, līdz pupi pilnībā nožūst. Infūziju veikt aseptiski un ievērot piesardzību, lai </w:t>
      </w:r>
      <w:r w:rsidR="00084654" w:rsidRPr="007B15C4">
        <w:t xml:space="preserve">nepiesārņotu injektora uzgali. </w:t>
      </w:r>
      <w:r w:rsidRPr="007B15C4">
        <w:t xml:space="preserve">Pēc </w:t>
      </w:r>
      <w:r w:rsidR="00CB0F53" w:rsidRPr="007B15C4">
        <w:t>veterināro zāļu</w:t>
      </w:r>
      <w:r w:rsidRPr="007B15C4">
        <w:t xml:space="preserve"> ievadīšanas ieteicams izmantot piemērotu šķīdumu pupu iemērkšanai vai apsmidzināšanai.</w:t>
      </w:r>
    </w:p>
    <w:p w14:paraId="4F6EA359" w14:textId="77777777" w:rsidR="001F64FF" w:rsidRPr="00513A1B" w:rsidRDefault="001F64FF" w:rsidP="001F64FF">
      <w:pPr>
        <w:tabs>
          <w:tab w:val="clear" w:pos="567"/>
        </w:tabs>
        <w:spacing w:line="240" w:lineRule="auto"/>
        <w:rPr>
          <w:szCs w:val="22"/>
        </w:rPr>
      </w:pPr>
    </w:p>
    <w:p w14:paraId="627D7328" w14:textId="77777777" w:rsidR="001F64FF" w:rsidRPr="00513A1B" w:rsidRDefault="001F64FF" w:rsidP="001F64FF">
      <w:pPr>
        <w:rPr>
          <w:szCs w:val="22"/>
        </w:rPr>
      </w:pPr>
      <w:r w:rsidRPr="00513A1B">
        <w:t>Aukstā laikā šīs veterinārās zāles var sasildīt līdz istabas temperatūrai, lai atvieglotu injektora satura izspiešanu.</w:t>
      </w:r>
    </w:p>
    <w:p w14:paraId="01B7BFF8" w14:textId="77777777" w:rsidR="001F64FF" w:rsidRPr="00513A1B" w:rsidRDefault="001F64FF" w:rsidP="001F64FF">
      <w:pPr>
        <w:rPr>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3162223D" w14:textId="77777777" w:rsidR="0034132D" w:rsidRPr="00513A1B" w:rsidRDefault="0034132D" w:rsidP="0034132D">
      <w:pPr>
        <w:tabs>
          <w:tab w:val="clear" w:pos="567"/>
        </w:tabs>
        <w:spacing w:line="240" w:lineRule="auto"/>
        <w:rPr>
          <w:szCs w:val="22"/>
        </w:rPr>
      </w:pPr>
      <w:r w:rsidRPr="00513A1B">
        <w:t xml:space="preserve">Gaļai un subproduktiem: </w:t>
      </w:r>
      <w:r>
        <w:t>n</w:t>
      </w:r>
      <w:r w:rsidRPr="00513A1B">
        <w:t>ulle dienas.</w:t>
      </w:r>
    </w:p>
    <w:p w14:paraId="1CC85D66" w14:textId="77777777" w:rsidR="0034132D" w:rsidRPr="00513A1B" w:rsidRDefault="0034132D" w:rsidP="0034132D">
      <w:pPr>
        <w:tabs>
          <w:tab w:val="clear" w:pos="567"/>
        </w:tabs>
        <w:spacing w:line="240" w:lineRule="auto"/>
        <w:rPr>
          <w:szCs w:val="22"/>
        </w:rPr>
      </w:pPr>
      <w:r w:rsidRPr="00513A1B">
        <w:t xml:space="preserve">Pienam: </w:t>
      </w:r>
      <w:r>
        <w:t>n</w:t>
      </w:r>
      <w:r w:rsidRPr="00513A1B">
        <w:t>ulle stundas.</w:t>
      </w:r>
    </w:p>
    <w:p w14:paraId="32274D73" w14:textId="77777777" w:rsidR="00DB468A" w:rsidRDefault="00DB468A" w:rsidP="00A9226B">
      <w:pPr>
        <w:tabs>
          <w:tab w:val="clear" w:pos="567"/>
        </w:tabs>
        <w:spacing w:line="240" w:lineRule="auto"/>
        <w:rPr>
          <w:iCs/>
          <w:szCs w:val="22"/>
        </w:rPr>
      </w:pPr>
    </w:p>
    <w:p w14:paraId="7AA1ECC1" w14:textId="77777777" w:rsidR="0034132D" w:rsidRPr="00E57A7D" w:rsidRDefault="0034132D"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Default="006C78AB" w:rsidP="00A9226B">
      <w:pPr>
        <w:numPr>
          <w:ilvl w:val="12"/>
          <w:numId w:val="0"/>
        </w:numPr>
        <w:tabs>
          <w:tab w:val="clear" w:pos="567"/>
        </w:tabs>
        <w:spacing w:line="240" w:lineRule="auto"/>
      </w:pPr>
      <w:r w:rsidRPr="00E57A7D">
        <w:t>Uzglabāt bērniem neredzamā un nepieejamā vietā.</w:t>
      </w:r>
    </w:p>
    <w:p w14:paraId="05ED82CF" w14:textId="77777777" w:rsidR="004659B3" w:rsidRPr="00E57A7D" w:rsidRDefault="004659B3" w:rsidP="00A9226B">
      <w:pPr>
        <w:numPr>
          <w:ilvl w:val="12"/>
          <w:numId w:val="0"/>
        </w:numPr>
        <w:tabs>
          <w:tab w:val="clear" w:pos="567"/>
        </w:tabs>
        <w:spacing w:line="240" w:lineRule="auto"/>
        <w:rPr>
          <w:szCs w:val="22"/>
        </w:rPr>
      </w:pPr>
    </w:p>
    <w:p w14:paraId="16201801" w14:textId="77777777" w:rsidR="004659B3" w:rsidRPr="00513A1B" w:rsidRDefault="004659B3" w:rsidP="004659B3">
      <w:pPr>
        <w:numPr>
          <w:ilvl w:val="12"/>
          <w:numId w:val="0"/>
        </w:numPr>
        <w:tabs>
          <w:tab w:val="clear" w:pos="567"/>
        </w:tabs>
        <w:spacing w:line="240" w:lineRule="auto"/>
        <w:rPr>
          <w:szCs w:val="22"/>
        </w:rPr>
      </w:pPr>
      <w:r w:rsidRPr="00513A1B">
        <w:t>Šīm veterinārajām zālēm nav nepieciešami īpaši uzglabāšanas apstākļi.</w:t>
      </w:r>
    </w:p>
    <w:p w14:paraId="4EC244BE" w14:textId="182CE9CA" w:rsidR="004659B3" w:rsidRPr="00513A1B" w:rsidRDefault="004659B3" w:rsidP="004659B3">
      <w:pPr>
        <w:numPr>
          <w:ilvl w:val="12"/>
          <w:numId w:val="0"/>
        </w:numPr>
        <w:tabs>
          <w:tab w:val="clear" w:pos="567"/>
        </w:tabs>
        <w:spacing w:line="240" w:lineRule="auto"/>
        <w:rPr>
          <w:szCs w:val="22"/>
        </w:rPr>
      </w:pPr>
      <w:r w:rsidRPr="00513A1B">
        <w:t xml:space="preserve">Nelietot šīs veterinārās zāles, ja beidzies derīguma termiņš, kas norādīts </w:t>
      </w:r>
      <w:proofErr w:type="spellStart"/>
      <w:r w:rsidRPr="00513A1B">
        <w:t>marķējumāpēc</w:t>
      </w:r>
      <w:proofErr w:type="spellEnd"/>
      <w:r w:rsidRPr="00513A1B">
        <w:t xml:space="preserve"> </w:t>
      </w:r>
      <w:proofErr w:type="spellStart"/>
      <w:r w:rsidR="00EF5B71">
        <w:t>Exp</w:t>
      </w:r>
      <w:proofErr w:type="spellEnd"/>
      <w:r w:rsidRPr="00513A1B">
        <w:t>.</w:t>
      </w:r>
      <w:r w:rsidR="00EF6135">
        <w:t xml:space="preserve"> </w:t>
      </w:r>
      <w:r w:rsidR="00C353EA" w:rsidRPr="00E57A7D">
        <w:t>Derīguma termiņš attiecas uz norādītā mēneša pēdējo dienu.</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50743862" w14:textId="6AD3AA83" w:rsidR="00C114FF" w:rsidRPr="00E57A7D" w:rsidRDefault="006C78AB" w:rsidP="00A9226B">
      <w:pPr>
        <w:tabs>
          <w:tab w:val="clear" w:pos="567"/>
        </w:tabs>
        <w:spacing w:line="240" w:lineRule="auto"/>
        <w:rPr>
          <w:szCs w:val="22"/>
        </w:rPr>
      </w:pPr>
      <w:r w:rsidRPr="00E811BF">
        <w:lastRenderedPageBreak/>
        <w:t>Neizmest veterinārās zāles kanalizācijā vai kopā ar sadzīves atkritumiem.</w:t>
      </w:r>
    </w:p>
    <w:p w14:paraId="3E975078" w14:textId="77777777" w:rsidR="00DB468A" w:rsidRPr="00E57A7D" w:rsidRDefault="00DB468A" w:rsidP="00A9226B">
      <w:pPr>
        <w:tabs>
          <w:tab w:val="clear" w:pos="567"/>
        </w:tabs>
        <w:spacing w:line="240" w:lineRule="auto"/>
        <w:rPr>
          <w:szCs w:val="22"/>
        </w:rPr>
      </w:pPr>
    </w:p>
    <w:p w14:paraId="4DF6D83F" w14:textId="6AE8A289" w:rsidR="00DB468A" w:rsidRPr="00E57A7D" w:rsidRDefault="00E811BF"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11D2BBC3" w14:textId="77777777" w:rsidR="00DB468A" w:rsidRPr="00E57A7D" w:rsidRDefault="00DB468A" w:rsidP="00A9226B">
      <w:pPr>
        <w:tabs>
          <w:tab w:val="clear" w:pos="567"/>
        </w:tabs>
        <w:spacing w:line="240" w:lineRule="auto"/>
        <w:rPr>
          <w:szCs w:val="22"/>
        </w:rPr>
      </w:pPr>
    </w:p>
    <w:p w14:paraId="5C79D745" w14:textId="03C10F21" w:rsidR="00C114FF" w:rsidRPr="00E57A7D" w:rsidRDefault="006C78AB" w:rsidP="00A9226B">
      <w:pPr>
        <w:tabs>
          <w:tab w:val="clear" w:pos="567"/>
        </w:tabs>
        <w:spacing w:line="240" w:lineRule="auto"/>
        <w:rPr>
          <w:szCs w:val="22"/>
        </w:rPr>
      </w:pPr>
      <w:r w:rsidRPr="00E57A7D">
        <w:t>Jautājiet savam veterinārārstam vai</w:t>
      </w:r>
      <w:r w:rsidR="004F1836">
        <w:t xml:space="preserve"> </w:t>
      </w:r>
      <w:r w:rsidRPr="00E57A7D">
        <w:t>farmaceitam,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3C2BAB50" w14:textId="77777777" w:rsidR="003E3E27" w:rsidRPr="00E57A7D" w:rsidRDefault="003E3E27" w:rsidP="003E3E27">
      <w:pPr>
        <w:numPr>
          <w:ilvl w:val="12"/>
          <w:numId w:val="0"/>
        </w:numPr>
        <w:rPr>
          <w:szCs w:val="22"/>
        </w:rPr>
      </w:pPr>
      <w:r w:rsidRPr="00E57A7D">
        <w:t>Recepšu veterinārās zāles.</w:t>
      </w:r>
    </w:p>
    <w:p w14:paraId="53B75E0B" w14:textId="77777777" w:rsidR="00DB468A" w:rsidRDefault="00DB468A" w:rsidP="00A9226B">
      <w:pPr>
        <w:tabs>
          <w:tab w:val="clear" w:pos="567"/>
        </w:tabs>
        <w:spacing w:line="240" w:lineRule="auto"/>
        <w:rPr>
          <w:szCs w:val="22"/>
        </w:rPr>
      </w:pPr>
    </w:p>
    <w:p w14:paraId="303CF63A" w14:textId="77777777" w:rsidR="003E3E27" w:rsidRPr="00E57A7D" w:rsidRDefault="003E3E27"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6C482497" w14:textId="77777777" w:rsidR="006F4142" w:rsidRDefault="006F4142" w:rsidP="006F4142">
      <w:pPr>
        <w:tabs>
          <w:tab w:val="clear" w:pos="567"/>
        </w:tabs>
        <w:spacing w:line="240" w:lineRule="auto"/>
        <w:rPr>
          <w:szCs w:val="22"/>
        </w:rPr>
      </w:pPr>
    </w:p>
    <w:p w14:paraId="4EA1DBB0" w14:textId="3275CD0C" w:rsidR="006F4142" w:rsidRDefault="006F4142" w:rsidP="006F4142">
      <w:pPr>
        <w:tabs>
          <w:tab w:val="clear" w:pos="567"/>
        </w:tabs>
        <w:spacing w:line="240" w:lineRule="auto"/>
        <w:rPr>
          <w:szCs w:val="22"/>
        </w:rPr>
      </w:pPr>
      <w:r w:rsidRPr="003C4E7F">
        <w:rPr>
          <w:szCs w:val="22"/>
        </w:rPr>
        <w:t>V/DCP/21/00</w:t>
      </w:r>
      <w:r>
        <w:rPr>
          <w:szCs w:val="22"/>
        </w:rPr>
        <w:t>13</w:t>
      </w:r>
    </w:p>
    <w:p w14:paraId="743FF4C3" w14:textId="77777777" w:rsidR="00873EAE" w:rsidRDefault="00873EAE" w:rsidP="00873EAE">
      <w:pPr>
        <w:tabs>
          <w:tab w:val="clear" w:pos="567"/>
        </w:tabs>
        <w:spacing w:line="240" w:lineRule="auto"/>
      </w:pPr>
    </w:p>
    <w:p w14:paraId="7C35FAB4" w14:textId="60652C80" w:rsidR="00873EAE" w:rsidRPr="00513A1B" w:rsidRDefault="00873EAE" w:rsidP="00873EAE">
      <w:pPr>
        <w:tabs>
          <w:tab w:val="clear" w:pos="567"/>
        </w:tabs>
        <w:spacing w:line="240" w:lineRule="auto"/>
        <w:rPr>
          <w:szCs w:val="22"/>
        </w:rPr>
      </w:pPr>
      <w:r w:rsidRPr="00513A1B">
        <w:t xml:space="preserve">Iepakojuma </w:t>
      </w:r>
      <w:r w:rsidRPr="004A7CA7">
        <w:t>lielumi</w:t>
      </w:r>
      <w:r w:rsidRPr="00513A1B">
        <w:t>:</w:t>
      </w:r>
    </w:p>
    <w:p w14:paraId="3DDFBEB5" w14:textId="77777777" w:rsidR="00873EAE" w:rsidRPr="00513A1B" w:rsidRDefault="00873EAE" w:rsidP="00873EAE">
      <w:pPr>
        <w:tabs>
          <w:tab w:val="clear" w:pos="567"/>
        </w:tabs>
        <w:spacing w:line="240" w:lineRule="auto"/>
        <w:rPr>
          <w:szCs w:val="22"/>
        </w:rPr>
      </w:pPr>
      <w:r w:rsidRPr="00513A1B">
        <w:t xml:space="preserve">Kartona </w:t>
      </w:r>
      <w:r>
        <w:t>kastīte</w:t>
      </w:r>
      <w:r w:rsidRPr="00513A1B">
        <w:t xml:space="preserve"> ar 24 šļircēm un </w:t>
      </w:r>
      <w:r w:rsidRPr="00025D49">
        <w:t>spirtu saturošām dezinfekcijas salvetēm</w:t>
      </w:r>
      <w:r>
        <w:t>.</w:t>
      </w:r>
    </w:p>
    <w:p w14:paraId="4BA3EE36" w14:textId="77777777" w:rsidR="00873EAE" w:rsidRPr="00513A1B" w:rsidRDefault="00873EAE" w:rsidP="00873EAE">
      <w:pPr>
        <w:tabs>
          <w:tab w:val="clear" w:pos="567"/>
        </w:tabs>
        <w:spacing w:line="240" w:lineRule="auto"/>
        <w:rPr>
          <w:szCs w:val="22"/>
        </w:rPr>
      </w:pPr>
      <w:r w:rsidRPr="00513A1B">
        <w:t xml:space="preserve">Plastmasas spainis ar 144 šļircēm un </w:t>
      </w:r>
      <w:r w:rsidRPr="00025D49">
        <w:t>spirtu saturošām dezinfekcijas salvetēm</w:t>
      </w:r>
      <w:r w:rsidRPr="00513A1B">
        <w:t>.</w:t>
      </w:r>
    </w:p>
    <w:p w14:paraId="56CEB034" w14:textId="77777777" w:rsidR="00DB468A" w:rsidRPr="00E57A7D" w:rsidRDefault="00DB468A" w:rsidP="00A9226B">
      <w:pPr>
        <w:tabs>
          <w:tab w:val="clear" w:pos="567"/>
        </w:tabs>
        <w:spacing w:line="240" w:lineRule="auto"/>
        <w:rPr>
          <w:szCs w:val="22"/>
        </w:rPr>
      </w:pPr>
    </w:p>
    <w:p w14:paraId="524A9148" w14:textId="4D95E62C" w:rsidR="00DB468A" w:rsidRPr="00E57A7D" w:rsidRDefault="004A7CA7" w:rsidP="00DB468A">
      <w:pPr>
        <w:tabs>
          <w:tab w:val="clear" w:pos="567"/>
        </w:tabs>
        <w:spacing w:line="240" w:lineRule="auto"/>
        <w:rPr>
          <w:szCs w:val="22"/>
        </w:rPr>
      </w:pPr>
      <w:r w:rsidRPr="004A7CA7">
        <w:t>Ne visi iepakojuma lielumi var tikt izplatīti</w:t>
      </w:r>
      <w:r w:rsidR="006C78AB" w:rsidRPr="00E57A7D">
        <w:t>.</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7962D745" w14:textId="11B27021" w:rsidR="00DB468A" w:rsidRPr="00E57A7D" w:rsidRDefault="006C78AB" w:rsidP="00DB468A">
      <w:pPr>
        <w:rPr>
          <w:szCs w:val="22"/>
        </w:rPr>
      </w:pPr>
      <w:r w:rsidRPr="00E57A7D">
        <w:t>{DD/MM/GGGG}</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2"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128D4142" w:rsidR="00DB468A" w:rsidRPr="00E57A7D" w:rsidRDefault="000D512F" w:rsidP="00DB468A">
      <w:pPr>
        <w:rPr>
          <w:iCs/>
          <w:szCs w:val="22"/>
        </w:rPr>
      </w:pPr>
      <w:bookmarkStart w:id="20"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20"/>
    <w:p w14:paraId="6E4B33A9" w14:textId="77777777" w:rsidR="006C1E0F" w:rsidRPr="00513A1B" w:rsidRDefault="006C1E0F" w:rsidP="006C1E0F">
      <w:pPr>
        <w:spacing w:line="240" w:lineRule="auto"/>
        <w:ind w:right="-318"/>
        <w:rPr>
          <w:szCs w:val="22"/>
        </w:rPr>
      </w:pPr>
      <w:r w:rsidRPr="00513A1B">
        <w:t>Intervet International B.V.</w:t>
      </w:r>
    </w:p>
    <w:p w14:paraId="5609D068" w14:textId="77777777" w:rsidR="006C1E0F" w:rsidRPr="00513A1B" w:rsidRDefault="006C1E0F" w:rsidP="006C1E0F">
      <w:pPr>
        <w:spacing w:line="240" w:lineRule="auto"/>
        <w:ind w:right="-318"/>
        <w:rPr>
          <w:szCs w:val="22"/>
        </w:rPr>
      </w:pPr>
      <w:r w:rsidRPr="00513A1B">
        <w:t>Wim de Körverstraat 35</w:t>
      </w:r>
    </w:p>
    <w:p w14:paraId="518D02EB" w14:textId="77777777" w:rsidR="006C1E0F" w:rsidRPr="00513A1B" w:rsidRDefault="006C1E0F" w:rsidP="006C1E0F">
      <w:pPr>
        <w:spacing w:line="240" w:lineRule="auto"/>
        <w:ind w:right="-318"/>
        <w:rPr>
          <w:szCs w:val="22"/>
        </w:rPr>
      </w:pPr>
      <w:r w:rsidRPr="00513A1B">
        <w:t>5831 AN Boxmeer</w:t>
      </w:r>
    </w:p>
    <w:p w14:paraId="29B5C2BF" w14:textId="77777777" w:rsidR="006C1E0F" w:rsidRPr="00513A1B" w:rsidRDefault="006C1E0F" w:rsidP="006C1E0F">
      <w:pPr>
        <w:spacing w:line="240" w:lineRule="auto"/>
        <w:ind w:right="-318"/>
        <w:rPr>
          <w:szCs w:val="22"/>
        </w:rPr>
      </w:pPr>
      <w:r w:rsidRPr="00513A1B">
        <w:t>Nīderlande</w:t>
      </w:r>
    </w:p>
    <w:p w14:paraId="18025E28" w14:textId="77777777" w:rsidR="00BB5387" w:rsidRPr="00677C44" w:rsidRDefault="00BB5387" w:rsidP="00BB5387">
      <w:pPr>
        <w:tabs>
          <w:tab w:val="clear" w:pos="567"/>
        </w:tabs>
        <w:spacing w:line="240" w:lineRule="auto"/>
        <w:rPr>
          <w:szCs w:val="22"/>
        </w:rPr>
      </w:pPr>
      <w:r w:rsidRPr="00677C44">
        <w:rPr>
          <w:szCs w:val="22"/>
        </w:rPr>
        <w:t>Tel: + 37052196111</w:t>
      </w:r>
    </w:p>
    <w:p w14:paraId="2DF1FE1E" w14:textId="77777777" w:rsidR="00DB468A" w:rsidRPr="00E57A7D" w:rsidRDefault="00DB468A" w:rsidP="00A9226B">
      <w:pPr>
        <w:tabs>
          <w:tab w:val="clear" w:pos="567"/>
        </w:tabs>
        <w:spacing w:line="240" w:lineRule="auto"/>
        <w:rPr>
          <w:szCs w:val="22"/>
        </w:rPr>
      </w:pPr>
    </w:p>
    <w:p w14:paraId="58077916" w14:textId="69D3DF65" w:rsidR="008636C0" w:rsidRPr="00E57A7D" w:rsidRDefault="006C78AB" w:rsidP="003841FC">
      <w:pPr>
        <w:rPr>
          <w:bCs/>
          <w:szCs w:val="22"/>
        </w:rPr>
      </w:pPr>
      <w:r w:rsidRPr="00E57A7D">
        <w:rPr>
          <w:bCs/>
          <w:szCs w:val="22"/>
          <w:u w:val="single"/>
        </w:rPr>
        <w:t>Par sērijas izlaidi atbildīgais ražotājs</w:t>
      </w:r>
      <w:r w:rsidRPr="00E57A7D">
        <w:t>:</w:t>
      </w:r>
    </w:p>
    <w:p w14:paraId="7364D0E1" w14:textId="77777777" w:rsidR="006C1E0F" w:rsidRPr="00513A1B" w:rsidRDefault="006C1E0F" w:rsidP="006C1E0F">
      <w:pPr>
        <w:tabs>
          <w:tab w:val="clear" w:pos="567"/>
        </w:tabs>
        <w:spacing w:line="240" w:lineRule="auto"/>
        <w:rPr>
          <w:szCs w:val="22"/>
        </w:rPr>
      </w:pPr>
      <w:r w:rsidRPr="00513A1B">
        <w:t>Intervet International GmbH</w:t>
      </w:r>
    </w:p>
    <w:p w14:paraId="7DAE3FFF" w14:textId="77777777" w:rsidR="006C1E0F" w:rsidRPr="00513A1B" w:rsidRDefault="006C1E0F" w:rsidP="006C1E0F">
      <w:pPr>
        <w:tabs>
          <w:tab w:val="clear" w:pos="567"/>
        </w:tabs>
        <w:spacing w:line="240" w:lineRule="auto"/>
        <w:rPr>
          <w:szCs w:val="22"/>
        </w:rPr>
      </w:pPr>
      <w:r w:rsidRPr="00513A1B">
        <w:t>Feldstrasse 1a</w:t>
      </w:r>
    </w:p>
    <w:p w14:paraId="20DA0802" w14:textId="77777777" w:rsidR="006C1E0F" w:rsidRPr="00513A1B" w:rsidRDefault="006C1E0F" w:rsidP="006C1E0F">
      <w:pPr>
        <w:tabs>
          <w:tab w:val="clear" w:pos="567"/>
        </w:tabs>
        <w:spacing w:line="240" w:lineRule="auto"/>
        <w:rPr>
          <w:szCs w:val="22"/>
        </w:rPr>
      </w:pPr>
      <w:r w:rsidRPr="00513A1B">
        <w:t>85716 Unterschleissheim</w:t>
      </w:r>
    </w:p>
    <w:p w14:paraId="6771FDA1" w14:textId="77777777" w:rsidR="006C1E0F" w:rsidRPr="00513A1B" w:rsidRDefault="006C1E0F" w:rsidP="006C1E0F">
      <w:pPr>
        <w:tabs>
          <w:tab w:val="clear" w:pos="567"/>
        </w:tabs>
        <w:spacing w:line="240" w:lineRule="auto"/>
        <w:rPr>
          <w:szCs w:val="22"/>
        </w:rPr>
      </w:pPr>
      <w:r w:rsidRPr="00513A1B">
        <w:t>Vācija</w:t>
      </w:r>
    </w:p>
    <w:p w14:paraId="3D8E928E" w14:textId="77777777" w:rsidR="003841FC" w:rsidRDefault="003841FC" w:rsidP="003841FC">
      <w:pPr>
        <w:rPr>
          <w:bCs/>
          <w:szCs w:val="22"/>
        </w:rPr>
      </w:pPr>
    </w:p>
    <w:p w14:paraId="61B97C1F" w14:textId="22EB2A8C" w:rsidR="003E3E27" w:rsidRDefault="003E3E27" w:rsidP="006D075E">
      <w:pPr>
        <w:tabs>
          <w:tab w:val="clear" w:pos="567"/>
        </w:tabs>
        <w:spacing w:line="240" w:lineRule="auto"/>
      </w:pPr>
    </w:p>
    <w:p w14:paraId="6F504ECE" w14:textId="77777777" w:rsidR="007C024A" w:rsidRPr="00E57A7D" w:rsidRDefault="007C024A" w:rsidP="006D075E">
      <w:pPr>
        <w:tabs>
          <w:tab w:val="clear" w:pos="567"/>
        </w:tabs>
        <w:spacing w:line="240" w:lineRule="auto"/>
        <w:rPr>
          <w:szCs w:val="22"/>
        </w:rPr>
      </w:pPr>
    </w:p>
    <w:sectPr w:rsidR="007C024A"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69058" w14:textId="77777777" w:rsidR="00EF0357" w:rsidRDefault="00EF0357">
      <w:pPr>
        <w:spacing w:line="240" w:lineRule="auto"/>
      </w:pPr>
      <w:r>
        <w:separator/>
      </w:r>
    </w:p>
  </w:endnote>
  <w:endnote w:type="continuationSeparator" w:id="0">
    <w:p w14:paraId="5D2F056B" w14:textId="77777777" w:rsidR="00EF0357" w:rsidRDefault="00EF03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charset w:val="00"/>
    <w:family w:val="roman"/>
    <w:pitch w:val="default"/>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084654">
      <w:rPr>
        <w:rFonts w:ascii="Times New Roman" w:hAnsi="Times New Roman"/>
        <w:noProof/>
      </w:rPr>
      <w:t>17</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2D495" w14:textId="77777777" w:rsidR="00EF0357" w:rsidRDefault="00EF0357">
      <w:pPr>
        <w:spacing w:line="240" w:lineRule="auto"/>
      </w:pPr>
      <w:r>
        <w:separator/>
      </w:r>
    </w:p>
  </w:footnote>
  <w:footnote w:type="continuationSeparator" w:id="0">
    <w:p w14:paraId="7FAC21E8" w14:textId="77777777" w:rsidR="00EF0357" w:rsidRDefault="00EF035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12932501">
    <w:abstractNumId w:val="0"/>
    <w:lvlOverride w:ilvl="0">
      <w:lvl w:ilvl="0">
        <w:start w:val="1"/>
        <w:numFmt w:val="bullet"/>
        <w:lvlText w:val="-"/>
        <w:legacy w:legacy="1" w:legacySpace="0" w:legacyIndent="360"/>
        <w:lvlJc w:val="left"/>
        <w:pPr>
          <w:ind w:left="360" w:hanging="360"/>
        </w:pPr>
      </w:lvl>
    </w:lvlOverride>
  </w:num>
  <w:num w:numId="2" w16cid:durableId="211085455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96898274">
    <w:abstractNumId w:val="33"/>
  </w:num>
  <w:num w:numId="4" w16cid:durableId="2062242209">
    <w:abstractNumId w:val="32"/>
  </w:num>
  <w:num w:numId="5" w16cid:durableId="2039424870">
    <w:abstractNumId w:val="13"/>
  </w:num>
  <w:num w:numId="6" w16cid:durableId="420807146">
    <w:abstractNumId w:val="24"/>
  </w:num>
  <w:num w:numId="7" w16cid:durableId="1767774527">
    <w:abstractNumId w:val="19"/>
  </w:num>
  <w:num w:numId="8" w16cid:durableId="1449668069">
    <w:abstractNumId w:val="9"/>
  </w:num>
  <w:num w:numId="9" w16cid:durableId="496768361">
    <w:abstractNumId w:val="30"/>
  </w:num>
  <w:num w:numId="10" w16cid:durableId="790978602">
    <w:abstractNumId w:val="31"/>
  </w:num>
  <w:num w:numId="11" w16cid:durableId="840434598">
    <w:abstractNumId w:val="15"/>
  </w:num>
  <w:num w:numId="12" w16cid:durableId="281763512">
    <w:abstractNumId w:val="14"/>
  </w:num>
  <w:num w:numId="13" w16cid:durableId="739058469">
    <w:abstractNumId w:val="3"/>
  </w:num>
  <w:num w:numId="14" w16cid:durableId="849760742">
    <w:abstractNumId w:val="29"/>
  </w:num>
  <w:num w:numId="15" w16cid:durableId="1069229962">
    <w:abstractNumId w:val="18"/>
  </w:num>
  <w:num w:numId="16" w16cid:durableId="739254043">
    <w:abstractNumId w:val="34"/>
  </w:num>
  <w:num w:numId="17" w16cid:durableId="1101030248">
    <w:abstractNumId w:val="10"/>
  </w:num>
  <w:num w:numId="18" w16cid:durableId="1626084883">
    <w:abstractNumId w:val="1"/>
  </w:num>
  <w:num w:numId="19" w16cid:durableId="1137140223">
    <w:abstractNumId w:val="16"/>
  </w:num>
  <w:num w:numId="20" w16cid:durableId="1073433601">
    <w:abstractNumId w:val="4"/>
  </w:num>
  <w:num w:numId="21" w16cid:durableId="1731421248">
    <w:abstractNumId w:val="8"/>
  </w:num>
  <w:num w:numId="22" w16cid:durableId="1028726737">
    <w:abstractNumId w:val="26"/>
  </w:num>
  <w:num w:numId="23" w16cid:durableId="1862549895">
    <w:abstractNumId w:val="35"/>
  </w:num>
  <w:num w:numId="24" w16cid:durableId="1771077489">
    <w:abstractNumId w:val="21"/>
  </w:num>
  <w:num w:numId="25" w16cid:durableId="2009168783">
    <w:abstractNumId w:val="11"/>
  </w:num>
  <w:num w:numId="26" w16cid:durableId="2054229787">
    <w:abstractNumId w:val="12"/>
  </w:num>
  <w:num w:numId="27" w16cid:durableId="1882086572">
    <w:abstractNumId w:val="6"/>
  </w:num>
  <w:num w:numId="28" w16cid:durableId="1678074437">
    <w:abstractNumId w:val="7"/>
  </w:num>
  <w:num w:numId="29" w16cid:durableId="1692142309">
    <w:abstractNumId w:val="22"/>
  </w:num>
  <w:num w:numId="30" w16cid:durableId="706569590">
    <w:abstractNumId w:val="37"/>
  </w:num>
  <w:num w:numId="31" w16cid:durableId="859972789">
    <w:abstractNumId w:val="38"/>
  </w:num>
  <w:num w:numId="32" w16cid:durableId="1709792938">
    <w:abstractNumId w:val="20"/>
  </w:num>
  <w:num w:numId="33" w16cid:durableId="602305633">
    <w:abstractNumId w:val="28"/>
  </w:num>
  <w:num w:numId="34" w16cid:durableId="1700086212">
    <w:abstractNumId w:val="23"/>
  </w:num>
  <w:num w:numId="35" w16cid:durableId="986936328">
    <w:abstractNumId w:val="2"/>
  </w:num>
  <w:num w:numId="36" w16cid:durableId="357969147">
    <w:abstractNumId w:val="5"/>
  </w:num>
  <w:num w:numId="37" w16cid:durableId="1244220930">
    <w:abstractNumId w:val="25"/>
  </w:num>
  <w:num w:numId="38" w16cid:durableId="1443644851">
    <w:abstractNumId w:val="17"/>
  </w:num>
  <w:num w:numId="39" w16cid:durableId="24404517">
    <w:abstractNumId w:val="36"/>
  </w:num>
  <w:num w:numId="40" w16cid:durableId="187788568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4E0B"/>
    <w:rsid w:val="00007129"/>
    <w:rsid w:val="000121FD"/>
    <w:rsid w:val="00014848"/>
    <w:rsid w:val="000172B4"/>
    <w:rsid w:val="00021B82"/>
    <w:rsid w:val="00024777"/>
    <w:rsid w:val="00024E21"/>
    <w:rsid w:val="00026BD4"/>
    <w:rsid w:val="00027100"/>
    <w:rsid w:val="00032580"/>
    <w:rsid w:val="00035A12"/>
    <w:rsid w:val="00036417"/>
    <w:rsid w:val="00036C50"/>
    <w:rsid w:val="00042C59"/>
    <w:rsid w:val="00045552"/>
    <w:rsid w:val="00045AA7"/>
    <w:rsid w:val="00052914"/>
    <w:rsid w:val="00052D2B"/>
    <w:rsid w:val="00054F55"/>
    <w:rsid w:val="00056534"/>
    <w:rsid w:val="000569A3"/>
    <w:rsid w:val="00057044"/>
    <w:rsid w:val="00062945"/>
    <w:rsid w:val="0007630A"/>
    <w:rsid w:val="000777B7"/>
    <w:rsid w:val="00080453"/>
    <w:rsid w:val="00080978"/>
    <w:rsid w:val="0008169A"/>
    <w:rsid w:val="00082200"/>
    <w:rsid w:val="00084654"/>
    <w:rsid w:val="000860CE"/>
    <w:rsid w:val="000903D7"/>
    <w:rsid w:val="00092A37"/>
    <w:rsid w:val="000938A6"/>
    <w:rsid w:val="00096E78"/>
    <w:rsid w:val="00097C1E"/>
    <w:rsid w:val="000A1DF5"/>
    <w:rsid w:val="000B309D"/>
    <w:rsid w:val="000B46FB"/>
    <w:rsid w:val="000B7873"/>
    <w:rsid w:val="000C02A1"/>
    <w:rsid w:val="000C1D4F"/>
    <w:rsid w:val="000C3CAD"/>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1A56"/>
    <w:rsid w:val="0011511E"/>
    <w:rsid w:val="00115782"/>
    <w:rsid w:val="00124F36"/>
    <w:rsid w:val="00125666"/>
    <w:rsid w:val="00125C80"/>
    <w:rsid w:val="00126AAA"/>
    <w:rsid w:val="00127647"/>
    <w:rsid w:val="0013220B"/>
    <w:rsid w:val="001373B1"/>
    <w:rsid w:val="0013799F"/>
    <w:rsid w:val="00140698"/>
    <w:rsid w:val="00140DF6"/>
    <w:rsid w:val="00145C3F"/>
    <w:rsid w:val="00145D34"/>
    <w:rsid w:val="00146284"/>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2DBA"/>
    <w:rsid w:val="00193B14"/>
    <w:rsid w:val="00193E72"/>
    <w:rsid w:val="00195267"/>
    <w:rsid w:val="0019600B"/>
    <w:rsid w:val="0019686E"/>
    <w:rsid w:val="001A0E2C"/>
    <w:rsid w:val="001A10ED"/>
    <w:rsid w:val="001A28C9"/>
    <w:rsid w:val="001A34BC"/>
    <w:rsid w:val="001A3E6B"/>
    <w:rsid w:val="001A3FA9"/>
    <w:rsid w:val="001A6D1E"/>
    <w:rsid w:val="001B1C77"/>
    <w:rsid w:val="001B26EB"/>
    <w:rsid w:val="001B41DC"/>
    <w:rsid w:val="001B6F4A"/>
    <w:rsid w:val="001C3CD2"/>
    <w:rsid w:val="001C5288"/>
    <w:rsid w:val="001C5864"/>
    <w:rsid w:val="001C5B03"/>
    <w:rsid w:val="001D4CE4"/>
    <w:rsid w:val="001D54F1"/>
    <w:rsid w:val="001D6D96"/>
    <w:rsid w:val="001E5621"/>
    <w:rsid w:val="001F3239"/>
    <w:rsid w:val="001F3EF9"/>
    <w:rsid w:val="001F3FC8"/>
    <w:rsid w:val="001F473A"/>
    <w:rsid w:val="001F627D"/>
    <w:rsid w:val="001F64FF"/>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26F65"/>
    <w:rsid w:val="0023676E"/>
    <w:rsid w:val="002414B6"/>
    <w:rsid w:val="00241723"/>
    <w:rsid w:val="002422EB"/>
    <w:rsid w:val="00242397"/>
    <w:rsid w:val="00246F13"/>
    <w:rsid w:val="00247A48"/>
    <w:rsid w:val="00250DD1"/>
    <w:rsid w:val="00251183"/>
    <w:rsid w:val="00251689"/>
    <w:rsid w:val="00251D18"/>
    <w:rsid w:val="002523DE"/>
    <w:rsid w:val="0025267C"/>
    <w:rsid w:val="00253B6B"/>
    <w:rsid w:val="00256FE0"/>
    <w:rsid w:val="00263C1F"/>
    <w:rsid w:val="00265656"/>
    <w:rsid w:val="002657F4"/>
    <w:rsid w:val="00265E77"/>
    <w:rsid w:val="00266155"/>
    <w:rsid w:val="00267E29"/>
    <w:rsid w:val="00270B08"/>
    <w:rsid w:val="002714E1"/>
    <w:rsid w:val="0027270B"/>
    <w:rsid w:val="002727FD"/>
    <w:rsid w:val="00272BE9"/>
    <w:rsid w:val="00274D17"/>
    <w:rsid w:val="00282E7B"/>
    <w:rsid w:val="002838C8"/>
    <w:rsid w:val="002869EA"/>
    <w:rsid w:val="0029058D"/>
    <w:rsid w:val="00290805"/>
    <w:rsid w:val="00290C2A"/>
    <w:rsid w:val="002931DD"/>
    <w:rsid w:val="00295140"/>
    <w:rsid w:val="0029701C"/>
    <w:rsid w:val="0029740B"/>
    <w:rsid w:val="00297B2C"/>
    <w:rsid w:val="002A0E7C"/>
    <w:rsid w:val="002A21ED"/>
    <w:rsid w:val="002A3C6D"/>
    <w:rsid w:val="002A3F88"/>
    <w:rsid w:val="002A710D"/>
    <w:rsid w:val="002B0F11"/>
    <w:rsid w:val="002B12A7"/>
    <w:rsid w:val="002B2BB1"/>
    <w:rsid w:val="002B2E17"/>
    <w:rsid w:val="002B4A46"/>
    <w:rsid w:val="002B6560"/>
    <w:rsid w:val="002C3EBE"/>
    <w:rsid w:val="002C4565"/>
    <w:rsid w:val="002C55FF"/>
    <w:rsid w:val="002C592B"/>
    <w:rsid w:val="002C61D6"/>
    <w:rsid w:val="002C7EDC"/>
    <w:rsid w:val="002C7F54"/>
    <w:rsid w:val="002D300D"/>
    <w:rsid w:val="002D494F"/>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05B90"/>
    <w:rsid w:val="0031032B"/>
    <w:rsid w:val="00316E87"/>
    <w:rsid w:val="003174F6"/>
    <w:rsid w:val="0032453E"/>
    <w:rsid w:val="00325053"/>
    <w:rsid w:val="003256AC"/>
    <w:rsid w:val="0033129D"/>
    <w:rsid w:val="003320ED"/>
    <w:rsid w:val="0033480E"/>
    <w:rsid w:val="00337123"/>
    <w:rsid w:val="00337493"/>
    <w:rsid w:val="0034132D"/>
    <w:rsid w:val="00341866"/>
    <w:rsid w:val="00342C0C"/>
    <w:rsid w:val="00342DBD"/>
    <w:rsid w:val="003535E0"/>
    <w:rsid w:val="003543AC"/>
    <w:rsid w:val="00355D02"/>
    <w:rsid w:val="00361368"/>
    <w:rsid w:val="00361669"/>
    <w:rsid w:val="00366F56"/>
    <w:rsid w:val="00370567"/>
    <w:rsid w:val="00370A43"/>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2B"/>
    <w:rsid w:val="003A6CCB"/>
    <w:rsid w:val="003B0C3B"/>
    <w:rsid w:val="003B10C4"/>
    <w:rsid w:val="003B3F19"/>
    <w:rsid w:val="003B48EB"/>
    <w:rsid w:val="003B5CD1"/>
    <w:rsid w:val="003C040C"/>
    <w:rsid w:val="003C0605"/>
    <w:rsid w:val="003C33FF"/>
    <w:rsid w:val="003C478D"/>
    <w:rsid w:val="003C4C26"/>
    <w:rsid w:val="003C4F6F"/>
    <w:rsid w:val="003C53F9"/>
    <w:rsid w:val="003C64A5"/>
    <w:rsid w:val="003D03CC"/>
    <w:rsid w:val="003D2295"/>
    <w:rsid w:val="003D378C"/>
    <w:rsid w:val="003D3893"/>
    <w:rsid w:val="003D4BB7"/>
    <w:rsid w:val="003D6489"/>
    <w:rsid w:val="003E0116"/>
    <w:rsid w:val="003E10EE"/>
    <w:rsid w:val="003E26C3"/>
    <w:rsid w:val="003E3E27"/>
    <w:rsid w:val="003E4371"/>
    <w:rsid w:val="003E5782"/>
    <w:rsid w:val="003F0BC8"/>
    <w:rsid w:val="003F0D6C"/>
    <w:rsid w:val="003F0F26"/>
    <w:rsid w:val="003F12D9"/>
    <w:rsid w:val="003F1B4C"/>
    <w:rsid w:val="003F3CE6"/>
    <w:rsid w:val="003F677F"/>
    <w:rsid w:val="003F724F"/>
    <w:rsid w:val="004008F6"/>
    <w:rsid w:val="00403ADB"/>
    <w:rsid w:val="004055D7"/>
    <w:rsid w:val="0040595E"/>
    <w:rsid w:val="00407C22"/>
    <w:rsid w:val="00412BBE"/>
    <w:rsid w:val="004142F5"/>
    <w:rsid w:val="00414B20"/>
    <w:rsid w:val="00414E19"/>
    <w:rsid w:val="0041628A"/>
    <w:rsid w:val="00417785"/>
    <w:rsid w:val="00417DE3"/>
    <w:rsid w:val="00420850"/>
    <w:rsid w:val="0042322E"/>
    <w:rsid w:val="00423968"/>
    <w:rsid w:val="0042559C"/>
    <w:rsid w:val="00427054"/>
    <w:rsid w:val="004304B1"/>
    <w:rsid w:val="00432DA8"/>
    <w:rsid w:val="0043320A"/>
    <w:rsid w:val="004332E3"/>
    <w:rsid w:val="004371A3"/>
    <w:rsid w:val="00446960"/>
    <w:rsid w:val="00446F37"/>
    <w:rsid w:val="004518A6"/>
    <w:rsid w:val="00453E1D"/>
    <w:rsid w:val="00454589"/>
    <w:rsid w:val="004561BD"/>
    <w:rsid w:val="00456ED0"/>
    <w:rsid w:val="00457550"/>
    <w:rsid w:val="00457B74"/>
    <w:rsid w:val="0046151F"/>
    <w:rsid w:val="00461B2A"/>
    <w:rsid w:val="004620A4"/>
    <w:rsid w:val="004659B3"/>
    <w:rsid w:val="00470294"/>
    <w:rsid w:val="00471EBE"/>
    <w:rsid w:val="00474C50"/>
    <w:rsid w:val="004771F9"/>
    <w:rsid w:val="00484539"/>
    <w:rsid w:val="00486006"/>
    <w:rsid w:val="00486BAD"/>
    <w:rsid w:val="00486BBE"/>
    <w:rsid w:val="00486D37"/>
    <w:rsid w:val="00487123"/>
    <w:rsid w:val="004909E2"/>
    <w:rsid w:val="00490BF3"/>
    <w:rsid w:val="00495A75"/>
    <w:rsid w:val="00495CAE"/>
    <w:rsid w:val="00495F63"/>
    <w:rsid w:val="00496E34"/>
    <w:rsid w:val="00497AA5"/>
    <w:rsid w:val="004A0652"/>
    <w:rsid w:val="004A139F"/>
    <w:rsid w:val="004A1BD5"/>
    <w:rsid w:val="004A61E1"/>
    <w:rsid w:val="004A7C11"/>
    <w:rsid w:val="004A7CA7"/>
    <w:rsid w:val="004B1A75"/>
    <w:rsid w:val="004B2344"/>
    <w:rsid w:val="004B315D"/>
    <w:rsid w:val="004B55F3"/>
    <w:rsid w:val="004B5797"/>
    <w:rsid w:val="004B5DDC"/>
    <w:rsid w:val="004B7006"/>
    <w:rsid w:val="004B798E"/>
    <w:rsid w:val="004C2ABD"/>
    <w:rsid w:val="004C5F62"/>
    <w:rsid w:val="004C6559"/>
    <w:rsid w:val="004C6BF1"/>
    <w:rsid w:val="004C6D53"/>
    <w:rsid w:val="004D3E58"/>
    <w:rsid w:val="004D6123"/>
    <w:rsid w:val="004D6746"/>
    <w:rsid w:val="004D767B"/>
    <w:rsid w:val="004D7D8F"/>
    <w:rsid w:val="004E0B6C"/>
    <w:rsid w:val="004E0F32"/>
    <w:rsid w:val="004E1A3D"/>
    <w:rsid w:val="004E23A1"/>
    <w:rsid w:val="004E40A9"/>
    <w:rsid w:val="004E493C"/>
    <w:rsid w:val="004E623E"/>
    <w:rsid w:val="004E7092"/>
    <w:rsid w:val="004E7ECE"/>
    <w:rsid w:val="004F1836"/>
    <w:rsid w:val="004F4DB1"/>
    <w:rsid w:val="004F6F64"/>
    <w:rsid w:val="005000D9"/>
    <w:rsid w:val="005004EC"/>
    <w:rsid w:val="005016A9"/>
    <w:rsid w:val="005031C6"/>
    <w:rsid w:val="00503E71"/>
    <w:rsid w:val="00504C5A"/>
    <w:rsid w:val="00506AAE"/>
    <w:rsid w:val="00517756"/>
    <w:rsid w:val="005201C5"/>
    <w:rsid w:val="005202C6"/>
    <w:rsid w:val="00523C53"/>
    <w:rsid w:val="005266FD"/>
    <w:rsid w:val="00527B8F"/>
    <w:rsid w:val="00531BD6"/>
    <w:rsid w:val="0054134B"/>
    <w:rsid w:val="00542012"/>
    <w:rsid w:val="00542F4D"/>
    <w:rsid w:val="00543DF5"/>
    <w:rsid w:val="005441F4"/>
    <w:rsid w:val="00544BE3"/>
    <w:rsid w:val="00545A61"/>
    <w:rsid w:val="0055260D"/>
    <w:rsid w:val="00555422"/>
    <w:rsid w:val="00555810"/>
    <w:rsid w:val="00557395"/>
    <w:rsid w:val="00560ACA"/>
    <w:rsid w:val="00562DCA"/>
    <w:rsid w:val="0056568F"/>
    <w:rsid w:val="0057436C"/>
    <w:rsid w:val="00575DE3"/>
    <w:rsid w:val="00582578"/>
    <w:rsid w:val="005854EC"/>
    <w:rsid w:val="005858E4"/>
    <w:rsid w:val="0058621D"/>
    <w:rsid w:val="005879C2"/>
    <w:rsid w:val="00591EA7"/>
    <w:rsid w:val="00593921"/>
    <w:rsid w:val="005A4CBE"/>
    <w:rsid w:val="005A50E7"/>
    <w:rsid w:val="005A7AF1"/>
    <w:rsid w:val="005B04A8"/>
    <w:rsid w:val="005B0F20"/>
    <w:rsid w:val="005B1FD0"/>
    <w:rsid w:val="005B28AD"/>
    <w:rsid w:val="005B328D"/>
    <w:rsid w:val="005B3503"/>
    <w:rsid w:val="005B3EE7"/>
    <w:rsid w:val="005B4DCD"/>
    <w:rsid w:val="005B4FAD"/>
    <w:rsid w:val="005C11B8"/>
    <w:rsid w:val="005C1E8E"/>
    <w:rsid w:val="005C276A"/>
    <w:rsid w:val="005C33EA"/>
    <w:rsid w:val="005C6751"/>
    <w:rsid w:val="005D0322"/>
    <w:rsid w:val="005D380C"/>
    <w:rsid w:val="005D6E04"/>
    <w:rsid w:val="005D7A12"/>
    <w:rsid w:val="005E1813"/>
    <w:rsid w:val="005E1E1F"/>
    <w:rsid w:val="005E1FFD"/>
    <w:rsid w:val="005E53EE"/>
    <w:rsid w:val="005E59ED"/>
    <w:rsid w:val="005E7CB0"/>
    <w:rsid w:val="005F0542"/>
    <w:rsid w:val="005F0F72"/>
    <w:rsid w:val="005F1C1F"/>
    <w:rsid w:val="005F1C92"/>
    <w:rsid w:val="005F346D"/>
    <w:rsid w:val="005F38FB"/>
    <w:rsid w:val="005F5822"/>
    <w:rsid w:val="00600D71"/>
    <w:rsid w:val="00602801"/>
    <w:rsid w:val="00602D3B"/>
    <w:rsid w:val="0060326F"/>
    <w:rsid w:val="00605E52"/>
    <w:rsid w:val="00606EA1"/>
    <w:rsid w:val="006112FD"/>
    <w:rsid w:val="006128F0"/>
    <w:rsid w:val="006130D5"/>
    <w:rsid w:val="0061726B"/>
    <w:rsid w:val="00617B81"/>
    <w:rsid w:val="0062387A"/>
    <w:rsid w:val="00631751"/>
    <w:rsid w:val="006326D8"/>
    <w:rsid w:val="0063377D"/>
    <w:rsid w:val="006344BE"/>
    <w:rsid w:val="00634A66"/>
    <w:rsid w:val="00636249"/>
    <w:rsid w:val="00640336"/>
    <w:rsid w:val="00640FC9"/>
    <w:rsid w:val="006414D3"/>
    <w:rsid w:val="006432F2"/>
    <w:rsid w:val="00644DDF"/>
    <w:rsid w:val="006475C2"/>
    <w:rsid w:val="0065320F"/>
    <w:rsid w:val="00653D64"/>
    <w:rsid w:val="00654E13"/>
    <w:rsid w:val="00657C97"/>
    <w:rsid w:val="00660BAB"/>
    <w:rsid w:val="00667489"/>
    <w:rsid w:val="00667F8A"/>
    <w:rsid w:val="00670D44"/>
    <w:rsid w:val="00670F18"/>
    <w:rsid w:val="00671325"/>
    <w:rsid w:val="00673639"/>
    <w:rsid w:val="00673F4C"/>
    <w:rsid w:val="00675D27"/>
    <w:rsid w:val="00676AFC"/>
    <w:rsid w:val="006807CD"/>
    <w:rsid w:val="006819D0"/>
    <w:rsid w:val="00682D43"/>
    <w:rsid w:val="00683ABD"/>
    <w:rsid w:val="00683E80"/>
    <w:rsid w:val="00685BAF"/>
    <w:rsid w:val="006879DF"/>
    <w:rsid w:val="00690463"/>
    <w:rsid w:val="006908CF"/>
    <w:rsid w:val="00692200"/>
    <w:rsid w:val="00693DE5"/>
    <w:rsid w:val="00696058"/>
    <w:rsid w:val="00697E03"/>
    <w:rsid w:val="006A0D03"/>
    <w:rsid w:val="006A12D9"/>
    <w:rsid w:val="006A41E9"/>
    <w:rsid w:val="006A4BE1"/>
    <w:rsid w:val="006A68AD"/>
    <w:rsid w:val="006B12CB"/>
    <w:rsid w:val="006B2030"/>
    <w:rsid w:val="006B5916"/>
    <w:rsid w:val="006C0AAF"/>
    <w:rsid w:val="006C1E0F"/>
    <w:rsid w:val="006C2779"/>
    <w:rsid w:val="006C3D70"/>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46B"/>
    <w:rsid w:val="006E49BF"/>
    <w:rsid w:val="006E4D4C"/>
    <w:rsid w:val="006E6EF3"/>
    <w:rsid w:val="006E7793"/>
    <w:rsid w:val="006F148B"/>
    <w:rsid w:val="006F4142"/>
    <w:rsid w:val="006F4191"/>
    <w:rsid w:val="006F4964"/>
    <w:rsid w:val="006F4F65"/>
    <w:rsid w:val="006F5FBA"/>
    <w:rsid w:val="00701684"/>
    <w:rsid w:val="007021BD"/>
    <w:rsid w:val="00702283"/>
    <w:rsid w:val="00705085"/>
    <w:rsid w:val="00705EAF"/>
    <w:rsid w:val="0070773E"/>
    <w:rsid w:val="007101CC"/>
    <w:rsid w:val="00715C55"/>
    <w:rsid w:val="00717E68"/>
    <w:rsid w:val="00722636"/>
    <w:rsid w:val="00723564"/>
    <w:rsid w:val="00724658"/>
    <w:rsid w:val="00724E3B"/>
    <w:rsid w:val="0072570B"/>
    <w:rsid w:val="00725EEA"/>
    <w:rsid w:val="007276B6"/>
    <w:rsid w:val="00730CE9"/>
    <w:rsid w:val="00730E5E"/>
    <w:rsid w:val="007318FE"/>
    <w:rsid w:val="00731B83"/>
    <w:rsid w:val="00732BE5"/>
    <w:rsid w:val="0073373D"/>
    <w:rsid w:val="007439DB"/>
    <w:rsid w:val="00746F04"/>
    <w:rsid w:val="007540D0"/>
    <w:rsid w:val="007542E0"/>
    <w:rsid w:val="007568D8"/>
    <w:rsid w:val="00762269"/>
    <w:rsid w:val="00765316"/>
    <w:rsid w:val="0076602C"/>
    <w:rsid w:val="00770344"/>
    <w:rsid w:val="007708C8"/>
    <w:rsid w:val="0077719D"/>
    <w:rsid w:val="00780DF0"/>
    <w:rsid w:val="007810B7"/>
    <w:rsid w:val="00782F0F"/>
    <w:rsid w:val="0078367C"/>
    <w:rsid w:val="00785021"/>
    <w:rsid w:val="0078538F"/>
    <w:rsid w:val="00786714"/>
    <w:rsid w:val="00787482"/>
    <w:rsid w:val="007A286D"/>
    <w:rsid w:val="007A314D"/>
    <w:rsid w:val="007A38DF"/>
    <w:rsid w:val="007A6DDD"/>
    <w:rsid w:val="007B00E5"/>
    <w:rsid w:val="007B15C4"/>
    <w:rsid w:val="007B20CF"/>
    <w:rsid w:val="007B2499"/>
    <w:rsid w:val="007B72E1"/>
    <w:rsid w:val="007B783A"/>
    <w:rsid w:val="007C024A"/>
    <w:rsid w:val="007C1B95"/>
    <w:rsid w:val="007C2447"/>
    <w:rsid w:val="007C3DF3"/>
    <w:rsid w:val="007C41C3"/>
    <w:rsid w:val="007C4BD3"/>
    <w:rsid w:val="007C796D"/>
    <w:rsid w:val="007D5A8C"/>
    <w:rsid w:val="007D73FB"/>
    <w:rsid w:val="007E0AB9"/>
    <w:rsid w:val="007E0B24"/>
    <w:rsid w:val="007E2F2D"/>
    <w:rsid w:val="007E46F2"/>
    <w:rsid w:val="007E7856"/>
    <w:rsid w:val="007F1433"/>
    <w:rsid w:val="007F1491"/>
    <w:rsid w:val="007F2F03"/>
    <w:rsid w:val="00800FE0"/>
    <w:rsid w:val="008013BD"/>
    <w:rsid w:val="008039A2"/>
    <w:rsid w:val="008066AD"/>
    <w:rsid w:val="00811791"/>
    <w:rsid w:val="008121C2"/>
    <w:rsid w:val="008122C2"/>
    <w:rsid w:val="00814AF1"/>
    <w:rsid w:val="0081517F"/>
    <w:rsid w:val="00815370"/>
    <w:rsid w:val="0082153D"/>
    <w:rsid w:val="008246E4"/>
    <w:rsid w:val="008255AA"/>
    <w:rsid w:val="00830633"/>
    <w:rsid w:val="00830FF3"/>
    <w:rsid w:val="008334BF"/>
    <w:rsid w:val="00833C53"/>
    <w:rsid w:val="008357AD"/>
    <w:rsid w:val="00836B8C"/>
    <w:rsid w:val="00840062"/>
    <w:rsid w:val="008410C5"/>
    <w:rsid w:val="008436F5"/>
    <w:rsid w:val="008448D9"/>
    <w:rsid w:val="00846C08"/>
    <w:rsid w:val="008519FE"/>
    <w:rsid w:val="008530E7"/>
    <w:rsid w:val="00856BDB"/>
    <w:rsid w:val="00856D2E"/>
    <w:rsid w:val="00857675"/>
    <w:rsid w:val="00857B2B"/>
    <w:rsid w:val="008606B4"/>
    <w:rsid w:val="008610E2"/>
    <w:rsid w:val="008636C0"/>
    <w:rsid w:val="00872324"/>
    <w:rsid w:val="00872C48"/>
    <w:rsid w:val="00873EAE"/>
    <w:rsid w:val="00875EC3"/>
    <w:rsid w:val="008763E7"/>
    <w:rsid w:val="008808C5"/>
    <w:rsid w:val="00881A7C"/>
    <w:rsid w:val="00883C78"/>
    <w:rsid w:val="00884BFE"/>
    <w:rsid w:val="00885159"/>
    <w:rsid w:val="00885214"/>
    <w:rsid w:val="00886A5F"/>
    <w:rsid w:val="00887252"/>
    <w:rsid w:val="00887615"/>
    <w:rsid w:val="00890052"/>
    <w:rsid w:val="00892D93"/>
    <w:rsid w:val="008947AE"/>
    <w:rsid w:val="00894E3A"/>
    <w:rsid w:val="00895A2F"/>
    <w:rsid w:val="0089675A"/>
    <w:rsid w:val="00896EBD"/>
    <w:rsid w:val="008A2FFB"/>
    <w:rsid w:val="008A5665"/>
    <w:rsid w:val="008A5A2C"/>
    <w:rsid w:val="008B2198"/>
    <w:rsid w:val="008B24A8"/>
    <w:rsid w:val="008B25E4"/>
    <w:rsid w:val="008B3D78"/>
    <w:rsid w:val="008C1B20"/>
    <w:rsid w:val="008C261B"/>
    <w:rsid w:val="008C33E8"/>
    <w:rsid w:val="008C4FCA"/>
    <w:rsid w:val="008C57C2"/>
    <w:rsid w:val="008C722E"/>
    <w:rsid w:val="008C7882"/>
    <w:rsid w:val="008D1EAF"/>
    <w:rsid w:val="008D2261"/>
    <w:rsid w:val="008D4C28"/>
    <w:rsid w:val="008D577B"/>
    <w:rsid w:val="008D6B81"/>
    <w:rsid w:val="008D7A98"/>
    <w:rsid w:val="008E17C4"/>
    <w:rsid w:val="008E37A2"/>
    <w:rsid w:val="008E45C4"/>
    <w:rsid w:val="008E64B1"/>
    <w:rsid w:val="008E64FA"/>
    <w:rsid w:val="008E6BF8"/>
    <w:rsid w:val="008E74ED"/>
    <w:rsid w:val="008F0D2A"/>
    <w:rsid w:val="008F46C7"/>
    <w:rsid w:val="008F4DEF"/>
    <w:rsid w:val="00903D0D"/>
    <w:rsid w:val="009048E1"/>
    <w:rsid w:val="0090565A"/>
    <w:rsid w:val="0090598C"/>
    <w:rsid w:val="009061E2"/>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5676"/>
    <w:rsid w:val="00975C1E"/>
    <w:rsid w:val="00976467"/>
    <w:rsid w:val="00976D32"/>
    <w:rsid w:val="009821EA"/>
    <w:rsid w:val="009844F7"/>
    <w:rsid w:val="009938F7"/>
    <w:rsid w:val="009A05AA"/>
    <w:rsid w:val="009A2830"/>
    <w:rsid w:val="009A2D5A"/>
    <w:rsid w:val="009A6509"/>
    <w:rsid w:val="009A67BD"/>
    <w:rsid w:val="009A6E2F"/>
    <w:rsid w:val="009B045C"/>
    <w:rsid w:val="009B235B"/>
    <w:rsid w:val="009B260D"/>
    <w:rsid w:val="009B2969"/>
    <w:rsid w:val="009B2C7E"/>
    <w:rsid w:val="009B3085"/>
    <w:rsid w:val="009B3EC5"/>
    <w:rsid w:val="009B5766"/>
    <w:rsid w:val="009B6DBD"/>
    <w:rsid w:val="009C108A"/>
    <w:rsid w:val="009C2D65"/>
    <w:rsid w:val="009C2E47"/>
    <w:rsid w:val="009C32E4"/>
    <w:rsid w:val="009C6BFB"/>
    <w:rsid w:val="009C778B"/>
    <w:rsid w:val="009D0C05"/>
    <w:rsid w:val="009D54F4"/>
    <w:rsid w:val="009E2C00"/>
    <w:rsid w:val="009E49AD"/>
    <w:rsid w:val="009E4CC5"/>
    <w:rsid w:val="009E66FE"/>
    <w:rsid w:val="009E70F4"/>
    <w:rsid w:val="009E72A3"/>
    <w:rsid w:val="009F05AB"/>
    <w:rsid w:val="009F1AD2"/>
    <w:rsid w:val="009F2131"/>
    <w:rsid w:val="009F3687"/>
    <w:rsid w:val="009F5222"/>
    <w:rsid w:val="009F5D7D"/>
    <w:rsid w:val="00A00C78"/>
    <w:rsid w:val="00A0479E"/>
    <w:rsid w:val="00A07979"/>
    <w:rsid w:val="00A11755"/>
    <w:rsid w:val="00A207FB"/>
    <w:rsid w:val="00A21E0A"/>
    <w:rsid w:val="00A24016"/>
    <w:rsid w:val="00A265BF"/>
    <w:rsid w:val="00A26F44"/>
    <w:rsid w:val="00A34FAB"/>
    <w:rsid w:val="00A360F7"/>
    <w:rsid w:val="00A36A89"/>
    <w:rsid w:val="00A41D96"/>
    <w:rsid w:val="00A42C43"/>
    <w:rsid w:val="00A4313D"/>
    <w:rsid w:val="00A44CC4"/>
    <w:rsid w:val="00A50120"/>
    <w:rsid w:val="00A52EB2"/>
    <w:rsid w:val="00A60351"/>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5E9E"/>
    <w:rsid w:val="00A960B0"/>
    <w:rsid w:val="00A969AF"/>
    <w:rsid w:val="00A97567"/>
    <w:rsid w:val="00AB0D0F"/>
    <w:rsid w:val="00AB1A2E"/>
    <w:rsid w:val="00AB328A"/>
    <w:rsid w:val="00AB4918"/>
    <w:rsid w:val="00AB4BC8"/>
    <w:rsid w:val="00AB4CB3"/>
    <w:rsid w:val="00AB6BA7"/>
    <w:rsid w:val="00AB7BE8"/>
    <w:rsid w:val="00AC462A"/>
    <w:rsid w:val="00AD0710"/>
    <w:rsid w:val="00AD1CEA"/>
    <w:rsid w:val="00AD208E"/>
    <w:rsid w:val="00AD4DB9"/>
    <w:rsid w:val="00AD52A3"/>
    <w:rsid w:val="00AD52C4"/>
    <w:rsid w:val="00AD63C0"/>
    <w:rsid w:val="00AE07EE"/>
    <w:rsid w:val="00AE35B2"/>
    <w:rsid w:val="00AE638C"/>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0545"/>
    <w:rsid w:val="00B41F47"/>
    <w:rsid w:val="00B44468"/>
    <w:rsid w:val="00B534FE"/>
    <w:rsid w:val="00B5634E"/>
    <w:rsid w:val="00B57E76"/>
    <w:rsid w:val="00B601C5"/>
    <w:rsid w:val="00B60AC9"/>
    <w:rsid w:val="00B67323"/>
    <w:rsid w:val="00B673B7"/>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12C8"/>
    <w:rsid w:val="00B93E4C"/>
    <w:rsid w:val="00B94A1B"/>
    <w:rsid w:val="00B97916"/>
    <w:rsid w:val="00BA5C89"/>
    <w:rsid w:val="00BB04EB"/>
    <w:rsid w:val="00BB12B0"/>
    <w:rsid w:val="00BB18F9"/>
    <w:rsid w:val="00BB2539"/>
    <w:rsid w:val="00BB3089"/>
    <w:rsid w:val="00BB4CE2"/>
    <w:rsid w:val="00BB5387"/>
    <w:rsid w:val="00BB5EF0"/>
    <w:rsid w:val="00BB6724"/>
    <w:rsid w:val="00BC0EFB"/>
    <w:rsid w:val="00BC148C"/>
    <w:rsid w:val="00BC2E39"/>
    <w:rsid w:val="00BC732D"/>
    <w:rsid w:val="00BD2278"/>
    <w:rsid w:val="00BD2364"/>
    <w:rsid w:val="00BD28E3"/>
    <w:rsid w:val="00BD6C2B"/>
    <w:rsid w:val="00BD76B8"/>
    <w:rsid w:val="00BE117E"/>
    <w:rsid w:val="00BE3261"/>
    <w:rsid w:val="00BF00EF"/>
    <w:rsid w:val="00BF2F67"/>
    <w:rsid w:val="00BF58FC"/>
    <w:rsid w:val="00C01F77"/>
    <w:rsid w:val="00C01FFC"/>
    <w:rsid w:val="00C05321"/>
    <w:rsid w:val="00C058B8"/>
    <w:rsid w:val="00C0633E"/>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53EA"/>
    <w:rsid w:val="00C36883"/>
    <w:rsid w:val="00C40928"/>
    <w:rsid w:val="00C40CFF"/>
    <w:rsid w:val="00C42697"/>
    <w:rsid w:val="00C43F01"/>
    <w:rsid w:val="00C444DB"/>
    <w:rsid w:val="00C47552"/>
    <w:rsid w:val="00C5296B"/>
    <w:rsid w:val="00C54ADB"/>
    <w:rsid w:val="00C57A81"/>
    <w:rsid w:val="00C60193"/>
    <w:rsid w:val="00C633F9"/>
    <w:rsid w:val="00C634D4"/>
    <w:rsid w:val="00C63AA5"/>
    <w:rsid w:val="00C65071"/>
    <w:rsid w:val="00C6727C"/>
    <w:rsid w:val="00C6744C"/>
    <w:rsid w:val="00C73134"/>
    <w:rsid w:val="00C73F6D"/>
    <w:rsid w:val="00C743CF"/>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A545E"/>
    <w:rsid w:val="00CB07EB"/>
    <w:rsid w:val="00CB0F3F"/>
    <w:rsid w:val="00CB0F53"/>
    <w:rsid w:val="00CC1E65"/>
    <w:rsid w:val="00CC55EC"/>
    <w:rsid w:val="00CC567A"/>
    <w:rsid w:val="00CD2E49"/>
    <w:rsid w:val="00CD4059"/>
    <w:rsid w:val="00CD4E5A"/>
    <w:rsid w:val="00CD6AFD"/>
    <w:rsid w:val="00CE03CE"/>
    <w:rsid w:val="00CE0F5D"/>
    <w:rsid w:val="00CE1A6A"/>
    <w:rsid w:val="00CE4288"/>
    <w:rsid w:val="00CF0DFF"/>
    <w:rsid w:val="00CF42F3"/>
    <w:rsid w:val="00D028A9"/>
    <w:rsid w:val="00D033F6"/>
    <w:rsid w:val="00D0359D"/>
    <w:rsid w:val="00D04DED"/>
    <w:rsid w:val="00D07D84"/>
    <w:rsid w:val="00D1057A"/>
    <w:rsid w:val="00D1089A"/>
    <w:rsid w:val="00D116BD"/>
    <w:rsid w:val="00D145C8"/>
    <w:rsid w:val="00D15280"/>
    <w:rsid w:val="00D2001A"/>
    <w:rsid w:val="00D20684"/>
    <w:rsid w:val="00D26B62"/>
    <w:rsid w:val="00D27E54"/>
    <w:rsid w:val="00D32624"/>
    <w:rsid w:val="00D32A07"/>
    <w:rsid w:val="00D32AD6"/>
    <w:rsid w:val="00D3691A"/>
    <w:rsid w:val="00D377C3"/>
    <w:rsid w:val="00D377E2"/>
    <w:rsid w:val="00D403E9"/>
    <w:rsid w:val="00D42DCB"/>
    <w:rsid w:val="00D45482"/>
    <w:rsid w:val="00D46DF2"/>
    <w:rsid w:val="00D47674"/>
    <w:rsid w:val="00D50CD9"/>
    <w:rsid w:val="00D5338C"/>
    <w:rsid w:val="00D55A5D"/>
    <w:rsid w:val="00D566C4"/>
    <w:rsid w:val="00D606B2"/>
    <w:rsid w:val="00D625A7"/>
    <w:rsid w:val="00D6273B"/>
    <w:rsid w:val="00D64074"/>
    <w:rsid w:val="00D654BE"/>
    <w:rsid w:val="00D65777"/>
    <w:rsid w:val="00D6719F"/>
    <w:rsid w:val="00D70933"/>
    <w:rsid w:val="00D728A0"/>
    <w:rsid w:val="00D73F42"/>
    <w:rsid w:val="00D74EEA"/>
    <w:rsid w:val="00D75EBC"/>
    <w:rsid w:val="00D83661"/>
    <w:rsid w:val="00D87CE8"/>
    <w:rsid w:val="00D91507"/>
    <w:rsid w:val="00D9201B"/>
    <w:rsid w:val="00D9216A"/>
    <w:rsid w:val="00D97D40"/>
    <w:rsid w:val="00D97E7D"/>
    <w:rsid w:val="00DA23CD"/>
    <w:rsid w:val="00DA25F6"/>
    <w:rsid w:val="00DA310C"/>
    <w:rsid w:val="00DB1E16"/>
    <w:rsid w:val="00DB3439"/>
    <w:rsid w:val="00DB3618"/>
    <w:rsid w:val="00DB468A"/>
    <w:rsid w:val="00DC2111"/>
    <w:rsid w:val="00DC2946"/>
    <w:rsid w:val="00DC550F"/>
    <w:rsid w:val="00DC559D"/>
    <w:rsid w:val="00DC64FD"/>
    <w:rsid w:val="00DC6B9B"/>
    <w:rsid w:val="00DD53C3"/>
    <w:rsid w:val="00DD7448"/>
    <w:rsid w:val="00DE127F"/>
    <w:rsid w:val="00DE234C"/>
    <w:rsid w:val="00DE424A"/>
    <w:rsid w:val="00DE4419"/>
    <w:rsid w:val="00DE67C4"/>
    <w:rsid w:val="00DF0ACA"/>
    <w:rsid w:val="00DF2245"/>
    <w:rsid w:val="00DF2DDD"/>
    <w:rsid w:val="00DF4CE9"/>
    <w:rsid w:val="00DF537E"/>
    <w:rsid w:val="00DF5F0D"/>
    <w:rsid w:val="00DF77CF"/>
    <w:rsid w:val="00E026E8"/>
    <w:rsid w:val="00E02B9E"/>
    <w:rsid w:val="00E060F7"/>
    <w:rsid w:val="00E14C47"/>
    <w:rsid w:val="00E16D03"/>
    <w:rsid w:val="00E22698"/>
    <w:rsid w:val="00E25B7C"/>
    <w:rsid w:val="00E25C93"/>
    <w:rsid w:val="00E271ED"/>
    <w:rsid w:val="00E27F42"/>
    <w:rsid w:val="00E3076B"/>
    <w:rsid w:val="00E3725B"/>
    <w:rsid w:val="00E40FB1"/>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86EB0"/>
    <w:rsid w:val="00E9168A"/>
    <w:rsid w:val="00E935AF"/>
    <w:rsid w:val="00E95696"/>
    <w:rsid w:val="00EB0E20"/>
    <w:rsid w:val="00EB1A80"/>
    <w:rsid w:val="00EB2BDF"/>
    <w:rsid w:val="00EB457B"/>
    <w:rsid w:val="00EC2AB1"/>
    <w:rsid w:val="00EC47C4"/>
    <w:rsid w:val="00EC4F3A"/>
    <w:rsid w:val="00EC5E74"/>
    <w:rsid w:val="00ED594D"/>
    <w:rsid w:val="00ED65FC"/>
    <w:rsid w:val="00EE185A"/>
    <w:rsid w:val="00EE32C0"/>
    <w:rsid w:val="00EE36E1"/>
    <w:rsid w:val="00EE3742"/>
    <w:rsid w:val="00EE3FEA"/>
    <w:rsid w:val="00EE6228"/>
    <w:rsid w:val="00EE7AC7"/>
    <w:rsid w:val="00EE7B3F"/>
    <w:rsid w:val="00EF0357"/>
    <w:rsid w:val="00EF1B72"/>
    <w:rsid w:val="00EF3A8A"/>
    <w:rsid w:val="00EF4C45"/>
    <w:rsid w:val="00EF5B71"/>
    <w:rsid w:val="00EF5BDD"/>
    <w:rsid w:val="00EF6135"/>
    <w:rsid w:val="00EF7253"/>
    <w:rsid w:val="00F0054D"/>
    <w:rsid w:val="00F02467"/>
    <w:rsid w:val="00F04CA9"/>
    <w:rsid w:val="00F04D0E"/>
    <w:rsid w:val="00F10E62"/>
    <w:rsid w:val="00F12214"/>
    <w:rsid w:val="00F12565"/>
    <w:rsid w:val="00F12910"/>
    <w:rsid w:val="00F144BE"/>
    <w:rsid w:val="00F14ACA"/>
    <w:rsid w:val="00F17A0C"/>
    <w:rsid w:val="00F23927"/>
    <w:rsid w:val="00F26A05"/>
    <w:rsid w:val="00F26D75"/>
    <w:rsid w:val="00F307CE"/>
    <w:rsid w:val="00F318D8"/>
    <w:rsid w:val="00F343C8"/>
    <w:rsid w:val="00F354C5"/>
    <w:rsid w:val="00F36695"/>
    <w:rsid w:val="00F37108"/>
    <w:rsid w:val="00F37A96"/>
    <w:rsid w:val="00F40449"/>
    <w:rsid w:val="00F43533"/>
    <w:rsid w:val="00F45B8E"/>
    <w:rsid w:val="00F4613F"/>
    <w:rsid w:val="00F463CC"/>
    <w:rsid w:val="00F47BAA"/>
    <w:rsid w:val="00F520FE"/>
    <w:rsid w:val="00F52EAB"/>
    <w:rsid w:val="00F53DD2"/>
    <w:rsid w:val="00F54277"/>
    <w:rsid w:val="00F55A04"/>
    <w:rsid w:val="00F55E83"/>
    <w:rsid w:val="00F577FF"/>
    <w:rsid w:val="00F61A31"/>
    <w:rsid w:val="00F634C6"/>
    <w:rsid w:val="00F663E3"/>
    <w:rsid w:val="00F66F00"/>
    <w:rsid w:val="00F67A2D"/>
    <w:rsid w:val="00F67BFF"/>
    <w:rsid w:val="00F70A1B"/>
    <w:rsid w:val="00F726DF"/>
    <w:rsid w:val="00F72FDF"/>
    <w:rsid w:val="00F737C4"/>
    <w:rsid w:val="00F75960"/>
    <w:rsid w:val="00F8006B"/>
    <w:rsid w:val="00F82526"/>
    <w:rsid w:val="00F83AEF"/>
    <w:rsid w:val="00F84672"/>
    <w:rsid w:val="00F84802"/>
    <w:rsid w:val="00F85511"/>
    <w:rsid w:val="00F87BF4"/>
    <w:rsid w:val="00F95A8C"/>
    <w:rsid w:val="00FA06FD"/>
    <w:rsid w:val="00FA515B"/>
    <w:rsid w:val="00FA5741"/>
    <w:rsid w:val="00FA6B90"/>
    <w:rsid w:val="00FA70F9"/>
    <w:rsid w:val="00FA74CB"/>
    <w:rsid w:val="00FB089D"/>
    <w:rsid w:val="00FB207A"/>
    <w:rsid w:val="00FB2886"/>
    <w:rsid w:val="00FB466E"/>
    <w:rsid w:val="00FB50CA"/>
    <w:rsid w:val="00FB71E5"/>
    <w:rsid w:val="00FB7F85"/>
    <w:rsid w:val="00FC02F3"/>
    <w:rsid w:val="00FC060F"/>
    <w:rsid w:val="00FC2C0A"/>
    <w:rsid w:val="00FC5755"/>
    <w:rsid w:val="00FC7209"/>
    <w:rsid w:val="00FC752C"/>
    <w:rsid w:val="00FC77BB"/>
    <w:rsid w:val="00FD0492"/>
    <w:rsid w:val="00FD13EC"/>
    <w:rsid w:val="00FD1E45"/>
    <w:rsid w:val="00FD2088"/>
    <w:rsid w:val="00FD4669"/>
    <w:rsid w:val="00FD4DA8"/>
    <w:rsid w:val="00FD4EEF"/>
    <w:rsid w:val="00FD5461"/>
    <w:rsid w:val="00FD6BDB"/>
    <w:rsid w:val="00FD6F00"/>
    <w:rsid w:val="00FD7B98"/>
    <w:rsid w:val="00FE05B8"/>
    <w:rsid w:val="00FE1AC0"/>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NormalWeb">
    <w:name w:val="Normal (Web)"/>
    <w:basedOn w:val="Normal"/>
    <w:uiPriority w:val="99"/>
    <w:unhideWhenUsed/>
    <w:rsid w:val="00C743CF"/>
    <w:pPr>
      <w:tabs>
        <w:tab w:val="clear" w:pos="567"/>
      </w:tabs>
      <w:spacing w:before="100" w:beforeAutospacing="1" w:after="100" w:afterAutospacing="1" w:line="240" w:lineRule="auto"/>
    </w:pPr>
    <w:rPr>
      <w:sz w:val="24"/>
      <w:szCs w:val="24"/>
    </w:rPr>
  </w:style>
  <w:style w:type="character" w:customStyle="1" w:styleId="UnresolvedMention2">
    <w:name w:val="Unresolved Mention2"/>
    <w:basedOn w:val="DefaultParagraphFont"/>
    <w:rsid w:val="00E40F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1C93B-3FDE-4EC1-B6CA-F5A5EE009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2280</Words>
  <Characters>16443</Characters>
  <DocSecurity>4</DocSecurity>
  <Lines>137</Lines>
  <Paragraphs>37</Paragraphs>
  <ScaleCrop>false</ScaleCrop>
  <Company/>
  <LinksUpToDate>false</LinksUpToDate>
  <CharactersWithSpaces>18686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2025-01-13T14:21:33Z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8711249a-ad45-498a-84d2-4ca10e1fc6e7</vt:lpwstr>
  </property>
  <property fmtid="{D5CDD505-2E9C-101B-9397-08002B2CF9AE}" pid="8" name="MSIP_Label_e81acc0d-dcc4-4dc9-a2c5-be70b05a2fe6_ContentBits">
    <vt:lpwstr>0</vt:lpwstr>
  </property>
  <property fmtid="{D5CDD505-2E9C-101B-9397-08002B2CF9AE}" pid="9" name="_AdHocReviewCycleID">
    <vt:i4>19407998</vt:i4>
  </property>
  <property fmtid="{D5CDD505-2E9C-101B-9397-08002B2CF9AE}" pid="10" name="_NewReviewCycle">
    <vt:lpwstr/>
  </property>
  <property fmtid="{D5CDD505-2E9C-101B-9397-08002B2CF9AE}" pid="11" name="_ReviewingToolsShownOnce">
    <vt:lpwstr/>
  </property>
</Properties>
</file>