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C20426" w14:textId="77777777" w:rsidR="001B5B27" w:rsidRDefault="001B5B27" w:rsidP="00301940">
      <w:pPr>
        <w:pStyle w:val="Heading1"/>
        <w:jc w:val="center"/>
      </w:pPr>
      <w:r w:rsidRPr="001B5B27">
        <w:t>TSE Feed ban authorisations</w:t>
      </w:r>
    </w:p>
    <w:p w14:paraId="4F25E6B1" w14:textId="77777777" w:rsidR="003D0D94" w:rsidRDefault="00005F47" w:rsidP="00530FA5">
      <w:pPr>
        <w:pStyle w:val="Heading1"/>
        <w:spacing w:before="120"/>
        <w:jc w:val="center"/>
        <w:rPr>
          <w:sz w:val="24"/>
          <w:szCs w:val="24"/>
        </w:rPr>
      </w:pPr>
      <w:r w:rsidRPr="001B5B27">
        <w:rPr>
          <w:sz w:val="24"/>
          <w:szCs w:val="24"/>
        </w:rPr>
        <w:t xml:space="preserve">Lists of establishments in accordance with Section A to Chapter V to </w:t>
      </w:r>
      <w:r w:rsidR="00E47CDB" w:rsidRPr="001B5B27">
        <w:rPr>
          <w:sz w:val="24"/>
          <w:szCs w:val="24"/>
        </w:rPr>
        <w:t>Annex IV to Regulation (EC) No 999/2001 (TSE Regulation)</w:t>
      </w:r>
      <w:r w:rsidRPr="001B5B27">
        <w:rPr>
          <w:sz w:val="24"/>
          <w:szCs w:val="24"/>
        </w:rPr>
        <w:t xml:space="preserve"> (all references below are to Annex IV of the TSE Regulation)</w:t>
      </w:r>
    </w:p>
    <w:p w14:paraId="7C0FF9AD" w14:textId="77777777" w:rsidR="00E47CDB" w:rsidRPr="00301940" w:rsidRDefault="00301940" w:rsidP="00E47CDB">
      <w:pPr>
        <w:pStyle w:val="norm"/>
        <w:ind w:hanging="600"/>
        <w:rPr>
          <w:rFonts w:asciiTheme="minorHAnsi" w:eastAsia="Arial Unicode MS" w:hAnsiTheme="minorHAnsi" w:cs="Arial Unicode MS"/>
          <w:color w:val="000000"/>
        </w:rPr>
      </w:pPr>
      <w:r w:rsidRPr="00005F47">
        <w:rPr>
          <w:rFonts w:asciiTheme="minorHAnsi" w:hAnsiTheme="minorHAnsi" w:cs="TimesNewRomanPSMT"/>
          <w:b/>
          <w:color w:val="231F20"/>
        </w:rPr>
        <w:t>Section</w:t>
      </w:r>
      <w:r w:rsidR="00E47CDB" w:rsidRPr="00005F47">
        <w:rPr>
          <w:rFonts w:asciiTheme="minorHAnsi" w:hAnsiTheme="minorHAnsi" w:cs="TimesNewRomanPSMT"/>
          <w:b/>
          <w:color w:val="231F20"/>
        </w:rPr>
        <w:t xml:space="preserve"> (A):</w:t>
      </w:r>
      <w:r w:rsidR="002860FC" w:rsidRPr="00301940">
        <w:rPr>
          <w:rFonts w:asciiTheme="minorHAnsi" w:hAnsiTheme="minorHAnsi" w:cs="TimesNewRomanPSMT"/>
          <w:color w:val="231F20"/>
        </w:rPr>
        <w:t xml:space="preserve"> </w:t>
      </w:r>
      <w:r w:rsidRPr="00301940">
        <w:rPr>
          <w:rFonts w:asciiTheme="minorHAnsi" w:hAnsiTheme="minorHAnsi" w:cs="TimesNewRomanPSMT"/>
          <w:color w:val="231F20"/>
        </w:rPr>
        <w:t>slaughterhouses</w:t>
      </w:r>
      <w:r w:rsidR="005238DF">
        <w:rPr>
          <w:rStyle w:val="FootnoteReference"/>
          <w:rFonts w:asciiTheme="minorHAnsi" w:hAnsiTheme="minorHAnsi" w:cs="TimesNewRomanPSMT"/>
          <w:color w:val="231F20"/>
        </w:rPr>
        <w:footnoteReference w:id="1"/>
      </w:r>
      <w:r w:rsidRPr="00301940">
        <w:rPr>
          <w:rFonts w:asciiTheme="minorHAnsi" w:hAnsiTheme="minorHAnsi" w:cs="TimesNewRomanPSMT"/>
          <w:color w:val="231F20"/>
        </w:rPr>
        <w:t xml:space="preserve"> </w:t>
      </w:r>
      <w:r>
        <w:rPr>
          <w:rFonts w:asciiTheme="minorHAnsi" w:hAnsiTheme="minorHAnsi" w:cs="TimesNewRomanPSMT"/>
          <w:color w:val="231F20"/>
        </w:rPr>
        <w:t xml:space="preserve">from which blood can be sourced, </w:t>
      </w:r>
      <w:r w:rsidRPr="00301940">
        <w:rPr>
          <w:rFonts w:asciiTheme="minorHAnsi" w:hAnsiTheme="minorHAnsi" w:cs="TimesNewRomanPSMT"/>
          <w:color w:val="231F20"/>
        </w:rPr>
        <w:t xml:space="preserve">registered as not slaughtering ruminants in accordance with the first paragraph of point (a) of Section C of Chapter IV, as well as authorised slaughterhouses from which blood produced in accordance with the second, third and fourth paragraphs of point (a) of Section C of Chapter IV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92"/>
        <w:gridCol w:w="2750"/>
        <w:gridCol w:w="3020"/>
      </w:tblGrid>
      <w:tr w:rsidR="00E47CDB" w14:paraId="0567C4EB" w14:textId="77777777" w:rsidTr="006B5471">
        <w:tc>
          <w:tcPr>
            <w:tcW w:w="3369" w:type="dxa"/>
          </w:tcPr>
          <w:p w14:paraId="0BEA58D6" w14:textId="77777777" w:rsidR="00E47CDB" w:rsidRDefault="00E47CDB" w:rsidP="00E17CFE">
            <w:pPr>
              <w:pStyle w:val="norm"/>
              <w:spacing w:before="0"/>
              <w:jc w:val="center"/>
              <w:rPr>
                <w:rFonts w:asciiTheme="minorHAnsi" w:eastAsia="Arial Unicode MS" w:hAnsiTheme="minorHAnsi" w:cs="Arial Unicode MS"/>
                <w:color w:val="000000"/>
              </w:rPr>
            </w:pPr>
            <w:r>
              <w:rPr>
                <w:rFonts w:asciiTheme="minorHAnsi" w:eastAsia="Arial Unicode MS" w:hAnsiTheme="minorHAnsi" w:cs="Arial Unicode MS"/>
                <w:color w:val="000000"/>
              </w:rPr>
              <w:t>Approval number under Regulation (EC) No 853/2004</w:t>
            </w:r>
          </w:p>
        </w:tc>
        <w:tc>
          <w:tcPr>
            <w:tcW w:w="2823" w:type="dxa"/>
          </w:tcPr>
          <w:p w14:paraId="385ECE4D" w14:textId="77777777" w:rsidR="00E47CDB" w:rsidRDefault="00E47CDB" w:rsidP="00E47CDB">
            <w:pPr>
              <w:pStyle w:val="norm"/>
              <w:jc w:val="center"/>
              <w:rPr>
                <w:rFonts w:asciiTheme="minorHAnsi" w:eastAsia="Arial Unicode MS" w:hAnsiTheme="minorHAnsi" w:cs="Arial Unicode MS"/>
                <w:color w:val="000000"/>
              </w:rPr>
            </w:pPr>
            <w:r>
              <w:rPr>
                <w:rFonts w:asciiTheme="minorHAnsi" w:eastAsia="Arial Unicode MS" w:hAnsiTheme="minorHAnsi" w:cs="Arial Unicode MS"/>
                <w:color w:val="000000"/>
              </w:rPr>
              <w:t>Name</w:t>
            </w:r>
          </w:p>
        </w:tc>
        <w:tc>
          <w:tcPr>
            <w:tcW w:w="3096" w:type="dxa"/>
          </w:tcPr>
          <w:p w14:paraId="281D4188" w14:textId="77777777" w:rsidR="00E47CDB" w:rsidRDefault="00E47CDB" w:rsidP="00E47CDB">
            <w:pPr>
              <w:pStyle w:val="norm"/>
              <w:jc w:val="center"/>
              <w:rPr>
                <w:rFonts w:asciiTheme="minorHAnsi" w:eastAsia="Arial Unicode MS" w:hAnsiTheme="minorHAnsi" w:cs="Arial Unicode MS"/>
                <w:color w:val="000000"/>
              </w:rPr>
            </w:pPr>
            <w:r>
              <w:rPr>
                <w:rFonts w:asciiTheme="minorHAnsi" w:eastAsia="Arial Unicode MS" w:hAnsiTheme="minorHAnsi" w:cs="Arial Unicode MS"/>
                <w:color w:val="000000"/>
              </w:rPr>
              <w:t>Address</w:t>
            </w:r>
          </w:p>
        </w:tc>
      </w:tr>
      <w:tr w:rsidR="00E47CDB" w14:paraId="336705CD" w14:textId="77777777" w:rsidTr="006B5471">
        <w:tc>
          <w:tcPr>
            <w:tcW w:w="3369" w:type="dxa"/>
          </w:tcPr>
          <w:p w14:paraId="78FA1BEC" w14:textId="77777777" w:rsidR="00E47CDB" w:rsidRDefault="00D21E5C" w:rsidP="00E47CDB">
            <w:pPr>
              <w:pStyle w:val="norm"/>
              <w:jc w:val="center"/>
              <w:rPr>
                <w:rFonts w:asciiTheme="minorHAnsi" w:eastAsia="Arial Unicode MS" w:hAnsiTheme="minorHAnsi" w:cs="Arial Unicode MS"/>
                <w:color w:val="000000"/>
              </w:rPr>
            </w:pPr>
            <w:r>
              <w:rPr>
                <w:rFonts w:asciiTheme="minorHAnsi" w:eastAsia="Arial Unicode MS" w:hAnsiTheme="minorHAnsi" w:cs="Arial Unicode MS"/>
                <w:color w:val="000000"/>
              </w:rPr>
              <w:t>0</w:t>
            </w:r>
          </w:p>
        </w:tc>
        <w:tc>
          <w:tcPr>
            <w:tcW w:w="2823" w:type="dxa"/>
          </w:tcPr>
          <w:p w14:paraId="2E0E218D" w14:textId="77777777" w:rsidR="00E47CDB" w:rsidRPr="0023405C" w:rsidRDefault="00E47CDB" w:rsidP="00E47CDB">
            <w:pPr>
              <w:pStyle w:val="norm"/>
              <w:jc w:val="center"/>
              <w:rPr>
                <w:rFonts w:asciiTheme="minorHAnsi" w:eastAsia="Arial Unicode MS" w:hAnsiTheme="minorHAnsi" w:cs="Arial Unicode MS"/>
                <w:color w:val="000000"/>
              </w:rPr>
            </w:pPr>
          </w:p>
        </w:tc>
        <w:tc>
          <w:tcPr>
            <w:tcW w:w="3096" w:type="dxa"/>
          </w:tcPr>
          <w:p w14:paraId="6F29D897" w14:textId="77777777" w:rsidR="00E47CDB" w:rsidRDefault="00E47CDB" w:rsidP="00E47CDB">
            <w:pPr>
              <w:pStyle w:val="norm"/>
              <w:jc w:val="center"/>
              <w:rPr>
                <w:rFonts w:asciiTheme="minorHAnsi" w:eastAsia="Arial Unicode MS" w:hAnsiTheme="minorHAnsi" w:cs="Arial Unicode MS"/>
                <w:color w:val="000000"/>
              </w:rPr>
            </w:pPr>
          </w:p>
        </w:tc>
      </w:tr>
    </w:tbl>
    <w:p w14:paraId="12566783" w14:textId="77777777" w:rsidR="00E47CDB" w:rsidRDefault="003741A1" w:rsidP="00E47CDB">
      <w:pPr>
        <w:pStyle w:val="norm"/>
        <w:ind w:hanging="600"/>
        <w:rPr>
          <w:rFonts w:asciiTheme="minorHAnsi" w:eastAsia="Arial Unicode MS" w:hAnsiTheme="minorHAnsi" w:cs="Arial Unicode MS"/>
          <w:color w:val="000000"/>
        </w:rPr>
      </w:pPr>
      <w:r w:rsidRPr="00005F47">
        <w:rPr>
          <w:rFonts w:asciiTheme="minorHAnsi" w:eastAsia="Arial Unicode MS" w:hAnsiTheme="minorHAnsi" w:cs="Arial Unicode MS"/>
          <w:b/>
          <w:color w:val="000000"/>
        </w:rPr>
        <w:t>Section</w:t>
      </w:r>
      <w:r w:rsidR="00E47CDB" w:rsidRPr="00005F47">
        <w:rPr>
          <w:rFonts w:asciiTheme="minorHAnsi" w:eastAsia="Arial Unicode MS" w:hAnsiTheme="minorHAnsi" w:cs="Arial Unicode MS"/>
          <w:b/>
          <w:color w:val="000000"/>
        </w:rPr>
        <w:t xml:space="preserve"> (B):</w:t>
      </w:r>
      <w:r w:rsidR="00E47CDB">
        <w:rPr>
          <w:rFonts w:asciiTheme="minorHAnsi" w:eastAsia="Arial Unicode MS" w:hAnsiTheme="minorHAnsi" w:cs="Arial Unicode MS"/>
          <w:color w:val="000000"/>
        </w:rPr>
        <w:t xml:space="preserve"> </w:t>
      </w:r>
      <w:r w:rsidR="00E47CDB" w:rsidRPr="00E47CDB">
        <w:rPr>
          <w:rFonts w:asciiTheme="minorHAnsi" w:eastAsia="Arial Unicode MS" w:hAnsiTheme="minorHAnsi" w:cs="Arial Unicode MS"/>
          <w:color w:val="000000"/>
        </w:rPr>
        <w:t xml:space="preserve">processing </w:t>
      </w:r>
      <w:r w:rsidR="00301940">
        <w:rPr>
          <w:rFonts w:asciiTheme="minorHAnsi" w:eastAsia="Arial Unicode MS" w:hAnsiTheme="minorHAnsi" w:cs="Arial Unicode MS"/>
          <w:color w:val="000000"/>
        </w:rPr>
        <w:t xml:space="preserve">plants producing blood products, </w:t>
      </w:r>
      <w:r w:rsidR="00301940" w:rsidRPr="00301940">
        <w:rPr>
          <w:rFonts w:asciiTheme="minorHAnsi" w:eastAsia="Arial Unicode MS" w:hAnsiTheme="minorHAnsi" w:cs="Arial Unicode MS"/>
          <w:color w:val="000000"/>
        </w:rPr>
        <w:t xml:space="preserve">registered as processing exclusively non-ruminant blood in accordance with the first paragraph of point (c) of Section C of Chapter IV, </w:t>
      </w:r>
      <w:r>
        <w:rPr>
          <w:rFonts w:asciiTheme="minorHAnsi" w:eastAsia="Arial Unicode MS" w:hAnsiTheme="minorHAnsi" w:cs="Arial Unicode MS"/>
          <w:color w:val="000000"/>
        </w:rPr>
        <w:t>or</w:t>
      </w:r>
      <w:r w:rsidR="00301940" w:rsidRPr="00301940">
        <w:rPr>
          <w:rFonts w:asciiTheme="minorHAnsi" w:eastAsia="Arial Unicode MS" w:hAnsiTheme="minorHAnsi" w:cs="Arial Unicode MS"/>
          <w:color w:val="000000"/>
        </w:rPr>
        <w:t xml:space="preserve"> authorised in accordance with the second, third and fourth paragraph of poin</w:t>
      </w:r>
      <w:r>
        <w:rPr>
          <w:rFonts w:asciiTheme="minorHAnsi" w:eastAsia="Arial Unicode MS" w:hAnsiTheme="minorHAnsi" w:cs="Arial Unicode MS"/>
          <w:color w:val="000000"/>
        </w:rPr>
        <w:t>t (c) of Section C of Chapter IV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93"/>
        <w:gridCol w:w="2749"/>
        <w:gridCol w:w="3020"/>
      </w:tblGrid>
      <w:tr w:rsidR="00E47CDB" w14:paraId="5FFFAFAC" w14:textId="77777777" w:rsidTr="006B5471">
        <w:tc>
          <w:tcPr>
            <w:tcW w:w="3369" w:type="dxa"/>
          </w:tcPr>
          <w:p w14:paraId="17CDBE7F" w14:textId="77777777" w:rsidR="00E47CDB" w:rsidRDefault="00E47CDB" w:rsidP="00E17CFE">
            <w:pPr>
              <w:pStyle w:val="norm"/>
              <w:spacing w:before="0"/>
              <w:jc w:val="center"/>
              <w:rPr>
                <w:rFonts w:asciiTheme="minorHAnsi" w:eastAsia="Arial Unicode MS" w:hAnsiTheme="minorHAnsi" w:cs="Arial Unicode MS"/>
                <w:color w:val="000000"/>
              </w:rPr>
            </w:pPr>
            <w:r>
              <w:rPr>
                <w:rFonts w:asciiTheme="minorHAnsi" w:eastAsia="Arial Unicode MS" w:hAnsiTheme="minorHAnsi" w:cs="Arial Unicode MS"/>
                <w:color w:val="000000"/>
              </w:rPr>
              <w:t xml:space="preserve">Approval number under Regulation (EC) No </w:t>
            </w:r>
            <w:r w:rsidR="006B5471">
              <w:rPr>
                <w:rFonts w:asciiTheme="minorHAnsi" w:eastAsia="Arial Unicode MS" w:hAnsiTheme="minorHAnsi" w:cs="Arial Unicode MS"/>
                <w:color w:val="000000"/>
              </w:rPr>
              <w:t>1069/2009</w:t>
            </w:r>
          </w:p>
        </w:tc>
        <w:tc>
          <w:tcPr>
            <w:tcW w:w="2823" w:type="dxa"/>
          </w:tcPr>
          <w:p w14:paraId="4B11C090" w14:textId="77777777" w:rsidR="00E47CDB" w:rsidRDefault="00E47CDB" w:rsidP="00DA4A37">
            <w:pPr>
              <w:pStyle w:val="norm"/>
              <w:jc w:val="center"/>
              <w:rPr>
                <w:rFonts w:asciiTheme="minorHAnsi" w:eastAsia="Arial Unicode MS" w:hAnsiTheme="minorHAnsi" w:cs="Arial Unicode MS"/>
                <w:color w:val="000000"/>
              </w:rPr>
            </w:pPr>
            <w:r>
              <w:rPr>
                <w:rFonts w:asciiTheme="minorHAnsi" w:eastAsia="Arial Unicode MS" w:hAnsiTheme="minorHAnsi" w:cs="Arial Unicode MS"/>
                <w:color w:val="000000"/>
              </w:rPr>
              <w:t>Name</w:t>
            </w:r>
          </w:p>
        </w:tc>
        <w:tc>
          <w:tcPr>
            <w:tcW w:w="3096" w:type="dxa"/>
          </w:tcPr>
          <w:p w14:paraId="03153786" w14:textId="77777777" w:rsidR="00E47CDB" w:rsidRDefault="00E47CDB" w:rsidP="00DA4A37">
            <w:pPr>
              <w:pStyle w:val="norm"/>
              <w:jc w:val="center"/>
              <w:rPr>
                <w:rFonts w:asciiTheme="minorHAnsi" w:eastAsia="Arial Unicode MS" w:hAnsiTheme="minorHAnsi" w:cs="Arial Unicode MS"/>
                <w:color w:val="000000"/>
              </w:rPr>
            </w:pPr>
            <w:r>
              <w:rPr>
                <w:rFonts w:asciiTheme="minorHAnsi" w:eastAsia="Arial Unicode MS" w:hAnsiTheme="minorHAnsi" w:cs="Arial Unicode MS"/>
                <w:color w:val="000000"/>
              </w:rPr>
              <w:t>Address</w:t>
            </w:r>
          </w:p>
        </w:tc>
      </w:tr>
      <w:tr w:rsidR="00E47CDB" w14:paraId="23BDFAED" w14:textId="77777777" w:rsidTr="006B5471">
        <w:tc>
          <w:tcPr>
            <w:tcW w:w="3369" w:type="dxa"/>
          </w:tcPr>
          <w:p w14:paraId="6F0348D4" w14:textId="77777777" w:rsidR="00E47CDB" w:rsidRDefault="00D21E5C" w:rsidP="00DA4A37">
            <w:pPr>
              <w:pStyle w:val="norm"/>
              <w:jc w:val="center"/>
              <w:rPr>
                <w:rFonts w:asciiTheme="minorHAnsi" w:eastAsia="Arial Unicode MS" w:hAnsiTheme="minorHAnsi" w:cs="Arial Unicode MS"/>
                <w:color w:val="000000"/>
              </w:rPr>
            </w:pPr>
            <w:r>
              <w:rPr>
                <w:rFonts w:asciiTheme="minorHAnsi" w:eastAsia="Arial Unicode MS" w:hAnsiTheme="minorHAnsi" w:cs="Arial Unicode MS"/>
                <w:color w:val="000000"/>
              </w:rPr>
              <w:t>0</w:t>
            </w:r>
          </w:p>
        </w:tc>
        <w:tc>
          <w:tcPr>
            <w:tcW w:w="2823" w:type="dxa"/>
          </w:tcPr>
          <w:p w14:paraId="6C0DDAB5" w14:textId="77777777" w:rsidR="00E47CDB" w:rsidRDefault="00E47CDB" w:rsidP="00DA4A37">
            <w:pPr>
              <w:pStyle w:val="norm"/>
              <w:jc w:val="center"/>
              <w:rPr>
                <w:rFonts w:asciiTheme="minorHAnsi" w:eastAsia="Arial Unicode MS" w:hAnsiTheme="minorHAnsi" w:cs="Arial Unicode MS"/>
                <w:color w:val="000000"/>
              </w:rPr>
            </w:pPr>
          </w:p>
        </w:tc>
        <w:tc>
          <w:tcPr>
            <w:tcW w:w="3096" w:type="dxa"/>
          </w:tcPr>
          <w:p w14:paraId="6A8C4EF5" w14:textId="77777777" w:rsidR="00E47CDB" w:rsidRDefault="00E47CDB" w:rsidP="00DA4A37">
            <w:pPr>
              <w:pStyle w:val="norm"/>
              <w:jc w:val="center"/>
              <w:rPr>
                <w:rFonts w:asciiTheme="minorHAnsi" w:eastAsia="Arial Unicode MS" w:hAnsiTheme="minorHAnsi" w:cs="Arial Unicode MS"/>
                <w:color w:val="000000"/>
              </w:rPr>
            </w:pPr>
          </w:p>
        </w:tc>
      </w:tr>
    </w:tbl>
    <w:p w14:paraId="4A501B7B" w14:textId="77777777" w:rsidR="00E47CDB" w:rsidRDefault="003741A1" w:rsidP="00E47CDB">
      <w:pPr>
        <w:pStyle w:val="norm"/>
        <w:ind w:hanging="600"/>
        <w:rPr>
          <w:rFonts w:asciiTheme="minorHAnsi" w:eastAsia="Arial Unicode MS" w:hAnsiTheme="minorHAnsi" w:cs="Arial Unicode MS"/>
          <w:color w:val="000000"/>
        </w:rPr>
      </w:pPr>
      <w:r w:rsidRPr="00005F47">
        <w:rPr>
          <w:rFonts w:asciiTheme="minorHAnsi" w:eastAsia="Arial Unicode MS" w:hAnsiTheme="minorHAnsi" w:cs="Arial Unicode MS"/>
          <w:b/>
          <w:color w:val="000000"/>
        </w:rPr>
        <w:t>Section</w:t>
      </w:r>
      <w:r w:rsidR="00E47CDB" w:rsidRPr="00005F47">
        <w:rPr>
          <w:rFonts w:asciiTheme="minorHAnsi" w:eastAsia="Arial Unicode MS" w:hAnsiTheme="minorHAnsi" w:cs="Arial Unicode MS"/>
          <w:b/>
          <w:color w:val="000000"/>
        </w:rPr>
        <w:t xml:space="preserve"> (C):</w:t>
      </w:r>
      <w:r w:rsidR="00E47CDB" w:rsidRPr="00E47CDB">
        <w:rPr>
          <w:rFonts w:asciiTheme="minorHAnsi" w:eastAsia="Arial Unicode MS" w:hAnsiTheme="minorHAnsi" w:cs="Arial Unicode MS"/>
          <w:color w:val="000000"/>
        </w:rPr>
        <w:t> </w:t>
      </w:r>
      <w:r w:rsidRPr="003741A1">
        <w:rPr>
          <w:rFonts w:asciiTheme="minorHAnsi" w:eastAsia="Arial Unicode MS" w:hAnsiTheme="minorHAnsi" w:cs="Arial Unicode MS"/>
          <w:color w:val="000000"/>
        </w:rPr>
        <w:t>slaughterhouses</w:t>
      </w:r>
      <w:r w:rsidR="00B85073">
        <w:rPr>
          <w:rFonts w:asciiTheme="minorHAnsi" w:eastAsia="Arial Unicode MS" w:hAnsiTheme="minorHAnsi" w:cs="Arial Unicode MS"/>
          <w:color w:val="000000"/>
          <w:vertAlign w:val="superscript"/>
        </w:rPr>
        <w:t>1</w:t>
      </w:r>
      <w:r w:rsidRPr="003741A1">
        <w:rPr>
          <w:rFonts w:asciiTheme="minorHAnsi" w:eastAsia="Arial Unicode MS" w:hAnsiTheme="minorHAnsi" w:cs="Arial Unicode MS"/>
          <w:color w:val="000000"/>
        </w:rPr>
        <w:t>, cutting plants</w:t>
      </w:r>
      <w:r w:rsidR="00B85073">
        <w:rPr>
          <w:rFonts w:asciiTheme="minorHAnsi" w:eastAsia="Arial Unicode MS" w:hAnsiTheme="minorHAnsi" w:cs="Arial Unicode MS"/>
          <w:color w:val="000000"/>
          <w:vertAlign w:val="superscript"/>
        </w:rPr>
        <w:t>1</w:t>
      </w:r>
      <w:r w:rsidRPr="003741A1">
        <w:rPr>
          <w:rFonts w:asciiTheme="minorHAnsi" w:eastAsia="Arial Unicode MS" w:hAnsiTheme="minorHAnsi" w:cs="Arial Unicode MS"/>
          <w:color w:val="000000"/>
        </w:rPr>
        <w:t xml:space="preserve"> and other establishments</w:t>
      </w:r>
      <w:r w:rsidR="00B85073">
        <w:rPr>
          <w:rFonts w:asciiTheme="minorHAnsi" w:eastAsia="Arial Unicode MS" w:hAnsiTheme="minorHAnsi" w:cs="Arial Unicode MS"/>
          <w:color w:val="000000"/>
          <w:vertAlign w:val="superscript"/>
        </w:rPr>
        <w:t>1</w:t>
      </w:r>
      <w:r w:rsidRPr="003741A1">
        <w:rPr>
          <w:rFonts w:asciiTheme="minorHAnsi" w:eastAsia="Arial Unicode MS" w:hAnsiTheme="minorHAnsi" w:cs="Arial Unicode MS"/>
          <w:color w:val="000000"/>
        </w:rPr>
        <w:t xml:space="preserve"> registered as, respectively, not slaughtering ruminants, boning or cutting up ruminant meat, and not handling ruminant products, from which animal by-products intended to be used for the production of processed animal protein derived from non-ruminants in accordance with the first paragraph of point (a) of Section D of Chapter IV can be sourced, as well as authorised slaughterhouses, cutting plants and other establishments, from which animal by-products intended to be used for the production of processed animal protein derived from non-ruminants in accordance with the second, third and fourth paragraphs of point (a) of Section D of Chapter IV can be sourced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92"/>
        <w:gridCol w:w="2750"/>
        <w:gridCol w:w="3020"/>
      </w:tblGrid>
      <w:tr w:rsidR="006B5471" w14:paraId="738F55E6" w14:textId="77777777" w:rsidTr="00DA4A37">
        <w:tc>
          <w:tcPr>
            <w:tcW w:w="3369" w:type="dxa"/>
          </w:tcPr>
          <w:p w14:paraId="7E3B1F29" w14:textId="77777777" w:rsidR="006B5471" w:rsidRDefault="006B5471" w:rsidP="00E17CFE">
            <w:pPr>
              <w:pStyle w:val="norm"/>
              <w:spacing w:before="0"/>
              <w:jc w:val="center"/>
              <w:rPr>
                <w:rFonts w:asciiTheme="minorHAnsi" w:eastAsia="Arial Unicode MS" w:hAnsiTheme="minorHAnsi" w:cs="Arial Unicode MS"/>
                <w:color w:val="000000"/>
              </w:rPr>
            </w:pPr>
            <w:r>
              <w:rPr>
                <w:rFonts w:asciiTheme="minorHAnsi" w:eastAsia="Arial Unicode MS" w:hAnsiTheme="minorHAnsi" w:cs="Arial Unicode MS"/>
                <w:color w:val="000000"/>
              </w:rPr>
              <w:t>Approval number under Regulation (EC) No 853/2004</w:t>
            </w:r>
          </w:p>
        </w:tc>
        <w:tc>
          <w:tcPr>
            <w:tcW w:w="2823" w:type="dxa"/>
          </w:tcPr>
          <w:p w14:paraId="3D277429" w14:textId="77777777" w:rsidR="006B5471" w:rsidRDefault="006B5471" w:rsidP="00DA4A37">
            <w:pPr>
              <w:pStyle w:val="norm"/>
              <w:jc w:val="center"/>
              <w:rPr>
                <w:rFonts w:asciiTheme="minorHAnsi" w:eastAsia="Arial Unicode MS" w:hAnsiTheme="minorHAnsi" w:cs="Arial Unicode MS"/>
                <w:color w:val="000000"/>
              </w:rPr>
            </w:pPr>
            <w:r>
              <w:rPr>
                <w:rFonts w:asciiTheme="minorHAnsi" w:eastAsia="Arial Unicode MS" w:hAnsiTheme="minorHAnsi" w:cs="Arial Unicode MS"/>
                <w:color w:val="000000"/>
              </w:rPr>
              <w:t>Name</w:t>
            </w:r>
          </w:p>
        </w:tc>
        <w:tc>
          <w:tcPr>
            <w:tcW w:w="3096" w:type="dxa"/>
          </w:tcPr>
          <w:p w14:paraId="2DA023EF" w14:textId="77777777" w:rsidR="006B5471" w:rsidRDefault="006B5471" w:rsidP="00DA4A37">
            <w:pPr>
              <w:pStyle w:val="norm"/>
              <w:jc w:val="center"/>
              <w:rPr>
                <w:rFonts w:asciiTheme="minorHAnsi" w:eastAsia="Arial Unicode MS" w:hAnsiTheme="minorHAnsi" w:cs="Arial Unicode MS"/>
                <w:color w:val="000000"/>
              </w:rPr>
            </w:pPr>
            <w:r>
              <w:rPr>
                <w:rFonts w:asciiTheme="minorHAnsi" w:eastAsia="Arial Unicode MS" w:hAnsiTheme="minorHAnsi" w:cs="Arial Unicode MS"/>
                <w:color w:val="000000"/>
              </w:rPr>
              <w:t>Address</w:t>
            </w:r>
          </w:p>
        </w:tc>
      </w:tr>
      <w:tr w:rsidR="006B5471" w14:paraId="0090C573" w14:textId="77777777" w:rsidTr="00DA4A37">
        <w:tc>
          <w:tcPr>
            <w:tcW w:w="3369" w:type="dxa"/>
          </w:tcPr>
          <w:p w14:paraId="5CDF3CBB" w14:textId="77777777" w:rsidR="006B5471" w:rsidRDefault="00D21E5C" w:rsidP="00DA4A37">
            <w:pPr>
              <w:pStyle w:val="norm"/>
              <w:jc w:val="center"/>
              <w:rPr>
                <w:rFonts w:asciiTheme="minorHAnsi" w:eastAsia="Arial Unicode MS" w:hAnsiTheme="minorHAnsi" w:cs="Arial Unicode MS"/>
                <w:color w:val="000000"/>
              </w:rPr>
            </w:pPr>
            <w:r>
              <w:rPr>
                <w:rFonts w:asciiTheme="minorHAnsi" w:eastAsia="Arial Unicode MS" w:hAnsiTheme="minorHAnsi" w:cs="Arial Unicode MS"/>
                <w:color w:val="000000"/>
              </w:rPr>
              <w:t>0</w:t>
            </w:r>
          </w:p>
        </w:tc>
        <w:tc>
          <w:tcPr>
            <w:tcW w:w="2823" w:type="dxa"/>
          </w:tcPr>
          <w:p w14:paraId="7B29CC97" w14:textId="77777777" w:rsidR="006B5471" w:rsidRDefault="006B5471" w:rsidP="00DA4A37">
            <w:pPr>
              <w:pStyle w:val="norm"/>
              <w:jc w:val="center"/>
              <w:rPr>
                <w:rFonts w:asciiTheme="minorHAnsi" w:eastAsia="Arial Unicode MS" w:hAnsiTheme="minorHAnsi" w:cs="Arial Unicode MS"/>
                <w:color w:val="000000"/>
              </w:rPr>
            </w:pPr>
          </w:p>
        </w:tc>
        <w:tc>
          <w:tcPr>
            <w:tcW w:w="3096" w:type="dxa"/>
          </w:tcPr>
          <w:p w14:paraId="0D9AA3F6" w14:textId="77777777" w:rsidR="006B5471" w:rsidRDefault="006B5471" w:rsidP="00DA4A37">
            <w:pPr>
              <w:pStyle w:val="norm"/>
              <w:jc w:val="center"/>
              <w:rPr>
                <w:rFonts w:asciiTheme="minorHAnsi" w:eastAsia="Arial Unicode MS" w:hAnsiTheme="minorHAnsi" w:cs="Arial Unicode MS"/>
                <w:color w:val="000000"/>
              </w:rPr>
            </w:pPr>
          </w:p>
        </w:tc>
      </w:tr>
    </w:tbl>
    <w:p w14:paraId="4CF37F47" w14:textId="77777777" w:rsidR="00E47CDB" w:rsidRDefault="000D37D8" w:rsidP="00E47CDB">
      <w:pPr>
        <w:pStyle w:val="norm"/>
        <w:ind w:hanging="600"/>
        <w:rPr>
          <w:rFonts w:asciiTheme="minorHAnsi" w:eastAsia="Arial Unicode MS" w:hAnsiTheme="minorHAnsi" w:cs="Arial Unicode MS"/>
          <w:color w:val="000000"/>
        </w:rPr>
      </w:pPr>
      <w:r w:rsidRPr="00005F47">
        <w:rPr>
          <w:rFonts w:asciiTheme="minorHAnsi" w:eastAsia="Arial Unicode MS" w:hAnsiTheme="minorHAnsi" w:cs="Arial Unicode MS"/>
          <w:b/>
          <w:color w:val="000000"/>
        </w:rPr>
        <w:t>Section</w:t>
      </w:r>
      <w:r w:rsidR="00E47CDB" w:rsidRPr="00005F47">
        <w:rPr>
          <w:rFonts w:asciiTheme="minorHAnsi" w:eastAsia="Arial Unicode MS" w:hAnsiTheme="minorHAnsi" w:cs="Arial Unicode MS"/>
          <w:b/>
          <w:color w:val="000000"/>
        </w:rPr>
        <w:t xml:space="preserve"> (D):</w:t>
      </w:r>
      <w:r w:rsidR="00E47CDB">
        <w:rPr>
          <w:rFonts w:asciiTheme="minorHAnsi" w:eastAsia="Arial Unicode MS" w:hAnsiTheme="minorHAnsi" w:cs="Arial Unicode MS"/>
          <w:color w:val="000000"/>
        </w:rPr>
        <w:t xml:space="preserve"> </w:t>
      </w:r>
      <w:r w:rsidR="00E47CDB" w:rsidRPr="00E47CDB">
        <w:rPr>
          <w:rFonts w:asciiTheme="minorHAnsi" w:eastAsia="Arial Unicode MS" w:hAnsiTheme="minorHAnsi" w:cs="Arial Unicode MS"/>
          <w:color w:val="000000"/>
        </w:rPr>
        <w:t> </w:t>
      </w:r>
      <w:r w:rsidR="003741A1" w:rsidRPr="003741A1">
        <w:rPr>
          <w:rFonts w:asciiTheme="minorHAnsi" w:eastAsia="Arial Unicode MS" w:hAnsiTheme="minorHAnsi" w:cs="Arial Unicode MS"/>
          <w:color w:val="000000"/>
        </w:rPr>
        <w:t xml:space="preserve">processing plants producing </w:t>
      </w:r>
      <w:r w:rsidR="003741A1">
        <w:rPr>
          <w:rFonts w:asciiTheme="minorHAnsi" w:eastAsia="Arial Unicode MS" w:hAnsiTheme="minorHAnsi" w:cs="Arial Unicode MS"/>
          <w:color w:val="000000"/>
        </w:rPr>
        <w:t>processed animal proteins</w:t>
      </w:r>
      <w:r w:rsidR="003741A1" w:rsidRPr="003741A1">
        <w:t xml:space="preserve"> </w:t>
      </w:r>
      <w:r w:rsidR="003741A1" w:rsidRPr="003741A1">
        <w:rPr>
          <w:rFonts w:asciiTheme="minorHAnsi" w:eastAsia="Arial Unicode MS" w:hAnsiTheme="minorHAnsi" w:cs="Arial Unicode MS"/>
          <w:color w:val="000000"/>
        </w:rPr>
        <w:t xml:space="preserve">derived from non-ruminants, registered as not processing ruminant animal by-products in accordance with the first paragraph of point (c) of Section D of Chapter IV, </w:t>
      </w:r>
      <w:r w:rsidR="003741A1">
        <w:rPr>
          <w:rFonts w:asciiTheme="minorHAnsi" w:eastAsia="Arial Unicode MS" w:hAnsiTheme="minorHAnsi" w:cs="Arial Unicode MS"/>
          <w:color w:val="000000"/>
        </w:rPr>
        <w:t>or</w:t>
      </w:r>
      <w:r w:rsidR="003741A1" w:rsidRPr="003741A1">
        <w:rPr>
          <w:rFonts w:asciiTheme="minorHAnsi" w:eastAsia="Arial Unicode MS" w:hAnsiTheme="minorHAnsi" w:cs="Arial Unicode MS"/>
          <w:color w:val="000000"/>
        </w:rPr>
        <w:t xml:space="preserve"> authorised in accordance with the second, third and fourth paragraphs of point (c) of Section D of Chapter IV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93"/>
        <w:gridCol w:w="2749"/>
        <w:gridCol w:w="3020"/>
      </w:tblGrid>
      <w:tr w:rsidR="006B5471" w14:paraId="3E44843D" w14:textId="77777777" w:rsidTr="00DA4A37">
        <w:tc>
          <w:tcPr>
            <w:tcW w:w="3369" w:type="dxa"/>
          </w:tcPr>
          <w:p w14:paraId="3466B0F8" w14:textId="77777777" w:rsidR="006B5471" w:rsidRDefault="006B5471" w:rsidP="00E17CFE">
            <w:pPr>
              <w:pStyle w:val="norm"/>
              <w:spacing w:before="0"/>
              <w:jc w:val="center"/>
              <w:rPr>
                <w:rFonts w:asciiTheme="minorHAnsi" w:eastAsia="Arial Unicode MS" w:hAnsiTheme="minorHAnsi" w:cs="Arial Unicode MS"/>
                <w:color w:val="000000"/>
              </w:rPr>
            </w:pPr>
            <w:r>
              <w:rPr>
                <w:rFonts w:asciiTheme="minorHAnsi" w:eastAsia="Arial Unicode MS" w:hAnsiTheme="minorHAnsi" w:cs="Arial Unicode MS"/>
                <w:color w:val="000000"/>
              </w:rPr>
              <w:t>Approval number under Regulation (EC) No 1069/2009</w:t>
            </w:r>
          </w:p>
        </w:tc>
        <w:tc>
          <w:tcPr>
            <w:tcW w:w="2823" w:type="dxa"/>
          </w:tcPr>
          <w:p w14:paraId="629FE7CB" w14:textId="77777777" w:rsidR="006B5471" w:rsidRDefault="006B5471" w:rsidP="00DA4A37">
            <w:pPr>
              <w:pStyle w:val="norm"/>
              <w:jc w:val="center"/>
              <w:rPr>
                <w:rFonts w:asciiTheme="minorHAnsi" w:eastAsia="Arial Unicode MS" w:hAnsiTheme="minorHAnsi" w:cs="Arial Unicode MS"/>
                <w:color w:val="000000"/>
              </w:rPr>
            </w:pPr>
            <w:r>
              <w:rPr>
                <w:rFonts w:asciiTheme="minorHAnsi" w:eastAsia="Arial Unicode MS" w:hAnsiTheme="minorHAnsi" w:cs="Arial Unicode MS"/>
                <w:color w:val="000000"/>
              </w:rPr>
              <w:t>Name</w:t>
            </w:r>
          </w:p>
        </w:tc>
        <w:tc>
          <w:tcPr>
            <w:tcW w:w="3096" w:type="dxa"/>
          </w:tcPr>
          <w:p w14:paraId="2B8C3E73" w14:textId="77777777" w:rsidR="006B5471" w:rsidRDefault="006B5471" w:rsidP="00DA4A37">
            <w:pPr>
              <w:pStyle w:val="norm"/>
              <w:jc w:val="center"/>
              <w:rPr>
                <w:rFonts w:asciiTheme="minorHAnsi" w:eastAsia="Arial Unicode MS" w:hAnsiTheme="minorHAnsi" w:cs="Arial Unicode MS"/>
                <w:color w:val="000000"/>
              </w:rPr>
            </w:pPr>
            <w:r>
              <w:rPr>
                <w:rFonts w:asciiTheme="minorHAnsi" w:eastAsia="Arial Unicode MS" w:hAnsiTheme="minorHAnsi" w:cs="Arial Unicode MS"/>
                <w:color w:val="000000"/>
              </w:rPr>
              <w:t>Address</w:t>
            </w:r>
          </w:p>
        </w:tc>
      </w:tr>
      <w:tr w:rsidR="006B5471" w14:paraId="0FAD7191" w14:textId="77777777" w:rsidTr="00DA4A37">
        <w:tc>
          <w:tcPr>
            <w:tcW w:w="3369" w:type="dxa"/>
          </w:tcPr>
          <w:p w14:paraId="6591F66B" w14:textId="77777777" w:rsidR="006B5471" w:rsidRDefault="00D21E5C" w:rsidP="00DA4A37">
            <w:pPr>
              <w:pStyle w:val="norm"/>
              <w:jc w:val="center"/>
              <w:rPr>
                <w:rFonts w:asciiTheme="minorHAnsi" w:eastAsia="Arial Unicode MS" w:hAnsiTheme="minorHAnsi" w:cs="Arial Unicode MS"/>
                <w:color w:val="000000"/>
              </w:rPr>
            </w:pPr>
            <w:r>
              <w:rPr>
                <w:rFonts w:asciiTheme="minorHAnsi" w:eastAsia="Arial Unicode MS" w:hAnsiTheme="minorHAnsi" w:cs="Arial Unicode MS"/>
                <w:color w:val="000000"/>
              </w:rPr>
              <w:t>0</w:t>
            </w:r>
          </w:p>
        </w:tc>
        <w:tc>
          <w:tcPr>
            <w:tcW w:w="2823" w:type="dxa"/>
          </w:tcPr>
          <w:p w14:paraId="2BA7540B" w14:textId="77777777" w:rsidR="006B5471" w:rsidRDefault="006B5471" w:rsidP="00DA4A37">
            <w:pPr>
              <w:pStyle w:val="norm"/>
              <w:jc w:val="center"/>
              <w:rPr>
                <w:rFonts w:asciiTheme="minorHAnsi" w:eastAsia="Arial Unicode MS" w:hAnsiTheme="minorHAnsi" w:cs="Arial Unicode MS"/>
                <w:color w:val="000000"/>
              </w:rPr>
            </w:pPr>
          </w:p>
        </w:tc>
        <w:tc>
          <w:tcPr>
            <w:tcW w:w="3096" w:type="dxa"/>
          </w:tcPr>
          <w:p w14:paraId="4D4FF66C" w14:textId="77777777" w:rsidR="006B5471" w:rsidRDefault="006B5471" w:rsidP="00DA4A37">
            <w:pPr>
              <w:pStyle w:val="norm"/>
              <w:jc w:val="center"/>
              <w:rPr>
                <w:rFonts w:asciiTheme="minorHAnsi" w:eastAsia="Arial Unicode MS" w:hAnsiTheme="minorHAnsi" w:cs="Arial Unicode MS"/>
                <w:color w:val="000000"/>
              </w:rPr>
            </w:pPr>
          </w:p>
        </w:tc>
      </w:tr>
    </w:tbl>
    <w:p w14:paraId="0BEA8379" w14:textId="77777777" w:rsidR="00E47CDB" w:rsidRDefault="000D37D8" w:rsidP="00E47CDB">
      <w:pPr>
        <w:pStyle w:val="norm"/>
        <w:ind w:hanging="600"/>
        <w:rPr>
          <w:rFonts w:asciiTheme="minorHAnsi" w:eastAsia="Arial Unicode MS" w:hAnsiTheme="minorHAnsi" w:cs="Arial Unicode MS"/>
          <w:color w:val="000000"/>
        </w:rPr>
      </w:pPr>
      <w:r w:rsidRPr="00005F47">
        <w:rPr>
          <w:rFonts w:asciiTheme="minorHAnsi" w:eastAsia="Arial Unicode MS" w:hAnsiTheme="minorHAnsi" w:cs="Arial Unicode MS"/>
          <w:b/>
          <w:color w:val="000000"/>
        </w:rPr>
        <w:t xml:space="preserve">Section </w:t>
      </w:r>
      <w:r w:rsidR="00E47CDB" w:rsidRPr="00005F47">
        <w:rPr>
          <w:rFonts w:asciiTheme="minorHAnsi" w:eastAsia="Arial Unicode MS" w:hAnsiTheme="minorHAnsi" w:cs="Arial Unicode MS"/>
          <w:b/>
          <w:color w:val="000000"/>
        </w:rPr>
        <w:t>(E):</w:t>
      </w:r>
      <w:r w:rsidR="00E47CDB">
        <w:rPr>
          <w:rFonts w:asciiTheme="minorHAnsi" w:eastAsia="Arial Unicode MS" w:hAnsiTheme="minorHAnsi" w:cs="Arial Unicode MS"/>
          <w:color w:val="000000"/>
        </w:rPr>
        <w:t xml:space="preserve"> </w:t>
      </w:r>
      <w:r w:rsidR="00E47CDB" w:rsidRPr="00E47CDB">
        <w:rPr>
          <w:rFonts w:asciiTheme="minorHAnsi" w:eastAsia="Arial Unicode MS" w:hAnsiTheme="minorHAnsi" w:cs="Arial Unicode MS"/>
          <w:color w:val="000000"/>
        </w:rPr>
        <w:t> </w:t>
      </w:r>
      <w:r w:rsidRPr="000D37D8">
        <w:rPr>
          <w:rFonts w:asciiTheme="minorHAnsi" w:eastAsia="Arial Unicode MS" w:hAnsiTheme="minorHAnsi" w:cs="Arial Unicode MS"/>
          <w:color w:val="000000"/>
        </w:rPr>
        <w:t xml:space="preserve">authorised compound feed establishments producing, in accordance with Section B of Chapter III, compound feed containing </w:t>
      </w:r>
      <w:r w:rsidRPr="006544C8">
        <w:rPr>
          <w:rFonts w:asciiTheme="minorHAnsi" w:eastAsia="Arial Unicode MS" w:hAnsiTheme="minorHAnsi" w:cs="Arial Unicode MS"/>
          <w:color w:val="000000"/>
        </w:rPr>
        <w:t>fishmeal</w:t>
      </w:r>
      <w:r w:rsidRPr="000D37D8">
        <w:rPr>
          <w:rFonts w:asciiTheme="minorHAnsi" w:eastAsia="Arial Unicode MS" w:hAnsiTheme="minorHAnsi" w:cs="Arial Unicode MS"/>
          <w:color w:val="000000"/>
        </w:rPr>
        <w:t>, dicalcium and tricalcium phosphate of animal origin, or blood products derived from non-ruminants</w:t>
      </w:r>
    </w:p>
    <w:tbl>
      <w:tblPr>
        <w:tblW w:w="9062" w:type="dxa"/>
        <w:tblLook w:val="04A0" w:firstRow="1" w:lastRow="0" w:firstColumn="1" w:lastColumn="0" w:noHBand="0" w:noVBand="1"/>
      </w:tblPr>
      <w:tblGrid>
        <w:gridCol w:w="1721"/>
        <w:gridCol w:w="1987"/>
        <w:gridCol w:w="2584"/>
        <w:gridCol w:w="822"/>
        <w:gridCol w:w="1129"/>
        <w:gridCol w:w="819"/>
      </w:tblGrid>
      <w:tr w:rsidR="006544C8" w:rsidRPr="006544C8" w14:paraId="17B99EBA" w14:textId="77777777" w:rsidTr="00E632AC">
        <w:trPr>
          <w:trHeight w:val="516"/>
        </w:trPr>
        <w:tc>
          <w:tcPr>
            <w:tcW w:w="17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EC26A7C" w14:textId="77777777" w:rsidR="006544C8" w:rsidRPr="006544C8" w:rsidRDefault="006544C8" w:rsidP="006544C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Cs/>
                <w:sz w:val="20"/>
                <w:szCs w:val="20"/>
                <w:lang w:val="lv-LV" w:eastAsia="lv-LV"/>
              </w:rPr>
            </w:pPr>
            <w:r w:rsidRPr="006544C8">
              <w:rPr>
                <w:rFonts w:ascii="Arial Narrow" w:eastAsia="Times New Roman" w:hAnsi="Arial Narrow" w:cs="Arial"/>
                <w:bCs/>
                <w:sz w:val="20"/>
                <w:szCs w:val="20"/>
                <w:lang w:val="lv-LV" w:eastAsia="lv-LV"/>
              </w:rPr>
              <w:lastRenderedPageBreak/>
              <w:t>Approval/registration number under Regulation (EC) No 183/2005</w:t>
            </w:r>
          </w:p>
        </w:tc>
        <w:tc>
          <w:tcPr>
            <w:tcW w:w="198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37BF35C" w14:textId="77777777" w:rsidR="006544C8" w:rsidRPr="006544C8" w:rsidRDefault="006544C8" w:rsidP="006544C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Cs/>
                <w:sz w:val="24"/>
                <w:szCs w:val="24"/>
                <w:lang w:val="lv-LV" w:eastAsia="lv-LV"/>
              </w:rPr>
            </w:pPr>
            <w:r w:rsidRPr="006544C8">
              <w:rPr>
                <w:rFonts w:ascii="Arial Narrow" w:eastAsia="Times New Roman" w:hAnsi="Arial Narrow" w:cs="Arial"/>
                <w:bCs/>
                <w:sz w:val="24"/>
                <w:szCs w:val="24"/>
                <w:lang w:val="lv-LV" w:eastAsia="lv-LV"/>
              </w:rPr>
              <w:t>Name</w:t>
            </w:r>
          </w:p>
        </w:tc>
        <w:tc>
          <w:tcPr>
            <w:tcW w:w="258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533E1DF" w14:textId="77777777" w:rsidR="006544C8" w:rsidRPr="006544C8" w:rsidRDefault="006544C8" w:rsidP="006544C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Cs/>
                <w:sz w:val="24"/>
                <w:szCs w:val="24"/>
                <w:lang w:val="lv-LV" w:eastAsia="lv-LV"/>
              </w:rPr>
            </w:pPr>
            <w:r w:rsidRPr="006544C8">
              <w:rPr>
                <w:rFonts w:ascii="Arial Narrow" w:eastAsia="Times New Roman" w:hAnsi="Arial Narrow" w:cs="Arial"/>
                <w:bCs/>
                <w:sz w:val="24"/>
                <w:szCs w:val="24"/>
                <w:lang w:val="lv-LV" w:eastAsia="lv-LV"/>
              </w:rPr>
              <w:t xml:space="preserve">Address </w:t>
            </w:r>
          </w:p>
        </w:tc>
        <w:tc>
          <w:tcPr>
            <w:tcW w:w="277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6CEC7F" w14:textId="77777777" w:rsidR="006544C8" w:rsidRPr="006544C8" w:rsidRDefault="006544C8" w:rsidP="006544C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Cs/>
                <w:sz w:val="24"/>
                <w:szCs w:val="24"/>
                <w:lang w:val="lv-LV" w:eastAsia="lv-LV"/>
              </w:rPr>
            </w:pPr>
            <w:r w:rsidRPr="006544C8">
              <w:rPr>
                <w:rFonts w:ascii="Arial Narrow" w:eastAsia="Times New Roman" w:hAnsi="Arial Narrow" w:cs="Arial"/>
                <w:bCs/>
                <w:sz w:val="24"/>
                <w:szCs w:val="24"/>
                <w:lang w:val="lv-LV" w:eastAsia="lv-LV"/>
              </w:rPr>
              <w:t>Products of animal origin</w:t>
            </w:r>
          </w:p>
        </w:tc>
      </w:tr>
      <w:tr w:rsidR="006544C8" w:rsidRPr="006544C8" w14:paraId="09870A26" w14:textId="77777777" w:rsidTr="006544C8">
        <w:trPr>
          <w:trHeight w:val="345"/>
        </w:trPr>
        <w:tc>
          <w:tcPr>
            <w:tcW w:w="17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70B1033" w14:textId="77777777" w:rsidR="006544C8" w:rsidRPr="006544C8" w:rsidRDefault="006544C8" w:rsidP="006544C8">
            <w:pPr>
              <w:spacing w:after="0" w:line="240" w:lineRule="auto"/>
              <w:rPr>
                <w:rFonts w:ascii="Arial Narrow" w:eastAsia="Times New Roman" w:hAnsi="Arial Narrow" w:cs="Arial"/>
                <w:bCs/>
                <w:sz w:val="24"/>
                <w:szCs w:val="24"/>
                <w:lang w:val="lv-LV" w:eastAsia="lv-LV"/>
              </w:rPr>
            </w:pPr>
          </w:p>
        </w:tc>
        <w:tc>
          <w:tcPr>
            <w:tcW w:w="198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794B13" w14:textId="77777777" w:rsidR="006544C8" w:rsidRPr="006544C8" w:rsidRDefault="006544C8" w:rsidP="006544C8">
            <w:pPr>
              <w:spacing w:after="0" w:line="240" w:lineRule="auto"/>
              <w:rPr>
                <w:rFonts w:ascii="Arial Narrow" w:eastAsia="Times New Roman" w:hAnsi="Arial Narrow" w:cs="Arial"/>
                <w:bCs/>
                <w:sz w:val="24"/>
                <w:szCs w:val="24"/>
                <w:lang w:val="lv-LV" w:eastAsia="lv-LV"/>
              </w:rPr>
            </w:pPr>
          </w:p>
        </w:tc>
        <w:tc>
          <w:tcPr>
            <w:tcW w:w="258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E41C382" w14:textId="77777777" w:rsidR="006544C8" w:rsidRPr="006544C8" w:rsidRDefault="006544C8" w:rsidP="006544C8">
            <w:pPr>
              <w:spacing w:after="0" w:line="240" w:lineRule="auto"/>
              <w:rPr>
                <w:rFonts w:ascii="Arial Narrow" w:eastAsia="Times New Roman" w:hAnsi="Arial Narrow" w:cs="Arial"/>
                <w:bCs/>
                <w:sz w:val="24"/>
                <w:szCs w:val="24"/>
                <w:lang w:val="lv-LV" w:eastAsia="lv-LV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BF6477E" w14:textId="77777777" w:rsidR="006544C8" w:rsidRPr="006544C8" w:rsidRDefault="006544C8" w:rsidP="006544C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Cs/>
                <w:sz w:val="24"/>
                <w:szCs w:val="24"/>
                <w:lang w:val="lv-LV" w:eastAsia="lv-LV"/>
              </w:rPr>
            </w:pPr>
            <w:r w:rsidRPr="006544C8">
              <w:rPr>
                <w:rFonts w:ascii="Arial Narrow" w:eastAsia="Times New Roman" w:hAnsi="Arial Narrow" w:cs="Arial"/>
                <w:bCs/>
                <w:sz w:val="24"/>
                <w:szCs w:val="24"/>
                <w:lang w:val="lv-LV" w:eastAsia="lv-LV"/>
              </w:rPr>
              <w:t>FM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2216A83" w14:textId="77777777" w:rsidR="006544C8" w:rsidRPr="006544C8" w:rsidRDefault="006544C8" w:rsidP="006544C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Cs/>
                <w:sz w:val="24"/>
                <w:szCs w:val="24"/>
                <w:lang w:val="lv-LV" w:eastAsia="lv-LV"/>
              </w:rPr>
            </w:pPr>
            <w:r w:rsidRPr="006544C8">
              <w:rPr>
                <w:rFonts w:ascii="Arial Narrow" w:eastAsia="Times New Roman" w:hAnsi="Arial Narrow" w:cs="Arial"/>
                <w:bCs/>
                <w:sz w:val="24"/>
                <w:szCs w:val="24"/>
                <w:lang w:val="lv-LV" w:eastAsia="lv-LV"/>
              </w:rPr>
              <w:t>DCP/TCP</w:t>
            </w:r>
          </w:p>
        </w:tc>
        <w:tc>
          <w:tcPr>
            <w:tcW w:w="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7001734" w14:textId="77777777" w:rsidR="006544C8" w:rsidRPr="006544C8" w:rsidRDefault="006544C8" w:rsidP="006544C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Cs/>
                <w:sz w:val="24"/>
                <w:szCs w:val="24"/>
                <w:lang w:val="lv-LV" w:eastAsia="lv-LV"/>
              </w:rPr>
            </w:pPr>
            <w:r w:rsidRPr="006544C8">
              <w:rPr>
                <w:rFonts w:ascii="Arial Narrow" w:eastAsia="Times New Roman" w:hAnsi="Arial Narrow" w:cs="Arial"/>
                <w:bCs/>
                <w:sz w:val="24"/>
                <w:szCs w:val="24"/>
                <w:lang w:val="lv-LV" w:eastAsia="lv-LV"/>
              </w:rPr>
              <w:t>BP</w:t>
            </w:r>
          </w:p>
        </w:tc>
      </w:tr>
      <w:tr w:rsidR="006544C8" w:rsidRPr="006544C8" w14:paraId="5CF0C10E" w14:textId="77777777" w:rsidTr="00A82D50">
        <w:trPr>
          <w:trHeight w:val="705"/>
        </w:trPr>
        <w:tc>
          <w:tcPr>
            <w:tcW w:w="1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D08A2" w14:textId="442CAB2E" w:rsidR="006544C8" w:rsidRPr="002877F9" w:rsidRDefault="000D3BA3" w:rsidP="000D3B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2877F9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 xml:space="preserve">       025436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0E480" w14:textId="5C0E1495" w:rsidR="006544C8" w:rsidRPr="002877F9" w:rsidRDefault="000D3BA3" w:rsidP="006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2877F9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A/S</w:t>
            </w:r>
            <w:r w:rsidR="006544C8" w:rsidRPr="002877F9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 xml:space="preserve"> </w:t>
            </w:r>
            <w:r w:rsidR="00F86032" w:rsidRPr="002877F9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“</w:t>
            </w:r>
            <w:r w:rsidRPr="002877F9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Ķekava foods</w:t>
            </w:r>
            <w:r w:rsidR="00F86032" w:rsidRPr="002877F9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”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B08F1" w14:textId="77777777" w:rsidR="00060BA6" w:rsidRPr="002877F9" w:rsidRDefault="00492937" w:rsidP="006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2877F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“Jāņuzāles”, Janeikas, Ceraukstes pag</w:t>
            </w:r>
            <w:r w:rsidR="00060BA6" w:rsidRPr="002877F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asts</w:t>
            </w:r>
            <w:r w:rsidRPr="002877F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 Bauskas nov</w:t>
            </w:r>
            <w:r w:rsidR="00060BA6" w:rsidRPr="002877F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ads</w:t>
            </w:r>
            <w:r w:rsidRPr="002877F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., </w:t>
            </w:r>
          </w:p>
          <w:p w14:paraId="532ADE70" w14:textId="5CEEDFC2" w:rsidR="006544C8" w:rsidRPr="002877F9" w:rsidRDefault="00492937" w:rsidP="006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2877F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LV-3901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443A8" w14:textId="08B81E09" w:rsidR="006544C8" w:rsidRPr="002877F9" w:rsidRDefault="006544C8" w:rsidP="00A82D50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45D1E" w14:textId="77777777" w:rsidR="006544C8" w:rsidRPr="002877F9" w:rsidRDefault="006544C8" w:rsidP="006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2877F9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546F9" w14:textId="77777777" w:rsidR="006544C8" w:rsidRPr="002877F9" w:rsidRDefault="006544C8" w:rsidP="006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2877F9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0</w:t>
            </w:r>
          </w:p>
        </w:tc>
      </w:tr>
      <w:tr w:rsidR="006544C8" w:rsidRPr="006544C8" w14:paraId="071055F7" w14:textId="77777777" w:rsidTr="000D3BA3">
        <w:trPr>
          <w:trHeight w:val="675"/>
        </w:trPr>
        <w:tc>
          <w:tcPr>
            <w:tcW w:w="1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B2701" w14:textId="6DFD1AE2" w:rsidR="006544C8" w:rsidRPr="002877F9" w:rsidRDefault="00B57AC2" w:rsidP="006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2877F9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019445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420EF" w14:textId="21231E25" w:rsidR="006544C8" w:rsidRPr="002877F9" w:rsidRDefault="00B57AC2" w:rsidP="006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2877F9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 xml:space="preserve">SIA </w:t>
            </w:r>
            <w:r w:rsidR="00F86032" w:rsidRPr="002877F9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“</w:t>
            </w:r>
            <w:r w:rsidRPr="002877F9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Baltic Pork”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2CDD3" w14:textId="750F290E" w:rsidR="00060BA6" w:rsidRPr="002877F9" w:rsidRDefault="00060BA6" w:rsidP="006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2877F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“Krastmalas”, Allažu pagasts, Siguldas novads, </w:t>
            </w:r>
          </w:p>
          <w:p w14:paraId="24F06D48" w14:textId="25F9AEC7" w:rsidR="006544C8" w:rsidRPr="002877F9" w:rsidRDefault="00060BA6" w:rsidP="006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2877F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LV-2154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D31AF" w14:textId="5815A678" w:rsidR="006544C8" w:rsidRPr="002877F9" w:rsidRDefault="006544C8" w:rsidP="00A82D50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7C7D6" w14:textId="0D85451F" w:rsidR="006544C8" w:rsidRPr="002877F9" w:rsidRDefault="00A82D50" w:rsidP="006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2877F9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A3E99" w14:textId="4CB972F4" w:rsidR="006544C8" w:rsidRPr="002877F9" w:rsidRDefault="00A82D50" w:rsidP="006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2877F9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0</w:t>
            </w:r>
          </w:p>
        </w:tc>
      </w:tr>
      <w:tr w:rsidR="006544C8" w:rsidRPr="006544C8" w14:paraId="6525DC7F" w14:textId="77777777" w:rsidTr="000D3BA3">
        <w:trPr>
          <w:trHeight w:val="705"/>
        </w:trPr>
        <w:tc>
          <w:tcPr>
            <w:tcW w:w="1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EAB2A" w14:textId="5D2FBDF4" w:rsidR="006544C8" w:rsidRPr="002877F9" w:rsidRDefault="00AF025A" w:rsidP="006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2877F9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094530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93A34" w14:textId="0D5317AB" w:rsidR="006544C8" w:rsidRPr="002877F9" w:rsidRDefault="00AF025A" w:rsidP="006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2877F9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SIA “Svekom”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AD5D4" w14:textId="6E21CB8E" w:rsidR="006544C8" w:rsidRPr="002877F9" w:rsidRDefault="00AF025A" w:rsidP="006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2877F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Šampētera iela 36, Rīga, LV-1046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9DFEF" w14:textId="5B5468F2" w:rsidR="006544C8" w:rsidRPr="002877F9" w:rsidRDefault="006544C8" w:rsidP="00E7185B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0BD53" w14:textId="31BF3970" w:rsidR="006544C8" w:rsidRPr="002877F9" w:rsidRDefault="00E7185B" w:rsidP="006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2877F9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BE967" w14:textId="100B5189" w:rsidR="006544C8" w:rsidRPr="002877F9" w:rsidRDefault="00E7185B" w:rsidP="006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2877F9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0</w:t>
            </w:r>
          </w:p>
        </w:tc>
      </w:tr>
      <w:tr w:rsidR="006544C8" w:rsidRPr="006544C8" w14:paraId="1012DFEB" w14:textId="77777777" w:rsidTr="000D3BA3">
        <w:trPr>
          <w:trHeight w:val="630"/>
        </w:trPr>
        <w:tc>
          <w:tcPr>
            <w:tcW w:w="1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8EA4C" w14:textId="41DC2EC4" w:rsidR="006544C8" w:rsidRPr="002877F9" w:rsidRDefault="007404AB" w:rsidP="006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2877F9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035817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1509C" w14:textId="7A6D0306" w:rsidR="006544C8" w:rsidRPr="002877F9" w:rsidRDefault="007404AB" w:rsidP="006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2877F9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SIA “NG Mix”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BCCE0" w14:textId="77777777" w:rsidR="00ED2473" w:rsidRPr="002877F9" w:rsidRDefault="007404AB" w:rsidP="006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2877F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Uzvaras iela 4, Uzvara, Gailīšu pagasts, Bauskas novads, </w:t>
            </w:r>
          </w:p>
          <w:p w14:paraId="5CCE32D5" w14:textId="117C10C3" w:rsidR="006544C8" w:rsidRPr="002877F9" w:rsidRDefault="007404AB" w:rsidP="006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2877F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LV-3931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0FE20" w14:textId="4A5D281E" w:rsidR="006544C8" w:rsidRPr="002877F9" w:rsidRDefault="006544C8" w:rsidP="00ED2473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20F49" w14:textId="0597FE1C" w:rsidR="006544C8" w:rsidRPr="002877F9" w:rsidRDefault="00ED2473" w:rsidP="006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2877F9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10829" w14:textId="32FC2428" w:rsidR="006544C8" w:rsidRPr="002877F9" w:rsidRDefault="00ED2473" w:rsidP="006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2877F9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0</w:t>
            </w:r>
          </w:p>
        </w:tc>
      </w:tr>
      <w:tr w:rsidR="006544C8" w:rsidRPr="006544C8" w14:paraId="4C1EA6FA" w14:textId="77777777" w:rsidTr="00EE081C">
        <w:trPr>
          <w:trHeight w:val="705"/>
        </w:trPr>
        <w:tc>
          <w:tcPr>
            <w:tcW w:w="1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4F7BD" w14:textId="4D5CCB2B" w:rsidR="006544C8" w:rsidRPr="002877F9" w:rsidRDefault="00BB18C0" w:rsidP="006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2877F9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099091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0DE70" w14:textId="72DD4404" w:rsidR="006544C8" w:rsidRPr="002877F9" w:rsidRDefault="00BB18C0" w:rsidP="006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2877F9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SIA “Midland Carp”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21AD2" w14:textId="64D11FBE" w:rsidR="006544C8" w:rsidRPr="002877F9" w:rsidRDefault="00BB18C0" w:rsidP="006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2877F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Ķengaraga iela 6E, Rīga, LV-1063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BC39A" w14:textId="6D7D83EE" w:rsidR="006544C8" w:rsidRPr="002877F9" w:rsidRDefault="006544C8" w:rsidP="00BB18C0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BD890" w14:textId="7B70313D" w:rsidR="006544C8" w:rsidRPr="002877F9" w:rsidRDefault="00BB18C0" w:rsidP="006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2877F9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0028E" w14:textId="1A1DD9D6" w:rsidR="006544C8" w:rsidRPr="002877F9" w:rsidRDefault="00BB18C0" w:rsidP="006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2877F9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0</w:t>
            </w:r>
          </w:p>
        </w:tc>
      </w:tr>
    </w:tbl>
    <w:p w14:paraId="1104356E" w14:textId="77777777" w:rsidR="00E47CDB" w:rsidRPr="00E47CDB" w:rsidRDefault="000D37D8" w:rsidP="00E47CDB">
      <w:pPr>
        <w:pStyle w:val="norm"/>
        <w:ind w:hanging="600"/>
        <w:rPr>
          <w:rFonts w:asciiTheme="minorHAnsi" w:eastAsia="Arial Unicode MS" w:hAnsiTheme="minorHAnsi" w:cs="Arial Unicode MS"/>
          <w:color w:val="000000"/>
        </w:rPr>
      </w:pPr>
      <w:r w:rsidRPr="00005F47">
        <w:rPr>
          <w:rFonts w:asciiTheme="minorHAnsi" w:eastAsia="Arial Unicode MS" w:hAnsiTheme="minorHAnsi" w:cs="Arial Unicode MS"/>
          <w:b/>
          <w:color w:val="000000"/>
        </w:rPr>
        <w:t>Section</w:t>
      </w:r>
      <w:r w:rsidR="00E47CDB" w:rsidRPr="00005F47">
        <w:rPr>
          <w:rFonts w:asciiTheme="minorHAnsi" w:eastAsia="Arial Unicode MS" w:hAnsiTheme="minorHAnsi" w:cs="Arial Unicode MS"/>
          <w:b/>
          <w:color w:val="000000"/>
        </w:rPr>
        <w:t xml:space="preserve"> (F):</w:t>
      </w:r>
      <w:r w:rsidR="00E47CDB" w:rsidRPr="00E47CDB">
        <w:rPr>
          <w:rFonts w:asciiTheme="minorHAnsi" w:eastAsia="Arial Unicode MS" w:hAnsiTheme="minorHAnsi" w:cs="Arial Unicode MS"/>
          <w:color w:val="000000"/>
        </w:rPr>
        <w:t> </w:t>
      </w:r>
      <w:r w:rsidRPr="000D37D8">
        <w:rPr>
          <w:rFonts w:asciiTheme="minorHAnsi" w:eastAsia="Arial Unicode MS" w:hAnsiTheme="minorHAnsi" w:cs="Arial Unicode MS"/>
          <w:color w:val="000000"/>
        </w:rPr>
        <w:t>authorised compound feed establishments producing, in accordance with point (d) of Section D of Chapter IV, compound feed containing processed animal protein derived from non-ruminants; as well as authorised compound feed establishments producing, in accordance with point 3(b)(ii) of Section E of Chapter V, exclusively compound feed for export from the Union or compound feed for export from the Union and compound feed for aquaculture ani</w:t>
      </w:r>
      <w:r>
        <w:rPr>
          <w:rFonts w:asciiTheme="minorHAnsi" w:eastAsia="Arial Unicode MS" w:hAnsiTheme="minorHAnsi" w:cs="Arial Unicode MS"/>
          <w:color w:val="000000"/>
        </w:rPr>
        <w:t>mals to be placed on the market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2972"/>
        <w:gridCol w:w="2693"/>
        <w:gridCol w:w="3402"/>
      </w:tblGrid>
      <w:tr w:rsidR="006B5471" w14:paraId="6214E821" w14:textId="77777777" w:rsidTr="00C05CA3">
        <w:tc>
          <w:tcPr>
            <w:tcW w:w="2972" w:type="dxa"/>
          </w:tcPr>
          <w:p w14:paraId="69827441" w14:textId="77777777" w:rsidR="006B5471" w:rsidRDefault="006B5471" w:rsidP="00530FA5">
            <w:pPr>
              <w:pStyle w:val="norm"/>
              <w:spacing w:before="0"/>
              <w:jc w:val="center"/>
              <w:rPr>
                <w:rFonts w:asciiTheme="minorHAnsi" w:eastAsia="Arial Unicode MS" w:hAnsiTheme="minorHAnsi" w:cs="Arial Unicode MS"/>
                <w:color w:val="000000"/>
              </w:rPr>
            </w:pPr>
            <w:r>
              <w:rPr>
                <w:rFonts w:asciiTheme="minorHAnsi" w:eastAsia="Arial Unicode MS" w:hAnsiTheme="minorHAnsi" w:cs="Arial Unicode MS"/>
                <w:color w:val="000000"/>
              </w:rPr>
              <w:t>Approval/registration number under Regulation (EC) No 183/2005</w:t>
            </w:r>
          </w:p>
        </w:tc>
        <w:tc>
          <w:tcPr>
            <w:tcW w:w="2693" w:type="dxa"/>
          </w:tcPr>
          <w:p w14:paraId="4CB2E3C3" w14:textId="77777777" w:rsidR="006B5471" w:rsidRDefault="006B5471" w:rsidP="00DA4A37">
            <w:pPr>
              <w:pStyle w:val="norm"/>
              <w:jc w:val="center"/>
              <w:rPr>
                <w:rFonts w:asciiTheme="minorHAnsi" w:eastAsia="Arial Unicode MS" w:hAnsiTheme="minorHAnsi" w:cs="Arial Unicode MS"/>
                <w:color w:val="000000"/>
              </w:rPr>
            </w:pPr>
            <w:r>
              <w:rPr>
                <w:rFonts w:asciiTheme="minorHAnsi" w:eastAsia="Arial Unicode MS" w:hAnsiTheme="minorHAnsi" w:cs="Arial Unicode MS"/>
                <w:color w:val="000000"/>
              </w:rPr>
              <w:t>Name</w:t>
            </w:r>
          </w:p>
        </w:tc>
        <w:tc>
          <w:tcPr>
            <w:tcW w:w="3402" w:type="dxa"/>
          </w:tcPr>
          <w:p w14:paraId="05D89D3D" w14:textId="77777777" w:rsidR="006B5471" w:rsidRDefault="006B5471" w:rsidP="00DA4A37">
            <w:pPr>
              <w:pStyle w:val="norm"/>
              <w:jc w:val="center"/>
              <w:rPr>
                <w:rFonts w:asciiTheme="minorHAnsi" w:eastAsia="Arial Unicode MS" w:hAnsiTheme="minorHAnsi" w:cs="Arial Unicode MS"/>
                <w:color w:val="000000"/>
              </w:rPr>
            </w:pPr>
            <w:r>
              <w:rPr>
                <w:rFonts w:asciiTheme="minorHAnsi" w:eastAsia="Arial Unicode MS" w:hAnsiTheme="minorHAnsi" w:cs="Arial Unicode MS"/>
                <w:color w:val="000000"/>
              </w:rPr>
              <w:t>Address</w:t>
            </w:r>
          </w:p>
        </w:tc>
      </w:tr>
      <w:tr w:rsidR="00BB18C0" w14:paraId="1811CC3E" w14:textId="77777777" w:rsidTr="00BB18C0">
        <w:trPr>
          <w:trHeight w:val="701"/>
        </w:trPr>
        <w:tc>
          <w:tcPr>
            <w:tcW w:w="2972" w:type="dxa"/>
            <w:vAlign w:val="center"/>
          </w:tcPr>
          <w:p w14:paraId="39FABE1D" w14:textId="5E1FBDE7" w:rsidR="00BB18C0" w:rsidRPr="002877F9" w:rsidRDefault="00BB18C0" w:rsidP="00BB18C0">
            <w:pPr>
              <w:pStyle w:val="norm"/>
              <w:spacing w:before="0"/>
              <w:jc w:val="center"/>
              <w:rPr>
                <w:rFonts w:asciiTheme="minorHAnsi" w:eastAsia="Arial Unicode MS" w:hAnsiTheme="minorHAnsi" w:cs="Arial Unicode MS"/>
              </w:rPr>
            </w:pPr>
            <w:r w:rsidRPr="002877F9">
              <w:rPr>
                <w:lang w:val="lv-LV" w:eastAsia="lv-LV"/>
              </w:rPr>
              <w:t>035817</w:t>
            </w:r>
          </w:p>
        </w:tc>
        <w:tc>
          <w:tcPr>
            <w:tcW w:w="2693" w:type="dxa"/>
            <w:vAlign w:val="center"/>
          </w:tcPr>
          <w:p w14:paraId="635C2531" w14:textId="08A826A8" w:rsidR="00BB18C0" w:rsidRPr="002877F9" w:rsidRDefault="00BB18C0" w:rsidP="00BB18C0">
            <w:pPr>
              <w:pStyle w:val="norm"/>
              <w:jc w:val="center"/>
              <w:rPr>
                <w:rFonts w:asciiTheme="minorHAnsi" w:eastAsia="Arial Unicode MS" w:hAnsiTheme="minorHAnsi" w:cs="Arial Unicode MS"/>
              </w:rPr>
            </w:pPr>
            <w:r w:rsidRPr="002877F9">
              <w:rPr>
                <w:lang w:val="lv-LV" w:eastAsia="lv-LV"/>
              </w:rPr>
              <w:t>SIA “NG Mix”</w:t>
            </w:r>
          </w:p>
        </w:tc>
        <w:tc>
          <w:tcPr>
            <w:tcW w:w="3402" w:type="dxa"/>
            <w:vAlign w:val="center"/>
          </w:tcPr>
          <w:p w14:paraId="7712D08F" w14:textId="214FB1BF" w:rsidR="00BB18C0" w:rsidRPr="002877F9" w:rsidRDefault="00BB18C0" w:rsidP="00BB18C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2877F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Uzvaras iela 4, Uzvara, Gailīšu pagasts, Bauskas novads,</w:t>
            </w:r>
          </w:p>
          <w:p w14:paraId="610BADA7" w14:textId="27D7EA99" w:rsidR="00BB18C0" w:rsidRPr="002877F9" w:rsidRDefault="00BB18C0" w:rsidP="00BB18C0">
            <w:pPr>
              <w:pStyle w:val="norm"/>
              <w:spacing w:before="0"/>
              <w:jc w:val="center"/>
              <w:rPr>
                <w:rFonts w:asciiTheme="minorHAnsi" w:eastAsia="Arial Unicode MS" w:hAnsiTheme="minorHAnsi" w:cs="Arial Unicode MS"/>
              </w:rPr>
            </w:pPr>
            <w:r w:rsidRPr="002877F9">
              <w:rPr>
                <w:lang w:eastAsia="lv-LV"/>
              </w:rPr>
              <w:t>LV-3931</w:t>
            </w:r>
          </w:p>
        </w:tc>
      </w:tr>
      <w:tr w:rsidR="00C05CA3" w14:paraId="5E7569AC" w14:textId="77777777" w:rsidTr="00C05CA3">
        <w:trPr>
          <w:trHeight w:val="1003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A11F4" w14:textId="05FCC373" w:rsidR="00C05CA3" w:rsidRPr="002877F9" w:rsidRDefault="00455253" w:rsidP="00C05CA3">
            <w:pPr>
              <w:pStyle w:val="norm"/>
              <w:jc w:val="center"/>
              <w:rPr>
                <w:rFonts w:asciiTheme="minorHAnsi" w:eastAsia="Arial Unicode MS" w:hAnsiTheme="minorHAnsi" w:cs="Arial Unicode MS"/>
              </w:rPr>
            </w:pPr>
            <w:r w:rsidRPr="002877F9">
              <w:rPr>
                <w:lang w:val="lv-LV" w:eastAsia="lv-LV"/>
              </w:rPr>
              <w:t>099091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FA0EC" w14:textId="098935B5" w:rsidR="00C05CA3" w:rsidRPr="002877F9" w:rsidRDefault="00467B86" w:rsidP="00C05CA3">
            <w:pPr>
              <w:pStyle w:val="norm"/>
              <w:jc w:val="center"/>
              <w:rPr>
                <w:rFonts w:asciiTheme="minorHAnsi" w:eastAsia="Arial Unicode MS" w:hAnsiTheme="minorHAnsi" w:cs="Arial Unicode MS"/>
              </w:rPr>
            </w:pPr>
            <w:r w:rsidRPr="002877F9">
              <w:rPr>
                <w:lang w:val="lv-LV" w:eastAsia="lv-LV"/>
              </w:rPr>
              <w:t>SIA “Midland Carp”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D4B10" w14:textId="0937C23E" w:rsidR="00C05CA3" w:rsidRPr="002877F9" w:rsidRDefault="00ED3C58" w:rsidP="00C05CA3">
            <w:pPr>
              <w:pStyle w:val="norm"/>
              <w:jc w:val="center"/>
              <w:rPr>
                <w:rFonts w:asciiTheme="minorHAnsi" w:eastAsia="Arial Unicode MS" w:hAnsiTheme="minorHAnsi" w:cs="Arial Unicode MS"/>
              </w:rPr>
            </w:pPr>
            <w:r w:rsidRPr="002877F9">
              <w:rPr>
                <w:lang w:eastAsia="lv-LV"/>
              </w:rPr>
              <w:t>Ķengaraga iela 6E, Rīga, LV-1063</w:t>
            </w:r>
          </w:p>
        </w:tc>
      </w:tr>
    </w:tbl>
    <w:p w14:paraId="5963C28D" w14:textId="77777777" w:rsidR="000D37D8" w:rsidRPr="00E47CDB" w:rsidRDefault="000D37D8" w:rsidP="000D37D8">
      <w:pPr>
        <w:pStyle w:val="norm"/>
        <w:ind w:hanging="600"/>
        <w:rPr>
          <w:rFonts w:asciiTheme="minorHAnsi" w:eastAsia="Arial Unicode MS" w:hAnsiTheme="minorHAnsi" w:cs="Arial Unicode MS"/>
          <w:color w:val="000000"/>
        </w:rPr>
      </w:pPr>
      <w:r w:rsidRPr="00005F47">
        <w:rPr>
          <w:rFonts w:asciiTheme="minorHAnsi" w:eastAsia="Arial Unicode MS" w:hAnsiTheme="minorHAnsi" w:cs="Arial Unicode MS"/>
          <w:b/>
          <w:color w:val="000000"/>
        </w:rPr>
        <w:t>Section (G):</w:t>
      </w:r>
      <w:r w:rsidRPr="00E47CDB">
        <w:rPr>
          <w:rFonts w:asciiTheme="minorHAnsi" w:eastAsia="Arial Unicode MS" w:hAnsiTheme="minorHAnsi" w:cs="Arial Unicode MS"/>
          <w:color w:val="000000"/>
        </w:rPr>
        <w:t> </w:t>
      </w:r>
      <w:r w:rsidRPr="000D37D8">
        <w:rPr>
          <w:rFonts w:asciiTheme="minorHAnsi" w:eastAsia="Arial Unicode MS" w:hAnsiTheme="minorHAnsi" w:cs="Arial Unicode MS"/>
          <w:color w:val="000000"/>
        </w:rPr>
        <w:t>authorised compound feed establishments producing, in accordance with point (d) of Section E of Chapter IV, milk replacers containing fishmeal intended for unweaned farmed animals of the ruminant species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3369"/>
        <w:gridCol w:w="2823"/>
        <w:gridCol w:w="2875"/>
      </w:tblGrid>
      <w:tr w:rsidR="000D37D8" w14:paraId="65CDABCE" w14:textId="77777777" w:rsidTr="006544C8">
        <w:tc>
          <w:tcPr>
            <w:tcW w:w="3369" w:type="dxa"/>
          </w:tcPr>
          <w:p w14:paraId="632B779B" w14:textId="77777777" w:rsidR="000D37D8" w:rsidRDefault="000D37D8" w:rsidP="00530FA5">
            <w:pPr>
              <w:pStyle w:val="norm"/>
              <w:spacing w:before="0"/>
              <w:jc w:val="center"/>
              <w:rPr>
                <w:rFonts w:asciiTheme="minorHAnsi" w:eastAsia="Arial Unicode MS" w:hAnsiTheme="minorHAnsi" w:cs="Arial Unicode MS"/>
                <w:color w:val="000000"/>
              </w:rPr>
            </w:pPr>
            <w:r>
              <w:rPr>
                <w:rFonts w:asciiTheme="minorHAnsi" w:eastAsia="Arial Unicode MS" w:hAnsiTheme="minorHAnsi" w:cs="Arial Unicode MS"/>
                <w:color w:val="000000"/>
              </w:rPr>
              <w:t>Approval/registration number under Regulation (EC) No 183/2005</w:t>
            </w:r>
          </w:p>
        </w:tc>
        <w:tc>
          <w:tcPr>
            <w:tcW w:w="2823" w:type="dxa"/>
          </w:tcPr>
          <w:p w14:paraId="15987417" w14:textId="77777777" w:rsidR="000D37D8" w:rsidRDefault="000D37D8" w:rsidP="0084687F">
            <w:pPr>
              <w:pStyle w:val="norm"/>
              <w:jc w:val="center"/>
              <w:rPr>
                <w:rFonts w:asciiTheme="minorHAnsi" w:eastAsia="Arial Unicode MS" w:hAnsiTheme="minorHAnsi" w:cs="Arial Unicode MS"/>
                <w:color w:val="000000"/>
              </w:rPr>
            </w:pPr>
            <w:r>
              <w:rPr>
                <w:rFonts w:asciiTheme="minorHAnsi" w:eastAsia="Arial Unicode MS" w:hAnsiTheme="minorHAnsi" w:cs="Arial Unicode MS"/>
                <w:color w:val="000000"/>
              </w:rPr>
              <w:t>Name</w:t>
            </w:r>
          </w:p>
        </w:tc>
        <w:tc>
          <w:tcPr>
            <w:tcW w:w="2875" w:type="dxa"/>
          </w:tcPr>
          <w:p w14:paraId="14AA56B9" w14:textId="77777777" w:rsidR="000D37D8" w:rsidRDefault="000D37D8" w:rsidP="0084687F">
            <w:pPr>
              <w:pStyle w:val="norm"/>
              <w:jc w:val="center"/>
              <w:rPr>
                <w:rFonts w:asciiTheme="minorHAnsi" w:eastAsia="Arial Unicode MS" w:hAnsiTheme="minorHAnsi" w:cs="Arial Unicode MS"/>
                <w:color w:val="000000"/>
              </w:rPr>
            </w:pPr>
            <w:r>
              <w:rPr>
                <w:rFonts w:asciiTheme="minorHAnsi" w:eastAsia="Arial Unicode MS" w:hAnsiTheme="minorHAnsi" w:cs="Arial Unicode MS"/>
                <w:color w:val="000000"/>
              </w:rPr>
              <w:t>Address</w:t>
            </w:r>
          </w:p>
        </w:tc>
      </w:tr>
      <w:tr w:rsidR="000D37D8" w14:paraId="75B5AF1A" w14:textId="77777777" w:rsidTr="006544C8">
        <w:tc>
          <w:tcPr>
            <w:tcW w:w="3369" w:type="dxa"/>
          </w:tcPr>
          <w:p w14:paraId="1E44EB4F" w14:textId="77777777" w:rsidR="000D37D8" w:rsidRDefault="00D21E5C" w:rsidP="0084687F">
            <w:pPr>
              <w:pStyle w:val="norm"/>
              <w:jc w:val="center"/>
              <w:rPr>
                <w:rFonts w:asciiTheme="minorHAnsi" w:eastAsia="Arial Unicode MS" w:hAnsiTheme="minorHAnsi" w:cs="Arial Unicode MS"/>
                <w:color w:val="000000"/>
              </w:rPr>
            </w:pPr>
            <w:r>
              <w:rPr>
                <w:rFonts w:asciiTheme="minorHAnsi" w:eastAsia="Arial Unicode MS" w:hAnsiTheme="minorHAnsi" w:cs="Arial Unicode MS"/>
                <w:color w:val="000000"/>
              </w:rPr>
              <w:t>0</w:t>
            </w:r>
          </w:p>
        </w:tc>
        <w:tc>
          <w:tcPr>
            <w:tcW w:w="2823" w:type="dxa"/>
          </w:tcPr>
          <w:p w14:paraId="5503F7A3" w14:textId="77777777" w:rsidR="000D37D8" w:rsidRDefault="000D37D8" w:rsidP="0084687F">
            <w:pPr>
              <w:pStyle w:val="norm"/>
              <w:jc w:val="center"/>
              <w:rPr>
                <w:rFonts w:asciiTheme="minorHAnsi" w:eastAsia="Arial Unicode MS" w:hAnsiTheme="minorHAnsi" w:cs="Arial Unicode MS"/>
                <w:color w:val="000000"/>
              </w:rPr>
            </w:pPr>
          </w:p>
        </w:tc>
        <w:tc>
          <w:tcPr>
            <w:tcW w:w="2875" w:type="dxa"/>
          </w:tcPr>
          <w:p w14:paraId="143FFC10" w14:textId="77777777" w:rsidR="000D37D8" w:rsidRDefault="000D37D8" w:rsidP="0084687F">
            <w:pPr>
              <w:pStyle w:val="norm"/>
              <w:jc w:val="center"/>
              <w:rPr>
                <w:rFonts w:asciiTheme="minorHAnsi" w:eastAsia="Arial Unicode MS" w:hAnsiTheme="minorHAnsi" w:cs="Arial Unicode MS"/>
                <w:color w:val="000000"/>
              </w:rPr>
            </w:pPr>
          </w:p>
        </w:tc>
      </w:tr>
    </w:tbl>
    <w:p w14:paraId="560B689D" w14:textId="77777777" w:rsidR="000D37D8" w:rsidRPr="00E47CDB" w:rsidRDefault="000D37D8" w:rsidP="000D37D8">
      <w:pPr>
        <w:pStyle w:val="norm"/>
        <w:ind w:hanging="600"/>
        <w:rPr>
          <w:rFonts w:asciiTheme="minorHAnsi" w:eastAsia="Arial Unicode MS" w:hAnsiTheme="minorHAnsi" w:cs="Arial Unicode MS"/>
          <w:color w:val="000000"/>
        </w:rPr>
      </w:pPr>
      <w:r w:rsidRPr="00005F47">
        <w:rPr>
          <w:rFonts w:asciiTheme="minorHAnsi" w:eastAsia="Arial Unicode MS" w:hAnsiTheme="minorHAnsi" w:cs="Arial Unicode MS"/>
          <w:b/>
          <w:color w:val="000000"/>
        </w:rPr>
        <w:t>Section (H):</w:t>
      </w:r>
      <w:r w:rsidRPr="00E47CDB">
        <w:rPr>
          <w:rFonts w:asciiTheme="minorHAnsi" w:eastAsia="Arial Unicode MS" w:hAnsiTheme="minorHAnsi" w:cs="Arial Unicode MS"/>
          <w:color w:val="000000"/>
        </w:rPr>
        <w:t> </w:t>
      </w:r>
      <w:r w:rsidRPr="000D37D8">
        <w:rPr>
          <w:rFonts w:asciiTheme="minorHAnsi" w:eastAsia="Arial Unicode MS" w:hAnsiTheme="minorHAnsi" w:cs="Arial Unicode MS"/>
          <w:color w:val="000000"/>
        </w:rPr>
        <w:t>authorised compound feed establishments producing, in accordance with point (b) of Section F of Chapter IV, compound feed containing processed animal protein derived from farmed insects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3369"/>
        <w:gridCol w:w="2823"/>
        <w:gridCol w:w="2875"/>
      </w:tblGrid>
      <w:tr w:rsidR="000D37D8" w14:paraId="6DD4DF88" w14:textId="77777777" w:rsidTr="006544C8">
        <w:tc>
          <w:tcPr>
            <w:tcW w:w="3369" w:type="dxa"/>
          </w:tcPr>
          <w:p w14:paraId="0EB925BB" w14:textId="77777777" w:rsidR="000D37D8" w:rsidRDefault="000D37D8" w:rsidP="00530FA5">
            <w:pPr>
              <w:pStyle w:val="norm"/>
              <w:spacing w:before="0"/>
              <w:jc w:val="center"/>
              <w:rPr>
                <w:rFonts w:asciiTheme="minorHAnsi" w:eastAsia="Arial Unicode MS" w:hAnsiTheme="minorHAnsi" w:cs="Arial Unicode MS"/>
                <w:color w:val="000000"/>
              </w:rPr>
            </w:pPr>
            <w:r>
              <w:rPr>
                <w:rFonts w:asciiTheme="minorHAnsi" w:eastAsia="Arial Unicode MS" w:hAnsiTheme="minorHAnsi" w:cs="Arial Unicode MS"/>
                <w:color w:val="000000"/>
              </w:rPr>
              <w:lastRenderedPageBreak/>
              <w:t>Approval/registration number under Regulation (EC) No 183/2005</w:t>
            </w:r>
          </w:p>
        </w:tc>
        <w:tc>
          <w:tcPr>
            <w:tcW w:w="2823" w:type="dxa"/>
          </w:tcPr>
          <w:p w14:paraId="6FE9307A" w14:textId="77777777" w:rsidR="000D37D8" w:rsidRDefault="000D37D8" w:rsidP="0084687F">
            <w:pPr>
              <w:pStyle w:val="norm"/>
              <w:jc w:val="center"/>
              <w:rPr>
                <w:rFonts w:asciiTheme="minorHAnsi" w:eastAsia="Arial Unicode MS" w:hAnsiTheme="minorHAnsi" w:cs="Arial Unicode MS"/>
                <w:color w:val="000000"/>
              </w:rPr>
            </w:pPr>
            <w:r>
              <w:rPr>
                <w:rFonts w:asciiTheme="minorHAnsi" w:eastAsia="Arial Unicode MS" w:hAnsiTheme="minorHAnsi" w:cs="Arial Unicode MS"/>
                <w:color w:val="000000"/>
              </w:rPr>
              <w:t>Name</w:t>
            </w:r>
          </w:p>
        </w:tc>
        <w:tc>
          <w:tcPr>
            <w:tcW w:w="2875" w:type="dxa"/>
          </w:tcPr>
          <w:p w14:paraId="5FF5A557" w14:textId="77777777" w:rsidR="000D37D8" w:rsidRDefault="000D37D8" w:rsidP="0084687F">
            <w:pPr>
              <w:pStyle w:val="norm"/>
              <w:jc w:val="center"/>
              <w:rPr>
                <w:rFonts w:asciiTheme="minorHAnsi" w:eastAsia="Arial Unicode MS" w:hAnsiTheme="minorHAnsi" w:cs="Arial Unicode MS"/>
                <w:color w:val="000000"/>
              </w:rPr>
            </w:pPr>
            <w:r>
              <w:rPr>
                <w:rFonts w:asciiTheme="minorHAnsi" w:eastAsia="Arial Unicode MS" w:hAnsiTheme="minorHAnsi" w:cs="Arial Unicode MS"/>
                <w:color w:val="000000"/>
              </w:rPr>
              <w:t>Address</w:t>
            </w:r>
          </w:p>
        </w:tc>
      </w:tr>
      <w:tr w:rsidR="000D37D8" w14:paraId="1558F42A" w14:textId="77777777" w:rsidTr="006544C8">
        <w:tc>
          <w:tcPr>
            <w:tcW w:w="3369" w:type="dxa"/>
          </w:tcPr>
          <w:p w14:paraId="1A9057F3" w14:textId="77777777" w:rsidR="000D37D8" w:rsidRDefault="00D21E5C" w:rsidP="0084687F">
            <w:pPr>
              <w:pStyle w:val="norm"/>
              <w:jc w:val="center"/>
              <w:rPr>
                <w:rFonts w:asciiTheme="minorHAnsi" w:eastAsia="Arial Unicode MS" w:hAnsiTheme="minorHAnsi" w:cs="Arial Unicode MS"/>
                <w:color w:val="000000"/>
              </w:rPr>
            </w:pPr>
            <w:r>
              <w:rPr>
                <w:rFonts w:asciiTheme="minorHAnsi" w:eastAsia="Arial Unicode MS" w:hAnsiTheme="minorHAnsi" w:cs="Arial Unicode MS"/>
                <w:color w:val="000000"/>
              </w:rPr>
              <w:t>0</w:t>
            </w:r>
          </w:p>
        </w:tc>
        <w:tc>
          <w:tcPr>
            <w:tcW w:w="2823" w:type="dxa"/>
          </w:tcPr>
          <w:p w14:paraId="2E8ABC5A" w14:textId="77777777" w:rsidR="000D37D8" w:rsidRDefault="000D37D8" w:rsidP="0084687F">
            <w:pPr>
              <w:pStyle w:val="norm"/>
              <w:jc w:val="center"/>
              <w:rPr>
                <w:rFonts w:asciiTheme="minorHAnsi" w:eastAsia="Arial Unicode MS" w:hAnsiTheme="minorHAnsi" w:cs="Arial Unicode MS"/>
                <w:color w:val="000000"/>
              </w:rPr>
            </w:pPr>
          </w:p>
        </w:tc>
        <w:tc>
          <w:tcPr>
            <w:tcW w:w="2875" w:type="dxa"/>
          </w:tcPr>
          <w:p w14:paraId="1B688F94" w14:textId="77777777" w:rsidR="000D37D8" w:rsidRDefault="000D37D8" w:rsidP="0084687F">
            <w:pPr>
              <w:pStyle w:val="norm"/>
              <w:jc w:val="center"/>
              <w:rPr>
                <w:rFonts w:asciiTheme="minorHAnsi" w:eastAsia="Arial Unicode MS" w:hAnsiTheme="minorHAnsi" w:cs="Arial Unicode MS"/>
                <w:color w:val="000000"/>
              </w:rPr>
            </w:pPr>
          </w:p>
        </w:tc>
      </w:tr>
    </w:tbl>
    <w:p w14:paraId="109BA91B" w14:textId="77777777" w:rsidR="000D37D8" w:rsidRPr="00E47CDB" w:rsidRDefault="000D37D8" w:rsidP="000D37D8">
      <w:pPr>
        <w:pStyle w:val="norm"/>
        <w:ind w:hanging="600"/>
        <w:rPr>
          <w:rFonts w:asciiTheme="minorHAnsi" w:eastAsia="Arial Unicode MS" w:hAnsiTheme="minorHAnsi" w:cs="Arial Unicode MS"/>
          <w:color w:val="000000"/>
        </w:rPr>
      </w:pPr>
      <w:r w:rsidRPr="00005F47">
        <w:rPr>
          <w:rFonts w:asciiTheme="minorHAnsi" w:eastAsia="Arial Unicode MS" w:hAnsiTheme="minorHAnsi" w:cs="Arial Unicode MS"/>
          <w:b/>
          <w:color w:val="000000"/>
        </w:rPr>
        <w:t>Section (I):</w:t>
      </w:r>
      <w:r w:rsidRPr="00E47CDB">
        <w:rPr>
          <w:rFonts w:asciiTheme="minorHAnsi" w:eastAsia="Arial Unicode MS" w:hAnsiTheme="minorHAnsi" w:cs="Arial Unicode MS"/>
          <w:color w:val="000000"/>
        </w:rPr>
        <w:t> </w:t>
      </w:r>
      <w:r w:rsidR="00750229" w:rsidRPr="00750229">
        <w:rPr>
          <w:rFonts w:asciiTheme="minorHAnsi" w:eastAsia="Arial Unicode MS" w:hAnsiTheme="minorHAnsi" w:cs="Arial Unicode MS"/>
          <w:color w:val="000000"/>
        </w:rPr>
        <w:t>storage plants authorised in accordance with point 3 of Section A of Chapter III or in accordance with the third paragraph of point</w:t>
      </w:r>
      <w:r w:rsidR="00750229">
        <w:rPr>
          <w:rFonts w:asciiTheme="minorHAnsi" w:eastAsia="Arial Unicode MS" w:hAnsiTheme="minorHAnsi" w:cs="Arial Unicode MS"/>
          <w:color w:val="000000"/>
        </w:rPr>
        <w:t xml:space="preserve"> 3(d) of Section E of Chapter V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3369"/>
        <w:gridCol w:w="2823"/>
        <w:gridCol w:w="3017"/>
      </w:tblGrid>
      <w:tr w:rsidR="000D37D8" w14:paraId="56C5509F" w14:textId="77777777" w:rsidTr="006544C8">
        <w:tc>
          <w:tcPr>
            <w:tcW w:w="3369" w:type="dxa"/>
          </w:tcPr>
          <w:p w14:paraId="3EB32CFA" w14:textId="77777777" w:rsidR="000D37D8" w:rsidRDefault="000D37D8" w:rsidP="00530FA5">
            <w:pPr>
              <w:pStyle w:val="norm"/>
              <w:spacing w:before="0"/>
              <w:jc w:val="center"/>
              <w:rPr>
                <w:rFonts w:asciiTheme="minorHAnsi" w:eastAsia="Arial Unicode MS" w:hAnsiTheme="minorHAnsi" w:cs="Arial Unicode MS"/>
                <w:color w:val="000000"/>
              </w:rPr>
            </w:pPr>
            <w:r>
              <w:rPr>
                <w:rFonts w:asciiTheme="minorHAnsi" w:eastAsia="Arial Unicode MS" w:hAnsiTheme="minorHAnsi" w:cs="Arial Unicode MS"/>
                <w:color w:val="000000"/>
              </w:rPr>
              <w:t>Approval/registration number under Regulation (EC) No 183/2005</w:t>
            </w:r>
          </w:p>
        </w:tc>
        <w:tc>
          <w:tcPr>
            <w:tcW w:w="2823" w:type="dxa"/>
          </w:tcPr>
          <w:p w14:paraId="7AD14730" w14:textId="77777777" w:rsidR="000D37D8" w:rsidRDefault="000D37D8" w:rsidP="0084687F">
            <w:pPr>
              <w:pStyle w:val="norm"/>
              <w:jc w:val="center"/>
              <w:rPr>
                <w:rFonts w:asciiTheme="minorHAnsi" w:eastAsia="Arial Unicode MS" w:hAnsiTheme="minorHAnsi" w:cs="Arial Unicode MS"/>
                <w:color w:val="000000"/>
              </w:rPr>
            </w:pPr>
            <w:r>
              <w:rPr>
                <w:rFonts w:asciiTheme="minorHAnsi" w:eastAsia="Arial Unicode MS" w:hAnsiTheme="minorHAnsi" w:cs="Arial Unicode MS"/>
                <w:color w:val="000000"/>
              </w:rPr>
              <w:t>Name</w:t>
            </w:r>
          </w:p>
        </w:tc>
        <w:tc>
          <w:tcPr>
            <w:tcW w:w="3017" w:type="dxa"/>
          </w:tcPr>
          <w:p w14:paraId="49A4EA82" w14:textId="77777777" w:rsidR="000D37D8" w:rsidRDefault="000D37D8" w:rsidP="0084687F">
            <w:pPr>
              <w:pStyle w:val="norm"/>
              <w:jc w:val="center"/>
              <w:rPr>
                <w:rFonts w:asciiTheme="minorHAnsi" w:eastAsia="Arial Unicode MS" w:hAnsiTheme="minorHAnsi" w:cs="Arial Unicode MS"/>
                <w:color w:val="000000"/>
              </w:rPr>
            </w:pPr>
            <w:r>
              <w:rPr>
                <w:rFonts w:asciiTheme="minorHAnsi" w:eastAsia="Arial Unicode MS" w:hAnsiTheme="minorHAnsi" w:cs="Arial Unicode MS"/>
                <w:color w:val="000000"/>
              </w:rPr>
              <w:t>Address</w:t>
            </w:r>
          </w:p>
        </w:tc>
      </w:tr>
      <w:tr w:rsidR="000D37D8" w14:paraId="260FE0D8" w14:textId="77777777" w:rsidTr="006544C8">
        <w:tc>
          <w:tcPr>
            <w:tcW w:w="3369" w:type="dxa"/>
          </w:tcPr>
          <w:p w14:paraId="6AB2C3F8" w14:textId="77777777" w:rsidR="000D37D8" w:rsidRDefault="00D21E5C" w:rsidP="0084687F">
            <w:pPr>
              <w:pStyle w:val="norm"/>
              <w:jc w:val="center"/>
              <w:rPr>
                <w:rFonts w:asciiTheme="minorHAnsi" w:eastAsia="Arial Unicode MS" w:hAnsiTheme="minorHAnsi" w:cs="Arial Unicode MS"/>
                <w:color w:val="000000"/>
              </w:rPr>
            </w:pPr>
            <w:r>
              <w:rPr>
                <w:rFonts w:asciiTheme="minorHAnsi" w:eastAsia="Arial Unicode MS" w:hAnsiTheme="minorHAnsi" w:cs="Arial Unicode MS"/>
                <w:color w:val="000000"/>
              </w:rPr>
              <w:t>0</w:t>
            </w:r>
          </w:p>
        </w:tc>
        <w:tc>
          <w:tcPr>
            <w:tcW w:w="2823" w:type="dxa"/>
          </w:tcPr>
          <w:p w14:paraId="6714E39F" w14:textId="77777777" w:rsidR="000D37D8" w:rsidRDefault="000D37D8" w:rsidP="0084687F">
            <w:pPr>
              <w:pStyle w:val="norm"/>
              <w:jc w:val="center"/>
              <w:rPr>
                <w:rFonts w:asciiTheme="minorHAnsi" w:eastAsia="Arial Unicode MS" w:hAnsiTheme="minorHAnsi" w:cs="Arial Unicode MS"/>
                <w:color w:val="000000"/>
              </w:rPr>
            </w:pPr>
          </w:p>
        </w:tc>
        <w:tc>
          <w:tcPr>
            <w:tcW w:w="3017" w:type="dxa"/>
          </w:tcPr>
          <w:p w14:paraId="276D457F" w14:textId="77777777" w:rsidR="000D37D8" w:rsidRDefault="000D37D8" w:rsidP="0084687F">
            <w:pPr>
              <w:pStyle w:val="norm"/>
              <w:jc w:val="center"/>
              <w:rPr>
                <w:rFonts w:asciiTheme="minorHAnsi" w:eastAsia="Arial Unicode MS" w:hAnsiTheme="minorHAnsi" w:cs="Arial Unicode MS"/>
                <w:color w:val="000000"/>
              </w:rPr>
            </w:pPr>
          </w:p>
        </w:tc>
      </w:tr>
    </w:tbl>
    <w:p w14:paraId="4A3191CA" w14:textId="77777777" w:rsidR="006B5471" w:rsidRDefault="006B5471" w:rsidP="006C2E4D">
      <w:pPr>
        <w:rPr>
          <w:rFonts w:cs="TimesNewRomanPSMT"/>
          <w:b/>
          <w:color w:val="231F20"/>
          <w:sz w:val="32"/>
          <w:szCs w:val="32"/>
          <w:u w:val="single"/>
        </w:rPr>
      </w:pPr>
    </w:p>
    <w:p w14:paraId="6AB2CB9F" w14:textId="77777777" w:rsidR="00B85073" w:rsidRDefault="00B85073" w:rsidP="006C2E4D">
      <w:pPr>
        <w:rPr>
          <w:rFonts w:cs="TimesNewRomanPSMT"/>
          <w:b/>
          <w:color w:val="231F20"/>
          <w:sz w:val="32"/>
          <w:szCs w:val="32"/>
          <w:u w:val="single"/>
        </w:rPr>
      </w:pPr>
      <w:r>
        <w:rPr>
          <w:rStyle w:val="FootnoteReference"/>
        </w:rPr>
        <w:footnoteRef/>
      </w:r>
      <w:r>
        <w:t xml:space="preserve"> If this is applicable to a whole group of food establishments (e.g. all poultry slaughterhouses), (part of) the table might be replaced to a reference to such group listed at </w:t>
      </w:r>
      <w:hyperlink r:id="rId8" w:history="1">
        <w:r w:rsidRPr="009B3401">
          <w:rPr>
            <w:rStyle w:val="Hyperlink"/>
          </w:rPr>
          <w:t>http://ec.europa.eu/food/safety/biosafety/food_hygiene/eu_food_establishments_en</w:t>
        </w:r>
      </w:hyperlink>
    </w:p>
    <w:sectPr w:rsidR="00B85073" w:rsidSect="006544C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3C2AB3" w14:textId="77777777" w:rsidR="00966166" w:rsidRDefault="00966166" w:rsidP="003D0D94">
      <w:pPr>
        <w:spacing w:after="0" w:line="240" w:lineRule="auto"/>
      </w:pPr>
      <w:r>
        <w:separator/>
      </w:r>
    </w:p>
  </w:endnote>
  <w:endnote w:type="continuationSeparator" w:id="0">
    <w:p w14:paraId="30AD0261" w14:textId="77777777" w:rsidR="00966166" w:rsidRDefault="00966166" w:rsidP="003D0D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NewRomanPSM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BA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6312612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C36122A" w14:textId="77777777" w:rsidR="00733E3F" w:rsidRDefault="00733E3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8507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163CBB7" w14:textId="77777777" w:rsidR="00733E3F" w:rsidRDefault="00733E3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A38C17" w14:textId="77777777" w:rsidR="00966166" w:rsidRDefault="00966166" w:rsidP="003D0D94">
      <w:pPr>
        <w:spacing w:after="0" w:line="240" w:lineRule="auto"/>
      </w:pPr>
      <w:r>
        <w:separator/>
      </w:r>
    </w:p>
  </w:footnote>
  <w:footnote w:type="continuationSeparator" w:id="0">
    <w:p w14:paraId="279FC843" w14:textId="77777777" w:rsidR="00966166" w:rsidRDefault="00966166" w:rsidP="003D0D94">
      <w:pPr>
        <w:spacing w:after="0" w:line="240" w:lineRule="auto"/>
      </w:pPr>
      <w:r>
        <w:continuationSeparator/>
      </w:r>
    </w:p>
  </w:footnote>
  <w:footnote w:id="1">
    <w:p w14:paraId="45AF264E" w14:textId="77777777" w:rsidR="005238DF" w:rsidRPr="005238DF" w:rsidRDefault="005238DF">
      <w:pPr>
        <w:pStyle w:val="FootnoteText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9471F"/>
    <w:multiLevelType w:val="hybridMultilevel"/>
    <w:tmpl w:val="69542E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381160"/>
    <w:multiLevelType w:val="hybridMultilevel"/>
    <w:tmpl w:val="66229FC8"/>
    <w:lvl w:ilvl="0" w:tplc="73DAEDB6"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D33216"/>
    <w:multiLevelType w:val="hybridMultilevel"/>
    <w:tmpl w:val="454CD256"/>
    <w:lvl w:ilvl="0" w:tplc="1A384F5E"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770595"/>
    <w:multiLevelType w:val="hybridMultilevel"/>
    <w:tmpl w:val="A2564C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240BFC"/>
    <w:multiLevelType w:val="hybridMultilevel"/>
    <w:tmpl w:val="FA869BFC"/>
    <w:lvl w:ilvl="0" w:tplc="042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0110B4"/>
    <w:multiLevelType w:val="hybridMultilevel"/>
    <w:tmpl w:val="F73EC9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B31FF1"/>
    <w:multiLevelType w:val="hybridMultilevel"/>
    <w:tmpl w:val="3AC277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FF2311"/>
    <w:multiLevelType w:val="hybridMultilevel"/>
    <w:tmpl w:val="FBDA743E"/>
    <w:lvl w:ilvl="0" w:tplc="6AB28E68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3691192C"/>
    <w:multiLevelType w:val="hybridMultilevel"/>
    <w:tmpl w:val="CEA40E1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5B6CED"/>
    <w:multiLevelType w:val="hybridMultilevel"/>
    <w:tmpl w:val="228472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7A5645"/>
    <w:multiLevelType w:val="hybridMultilevel"/>
    <w:tmpl w:val="ABF4470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07E6B71"/>
    <w:multiLevelType w:val="hybridMultilevel"/>
    <w:tmpl w:val="3C32C92A"/>
    <w:lvl w:ilvl="0" w:tplc="042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5A480B"/>
    <w:multiLevelType w:val="hybridMultilevel"/>
    <w:tmpl w:val="FFB0B5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F31765"/>
    <w:multiLevelType w:val="hybridMultilevel"/>
    <w:tmpl w:val="5972D90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F00470A"/>
    <w:multiLevelType w:val="hybridMultilevel"/>
    <w:tmpl w:val="9DD6CCC8"/>
    <w:lvl w:ilvl="0" w:tplc="98B606AE"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0E730B"/>
    <w:multiLevelType w:val="hybridMultilevel"/>
    <w:tmpl w:val="98CC5A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35004A"/>
    <w:multiLevelType w:val="hybridMultilevel"/>
    <w:tmpl w:val="A8148EB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F363C8"/>
    <w:multiLevelType w:val="hybridMultilevel"/>
    <w:tmpl w:val="9664F8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963AA0"/>
    <w:multiLevelType w:val="hybridMultilevel"/>
    <w:tmpl w:val="3B1E44AE"/>
    <w:lvl w:ilvl="0" w:tplc="A1802300">
      <w:numFmt w:val="bullet"/>
      <w:lvlText w:val="-"/>
      <w:lvlJc w:val="left"/>
      <w:pPr>
        <w:ind w:left="720" w:hanging="360"/>
      </w:pPr>
      <w:rPr>
        <w:rFonts w:ascii="Calibri" w:eastAsiaTheme="minorHAnsi" w:hAnsi="Calibri" w:cs="TimesNewRomanPSM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7865011">
    <w:abstractNumId w:val="5"/>
  </w:num>
  <w:num w:numId="2" w16cid:durableId="143396768">
    <w:abstractNumId w:val="18"/>
  </w:num>
  <w:num w:numId="3" w16cid:durableId="1578978070">
    <w:abstractNumId w:val="6"/>
  </w:num>
  <w:num w:numId="4" w16cid:durableId="224755611">
    <w:abstractNumId w:val="10"/>
  </w:num>
  <w:num w:numId="5" w16cid:durableId="672029309">
    <w:abstractNumId w:val="7"/>
  </w:num>
  <w:num w:numId="6" w16cid:durableId="741027047">
    <w:abstractNumId w:val="12"/>
  </w:num>
  <w:num w:numId="7" w16cid:durableId="431318690">
    <w:abstractNumId w:val="8"/>
  </w:num>
  <w:num w:numId="8" w16cid:durableId="337077591">
    <w:abstractNumId w:val="3"/>
  </w:num>
  <w:num w:numId="9" w16cid:durableId="1115707570">
    <w:abstractNumId w:val="17"/>
  </w:num>
  <w:num w:numId="10" w16cid:durableId="2101295986">
    <w:abstractNumId w:val="14"/>
  </w:num>
  <w:num w:numId="11" w16cid:durableId="1922132849">
    <w:abstractNumId w:val="0"/>
  </w:num>
  <w:num w:numId="12" w16cid:durableId="1842892958">
    <w:abstractNumId w:val="2"/>
  </w:num>
  <w:num w:numId="13" w16cid:durableId="460807662">
    <w:abstractNumId w:val="9"/>
  </w:num>
  <w:num w:numId="14" w16cid:durableId="1420172688">
    <w:abstractNumId w:val="13"/>
  </w:num>
  <w:num w:numId="15" w16cid:durableId="1368336893">
    <w:abstractNumId w:val="16"/>
  </w:num>
  <w:num w:numId="16" w16cid:durableId="1640839427">
    <w:abstractNumId w:val="1"/>
  </w:num>
  <w:num w:numId="17" w16cid:durableId="972363899">
    <w:abstractNumId w:val="15"/>
  </w:num>
  <w:num w:numId="18" w16cid:durableId="2096395146">
    <w:abstractNumId w:val="11"/>
  </w:num>
  <w:num w:numId="19" w16cid:durableId="8501409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W_DocType" w:val="NORMAL"/>
  </w:docVars>
  <w:rsids>
    <w:rsidRoot w:val="007F5D55"/>
    <w:rsid w:val="00005F47"/>
    <w:rsid w:val="00045585"/>
    <w:rsid w:val="00060BA6"/>
    <w:rsid w:val="000634D7"/>
    <w:rsid w:val="00083D0A"/>
    <w:rsid w:val="000A779B"/>
    <w:rsid w:val="000C6111"/>
    <w:rsid w:val="000D37D8"/>
    <w:rsid w:val="000D3BA3"/>
    <w:rsid w:val="000E0602"/>
    <w:rsid w:val="0010660C"/>
    <w:rsid w:val="0011271C"/>
    <w:rsid w:val="00127CB7"/>
    <w:rsid w:val="001458E4"/>
    <w:rsid w:val="00145AE5"/>
    <w:rsid w:val="00160ED1"/>
    <w:rsid w:val="00163A24"/>
    <w:rsid w:val="00174523"/>
    <w:rsid w:val="00182FED"/>
    <w:rsid w:val="00187A04"/>
    <w:rsid w:val="001B5B27"/>
    <w:rsid w:val="001F5F90"/>
    <w:rsid w:val="00221712"/>
    <w:rsid w:val="00225492"/>
    <w:rsid w:val="00230D6D"/>
    <w:rsid w:val="00232217"/>
    <w:rsid w:val="0023405C"/>
    <w:rsid w:val="002717BE"/>
    <w:rsid w:val="002774CC"/>
    <w:rsid w:val="00277DA3"/>
    <w:rsid w:val="002860FC"/>
    <w:rsid w:val="00286DE8"/>
    <w:rsid w:val="002877F9"/>
    <w:rsid w:val="002A1E47"/>
    <w:rsid w:val="002A6949"/>
    <w:rsid w:val="002B55B2"/>
    <w:rsid w:val="002C2306"/>
    <w:rsid w:val="002D6252"/>
    <w:rsid w:val="002E4EEB"/>
    <w:rsid w:val="00301940"/>
    <w:rsid w:val="00306C0A"/>
    <w:rsid w:val="003741A1"/>
    <w:rsid w:val="003D0D94"/>
    <w:rsid w:val="004337C4"/>
    <w:rsid w:val="004526FB"/>
    <w:rsid w:val="00455253"/>
    <w:rsid w:val="00467B86"/>
    <w:rsid w:val="0047218B"/>
    <w:rsid w:val="00492937"/>
    <w:rsid w:val="004A53B3"/>
    <w:rsid w:val="004B1C7B"/>
    <w:rsid w:val="004B5B26"/>
    <w:rsid w:val="004C02A9"/>
    <w:rsid w:val="004F70E4"/>
    <w:rsid w:val="00502A79"/>
    <w:rsid w:val="005238DF"/>
    <w:rsid w:val="00530FA5"/>
    <w:rsid w:val="00537461"/>
    <w:rsid w:val="0057118C"/>
    <w:rsid w:val="0057186E"/>
    <w:rsid w:val="00593348"/>
    <w:rsid w:val="005E7271"/>
    <w:rsid w:val="006122E5"/>
    <w:rsid w:val="00625EEB"/>
    <w:rsid w:val="00626962"/>
    <w:rsid w:val="006312D1"/>
    <w:rsid w:val="006316FD"/>
    <w:rsid w:val="00633516"/>
    <w:rsid w:val="0064013C"/>
    <w:rsid w:val="00651D71"/>
    <w:rsid w:val="006544C8"/>
    <w:rsid w:val="00660851"/>
    <w:rsid w:val="00661218"/>
    <w:rsid w:val="0067412B"/>
    <w:rsid w:val="006A0C16"/>
    <w:rsid w:val="006B4235"/>
    <w:rsid w:val="006B5471"/>
    <w:rsid w:val="006C2E4D"/>
    <w:rsid w:val="006D4ED5"/>
    <w:rsid w:val="006E0853"/>
    <w:rsid w:val="00733E3F"/>
    <w:rsid w:val="007404AB"/>
    <w:rsid w:val="007412D3"/>
    <w:rsid w:val="00750229"/>
    <w:rsid w:val="00790EE6"/>
    <w:rsid w:val="007A41ED"/>
    <w:rsid w:val="007D17DD"/>
    <w:rsid w:val="007E7214"/>
    <w:rsid w:val="007F3948"/>
    <w:rsid w:val="007F3CF0"/>
    <w:rsid w:val="007F45A8"/>
    <w:rsid w:val="007F5D55"/>
    <w:rsid w:val="00804D0A"/>
    <w:rsid w:val="008132BB"/>
    <w:rsid w:val="00843CE2"/>
    <w:rsid w:val="008520F9"/>
    <w:rsid w:val="00881E13"/>
    <w:rsid w:val="008A38D6"/>
    <w:rsid w:val="008A7A87"/>
    <w:rsid w:val="008B646E"/>
    <w:rsid w:val="008D4132"/>
    <w:rsid w:val="0090164D"/>
    <w:rsid w:val="0090485D"/>
    <w:rsid w:val="00914558"/>
    <w:rsid w:val="009152CD"/>
    <w:rsid w:val="00950C10"/>
    <w:rsid w:val="00966166"/>
    <w:rsid w:val="0097343A"/>
    <w:rsid w:val="00977D24"/>
    <w:rsid w:val="00995FF4"/>
    <w:rsid w:val="009A2AED"/>
    <w:rsid w:val="009F600B"/>
    <w:rsid w:val="00A11A14"/>
    <w:rsid w:val="00A17CAE"/>
    <w:rsid w:val="00A3666B"/>
    <w:rsid w:val="00A501B8"/>
    <w:rsid w:val="00A511E6"/>
    <w:rsid w:val="00A5323D"/>
    <w:rsid w:val="00A82D50"/>
    <w:rsid w:val="00AC49FC"/>
    <w:rsid w:val="00AE1FFD"/>
    <w:rsid w:val="00AF025A"/>
    <w:rsid w:val="00B57AC2"/>
    <w:rsid w:val="00B628ED"/>
    <w:rsid w:val="00B85073"/>
    <w:rsid w:val="00B95850"/>
    <w:rsid w:val="00BB18C0"/>
    <w:rsid w:val="00BB52B9"/>
    <w:rsid w:val="00BC7DC4"/>
    <w:rsid w:val="00BD4247"/>
    <w:rsid w:val="00BE03A8"/>
    <w:rsid w:val="00C05CA3"/>
    <w:rsid w:val="00C160C9"/>
    <w:rsid w:val="00C31AFB"/>
    <w:rsid w:val="00C41DF7"/>
    <w:rsid w:val="00C47688"/>
    <w:rsid w:val="00C65EDA"/>
    <w:rsid w:val="00CE0287"/>
    <w:rsid w:val="00CE0B4D"/>
    <w:rsid w:val="00CE6BEB"/>
    <w:rsid w:val="00D0370F"/>
    <w:rsid w:val="00D03DC5"/>
    <w:rsid w:val="00D20149"/>
    <w:rsid w:val="00D21E5C"/>
    <w:rsid w:val="00D24DE5"/>
    <w:rsid w:val="00D90672"/>
    <w:rsid w:val="00D972CD"/>
    <w:rsid w:val="00DB6E54"/>
    <w:rsid w:val="00DC104D"/>
    <w:rsid w:val="00DD640F"/>
    <w:rsid w:val="00E00314"/>
    <w:rsid w:val="00E17CFE"/>
    <w:rsid w:val="00E47CDB"/>
    <w:rsid w:val="00E550DA"/>
    <w:rsid w:val="00E632AC"/>
    <w:rsid w:val="00E70D73"/>
    <w:rsid w:val="00E7185B"/>
    <w:rsid w:val="00E746DC"/>
    <w:rsid w:val="00EB30A4"/>
    <w:rsid w:val="00ED2473"/>
    <w:rsid w:val="00ED3C58"/>
    <w:rsid w:val="00EE0220"/>
    <w:rsid w:val="00EE081C"/>
    <w:rsid w:val="00EE594F"/>
    <w:rsid w:val="00F110C7"/>
    <w:rsid w:val="00F20934"/>
    <w:rsid w:val="00F831D4"/>
    <w:rsid w:val="00F86032"/>
    <w:rsid w:val="00F9089F"/>
    <w:rsid w:val="00FD534C"/>
    <w:rsid w:val="00FF54A8"/>
    <w:rsid w:val="00FF7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CE471E"/>
  <w15:docId w15:val="{5E4D2E93-D7C5-47AF-B943-59E311A64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0D73"/>
  </w:style>
  <w:style w:type="paragraph" w:styleId="Heading1">
    <w:name w:val="heading 1"/>
    <w:basedOn w:val="Normal"/>
    <w:next w:val="Normal"/>
    <w:link w:val="Heading1Char"/>
    <w:uiPriority w:val="9"/>
    <w:qFormat/>
    <w:rsid w:val="00A5323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0194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oint3">
    <w:name w:val="Point 3"/>
    <w:basedOn w:val="Normal"/>
    <w:rsid w:val="006E0853"/>
    <w:pPr>
      <w:spacing w:before="120" w:after="120" w:line="240" w:lineRule="auto"/>
      <w:ind w:left="2551" w:hanging="567"/>
      <w:jc w:val="both"/>
    </w:pPr>
    <w:rPr>
      <w:rFonts w:ascii="Times New Roman" w:hAnsi="Times New Roman" w:cs="Times New Roman"/>
      <w:sz w:val="24"/>
    </w:rPr>
  </w:style>
  <w:style w:type="paragraph" w:customStyle="1" w:styleId="Point4">
    <w:name w:val="Point 4"/>
    <w:basedOn w:val="Normal"/>
    <w:rsid w:val="006E0853"/>
    <w:pPr>
      <w:spacing w:before="120" w:after="120" w:line="240" w:lineRule="auto"/>
      <w:ind w:left="3118" w:hanging="567"/>
      <w:jc w:val="both"/>
    </w:pPr>
    <w:rPr>
      <w:rFonts w:ascii="Times New Roman" w:hAnsi="Times New Roman" w:cs="Times New Roman"/>
      <w:sz w:val="24"/>
    </w:rPr>
  </w:style>
  <w:style w:type="character" w:styleId="Hyperlink">
    <w:name w:val="Hyperlink"/>
    <w:basedOn w:val="DefaultParagraphFont"/>
    <w:uiPriority w:val="99"/>
    <w:unhideWhenUsed/>
    <w:rsid w:val="00D972CD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D0D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0D94"/>
  </w:style>
  <w:style w:type="paragraph" w:styleId="Footer">
    <w:name w:val="footer"/>
    <w:basedOn w:val="Normal"/>
    <w:link w:val="FooterChar"/>
    <w:uiPriority w:val="99"/>
    <w:unhideWhenUsed/>
    <w:rsid w:val="003D0D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0D94"/>
  </w:style>
  <w:style w:type="paragraph" w:styleId="FootnoteText">
    <w:name w:val="footnote text"/>
    <w:basedOn w:val="Normal"/>
    <w:link w:val="FootnoteTextChar"/>
    <w:uiPriority w:val="99"/>
    <w:semiHidden/>
    <w:unhideWhenUsed/>
    <w:rsid w:val="007D17D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D17D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D17DD"/>
    <w:rPr>
      <w:vertAlign w:val="superscript"/>
    </w:rPr>
  </w:style>
  <w:style w:type="paragraph" w:customStyle="1" w:styleId="CM1">
    <w:name w:val="CM1"/>
    <w:basedOn w:val="Normal"/>
    <w:next w:val="Normal"/>
    <w:uiPriority w:val="99"/>
    <w:rsid w:val="007D17D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M3">
    <w:name w:val="CM3"/>
    <w:basedOn w:val="Normal"/>
    <w:next w:val="Normal"/>
    <w:uiPriority w:val="99"/>
    <w:rsid w:val="007D17D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M4">
    <w:name w:val="CM4"/>
    <w:basedOn w:val="Normal"/>
    <w:next w:val="Normal"/>
    <w:uiPriority w:val="99"/>
    <w:rsid w:val="007D17D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7E72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tact">
    <w:name w:val="Contact"/>
    <w:basedOn w:val="Normal"/>
    <w:next w:val="Normal"/>
    <w:rsid w:val="00127CB7"/>
    <w:pPr>
      <w:spacing w:before="480" w:after="0" w:line="240" w:lineRule="auto"/>
      <w:ind w:left="567" w:hanging="567"/>
    </w:pPr>
    <w:rPr>
      <w:rFonts w:ascii="Times New Roman" w:eastAsia="Times New Roman" w:hAnsi="Times New Roman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C160C9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661218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33E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3E3F"/>
    <w:rPr>
      <w:rFonts w:ascii="Tahoma" w:hAnsi="Tahoma" w:cs="Tahoma"/>
      <w:sz w:val="16"/>
      <w:szCs w:val="16"/>
    </w:rPr>
  </w:style>
  <w:style w:type="paragraph" w:customStyle="1" w:styleId="norm">
    <w:name w:val="norm"/>
    <w:basedOn w:val="Normal"/>
    <w:rsid w:val="00E47CDB"/>
    <w:pPr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A5323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30194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CommentReference">
    <w:name w:val="annotation reference"/>
    <w:basedOn w:val="DefaultParagraphFont"/>
    <w:uiPriority w:val="99"/>
    <w:semiHidden/>
    <w:unhideWhenUsed/>
    <w:rsid w:val="0062696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2696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2696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2696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26962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23405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79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63810">
      <w:bodyDiv w:val="1"/>
      <w:marLeft w:val="390"/>
      <w:marRight w:val="390"/>
      <w:marTop w:val="39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701116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87676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1345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709122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20449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935395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58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c.europa.eu/food/safety/biosafety/food_hygiene/eu_food_establishments_e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BBCCCE-70F0-48CE-B727-D0F07E00A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3127</Words>
  <Characters>1783</Characters>
  <Application>Microsoft Office Word</Application>
  <DocSecurity>0</DocSecurity>
  <Lines>14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